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51D45" w14:textId="54A03A15" w:rsidR="00CD2973" w:rsidRPr="00985111" w:rsidRDefault="00CD2973" w:rsidP="00DA2D96">
      <w:pPr>
        <w:keepNext/>
        <w:spacing w:before="240" w:after="120"/>
        <w:ind w:firstLine="709"/>
        <w:jc w:val="center"/>
        <w:outlineLvl w:val="0"/>
        <w:rPr>
          <w:rFonts w:ascii="Times New Roman" w:eastAsia="Times New Roman" w:hAnsi="Times New Roman" w:cs="Times New Roman"/>
          <w:b/>
          <w:bCs/>
          <w:kern w:val="32"/>
          <w:sz w:val="24"/>
          <w:szCs w:val="24"/>
          <w:lang w:val="x-none" w:eastAsia="x-none"/>
        </w:rPr>
      </w:pPr>
      <w:bookmarkStart w:id="0" w:name="_Toc84499257"/>
      <w:r w:rsidRPr="00985111">
        <w:rPr>
          <w:rFonts w:ascii="Times New Roman" w:eastAsia="Times New Roman" w:hAnsi="Times New Roman" w:cs="Times New Roman"/>
          <w:b/>
          <w:bCs/>
          <w:kern w:val="32"/>
          <w:sz w:val="24"/>
          <w:szCs w:val="24"/>
          <w:lang w:val="x-none" w:eastAsia="x-none"/>
        </w:rPr>
        <w:t xml:space="preserve">Приложение </w:t>
      </w:r>
      <w:r w:rsidRPr="00985111">
        <w:rPr>
          <w:rFonts w:ascii="Times New Roman" w:eastAsia="Times New Roman" w:hAnsi="Times New Roman" w:cs="Times New Roman"/>
          <w:b/>
          <w:bCs/>
          <w:kern w:val="32"/>
          <w:sz w:val="24"/>
          <w:szCs w:val="24"/>
          <w:lang w:eastAsia="x-none"/>
        </w:rPr>
        <w:t xml:space="preserve">2. Примерные </w:t>
      </w:r>
      <w:r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p>
    <w:p w14:paraId="79D0AB71" w14:textId="77777777" w:rsidR="00CD2973" w:rsidRPr="005F59C7" w:rsidRDefault="00CD2973" w:rsidP="00CD2973">
      <w:pPr>
        <w:rPr>
          <w:rFonts w:ascii="Times New Roman" w:hAnsi="Times New Roman" w:cs="Times New Roman"/>
          <w:sz w:val="24"/>
          <w:szCs w:val="24"/>
          <w:lang w:val="x-none" w:eastAsia="x-none"/>
        </w:rPr>
      </w:pPr>
    </w:p>
    <w:p w14:paraId="554E03E9" w14:textId="77777777" w:rsidR="00CD2973" w:rsidRPr="00985111" w:rsidRDefault="00CD2973" w:rsidP="00CD2973">
      <w:pPr>
        <w:spacing w:line="360" w:lineRule="auto"/>
        <w:jc w:val="right"/>
        <w:outlineLvl w:val="1"/>
        <w:rPr>
          <w:rFonts w:ascii="Times New Roman" w:eastAsia="Times New Roman" w:hAnsi="Times New Roman" w:cs="Times New Roman"/>
          <w:b/>
          <w:bCs/>
          <w:sz w:val="24"/>
          <w:szCs w:val="24"/>
          <w:lang w:eastAsia="ru-RU"/>
        </w:rPr>
      </w:pPr>
      <w:bookmarkStart w:id="1" w:name="_Toc84499258"/>
      <w:r w:rsidRPr="00985111">
        <w:rPr>
          <w:rFonts w:ascii="Times New Roman" w:eastAsia="Times New Roman" w:hAnsi="Times New Roman" w:cs="Times New Roman"/>
          <w:b/>
          <w:bCs/>
          <w:sz w:val="24"/>
          <w:szCs w:val="24"/>
          <w:lang w:eastAsia="ru-RU"/>
        </w:rPr>
        <w:t>Приложение 2</w:t>
      </w:r>
      <w:bookmarkEnd w:id="1"/>
      <w:r w:rsidRPr="00985111">
        <w:rPr>
          <w:rFonts w:ascii="Times New Roman" w:eastAsia="Times New Roman" w:hAnsi="Times New Roman" w:cs="Times New Roman"/>
          <w:b/>
          <w:bCs/>
          <w:sz w:val="24"/>
          <w:szCs w:val="24"/>
          <w:lang w:eastAsia="ru-RU"/>
        </w:rPr>
        <w:t>.1</w:t>
      </w:r>
    </w:p>
    <w:p w14:paraId="2CF8F735" w14:textId="180687F6" w:rsidR="00CD2973" w:rsidRPr="00DA2D96" w:rsidRDefault="00CD2973" w:rsidP="00CD2973">
      <w:pPr>
        <w:spacing w:line="360" w:lineRule="auto"/>
        <w:jc w:val="right"/>
        <w:rPr>
          <w:rFonts w:ascii="Times New Roman" w:hAnsi="Times New Roman" w:cs="Times New Roman"/>
          <w:b/>
          <w:iCs/>
          <w:sz w:val="24"/>
          <w:szCs w:val="24"/>
        </w:rPr>
      </w:pPr>
      <w:r w:rsidRPr="00314663">
        <w:rPr>
          <w:rFonts w:ascii="Times New Roman" w:hAnsi="Times New Roman" w:cs="Times New Roman"/>
          <w:sz w:val="24"/>
          <w:szCs w:val="24"/>
        </w:rPr>
        <w:t xml:space="preserve">к ПОП-П по </w:t>
      </w:r>
      <w:r w:rsidRPr="00DA2D96">
        <w:rPr>
          <w:rFonts w:ascii="Times New Roman" w:hAnsi="Times New Roman" w:cs="Times New Roman"/>
          <w:iCs/>
          <w:sz w:val="24"/>
          <w:szCs w:val="24"/>
        </w:rPr>
        <w:t>специальности</w:t>
      </w:r>
    </w:p>
    <w:p w14:paraId="663085DE" w14:textId="07C0359F" w:rsidR="00CD2973" w:rsidRPr="00DA2D96" w:rsidRDefault="00DA2D96" w:rsidP="00CD2973">
      <w:pPr>
        <w:spacing w:line="360" w:lineRule="auto"/>
        <w:jc w:val="right"/>
        <w:rPr>
          <w:rFonts w:ascii="Times New Roman" w:hAnsi="Times New Roman" w:cs="Times New Roman"/>
          <w:i/>
          <w:sz w:val="24"/>
          <w:szCs w:val="24"/>
        </w:rPr>
      </w:pPr>
      <w:r w:rsidRPr="00DA2D96">
        <w:rPr>
          <w:rFonts w:ascii="Times New Roman" w:hAnsi="Times New Roman"/>
          <w:iCs/>
          <w:sz w:val="24"/>
          <w:szCs w:val="24"/>
        </w:rPr>
        <w:t>38.02.02 Страховое дело (по отраслям)</w:t>
      </w:r>
    </w:p>
    <w:p w14:paraId="1E02500C" w14:textId="4D9A9C4B" w:rsidR="00CD2973" w:rsidRDefault="00CD2973" w:rsidP="00CD2973">
      <w:pPr>
        <w:jc w:val="center"/>
        <w:rPr>
          <w:rFonts w:ascii="Times New Roman" w:hAnsi="Times New Roman" w:cs="Times New Roman"/>
          <w:i/>
          <w:sz w:val="24"/>
          <w:szCs w:val="24"/>
          <w:vertAlign w:val="superscript"/>
        </w:rPr>
      </w:pPr>
    </w:p>
    <w:p w14:paraId="3F6ABE5D" w14:textId="77777777" w:rsidR="00DA2D96" w:rsidRPr="00985111" w:rsidRDefault="00DA2D96" w:rsidP="00CD2973">
      <w:pPr>
        <w:jc w:val="center"/>
        <w:rPr>
          <w:rFonts w:ascii="Times New Roman" w:hAnsi="Times New Roman" w:cs="Times New Roman"/>
          <w:b/>
          <w:i/>
          <w:sz w:val="24"/>
          <w:szCs w:val="24"/>
        </w:rPr>
      </w:pPr>
    </w:p>
    <w:p w14:paraId="59C5A99C" w14:textId="77777777" w:rsidR="00CD2973" w:rsidRPr="00314663" w:rsidRDefault="00CD2973" w:rsidP="00CD2973">
      <w:pPr>
        <w:jc w:val="center"/>
        <w:rPr>
          <w:rFonts w:ascii="Times New Roman" w:hAnsi="Times New Roman" w:cs="Times New Roman"/>
          <w:b/>
          <w:i/>
          <w:sz w:val="24"/>
          <w:szCs w:val="24"/>
        </w:rPr>
      </w:pPr>
    </w:p>
    <w:p w14:paraId="0F08A9EE" w14:textId="77777777" w:rsidR="00CD2973" w:rsidRPr="00314663" w:rsidRDefault="00CD2973" w:rsidP="00CD2973">
      <w:pPr>
        <w:jc w:val="center"/>
        <w:rPr>
          <w:rFonts w:ascii="Times New Roman" w:hAnsi="Times New Roman" w:cs="Times New Roman"/>
          <w:b/>
          <w:i/>
          <w:sz w:val="24"/>
          <w:szCs w:val="24"/>
        </w:rPr>
      </w:pPr>
    </w:p>
    <w:p w14:paraId="5A6BC449" w14:textId="77777777" w:rsidR="00CD2973" w:rsidRPr="005F59C7" w:rsidRDefault="00CD2973" w:rsidP="00CD2973">
      <w:pPr>
        <w:jc w:val="center"/>
        <w:rPr>
          <w:rFonts w:ascii="Times New Roman" w:hAnsi="Times New Roman" w:cs="Times New Roman"/>
          <w:b/>
          <w:i/>
          <w:sz w:val="24"/>
          <w:szCs w:val="24"/>
        </w:rPr>
      </w:pPr>
    </w:p>
    <w:p w14:paraId="73560087" w14:textId="77777777" w:rsidR="00CD2973" w:rsidRPr="005F59C7" w:rsidRDefault="00CD2973" w:rsidP="00CD2973">
      <w:pPr>
        <w:jc w:val="center"/>
        <w:rPr>
          <w:rFonts w:ascii="Times New Roman" w:hAnsi="Times New Roman" w:cs="Times New Roman"/>
          <w:b/>
          <w:i/>
          <w:sz w:val="24"/>
          <w:szCs w:val="24"/>
        </w:rPr>
      </w:pPr>
    </w:p>
    <w:p w14:paraId="455F3D58" w14:textId="77777777" w:rsidR="00CD2973" w:rsidRPr="005F59C7" w:rsidRDefault="00CD2973" w:rsidP="00CD2973">
      <w:pPr>
        <w:jc w:val="center"/>
        <w:rPr>
          <w:rFonts w:ascii="Times New Roman" w:hAnsi="Times New Roman" w:cs="Times New Roman"/>
          <w:b/>
          <w:i/>
          <w:sz w:val="24"/>
          <w:szCs w:val="24"/>
        </w:rPr>
      </w:pPr>
    </w:p>
    <w:p w14:paraId="71C12E02" w14:textId="77777777" w:rsidR="00CD2973" w:rsidRPr="005F59C7" w:rsidRDefault="00CD2973" w:rsidP="00CD2973">
      <w:pPr>
        <w:jc w:val="center"/>
        <w:rPr>
          <w:rFonts w:ascii="Times New Roman" w:hAnsi="Times New Roman" w:cs="Times New Roman"/>
          <w:b/>
          <w:i/>
          <w:sz w:val="24"/>
          <w:szCs w:val="24"/>
        </w:rPr>
      </w:pPr>
    </w:p>
    <w:p w14:paraId="1B0F0927" w14:textId="77777777" w:rsidR="00CD2973" w:rsidRPr="005F59C7" w:rsidRDefault="00CD2973" w:rsidP="00CD2973">
      <w:pPr>
        <w:jc w:val="center"/>
        <w:rPr>
          <w:rFonts w:ascii="Times New Roman" w:hAnsi="Times New Roman" w:cs="Times New Roman"/>
          <w:b/>
          <w:i/>
          <w:sz w:val="24"/>
          <w:szCs w:val="24"/>
        </w:rPr>
      </w:pPr>
    </w:p>
    <w:p w14:paraId="2ADECB8D" w14:textId="77777777" w:rsidR="00CD2973" w:rsidRPr="005F59C7" w:rsidRDefault="00CD2973" w:rsidP="00CD2973">
      <w:pPr>
        <w:jc w:val="center"/>
        <w:rPr>
          <w:rFonts w:ascii="Times New Roman" w:hAnsi="Times New Roman" w:cs="Times New Roman"/>
          <w:b/>
          <w:i/>
          <w:sz w:val="24"/>
          <w:szCs w:val="24"/>
        </w:rPr>
      </w:pPr>
    </w:p>
    <w:p w14:paraId="4033A468" w14:textId="77777777" w:rsidR="00CD2973" w:rsidRPr="005F59C7" w:rsidRDefault="00CD2973" w:rsidP="00CD2973">
      <w:pPr>
        <w:jc w:val="center"/>
        <w:rPr>
          <w:rFonts w:ascii="Times New Roman" w:hAnsi="Times New Roman" w:cs="Times New Roman"/>
          <w:b/>
          <w:i/>
          <w:sz w:val="24"/>
          <w:szCs w:val="24"/>
        </w:rPr>
      </w:pPr>
    </w:p>
    <w:p w14:paraId="18370EDD" w14:textId="77777777" w:rsidR="00CD2973" w:rsidRPr="005F59C7" w:rsidRDefault="00CD2973" w:rsidP="00CD2973">
      <w:pPr>
        <w:jc w:val="center"/>
        <w:rPr>
          <w:rFonts w:ascii="Times New Roman" w:hAnsi="Times New Roman" w:cs="Times New Roman"/>
          <w:b/>
          <w:i/>
          <w:sz w:val="24"/>
          <w:szCs w:val="24"/>
        </w:rPr>
      </w:pPr>
    </w:p>
    <w:p w14:paraId="28D8841F" w14:textId="77777777" w:rsidR="00CD2973" w:rsidRPr="005F59C7" w:rsidRDefault="00CD2973" w:rsidP="00CD2973">
      <w:pPr>
        <w:rPr>
          <w:rFonts w:ascii="Times New Roman" w:hAnsi="Times New Roman" w:cs="Times New Roman"/>
          <w:b/>
          <w:i/>
          <w:sz w:val="24"/>
          <w:szCs w:val="24"/>
        </w:rPr>
      </w:pPr>
    </w:p>
    <w:p w14:paraId="15516DDC" w14:textId="77777777" w:rsidR="00CD2973" w:rsidRPr="005F59C7" w:rsidRDefault="00CD2973" w:rsidP="00CD2973">
      <w:pPr>
        <w:jc w:val="center"/>
        <w:rPr>
          <w:rFonts w:ascii="Times New Roman" w:hAnsi="Times New Roman" w:cs="Times New Roman"/>
          <w:b/>
          <w:i/>
          <w:sz w:val="24"/>
          <w:szCs w:val="24"/>
        </w:rPr>
      </w:pPr>
    </w:p>
    <w:p w14:paraId="6FF0472B" w14:textId="77777777" w:rsidR="00CD2973" w:rsidRPr="005F59C7" w:rsidRDefault="00CD2973" w:rsidP="00CD2973">
      <w:pPr>
        <w:jc w:val="center"/>
        <w:rPr>
          <w:rFonts w:ascii="Times New Roman" w:hAnsi="Times New Roman" w:cs="Times New Roman"/>
          <w:b/>
          <w:i/>
          <w:sz w:val="24"/>
          <w:szCs w:val="24"/>
        </w:rPr>
      </w:pPr>
    </w:p>
    <w:p w14:paraId="6FE729F0" w14:textId="77777777" w:rsidR="00CD2973" w:rsidRPr="005F59C7" w:rsidRDefault="00CD2973" w:rsidP="00CD2973">
      <w:pPr>
        <w:jc w:val="center"/>
        <w:rPr>
          <w:rFonts w:ascii="Times New Roman" w:hAnsi="Times New Roman" w:cs="Times New Roman"/>
          <w:b/>
          <w:i/>
          <w:sz w:val="24"/>
          <w:szCs w:val="24"/>
        </w:rPr>
      </w:pPr>
    </w:p>
    <w:p w14:paraId="1240DCFE" w14:textId="77777777" w:rsidR="00CD2973" w:rsidRPr="005F59C7" w:rsidRDefault="00CD2973" w:rsidP="00CD2973">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5D6AB90A" w14:textId="77777777" w:rsidR="00CD2973" w:rsidRPr="005F59C7" w:rsidRDefault="00CD2973" w:rsidP="00CD2973">
      <w:pPr>
        <w:jc w:val="center"/>
        <w:rPr>
          <w:rFonts w:ascii="Times New Roman" w:hAnsi="Times New Roman" w:cs="Times New Roman"/>
          <w:b/>
          <w:sz w:val="24"/>
          <w:szCs w:val="24"/>
          <w:u w:val="single"/>
        </w:rPr>
      </w:pPr>
    </w:p>
    <w:p w14:paraId="62499A62" w14:textId="579371AD" w:rsidR="00CD2973" w:rsidRPr="00985111" w:rsidRDefault="00CD2973" w:rsidP="00CD2973">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C36842" w:rsidRPr="00C36842">
        <w:rPr>
          <w:rFonts w:ascii="Times New Roman" w:hAnsi="Times New Roman"/>
          <w:b/>
          <w:iCs/>
          <w:sz w:val="24"/>
          <w:szCs w:val="24"/>
        </w:rPr>
        <w:t>ПМ</w:t>
      </w:r>
      <w:r w:rsidR="00C36842">
        <w:rPr>
          <w:rFonts w:ascii="Times New Roman" w:hAnsi="Times New Roman"/>
          <w:b/>
          <w:iCs/>
          <w:sz w:val="24"/>
          <w:szCs w:val="24"/>
        </w:rPr>
        <w:t>.</w:t>
      </w:r>
      <w:r w:rsidR="00C36842" w:rsidRPr="00C36842">
        <w:rPr>
          <w:rFonts w:ascii="Times New Roman" w:hAnsi="Times New Roman"/>
          <w:b/>
          <w:iCs/>
          <w:sz w:val="24"/>
          <w:szCs w:val="24"/>
        </w:rPr>
        <w:t>01 Заключение и сопровождение договоров страхования</w:t>
      </w:r>
      <w:r w:rsidRPr="00985111">
        <w:rPr>
          <w:rFonts w:ascii="Times New Roman" w:eastAsia="Times New Roman" w:hAnsi="Times New Roman" w:cs="Times New Roman"/>
          <w:b/>
          <w:sz w:val="24"/>
          <w:szCs w:val="24"/>
          <w:lang w:eastAsia="ru-RU"/>
        </w:rPr>
        <w:t>»</w:t>
      </w:r>
    </w:p>
    <w:p w14:paraId="3CB49511" w14:textId="77777777" w:rsidR="00CD2973" w:rsidRPr="005F59C7" w:rsidRDefault="00CD2973" w:rsidP="00CD2973">
      <w:pPr>
        <w:spacing w:after="200" w:line="276" w:lineRule="auto"/>
        <w:jc w:val="center"/>
        <w:rPr>
          <w:rFonts w:ascii="Times New Roman" w:eastAsia="Times New Roman" w:hAnsi="Times New Roman" w:cs="Times New Roman"/>
          <w:i/>
          <w:sz w:val="24"/>
          <w:szCs w:val="24"/>
          <w:vertAlign w:val="superscript"/>
          <w:lang w:eastAsia="ru-RU"/>
        </w:rPr>
      </w:pPr>
    </w:p>
    <w:p w14:paraId="76C7837D" w14:textId="77777777" w:rsidR="00CD2973" w:rsidRPr="00985111" w:rsidRDefault="00CD2973" w:rsidP="00CD2973">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5F0C5C34" w14:textId="77777777" w:rsidR="00CD2973" w:rsidRPr="00314663" w:rsidRDefault="00CD2973" w:rsidP="00CD2973">
      <w:pPr>
        <w:jc w:val="center"/>
        <w:rPr>
          <w:rFonts w:ascii="Times New Roman" w:hAnsi="Times New Roman" w:cs="Times New Roman"/>
          <w:b/>
          <w:i/>
          <w:sz w:val="24"/>
          <w:szCs w:val="24"/>
        </w:rPr>
      </w:pPr>
    </w:p>
    <w:p w14:paraId="783A123A" w14:textId="77777777" w:rsidR="00CD2973" w:rsidRPr="00314663" w:rsidRDefault="00CD2973" w:rsidP="00CD2973">
      <w:pPr>
        <w:jc w:val="center"/>
        <w:rPr>
          <w:rFonts w:ascii="Times New Roman" w:hAnsi="Times New Roman" w:cs="Times New Roman"/>
          <w:b/>
          <w:i/>
          <w:sz w:val="24"/>
          <w:szCs w:val="24"/>
        </w:rPr>
      </w:pPr>
    </w:p>
    <w:p w14:paraId="66DA2504" w14:textId="77777777" w:rsidR="00CD2973" w:rsidRPr="005F59C7" w:rsidRDefault="00CD2973" w:rsidP="00CD2973">
      <w:pPr>
        <w:jc w:val="center"/>
        <w:rPr>
          <w:rFonts w:ascii="Times New Roman" w:hAnsi="Times New Roman" w:cs="Times New Roman"/>
          <w:b/>
          <w:i/>
          <w:sz w:val="24"/>
          <w:szCs w:val="24"/>
        </w:rPr>
      </w:pPr>
    </w:p>
    <w:p w14:paraId="59CB04A9" w14:textId="77777777" w:rsidR="00CD2973" w:rsidRPr="005F59C7" w:rsidRDefault="00CD2973" w:rsidP="00CD2973">
      <w:pPr>
        <w:jc w:val="center"/>
        <w:rPr>
          <w:rFonts w:ascii="Times New Roman" w:hAnsi="Times New Roman" w:cs="Times New Roman"/>
          <w:b/>
          <w:i/>
          <w:sz w:val="24"/>
          <w:szCs w:val="24"/>
        </w:rPr>
      </w:pPr>
    </w:p>
    <w:p w14:paraId="5C7EAB0C" w14:textId="77777777" w:rsidR="00CD2973" w:rsidRPr="005F59C7" w:rsidRDefault="00CD2973" w:rsidP="00CD2973">
      <w:pPr>
        <w:jc w:val="center"/>
        <w:rPr>
          <w:rFonts w:ascii="Times New Roman" w:hAnsi="Times New Roman" w:cs="Times New Roman"/>
          <w:b/>
          <w:i/>
          <w:sz w:val="24"/>
          <w:szCs w:val="24"/>
        </w:rPr>
      </w:pPr>
    </w:p>
    <w:p w14:paraId="0274DB88" w14:textId="77777777" w:rsidR="00CD2973" w:rsidRPr="005F59C7" w:rsidRDefault="00CD2973" w:rsidP="00CD2973">
      <w:pPr>
        <w:jc w:val="center"/>
        <w:rPr>
          <w:rFonts w:ascii="Times New Roman" w:hAnsi="Times New Roman" w:cs="Times New Roman"/>
          <w:b/>
          <w:i/>
          <w:sz w:val="24"/>
          <w:szCs w:val="24"/>
        </w:rPr>
      </w:pPr>
    </w:p>
    <w:p w14:paraId="5816A0A9" w14:textId="77777777" w:rsidR="00CD2973" w:rsidRPr="005F59C7" w:rsidRDefault="00CD2973" w:rsidP="00CD2973">
      <w:pPr>
        <w:jc w:val="center"/>
        <w:rPr>
          <w:rFonts w:ascii="Times New Roman" w:hAnsi="Times New Roman" w:cs="Times New Roman"/>
          <w:b/>
          <w:i/>
          <w:sz w:val="24"/>
          <w:szCs w:val="24"/>
        </w:rPr>
      </w:pPr>
    </w:p>
    <w:p w14:paraId="771E4C55" w14:textId="77777777" w:rsidR="00CD2973" w:rsidRPr="005F59C7" w:rsidRDefault="00CD2973" w:rsidP="00CD2973">
      <w:pPr>
        <w:jc w:val="center"/>
        <w:rPr>
          <w:rFonts w:ascii="Times New Roman" w:hAnsi="Times New Roman" w:cs="Times New Roman"/>
          <w:b/>
          <w:i/>
          <w:sz w:val="24"/>
          <w:szCs w:val="24"/>
        </w:rPr>
      </w:pPr>
    </w:p>
    <w:p w14:paraId="60636106" w14:textId="77777777" w:rsidR="00CD2973" w:rsidRPr="005F59C7" w:rsidRDefault="00CD2973" w:rsidP="00CD2973">
      <w:pPr>
        <w:jc w:val="center"/>
        <w:rPr>
          <w:rFonts w:ascii="Times New Roman" w:hAnsi="Times New Roman" w:cs="Times New Roman"/>
          <w:b/>
          <w:i/>
          <w:sz w:val="24"/>
          <w:szCs w:val="24"/>
        </w:rPr>
      </w:pPr>
    </w:p>
    <w:p w14:paraId="5F8DFEAA" w14:textId="77777777" w:rsidR="00CD2973" w:rsidRPr="005F59C7" w:rsidRDefault="00CD2973" w:rsidP="00CD2973">
      <w:pPr>
        <w:jc w:val="center"/>
        <w:rPr>
          <w:rFonts w:ascii="Times New Roman" w:hAnsi="Times New Roman" w:cs="Times New Roman"/>
          <w:b/>
          <w:i/>
          <w:sz w:val="24"/>
          <w:szCs w:val="24"/>
        </w:rPr>
      </w:pPr>
    </w:p>
    <w:p w14:paraId="10CE9E94" w14:textId="4FF98F54" w:rsidR="00CD2973" w:rsidRPr="005F59C7" w:rsidRDefault="00CD2973" w:rsidP="00CD2973">
      <w:pPr>
        <w:rPr>
          <w:rFonts w:ascii="Times New Roman" w:hAnsi="Times New Roman" w:cs="Times New Roman"/>
          <w:b/>
          <w:i/>
          <w:sz w:val="24"/>
          <w:szCs w:val="24"/>
        </w:rPr>
      </w:pPr>
    </w:p>
    <w:p w14:paraId="33FC6E98" w14:textId="762B9854" w:rsidR="00CD2973" w:rsidRPr="005F59C7" w:rsidRDefault="00CD2973" w:rsidP="00CD2973">
      <w:pPr>
        <w:rPr>
          <w:rFonts w:ascii="Times New Roman" w:hAnsi="Times New Roman" w:cs="Times New Roman"/>
          <w:b/>
          <w:i/>
          <w:sz w:val="24"/>
          <w:szCs w:val="24"/>
        </w:rPr>
      </w:pPr>
    </w:p>
    <w:p w14:paraId="017FC9ED" w14:textId="1E7242DF" w:rsidR="00CD2973" w:rsidRPr="005F59C7" w:rsidRDefault="00CD2973" w:rsidP="00CD2973">
      <w:pPr>
        <w:rPr>
          <w:rFonts w:ascii="Times New Roman" w:hAnsi="Times New Roman" w:cs="Times New Roman"/>
          <w:b/>
          <w:i/>
          <w:sz w:val="24"/>
          <w:szCs w:val="24"/>
        </w:rPr>
      </w:pPr>
    </w:p>
    <w:p w14:paraId="207C1A37" w14:textId="77777777" w:rsidR="00CD2973" w:rsidRPr="005F59C7" w:rsidRDefault="00CD2973" w:rsidP="00CD2973">
      <w:pPr>
        <w:rPr>
          <w:rFonts w:ascii="Times New Roman" w:hAnsi="Times New Roman" w:cs="Times New Roman"/>
          <w:b/>
          <w:i/>
          <w:sz w:val="24"/>
          <w:szCs w:val="24"/>
        </w:rPr>
      </w:pPr>
    </w:p>
    <w:p w14:paraId="61A65121" w14:textId="77777777" w:rsidR="00CD2973" w:rsidRPr="005F59C7" w:rsidRDefault="00CD2973" w:rsidP="00CD2973">
      <w:pPr>
        <w:jc w:val="center"/>
        <w:rPr>
          <w:rFonts w:ascii="Times New Roman" w:hAnsi="Times New Roman" w:cs="Times New Roman"/>
          <w:b/>
          <w:i/>
          <w:sz w:val="24"/>
          <w:szCs w:val="24"/>
        </w:rPr>
      </w:pPr>
    </w:p>
    <w:p w14:paraId="44835620" w14:textId="77777777" w:rsidR="00CD2973" w:rsidRPr="005F59C7" w:rsidRDefault="00CD2973" w:rsidP="00CD2973">
      <w:pPr>
        <w:jc w:val="center"/>
        <w:rPr>
          <w:rFonts w:ascii="Times New Roman" w:hAnsi="Times New Roman" w:cs="Times New Roman"/>
          <w:b/>
          <w:i/>
          <w:sz w:val="24"/>
          <w:szCs w:val="24"/>
        </w:rPr>
      </w:pPr>
    </w:p>
    <w:p w14:paraId="7D8BDC1E" w14:textId="77777777" w:rsidR="00CD2973" w:rsidRPr="005F59C7" w:rsidRDefault="00CD2973" w:rsidP="00CD2973">
      <w:pPr>
        <w:jc w:val="center"/>
        <w:rPr>
          <w:rFonts w:ascii="Times New Roman" w:hAnsi="Times New Roman" w:cs="Times New Roman"/>
          <w:b/>
          <w:i/>
          <w:sz w:val="24"/>
          <w:szCs w:val="24"/>
        </w:rPr>
      </w:pPr>
    </w:p>
    <w:p w14:paraId="79886A93" w14:textId="77777777" w:rsidR="00CD2973" w:rsidRPr="005F59C7" w:rsidRDefault="00CD2973" w:rsidP="00CD2973">
      <w:pPr>
        <w:jc w:val="center"/>
        <w:rPr>
          <w:rFonts w:ascii="Times New Roman" w:hAnsi="Times New Roman" w:cs="Times New Roman"/>
          <w:b/>
          <w:i/>
          <w:sz w:val="24"/>
          <w:szCs w:val="24"/>
        </w:rPr>
      </w:pPr>
    </w:p>
    <w:p w14:paraId="016D7707" w14:textId="3CC817F7" w:rsidR="00CD2973" w:rsidRPr="00985111" w:rsidRDefault="00CD2973" w:rsidP="00CD2973">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sidR="00DA2D96" w:rsidRPr="00E9403E">
        <w:rPr>
          <w:rFonts w:ascii="Times New Roman" w:hAnsi="Times New Roman" w:cs="Times New Roman"/>
          <w:b/>
          <w:bCs/>
          <w:iCs/>
          <w:sz w:val="24"/>
          <w:szCs w:val="24"/>
        </w:rPr>
        <w:t>3</w:t>
      </w:r>
      <w:r w:rsidRPr="005F59C7">
        <w:rPr>
          <w:rFonts w:ascii="Times New Roman" w:hAnsi="Times New Roman" w:cs="Times New Roman"/>
          <w:b/>
          <w:bCs/>
          <w:iCs/>
          <w:sz w:val="24"/>
          <w:szCs w:val="24"/>
        </w:rPr>
        <w:t xml:space="preserve"> г.</w:t>
      </w:r>
    </w:p>
    <w:p w14:paraId="5F7BF120" w14:textId="77777777" w:rsidR="00CD2973" w:rsidRPr="005F59C7" w:rsidRDefault="00CD2973" w:rsidP="00CD2973">
      <w:pPr>
        <w:spacing w:after="200" w:line="276" w:lineRule="auto"/>
        <w:rPr>
          <w:rFonts w:ascii="Times New Roman" w:eastAsia="Times New Roman" w:hAnsi="Times New Roman" w:cs="Times New Roman"/>
          <w:b/>
          <w:sz w:val="24"/>
          <w:szCs w:val="24"/>
          <w:lang w:eastAsia="ru-RU"/>
        </w:rPr>
        <w:sectPr w:rsidR="00CD2973" w:rsidRPr="005F59C7" w:rsidSect="007E1F34">
          <w:headerReference w:type="even" r:id="rId8"/>
          <w:pgSz w:w="11906" w:h="16838"/>
          <w:pgMar w:top="1134" w:right="567" w:bottom="1134" w:left="1701" w:header="709" w:footer="709" w:gutter="0"/>
          <w:pgNumType w:start="27"/>
          <w:cols w:space="708"/>
          <w:titlePg/>
          <w:docGrid w:linePitch="360"/>
        </w:sectPr>
      </w:pPr>
    </w:p>
    <w:p w14:paraId="30DE5190" w14:textId="799704B9" w:rsidR="00CD2973" w:rsidRPr="00985111" w:rsidRDefault="00A73C01" w:rsidP="00CD2973">
      <w:pPr>
        <w:spacing w:line="276" w:lineRule="auto"/>
        <w:jc w:val="center"/>
        <w:rPr>
          <w:rFonts w:ascii="Times New Roman" w:hAnsi="Times New Roman" w:cs="Times New Roman"/>
          <w:b/>
          <w:i/>
          <w:sz w:val="24"/>
          <w:szCs w:val="24"/>
        </w:rPr>
      </w:pPr>
      <w:r w:rsidRPr="00A73C01">
        <w:rPr>
          <w:rFonts w:ascii="Times New Roman" w:hAnsi="Times New Roman" w:cs="Times New Roman"/>
          <w:b/>
          <w:sz w:val="24"/>
          <w:szCs w:val="24"/>
        </w:rPr>
        <w:lastRenderedPageBreak/>
        <w:t>СОДЕРЖАНИЕ</w:t>
      </w:r>
    </w:p>
    <w:p w14:paraId="5BEBC6B2" w14:textId="77777777" w:rsidR="00CD2973" w:rsidRPr="00985111" w:rsidRDefault="00CD2973" w:rsidP="00CD2973">
      <w:pPr>
        <w:spacing w:line="276" w:lineRule="auto"/>
        <w:jc w:val="both"/>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CD2973" w:rsidRPr="00985111" w14:paraId="55C27401" w14:textId="77777777" w:rsidTr="001F3287">
        <w:tc>
          <w:tcPr>
            <w:tcW w:w="7501" w:type="dxa"/>
          </w:tcPr>
          <w:p w14:paraId="7F327C24" w14:textId="77777777" w:rsidR="00CD2973" w:rsidRPr="00314663" w:rsidRDefault="00CD2973" w:rsidP="00252705">
            <w:pPr>
              <w:numPr>
                <w:ilvl w:val="0"/>
                <w:numId w:val="1"/>
              </w:numPr>
              <w:tabs>
                <w:tab w:val="num" w:pos="284"/>
              </w:tabs>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314663">
              <w:rPr>
                <w:rFonts w:ascii="Times New Roman" w:hAnsi="Times New Roman" w:cs="Times New Roman"/>
                <w:b/>
                <w:color w:val="000000"/>
                <w:sz w:val="24"/>
                <w:szCs w:val="24"/>
              </w:rPr>
              <w:t xml:space="preserve">РАБОЧЕЙ </w:t>
            </w:r>
            <w:r w:rsidRPr="00314663">
              <w:rPr>
                <w:rFonts w:ascii="Times New Roman" w:hAnsi="Times New Roman" w:cs="Times New Roman"/>
                <w:b/>
                <w:sz w:val="24"/>
                <w:szCs w:val="24"/>
              </w:rPr>
              <w:t>ПРОГРАММЫ ПРОФЕССИОНАЛЬНОГО МОДУЛЯ</w:t>
            </w:r>
          </w:p>
        </w:tc>
        <w:tc>
          <w:tcPr>
            <w:tcW w:w="1854" w:type="dxa"/>
          </w:tcPr>
          <w:p w14:paraId="4ED17D58" w14:textId="77777777" w:rsidR="00CD2973" w:rsidRPr="005F59C7" w:rsidRDefault="00CD2973" w:rsidP="00CD2973">
            <w:pPr>
              <w:spacing w:after="200" w:line="276" w:lineRule="auto"/>
              <w:rPr>
                <w:rFonts w:ascii="Times New Roman" w:hAnsi="Times New Roman" w:cs="Times New Roman"/>
                <w:b/>
                <w:sz w:val="24"/>
                <w:szCs w:val="24"/>
              </w:rPr>
            </w:pPr>
          </w:p>
        </w:tc>
      </w:tr>
      <w:tr w:rsidR="00CD2973" w:rsidRPr="00985111" w14:paraId="73B2C898" w14:textId="77777777" w:rsidTr="001F3287">
        <w:tc>
          <w:tcPr>
            <w:tcW w:w="7501" w:type="dxa"/>
          </w:tcPr>
          <w:p w14:paraId="1FE93ECE" w14:textId="4770E473" w:rsidR="00CD2973" w:rsidRPr="00314663" w:rsidRDefault="00CD2973" w:rsidP="00252705">
            <w:pPr>
              <w:numPr>
                <w:ilvl w:val="0"/>
                <w:numId w:val="1"/>
              </w:numPr>
              <w:tabs>
                <w:tab w:val="num" w:pos="284"/>
              </w:tabs>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 xml:space="preserve">СТРУКТУРА И </w:t>
            </w:r>
            <w:r w:rsidR="00A73C01" w:rsidRPr="00A73C01">
              <w:rPr>
                <w:rFonts w:ascii="Times New Roman" w:hAnsi="Times New Roman" w:cs="Times New Roman"/>
                <w:b/>
                <w:sz w:val="24"/>
                <w:szCs w:val="24"/>
              </w:rPr>
              <w:t>СОДЕРЖАНИЕ</w:t>
            </w:r>
            <w:r w:rsidRPr="00985111">
              <w:rPr>
                <w:rFonts w:ascii="Times New Roman" w:hAnsi="Times New Roman" w:cs="Times New Roman"/>
                <w:b/>
                <w:sz w:val="24"/>
                <w:szCs w:val="24"/>
              </w:rPr>
              <w:t xml:space="preserve"> </w:t>
            </w:r>
            <w:r w:rsidRPr="00314663">
              <w:rPr>
                <w:rFonts w:ascii="Times New Roman" w:hAnsi="Times New Roman" w:cs="Times New Roman"/>
                <w:b/>
                <w:sz w:val="24"/>
                <w:szCs w:val="24"/>
              </w:rPr>
              <w:t>ПРОФЕССИОНАЛЬНОГО МОДУЛЯ</w:t>
            </w:r>
          </w:p>
          <w:p w14:paraId="521B22A7" w14:textId="77777777" w:rsidR="00CD2973" w:rsidRPr="005F59C7" w:rsidRDefault="00CD2973" w:rsidP="00252705">
            <w:pPr>
              <w:numPr>
                <w:ilvl w:val="0"/>
                <w:numId w:val="1"/>
              </w:numPr>
              <w:tabs>
                <w:tab w:val="num" w:pos="284"/>
              </w:tabs>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УСЛОВИЯ </w:t>
            </w:r>
            <w:r w:rsidRPr="005F59C7">
              <w:rPr>
                <w:rFonts w:ascii="Times New Roman" w:hAnsi="Times New Roman" w:cs="Times New Roman"/>
                <w:b/>
                <w:sz w:val="24"/>
                <w:szCs w:val="24"/>
              </w:rPr>
              <w:t>РЕАЛИЗАЦИИ ПРОФЕССИОНАЛЬНОГО МОДУЛЯ</w:t>
            </w:r>
          </w:p>
        </w:tc>
        <w:tc>
          <w:tcPr>
            <w:tcW w:w="1854" w:type="dxa"/>
          </w:tcPr>
          <w:p w14:paraId="760D34E2" w14:textId="77777777" w:rsidR="00CD2973" w:rsidRPr="005F59C7" w:rsidRDefault="00CD2973" w:rsidP="00CD2973">
            <w:pPr>
              <w:spacing w:after="200" w:line="276" w:lineRule="auto"/>
              <w:rPr>
                <w:rFonts w:ascii="Times New Roman" w:hAnsi="Times New Roman" w:cs="Times New Roman"/>
                <w:b/>
                <w:sz w:val="24"/>
                <w:szCs w:val="24"/>
              </w:rPr>
            </w:pPr>
          </w:p>
        </w:tc>
      </w:tr>
      <w:tr w:rsidR="00CD2973" w:rsidRPr="00985111" w14:paraId="608BB777" w14:textId="77777777" w:rsidTr="001F3287">
        <w:tc>
          <w:tcPr>
            <w:tcW w:w="7501" w:type="dxa"/>
          </w:tcPr>
          <w:p w14:paraId="2CC67139" w14:textId="77777777" w:rsidR="00CD2973" w:rsidRPr="00314663" w:rsidRDefault="00CD2973" w:rsidP="00252705">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ПРОФЕССИОНАЛЬНОГО МОДУЛЯ</w:t>
            </w:r>
          </w:p>
          <w:p w14:paraId="53F250E0" w14:textId="77777777" w:rsidR="00CD2973" w:rsidRPr="00314663" w:rsidRDefault="00CD2973" w:rsidP="00CD2973">
            <w:pPr>
              <w:suppressAutoHyphens/>
              <w:spacing w:after="200" w:line="276" w:lineRule="auto"/>
              <w:rPr>
                <w:rFonts w:ascii="Times New Roman" w:hAnsi="Times New Roman" w:cs="Times New Roman"/>
                <w:b/>
                <w:sz w:val="24"/>
                <w:szCs w:val="24"/>
              </w:rPr>
            </w:pPr>
          </w:p>
        </w:tc>
        <w:tc>
          <w:tcPr>
            <w:tcW w:w="1854" w:type="dxa"/>
          </w:tcPr>
          <w:p w14:paraId="121591EC" w14:textId="77777777" w:rsidR="00CD2973" w:rsidRPr="005F59C7" w:rsidRDefault="00CD2973" w:rsidP="00CD2973">
            <w:pPr>
              <w:spacing w:after="200" w:line="276" w:lineRule="auto"/>
              <w:rPr>
                <w:rFonts w:ascii="Times New Roman" w:hAnsi="Times New Roman" w:cs="Times New Roman"/>
                <w:b/>
                <w:sz w:val="24"/>
                <w:szCs w:val="24"/>
              </w:rPr>
            </w:pPr>
          </w:p>
        </w:tc>
      </w:tr>
    </w:tbl>
    <w:p w14:paraId="6B0A3AED" w14:textId="77777777" w:rsidR="00CD2973" w:rsidRPr="00985111" w:rsidRDefault="00CD2973" w:rsidP="00CD2973">
      <w:pPr>
        <w:spacing w:line="276" w:lineRule="auto"/>
        <w:jc w:val="center"/>
        <w:rPr>
          <w:rFonts w:ascii="Times New Roman" w:hAnsi="Times New Roman" w:cs="Times New Roman"/>
          <w:b/>
          <w:i/>
          <w:sz w:val="24"/>
          <w:szCs w:val="24"/>
        </w:rPr>
      </w:pPr>
    </w:p>
    <w:p w14:paraId="0283891E" w14:textId="77777777" w:rsidR="00CD2973" w:rsidRPr="00985111" w:rsidRDefault="00CD2973" w:rsidP="00CD2973">
      <w:pPr>
        <w:spacing w:line="276" w:lineRule="auto"/>
        <w:rPr>
          <w:rFonts w:ascii="Times New Roman" w:hAnsi="Times New Roman" w:cs="Times New Roman"/>
          <w:b/>
          <w:i/>
          <w:sz w:val="24"/>
          <w:szCs w:val="24"/>
        </w:rPr>
      </w:pPr>
    </w:p>
    <w:p w14:paraId="0B2FF07C" w14:textId="77777777" w:rsidR="00CD2973" w:rsidRPr="005F59C7" w:rsidRDefault="00CD2973" w:rsidP="00CD2973">
      <w:pPr>
        <w:rPr>
          <w:rFonts w:ascii="Times New Roman" w:hAnsi="Times New Roman" w:cs="Times New Roman"/>
          <w:b/>
          <w:i/>
          <w:sz w:val="24"/>
          <w:szCs w:val="24"/>
        </w:rPr>
        <w:sectPr w:rsidR="00CD2973" w:rsidRPr="005F59C7" w:rsidSect="00C7352F">
          <w:pgSz w:w="11907" w:h="16840"/>
          <w:pgMar w:top="1134" w:right="851" w:bottom="992" w:left="1418" w:header="709" w:footer="709" w:gutter="0"/>
          <w:pgNumType w:start="28"/>
          <w:cols w:space="720"/>
        </w:sectPr>
      </w:pPr>
    </w:p>
    <w:p w14:paraId="49297B72" w14:textId="77777777" w:rsidR="00CD2973" w:rsidRPr="00314663" w:rsidRDefault="00CD2973" w:rsidP="00CD2973">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5771B04D" w14:textId="77777777" w:rsidR="00CD2973" w:rsidRPr="005F59C7" w:rsidRDefault="00CD2973" w:rsidP="00CD2973">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3F855A1B" w14:textId="2B75A953" w:rsidR="00CD2973" w:rsidRPr="00985111" w:rsidRDefault="00CD2973" w:rsidP="00CD2973">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A72E47" w:rsidRPr="00A72E47">
        <w:rPr>
          <w:rFonts w:ascii="Times New Roman" w:hAnsi="Times New Roman"/>
          <w:b/>
          <w:iCs/>
          <w:sz w:val="24"/>
          <w:szCs w:val="24"/>
        </w:rPr>
        <w:t>ПМ</w:t>
      </w:r>
      <w:r w:rsidR="00A72E47">
        <w:rPr>
          <w:rFonts w:ascii="Times New Roman" w:hAnsi="Times New Roman"/>
          <w:b/>
          <w:iCs/>
          <w:sz w:val="24"/>
          <w:szCs w:val="24"/>
        </w:rPr>
        <w:t>.</w:t>
      </w:r>
      <w:r w:rsidR="00A72E47" w:rsidRPr="00A72E47">
        <w:rPr>
          <w:rFonts w:ascii="Times New Roman" w:hAnsi="Times New Roman"/>
          <w:b/>
          <w:iCs/>
          <w:sz w:val="24"/>
          <w:szCs w:val="24"/>
        </w:rPr>
        <w:t>01 Заключение и сопровождение договоров страхования</w:t>
      </w:r>
      <w:r w:rsidRPr="00985111">
        <w:rPr>
          <w:rFonts w:ascii="Times New Roman" w:eastAsia="Times New Roman" w:hAnsi="Times New Roman" w:cs="Times New Roman"/>
          <w:b/>
          <w:sz w:val="24"/>
          <w:szCs w:val="24"/>
          <w:lang w:eastAsia="ru-RU"/>
        </w:rPr>
        <w:t>»</w:t>
      </w:r>
    </w:p>
    <w:p w14:paraId="79DE995E" w14:textId="77777777" w:rsidR="00CD2973" w:rsidRPr="00985111" w:rsidRDefault="00CD2973" w:rsidP="00CD2973">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1.1.</w:t>
      </w:r>
      <w:bookmarkStart w:id="2" w:name="_Hlk511590080"/>
      <w:r w:rsidRPr="00985111">
        <w:rPr>
          <w:rFonts w:ascii="Times New Roman" w:eastAsia="Times New Roman" w:hAnsi="Times New Roman" w:cs="Times New Roman"/>
          <w:b/>
          <w:sz w:val="24"/>
          <w:szCs w:val="24"/>
          <w:lang w:eastAsia="ru-RU"/>
        </w:rPr>
        <w:t xml:space="preserve"> Цель и планируемые результаты освоения профессионального модуля </w:t>
      </w:r>
      <w:bookmarkEnd w:id="2"/>
    </w:p>
    <w:p w14:paraId="6BAEAA00" w14:textId="0ED5C546" w:rsidR="00CD2973" w:rsidRPr="00985111" w:rsidRDefault="00CD2973" w:rsidP="00CD2973">
      <w:pPr>
        <w:suppressAutoHyphens/>
        <w:spacing w:line="276" w:lineRule="auto"/>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00A72E47">
        <w:rPr>
          <w:rFonts w:ascii="Times New Roman" w:eastAsia="Times New Roman" w:hAnsi="Times New Roman" w:cs="Times New Roman"/>
          <w:sz w:val="24"/>
          <w:szCs w:val="24"/>
          <w:lang w:eastAsia="ru-RU"/>
        </w:rPr>
        <w:t>«</w:t>
      </w:r>
      <w:r w:rsidR="00A72E47" w:rsidRPr="00A72E47">
        <w:rPr>
          <w:rFonts w:ascii="Times New Roman" w:hAnsi="Times New Roman"/>
          <w:bCs/>
          <w:iCs/>
          <w:sz w:val="24"/>
          <w:szCs w:val="24"/>
        </w:rPr>
        <w:t>Заключение и сопровождение договоров страхования</w:t>
      </w:r>
      <w:r w:rsidR="00A72E47">
        <w:rPr>
          <w:rFonts w:ascii="Times New Roman" w:hAnsi="Times New Roman"/>
          <w:bCs/>
          <w:iCs/>
          <w:sz w:val="24"/>
          <w:szCs w:val="24"/>
        </w:rPr>
        <w:t>»</w:t>
      </w:r>
      <w:r w:rsidR="00A72E47" w:rsidRPr="00985111">
        <w:rPr>
          <w:rFonts w:ascii="Times New Roman" w:eastAsia="Times New Roman" w:hAnsi="Times New Roman" w:cs="Times New Roman"/>
          <w:sz w:val="24"/>
          <w:szCs w:val="24"/>
          <w:lang w:eastAsia="ru-RU"/>
        </w:rPr>
        <w:t xml:space="preserve"> </w:t>
      </w:r>
      <w:r w:rsidR="00A72E47">
        <w:rPr>
          <w:rFonts w:ascii="Times New Roman" w:eastAsia="Times New Roman" w:hAnsi="Times New Roman" w:cs="Times New Roman"/>
          <w:sz w:val="24"/>
          <w:szCs w:val="24"/>
          <w:lang w:eastAsia="ru-RU"/>
        </w:rPr>
        <w:br/>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26BCAFC6" w14:textId="0D1A9666" w:rsidR="00CD2973" w:rsidRPr="00985111" w:rsidRDefault="00CD2973" w:rsidP="00CD2973">
      <w:pPr>
        <w:spacing w:line="276" w:lineRule="auto"/>
        <w:ind w:firstLine="709"/>
        <w:jc w:val="both"/>
        <w:rPr>
          <w:rFonts w:ascii="Times New Roman" w:hAnsi="Times New Roman" w:cs="Times New Roman"/>
          <w:sz w:val="24"/>
          <w:szCs w:val="24"/>
        </w:rPr>
      </w:pPr>
      <w:r w:rsidRPr="00314663">
        <w:rPr>
          <w:rFonts w:ascii="Times New Roman" w:hAnsi="Times New Roman" w:cs="Times New Roman"/>
          <w:sz w:val="24"/>
          <w:szCs w:val="24"/>
        </w:rPr>
        <w:t>1.1.1. 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4"/>
        <w:gridCol w:w="8484"/>
      </w:tblGrid>
      <w:tr w:rsidR="00E9403E" w14:paraId="14E6FE2F" w14:textId="77777777" w:rsidTr="00E9403E">
        <w:tc>
          <w:tcPr>
            <w:tcW w:w="594" w:type="pct"/>
          </w:tcPr>
          <w:p w14:paraId="46CF0BA0" w14:textId="77777777" w:rsidR="00E9403E" w:rsidRDefault="00E9403E" w:rsidP="0018474A">
            <w:pPr>
              <w:rPr>
                <w:rFonts w:ascii="Times New Roman" w:hAnsi="Times New Roman"/>
                <w:sz w:val="24"/>
                <w:szCs w:val="24"/>
              </w:rPr>
            </w:pPr>
            <w:r>
              <w:rPr>
                <w:rFonts w:ascii="Times New Roman" w:hAnsi="Times New Roman"/>
                <w:sz w:val="24"/>
                <w:szCs w:val="24"/>
              </w:rPr>
              <w:t>Код</w:t>
            </w:r>
          </w:p>
        </w:tc>
        <w:tc>
          <w:tcPr>
            <w:tcW w:w="4406" w:type="pct"/>
          </w:tcPr>
          <w:p w14:paraId="0FFDC122" w14:textId="77777777" w:rsidR="00E9403E" w:rsidRDefault="00E9403E" w:rsidP="0018474A">
            <w:pPr>
              <w:jc w:val="center"/>
              <w:rPr>
                <w:rFonts w:ascii="Times New Roman" w:hAnsi="Times New Roman"/>
                <w:sz w:val="24"/>
                <w:szCs w:val="24"/>
              </w:rPr>
            </w:pPr>
            <w:r>
              <w:rPr>
                <w:rFonts w:ascii="Times New Roman" w:hAnsi="Times New Roman"/>
                <w:sz w:val="24"/>
                <w:szCs w:val="24"/>
              </w:rPr>
              <w:t>Наименование общих компетенций</w:t>
            </w:r>
          </w:p>
        </w:tc>
      </w:tr>
      <w:tr w:rsidR="00E9403E" w14:paraId="2746B1AE" w14:textId="77777777" w:rsidTr="00E9403E">
        <w:trPr>
          <w:trHeight w:val="327"/>
        </w:trPr>
        <w:tc>
          <w:tcPr>
            <w:tcW w:w="594" w:type="pct"/>
          </w:tcPr>
          <w:p w14:paraId="7CB219D4" w14:textId="77777777" w:rsidR="00E9403E" w:rsidRPr="00A72E47" w:rsidRDefault="00E9403E" w:rsidP="0018474A">
            <w:pPr>
              <w:rPr>
                <w:rFonts w:ascii="Times New Roman" w:hAnsi="Times New Roman"/>
                <w:bCs/>
                <w:sz w:val="24"/>
                <w:szCs w:val="24"/>
              </w:rPr>
            </w:pPr>
            <w:r w:rsidRPr="00A72E47">
              <w:rPr>
                <w:rFonts w:ascii="Times New Roman" w:hAnsi="Times New Roman"/>
                <w:bCs/>
                <w:sz w:val="24"/>
                <w:szCs w:val="24"/>
              </w:rPr>
              <w:t>ОК 01</w:t>
            </w:r>
          </w:p>
        </w:tc>
        <w:tc>
          <w:tcPr>
            <w:tcW w:w="4406" w:type="pct"/>
          </w:tcPr>
          <w:p w14:paraId="5795C22A" w14:textId="77777777" w:rsidR="00E9403E" w:rsidRDefault="00E9403E" w:rsidP="0018474A">
            <w:pPr>
              <w:rPr>
                <w:rFonts w:ascii="Times New Roman" w:hAnsi="Times New Roman"/>
                <w:iCs/>
                <w:sz w:val="24"/>
                <w:szCs w:val="24"/>
              </w:rPr>
            </w:pPr>
            <w:r>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E9403E" w14:paraId="46629160" w14:textId="77777777" w:rsidTr="00E9403E">
        <w:tc>
          <w:tcPr>
            <w:tcW w:w="594" w:type="pct"/>
          </w:tcPr>
          <w:p w14:paraId="5E1B33AE" w14:textId="77777777" w:rsidR="00E9403E" w:rsidRPr="00A72E47" w:rsidRDefault="00E9403E" w:rsidP="0018474A">
            <w:pPr>
              <w:rPr>
                <w:rFonts w:ascii="Times New Roman" w:hAnsi="Times New Roman"/>
                <w:bCs/>
                <w:sz w:val="24"/>
                <w:szCs w:val="24"/>
              </w:rPr>
            </w:pPr>
            <w:r w:rsidRPr="00A72E47">
              <w:rPr>
                <w:rFonts w:ascii="Times New Roman" w:hAnsi="Times New Roman"/>
                <w:bCs/>
                <w:sz w:val="24"/>
                <w:szCs w:val="24"/>
              </w:rPr>
              <w:t>ОК 02</w:t>
            </w:r>
          </w:p>
        </w:tc>
        <w:tc>
          <w:tcPr>
            <w:tcW w:w="4406" w:type="pct"/>
          </w:tcPr>
          <w:p w14:paraId="549A8163" w14:textId="77777777" w:rsidR="00E9403E" w:rsidRDefault="00E9403E" w:rsidP="0018474A">
            <w:pPr>
              <w:rPr>
                <w:rFonts w:ascii="Times New Roman" w:hAnsi="Times New Roman"/>
                <w:bCs/>
                <w:iCs/>
                <w:sz w:val="24"/>
                <w:szCs w:val="24"/>
              </w:rPr>
            </w:pPr>
            <w:r>
              <w:rPr>
                <w:rFonts w:ascii="Times New Roman" w:hAnsi="Times New Roman"/>
                <w:bCs/>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E9403E" w14:paraId="331407FE" w14:textId="77777777" w:rsidTr="00E9403E">
        <w:tc>
          <w:tcPr>
            <w:tcW w:w="594" w:type="pct"/>
          </w:tcPr>
          <w:p w14:paraId="4E6FE49E" w14:textId="77777777" w:rsidR="00E9403E" w:rsidRPr="00A72E47" w:rsidRDefault="00E9403E" w:rsidP="0018474A">
            <w:pPr>
              <w:rPr>
                <w:rFonts w:ascii="Times New Roman" w:hAnsi="Times New Roman"/>
                <w:bCs/>
                <w:sz w:val="24"/>
                <w:szCs w:val="24"/>
              </w:rPr>
            </w:pPr>
            <w:r w:rsidRPr="00A72E47">
              <w:rPr>
                <w:rFonts w:ascii="Times New Roman" w:hAnsi="Times New Roman"/>
                <w:bCs/>
                <w:sz w:val="24"/>
                <w:szCs w:val="24"/>
              </w:rPr>
              <w:t>ОК 03</w:t>
            </w:r>
          </w:p>
        </w:tc>
        <w:tc>
          <w:tcPr>
            <w:tcW w:w="4406" w:type="pct"/>
          </w:tcPr>
          <w:p w14:paraId="35A26BF3" w14:textId="77777777" w:rsidR="00E9403E" w:rsidRDefault="00E9403E" w:rsidP="0018474A">
            <w:pPr>
              <w:rPr>
                <w:rFonts w:ascii="Times New Roman" w:hAnsi="Times New Roman"/>
                <w:bCs/>
                <w:iCs/>
                <w:sz w:val="24"/>
                <w:szCs w:val="24"/>
              </w:rPr>
            </w:pPr>
            <w:r>
              <w:rPr>
                <w:rFonts w:ascii="Times New Roman" w:hAnsi="Times New Roman"/>
                <w:bCs/>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E9403E" w14:paraId="40D1F1C9" w14:textId="77777777" w:rsidTr="00E9403E">
        <w:tc>
          <w:tcPr>
            <w:tcW w:w="594" w:type="pct"/>
          </w:tcPr>
          <w:p w14:paraId="22837663" w14:textId="77777777" w:rsidR="00E9403E" w:rsidRPr="00A72E47" w:rsidRDefault="00E9403E" w:rsidP="0018474A">
            <w:pPr>
              <w:rPr>
                <w:rFonts w:ascii="Times New Roman" w:hAnsi="Times New Roman"/>
                <w:bCs/>
                <w:sz w:val="24"/>
                <w:szCs w:val="24"/>
              </w:rPr>
            </w:pPr>
            <w:r w:rsidRPr="00A72E47">
              <w:rPr>
                <w:rFonts w:ascii="Times New Roman" w:hAnsi="Times New Roman"/>
                <w:bCs/>
                <w:sz w:val="24"/>
                <w:szCs w:val="24"/>
              </w:rPr>
              <w:t>ОК 05</w:t>
            </w:r>
          </w:p>
        </w:tc>
        <w:tc>
          <w:tcPr>
            <w:tcW w:w="4406" w:type="pct"/>
          </w:tcPr>
          <w:p w14:paraId="28618903" w14:textId="77777777" w:rsidR="00E9403E" w:rsidRDefault="00E9403E" w:rsidP="0018474A">
            <w:pPr>
              <w:rPr>
                <w:rFonts w:ascii="Times New Roman" w:hAnsi="Times New Roman"/>
                <w:bCs/>
                <w:iCs/>
                <w:sz w:val="24"/>
                <w:szCs w:val="24"/>
              </w:rPr>
            </w:pPr>
            <w:r>
              <w:rPr>
                <w:rFonts w:ascii="Times New Roman" w:hAnsi="Times New Roman"/>
                <w:bCs/>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E9403E" w14:paraId="20911E44" w14:textId="77777777" w:rsidTr="00E9403E">
        <w:tc>
          <w:tcPr>
            <w:tcW w:w="594" w:type="pct"/>
          </w:tcPr>
          <w:p w14:paraId="5135809D" w14:textId="77777777" w:rsidR="00E9403E" w:rsidRPr="00A72E47" w:rsidRDefault="00E9403E" w:rsidP="0018474A">
            <w:pPr>
              <w:rPr>
                <w:rFonts w:ascii="Times New Roman" w:hAnsi="Times New Roman"/>
                <w:bCs/>
                <w:sz w:val="24"/>
                <w:szCs w:val="24"/>
              </w:rPr>
            </w:pPr>
            <w:r w:rsidRPr="00A72E47">
              <w:rPr>
                <w:rFonts w:ascii="Times New Roman" w:hAnsi="Times New Roman"/>
                <w:bCs/>
                <w:sz w:val="24"/>
                <w:szCs w:val="24"/>
              </w:rPr>
              <w:t>ОК 07</w:t>
            </w:r>
          </w:p>
        </w:tc>
        <w:tc>
          <w:tcPr>
            <w:tcW w:w="4406" w:type="pct"/>
          </w:tcPr>
          <w:p w14:paraId="0C93E3A6" w14:textId="77777777" w:rsidR="00E9403E" w:rsidRDefault="00E9403E" w:rsidP="0018474A">
            <w:pPr>
              <w:tabs>
                <w:tab w:val="left" w:pos="2835"/>
              </w:tabs>
              <w:jc w:val="both"/>
              <w:rPr>
                <w:rFonts w:ascii="Times New Roman" w:hAnsi="Times New Roman"/>
                <w:bCs/>
                <w:iCs/>
                <w:sz w:val="24"/>
                <w:szCs w:val="24"/>
              </w:rPr>
            </w:pPr>
            <w:r>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E9403E" w14:paraId="65C8264C" w14:textId="77777777" w:rsidTr="00E9403E">
        <w:tc>
          <w:tcPr>
            <w:tcW w:w="594" w:type="pct"/>
          </w:tcPr>
          <w:p w14:paraId="7A42CAB3" w14:textId="77777777" w:rsidR="00E9403E" w:rsidRPr="00A72E47" w:rsidRDefault="00E9403E" w:rsidP="0018474A">
            <w:pPr>
              <w:rPr>
                <w:rFonts w:ascii="Times New Roman" w:hAnsi="Times New Roman"/>
                <w:bCs/>
                <w:sz w:val="24"/>
                <w:szCs w:val="24"/>
              </w:rPr>
            </w:pPr>
            <w:r w:rsidRPr="00A72E47">
              <w:rPr>
                <w:rFonts w:ascii="Times New Roman" w:hAnsi="Times New Roman"/>
                <w:bCs/>
                <w:sz w:val="24"/>
                <w:szCs w:val="24"/>
              </w:rPr>
              <w:t>ОК 09</w:t>
            </w:r>
          </w:p>
        </w:tc>
        <w:tc>
          <w:tcPr>
            <w:tcW w:w="4406" w:type="pct"/>
          </w:tcPr>
          <w:p w14:paraId="6F67377A" w14:textId="77777777" w:rsidR="00E9403E" w:rsidRDefault="00E9403E" w:rsidP="0018474A">
            <w:pPr>
              <w:rPr>
                <w:rFonts w:ascii="Times New Roman" w:hAnsi="Times New Roman"/>
                <w:bCs/>
                <w:iCs/>
                <w:sz w:val="24"/>
                <w:szCs w:val="24"/>
              </w:rPr>
            </w:pPr>
            <w:r>
              <w:rPr>
                <w:rFonts w:ascii="Times New Roman" w:hAnsi="Times New Roman"/>
                <w:bCs/>
                <w:iCs/>
                <w:sz w:val="24"/>
                <w:szCs w:val="24"/>
              </w:rPr>
              <w:t>Пользоваться профессиональной документацией на государственном и иностранном языках</w:t>
            </w:r>
          </w:p>
        </w:tc>
      </w:tr>
    </w:tbl>
    <w:p w14:paraId="7F031161" w14:textId="77777777" w:rsidR="00CD2973" w:rsidRPr="00985111" w:rsidRDefault="00CD2973" w:rsidP="00CD2973">
      <w:pPr>
        <w:ind w:firstLine="709"/>
        <w:jc w:val="both"/>
        <w:rPr>
          <w:rFonts w:ascii="Times New Roman" w:eastAsia="Times New Roman" w:hAnsi="Times New Roman" w:cs="Times New Roman"/>
          <w:sz w:val="24"/>
          <w:szCs w:val="24"/>
          <w:lang w:eastAsia="ru-RU"/>
        </w:rPr>
      </w:pPr>
    </w:p>
    <w:p w14:paraId="33BEBCE3" w14:textId="77777777" w:rsidR="00CD2973" w:rsidRPr="00985111" w:rsidRDefault="00CD2973" w:rsidP="00CD2973">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9"/>
        <w:gridCol w:w="8519"/>
      </w:tblGrid>
      <w:tr w:rsidR="00E9403E" w14:paraId="12BC0C8B" w14:textId="77777777" w:rsidTr="00E9403E">
        <w:tc>
          <w:tcPr>
            <w:tcW w:w="576" w:type="pct"/>
          </w:tcPr>
          <w:p w14:paraId="0E6DDE8D" w14:textId="77777777" w:rsidR="00E9403E" w:rsidRDefault="00E9403E" w:rsidP="0018474A">
            <w:pPr>
              <w:rPr>
                <w:rFonts w:ascii="Times New Roman" w:hAnsi="Times New Roman"/>
                <w:iCs/>
                <w:sz w:val="24"/>
                <w:szCs w:val="24"/>
              </w:rPr>
            </w:pPr>
            <w:r>
              <w:rPr>
                <w:rFonts w:ascii="Times New Roman" w:hAnsi="Times New Roman"/>
                <w:iCs/>
                <w:sz w:val="24"/>
                <w:szCs w:val="24"/>
              </w:rPr>
              <w:t>Код</w:t>
            </w:r>
          </w:p>
        </w:tc>
        <w:tc>
          <w:tcPr>
            <w:tcW w:w="4424" w:type="pct"/>
          </w:tcPr>
          <w:p w14:paraId="27FF9320" w14:textId="77777777" w:rsidR="00E9403E" w:rsidRDefault="00E9403E" w:rsidP="0018474A">
            <w:pPr>
              <w:rPr>
                <w:rFonts w:ascii="Times New Roman" w:hAnsi="Times New Roman"/>
                <w:iCs/>
                <w:sz w:val="24"/>
                <w:szCs w:val="24"/>
              </w:rPr>
            </w:pPr>
            <w:r>
              <w:rPr>
                <w:rFonts w:ascii="Times New Roman" w:hAnsi="Times New Roman"/>
                <w:iCs/>
                <w:sz w:val="24"/>
                <w:szCs w:val="24"/>
              </w:rPr>
              <w:t>Наименование видов деятельности и профессиональных компетенций</w:t>
            </w:r>
          </w:p>
        </w:tc>
      </w:tr>
      <w:tr w:rsidR="00E9403E" w14:paraId="7AF7C220" w14:textId="77777777" w:rsidTr="00E9403E">
        <w:tc>
          <w:tcPr>
            <w:tcW w:w="576" w:type="pct"/>
          </w:tcPr>
          <w:p w14:paraId="5339E2C6" w14:textId="77777777" w:rsidR="00E9403E" w:rsidRPr="00A72E47" w:rsidRDefault="00E9403E" w:rsidP="0018474A">
            <w:pPr>
              <w:rPr>
                <w:rFonts w:ascii="Times New Roman" w:hAnsi="Times New Roman"/>
                <w:bCs/>
                <w:iCs/>
                <w:sz w:val="24"/>
                <w:szCs w:val="24"/>
              </w:rPr>
            </w:pPr>
            <w:r w:rsidRPr="00A72E47">
              <w:rPr>
                <w:rFonts w:ascii="Times New Roman" w:hAnsi="Times New Roman"/>
                <w:bCs/>
                <w:iCs/>
                <w:sz w:val="24"/>
                <w:szCs w:val="24"/>
              </w:rPr>
              <w:t>ВД 1</w:t>
            </w:r>
          </w:p>
        </w:tc>
        <w:tc>
          <w:tcPr>
            <w:tcW w:w="4424" w:type="pct"/>
          </w:tcPr>
          <w:p w14:paraId="6EBD9B32" w14:textId="77777777" w:rsidR="00E9403E" w:rsidRDefault="00E9403E" w:rsidP="0018474A">
            <w:pPr>
              <w:rPr>
                <w:rFonts w:ascii="Times New Roman" w:hAnsi="Times New Roman"/>
                <w:iCs/>
                <w:sz w:val="24"/>
                <w:szCs w:val="24"/>
              </w:rPr>
            </w:pPr>
            <w:r>
              <w:rPr>
                <w:rFonts w:ascii="Times New Roman" w:hAnsi="Times New Roman"/>
                <w:sz w:val="24"/>
                <w:szCs w:val="24"/>
              </w:rPr>
              <w:t>Заключение и сопровождение договоров страхования</w:t>
            </w:r>
          </w:p>
        </w:tc>
      </w:tr>
      <w:tr w:rsidR="00E9403E" w14:paraId="0181F9C9" w14:textId="77777777" w:rsidTr="00E9403E">
        <w:tc>
          <w:tcPr>
            <w:tcW w:w="576" w:type="pct"/>
          </w:tcPr>
          <w:p w14:paraId="0DDF344C" w14:textId="77777777" w:rsidR="00E9403E" w:rsidRPr="00A72E47" w:rsidRDefault="00E9403E" w:rsidP="0018474A">
            <w:pPr>
              <w:rPr>
                <w:rFonts w:ascii="Times New Roman" w:hAnsi="Times New Roman"/>
                <w:bCs/>
                <w:iCs/>
                <w:sz w:val="24"/>
                <w:szCs w:val="24"/>
              </w:rPr>
            </w:pPr>
            <w:r w:rsidRPr="00A72E47">
              <w:rPr>
                <w:rFonts w:ascii="Times New Roman" w:hAnsi="Times New Roman"/>
                <w:bCs/>
                <w:iCs/>
                <w:sz w:val="24"/>
                <w:szCs w:val="24"/>
              </w:rPr>
              <w:t>ПК 1.1</w:t>
            </w:r>
          </w:p>
        </w:tc>
        <w:tc>
          <w:tcPr>
            <w:tcW w:w="4424" w:type="pct"/>
          </w:tcPr>
          <w:p w14:paraId="46E60606" w14:textId="77777777" w:rsidR="00E9403E" w:rsidRDefault="00E9403E" w:rsidP="0018474A">
            <w:pPr>
              <w:widowControl w:val="0"/>
              <w:rPr>
                <w:rFonts w:ascii="Times New Roman" w:hAnsi="Times New Roman"/>
                <w:b/>
                <w:i/>
                <w:iCs/>
                <w:sz w:val="24"/>
                <w:szCs w:val="24"/>
              </w:rPr>
            </w:pPr>
            <w:r>
              <w:rPr>
                <w:rFonts w:ascii="Times New Roman" w:hAnsi="Times New Roman"/>
                <w:sz w:val="24"/>
                <w:szCs w:val="24"/>
              </w:rPr>
              <w:t>Определять условия договора страхования и страховую стоимость, рассчитывать страховую премию</w:t>
            </w:r>
          </w:p>
        </w:tc>
      </w:tr>
      <w:tr w:rsidR="00E9403E" w14:paraId="4F970512" w14:textId="77777777" w:rsidTr="00E9403E">
        <w:tc>
          <w:tcPr>
            <w:tcW w:w="576" w:type="pct"/>
          </w:tcPr>
          <w:p w14:paraId="7258532E" w14:textId="77777777" w:rsidR="00E9403E" w:rsidRPr="00A72E47" w:rsidRDefault="00E9403E" w:rsidP="0018474A">
            <w:pPr>
              <w:rPr>
                <w:rFonts w:ascii="Times New Roman" w:hAnsi="Times New Roman"/>
                <w:bCs/>
                <w:iCs/>
                <w:sz w:val="24"/>
                <w:szCs w:val="24"/>
              </w:rPr>
            </w:pPr>
            <w:r w:rsidRPr="00A72E47">
              <w:rPr>
                <w:rFonts w:ascii="Times New Roman" w:hAnsi="Times New Roman"/>
                <w:bCs/>
                <w:iCs/>
                <w:sz w:val="24"/>
                <w:szCs w:val="24"/>
              </w:rPr>
              <w:t>ПК 1.2</w:t>
            </w:r>
          </w:p>
        </w:tc>
        <w:tc>
          <w:tcPr>
            <w:tcW w:w="4424" w:type="pct"/>
          </w:tcPr>
          <w:p w14:paraId="417C10A3" w14:textId="77777777" w:rsidR="00E9403E" w:rsidRDefault="00E9403E" w:rsidP="0018474A">
            <w:pPr>
              <w:widowControl w:val="0"/>
              <w:rPr>
                <w:rFonts w:ascii="Times New Roman" w:hAnsi="Times New Roman"/>
                <w:b/>
                <w:i/>
                <w:iCs/>
                <w:sz w:val="24"/>
                <w:szCs w:val="24"/>
              </w:rPr>
            </w:pPr>
            <w:r>
              <w:rPr>
                <w:rFonts w:ascii="Times New Roman" w:hAnsi="Times New Roman"/>
                <w:sz w:val="24"/>
                <w:szCs w:val="24"/>
              </w:rPr>
              <w:t>Проводить предстраховую экспертизу объектов страхования</w:t>
            </w:r>
          </w:p>
        </w:tc>
      </w:tr>
      <w:tr w:rsidR="00E9403E" w14:paraId="7F226E48" w14:textId="77777777" w:rsidTr="00E9403E">
        <w:tc>
          <w:tcPr>
            <w:tcW w:w="576" w:type="pct"/>
          </w:tcPr>
          <w:p w14:paraId="6FAA64CB" w14:textId="77777777" w:rsidR="00E9403E" w:rsidRPr="00A72E47" w:rsidRDefault="00E9403E" w:rsidP="0018474A">
            <w:pPr>
              <w:rPr>
                <w:rFonts w:ascii="Times New Roman" w:hAnsi="Times New Roman"/>
                <w:bCs/>
                <w:iCs/>
                <w:sz w:val="24"/>
                <w:szCs w:val="24"/>
              </w:rPr>
            </w:pPr>
            <w:r w:rsidRPr="00A72E47">
              <w:rPr>
                <w:rFonts w:ascii="Times New Roman" w:hAnsi="Times New Roman"/>
                <w:bCs/>
                <w:iCs/>
                <w:sz w:val="24"/>
                <w:szCs w:val="24"/>
              </w:rPr>
              <w:t>ПК 1.3</w:t>
            </w:r>
          </w:p>
        </w:tc>
        <w:tc>
          <w:tcPr>
            <w:tcW w:w="4424" w:type="pct"/>
          </w:tcPr>
          <w:p w14:paraId="76E9B71B" w14:textId="77777777" w:rsidR="00E9403E" w:rsidRDefault="00E9403E" w:rsidP="0018474A">
            <w:pPr>
              <w:widowControl w:val="0"/>
              <w:rPr>
                <w:rFonts w:ascii="Times New Roman" w:hAnsi="Times New Roman"/>
                <w:bCs/>
                <w:iCs/>
                <w:sz w:val="24"/>
                <w:szCs w:val="24"/>
              </w:rPr>
            </w:pPr>
            <w:r>
              <w:rPr>
                <w:rFonts w:ascii="Times New Roman" w:hAnsi="Times New Roman"/>
                <w:sz w:val="24"/>
                <w:szCs w:val="24"/>
              </w:rPr>
              <w:t>Подготавливать и заключать договора страхования, в том числе в виде электронного документа</w:t>
            </w:r>
          </w:p>
        </w:tc>
      </w:tr>
      <w:tr w:rsidR="00E9403E" w14:paraId="64B71D81" w14:textId="77777777" w:rsidTr="00E9403E">
        <w:tc>
          <w:tcPr>
            <w:tcW w:w="576" w:type="pct"/>
          </w:tcPr>
          <w:p w14:paraId="66EDBA83" w14:textId="77777777" w:rsidR="00E9403E" w:rsidRPr="00A72E47" w:rsidRDefault="00E9403E" w:rsidP="0018474A">
            <w:pPr>
              <w:rPr>
                <w:rFonts w:ascii="Times New Roman" w:hAnsi="Times New Roman"/>
                <w:bCs/>
                <w:iCs/>
                <w:sz w:val="24"/>
                <w:szCs w:val="24"/>
              </w:rPr>
            </w:pPr>
            <w:r w:rsidRPr="00A72E47">
              <w:rPr>
                <w:rFonts w:ascii="Times New Roman" w:hAnsi="Times New Roman"/>
                <w:bCs/>
                <w:iCs/>
                <w:sz w:val="24"/>
                <w:szCs w:val="24"/>
              </w:rPr>
              <w:t>ПК 1.4</w:t>
            </w:r>
          </w:p>
        </w:tc>
        <w:tc>
          <w:tcPr>
            <w:tcW w:w="4424" w:type="pct"/>
          </w:tcPr>
          <w:p w14:paraId="49192541" w14:textId="77777777" w:rsidR="00E9403E" w:rsidRDefault="00E9403E" w:rsidP="0018474A">
            <w:pPr>
              <w:rPr>
                <w:rFonts w:ascii="Times New Roman" w:hAnsi="Times New Roman"/>
                <w:bCs/>
                <w:iCs/>
                <w:sz w:val="24"/>
                <w:szCs w:val="24"/>
              </w:rPr>
            </w:pPr>
            <w:r>
              <w:rPr>
                <w:rFonts w:ascii="Times New Roman" w:hAnsi="Times New Roman"/>
                <w:sz w:val="24"/>
                <w:szCs w:val="24"/>
              </w:rPr>
              <w:t>Вести учет и хранение договоров страхования и бланков строгой отчетности, в том числе в электронном архиве</w:t>
            </w:r>
          </w:p>
        </w:tc>
      </w:tr>
    </w:tbl>
    <w:p w14:paraId="1F20054C" w14:textId="77777777" w:rsidR="00CD2973" w:rsidRPr="00985111" w:rsidRDefault="00CD2973" w:rsidP="00CD2973">
      <w:pPr>
        <w:contextualSpacing/>
        <w:rPr>
          <w:rFonts w:ascii="Times New Roman" w:eastAsia="Times New Roman" w:hAnsi="Times New Roman" w:cs="Times New Roman"/>
          <w:sz w:val="24"/>
          <w:szCs w:val="24"/>
          <w:lang w:eastAsia="ru-RU"/>
        </w:rPr>
      </w:pPr>
    </w:p>
    <w:p w14:paraId="2A7807DB" w14:textId="224A07D1" w:rsidR="00CD2973" w:rsidRPr="00985111" w:rsidRDefault="00CD2973" w:rsidP="00CD2973">
      <w:pPr>
        <w:ind w:firstLine="709"/>
        <w:rPr>
          <w:rFonts w:ascii="Times New Roman" w:hAnsi="Times New Roman" w:cs="Times New Roman"/>
          <w:bCs/>
          <w:sz w:val="24"/>
          <w:szCs w:val="24"/>
        </w:rPr>
      </w:pPr>
      <w:r w:rsidRPr="00985111">
        <w:rPr>
          <w:rFonts w:ascii="Times New Roman" w:hAnsi="Times New Roman" w:cs="Times New Roman"/>
          <w:bCs/>
          <w:sz w:val="24"/>
          <w:szCs w:val="24"/>
        </w:rPr>
        <w:t>1.1.3. В результате освоения профессионального модуля обучающийся должен:</w:t>
      </w:r>
    </w:p>
    <w:tbl>
      <w:tblPr>
        <w:tblW w:w="5000" w:type="pct"/>
        <w:tblLook w:val="04A0" w:firstRow="1" w:lastRow="0" w:firstColumn="1" w:lastColumn="0" w:noHBand="0" w:noVBand="1"/>
      </w:tblPr>
      <w:tblGrid>
        <w:gridCol w:w="2053"/>
        <w:gridCol w:w="7575"/>
      </w:tblGrid>
      <w:tr w:rsidR="009C6C2A" w:rsidRPr="00E9403E" w14:paraId="7F0214D2" w14:textId="77777777" w:rsidTr="009C6C2A">
        <w:trPr>
          <w:trHeight w:val="630"/>
        </w:trPr>
        <w:tc>
          <w:tcPr>
            <w:tcW w:w="10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A4DD65" w14:textId="77777777" w:rsidR="009C6C2A" w:rsidRPr="00E9403E" w:rsidRDefault="009C6C2A" w:rsidP="00E9403E">
            <w:pPr>
              <w:rPr>
                <w:rFonts w:ascii="Times New Roman" w:eastAsia="Times New Roman" w:hAnsi="Times New Roman" w:cs="Times New Roman"/>
                <w:color w:val="000000"/>
                <w:sz w:val="24"/>
                <w:szCs w:val="24"/>
                <w:lang w:eastAsia="ru-RU"/>
              </w:rPr>
            </w:pPr>
            <w:r w:rsidRPr="00E9403E">
              <w:rPr>
                <w:rFonts w:ascii="Times New Roman" w:eastAsia="Times New Roman" w:hAnsi="Times New Roman" w:cs="Times New Roman"/>
                <w:color w:val="000000"/>
                <w:sz w:val="24"/>
                <w:szCs w:val="24"/>
              </w:rPr>
              <w:t>Владеть навыками</w:t>
            </w:r>
          </w:p>
        </w:tc>
        <w:tc>
          <w:tcPr>
            <w:tcW w:w="3934" w:type="pct"/>
            <w:tcBorders>
              <w:top w:val="single" w:sz="4" w:space="0" w:color="auto"/>
              <w:left w:val="nil"/>
              <w:bottom w:val="single" w:sz="4" w:space="0" w:color="auto"/>
              <w:right w:val="single" w:sz="4" w:space="0" w:color="auto"/>
            </w:tcBorders>
            <w:shd w:val="clear" w:color="auto" w:fill="auto"/>
            <w:vAlign w:val="center"/>
            <w:hideMark/>
          </w:tcPr>
          <w:p w14:paraId="0C42F01C" w14:textId="77777777" w:rsidR="009C6C2A" w:rsidRPr="00E9403E" w:rsidRDefault="009C6C2A" w:rsidP="00E9403E">
            <w:pPr>
              <w:jc w:val="both"/>
              <w:rPr>
                <w:rFonts w:ascii="Times New Roman" w:eastAsia="Times New Roman" w:hAnsi="Times New Roman" w:cs="Times New Roman"/>
                <w:color w:val="000000"/>
                <w:sz w:val="24"/>
                <w:szCs w:val="24"/>
                <w:lang w:eastAsia="ru-RU"/>
              </w:rPr>
            </w:pPr>
            <w:r w:rsidRPr="00E9403E">
              <w:rPr>
                <w:rFonts w:ascii="Times New Roman" w:eastAsia="Times New Roman" w:hAnsi="Times New Roman" w:cs="Times New Roman"/>
                <w:color w:val="000000"/>
                <w:sz w:val="24"/>
                <w:szCs w:val="24"/>
                <w:lang w:eastAsia="ru-RU"/>
              </w:rPr>
              <w:t>Оказания информационно-консультационных услуг при реализации страховых продуктов</w:t>
            </w:r>
          </w:p>
        </w:tc>
      </w:tr>
      <w:tr w:rsidR="009C6C2A" w:rsidRPr="00E9403E" w14:paraId="64DAEE0D" w14:textId="77777777" w:rsidTr="009C6C2A">
        <w:trPr>
          <w:trHeight w:val="315"/>
        </w:trPr>
        <w:tc>
          <w:tcPr>
            <w:tcW w:w="1066" w:type="pct"/>
            <w:vMerge w:val="restart"/>
            <w:tcBorders>
              <w:top w:val="nil"/>
              <w:left w:val="single" w:sz="4" w:space="0" w:color="auto"/>
              <w:bottom w:val="single" w:sz="4" w:space="0" w:color="auto"/>
              <w:right w:val="single" w:sz="4" w:space="0" w:color="auto"/>
            </w:tcBorders>
            <w:shd w:val="clear" w:color="auto" w:fill="auto"/>
            <w:vAlign w:val="center"/>
            <w:hideMark/>
          </w:tcPr>
          <w:p w14:paraId="0DE5B467" w14:textId="77777777" w:rsidR="009C6C2A" w:rsidRPr="00E9403E" w:rsidRDefault="009C6C2A" w:rsidP="00E9403E">
            <w:pPr>
              <w:rPr>
                <w:rFonts w:ascii="Times New Roman" w:eastAsia="Times New Roman" w:hAnsi="Times New Roman" w:cs="Times New Roman"/>
                <w:color w:val="000000"/>
                <w:sz w:val="24"/>
                <w:szCs w:val="24"/>
                <w:lang w:eastAsia="ru-RU"/>
              </w:rPr>
            </w:pPr>
            <w:r w:rsidRPr="00E9403E">
              <w:rPr>
                <w:rFonts w:ascii="Times New Roman" w:eastAsia="Times New Roman" w:hAnsi="Times New Roman" w:cs="Times New Roman"/>
                <w:color w:val="000000"/>
                <w:sz w:val="24"/>
                <w:szCs w:val="24"/>
              </w:rPr>
              <w:t>Уметь</w:t>
            </w:r>
          </w:p>
        </w:tc>
        <w:tc>
          <w:tcPr>
            <w:tcW w:w="3934" w:type="pct"/>
            <w:tcBorders>
              <w:top w:val="nil"/>
              <w:left w:val="nil"/>
              <w:bottom w:val="single" w:sz="4" w:space="0" w:color="auto"/>
              <w:right w:val="single" w:sz="4" w:space="0" w:color="auto"/>
            </w:tcBorders>
            <w:shd w:val="clear" w:color="auto" w:fill="auto"/>
            <w:vAlign w:val="center"/>
            <w:hideMark/>
          </w:tcPr>
          <w:p w14:paraId="6DAEC57B" w14:textId="77777777" w:rsidR="009C6C2A" w:rsidRPr="00E9403E" w:rsidRDefault="009C6C2A" w:rsidP="00E9403E">
            <w:pPr>
              <w:jc w:val="both"/>
              <w:rPr>
                <w:rFonts w:ascii="Times New Roman" w:eastAsia="Times New Roman" w:hAnsi="Times New Roman" w:cs="Times New Roman"/>
                <w:color w:val="000000"/>
                <w:sz w:val="24"/>
                <w:szCs w:val="24"/>
                <w:lang w:eastAsia="ru-RU"/>
              </w:rPr>
            </w:pPr>
            <w:r w:rsidRPr="00E9403E">
              <w:rPr>
                <w:rFonts w:ascii="Times New Roman" w:eastAsia="Times New Roman" w:hAnsi="Times New Roman" w:cs="Times New Roman"/>
                <w:color w:val="000000"/>
                <w:sz w:val="24"/>
                <w:szCs w:val="24"/>
                <w:lang w:eastAsia="ru-RU"/>
              </w:rPr>
              <w:t>определять наличие имущественного интереса;</w:t>
            </w:r>
          </w:p>
        </w:tc>
      </w:tr>
      <w:tr w:rsidR="009C6C2A" w:rsidRPr="00E9403E" w14:paraId="23B7A268" w14:textId="77777777" w:rsidTr="009C6C2A">
        <w:trPr>
          <w:trHeight w:val="315"/>
        </w:trPr>
        <w:tc>
          <w:tcPr>
            <w:tcW w:w="1066" w:type="pct"/>
            <w:vMerge/>
            <w:tcBorders>
              <w:top w:val="nil"/>
              <w:left w:val="single" w:sz="4" w:space="0" w:color="auto"/>
              <w:bottom w:val="single" w:sz="4" w:space="0" w:color="auto"/>
              <w:right w:val="single" w:sz="4" w:space="0" w:color="auto"/>
            </w:tcBorders>
            <w:vAlign w:val="center"/>
            <w:hideMark/>
          </w:tcPr>
          <w:p w14:paraId="3DEB57FE" w14:textId="77777777" w:rsidR="009C6C2A" w:rsidRPr="00E9403E" w:rsidRDefault="009C6C2A" w:rsidP="00E9403E">
            <w:pPr>
              <w:rPr>
                <w:rFonts w:ascii="Times New Roman" w:eastAsia="Times New Roman" w:hAnsi="Times New Roman" w:cs="Times New Roman"/>
                <w:color w:val="000000"/>
                <w:sz w:val="24"/>
                <w:szCs w:val="24"/>
                <w:lang w:eastAsia="ru-RU"/>
              </w:rPr>
            </w:pPr>
          </w:p>
        </w:tc>
        <w:tc>
          <w:tcPr>
            <w:tcW w:w="3934" w:type="pct"/>
            <w:tcBorders>
              <w:top w:val="nil"/>
              <w:left w:val="nil"/>
              <w:bottom w:val="single" w:sz="4" w:space="0" w:color="auto"/>
              <w:right w:val="single" w:sz="4" w:space="0" w:color="auto"/>
            </w:tcBorders>
            <w:shd w:val="clear" w:color="auto" w:fill="auto"/>
            <w:vAlign w:val="center"/>
            <w:hideMark/>
          </w:tcPr>
          <w:p w14:paraId="4FCA6CAA" w14:textId="77777777" w:rsidR="009C6C2A" w:rsidRPr="00E9403E" w:rsidRDefault="009C6C2A" w:rsidP="00E9403E">
            <w:pPr>
              <w:jc w:val="both"/>
              <w:rPr>
                <w:rFonts w:ascii="Times New Roman" w:eastAsia="Times New Roman" w:hAnsi="Times New Roman" w:cs="Times New Roman"/>
                <w:color w:val="000000"/>
                <w:sz w:val="24"/>
                <w:szCs w:val="24"/>
                <w:lang w:eastAsia="ru-RU"/>
              </w:rPr>
            </w:pPr>
            <w:r w:rsidRPr="00E9403E">
              <w:rPr>
                <w:rFonts w:ascii="Times New Roman" w:eastAsia="Times New Roman" w:hAnsi="Times New Roman" w:cs="Times New Roman"/>
                <w:color w:val="000000"/>
                <w:sz w:val="24"/>
                <w:szCs w:val="24"/>
                <w:lang w:eastAsia="ru-RU"/>
              </w:rPr>
              <w:t>оценивать страховые риски для объекта страхования;</w:t>
            </w:r>
          </w:p>
        </w:tc>
      </w:tr>
      <w:tr w:rsidR="009C6C2A" w:rsidRPr="00E9403E" w14:paraId="3B4A433A" w14:textId="77777777" w:rsidTr="009C6C2A">
        <w:trPr>
          <w:trHeight w:val="630"/>
        </w:trPr>
        <w:tc>
          <w:tcPr>
            <w:tcW w:w="1066" w:type="pct"/>
            <w:vMerge/>
            <w:tcBorders>
              <w:top w:val="nil"/>
              <w:left w:val="single" w:sz="4" w:space="0" w:color="auto"/>
              <w:bottom w:val="single" w:sz="4" w:space="0" w:color="auto"/>
              <w:right w:val="single" w:sz="4" w:space="0" w:color="auto"/>
            </w:tcBorders>
            <w:vAlign w:val="center"/>
            <w:hideMark/>
          </w:tcPr>
          <w:p w14:paraId="56DE31CB" w14:textId="77777777" w:rsidR="009C6C2A" w:rsidRPr="00E9403E" w:rsidRDefault="009C6C2A" w:rsidP="00E9403E">
            <w:pPr>
              <w:rPr>
                <w:rFonts w:ascii="Times New Roman" w:eastAsia="Times New Roman" w:hAnsi="Times New Roman" w:cs="Times New Roman"/>
                <w:color w:val="000000"/>
                <w:sz w:val="24"/>
                <w:szCs w:val="24"/>
                <w:lang w:eastAsia="ru-RU"/>
              </w:rPr>
            </w:pPr>
          </w:p>
        </w:tc>
        <w:tc>
          <w:tcPr>
            <w:tcW w:w="3934" w:type="pct"/>
            <w:tcBorders>
              <w:top w:val="nil"/>
              <w:left w:val="nil"/>
              <w:bottom w:val="single" w:sz="4" w:space="0" w:color="auto"/>
              <w:right w:val="single" w:sz="4" w:space="0" w:color="auto"/>
            </w:tcBorders>
            <w:shd w:val="clear" w:color="auto" w:fill="auto"/>
            <w:vAlign w:val="center"/>
            <w:hideMark/>
          </w:tcPr>
          <w:p w14:paraId="33E0347C" w14:textId="77777777" w:rsidR="009C6C2A" w:rsidRPr="00E9403E" w:rsidRDefault="009C6C2A" w:rsidP="00E9403E">
            <w:pPr>
              <w:jc w:val="both"/>
              <w:rPr>
                <w:rFonts w:ascii="Times New Roman" w:eastAsia="Times New Roman" w:hAnsi="Times New Roman" w:cs="Times New Roman"/>
                <w:color w:val="000000"/>
                <w:sz w:val="24"/>
                <w:szCs w:val="24"/>
                <w:lang w:eastAsia="ru-RU"/>
              </w:rPr>
            </w:pPr>
            <w:r w:rsidRPr="00E9403E">
              <w:rPr>
                <w:rFonts w:ascii="Times New Roman" w:eastAsia="Times New Roman" w:hAnsi="Times New Roman" w:cs="Times New Roman"/>
                <w:color w:val="000000"/>
                <w:sz w:val="24"/>
                <w:szCs w:val="24"/>
                <w:lang w:eastAsia="ru-RU"/>
              </w:rPr>
              <w:t>рассчитывать размер страховой стоимости по договорам имущественного страхования;</w:t>
            </w:r>
          </w:p>
        </w:tc>
      </w:tr>
      <w:tr w:rsidR="009C6C2A" w:rsidRPr="00E9403E" w14:paraId="1BEB7AE8" w14:textId="77777777" w:rsidTr="009C6C2A">
        <w:trPr>
          <w:trHeight w:val="630"/>
        </w:trPr>
        <w:tc>
          <w:tcPr>
            <w:tcW w:w="1066" w:type="pct"/>
            <w:vMerge/>
            <w:tcBorders>
              <w:top w:val="nil"/>
              <w:left w:val="single" w:sz="4" w:space="0" w:color="auto"/>
              <w:bottom w:val="single" w:sz="4" w:space="0" w:color="auto"/>
              <w:right w:val="single" w:sz="4" w:space="0" w:color="auto"/>
            </w:tcBorders>
            <w:vAlign w:val="center"/>
            <w:hideMark/>
          </w:tcPr>
          <w:p w14:paraId="2B01DB2B" w14:textId="77777777" w:rsidR="009C6C2A" w:rsidRPr="00E9403E" w:rsidRDefault="009C6C2A" w:rsidP="00E9403E">
            <w:pPr>
              <w:rPr>
                <w:rFonts w:ascii="Times New Roman" w:eastAsia="Times New Roman" w:hAnsi="Times New Roman" w:cs="Times New Roman"/>
                <w:color w:val="000000"/>
                <w:sz w:val="24"/>
                <w:szCs w:val="24"/>
                <w:lang w:eastAsia="ru-RU"/>
              </w:rPr>
            </w:pPr>
          </w:p>
        </w:tc>
        <w:tc>
          <w:tcPr>
            <w:tcW w:w="3934" w:type="pct"/>
            <w:tcBorders>
              <w:top w:val="nil"/>
              <w:left w:val="nil"/>
              <w:bottom w:val="single" w:sz="4" w:space="0" w:color="auto"/>
              <w:right w:val="single" w:sz="4" w:space="0" w:color="auto"/>
            </w:tcBorders>
            <w:shd w:val="clear" w:color="auto" w:fill="auto"/>
            <w:vAlign w:val="center"/>
            <w:hideMark/>
          </w:tcPr>
          <w:p w14:paraId="532DB7A8" w14:textId="77777777" w:rsidR="009C6C2A" w:rsidRPr="00E9403E" w:rsidRDefault="009C6C2A" w:rsidP="00E9403E">
            <w:pPr>
              <w:jc w:val="both"/>
              <w:rPr>
                <w:rFonts w:ascii="Times New Roman" w:eastAsia="Times New Roman" w:hAnsi="Times New Roman" w:cs="Times New Roman"/>
                <w:color w:val="000000"/>
                <w:sz w:val="24"/>
                <w:szCs w:val="24"/>
                <w:lang w:eastAsia="ru-RU"/>
              </w:rPr>
            </w:pPr>
            <w:r w:rsidRPr="00E9403E">
              <w:rPr>
                <w:rFonts w:ascii="Times New Roman" w:eastAsia="Times New Roman" w:hAnsi="Times New Roman" w:cs="Times New Roman"/>
                <w:color w:val="000000"/>
                <w:sz w:val="24"/>
                <w:szCs w:val="24"/>
                <w:lang w:eastAsia="ru-RU"/>
              </w:rPr>
              <w:t>определять размер страховой суммы по договорам имущественного и личного страхования;</w:t>
            </w:r>
          </w:p>
        </w:tc>
      </w:tr>
      <w:tr w:rsidR="009C6C2A" w:rsidRPr="00E9403E" w14:paraId="5067C076" w14:textId="77777777" w:rsidTr="009C6C2A">
        <w:trPr>
          <w:trHeight w:val="630"/>
        </w:trPr>
        <w:tc>
          <w:tcPr>
            <w:tcW w:w="1066" w:type="pct"/>
            <w:vMerge/>
            <w:tcBorders>
              <w:top w:val="nil"/>
              <w:left w:val="single" w:sz="4" w:space="0" w:color="auto"/>
              <w:bottom w:val="single" w:sz="4" w:space="0" w:color="auto"/>
              <w:right w:val="single" w:sz="4" w:space="0" w:color="auto"/>
            </w:tcBorders>
            <w:vAlign w:val="center"/>
            <w:hideMark/>
          </w:tcPr>
          <w:p w14:paraId="33D6D12D" w14:textId="77777777" w:rsidR="009C6C2A" w:rsidRPr="00E9403E" w:rsidRDefault="009C6C2A" w:rsidP="00E9403E">
            <w:pPr>
              <w:rPr>
                <w:rFonts w:ascii="Times New Roman" w:eastAsia="Times New Roman" w:hAnsi="Times New Roman" w:cs="Times New Roman"/>
                <w:color w:val="000000"/>
                <w:sz w:val="24"/>
                <w:szCs w:val="24"/>
                <w:lang w:eastAsia="ru-RU"/>
              </w:rPr>
            </w:pPr>
          </w:p>
        </w:tc>
        <w:tc>
          <w:tcPr>
            <w:tcW w:w="3934" w:type="pct"/>
            <w:tcBorders>
              <w:top w:val="nil"/>
              <w:left w:val="nil"/>
              <w:bottom w:val="single" w:sz="4" w:space="0" w:color="auto"/>
              <w:right w:val="single" w:sz="4" w:space="0" w:color="auto"/>
            </w:tcBorders>
            <w:shd w:val="clear" w:color="auto" w:fill="auto"/>
            <w:vAlign w:val="center"/>
            <w:hideMark/>
          </w:tcPr>
          <w:p w14:paraId="1366235F" w14:textId="77777777" w:rsidR="009C6C2A" w:rsidRPr="00E9403E" w:rsidRDefault="009C6C2A" w:rsidP="00E9403E">
            <w:pPr>
              <w:jc w:val="both"/>
              <w:rPr>
                <w:rFonts w:ascii="Times New Roman" w:eastAsia="Times New Roman" w:hAnsi="Times New Roman" w:cs="Times New Roman"/>
                <w:color w:val="000000"/>
                <w:sz w:val="24"/>
                <w:szCs w:val="24"/>
                <w:lang w:eastAsia="ru-RU"/>
              </w:rPr>
            </w:pPr>
            <w:r w:rsidRPr="00E9403E">
              <w:rPr>
                <w:rFonts w:ascii="Times New Roman" w:eastAsia="Times New Roman" w:hAnsi="Times New Roman" w:cs="Times New Roman"/>
                <w:color w:val="000000"/>
                <w:sz w:val="24"/>
                <w:szCs w:val="24"/>
                <w:lang w:eastAsia="ru-RU"/>
              </w:rPr>
              <w:t>определять условия страхования объекта страхования по договорам имущественного страхования;</w:t>
            </w:r>
          </w:p>
        </w:tc>
      </w:tr>
      <w:tr w:rsidR="009C6C2A" w:rsidRPr="00E9403E" w14:paraId="5CE177B5" w14:textId="77777777" w:rsidTr="009C6C2A">
        <w:trPr>
          <w:trHeight w:val="630"/>
        </w:trPr>
        <w:tc>
          <w:tcPr>
            <w:tcW w:w="1066" w:type="pct"/>
            <w:vMerge/>
            <w:tcBorders>
              <w:top w:val="nil"/>
              <w:left w:val="single" w:sz="4" w:space="0" w:color="auto"/>
              <w:bottom w:val="single" w:sz="4" w:space="0" w:color="auto"/>
              <w:right w:val="single" w:sz="4" w:space="0" w:color="auto"/>
            </w:tcBorders>
            <w:vAlign w:val="center"/>
            <w:hideMark/>
          </w:tcPr>
          <w:p w14:paraId="374F5D9D" w14:textId="77777777" w:rsidR="009C6C2A" w:rsidRPr="00E9403E" w:rsidRDefault="009C6C2A" w:rsidP="00E9403E">
            <w:pPr>
              <w:rPr>
                <w:rFonts w:ascii="Times New Roman" w:eastAsia="Times New Roman" w:hAnsi="Times New Roman" w:cs="Times New Roman"/>
                <w:color w:val="000000"/>
                <w:sz w:val="24"/>
                <w:szCs w:val="24"/>
                <w:lang w:eastAsia="ru-RU"/>
              </w:rPr>
            </w:pPr>
          </w:p>
        </w:tc>
        <w:tc>
          <w:tcPr>
            <w:tcW w:w="3934" w:type="pct"/>
            <w:tcBorders>
              <w:top w:val="nil"/>
              <w:left w:val="nil"/>
              <w:bottom w:val="single" w:sz="4" w:space="0" w:color="auto"/>
              <w:right w:val="single" w:sz="4" w:space="0" w:color="auto"/>
            </w:tcBorders>
            <w:shd w:val="clear" w:color="auto" w:fill="auto"/>
            <w:vAlign w:val="center"/>
            <w:hideMark/>
          </w:tcPr>
          <w:p w14:paraId="428AAB7B" w14:textId="77777777" w:rsidR="009C6C2A" w:rsidRPr="00E9403E" w:rsidRDefault="009C6C2A" w:rsidP="00E9403E">
            <w:pPr>
              <w:jc w:val="both"/>
              <w:rPr>
                <w:rFonts w:ascii="Times New Roman" w:eastAsia="Times New Roman" w:hAnsi="Times New Roman" w:cs="Times New Roman"/>
                <w:color w:val="000000"/>
                <w:sz w:val="24"/>
                <w:szCs w:val="24"/>
                <w:lang w:eastAsia="ru-RU"/>
              </w:rPr>
            </w:pPr>
            <w:r w:rsidRPr="00E9403E">
              <w:rPr>
                <w:rFonts w:ascii="Times New Roman" w:eastAsia="Times New Roman" w:hAnsi="Times New Roman" w:cs="Times New Roman"/>
                <w:color w:val="000000"/>
                <w:sz w:val="24"/>
                <w:szCs w:val="24"/>
                <w:lang w:eastAsia="ru-RU"/>
              </w:rPr>
              <w:t>определять условия страхования застрахованного лица по договорам личного страхования;</w:t>
            </w:r>
          </w:p>
        </w:tc>
      </w:tr>
      <w:tr w:rsidR="009C6C2A" w:rsidRPr="00E9403E" w14:paraId="007674CE" w14:textId="77777777" w:rsidTr="009C6C2A">
        <w:trPr>
          <w:trHeight w:val="630"/>
        </w:trPr>
        <w:tc>
          <w:tcPr>
            <w:tcW w:w="1066" w:type="pct"/>
            <w:vMerge/>
            <w:tcBorders>
              <w:top w:val="nil"/>
              <w:left w:val="single" w:sz="4" w:space="0" w:color="auto"/>
              <w:bottom w:val="single" w:sz="4" w:space="0" w:color="auto"/>
              <w:right w:val="single" w:sz="4" w:space="0" w:color="auto"/>
            </w:tcBorders>
            <w:vAlign w:val="center"/>
            <w:hideMark/>
          </w:tcPr>
          <w:p w14:paraId="50BA356B" w14:textId="77777777" w:rsidR="009C6C2A" w:rsidRPr="00E9403E" w:rsidRDefault="009C6C2A" w:rsidP="00E9403E">
            <w:pPr>
              <w:rPr>
                <w:rFonts w:ascii="Times New Roman" w:eastAsia="Times New Roman" w:hAnsi="Times New Roman" w:cs="Times New Roman"/>
                <w:color w:val="000000"/>
                <w:sz w:val="24"/>
                <w:szCs w:val="24"/>
                <w:lang w:eastAsia="ru-RU"/>
              </w:rPr>
            </w:pPr>
          </w:p>
        </w:tc>
        <w:tc>
          <w:tcPr>
            <w:tcW w:w="3934" w:type="pct"/>
            <w:tcBorders>
              <w:top w:val="nil"/>
              <w:left w:val="nil"/>
              <w:bottom w:val="single" w:sz="4" w:space="0" w:color="auto"/>
              <w:right w:val="single" w:sz="4" w:space="0" w:color="auto"/>
            </w:tcBorders>
            <w:shd w:val="clear" w:color="auto" w:fill="auto"/>
            <w:vAlign w:val="center"/>
            <w:hideMark/>
          </w:tcPr>
          <w:p w14:paraId="234A9D04" w14:textId="77777777" w:rsidR="009C6C2A" w:rsidRPr="00E9403E" w:rsidRDefault="009C6C2A" w:rsidP="00E9403E">
            <w:pPr>
              <w:jc w:val="both"/>
              <w:rPr>
                <w:rFonts w:ascii="Times New Roman" w:eastAsia="Times New Roman" w:hAnsi="Times New Roman" w:cs="Times New Roman"/>
                <w:color w:val="000000"/>
                <w:sz w:val="24"/>
                <w:szCs w:val="24"/>
                <w:lang w:eastAsia="ru-RU"/>
              </w:rPr>
            </w:pPr>
            <w:r w:rsidRPr="00E9403E">
              <w:rPr>
                <w:rFonts w:ascii="Times New Roman" w:eastAsia="Times New Roman" w:hAnsi="Times New Roman" w:cs="Times New Roman"/>
                <w:color w:val="000000"/>
                <w:sz w:val="24"/>
                <w:szCs w:val="24"/>
                <w:lang w:eastAsia="ru-RU"/>
              </w:rPr>
              <w:t>рассчитывать страховую премию по договорам имущественного страхования;</w:t>
            </w:r>
          </w:p>
        </w:tc>
      </w:tr>
      <w:tr w:rsidR="009C6C2A" w:rsidRPr="00E9403E" w14:paraId="4ED5A03E" w14:textId="77777777" w:rsidTr="009C6C2A">
        <w:trPr>
          <w:trHeight w:val="630"/>
        </w:trPr>
        <w:tc>
          <w:tcPr>
            <w:tcW w:w="1066" w:type="pct"/>
            <w:vMerge/>
            <w:tcBorders>
              <w:top w:val="nil"/>
              <w:left w:val="single" w:sz="4" w:space="0" w:color="auto"/>
              <w:bottom w:val="single" w:sz="4" w:space="0" w:color="auto"/>
              <w:right w:val="single" w:sz="4" w:space="0" w:color="auto"/>
            </w:tcBorders>
            <w:vAlign w:val="center"/>
            <w:hideMark/>
          </w:tcPr>
          <w:p w14:paraId="5B6BA7D9" w14:textId="77777777" w:rsidR="009C6C2A" w:rsidRPr="00E9403E" w:rsidRDefault="009C6C2A" w:rsidP="00E9403E">
            <w:pPr>
              <w:rPr>
                <w:rFonts w:ascii="Times New Roman" w:eastAsia="Times New Roman" w:hAnsi="Times New Roman" w:cs="Times New Roman"/>
                <w:color w:val="000000"/>
                <w:sz w:val="24"/>
                <w:szCs w:val="24"/>
                <w:lang w:eastAsia="ru-RU"/>
              </w:rPr>
            </w:pPr>
          </w:p>
        </w:tc>
        <w:tc>
          <w:tcPr>
            <w:tcW w:w="3934" w:type="pct"/>
            <w:tcBorders>
              <w:top w:val="nil"/>
              <w:left w:val="nil"/>
              <w:bottom w:val="single" w:sz="4" w:space="0" w:color="auto"/>
              <w:right w:val="single" w:sz="4" w:space="0" w:color="auto"/>
            </w:tcBorders>
            <w:shd w:val="clear" w:color="auto" w:fill="auto"/>
            <w:vAlign w:val="center"/>
            <w:hideMark/>
          </w:tcPr>
          <w:p w14:paraId="1599F841" w14:textId="77777777" w:rsidR="009C6C2A" w:rsidRPr="00E9403E" w:rsidRDefault="009C6C2A" w:rsidP="00E9403E">
            <w:pPr>
              <w:jc w:val="both"/>
              <w:rPr>
                <w:rFonts w:ascii="Times New Roman" w:eastAsia="Times New Roman" w:hAnsi="Times New Roman" w:cs="Times New Roman"/>
                <w:color w:val="000000"/>
                <w:sz w:val="24"/>
                <w:szCs w:val="24"/>
                <w:lang w:eastAsia="ru-RU"/>
              </w:rPr>
            </w:pPr>
            <w:r w:rsidRPr="00E9403E">
              <w:rPr>
                <w:rFonts w:ascii="Times New Roman" w:eastAsia="Times New Roman" w:hAnsi="Times New Roman" w:cs="Times New Roman"/>
                <w:color w:val="000000"/>
                <w:sz w:val="24"/>
                <w:szCs w:val="24"/>
                <w:lang w:eastAsia="ru-RU"/>
              </w:rPr>
              <w:t>рассчитывать страховую премию по договорам личного страхования, в том числе по договорам страхования жизни;</w:t>
            </w:r>
          </w:p>
        </w:tc>
      </w:tr>
      <w:tr w:rsidR="009C6C2A" w:rsidRPr="00E9403E" w14:paraId="3D5B303D" w14:textId="77777777" w:rsidTr="009C6C2A">
        <w:trPr>
          <w:trHeight w:val="315"/>
        </w:trPr>
        <w:tc>
          <w:tcPr>
            <w:tcW w:w="1066" w:type="pct"/>
            <w:vMerge/>
            <w:tcBorders>
              <w:top w:val="nil"/>
              <w:left w:val="single" w:sz="4" w:space="0" w:color="auto"/>
              <w:bottom w:val="single" w:sz="4" w:space="0" w:color="auto"/>
              <w:right w:val="single" w:sz="4" w:space="0" w:color="auto"/>
            </w:tcBorders>
            <w:vAlign w:val="center"/>
            <w:hideMark/>
          </w:tcPr>
          <w:p w14:paraId="74714110" w14:textId="77777777" w:rsidR="009C6C2A" w:rsidRPr="00E9403E" w:rsidRDefault="009C6C2A" w:rsidP="00E9403E">
            <w:pPr>
              <w:rPr>
                <w:rFonts w:ascii="Times New Roman" w:eastAsia="Times New Roman" w:hAnsi="Times New Roman" w:cs="Times New Roman"/>
                <w:color w:val="000000"/>
                <w:sz w:val="24"/>
                <w:szCs w:val="24"/>
                <w:lang w:eastAsia="ru-RU"/>
              </w:rPr>
            </w:pPr>
          </w:p>
        </w:tc>
        <w:tc>
          <w:tcPr>
            <w:tcW w:w="3934" w:type="pct"/>
            <w:tcBorders>
              <w:top w:val="nil"/>
              <w:left w:val="nil"/>
              <w:bottom w:val="single" w:sz="4" w:space="0" w:color="auto"/>
              <w:right w:val="single" w:sz="4" w:space="0" w:color="auto"/>
            </w:tcBorders>
            <w:shd w:val="clear" w:color="auto" w:fill="auto"/>
            <w:vAlign w:val="center"/>
            <w:hideMark/>
          </w:tcPr>
          <w:p w14:paraId="4084AFDB" w14:textId="77777777" w:rsidR="009C6C2A" w:rsidRPr="00E9403E" w:rsidRDefault="009C6C2A" w:rsidP="00E9403E">
            <w:pPr>
              <w:jc w:val="both"/>
              <w:rPr>
                <w:rFonts w:ascii="Times New Roman" w:eastAsia="Times New Roman" w:hAnsi="Times New Roman" w:cs="Times New Roman"/>
                <w:color w:val="000000"/>
                <w:sz w:val="24"/>
                <w:szCs w:val="24"/>
                <w:lang w:eastAsia="ru-RU"/>
              </w:rPr>
            </w:pPr>
            <w:r w:rsidRPr="00E9403E">
              <w:rPr>
                <w:rFonts w:ascii="Times New Roman" w:eastAsia="Times New Roman" w:hAnsi="Times New Roman" w:cs="Times New Roman"/>
                <w:color w:val="000000"/>
                <w:sz w:val="24"/>
                <w:szCs w:val="24"/>
                <w:lang w:eastAsia="ru-RU"/>
              </w:rPr>
              <w:t>идентифицировать объекты оценки для определения стоимостей;</w:t>
            </w:r>
          </w:p>
        </w:tc>
      </w:tr>
      <w:tr w:rsidR="009C6C2A" w:rsidRPr="00E9403E" w14:paraId="18EE493C" w14:textId="77777777" w:rsidTr="009C6C2A">
        <w:trPr>
          <w:trHeight w:val="315"/>
        </w:trPr>
        <w:tc>
          <w:tcPr>
            <w:tcW w:w="1066" w:type="pct"/>
            <w:vMerge/>
            <w:tcBorders>
              <w:top w:val="nil"/>
              <w:left w:val="single" w:sz="4" w:space="0" w:color="auto"/>
              <w:bottom w:val="single" w:sz="4" w:space="0" w:color="auto"/>
              <w:right w:val="single" w:sz="4" w:space="0" w:color="auto"/>
            </w:tcBorders>
            <w:vAlign w:val="center"/>
            <w:hideMark/>
          </w:tcPr>
          <w:p w14:paraId="6E56592B" w14:textId="77777777" w:rsidR="009C6C2A" w:rsidRPr="00E9403E" w:rsidRDefault="009C6C2A" w:rsidP="00E9403E">
            <w:pPr>
              <w:rPr>
                <w:rFonts w:ascii="Times New Roman" w:eastAsia="Times New Roman" w:hAnsi="Times New Roman" w:cs="Times New Roman"/>
                <w:color w:val="000000"/>
                <w:sz w:val="24"/>
                <w:szCs w:val="24"/>
                <w:lang w:eastAsia="ru-RU"/>
              </w:rPr>
            </w:pPr>
          </w:p>
        </w:tc>
        <w:tc>
          <w:tcPr>
            <w:tcW w:w="3934" w:type="pct"/>
            <w:tcBorders>
              <w:top w:val="nil"/>
              <w:left w:val="nil"/>
              <w:bottom w:val="single" w:sz="4" w:space="0" w:color="auto"/>
              <w:right w:val="single" w:sz="4" w:space="0" w:color="auto"/>
            </w:tcBorders>
            <w:shd w:val="clear" w:color="auto" w:fill="auto"/>
            <w:vAlign w:val="center"/>
            <w:hideMark/>
          </w:tcPr>
          <w:p w14:paraId="186FED46" w14:textId="77777777" w:rsidR="009C6C2A" w:rsidRPr="00E9403E" w:rsidRDefault="009C6C2A" w:rsidP="00E9403E">
            <w:pPr>
              <w:jc w:val="both"/>
              <w:rPr>
                <w:rFonts w:ascii="Times New Roman" w:eastAsia="Times New Roman" w:hAnsi="Times New Roman" w:cs="Times New Roman"/>
                <w:color w:val="000000"/>
                <w:sz w:val="24"/>
                <w:szCs w:val="24"/>
                <w:lang w:eastAsia="ru-RU"/>
              </w:rPr>
            </w:pPr>
            <w:r w:rsidRPr="00E9403E">
              <w:rPr>
                <w:rFonts w:ascii="Times New Roman" w:eastAsia="Times New Roman" w:hAnsi="Times New Roman" w:cs="Times New Roman"/>
                <w:color w:val="000000"/>
                <w:sz w:val="24"/>
                <w:szCs w:val="24"/>
                <w:lang w:eastAsia="ru-RU"/>
              </w:rPr>
              <w:t xml:space="preserve">фиксировать объекты страхования с использованием фотоаппаратуры; </w:t>
            </w:r>
          </w:p>
        </w:tc>
      </w:tr>
      <w:tr w:rsidR="009C6C2A" w:rsidRPr="00E9403E" w14:paraId="4A3581E8" w14:textId="77777777" w:rsidTr="009C6C2A">
        <w:trPr>
          <w:trHeight w:val="630"/>
        </w:trPr>
        <w:tc>
          <w:tcPr>
            <w:tcW w:w="1066" w:type="pct"/>
            <w:vMerge/>
            <w:tcBorders>
              <w:top w:val="nil"/>
              <w:left w:val="single" w:sz="4" w:space="0" w:color="auto"/>
              <w:bottom w:val="single" w:sz="4" w:space="0" w:color="auto"/>
              <w:right w:val="single" w:sz="4" w:space="0" w:color="auto"/>
            </w:tcBorders>
            <w:vAlign w:val="center"/>
            <w:hideMark/>
          </w:tcPr>
          <w:p w14:paraId="087C479F" w14:textId="77777777" w:rsidR="009C6C2A" w:rsidRPr="00E9403E" w:rsidRDefault="009C6C2A" w:rsidP="00E9403E">
            <w:pPr>
              <w:rPr>
                <w:rFonts w:ascii="Times New Roman" w:eastAsia="Times New Roman" w:hAnsi="Times New Roman" w:cs="Times New Roman"/>
                <w:color w:val="000000"/>
                <w:sz w:val="24"/>
                <w:szCs w:val="24"/>
                <w:lang w:eastAsia="ru-RU"/>
              </w:rPr>
            </w:pPr>
          </w:p>
        </w:tc>
        <w:tc>
          <w:tcPr>
            <w:tcW w:w="3934" w:type="pct"/>
            <w:tcBorders>
              <w:top w:val="nil"/>
              <w:left w:val="nil"/>
              <w:bottom w:val="single" w:sz="4" w:space="0" w:color="auto"/>
              <w:right w:val="single" w:sz="4" w:space="0" w:color="auto"/>
            </w:tcBorders>
            <w:shd w:val="clear" w:color="auto" w:fill="auto"/>
            <w:vAlign w:val="center"/>
            <w:hideMark/>
          </w:tcPr>
          <w:p w14:paraId="48539986" w14:textId="77777777" w:rsidR="009C6C2A" w:rsidRPr="00E9403E" w:rsidRDefault="009C6C2A" w:rsidP="00E9403E">
            <w:pPr>
              <w:jc w:val="both"/>
              <w:rPr>
                <w:rFonts w:ascii="Times New Roman" w:eastAsia="Times New Roman" w:hAnsi="Times New Roman" w:cs="Times New Roman"/>
                <w:color w:val="000000"/>
                <w:sz w:val="24"/>
                <w:szCs w:val="24"/>
                <w:lang w:eastAsia="ru-RU"/>
              </w:rPr>
            </w:pPr>
            <w:r w:rsidRPr="00E9403E">
              <w:rPr>
                <w:rFonts w:ascii="Times New Roman" w:eastAsia="Times New Roman" w:hAnsi="Times New Roman" w:cs="Times New Roman"/>
                <w:color w:val="000000"/>
                <w:sz w:val="24"/>
                <w:szCs w:val="24"/>
                <w:lang w:eastAsia="ru-RU"/>
              </w:rPr>
              <w:t>использовать вычислительную и иную вспомогательную технику, средства связи;</w:t>
            </w:r>
          </w:p>
        </w:tc>
      </w:tr>
      <w:tr w:rsidR="009C6C2A" w:rsidRPr="00E9403E" w14:paraId="18E709C0" w14:textId="77777777" w:rsidTr="009C6C2A">
        <w:trPr>
          <w:trHeight w:val="945"/>
        </w:trPr>
        <w:tc>
          <w:tcPr>
            <w:tcW w:w="1066" w:type="pct"/>
            <w:vMerge/>
            <w:tcBorders>
              <w:top w:val="nil"/>
              <w:left w:val="single" w:sz="4" w:space="0" w:color="auto"/>
              <w:bottom w:val="single" w:sz="4" w:space="0" w:color="auto"/>
              <w:right w:val="single" w:sz="4" w:space="0" w:color="auto"/>
            </w:tcBorders>
            <w:vAlign w:val="center"/>
            <w:hideMark/>
          </w:tcPr>
          <w:p w14:paraId="01C589BC" w14:textId="77777777" w:rsidR="009C6C2A" w:rsidRPr="00E9403E" w:rsidRDefault="009C6C2A" w:rsidP="00E9403E">
            <w:pPr>
              <w:rPr>
                <w:rFonts w:ascii="Times New Roman" w:eastAsia="Times New Roman" w:hAnsi="Times New Roman" w:cs="Times New Roman"/>
                <w:color w:val="000000"/>
                <w:sz w:val="24"/>
                <w:szCs w:val="24"/>
                <w:lang w:eastAsia="ru-RU"/>
              </w:rPr>
            </w:pPr>
          </w:p>
        </w:tc>
        <w:tc>
          <w:tcPr>
            <w:tcW w:w="3934" w:type="pct"/>
            <w:tcBorders>
              <w:top w:val="nil"/>
              <w:left w:val="nil"/>
              <w:bottom w:val="single" w:sz="4" w:space="0" w:color="auto"/>
              <w:right w:val="single" w:sz="4" w:space="0" w:color="auto"/>
            </w:tcBorders>
            <w:shd w:val="clear" w:color="auto" w:fill="auto"/>
            <w:vAlign w:val="center"/>
            <w:hideMark/>
          </w:tcPr>
          <w:p w14:paraId="7C8BC3E4" w14:textId="77777777" w:rsidR="009C6C2A" w:rsidRPr="00E9403E" w:rsidRDefault="009C6C2A" w:rsidP="00E9403E">
            <w:pPr>
              <w:jc w:val="both"/>
              <w:rPr>
                <w:rFonts w:ascii="Times New Roman" w:eastAsia="Times New Roman" w:hAnsi="Times New Roman" w:cs="Times New Roman"/>
                <w:color w:val="000000"/>
                <w:sz w:val="24"/>
                <w:szCs w:val="24"/>
                <w:lang w:eastAsia="ru-RU"/>
              </w:rPr>
            </w:pPr>
            <w:r w:rsidRPr="00E9403E">
              <w:rPr>
                <w:rFonts w:ascii="Times New Roman" w:eastAsia="Times New Roman" w:hAnsi="Times New Roman" w:cs="Times New Roman"/>
                <w:color w:val="000000"/>
                <w:sz w:val="24"/>
                <w:szCs w:val="24"/>
                <w:lang w:eastAsia="ru-RU"/>
              </w:rPr>
              <w:t>письменно фиксировать состояние и особенности объектов для определения стоимостей с использованием установленных форм отчета или заключения;</w:t>
            </w:r>
          </w:p>
        </w:tc>
      </w:tr>
      <w:tr w:rsidR="009C6C2A" w:rsidRPr="00E9403E" w14:paraId="1D133676" w14:textId="77777777" w:rsidTr="009C6C2A">
        <w:trPr>
          <w:trHeight w:val="630"/>
        </w:trPr>
        <w:tc>
          <w:tcPr>
            <w:tcW w:w="1066" w:type="pct"/>
            <w:vMerge/>
            <w:tcBorders>
              <w:top w:val="nil"/>
              <w:left w:val="single" w:sz="4" w:space="0" w:color="auto"/>
              <w:bottom w:val="single" w:sz="4" w:space="0" w:color="auto"/>
              <w:right w:val="single" w:sz="4" w:space="0" w:color="auto"/>
            </w:tcBorders>
            <w:vAlign w:val="center"/>
            <w:hideMark/>
          </w:tcPr>
          <w:p w14:paraId="726DD168" w14:textId="77777777" w:rsidR="009C6C2A" w:rsidRPr="00E9403E" w:rsidRDefault="009C6C2A" w:rsidP="00E9403E">
            <w:pPr>
              <w:rPr>
                <w:rFonts w:ascii="Times New Roman" w:eastAsia="Times New Roman" w:hAnsi="Times New Roman" w:cs="Times New Roman"/>
                <w:color w:val="000000"/>
                <w:sz w:val="24"/>
                <w:szCs w:val="24"/>
                <w:lang w:eastAsia="ru-RU"/>
              </w:rPr>
            </w:pPr>
          </w:p>
        </w:tc>
        <w:tc>
          <w:tcPr>
            <w:tcW w:w="3934" w:type="pct"/>
            <w:tcBorders>
              <w:top w:val="nil"/>
              <w:left w:val="nil"/>
              <w:bottom w:val="single" w:sz="4" w:space="0" w:color="auto"/>
              <w:right w:val="single" w:sz="4" w:space="0" w:color="auto"/>
            </w:tcBorders>
            <w:shd w:val="clear" w:color="auto" w:fill="auto"/>
            <w:vAlign w:val="center"/>
            <w:hideMark/>
          </w:tcPr>
          <w:p w14:paraId="091F9E94" w14:textId="77777777" w:rsidR="009C6C2A" w:rsidRPr="00E9403E" w:rsidRDefault="009C6C2A" w:rsidP="00E9403E">
            <w:pPr>
              <w:jc w:val="both"/>
              <w:rPr>
                <w:rFonts w:ascii="Times New Roman" w:eastAsia="Times New Roman" w:hAnsi="Times New Roman" w:cs="Times New Roman"/>
                <w:color w:val="000000"/>
                <w:sz w:val="24"/>
                <w:szCs w:val="24"/>
                <w:lang w:eastAsia="ru-RU"/>
              </w:rPr>
            </w:pPr>
            <w:r w:rsidRPr="00E9403E">
              <w:rPr>
                <w:rFonts w:ascii="Times New Roman" w:eastAsia="Times New Roman" w:hAnsi="Times New Roman" w:cs="Times New Roman"/>
                <w:color w:val="000000"/>
                <w:sz w:val="24"/>
                <w:szCs w:val="24"/>
                <w:lang w:eastAsia="ru-RU"/>
              </w:rPr>
              <w:t>пользоваться источниками информации для определения стоимостей и их аналогов;</w:t>
            </w:r>
          </w:p>
        </w:tc>
      </w:tr>
      <w:tr w:rsidR="009C6C2A" w:rsidRPr="00E9403E" w14:paraId="28BEF7A9" w14:textId="77777777" w:rsidTr="009C6C2A">
        <w:trPr>
          <w:trHeight w:val="630"/>
        </w:trPr>
        <w:tc>
          <w:tcPr>
            <w:tcW w:w="1066" w:type="pct"/>
            <w:vMerge/>
            <w:tcBorders>
              <w:top w:val="nil"/>
              <w:left w:val="single" w:sz="4" w:space="0" w:color="auto"/>
              <w:bottom w:val="single" w:sz="4" w:space="0" w:color="auto"/>
              <w:right w:val="single" w:sz="4" w:space="0" w:color="auto"/>
            </w:tcBorders>
            <w:vAlign w:val="center"/>
            <w:hideMark/>
          </w:tcPr>
          <w:p w14:paraId="051D042B" w14:textId="77777777" w:rsidR="009C6C2A" w:rsidRPr="00E9403E" w:rsidRDefault="009C6C2A" w:rsidP="00E9403E">
            <w:pPr>
              <w:rPr>
                <w:rFonts w:ascii="Times New Roman" w:eastAsia="Times New Roman" w:hAnsi="Times New Roman" w:cs="Times New Roman"/>
                <w:color w:val="000000"/>
                <w:sz w:val="24"/>
                <w:szCs w:val="24"/>
                <w:lang w:eastAsia="ru-RU"/>
              </w:rPr>
            </w:pPr>
          </w:p>
        </w:tc>
        <w:tc>
          <w:tcPr>
            <w:tcW w:w="3934" w:type="pct"/>
            <w:tcBorders>
              <w:top w:val="nil"/>
              <w:left w:val="nil"/>
              <w:bottom w:val="single" w:sz="4" w:space="0" w:color="auto"/>
              <w:right w:val="single" w:sz="4" w:space="0" w:color="auto"/>
            </w:tcBorders>
            <w:shd w:val="clear" w:color="auto" w:fill="auto"/>
            <w:vAlign w:val="center"/>
            <w:hideMark/>
          </w:tcPr>
          <w:p w14:paraId="3489E264" w14:textId="77777777" w:rsidR="009C6C2A" w:rsidRPr="00E9403E" w:rsidRDefault="009C6C2A" w:rsidP="00E9403E">
            <w:pPr>
              <w:jc w:val="both"/>
              <w:rPr>
                <w:rFonts w:ascii="Times New Roman" w:eastAsia="Times New Roman" w:hAnsi="Times New Roman" w:cs="Times New Roman"/>
                <w:color w:val="000000"/>
                <w:sz w:val="24"/>
                <w:szCs w:val="24"/>
                <w:lang w:eastAsia="ru-RU"/>
              </w:rPr>
            </w:pPr>
            <w:r w:rsidRPr="00E9403E">
              <w:rPr>
                <w:rFonts w:ascii="Times New Roman" w:eastAsia="Times New Roman" w:hAnsi="Times New Roman" w:cs="Times New Roman"/>
                <w:color w:val="000000"/>
                <w:sz w:val="24"/>
                <w:szCs w:val="24"/>
                <w:lang w:eastAsia="ru-RU"/>
              </w:rPr>
              <w:t>проводить идентификацию страхователей, выгодоприобретателей, застрахованных лиц;</w:t>
            </w:r>
          </w:p>
        </w:tc>
      </w:tr>
      <w:tr w:rsidR="009C6C2A" w:rsidRPr="00E9403E" w14:paraId="708BCFB3" w14:textId="77777777" w:rsidTr="009C6C2A">
        <w:trPr>
          <w:trHeight w:val="630"/>
        </w:trPr>
        <w:tc>
          <w:tcPr>
            <w:tcW w:w="1066" w:type="pct"/>
            <w:vMerge/>
            <w:tcBorders>
              <w:top w:val="nil"/>
              <w:left w:val="single" w:sz="4" w:space="0" w:color="auto"/>
              <w:bottom w:val="single" w:sz="4" w:space="0" w:color="auto"/>
              <w:right w:val="single" w:sz="4" w:space="0" w:color="auto"/>
            </w:tcBorders>
            <w:vAlign w:val="center"/>
            <w:hideMark/>
          </w:tcPr>
          <w:p w14:paraId="412FE65C" w14:textId="77777777" w:rsidR="009C6C2A" w:rsidRPr="00E9403E" w:rsidRDefault="009C6C2A" w:rsidP="00E9403E">
            <w:pPr>
              <w:rPr>
                <w:rFonts w:ascii="Times New Roman" w:eastAsia="Times New Roman" w:hAnsi="Times New Roman" w:cs="Times New Roman"/>
                <w:color w:val="000000"/>
                <w:sz w:val="24"/>
                <w:szCs w:val="24"/>
                <w:lang w:eastAsia="ru-RU"/>
              </w:rPr>
            </w:pPr>
          </w:p>
        </w:tc>
        <w:tc>
          <w:tcPr>
            <w:tcW w:w="3934" w:type="pct"/>
            <w:tcBorders>
              <w:top w:val="nil"/>
              <w:left w:val="nil"/>
              <w:bottom w:val="single" w:sz="4" w:space="0" w:color="auto"/>
              <w:right w:val="single" w:sz="4" w:space="0" w:color="auto"/>
            </w:tcBorders>
            <w:shd w:val="clear" w:color="auto" w:fill="auto"/>
            <w:vAlign w:val="center"/>
            <w:hideMark/>
          </w:tcPr>
          <w:p w14:paraId="0EC9D8B8" w14:textId="77777777" w:rsidR="009C6C2A" w:rsidRPr="00E9403E" w:rsidRDefault="009C6C2A" w:rsidP="00E9403E">
            <w:pPr>
              <w:jc w:val="both"/>
              <w:rPr>
                <w:rFonts w:ascii="Times New Roman" w:eastAsia="Times New Roman" w:hAnsi="Times New Roman" w:cs="Times New Roman"/>
                <w:color w:val="000000"/>
                <w:sz w:val="24"/>
                <w:szCs w:val="24"/>
                <w:lang w:eastAsia="ru-RU"/>
              </w:rPr>
            </w:pPr>
            <w:r w:rsidRPr="00E9403E">
              <w:rPr>
                <w:rFonts w:ascii="Times New Roman" w:eastAsia="Times New Roman" w:hAnsi="Times New Roman" w:cs="Times New Roman"/>
                <w:color w:val="000000"/>
                <w:sz w:val="24"/>
                <w:szCs w:val="24"/>
                <w:lang w:eastAsia="ru-RU"/>
              </w:rPr>
              <w:t>проверять полноту и правильность заполнения документов, представленных для заключения договора страхования;</w:t>
            </w:r>
          </w:p>
        </w:tc>
      </w:tr>
      <w:tr w:rsidR="009C6C2A" w:rsidRPr="00E9403E" w14:paraId="3D8DAF08" w14:textId="77777777" w:rsidTr="009C6C2A">
        <w:trPr>
          <w:trHeight w:val="315"/>
        </w:trPr>
        <w:tc>
          <w:tcPr>
            <w:tcW w:w="1066" w:type="pct"/>
            <w:vMerge/>
            <w:tcBorders>
              <w:top w:val="nil"/>
              <w:left w:val="single" w:sz="4" w:space="0" w:color="auto"/>
              <w:bottom w:val="single" w:sz="4" w:space="0" w:color="auto"/>
              <w:right w:val="single" w:sz="4" w:space="0" w:color="auto"/>
            </w:tcBorders>
            <w:vAlign w:val="center"/>
            <w:hideMark/>
          </w:tcPr>
          <w:p w14:paraId="3EAC0375" w14:textId="77777777" w:rsidR="009C6C2A" w:rsidRPr="00E9403E" w:rsidRDefault="009C6C2A" w:rsidP="00E9403E">
            <w:pPr>
              <w:rPr>
                <w:rFonts w:ascii="Times New Roman" w:eastAsia="Times New Roman" w:hAnsi="Times New Roman" w:cs="Times New Roman"/>
                <w:color w:val="000000"/>
                <w:sz w:val="24"/>
                <w:szCs w:val="24"/>
                <w:lang w:eastAsia="ru-RU"/>
              </w:rPr>
            </w:pPr>
          </w:p>
        </w:tc>
        <w:tc>
          <w:tcPr>
            <w:tcW w:w="3934" w:type="pct"/>
            <w:tcBorders>
              <w:top w:val="nil"/>
              <w:left w:val="nil"/>
              <w:bottom w:val="single" w:sz="4" w:space="0" w:color="auto"/>
              <w:right w:val="single" w:sz="4" w:space="0" w:color="auto"/>
            </w:tcBorders>
            <w:shd w:val="clear" w:color="auto" w:fill="auto"/>
            <w:vAlign w:val="center"/>
            <w:hideMark/>
          </w:tcPr>
          <w:p w14:paraId="685C71FC" w14:textId="77777777" w:rsidR="009C6C2A" w:rsidRPr="00E9403E" w:rsidRDefault="009C6C2A" w:rsidP="00E9403E">
            <w:pPr>
              <w:jc w:val="both"/>
              <w:rPr>
                <w:rFonts w:ascii="Times New Roman" w:eastAsia="Times New Roman" w:hAnsi="Times New Roman" w:cs="Times New Roman"/>
                <w:color w:val="000000"/>
                <w:sz w:val="24"/>
                <w:szCs w:val="24"/>
                <w:lang w:eastAsia="ru-RU"/>
              </w:rPr>
            </w:pPr>
            <w:r w:rsidRPr="00E9403E">
              <w:rPr>
                <w:rFonts w:ascii="Times New Roman" w:eastAsia="Times New Roman" w:hAnsi="Times New Roman" w:cs="Times New Roman"/>
                <w:color w:val="000000"/>
                <w:sz w:val="24"/>
                <w:szCs w:val="24"/>
                <w:lang w:eastAsia="ru-RU"/>
              </w:rPr>
              <w:t>согласовывать условия договора страхования;</w:t>
            </w:r>
          </w:p>
        </w:tc>
      </w:tr>
      <w:tr w:rsidR="009C6C2A" w:rsidRPr="00E9403E" w14:paraId="41614745" w14:textId="77777777" w:rsidTr="009C6C2A">
        <w:trPr>
          <w:trHeight w:val="315"/>
        </w:trPr>
        <w:tc>
          <w:tcPr>
            <w:tcW w:w="1066" w:type="pct"/>
            <w:vMerge/>
            <w:tcBorders>
              <w:top w:val="nil"/>
              <w:left w:val="single" w:sz="4" w:space="0" w:color="auto"/>
              <w:bottom w:val="single" w:sz="4" w:space="0" w:color="auto"/>
              <w:right w:val="single" w:sz="4" w:space="0" w:color="auto"/>
            </w:tcBorders>
            <w:vAlign w:val="center"/>
            <w:hideMark/>
          </w:tcPr>
          <w:p w14:paraId="7F80A19D" w14:textId="77777777" w:rsidR="009C6C2A" w:rsidRPr="00E9403E" w:rsidRDefault="009C6C2A" w:rsidP="00E9403E">
            <w:pPr>
              <w:rPr>
                <w:rFonts w:ascii="Times New Roman" w:eastAsia="Times New Roman" w:hAnsi="Times New Roman" w:cs="Times New Roman"/>
                <w:color w:val="000000"/>
                <w:sz w:val="24"/>
                <w:szCs w:val="24"/>
                <w:lang w:eastAsia="ru-RU"/>
              </w:rPr>
            </w:pPr>
          </w:p>
        </w:tc>
        <w:tc>
          <w:tcPr>
            <w:tcW w:w="3934" w:type="pct"/>
            <w:tcBorders>
              <w:top w:val="nil"/>
              <w:left w:val="nil"/>
              <w:bottom w:val="single" w:sz="4" w:space="0" w:color="auto"/>
              <w:right w:val="single" w:sz="4" w:space="0" w:color="auto"/>
            </w:tcBorders>
            <w:shd w:val="clear" w:color="auto" w:fill="auto"/>
            <w:vAlign w:val="center"/>
            <w:hideMark/>
          </w:tcPr>
          <w:p w14:paraId="1723542F" w14:textId="77777777" w:rsidR="009C6C2A" w:rsidRPr="00E9403E" w:rsidRDefault="009C6C2A" w:rsidP="00E9403E">
            <w:pPr>
              <w:jc w:val="both"/>
              <w:rPr>
                <w:rFonts w:ascii="Times New Roman" w:eastAsia="Times New Roman" w:hAnsi="Times New Roman" w:cs="Times New Roman"/>
                <w:color w:val="000000"/>
                <w:sz w:val="24"/>
                <w:szCs w:val="24"/>
                <w:lang w:eastAsia="ru-RU"/>
              </w:rPr>
            </w:pPr>
            <w:r w:rsidRPr="00E9403E">
              <w:rPr>
                <w:rFonts w:ascii="Times New Roman" w:eastAsia="Times New Roman" w:hAnsi="Times New Roman" w:cs="Times New Roman"/>
                <w:color w:val="000000"/>
                <w:sz w:val="24"/>
                <w:szCs w:val="24"/>
                <w:lang w:eastAsia="ru-RU"/>
              </w:rPr>
              <w:t>оформлять договор страхования, в том числе в электронном виде;</w:t>
            </w:r>
          </w:p>
        </w:tc>
      </w:tr>
      <w:tr w:rsidR="009C6C2A" w:rsidRPr="00E9403E" w14:paraId="14375F10" w14:textId="77777777" w:rsidTr="009C6C2A">
        <w:trPr>
          <w:trHeight w:val="630"/>
        </w:trPr>
        <w:tc>
          <w:tcPr>
            <w:tcW w:w="1066" w:type="pct"/>
            <w:vMerge/>
            <w:tcBorders>
              <w:top w:val="nil"/>
              <w:left w:val="single" w:sz="4" w:space="0" w:color="auto"/>
              <w:bottom w:val="single" w:sz="4" w:space="0" w:color="auto"/>
              <w:right w:val="single" w:sz="4" w:space="0" w:color="auto"/>
            </w:tcBorders>
            <w:vAlign w:val="center"/>
            <w:hideMark/>
          </w:tcPr>
          <w:p w14:paraId="4BF804BF" w14:textId="77777777" w:rsidR="009C6C2A" w:rsidRPr="00E9403E" w:rsidRDefault="009C6C2A" w:rsidP="00E9403E">
            <w:pPr>
              <w:rPr>
                <w:rFonts w:ascii="Times New Roman" w:eastAsia="Times New Roman" w:hAnsi="Times New Roman" w:cs="Times New Roman"/>
                <w:color w:val="000000"/>
                <w:sz w:val="24"/>
                <w:szCs w:val="24"/>
                <w:lang w:eastAsia="ru-RU"/>
              </w:rPr>
            </w:pPr>
          </w:p>
        </w:tc>
        <w:tc>
          <w:tcPr>
            <w:tcW w:w="3934" w:type="pct"/>
            <w:tcBorders>
              <w:top w:val="nil"/>
              <w:left w:val="nil"/>
              <w:bottom w:val="single" w:sz="4" w:space="0" w:color="auto"/>
              <w:right w:val="single" w:sz="4" w:space="0" w:color="auto"/>
            </w:tcBorders>
            <w:shd w:val="clear" w:color="auto" w:fill="auto"/>
            <w:vAlign w:val="center"/>
            <w:hideMark/>
          </w:tcPr>
          <w:p w14:paraId="5F106D20" w14:textId="77777777" w:rsidR="009C6C2A" w:rsidRPr="00E9403E" w:rsidRDefault="009C6C2A" w:rsidP="00E9403E">
            <w:pPr>
              <w:jc w:val="both"/>
              <w:rPr>
                <w:rFonts w:ascii="Times New Roman" w:eastAsia="Times New Roman" w:hAnsi="Times New Roman" w:cs="Times New Roman"/>
                <w:color w:val="000000"/>
                <w:sz w:val="24"/>
                <w:szCs w:val="24"/>
                <w:lang w:eastAsia="ru-RU"/>
              </w:rPr>
            </w:pPr>
            <w:r w:rsidRPr="00E9403E">
              <w:rPr>
                <w:rFonts w:ascii="Times New Roman" w:eastAsia="Times New Roman" w:hAnsi="Times New Roman" w:cs="Times New Roman"/>
                <w:color w:val="000000"/>
                <w:sz w:val="24"/>
                <w:szCs w:val="24"/>
                <w:lang w:eastAsia="ru-RU"/>
              </w:rPr>
              <w:t>оформлять дополнительные соглашения при внесении изменений в договор страхования;</w:t>
            </w:r>
          </w:p>
        </w:tc>
      </w:tr>
      <w:tr w:rsidR="009C6C2A" w:rsidRPr="00E9403E" w14:paraId="513E245D" w14:textId="77777777" w:rsidTr="009C6C2A">
        <w:trPr>
          <w:trHeight w:val="630"/>
        </w:trPr>
        <w:tc>
          <w:tcPr>
            <w:tcW w:w="1066" w:type="pct"/>
            <w:vMerge/>
            <w:tcBorders>
              <w:top w:val="nil"/>
              <w:left w:val="single" w:sz="4" w:space="0" w:color="auto"/>
              <w:bottom w:val="single" w:sz="4" w:space="0" w:color="auto"/>
              <w:right w:val="single" w:sz="4" w:space="0" w:color="auto"/>
            </w:tcBorders>
            <w:vAlign w:val="center"/>
            <w:hideMark/>
          </w:tcPr>
          <w:p w14:paraId="2B4694A6" w14:textId="77777777" w:rsidR="009C6C2A" w:rsidRPr="00E9403E" w:rsidRDefault="009C6C2A" w:rsidP="00E9403E">
            <w:pPr>
              <w:rPr>
                <w:rFonts w:ascii="Times New Roman" w:eastAsia="Times New Roman" w:hAnsi="Times New Roman" w:cs="Times New Roman"/>
                <w:color w:val="000000"/>
                <w:sz w:val="24"/>
                <w:szCs w:val="24"/>
                <w:lang w:eastAsia="ru-RU"/>
              </w:rPr>
            </w:pPr>
          </w:p>
        </w:tc>
        <w:tc>
          <w:tcPr>
            <w:tcW w:w="3934" w:type="pct"/>
            <w:tcBorders>
              <w:top w:val="nil"/>
              <w:left w:val="nil"/>
              <w:bottom w:val="single" w:sz="4" w:space="0" w:color="auto"/>
              <w:right w:val="single" w:sz="4" w:space="0" w:color="auto"/>
            </w:tcBorders>
            <w:shd w:val="clear" w:color="auto" w:fill="auto"/>
            <w:vAlign w:val="center"/>
            <w:hideMark/>
          </w:tcPr>
          <w:p w14:paraId="0ECFB422" w14:textId="77777777" w:rsidR="009C6C2A" w:rsidRPr="00E9403E" w:rsidRDefault="009C6C2A" w:rsidP="00E9403E">
            <w:pPr>
              <w:jc w:val="both"/>
              <w:rPr>
                <w:rFonts w:ascii="Times New Roman" w:eastAsia="Times New Roman" w:hAnsi="Times New Roman" w:cs="Times New Roman"/>
                <w:color w:val="000000"/>
                <w:sz w:val="24"/>
                <w:szCs w:val="24"/>
                <w:lang w:eastAsia="ru-RU"/>
              </w:rPr>
            </w:pPr>
            <w:r w:rsidRPr="00E9403E">
              <w:rPr>
                <w:rFonts w:ascii="Times New Roman" w:eastAsia="Times New Roman" w:hAnsi="Times New Roman" w:cs="Times New Roman"/>
                <w:color w:val="000000"/>
                <w:sz w:val="24"/>
                <w:szCs w:val="24"/>
                <w:lang w:eastAsia="ru-RU"/>
              </w:rPr>
              <w:t>рассчитывать сумму дополнительной страховой премии при изменении степени риска;</w:t>
            </w:r>
          </w:p>
        </w:tc>
      </w:tr>
      <w:tr w:rsidR="009C6C2A" w:rsidRPr="00E9403E" w14:paraId="47B6EF65" w14:textId="77777777" w:rsidTr="009C6C2A">
        <w:trPr>
          <w:trHeight w:val="630"/>
        </w:trPr>
        <w:tc>
          <w:tcPr>
            <w:tcW w:w="1066" w:type="pct"/>
            <w:vMerge/>
            <w:tcBorders>
              <w:top w:val="nil"/>
              <w:left w:val="single" w:sz="4" w:space="0" w:color="auto"/>
              <w:bottom w:val="single" w:sz="4" w:space="0" w:color="auto"/>
              <w:right w:val="single" w:sz="4" w:space="0" w:color="auto"/>
            </w:tcBorders>
            <w:vAlign w:val="center"/>
            <w:hideMark/>
          </w:tcPr>
          <w:p w14:paraId="5805DD79" w14:textId="77777777" w:rsidR="009C6C2A" w:rsidRPr="00E9403E" w:rsidRDefault="009C6C2A" w:rsidP="00E9403E">
            <w:pPr>
              <w:rPr>
                <w:rFonts w:ascii="Times New Roman" w:eastAsia="Times New Roman" w:hAnsi="Times New Roman" w:cs="Times New Roman"/>
                <w:color w:val="000000"/>
                <w:sz w:val="24"/>
                <w:szCs w:val="24"/>
                <w:lang w:eastAsia="ru-RU"/>
              </w:rPr>
            </w:pPr>
          </w:p>
        </w:tc>
        <w:tc>
          <w:tcPr>
            <w:tcW w:w="3934" w:type="pct"/>
            <w:tcBorders>
              <w:top w:val="nil"/>
              <w:left w:val="nil"/>
              <w:bottom w:val="single" w:sz="4" w:space="0" w:color="auto"/>
              <w:right w:val="single" w:sz="4" w:space="0" w:color="auto"/>
            </w:tcBorders>
            <w:shd w:val="clear" w:color="auto" w:fill="auto"/>
            <w:vAlign w:val="center"/>
            <w:hideMark/>
          </w:tcPr>
          <w:p w14:paraId="64E1DBB7" w14:textId="77777777" w:rsidR="009C6C2A" w:rsidRPr="00E9403E" w:rsidRDefault="009C6C2A" w:rsidP="00E9403E">
            <w:pPr>
              <w:jc w:val="both"/>
              <w:rPr>
                <w:rFonts w:ascii="Times New Roman" w:eastAsia="Times New Roman" w:hAnsi="Times New Roman" w:cs="Times New Roman"/>
                <w:color w:val="000000"/>
                <w:sz w:val="24"/>
                <w:szCs w:val="24"/>
                <w:lang w:eastAsia="ru-RU"/>
              </w:rPr>
            </w:pPr>
            <w:r w:rsidRPr="00E9403E">
              <w:rPr>
                <w:rFonts w:ascii="Times New Roman" w:eastAsia="Times New Roman" w:hAnsi="Times New Roman" w:cs="Times New Roman"/>
                <w:color w:val="000000"/>
                <w:sz w:val="24"/>
                <w:szCs w:val="24"/>
                <w:lang w:eastAsia="ru-RU"/>
              </w:rPr>
              <w:t>рассчитывать часть страховой премии, подлежащей возврату при досрочном прекращении договора;</w:t>
            </w:r>
          </w:p>
        </w:tc>
      </w:tr>
      <w:tr w:rsidR="009C6C2A" w:rsidRPr="00E9403E" w14:paraId="4251390E" w14:textId="77777777" w:rsidTr="009C6C2A">
        <w:trPr>
          <w:trHeight w:val="630"/>
        </w:trPr>
        <w:tc>
          <w:tcPr>
            <w:tcW w:w="1066" w:type="pct"/>
            <w:vMerge/>
            <w:tcBorders>
              <w:top w:val="nil"/>
              <w:left w:val="single" w:sz="4" w:space="0" w:color="auto"/>
              <w:bottom w:val="single" w:sz="4" w:space="0" w:color="auto"/>
              <w:right w:val="single" w:sz="4" w:space="0" w:color="auto"/>
            </w:tcBorders>
            <w:vAlign w:val="center"/>
            <w:hideMark/>
          </w:tcPr>
          <w:p w14:paraId="500ACF74" w14:textId="77777777" w:rsidR="009C6C2A" w:rsidRPr="00E9403E" w:rsidRDefault="009C6C2A" w:rsidP="00E9403E">
            <w:pPr>
              <w:rPr>
                <w:rFonts w:ascii="Times New Roman" w:eastAsia="Times New Roman" w:hAnsi="Times New Roman" w:cs="Times New Roman"/>
                <w:color w:val="000000"/>
                <w:sz w:val="24"/>
                <w:szCs w:val="24"/>
                <w:lang w:eastAsia="ru-RU"/>
              </w:rPr>
            </w:pPr>
          </w:p>
        </w:tc>
        <w:tc>
          <w:tcPr>
            <w:tcW w:w="3934" w:type="pct"/>
            <w:tcBorders>
              <w:top w:val="nil"/>
              <w:left w:val="nil"/>
              <w:bottom w:val="single" w:sz="4" w:space="0" w:color="auto"/>
              <w:right w:val="single" w:sz="4" w:space="0" w:color="auto"/>
            </w:tcBorders>
            <w:shd w:val="clear" w:color="auto" w:fill="auto"/>
            <w:vAlign w:val="center"/>
            <w:hideMark/>
          </w:tcPr>
          <w:p w14:paraId="39BA7CC4" w14:textId="77777777" w:rsidR="009C6C2A" w:rsidRPr="00E9403E" w:rsidRDefault="009C6C2A" w:rsidP="00E9403E">
            <w:pPr>
              <w:jc w:val="both"/>
              <w:rPr>
                <w:rFonts w:ascii="Times New Roman" w:eastAsia="Times New Roman" w:hAnsi="Times New Roman" w:cs="Times New Roman"/>
                <w:color w:val="000000"/>
                <w:sz w:val="24"/>
                <w:szCs w:val="24"/>
                <w:lang w:eastAsia="ru-RU"/>
              </w:rPr>
            </w:pPr>
            <w:r w:rsidRPr="00E9403E">
              <w:rPr>
                <w:rFonts w:ascii="Times New Roman" w:eastAsia="Times New Roman" w:hAnsi="Times New Roman" w:cs="Times New Roman"/>
                <w:color w:val="000000"/>
                <w:sz w:val="24"/>
                <w:szCs w:val="24"/>
                <w:lang w:eastAsia="ru-RU"/>
              </w:rPr>
              <w:t>использовать автоматизированные системы сбора и обработки экономической информации;</w:t>
            </w:r>
          </w:p>
        </w:tc>
      </w:tr>
      <w:tr w:rsidR="009C6C2A" w:rsidRPr="00E9403E" w14:paraId="01CE7EA5" w14:textId="77777777" w:rsidTr="009C6C2A">
        <w:trPr>
          <w:trHeight w:val="630"/>
        </w:trPr>
        <w:tc>
          <w:tcPr>
            <w:tcW w:w="1066" w:type="pct"/>
            <w:vMerge/>
            <w:tcBorders>
              <w:top w:val="nil"/>
              <w:left w:val="single" w:sz="4" w:space="0" w:color="auto"/>
              <w:bottom w:val="single" w:sz="4" w:space="0" w:color="auto"/>
              <w:right w:val="single" w:sz="4" w:space="0" w:color="auto"/>
            </w:tcBorders>
            <w:vAlign w:val="center"/>
            <w:hideMark/>
          </w:tcPr>
          <w:p w14:paraId="41069D5C" w14:textId="77777777" w:rsidR="009C6C2A" w:rsidRPr="00E9403E" w:rsidRDefault="009C6C2A" w:rsidP="00E9403E">
            <w:pPr>
              <w:rPr>
                <w:rFonts w:ascii="Times New Roman" w:eastAsia="Times New Roman" w:hAnsi="Times New Roman" w:cs="Times New Roman"/>
                <w:color w:val="000000"/>
                <w:sz w:val="24"/>
                <w:szCs w:val="24"/>
                <w:lang w:eastAsia="ru-RU"/>
              </w:rPr>
            </w:pPr>
          </w:p>
        </w:tc>
        <w:tc>
          <w:tcPr>
            <w:tcW w:w="3934" w:type="pct"/>
            <w:tcBorders>
              <w:top w:val="nil"/>
              <w:left w:val="nil"/>
              <w:bottom w:val="single" w:sz="4" w:space="0" w:color="auto"/>
              <w:right w:val="single" w:sz="4" w:space="0" w:color="auto"/>
            </w:tcBorders>
            <w:shd w:val="clear" w:color="auto" w:fill="auto"/>
            <w:vAlign w:val="center"/>
            <w:hideMark/>
          </w:tcPr>
          <w:p w14:paraId="7C130C5E" w14:textId="77777777" w:rsidR="009C6C2A" w:rsidRPr="00E9403E" w:rsidRDefault="009C6C2A" w:rsidP="00E9403E">
            <w:pPr>
              <w:jc w:val="both"/>
              <w:rPr>
                <w:rFonts w:ascii="Times New Roman" w:eastAsia="Times New Roman" w:hAnsi="Times New Roman" w:cs="Times New Roman"/>
                <w:color w:val="000000"/>
                <w:sz w:val="24"/>
                <w:szCs w:val="24"/>
                <w:lang w:eastAsia="ru-RU"/>
              </w:rPr>
            </w:pPr>
            <w:r w:rsidRPr="00E9403E">
              <w:rPr>
                <w:rFonts w:ascii="Times New Roman" w:eastAsia="Times New Roman" w:hAnsi="Times New Roman" w:cs="Times New Roman"/>
                <w:color w:val="000000"/>
                <w:sz w:val="24"/>
                <w:szCs w:val="24"/>
                <w:lang w:eastAsia="ru-RU"/>
              </w:rPr>
              <w:t>вносить информацию о договорах страхования, изменениях и дополнениях в базу данных страховой организации;</w:t>
            </w:r>
          </w:p>
        </w:tc>
      </w:tr>
      <w:tr w:rsidR="009C6C2A" w:rsidRPr="00E9403E" w14:paraId="57EAA130" w14:textId="77777777" w:rsidTr="009C6C2A">
        <w:trPr>
          <w:trHeight w:val="630"/>
        </w:trPr>
        <w:tc>
          <w:tcPr>
            <w:tcW w:w="1066" w:type="pct"/>
            <w:vMerge/>
            <w:tcBorders>
              <w:top w:val="nil"/>
              <w:left w:val="single" w:sz="4" w:space="0" w:color="auto"/>
              <w:bottom w:val="single" w:sz="4" w:space="0" w:color="auto"/>
              <w:right w:val="single" w:sz="4" w:space="0" w:color="auto"/>
            </w:tcBorders>
            <w:vAlign w:val="center"/>
            <w:hideMark/>
          </w:tcPr>
          <w:p w14:paraId="69DD233B" w14:textId="77777777" w:rsidR="009C6C2A" w:rsidRPr="00E9403E" w:rsidRDefault="009C6C2A" w:rsidP="00E9403E">
            <w:pPr>
              <w:rPr>
                <w:rFonts w:ascii="Times New Roman" w:eastAsia="Times New Roman" w:hAnsi="Times New Roman" w:cs="Times New Roman"/>
                <w:color w:val="000000"/>
                <w:sz w:val="24"/>
                <w:szCs w:val="24"/>
                <w:lang w:eastAsia="ru-RU"/>
              </w:rPr>
            </w:pPr>
          </w:p>
        </w:tc>
        <w:tc>
          <w:tcPr>
            <w:tcW w:w="3934" w:type="pct"/>
            <w:tcBorders>
              <w:top w:val="nil"/>
              <w:left w:val="nil"/>
              <w:bottom w:val="single" w:sz="4" w:space="0" w:color="auto"/>
              <w:right w:val="single" w:sz="4" w:space="0" w:color="auto"/>
            </w:tcBorders>
            <w:shd w:val="clear" w:color="auto" w:fill="auto"/>
            <w:vAlign w:val="center"/>
            <w:hideMark/>
          </w:tcPr>
          <w:p w14:paraId="2BE3A982" w14:textId="77777777" w:rsidR="009C6C2A" w:rsidRPr="00E9403E" w:rsidRDefault="009C6C2A" w:rsidP="00E9403E">
            <w:pPr>
              <w:jc w:val="both"/>
              <w:rPr>
                <w:rFonts w:ascii="Times New Roman" w:eastAsia="Times New Roman" w:hAnsi="Times New Roman" w:cs="Times New Roman"/>
                <w:color w:val="000000"/>
                <w:sz w:val="24"/>
                <w:szCs w:val="24"/>
                <w:lang w:eastAsia="ru-RU"/>
              </w:rPr>
            </w:pPr>
            <w:r w:rsidRPr="00E9403E">
              <w:rPr>
                <w:rFonts w:ascii="Times New Roman" w:eastAsia="Times New Roman" w:hAnsi="Times New Roman" w:cs="Times New Roman"/>
                <w:color w:val="000000"/>
                <w:sz w:val="24"/>
                <w:szCs w:val="24"/>
                <w:lang w:eastAsia="ru-RU"/>
              </w:rPr>
              <w:t>формировать отчеты о договорах страхования и результатах продаж страховых продуктов;</w:t>
            </w:r>
          </w:p>
        </w:tc>
      </w:tr>
      <w:tr w:rsidR="009C6C2A" w:rsidRPr="00E9403E" w14:paraId="21DBBF13" w14:textId="77777777" w:rsidTr="009C6C2A">
        <w:trPr>
          <w:trHeight w:val="630"/>
        </w:trPr>
        <w:tc>
          <w:tcPr>
            <w:tcW w:w="1066" w:type="pct"/>
            <w:vMerge/>
            <w:tcBorders>
              <w:top w:val="nil"/>
              <w:left w:val="single" w:sz="4" w:space="0" w:color="auto"/>
              <w:bottom w:val="single" w:sz="4" w:space="0" w:color="auto"/>
              <w:right w:val="single" w:sz="4" w:space="0" w:color="auto"/>
            </w:tcBorders>
            <w:vAlign w:val="center"/>
            <w:hideMark/>
          </w:tcPr>
          <w:p w14:paraId="5F369AC8" w14:textId="77777777" w:rsidR="009C6C2A" w:rsidRPr="00E9403E" w:rsidRDefault="009C6C2A" w:rsidP="00E9403E">
            <w:pPr>
              <w:rPr>
                <w:rFonts w:ascii="Times New Roman" w:eastAsia="Times New Roman" w:hAnsi="Times New Roman" w:cs="Times New Roman"/>
                <w:color w:val="000000"/>
                <w:sz w:val="24"/>
                <w:szCs w:val="24"/>
                <w:lang w:eastAsia="ru-RU"/>
              </w:rPr>
            </w:pPr>
          </w:p>
        </w:tc>
        <w:tc>
          <w:tcPr>
            <w:tcW w:w="3934" w:type="pct"/>
            <w:tcBorders>
              <w:top w:val="nil"/>
              <w:left w:val="nil"/>
              <w:bottom w:val="single" w:sz="4" w:space="0" w:color="auto"/>
              <w:right w:val="single" w:sz="4" w:space="0" w:color="auto"/>
            </w:tcBorders>
            <w:shd w:val="clear" w:color="auto" w:fill="auto"/>
            <w:vAlign w:val="center"/>
            <w:hideMark/>
          </w:tcPr>
          <w:p w14:paraId="502B229D" w14:textId="77777777" w:rsidR="009C6C2A" w:rsidRPr="00E9403E" w:rsidRDefault="009C6C2A" w:rsidP="00E9403E">
            <w:pPr>
              <w:jc w:val="both"/>
              <w:rPr>
                <w:rFonts w:ascii="Times New Roman" w:eastAsia="Times New Roman" w:hAnsi="Times New Roman" w:cs="Times New Roman"/>
                <w:color w:val="000000"/>
                <w:sz w:val="24"/>
                <w:szCs w:val="24"/>
                <w:lang w:eastAsia="ru-RU"/>
              </w:rPr>
            </w:pPr>
            <w:r w:rsidRPr="00E9403E">
              <w:rPr>
                <w:rFonts w:ascii="Times New Roman" w:eastAsia="Times New Roman" w:hAnsi="Times New Roman" w:cs="Times New Roman"/>
                <w:color w:val="000000"/>
                <w:sz w:val="24"/>
                <w:szCs w:val="24"/>
                <w:lang w:eastAsia="ru-RU"/>
              </w:rPr>
              <w:t>формировать акты выполненных работ посредником страховой организации;</w:t>
            </w:r>
          </w:p>
        </w:tc>
      </w:tr>
      <w:tr w:rsidR="009C6C2A" w:rsidRPr="00E9403E" w14:paraId="6C171C3C" w14:textId="77777777" w:rsidTr="009C6C2A">
        <w:trPr>
          <w:trHeight w:val="315"/>
        </w:trPr>
        <w:tc>
          <w:tcPr>
            <w:tcW w:w="1066" w:type="pct"/>
            <w:vMerge/>
            <w:tcBorders>
              <w:top w:val="nil"/>
              <w:left w:val="single" w:sz="4" w:space="0" w:color="auto"/>
              <w:bottom w:val="single" w:sz="4" w:space="0" w:color="auto"/>
              <w:right w:val="single" w:sz="4" w:space="0" w:color="auto"/>
            </w:tcBorders>
            <w:vAlign w:val="center"/>
            <w:hideMark/>
          </w:tcPr>
          <w:p w14:paraId="063DEDCF" w14:textId="77777777" w:rsidR="009C6C2A" w:rsidRPr="00E9403E" w:rsidRDefault="009C6C2A" w:rsidP="00E9403E">
            <w:pPr>
              <w:rPr>
                <w:rFonts w:ascii="Times New Roman" w:eastAsia="Times New Roman" w:hAnsi="Times New Roman" w:cs="Times New Roman"/>
                <w:color w:val="000000"/>
                <w:sz w:val="24"/>
                <w:szCs w:val="24"/>
                <w:lang w:eastAsia="ru-RU"/>
              </w:rPr>
            </w:pPr>
          </w:p>
        </w:tc>
        <w:tc>
          <w:tcPr>
            <w:tcW w:w="3934" w:type="pct"/>
            <w:tcBorders>
              <w:top w:val="nil"/>
              <w:left w:val="nil"/>
              <w:bottom w:val="single" w:sz="4" w:space="0" w:color="auto"/>
              <w:right w:val="single" w:sz="4" w:space="0" w:color="auto"/>
            </w:tcBorders>
            <w:shd w:val="clear" w:color="auto" w:fill="auto"/>
            <w:vAlign w:val="center"/>
            <w:hideMark/>
          </w:tcPr>
          <w:p w14:paraId="68C86D54" w14:textId="77777777" w:rsidR="009C6C2A" w:rsidRPr="00E9403E" w:rsidRDefault="009C6C2A" w:rsidP="00E9403E">
            <w:pPr>
              <w:jc w:val="both"/>
              <w:rPr>
                <w:rFonts w:ascii="Times New Roman" w:eastAsia="Times New Roman" w:hAnsi="Times New Roman" w:cs="Times New Roman"/>
                <w:color w:val="000000"/>
                <w:sz w:val="24"/>
                <w:szCs w:val="24"/>
                <w:lang w:eastAsia="ru-RU"/>
              </w:rPr>
            </w:pPr>
            <w:r w:rsidRPr="00E9403E">
              <w:rPr>
                <w:rFonts w:ascii="Times New Roman" w:eastAsia="Times New Roman" w:hAnsi="Times New Roman" w:cs="Times New Roman"/>
                <w:color w:val="000000"/>
                <w:sz w:val="24"/>
                <w:szCs w:val="24"/>
                <w:lang w:eastAsia="ru-RU"/>
              </w:rPr>
              <w:t>оформлять документы по движению бланков строгой отчетности;</w:t>
            </w:r>
          </w:p>
        </w:tc>
      </w:tr>
      <w:tr w:rsidR="009C6C2A" w:rsidRPr="00E9403E" w14:paraId="67A763C2" w14:textId="77777777" w:rsidTr="009C6C2A">
        <w:trPr>
          <w:trHeight w:val="945"/>
        </w:trPr>
        <w:tc>
          <w:tcPr>
            <w:tcW w:w="1066" w:type="pct"/>
            <w:vMerge/>
            <w:tcBorders>
              <w:top w:val="nil"/>
              <w:left w:val="single" w:sz="4" w:space="0" w:color="auto"/>
              <w:bottom w:val="single" w:sz="4" w:space="0" w:color="auto"/>
              <w:right w:val="single" w:sz="4" w:space="0" w:color="auto"/>
            </w:tcBorders>
            <w:vAlign w:val="center"/>
            <w:hideMark/>
          </w:tcPr>
          <w:p w14:paraId="4DA31924" w14:textId="77777777" w:rsidR="009C6C2A" w:rsidRPr="00E9403E" w:rsidRDefault="009C6C2A" w:rsidP="00E9403E">
            <w:pPr>
              <w:rPr>
                <w:rFonts w:ascii="Times New Roman" w:eastAsia="Times New Roman" w:hAnsi="Times New Roman" w:cs="Times New Roman"/>
                <w:color w:val="000000"/>
                <w:sz w:val="24"/>
                <w:szCs w:val="24"/>
                <w:lang w:eastAsia="ru-RU"/>
              </w:rPr>
            </w:pPr>
          </w:p>
        </w:tc>
        <w:tc>
          <w:tcPr>
            <w:tcW w:w="3934" w:type="pct"/>
            <w:tcBorders>
              <w:top w:val="nil"/>
              <w:left w:val="nil"/>
              <w:bottom w:val="single" w:sz="4" w:space="0" w:color="auto"/>
              <w:right w:val="single" w:sz="4" w:space="0" w:color="auto"/>
            </w:tcBorders>
            <w:shd w:val="clear" w:color="auto" w:fill="auto"/>
            <w:vAlign w:val="center"/>
            <w:hideMark/>
          </w:tcPr>
          <w:p w14:paraId="2B153538" w14:textId="77777777" w:rsidR="009C6C2A" w:rsidRPr="00E9403E" w:rsidRDefault="009C6C2A" w:rsidP="00E9403E">
            <w:pPr>
              <w:jc w:val="both"/>
              <w:rPr>
                <w:rFonts w:ascii="Times New Roman" w:eastAsia="Times New Roman" w:hAnsi="Times New Roman" w:cs="Times New Roman"/>
                <w:color w:val="000000"/>
                <w:sz w:val="24"/>
                <w:szCs w:val="24"/>
                <w:lang w:eastAsia="ru-RU"/>
              </w:rPr>
            </w:pPr>
            <w:r w:rsidRPr="00E9403E">
              <w:rPr>
                <w:rFonts w:ascii="Times New Roman" w:eastAsia="Times New Roman" w:hAnsi="Times New Roman" w:cs="Times New Roman"/>
                <w:color w:val="000000"/>
                <w:sz w:val="24"/>
                <w:szCs w:val="24"/>
                <w:lang w:eastAsia="ru-RU"/>
              </w:rPr>
              <w:t>пользоваться автоматизированными системами учета, регистрации, контроля и информационно-справочными системами при работе с документами организации;</w:t>
            </w:r>
          </w:p>
        </w:tc>
      </w:tr>
      <w:tr w:rsidR="009C6C2A" w:rsidRPr="00E9403E" w14:paraId="0FAB2405" w14:textId="77777777" w:rsidTr="009C6C2A">
        <w:trPr>
          <w:trHeight w:val="945"/>
        </w:trPr>
        <w:tc>
          <w:tcPr>
            <w:tcW w:w="1066" w:type="pct"/>
            <w:vMerge/>
            <w:tcBorders>
              <w:top w:val="nil"/>
              <w:left w:val="single" w:sz="4" w:space="0" w:color="auto"/>
              <w:bottom w:val="single" w:sz="4" w:space="0" w:color="auto"/>
              <w:right w:val="single" w:sz="4" w:space="0" w:color="auto"/>
            </w:tcBorders>
            <w:vAlign w:val="center"/>
            <w:hideMark/>
          </w:tcPr>
          <w:p w14:paraId="1BAAEF15" w14:textId="77777777" w:rsidR="009C6C2A" w:rsidRPr="00E9403E" w:rsidRDefault="009C6C2A" w:rsidP="00E9403E">
            <w:pPr>
              <w:rPr>
                <w:rFonts w:ascii="Times New Roman" w:eastAsia="Times New Roman" w:hAnsi="Times New Roman" w:cs="Times New Roman"/>
                <w:color w:val="000000"/>
                <w:sz w:val="24"/>
                <w:szCs w:val="24"/>
                <w:lang w:eastAsia="ru-RU"/>
              </w:rPr>
            </w:pPr>
          </w:p>
        </w:tc>
        <w:tc>
          <w:tcPr>
            <w:tcW w:w="3934" w:type="pct"/>
            <w:tcBorders>
              <w:top w:val="nil"/>
              <w:left w:val="nil"/>
              <w:bottom w:val="single" w:sz="4" w:space="0" w:color="auto"/>
              <w:right w:val="single" w:sz="4" w:space="0" w:color="auto"/>
            </w:tcBorders>
            <w:shd w:val="clear" w:color="auto" w:fill="auto"/>
            <w:vAlign w:val="center"/>
            <w:hideMark/>
          </w:tcPr>
          <w:p w14:paraId="0871C54F" w14:textId="77777777" w:rsidR="009C6C2A" w:rsidRPr="00E9403E" w:rsidRDefault="009C6C2A" w:rsidP="00E9403E">
            <w:pPr>
              <w:jc w:val="both"/>
              <w:rPr>
                <w:rFonts w:ascii="Times New Roman" w:eastAsia="Times New Roman" w:hAnsi="Times New Roman" w:cs="Times New Roman"/>
                <w:color w:val="000000"/>
                <w:sz w:val="24"/>
                <w:szCs w:val="24"/>
                <w:lang w:eastAsia="ru-RU"/>
              </w:rPr>
            </w:pPr>
            <w:r w:rsidRPr="00E9403E">
              <w:rPr>
                <w:rFonts w:ascii="Times New Roman" w:eastAsia="Times New Roman" w:hAnsi="Times New Roman" w:cs="Times New Roman"/>
                <w:color w:val="000000"/>
                <w:sz w:val="24"/>
                <w:szCs w:val="24"/>
                <w:lang w:eastAsia="ru-RU"/>
              </w:rPr>
              <w:t>пользоваться персональным компьютером и специализированным программным обеспечением, позволяющим осуществлять обработку графических образов документов.</w:t>
            </w:r>
          </w:p>
        </w:tc>
      </w:tr>
      <w:tr w:rsidR="009C6C2A" w:rsidRPr="00E9403E" w14:paraId="0537DF22" w14:textId="77777777" w:rsidTr="009C6C2A">
        <w:trPr>
          <w:trHeight w:val="315"/>
        </w:trPr>
        <w:tc>
          <w:tcPr>
            <w:tcW w:w="1066" w:type="pct"/>
            <w:vMerge w:val="restart"/>
            <w:tcBorders>
              <w:top w:val="nil"/>
              <w:left w:val="single" w:sz="4" w:space="0" w:color="auto"/>
              <w:bottom w:val="single" w:sz="4" w:space="0" w:color="auto"/>
              <w:right w:val="single" w:sz="4" w:space="0" w:color="auto"/>
            </w:tcBorders>
            <w:shd w:val="clear" w:color="auto" w:fill="auto"/>
            <w:vAlign w:val="center"/>
            <w:hideMark/>
          </w:tcPr>
          <w:p w14:paraId="33918FC3" w14:textId="77777777" w:rsidR="009C6C2A" w:rsidRPr="00E9403E" w:rsidRDefault="009C6C2A" w:rsidP="00E9403E">
            <w:pPr>
              <w:rPr>
                <w:rFonts w:ascii="Times New Roman" w:eastAsia="Times New Roman" w:hAnsi="Times New Roman" w:cs="Times New Roman"/>
                <w:color w:val="000000"/>
                <w:sz w:val="24"/>
                <w:szCs w:val="24"/>
                <w:lang w:eastAsia="ru-RU"/>
              </w:rPr>
            </w:pPr>
            <w:r w:rsidRPr="00E9403E">
              <w:rPr>
                <w:rFonts w:ascii="Times New Roman" w:eastAsia="Times New Roman" w:hAnsi="Times New Roman" w:cs="Times New Roman"/>
                <w:color w:val="000000"/>
                <w:sz w:val="24"/>
                <w:szCs w:val="24"/>
              </w:rPr>
              <w:t>Знать</w:t>
            </w:r>
          </w:p>
        </w:tc>
        <w:tc>
          <w:tcPr>
            <w:tcW w:w="3934" w:type="pct"/>
            <w:tcBorders>
              <w:top w:val="nil"/>
              <w:left w:val="nil"/>
              <w:bottom w:val="single" w:sz="4" w:space="0" w:color="auto"/>
              <w:right w:val="single" w:sz="4" w:space="0" w:color="auto"/>
            </w:tcBorders>
            <w:shd w:val="clear" w:color="auto" w:fill="auto"/>
            <w:vAlign w:val="center"/>
            <w:hideMark/>
          </w:tcPr>
          <w:p w14:paraId="5903E367" w14:textId="77777777" w:rsidR="009C6C2A" w:rsidRPr="00E9403E" w:rsidRDefault="009C6C2A" w:rsidP="00E9403E">
            <w:pPr>
              <w:jc w:val="both"/>
              <w:rPr>
                <w:rFonts w:ascii="Times New Roman" w:eastAsia="Times New Roman" w:hAnsi="Times New Roman" w:cs="Times New Roman"/>
                <w:color w:val="000000"/>
                <w:sz w:val="24"/>
                <w:szCs w:val="24"/>
                <w:lang w:eastAsia="ru-RU"/>
              </w:rPr>
            </w:pPr>
            <w:r w:rsidRPr="00E9403E">
              <w:rPr>
                <w:rFonts w:ascii="Times New Roman" w:eastAsia="Times New Roman" w:hAnsi="Times New Roman" w:cs="Times New Roman"/>
                <w:color w:val="000000"/>
                <w:sz w:val="24"/>
                <w:szCs w:val="24"/>
                <w:lang w:eastAsia="ru-RU"/>
              </w:rPr>
              <w:t>основы оценки страховых рисков и определения условий страхования;</w:t>
            </w:r>
          </w:p>
        </w:tc>
      </w:tr>
      <w:tr w:rsidR="009C6C2A" w:rsidRPr="00E9403E" w14:paraId="554D6E9B" w14:textId="77777777" w:rsidTr="009C6C2A">
        <w:trPr>
          <w:trHeight w:val="315"/>
        </w:trPr>
        <w:tc>
          <w:tcPr>
            <w:tcW w:w="1066" w:type="pct"/>
            <w:vMerge/>
            <w:tcBorders>
              <w:top w:val="nil"/>
              <w:left w:val="single" w:sz="4" w:space="0" w:color="auto"/>
              <w:bottom w:val="single" w:sz="4" w:space="0" w:color="auto"/>
              <w:right w:val="single" w:sz="4" w:space="0" w:color="auto"/>
            </w:tcBorders>
            <w:vAlign w:val="center"/>
            <w:hideMark/>
          </w:tcPr>
          <w:p w14:paraId="4B77C05E" w14:textId="77777777" w:rsidR="009C6C2A" w:rsidRPr="00E9403E" w:rsidRDefault="009C6C2A" w:rsidP="00E9403E">
            <w:pPr>
              <w:rPr>
                <w:rFonts w:ascii="Times New Roman" w:eastAsia="Times New Roman" w:hAnsi="Times New Roman" w:cs="Times New Roman"/>
                <w:color w:val="000000"/>
                <w:sz w:val="24"/>
                <w:szCs w:val="24"/>
                <w:lang w:eastAsia="ru-RU"/>
              </w:rPr>
            </w:pPr>
          </w:p>
        </w:tc>
        <w:tc>
          <w:tcPr>
            <w:tcW w:w="3934" w:type="pct"/>
            <w:tcBorders>
              <w:top w:val="nil"/>
              <w:left w:val="nil"/>
              <w:bottom w:val="single" w:sz="4" w:space="0" w:color="auto"/>
              <w:right w:val="single" w:sz="4" w:space="0" w:color="auto"/>
            </w:tcBorders>
            <w:shd w:val="clear" w:color="auto" w:fill="auto"/>
            <w:vAlign w:val="center"/>
            <w:hideMark/>
          </w:tcPr>
          <w:p w14:paraId="5BAEA06D" w14:textId="77777777" w:rsidR="009C6C2A" w:rsidRPr="00E9403E" w:rsidRDefault="009C6C2A" w:rsidP="00E9403E">
            <w:pPr>
              <w:jc w:val="both"/>
              <w:rPr>
                <w:rFonts w:ascii="Times New Roman" w:eastAsia="Times New Roman" w:hAnsi="Times New Roman" w:cs="Times New Roman"/>
                <w:color w:val="000000"/>
                <w:sz w:val="24"/>
                <w:szCs w:val="24"/>
                <w:lang w:eastAsia="ru-RU"/>
              </w:rPr>
            </w:pPr>
            <w:r w:rsidRPr="00E9403E">
              <w:rPr>
                <w:rFonts w:ascii="Times New Roman" w:eastAsia="Times New Roman" w:hAnsi="Times New Roman" w:cs="Times New Roman"/>
                <w:color w:val="000000"/>
                <w:sz w:val="24"/>
                <w:szCs w:val="24"/>
                <w:lang w:eastAsia="ru-RU"/>
              </w:rPr>
              <w:t>существенные условия договора страхования;</w:t>
            </w:r>
          </w:p>
        </w:tc>
      </w:tr>
      <w:tr w:rsidR="009C6C2A" w:rsidRPr="00E9403E" w14:paraId="4AC632A3" w14:textId="77777777" w:rsidTr="009C6C2A">
        <w:trPr>
          <w:trHeight w:val="630"/>
        </w:trPr>
        <w:tc>
          <w:tcPr>
            <w:tcW w:w="1066" w:type="pct"/>
            <w:vMerge/>
            <w:tcBorders>
              <w:top w:val="nil"/>
              <w:left w:val="single" w:sz="4" w:space="0" w:color="auto"/>
              <w:bottom w:val="single" w:sz="4" w:space="0" w:color="auto"/>
              <w:right w:val="single" w:sz="4" w:space="0" w:color="auto"/>
            </w:tcBorders>
            <w:vAlign w:val="center"/>
            <w:hideMark/>
          </w:tcPr>
          <w:p w14:paraId="16991790" w14:textId="77777777" w:rsidR="009C6C2A" w:rsidRPr="00E9403E" w:rsidRDefault="009C6C2A" w:rsidP="00E9403E">
            <w:pPr>
              <w:rPr>
                <w:rFonts w:ascii="Times New Roman" w:eastAsia="Times New Roman" w:hAnsi="Times New Roman" w:cs="Times New Roman"/>
                <w:color w:val="000000"/>
                <w:sz w:val="24"/>
                <w:szCs w:val="24"/>
                <w:lang w:eastAsia="ru-RU"/>
              </w:rPr>
            </w:pPr>
          </w:p>
        </w:tc>
        <w:tc>
          <w:tcPr>
            <w:tcW w:w="3934" w:type="pct"/>
            <w:tcBorders>
              <w:top w:val="nil"/>
              <w:left w:val="nil"/>
              <w:bottom w:val="single" w:sz="4" w:space="0" w:color="auto"/>
              <w:right w:val="single" w:sz="4" w:space="0" w:color="auto"/>
            </w:tcBorders>
            <w:shd w:val="clear" w:color="auto" w:fill="auto"/>
            <w:vAlign w:val="center"/>
            <w:hideMark/>
          </w:tcPr>
          <w:p w14:paraId="7C119D23" w14:textId="77777777" w:rsidR="009C6C2A" w:rsidRPr="00E9403E" w:rsidRDefault="009C6C2A" w:rsidP="00E9403E">
            <w:pPr>
              <w:jc w:val="both"/>
              <w:rPr>
                <w:rFonts w:ascii="Times New Roman" w:eastAsia="Times New Roman" w:hAnsi="Times New Roman" w:cs="Times New Roman"/>
                <w:color w:val="000000"/>
                <w:sz w:val="24"/>
                <w:szCs w:val="24"/>
                <w:lang w:eastAsia="ru-RU"/>
              </w:rPr>
            </w:pPr>
            <w:r w:rsidRPr="00E9403E">
              <w:rPr>
                <w:rFonts w:ascii="Times New Roman" w:eastAsia="Times New Roman" w:hAnsi="Times New Roman" w:cs="Times New Roman"/>
                <w:color w:val="000000"/>
                <w:sz w:val="24"/>
                <w:szCs w:val="24"/>
                <w:lang w:eastAsia="ru-RU"/>
              </w:rPr>
              <w:t>принципы определения страховой стоимости в имущественном страховании;</w:t>
            </w:r>
          </w:p>
        </w:tc>
      </w:tr>
      <w:tr w:rsidR="009C6C2A" w:rsidRPr="00E9403E" w14:paraId="16E1F5F7" w14:textId="77777777" w:rsidTr="009C6C2A">
        <w:trPr>
          <w:trHeight w:val="315"/>
        </w:trPr>
        <w:tc>
          <w:tcPr>
            <w:tcW w:w="1066" w:type="pct"/>
            <w:vMerge/>
            <w:tcBorders>
              <w:top w:val="nil"/>
              <w:left w:val="single" w:sz="4" w:space="0" w:color="auto"/>
              <w:bottom w:val="single" w:sz="4" w:space="0" w:color="auto"/>
              <w:right w:val="single" w:sz="4" w:space="0" w:color="auto"/>
            </w:tcBorders>
            <w:vAlign w:val="center"/>
            <w:hideMark/>
          </w:tcPr>
          <w:p w14:paraId="309178D9" w14:textId="77777777" w:rsidR="009C6C2A" w:rsidRPr="00E9403E" w:rsidRDefault="009C6C2A" w:rsidP="00E9403E">
            <w:pPr>
              <w:rPr>
                <w:rFonts w:ascii="Times New Roman" w:eastAsia="Times New Roman" w:hAnsi="Times New Roman" w:cs="Times New Roman"/>
                <w:color w:val="000000"/>
                <w:sz w:val="24"/>
                <w:szCs w:val="24"/>
                <w:lang w:eastAsia="ru-RU"/>
              </w:rPr>
            </w:pPr>
          </w:p>
        </w:tc>
        <w:tc>
          <w:tcPr>
            <w:tcW w:w="3934" w:type="pct"/>
            <w:tcBorders>
              <w:top w:val="nil"/>
              <w:left w:val="nil"/>
              <w:bottom w:val="single" w:sz="4" w:space="0" w:color="auto"/>
              <w:right w:val="single" w:sz="4" w:space="0" w:color="auto"/>
            </w:tcBorders>
            <w:shd w:val="clear" w:color="auto" w:fill="auto"/>
            <w:vAlign w:val="center"/>
            <w:hideMark/>
          </w:tcPr>
          <w:p w14:paraId="448AAB7F" w14:textId="77777777" w:rsidR="009C6C2A" w:rsidRPr="00E9403E" w:rsidRDefault="009C6C2A" w:rsidP="00E9403E">
            <w:pPr>
              <w:jc w:val="both"/>
              <w:rPr>
                <w:rFonts w:ascii="Times New Roman" w:eastAsia="Times New Roman" w:hAnsi="Times New Roman" w:cs="Times New Roman"/>
                <w:color w:val="000000"/>
                <w:sz w:val="24"/>
                <w:szCs w:val="24"/>
                <w:lang w:eastAsia="ru-RU"/>
              </w:rPr>
            </w:pPr>
            <w:r w:rsidRPr="00E9403E">
              <w:rPr>
                <w:rFonts w:ascii="Times New Roman" w:eastAsia="Times New Roman" w:hAnsi="Times New Roman" w:cs="Times New Roman"/>
                <w:color w:val="000000"/>
                <w:sz w:val="24"/>
                <w:szCs w:val="24"/>
                <w:lang w:eastAsia="ru-RU"/>
              </w:rPr>
              <w:t>структуру страхового тарифа, его основные элементы и их назначение;</w:t>
            </w:r>
          </w:p>
        </w:tc>
      </w:tr>
      <w:tr w:rsidR="009C6C2A" w:rsidRPr="00E9403E" w14:paraId="7B25C55F" w14:textId="77777777" w:rsidTr="009C6C2A">
        <w:trPr>
          <w:trHeight w:val="630"/>
        </w:trPr>
        <w:tc>
          <w:tcPr>
            <w:tcW w:w="1066" w:type="pct"/>
            <w:vMerge/>
            <w:tcBorders>
              <w:top w:val="nil"/>
              <w:left w:val="single" w:sz="4" w:space="0" w:color="auto"/>
              <w:bottom w:val="single" w:sz="4" w:space="0" w:color="auto"/>
              <w:right w:val="single" w:sz="4" w:space="0" w:color="auto"/>
            </w:tcBorders>
            <w:vAlign w:val="center"/>
            <w:hideMark/>
          </w:tcPr>
          <w:p w14:paraId="75A5BB80" w14:textId="77777777" w:rsidR="009C6C2A" w:rsidRPr="00E9403E" w:rsidRDefault="009C6C2A" w:rsidP="00E9403E">
            <w:pPr>
              <w:rPr>
                <w:rFonts w:ascii="Times New Roman" w:eastAsia="Times New Roman" w:hAnsi="Times New Roman" w:cs="Times New Roman"/>
                <w:color w:val="000000"/>
                <w:sz w:val="24"/>
                <w:szCs w:val="24"/>
                <w:lang w:eastAsia="ru-RU"/>
              </w:rPr>
            </w:pPr>
          </w:p>
        </w:tc>
        <w:tc>
          <w:tcPr>
            <w:tcW w:w="3934" w:type="pct"/>
            <w:tcBorders>
              <w:top w:val="nil"/>
              <w:left w:val="nil"/>
              <w:bottom w:val="single" w:sz="4" w:space="0" w:color="auto"/>
              <w:right w:val="single" w:sz="4" w:space="0" w:color="auto"/>
            </w:tcBorders>
            <w:shd w:val="clear" w:color="auto" w:fill="auto"/>
            <w:vAlign w:val="center"/>
            <w:hideMark/>
          </w:tcPr>
          <w:p w14:paraId="7A9682D3" w14:textId="77777777" w:rsidR="009C6C2A" w:rsidRPr="00E9403E" w:rsidRDefault="009C6C2A" w:rsidP="00E9403E">
            <w:pPr>
              <w:jc w:val="both"/>
              <w:rPr>
                <w:rFonts w:ascii="Times New Roman" w:eastAsia="Times New Roman" w:hAnsi="Times New Roman" w:cs="Times New Roman"/>
                <w:color w:val="000000"/>
                <w:sz w:val="24"/>
                <w:szCs w:val="24"/>
                <w:lang w:eastAsia="ru-RU"/>
              </w:rPr>
            </w:pPr>
            <w:r w:rsidRPr="00E9403E">
              <w:rPr>
                <w:rFonts w:ascii="Times New Roman" w:eastAsia="Times New Roman" w:hAnsi="Times New Roman" w:cs="Times New Roman"/>
                <w:color w:val="000000"/>
                <w:sz w:val="24"/>
                <w:szCs w:val="24"/>
                <w:lang w:eastAsia="ru-RU"/>
              </w:rPr>
              <w:t>принципы расчета страховой премии по имущественному видам страхования;</w:t>
            </w:r>
          </w:p>
        </w:tc>
      </w:tr>
      <w:tr w:rsidR="009C6C2A" w:rsidRPr="00E9403E" w14:paraId="2B955485" w14:textId="77777777" w:rsidTr="009C6C2A">
        <w:trPr>
          <w:trHeight w:val="315"/>
        </w:trPr>
        <w:tc>
          <w:tcPr>
            <w:tcW w:w="1066" w:type="pct"/>
            <w:vMerge/>
            <w:tcBorders>
              <w:top w:val="nil"/>
              <w:left w:val="single" w:sz="4" w:space="0" w:color="auto"/>
              <w:bottom w:val="single" w:sz="4" w:space="0" w:color="auto"/>
              <w:right w:val="single" w:sz="4" w:space="0" w:color="auto"/>
            </w:tcBorders>
            <w:vAlign w:val="center"/>
            <w:hideMark/>
          </w:tcPr>
          <w:p w14:paraId="7311BCED" w14:textId="77777777" w:rsidR="009C6C2A" w:rsidRPr="00E9403E" w:rsidRDefault="009C6C2A" w:rsidP="00E9403E">
            <w:pPr>
              <w:rPr>
                <w:rFonts w:ascii="Times New Roman" w:eastAsia="Times New Roman" w:hAnsi="Times New Roman" w:cs="Times New Roman"/>
                <w:color w:val="000000"/>
                <w:sz w:val="24"/>
                <w:szCs w:val="24"/>
                <w:lang w:eastAsia="ru-RU"/>
              </w:rPr>
            </w:pPr>
          </w:p>
        </w:tc>
        <w:tc>
          <w:tcPr>
            <w:tcW w:w="3934" w:type="pct"/>
            <w:tcBorders>
              <w:top w:val="nil"/>
              <w:left w:val="nil"/>
              <w:bottom w:val="single" w:sz="4" w:space="0" w:color="auto"/>
              <w:right w:val="single" w:sz="4" w:space="0" w:color="auto"/>
            </w:tcBorders>
            <w:shd w:val="clear" w:color="auto" w:fill="auto"/>
            <w:vAlign w:val="center"/>
            <w:hideMark/>
          </w:tcPr>
          <w:p w14:paraId="649E64FE" w14:textId="77777777" w:rsidR="009C6C2A" w:rsidRPr="00E9403E" w:rsidRDefault="009C6C2A" w:rsidP="00E9403E">
            <w:pPr>
              <w:jc w:val="both"/>
              <w:rPr>
                <w:rFonts w:ascii="Times New Roman" w:eastAsia="Times New Roman" w:hAnsi="Times New Roman" w:cs="Times New Roman"/>
                <w:color w:val="000000"/>
                <w:sz w:val="24"/>
                <w:szCs w:val="24"/>
                <w:lang w:eastAsia="ru-RU"/>
              </w:rPr>
            </w:pPr>
            <w:r w:rsidRPr="00E9403E">
              <w:rPr>
                <w:rFonts w:ascii="Times New Roman" w:eastAsia="Times New Roman" w:hAnsi="Times New Roman" w:cs="Times New Roman"/>
                <w:color w:val="000000"/>
                <w:sz w:val="24"/>
                <w:szCs w:val="24"/>
                <w:lang w:eastAsia="ru-RU"/>
              </w:rPr>
              <w:t>принципы расчета страховой премии по личному страхованию;</w:t>
            </w:r>
          </w:p>
        </w:tc>
      </w:tr>
      <w:tr w:rsidR="009C6C2A" w:rsidRPr="00E9403E" w14:paraId="09253AC8" w14:textId="77777777" w:rsidTr="009C6C2A">
        <w:trPr>
          <w:trHeight w:val="315"/>
        </w:trPr>
        <w:tc>
          <w:tcPr>
            <w:tcW w:w="1066" w:type="pct"/>
            <w:vMerge/>
            <w:tcBorders>
              <w:top w:val="nil"/>
              <w:left w:val="single" w:sz="4" w:space="0" w:color="auto"/>
              <w:bottom w:val="single" w:sz="4" w:space="0" w:color="auto"/>
              <w:right w:val="single" w:sz="4" w:space="0" w:color="auto"/>
            </w:tcBorders>
            <w:vAlign w:val="center"/>
            <w:hideMark/>
          </w:tcPr>
          <w:p w14:paraId="1AD8298B" w14:textId="77777777" w:rsidR="009C6C2A" w:rsidRPr="00E9403E" w:rsidRDefault="009C6C2A" w:rsidP="00E9403E">
            <w:pPr>
              <w:rPr>
                <w:rFonts w:ascii="Times New Roman" w:eastAsia="Times New Roman" w:hAnsi="Times New Roman" w:cs="Times New Roman"/>
                <w:color w:val="000000"/>
                <w:sz w:val="24"/>
                <w:szCs w:val="24"/>
                <w:lang w:eastAsia="ru-RU"/>
              </w:rPr>
            </w:pPr>
          </w:p>
        </w:tc>
        <w:tc>
          <w:tcPr>
            <w:tcW w:w="3934" w:type="pct"/>
            <w:tcBorders>
              <w:top w:val="nil"/>
              <w:left w:val="nil"/>
              <w:bottom w:val="single" w:sz="4" w:space="0" w:color="auto"/>
              <w:right w:val="single" w:sz="4" w:space="0" w:color="auto"/>
            </w:tcBorders>
            <w:shd w:val="clear" w:color="auto" w:fill="auto"/>
            <w:vAlign w:val="center"/>
            <w:hideMark/>
          </w:tcPr>
          <w:p w14:paraId="30A6C6CC" w14:textId="77777777" w:rsidR="009C6C2A" w:rsidRPr="00E9403E" w:rsidRDefault="009C6C2A" w:rsidP="00E9403E">
            <w:pPr>
              <w:jc w:val="both"/>
              <w:rPr>
                <w:rFonts w:ascii="Times New Roman" w:eastAsia="Times New Roman" w:hAnsi="Times New Roman" w:cs="Times New Roman"/>
                <w:color w:val="000000"/>
                <w:sz w:val="24"/>
                <w:szCs w:val="24"/>
                <w:lang w:eastAsia="ru-RU"/>
              </w:rPr>
            </w:pPr>
            <w:r w:rsidRPr="00E9403E">
              <w:rPr>
                <w:rFonts w:ascii="Times New Roman" w:eastAsia="Times New Roman" w:hAnsi="Times New Roman" w:cs="Times New Roman"/>
                <w:color w:val="000000"/>
                <w:sz w:val="24"/>
                <w:szCs w:val="24"/>
                <w:lang w:eastAsia="ru-RU"/>
              </w:rPr>
              <w:t>нормативные правовые акты в области оценочной деятельности;</w:t>
            </w:r>
          </w:p>
        </w:tc>
      </w:tr>
      <w:tr w:rsidR="009C6C2A" w:rsidRPr="00E9403E" w14:paraId="59886974" w14:textId="77777777" w:rsidTr="009C6C2A">
        <w:trPr>
          <w:trHeight w:val="315"/>
        </w:trPr>
        <w:tc>
          <w:tcPr>
            <w:tcW w:w="1066" w:type="pct"/>
            <w:vMerge/>
            <w:tcBorders>
              <w:top w:val="nil"/>
              <w:left w:val="single" w:sz="4" w:space="0" w:color="auto"/>
              <w:bottom w:val="single" w:sz="4" w:space="0" w:color="auto"/>
              <w:right w:val="single" w:sz="4" w:space="0" w:color="auto"/>
            </w:tcBorders>
            <w:vAlign w:val="center"/>
            <w:hideMark/>
          </w:tcPr>
          <w:p w14:paraId="744CC6BF" w14:textId="77777777" w:rsidR="009C6C2A" w:rsidRPr="00E9403E" w:rsidRDefault="009C6C2A" w:rsidP="00E9403E">
            <w:pPr>
              <w:rPr>
                <w:rFonts w:ascii="Times New Roman" w:eastAsia="Times New Roman" w:hAnsi="Times New Roman" w:cs="Times New Roman"/>
                <w:color w:val="000000"/>
                <w:sz w:val="24"/>
                <w:szCs w:val="24"/>
                <w:lang w:eastAsia="ru-RU"/>
              </w:rPr>
            </w:pPr>
          </w:p>
        </w:tc>
        <w:tc>
          <w:tcPr>
            <w:tcW w:w="3934" w:type="pct"/>
            <w:tcBorders>
              <w:top w:val="nil"/>
              <w:left w:val="nil"/>
              <w:bottom w:val="single" w:sz="4" w:space="0" w:color="auto"/>
              <w:right w:val="single" w:sz="4" w:space="0" w:color="auto"/>
            </w:tcBorders>
            <w:shd w:val="clear" w:color="auto" w:fill="auto"/>
            <w:vAlign w:val="center"/>
            <w:hideMark/>
          </w:tcPr>
          <w:p w14:paraId="5D748112" w14:textId="77777777" w:rsidR="009C6C2A" w:rsidRPr="00E9403E" w:rsidRDefault="009C6C2A" w:rsidP="00E9403E">
            <w:pPr>
              <w:jc w:val="both"/>
              <w:rPr>
                <w:rFonts w:ascii="Times New Roman" w:eastAsia="Times New Roman" w:hAnsi="Times New Roman" w:cs="Times New Roman"/>
                <w:color w:val="000000"/>
                <w:sz w:val="24"/>
                <w:szCs w:val="24"/>
                <w:lang w:eastAsia="ru-RU"/>
              </w:rPr>
            </w:pPr>
            <w:r w:rsidRPr="00E9403E">
              <w:rPr>
                <w:rFonts w:ascii="Times New Roman" w:eastAsia="Times New Roman" w:hAnsi="Times New Roman" w:cs="Times New Roman"/>
                <w:color w:val="000000"/>
                <w:sz w:val="24"/>
                <w:szCs w:val="24"/>
                <w:lang w:eastAsia="ru-RU"/>
              </w:rPr>
              <w:t>стандарты, методологии и правила определения стоимостей;</w:t>
            </w:r>
          </w:p>
        </w:tc>
      </w:tr>
      <w:tr w:rsidR="009C6C2A" w:rsidRPr="00E9403E" w14:paraId="16593543" w14:textId="77777777" w:rsidTr="009C6C2A">
        <w:trPr>
          <w:trHeight w:val="315"/>
        </w:trPr>
        <w:tc>
          <w:tcPr>
            <w:tcW w:w="1066" w:type="pct"/>
            <w:vMerge/>
            <w:tcBorders>
              <w:top w:val="nil"/>
              <w:left w:val="single" w:sz="4" w:space="0" w:color="auto"/>
              <w:bottom w:val="single" w:sz="4" w:space="0" w:color="auto"/>
              <w:right w:val="single" w:sz="4" w:space="0" w:color="auto"/>
            </w:tcBorders>
            <w:vAlign w:val="center"/>
            <w:hideMark/>
          </w:tcPr>
          <w:p w14:paraId="61425FC7" w14:textId="77777777" w:rsidR="009C6C2A" w:rsidRPr="00E9403E" w:rsidRDefault="009C6C2A" w:rsidP="00E9403E">
            <w:pPr>
              <w:rPr>
                <w:rFonts w:ascii="Times New Roman" w:eastAsia="Times New Roman" w:hAnsi="Times New Roman" w:cs="Times New Roman"/>
                <w:color w:val="000000"/>
                <w:sz w:val="24"/>
                <w:szCs w:val="24"/>
                <w:lang w:eastAsia="ru-RU"/>
              </w:rPr>
            </w:pPr>
          </w:p>
        </w:tc>
        <w:tc>
          <w:tcPr>
            <w:tcW w:w="3934" w:type="pct"/>
            <w:tcBorders>
              <w:top w:val="nil"/>
              <w:left w:val="nil"/>
              <w:bottom w:val="single" w:sz="4" w:space="0" w:color="auto"/>
              <w:right w:val="single" w:sz="4" w:space="0" w:color="auto"/>
            </w:tcBorders>
            <w:shd w:val="clear" w:color="auto" w:fill="auto"/>
            <w:vAlign w:val="center"/>
            <w:hideMark/>
          </w:tcPr>
          <w:p w14:paraId="126A62B3" w14:textId="77777777" w:rsidR="009C6C2A" w:rsidRPr="00E9403E" w:rsidRDefault="009C6C2A" w:rsidP="00E9403E">
            <w:pPr>
              <w:jc w:val="both"/>
              <w:rPr>
                <w:rFonts w:ascii="Times New Roman" w:eastAsia="Times New Roman" w:hAnsi="Times New Roman" w:cs="Times New Roman"/>
                <w:color w:val="000000"/>
                <w:sz w:val="24"/>
                <w:szCs w:val="24"/>
                <w:lang w:eastAsia="ru-RU"/>
              </w:rPr>
            </w:pPr>
            <w:r w:rsidRPr="00E9403E">
              <w:rPr>
                <w:rFonts w:ascii="Times New Roman" w:eastAsia="Times New Roman" w:hAnsi="Times New Roman" w:cs="Times New Roman"/>
                <w:color w:val="000000"/>
                <w:sz w:val="24"/>
                <w:szCs w:val="24"/>
                <w:lang w:eastAsia="ru-RU"/>
              </w:rPr>
              <w:t>классификацию объектов недвижимости;</w:t>
            </w:r>
          </w:p>
        </w:tc>
      </w:tr>
      <w:tr w:rsidR="009C6C2A" w:rsidRPr="00E9403E" w14:paraId="4FDA87F7" w14:textId="77777777" w:rsidTr="009C6C2A">
        <w:trPr>
          <w:trHeight w:val="315"/>
        </w:trPr>
        <w:tc>
          <w:tcPr>
            <w:tcW w:w="1066" w:type="pct"/>
            <w:vMerge/>
            <w:tcBorders>
              <w:top w:val="nil"/>
              <w:left w:val="single" w:sz="4" w:space="0" w:color="auto"/>
              <w:bottom w:val="single" w:sz="4" w:space="0" w:color="auto"/>
              <w:right w:val="single" w:sz="4" w:space="0" w:color="auto"/>
            </w:tcBorders>
            <w:vAlign w:val="center"/>
            <w:hideMark/>
          </w:tcPr>
          <w:p w14:paraId="775D02B5" w14:textId="77777777" w:rsidR="009C6C2A" w:rsidRPr="00E9403E" w:rsidRDefault="009C6C2A" w:rsidP="00E9403E">
            <w:pPr>
              <w:rPr>
                <w:rFonts w:ascii="Times New Roman" w:eastAsia="Times New Roman" w:hAnsi="Times New Roman" w:cs="Times New Roman"/>
                <w:color w:val="000000"/>
                <w:sz w:val="24"/>
                <w:szCs w:val="24"/>
                <w:lang w:eastAsia="ru-RU"/>
              </w:rPr>
            </w:pPr>
          </w:p>
        </w:tc>
        <w:tc>
          <w:tcPr>
            <w:tcW w:w="3934" w:type="pct"/>
            <w:tcBorders>
              <w:top w:val="nil"/>
              <w:left w:val="nil"/>
              <w:bottom w:val="single" w:sz="4" w:space="0" w:color="auto"/>
              <w:right w:val="single" w:sz="4" w:space="0" w:color="auto"/>
            </w:tcBorders>
            <w:shd w:val="clear" w:color="auto" w:fill="auto"/>
            <w:vAlign w:val="center"/>
            <w:hideMark/>
          </w:tcPr>
          <w:p w14:paraId="4F356E6F" w14:textId="77777777" w:rsidR="009C6C2A" w:rsidRPr="00E9403E" w:rsidRDefault="009C6C2A" w:rsidP="00E9403E">
            <w:pPr>
              <w:jc w:val="both"/>
              <w:rPr>
                <w:rFonts w:ascii="Times New Roman" w:eastAsia="Times New Roman" w:hAnsi="Times New Roman" w:cs="Times New Roman"/>
                <w:color w:val="000000"/>
                <w:sz w:val="24"/>
                <w:szCs w:val="24"/>
                <w:lang w:eastAsia="ru-RU"/>
              </w:rPr>
            </w:pPr>
            <w:r w:rsidRPr="00E9403E">
              <w:rPr>
                <w:rFonts w:ascii="Times New Roman" w:eastAsia="Times New Roman" w:hAnsi="Times New Roman" w:cs="Times New Roman"/>
                <w:color w:val="000000"/>
                <w:sz w:val="24"/>
                <w:szCs w:val="24"/>
                <w:lang w:eastAsia="ru-RU"/>
              </w:rPr>
              <w:t>регламент проведения предстраховой экспертизы;</w:t>
            </w:r>
          </w:p>
        </w:tc>
      </w:tr>
      <w:tr w:rsidR="009C6C2A" w:rsidRPr="00E9403E" w14:paraId="08AF395E" w14:textId="77777777" w:rsidTr="009C6C2A">
        <w:trPr>
          <w:trHeight w:val="630"/>
        </w:trPr>
        <w:tc>
          <w:tcPr>
            <w:tcW w:w="1066" w:type="pct"/>
            <w:vMerge/>
            <w:tcBorders>
              <w:top w:val="nil"/>
              <w:left w:val="single" w:sz="4" w:space="0" w:color="auto"/>
              <w:bottom w:val="single" w:sz="4" w:space="0" w:color="auto"/>
              <w:right w:val="single" w:sz="4" w:space="0" w:color="auto"/>
            </w:tcBorders>
            <w:vAlign w:val="center"/>
            <w:hideMark/>
          </w:tcPr>
          <w:p w14:paraId="0D9F014D" w14:textId="77777777" w:rsidR="009C6C2A" w:rsidRPr="00E9403E" w:rsidRDefault="009C6C2A" w:rsidP="00E9403E">
            <w:pPr>
              <w:rPr>
                <w:rFonts w:ascii="Times New Roman" w:eastAsia="Times New Roman" w:hAnsi="Times New Roman" w:cs="Times New Roman"/>
                <w:color w:val="000000"/>
                <w:sz w:val="24"/>
                <w:szCs w:val="24"/>
                <w:lang w:eastAsia="ru-RU"/>
              </w:rPr>
            </w:pPr>
          </w:p>
        </w:tc>
        <w:tc>
          <w:tcPr>
            <w:tcW w:w="3934" w:type="pct"/>
            <w:tcBorders>
              <w:top w:val="nil"/>
              <w:left w:val="nil"/>
              <w:bottom w:val="single" w:sz="4" w:space="0" w:color="auto"/>
              <w:right w:val="single" w:sz="4" w:space="0" w:color="auto"/>
            </w:tcBorders>
            <w:shd w:val="clear" w:color="auto" w:fill="auto"/>
            <w:vAlign w:val="center"/>
            <w:hideMark/>
          </w:tcPr>
          <w:p w14:paraId="5EFF716D" w14:textId="77777777" w:rsidR="009C6C2A" w:rsidRPr="00E9403E" w:rsidRDefault="009C6C2A" w:rsidP="00E9403E">
            <w:pPr>
              <w:jc w:val="both"/>
              <w:rPr>
                <w:rFonts w:ascii="Times New Roman" w:eastAsia="Times New Roman" w:hAnsi="Times New Roman" w:cs="Times New Roman"/>
                <w:color w:val="000000"/>
                <w:sz w:val="24"/>
                <w:szCs w:val="24"/>
                <w:lang w:eastAsia="ru-RU"/>
              </w:rPr>
            </w:pPr>
            <w:r w:rsidRPr="00E9403E">
              <w:rPr>
                <w:rFonts w:ascii="Times New Roman" w:eastAsia="Times New Roman" w:hAnsi="Times New Roman" w:cs="Times New Roman"/>
                <w:color w:val="000000"/>
                <w:sz w:val="24"/>
                <w:szCs w:val="24"/>
                <w:lang w:eastAsia="ru-RU"/>
              </w:rPr>
              <w:t>формы документов, используемых для проведения осмотра, порядок их составления или заполнения;</w:t>
            </w:r>
          </w:p>
        </w:tc>
      </w:tr>
      <w:tr w:rsidR="009C6C2A" w:rsidRPr="00E9403E" w14:paraId="6EF33801" w14:textId="77777777" w:rsidTr="009C6C2A">
        <w:trPr>
          <w:trHeight w:val="315"/>
        </w:trPr>
        <w:tc>
          <w:tcPr>
            <w:tcW w:w="1066" w:type="pct"/>
            <w:vMerge/>
            <w:tcBorders>
              <w:top w:val="nil"/>
              <w:left w:val="single" w:sz="4" w:space="0" w:color="auto"/>
              <w:bottom w:val="single" w:sz="4" w:space="0" w:color="auto"/>
              <w:right w:val="single" w:sz="4" w:space="0" w:color="auto"/>
            </w:tcBorders>
            <w:vAlign w:val="center"/>
            <w:hideMark/>
          </w:tcPr>
          <w:p w14:paraId="45388BA9" w14:textId="77777777" w:rsidR="009C6C2A" w:rsidRPr="00E9403E" w:rsidRDefault="009C6C2A" w:rsidP="00E9403E">
            <w:pPr>
              <w:rPr>
                <w:rFonts w:ascii="Times New Roman" w:eastAsia="Times New Roman" w:hAnsi="Times New Roman" w:cs="Times New Roman"/>
                <w:color w:val="000000"/>
                <w:sz w:val="24"/>
                <w:szCs w:val="24"/>
                <w:lang w:eastAsia="ru-RU"/>
              </w:rPr>
            </w:pPr>
          </w:p>
        </w:tc>
        <w:tc>
          <w:tcPr>
            <w:tcW w:w="3934" w:type="pct"/>
            <w:tcBorders>
              <w:top w:val="nil"/>
              <w:left w:val="nil"/>
              <w:bottom w:val="single" w:sz="4" w:space="0" w:color="auto"/>
              <w:right w:val="single" w:sz="4" w:space="0" w:color="auto"/>
            </w:tcBorders>
            <w:shd w:val="clear" w:color="auto" w:fill="auto"/>
            <w:vAlign w:val="center"/>
            <w:hideMark/>
          </w:tcPr>
          <w:p w14:paraId="71E81179" w14:textId="77777777" w:rsidR="009C6C2A" w:rsidRPr="00E9403E" w:rsidRDefault="009C6C2A" w:rsidP="00E9403E">
            <w:pPr>
              <w:jc w:val="both"/>
              <w:rPr>
                <w:rFonts w:ascii="Times New Roman" w:eastAsia="Times New Roman" w:hAnsi="Times New Roman" w:cs="Times New Roman"/>
                <w:color w:val="000000"/>
                <w:sz w:val="24"/>
                <w:szCs w:val="24"/>
                <w:lang w:eastAsia="ru-RU"/>
              </w:rPr>
            </w:pPr>
            <w:r w:rsidRPr="00E9403E">
              <w:rPr>
                <w:rFonts w:ascii="Times New Roman" w:eastAsia="Times New Roman" w:hAnsi="Times New Roman" w:cs="Times New Roman"/>
                <w:color w:val="000000"/>
                <w:sz w:val="24"/>
                <w:szCs w:val="24"/>
                <w:lang w:eastAsia="ru-RU"/>
              </w:rPr>
              <w:t>порядок вступления в силу договора страхования;</w:t>
            </w:r>
          </w:p>
        </w:tc>
      </w:tr>
      <w:tr w:rsidR="009C6C2A" w:rsidRPr="00E9403E" w14:paraId="602C8372" w14:textId="77777777" w:rsidTr="009C6C2A">
        <w:trPr>
          <w:trHeight w:val="630"/>
        </w:trPr>
        <w:tc>
          <w:tcPr>
            <w:tcW w:w="1066" w:type="pct"/>
            <w:vMerge/>
            <w:tcBorders>
              <w:top w:val="nil"/>
              <w:left w:val="single" w:sz="4" w:space="0" w:color="auto"/>
              <w:bottom w:val="single" w:sz="4" w:space="0" w:color="auto"/>
              <w:right w:val="single" w:sz="4" w:space="0" w:color="auto"/>
            </w:tcBorders>
            <w:vAlign w:val="center"/>
            <w:hideMark/>
          </w:tcPr>
          <w:p w14:paraId="03B871AF" w14:textId="77777777" w:rsidR="009C6C2A" w:rsidRPr="00E9403E" w:rsidRDefault="009C6C2A" w:rsidP="00E9403E">
            <w:pPr>
              <w:rPr>
                <w:rFonts w:ascii="Times New Roman" w:eastAsia="Times New Roman" w:hAnsi="Times New Roman" w:cs="Times New Roman"/>
                <w:color w:val="000000"/>
                <w:sz w:val="24"/>
                <w:szCs w:val="24"/>
                <w:lang w:eastAsia="ru-RU"/>
              </w:rPr>
            </w:pPr>
          </w:p>
        </w:tc>
        <w:tc>
          <w:tcPr>
            <w:tcW w:w="3934" w:type="pct"/>
            <w:tcBorders>
              <w:top w:val="nil"/>
              <w:left w:val="nil"/>
              <w:bottom w:val="single" w:sz="4" w:space="0" w:color="auto"/>
              <w:right w:val="single" w:sz="4" w:space="0" w:color="auto"/>
            </w:tcBorders>
            <w:shd w:val="clear" w:color="auto" w:fill="auto"/>
            <w:vAlign w:val="center"/>
            <w:hideMark/>
          </w:tcPr>
          <w:p w14:paraId="2303B466" w14:textId="77777777" w:rsidR="009C6C2A" w:rsidRPr="00E9403E" w:rsidRDefault="009C6C2A" w:rsidP="00E9403E">
            <w:pPr>
              <w:jc w:val="both"/>
              <w:rPr>
                <w:rFonts w:ascii="Times New Roman" w:eastAsia="Times New Roman" w:hAnsi="Times New Roman" w:cs="Times New Roman"/>
                <w:color w:val="000000"/>
                <w:sz w:val="24"/>
                <w:szCs w:val="24"/>
                <w:lang w:eastAsia="ru-RU"/>
              </w:rPr>
            </w:pPr>
            <w:r w:rsidRPr="00E9403E">
              <w:rPr>
                <w:rFonts w:ascii="Times New Roman" w:eastAsia="Times New Roman" w:hAnsi="Times New Roman" w:cs="Times New Roman"/>
                <w:color w:val="000000"/>
                <w:sz w:val="24"/>
                <w:szCs w:val="24"/>
                <w:lang w:eastAsia="ru-RU"/>
              </w:rPr>
              <w:t>права и обязанности сторон по договору страхования при изменении степени риска;</w:t>
            </w:r>
          </w:p>
        </w:tc>
      </w:tr>
      <w:tr w:rsidR="009C6C2A" w:rsidRPr="00E9403E" w14:paraId="252DDFAF" w14:textId="77777777" w:rsidTr="009C6C2A">
        <w:trPr>
          <w:trHeight w:val="630"/>
        </w:trPr>
        <w:tc>
          <w:tcPr>
            <w:tcW w:w="1066" w:type="pct"/>
            <w:vMerge/>
            <w:tcBorders>
              <w:top w:val="nil"/>
              <w:left w:val="single" w:sz="4" w:space="0" w:color="auto"/>
              <w:bottom w:val="single" w:sz="4" w:space="0" w:color="auto"/>
              <w:right w:val="single" w:sz="4" w:space="0" w:color="auto"/>
            </w:tcBorders>
            <w:vAlign w:val="center"/>
            <w:hideMark/>
          </w:tcPr>
          <w:p w14:paraId="26BB96D0" w14:textId="77777777" w:rsidR="009C6C2A" w:rsidRPr="00E9403E" w:rsidRDefault="009C6C2A" w:rsidP="00E9403E">
            <w:pPr>
              <w:rPr>
                <w:rFonts w:ascii="Times New Roman" w:eastAsia="Times New Roman" w:hAnsi="Times New Roman" w:cs="Times New Roman"/>
                <w:color w:val="000000"/>
                <w:sz w:val="24"/>
                <w:szCs w:val="24"/>
                <w:lang w:eastAsia="ru-RU"/>
              </w:rPr>
            </w:pPr>
          </w:p>
        </w:tc>
        <w:tc>
          <w:tcPr>
            <w:tcW w:w="3934" w:type="pct"/>
            <w:tcBorders>
              <w:top w:val="nil"/>
              <w:left w:val="nil"/>
              <w:bottom w:val="single" w:sz="4" w:space="0" w:color="auto"/>
              <w:right w:val="single" w:sz="4" w:space="0" w:color="auto"/>
            </w:tcBorders>
            <w:shd w:val="clear" w:color="auto" w:fill="auto"/>
            <w:vAlign w:val="center"/>
            <w:hideMark/>
          </w:tcPr>
          <w:p w14:paraId="53775CBF" w14:textId="77777777" w:rsidR="009C6C2A" w:rsidRPr="00E9403E" w:rsidRDefault="009C6C2A" w:rsidP="00E9403E">
            <w:pPr>
              <w:jc w:val="both"/>
              <w:rPr>
                <w:rFonts w:ascii="Times New Roman" w:eastAsia="Times New Roman" w:hAnsi="Times New Roman" w:cs="Times New Roman"/>
                <w:color w:val="000000"/>
                <w:sz w:val="24"/>
                <w:szCs w:val="24"/>
                <w:lang w:eastAsia="ru-RU"/>
              </w:rPr>
            </w:pPr>
            <w:r w:rsidRPr="00E9403E">
              <w:rPr>
                <w:rFonts w:ascii="Times New Roman" w:eastAsia="Times New Roman" w:hAnsi="Times New Roman" w:cs="Times New Roman"/>
                <w:color w:val="000000"/>
                <w:sz w:val="24"/>
                <w:szCs w:val="24"/>
                <w:lang w:eastAsia="ru-RU"/>
              </w:rPr>
              <w:t>права и обязанности сторон при досрочном прекращении договора страхования;</w:t>
            </w:r>
          </w:p>
        </w:tc>
      </w:tr>
      <w:tr w:rsidR="009C6C2A" w:rsidRPr="00E9403E" w14:paraId="3BCB679D" w14:textId="77777777" w:rsidTr="009C6C2A">
        <w:trPr>
          <w:trHeight w:val="630"/>
        </w:trPr>
        <w:tc>
          <w:tcPr>
            <w:tcW w:w="1066" w:type="pct"/>
            <w:vMerge/>
            <w:tcBorders>
              <w:top w:val="nil"/>
              <w:left w:val="single" w:sz="4" w:space="0" w:color="auto"/>
              <w:bottom w:val="single" w:sz="4" w:space="0" w:color="auto"/>
              <w:right w:val="single" w:sz="4" w:space="0" w:color="auto"/>
            </w:tcBorders>
            <w:vAlign w:val="center"/>
            <w:hideMark/>
          </w:tcPr>
          <w:p w14:paraId="6BEAFD4F" w14:textId="77777777" w:rsidR="009C6C2A" w:rsidRPr="00E9403E" w:rsidRDefault="009C6C2A" w:rsidP="00E9403E">
            <w:pPr>
              <w:rPr>
                <w:rFonts w:ascii="Times New Roman" w:eastAsia="Times New Roman" w:hAnsi="Times New Roman" w:cs="Times New Roman"/>
                <w:color w:val="000000"/>
                <w:sz w:val="24"/>
                <w:szCs w:val="24"/>
                <w:lang w:eastAsia="ru-RU"/>
              </w:rPr>
            </w:pPr>
          </w:p>
        </w:tc>
        <w:tc>
          <w:tcPr>
            <w:tcW w:w="3934" w:type="pct"/>
            <w:tcBorders>
              <w:top w:val="nil"/>
              <w:left w:val="nil"/>
              <w:bottom w:val="single" w:sz="4" w:space="0" w:color="auto"/>
              <w:right w:val="single" w:sz="4" w:space="0" w:color="auto"/>
            </w:tcBorders>
            <w:shd w:val="clear" w:color="auto" w:fill="auto"/>
            <w:vAlign w:val="center"/>
            <w:hideMark/>
          </w:tcPr>
          <w:p w14:paraId="1DE6D6CE" w14:textId="77777777" w:rsidR="009C6C2A" w:rsidRPr="00E9403E" w:rsidRDefault="009C6C2A" w:rsidP="00E9403E">
            <w:pPr>
              <w:jc w:val="both"/>
              <w:rPr>
                <w:rFonts w:ascii="Times New Roman" w:eastAsia="Times New Roman" w:hAnsi="Times New Roman" w:cs="Times New Roman"/>
                <w:color w:val="000000"/>
                <w:sz w:val="24"/>
                <w:szCs w:val="24"/>
                <w:lang w:eastAsia="ru-RU"/>
              </w:rPr>
            </w:pPr>
            <w:r w:rsidRPr="00E9403E">
              <w:rPr>
                <w:rFonts w:ascii="Times New Roman" w:eastAsia="Times New Roman" w:hAnsi="Times New Roman" w:cs="Times New Roman"/>
                <w:color w:val="000000"/>
                <w:sz w:val="24"/>
                <w:szCs w:val="24"/>
                <w:lang w:eastAsia="ru-RU"/>
              </w:rPr>
              <w:t>правила заполнения документов страховой организации, необходимых для заключения договора страхования;</w:t>
            </w:r>
          </w:p>
        </w:tc>
      </w:tr>
      <w:tr w:rsidR="009C6C2A" w:rsidRPr="00E9403E" w14:paraId="7E06B3C4" w14:textId="77777777" w:rsidTr="009C6C2A">
        <w:trPr>
          <w:trHeight w:val="630"/>
        </w:trPr>
        <w:tc>
          <w:tcPr>
            <w:tcW w:w="1066" w:type="pct"/>
            <w:vMerge/>
            <w:tcBorders>
              <w:top w:val="nil"/>
              <w:left w:val="single" w:sz="4" w:space="0" w:color="auto"/>
              <w:bottom w:val="single" w:sz="4" w:space="0" w:color="auto"/>
              <w:right w:val="single" w:sz="4" w:space="0" w:color="auto"/>
            </w:tcBorders>
            <w:vAlign w:val="center"/>
            <w:hideMark/>
          </w:tcPr>
          <w:p w14:paraId="0552D685" w14:textId="77777777" w:rsidR="009C6C2A" w:rsidRPr="00E9403E" w:rsidRDefault="009C6C2A" w:rsidP="00E9403E">
            <w:pPr>
              <w:rPr>
                <w:rFonts w:ascii="Times New Roman" w:eastAsia="Times New Roman" w:hAnsi="Times New Roman" w:cs="Times New Roman"/>
                <w:color w:val="000000"/>
                <w:sz w:val="24"/>
                <w:szCs w:val="24"/>
                <w:lang w:eastAsia="ru-RU"/>
              </w:rPr>
            </w:pPr>
          </w:p>
        </w:tc>
        <w:tc>
          <w:tcPr>
            <w:tcW w:w="3934" w:type="pct"/>
            <w:tcBorders>
              <w:top w:val="nil"/>
              <w:left w:val="nil"/>
              <w:bottom w:val="single" w:sz="4" w:space="0" w:color="auto"/>
              <w:right w:val="single" w:sz="4" w:space="0" w:color="auto"/>
            </w:tcBorders>
            <w:shd w:val="clear" w:color="auto" w:fill="auto"/>
            <w:vAlign w:val="center"/>
            <w:hideMark/>
          </w:tcPr>
          <w:p w14:paraId="4B89BC39" w14:textId="77777777" w:rsidR="009C6C2A" w:rsidRPr="00E9403E" w:rsidRDefault="009C6C2A" w:rsidP="00E9403E">
            <w:pPr>
              <w:jc w:val="both"/>
              <w:rPr>
                <w:rFonts w:ascii="Times New Roman" w:eastAsia="Times New Roman" w:hAnsi="Times New Roman" w:cs="Times New Roman"/>
                <w:color w:val="000000"/>
                <w:sz w:val="24"/>
                <w:szCs w:val="24"/>
                <w:lang w:eastAsia="ru-RU"/>
              </w:rPr>
            </w:pPr>
            <w:r w:rsidRPr="00E9403E">
              <w:rPr>
                <w:rFonts w:ascii="Times New Roman" w:eastAsia="Times New Roman" w:hAnsi="Times New Roman" w:cs="Times New Roman"/>
                <w:color w:val="000000"/>
                <w:sz w:val="24"/>
                <w:szCs w:val="24"/>
                <w:lang w:eastAsia="ru-RU"/>
              </w:rPr>
              <w:t>процедуры согласования договоров страхования в страховой организации;</w:t>
            </w:r>
          </w:p>
        </w:tc>
      </w:tr>
      <w:tr w:rsidR="009C6C2A" w:rsidRPr="00E9403E" w14:paraId="379D5BC1" w14:textId="77777777" w:rsidTr="009C6C2A">
        <w:trPr>
          <w:trHeight w:val="315"/>
        </w:trPr>
        <w:tc>
          <w:tcPr>
            <w:tcW w:w="1066" w:type="pct"/>
            <w:vMerge/>
            <w:tcBorders>
              <w:top w:val="nil"/>
              <w:left w:val="single" w:sz="4" w:space="0" w:color="auto"/>
              <w:bottom w:val="single" w:sz="4" w:space="0" w:color="auto"/>
              <w:right w:val="single" w:sz="4" w:space="0" w:color="auto"/>
            </w:tcBorders>
            <w:vAlign w:val="center"/>
            <w:hideMark/>
          </w:tcPr>
          <w:p w14:paraId="622B56F8" w14:textId="77777777" w:rsidR="009C6C2A" w:rsidRPr="00E9403E" w:rsidRDefault="009C6C2A" w:rsidP="00E9403E">
            <w:pPr>
              <w:rPr>
                <w:rFonts w:ascii="Times New Roman" w:eastAsia="Times New Roman" w:hAnsi="Times New Roman" w:cs="Times New Roman"/>
                <w:color w:val="000000"/>
                <w:sz w:val="24"/>
                <w:szCs w:val="24"/>
                <w:lang w:eastAsia="ru-RU"/>
              </w:rPr>
            </w:pPr>
          </w:p>
        </w:tc>
        <w:tc>
          <w:tcPr>
            <w:tcW w:w="3934" w:type="pct"/>
            <w:tcBorders>
              <w:top w:val="nil"/>
              <w:left w:val="nil"/>
              <w:bottom w:val="single" w:sz="4" w:space="0" w:color="auto"/>
              <w:right w:val="single" w:sz="4" w:space="0" w:color="auto"/>
            </w:tcBorders>
            <w:shd w:val="clear" w:color="auto" w:fill="auto"/>
            <w:vAlign w:val="center"/>
            <w:hideMark/>
          </w:tcPr>
          <w:p w14:paraId="277466ED" w14:textId="77777777" w:rsidR="009C6C2A" w:rsidRPr="00E9403E" w:rsidRDefault="009C6C2A" w:rsidP="00E9403E">
            <w:pPr>
              <w:jc w:val="both"/>
              <w:rPr>
                <w:rFonts w:ascii="Times New Roman" w:eastAsia="Times New Roman" w:hAnsi="Times New Roman" w:cs="Times New Roman"/>
                <w:color w:val="000000"/>
                <w:sz w:val="24"/>
                <w:szCs w:val="24"/>
                <w:lang w:eastAsia="ru-RU"/>
              </w:rPr>
            </w:pPr>
            <w:r w:rsidRPr="00E9403E">
              <w:rPr>
                <w:rFonts w:ascii="Times New Roman" w:eastAsia="Times New Roman" w:hAnsi="Times New Roman" w:cs="Times New Roman"/>
                <w:color w:val="000000"/>
                <w:sz w:val="24"/>
                <w:szCs w:val="24"/>
                <w:lang w:eastAsia="ru-RU"/>
              </w:rPr>
              <w:t>правила внесения изменений в договор страхования;</w:t>
            </w:r>
          </w:p>
        </w:tc>
      </w:tr>
      <w:tr w:rsidR="009C6C2A" w:rsidRPr="00E9403E" w14:paraId="3C9145EF" w14:textId="77777777" w:rsidTr="009C6C2A">
        <w:trPr>
          <w:trHeight w:val="315"/>
        </w:trPr>
        <w:tc>
          <w:tcPr>
            <w:tcW w:w="1066" w:type="pct"/>
            <w:vMerge/>
            <w:tcBorders>
              <w:top w:val="nil"/>
              <w:left w:val="single" w:sz="4" w:space="0" w:color="auto"/>
              <w:bottom w:val="single" w:sz="4" w:space="0" w:color="auto"/>
              <w:right w:val="single" w:sz="4" w:space="0" w:color="auto"/>
            </w:tcBorders>
            <w:vAlign w:val="center"/>
            <w:hideMark/>
          </w:tcPr>
          <w:p w14:paraId="2AD5C3CC" w14:textId="77777777" w:rsidR="009C6C2A" w:rsidRPr="00E9403E" w:rsidRDefault="009C6C2A" w:rsidP="00E9403E">
            <w:pPr>
              <w:rPr>
                <w:rFonts w:ascii="Times New Roman" w:eastAsia="Times New Roman" w:hAnsi="Times New Roman" w:cs="Times New Roman"/>
                <w:color w:val="000000"/>
                <w:sz w:val="24"/>
                <w:szCs w:val="24"/>
                <w:lang w:eastAsia="ru-RU"/>
              </w:rPr>
            </w:pPr>
          </w:p>
        </w:tc>
        <w:tc>
          <w:tcPr>
            <w:tcW w:w="3934" w:type="pct"/>
            <w:tcBorders>
              <w:top w:val="nil"/>
              <w:left w:val="nil"/>
              <w:bottom w:val="single" w:sz="4" w:space="0" w:color="auto"/>
              <w:right w:val="single" w:sz="4" w:space="0" w:color="auto"/>
            </w:tcBorders>
            <w:shd w:val="clear" w:color="auto" w:fill="auto"/>
            <w:vAlign w:val="center"/>
            <w:hideMark/>
          </w:tcPr>
          <w:p w14:paraId="57002B7D" w14:textId="77777777" w:rsidR="009C6C2A" w:rsidRPr="00E9403E" w:rsidRDefault="009C6C2A" w:rsidP="00E9403E">
            <w:pPr>
              <w:jc w:val="both"/>
              <w:rPr>
                <w:rFonts w:ascii="Times New Roman" w:eastAsia="Times New Roman" w:hAnsi="Times New Roman" w:cs="Times New Roman"/>
                <w:color w:val="000000"/>
                <w:sz w:val="24"/>
                <w:szCs w:val="24"/>
                <w:lang w:eastAsia="ru-RU"/>
              </w:rPr>
            </w:pPr>
            <w:r w:rsidRPr="00E9403E">
              <w:rPr>
                <w:rFonts w:ascii="Times New Roman" w:eastAsia="Times New Roman" w:hAnsi="Times New Roman" w:cs="Times New Roman"/>
                <w:color w:val="000000"/>
                <w:sz w:val="24"/>
                <w:szCs w:val="24"/>
                <w:lang w:eastAsia="ru-RU"/>
              </w:rPr>
              <w:t>правила оформления договоров страхования в электронном виде;</w:t>
            </w:r>
          </w:p>
        </w:tc>
      </w:tr>
      <w:tr w:rsidR="009C6C2A" w:rsidRPr="00E9403E" w14:paraId="432C4208" w14:textId="77777777" w:rsidTr="009C6C2A">
        <w:trPr>
          <w:trHeight w:val="630"/>
        </w:trPr>
        <w:tc>
          <w:tcPr>
            <w:tcW w:w="1066" w:type="pct"/>
            <w:vMerge/>
            <w:tcBorders>
              <w:top w:val="nil"/>
              <w:left w:val="single" w:sz="4" w:space="0" w:color="auto"/>
              <w:bottom w:val="single" w:sz="4" w:space="0" w:color="auto"/>
              <w:right w:val="single" w:sz="4" w:space="0" w:color="auto"/>
            </w:tcBorders>
            <w:vAlign w:val="center"/>
            <w:hideMark/>
          </w:tcPr>
          <w:p w14:paraId="2C34AE67" w14:textId="77777777" w:rsidR="009C6C2A" w:rsidRPr="00E9403E" w:rsidRDefault="009C6C2A" w:rsidP="00E9403E">
            <w:pPr>
              <w:rPr>
                <w:rFonts w:ascii="Times New Roman" w:eastAsia="Times New Roman" w:hAnsi="Times New Roman" w:cs="Times New Roman"/>
                <w:color w:val="000000"/>
                <w:sz w:val="24"/>
                <w:szCs w:val="24"/>
                <w:lang w:eastAsia="ru-RU"/>
              </w:rPr>
            </w:pPr>
          </w:p>
        </w:tc>
        <w:tc>
          <w:tcPr>
            <w:tcW w:w="3934" w:type="pct"/>
            <w:tcBorders>
              <w:top w:val="nil"/>
              <w:left w:val="nil"/>
              <w:bottom w:val="single" w:sz="4" w:space="0" w:color="auto"/>
              <w:right w:val="single" w:sz="4" w:space="0" w:color="auto"/>
            </w:tcBorders>
            <w:shd w:val="clear" w:color="auto" w:fill="auto"/>
            <w:vAlign w:val="center"/>
            <w:hideMark/>
          </w:tcPr>
          <w:p w14:paraId="10EF30B5" w14:textId="77777777" w:rsidR="009C6C2A" w:rsidRPr="00E9403E" w:rsidRDefault="009C6C2A" w:rsidP="00E9403E">
            <w:pPr>
              <w:jc w:val="both"/>
              <w:rPr>
                <w:rFonts w:ascii="Times New Roman" w:eastAsia="Times New Roman" w:hAnsi="Times New Roman" w:cs="Times New Roman"/>
                <w:color w:val="000000"/>
                <w:sz w:val="24"/>
                <w:szCs w:val="24"/>
                <w:lang w:eastAsia="ru-RU"/>
              </w:rPr>
            </w:pPr>
            <w:r w:rsidRPr="00E9403E">
              <w:rPr>
                <w:rFonts w:ascii="Times New Roman" w:eastAsia="Times New Roman" w:hAnsi="Times New Roman" w:cs="Times New Roman"/>
                <w:color w:val="000000"/>
                <w:sz w:val="24"/>
                <w:szCs w:val="24"/>
                <w:lang w:eastAsia="ru-RU"/>
              </w:rPr>
              <w:t>нормативные правовые акты, регулирующие финансово-хозяйственную деятельность организации;</w:t>
            </w:r>
          </w:p>
        </w:tc>
      </w:tr>
      <w:tr w:rsidR="009C6C2A" w:rsidRPr="00E9403E" w14:paraId="695678F6" w14:textId="77777777" w:rsidTr="009C6C2A">
        <w:trPr>
          <w:trHeight w:val="315"/>
        </w:trPr>
        <w:tc>
          <w:tcPr>
            <w:tcW w:w="1066" w:type="pct"/>
            <w:vMerge/>
            <w:tcBorders>
              <w:top w:val="nil"/>
              <w:left w:val="single" w:sz="4" w:space="0" w:color="auto"/>
              <w:bottom w:val="single" w:sz="4" w:space="0" w:color="auto"/>
              <w:right w:val="single" w:sz="4" w:space="0" w:color="auto"/>
            </w:tcBorders>
            <w:vAlign w:val="center"/>
            <w:hideMark/>
          </w:tcPr>
          <w:p w14:paraId="13EE022D" w14:textId="77777777" w:rsidR="009C6C2A" w:rsidRPr="00E9403E" w:rsidRDefault="009C6C2A" w:rsidP="00E9403E">
            <w:pPr>
              <w:rPr>
                <w:rFonts w:ascii="Times New Roman" w:eastAsia="Times New Roman" w:hAnsi="Times New Roman" w:cs="Times New Roman"/>
                <w:color w:val="000000"/>
                <w:sz w:val="24"/>
                <w:szCs w:val="24"/>
                <w:lang w:eastAsia="ru-RU"/>
              </w:rPr>
            </w:pPr>
          </w:p>
        </w:tc>
        <w:tc>
          <w:tcPr>
            <w:tcW w:w="3934" w:type="pct"/>
            <w:tcBorders>
              <w:top w:val="nil"/>
              <w:left w:val="nil"/>
              <w:bottom w:val="single" w:sz="4" w:space="0" w:color="auto"/>
              <w:right w:val="single" w:sz="4" w:space="0" w:color="auto"/>
            </w:tcBorders>
            <w:shd w:val="clear" w:color="auto" w:fill="auto"/>
            <w:vAlign w:val="center"/>
            <w:hideMark/>
          </w:tcPr>
          <w:p w14:paraId="336CA082" w14:textId="77777777" w:rsidR="009C6C2A" w:rsidRPr="00E9403E" w:rsidRDefault="009C6C2A" w:rsidP="00E9403E">
            <w:pPr>
              <w:jc w:val="both"/>
              <w:rPr>
                <w:rFonts w:ascii="Times New Roman" w:eastAsia="Times New Roman" w:hAnsi="Times New Roman" w:cs="Times New Roman"/>
                <w:color w:val="000000"/>
                <w:sz w:val="24"/>
                <w:szCs w:val="24"/>
                <w:lang w:eastAsia="ru-RU"/>
              </w:rPr>
            </w:pPr>
            <w:r w:rsidRPr="00E9403E">
              <w:rPr>
                <w:rFonts w:ascii="Times New Roman" w:eastAsia="Times New Roman" w:hAnsi="Times New Roman" w:cs="Times New Roman"/>
                <w:color w:val="000000"/>
                <w:sz w:val="24"/>
                <w:szCs w:val="24"/>
                <w:lang w:eastAsia="ru-RU"/>
              </w:rPr>
              <w:t>порядок ведения планово-учетной документации организации;</w:t>
            </w:r>
          </w:p>
        </w:tc>
      </w:tr>
      <w:tr w:rsidR="009C6C2A" w:rsidRPr="00E9403E" w14:paraId="044F77C5" w14:textId="77777777" w:rsidTr="009C6C2A">
        <w:trPr>
          <w:trHeight w:val="945"/>
        </w:trPr>
        <w:tc>
          <w:tcPr>
            <w:tcW w:w="1066" w:type="pct"/>
            <w:vMerge/>
            <w:tcBorders>
              <w:top w:val="nil"/>
              <w:left w:val="single" w:sz="4" w:space="0" w:color="auto"/>
              <w:bottom w:val="single" w:sz="4" w:space="0" w:color="auto"/>
              <w:right w:val="single" w:sz="4" w:space="0" w:color="auto"/>
            </w:tcBorders>
            <w:vAlign w:val="center"/>
            <w:hideMark/>
          </w:tcPr>
          <w:p w14:paraId="356B5820" w14:textId="77777777" w:rsidR="009C6C2A" w:rsidRPr="00E9403E" w:rsidRDefault="009C6C2A" w:rsidP="00E9403E">
            <w:pPr>
              <w:rPr>
                <w:rFonts w:ascii="Times New Roman" w:eastAsia="Times New Roman" w:hAnsi="Times New Roman" w:cs="Times New Roman"/>
                <w:color w:val="000000"/>
                <w:sz w:val="24"/>
                <w:szCs w:val="24"/>
                <w:lang w:eastAsia="ru-RU"/>
              </w:rPr>
            </w:pPr>
          </w:p>
        </w:tc>
        <w:tc>
          <w:tcPr>
            <w:tcW w:w="3934" w:type="pct"/>
            <w:tcBorders>
              <w:top w:val="nil"/>
              <w:left w:val="nil"/>
              <w:bottom w:val="single" w:sz="4" w:space="0" w:color="auto"/>
              <w:right w:val="single" w:sz="4" w:space="0" w:color="auto"/>
            </w:tcBorders>
            <w:shd w:val="clear" w:color="auto" w:fill="auto"/>
            <w:vAlign w:val="center"/>
            <w:hideMark/>
          </w:tcPr>
          <w:p w14:paraId="64D61779" w14:textId="77777777" w:rsidR="009C6C2A" w:rsidRPr="00E9403E" w:rsidRDefault="009C6C2A" w:rsidP="00E9403E">
            <w:pPr>
              <w:jc w:val="both"/>
              <w:rPr>
                <w:rFonts w:ascii="Times New Roman" w:eastAsia="Times New Roman" w:hAnsi="Times New Roman" w:cs="Times New Roman"/>
                <w:color w:val="000000"/>
                <w:sz w:val="24"/>
                <w:szCs w:val="24"/>
                <w:lang w:eastAsia="ru-RU"/>
              </w:rPr>
            </w:pPr>
            <w:r w:rsidRPr="00E9403E">
              <w:rPr>
                <w:rFonts w:ascii="Times New Roman" w:eastAsia="Times New Roman" w:hAnsi="Times New Roman" w:cs="Times New Roman"/>
                <w:color w:val="000000"/>
                <w:sz w:val="24"/>
                <w:szCs w:val="24"/>
                <w:lang w:eastAsia="ru-RU"/>
              </w:rPr>
              <w:t>требования законодательства Российской Федерации в области обработки, хранения, распознавания персональных данных и конфиденциальности информации;</w:t>
            </w:r>
          </w:p>
        </w:tc>
      </w:tr>
      <w:tr w:rsidR="009C6C2A" w:rsidRPr="00E9403E" w14:paraId="54FB4979" w14:textId="77777777" w:rsidTr="009C6C2A">
        <w:trPr>
          <w:trHeight w:val="315"/>
        </w:trPr>
        <w:tc>
          <w:tcPr>
            <w:tcW w:w="1066" w:type="pct"/>
            <w:vMerge/>
            <w:tcBorders>
              <w:top w:val="nil"/>
              <w:left w:val="single" w:sz="4" w:space="0" w:color="auto"/>
              <w:bottom w:val="single" w:sz="4" w:space="0" w:color="auto"/>
              <w:right w:val="single" w:sz="4" w:space="0" w:color="auto"/>
            </w:tcBorders>
            <w:vAlign w:val="center"/>
            <w:hideMark/>
          </w:tcPr>
          <w:p w14:paraId="77B268E0" w14:textId="77777777" w:rsidR="009C6C2A" w:rsidRPr="00E9403E" w:rsidRDefault="009C6C2A" w:rsidP="00E9403E">
            <w:pPr>
              <w:rPr>
                <w:rFonts w:ascii="Times New Roman" w:eastAsia="Times New Roman" w:hAnsi="Times New Roman" w:cs="Times New Roman"/>
                <w:color w:val="000000"/>
                <w:sz w:val="24"/>
                <w:szCs w:val="24"/>
                <w:lang w:eastAsia="ru-RU"/>
              </w:rPr>
            </w:pPr>
          </w:p>
        </w:tc>
        <w:tc>
          <w:tcPr>
            <w:tcW w:w="3934" w:type="pct"/>
            <w:tcBorders>
              <w:top w:val="nil"/>
              <w:left w:val="nil"/>
              <w:bottom w:val="single" w:sz="4" w:space="0" w:color="auto"/>
              <w:right w:val="single" w:sz="4" w:space="0" w:color="auto"/>
            </w:tcBorders>
            <w:shd w:val="clear" w:color="auto" w:fill="auto"/>
            <w:vAlign w:val="center"/>
            <w:hideMark/>
          </w:tcPr>
          <w:p w14:paraId="2CD726E1" w14:textId="77777777" w:rsidR="009C6C2A" w:rsidRPr="00E9403E" w:rsidRDefault="009C6C2A" w:rsidP="00E9403E">
            <w:pPr>
              <w:jc w:val="both"/>
              <w:rPr>
                <w:rFonts w:ascii="Times New Roman" w:eastAsia="Times New Roman" w:hAnsi="Times New Roman" w:cs="Times New Roman"/>
                <w:color w:val="000000"/>
                <w:sz w:val="24"/>
                <w:szCs w:val="24"/>
                <w:lang w:eastAsia="ru-RU"/>
              </w:rPr>
            </w:pPr>
            <w:r w:rsidRPr="00E9403E">
              <w:rPr>
                <w:rFonts w:ascii="Times New Roman" w:eastAsia="Times New Roman" w:hAnsi="Times New Roman" w:cs="Times New Roman"/>
                <w:color w:val="000000"/>
                <w:sz w:val="24"/>
                <w:szCs w:val="24"/>
                <w:lang w:eastAsia="ru-RU"/>
              </w:rPr>
              <w:t>системы автоматизированного учета договоров страхования;</w:t>
            </w:r>
          </w:p>
        </w:tc>
      </w:tr>
      <w:tr w:rsidR="009C6C2A" w:rsidRPr="00E9403E" w14:paraId="1E29B4AD" w14:textId="77777777" w:rsidTr="009C6C2A">
        <w:trPr>
          <w:trHeight w:val="315"/>
        </w:trPr>
        <w:tc>
          <w:tcPr>
            <w:tcW w:w="1066" w:type="pct"/>
            <w:vMerge/>
            <w:tcBorders>
              <w:top w:val="nil"/>
              <w:left w:val="single" w:sz="4" w:space="0" w:color="auto"/>
              <w:bottom w:val="single" w:sz="4" w:space="0" w:color="auto"/>
              <w:right w:val="single" w:sz="4" w:space="0" w:color="auto"/>
            </w:tcBorders>
            <w:vAlign w:val="center"/>
            <w:hideMark/>
          </w:tcPr>
          <w:p w14:paraId="473E8897" w14:textId="77777777" w:rsidR="009C6C2A" w:rsidRPr="00E9403E" w:rsidRDefault="009C6C2A" w:rsidP="00E9403E">
            <w:pPr>
              <w:rPr>
                <w:rFonts w:ascii="Times New Roman" w:eastAsia="Times New Roman" w:hAnsi="Times New Roman" w:cs="Times New Roman"/>
                <w:color w:val="000000"/>
                <w:sz w:val="24"/>
                <w:szCs w:val="24"/>
                <w:lang w:eastAsia="ru-RU"/>
              </w:rPr>
            </w:pPr>
          </w:p>
        </w:tc>
        <w:tc>
          <w:tcPr>
            <w:tcW w:w="3934" w:type="pct"/>
            <w:tcBorders>
              <w:top w:val="nil"/>
              <w:left w:val="nil"/>
              <w:bottom w:val="single" w:sz="4" w:space="0" w:color="auto"/>
              <w:right w:val="single" w:sz="4" w:space="0" w:color="auto"/>
            </w:tcBorders>
            <w:shd w:val="clear" w:color="auto" w:fill="auto"/>
            <w:vAlign w:val="center"/>
            <w:hideMark/>
          </w:tcPr>
          <w:p w14:paraId="4BCD4DAD" w14:textId="77777777" w:rsidR="009C6C2A" w:rsidRPr="00E9403E" w:rsidRDefault="009C6C2A" w:rsidP="00E9403E">
            <w:pPr>
              <w:jc w:val="both"/>
              <w:rPr>
                <w:rFonts w:ascii="Times New Roman" w:eastAsia="Times New Roman" w:hAnsi="Times New Roman" w:cs="Times New Roman"/>
                <w:color w:val="000000"/>
                <w:sz w:val="24"/>
                <w:szCs w:val="24"/>
                <w:lang w:eastAsia="ru-RU"/>
              </w:rPr>
            </w:pPr>
            <w:r w:rsidRPr="00E9403E">
              <w:rPr>
                <w:rFonts w:ascii="Times New Roman" w:eastAsia="Times New Roman" w:hAnsi="Times New Roman" w:cs="Times New Roman"/>
                <w:color w:val="000000"/>
                <w:sz w:val="24"/>
                <w:szCs w:val="24"/>
                <w:lang w:eastAsia="ru-RU"/>
              </w:rPr>
              <w:t>основы документооборота в страховой организации;</w:t>
            </w:r>
          </w:p>
        </w:tc>
      </w:tr>
      <w:tr w:rsidR="009C6C2A" w:rsidRPr="00E9403E" w14:paraId="0C2DF239" w14:textId="77777777" w:rsidTr="009C6C2A">
        <w:trPr>
          <w:trHeight w:val="945"/>
        </w:trPr>
        <w:tc>
          <w:tcPr>
            <w:tcW w:w="1066" w:type="pct"/>
            <w:vMerge/>
            <w:tcBorders>
              <w:top w:val="nil"/>
              <w:left w:val="single" w:sz="4" w:space="0" w:color="auto"/>
              <w:bottom w:val="single" w:sz="4" w:space="0" w:color="auto"/>
              <w:right w:val="single" w:sz="4" w:space="0" w:color="auto"/>
            </w:tcBorders>
            <w:vAlign w:val="center"/>
            <w:hideMark/>
          </w:tcPr>
          <w:p w14:paraId="4105079F" w14:textId="77777777" w:rsidR="009C6C2A" w:rsidRPr="00E9403E" w:rsidRDefault="009C6C2A" w:rsidP="00E9403E">
            <w:pPr>
              <w:rPr>
                <w:rFonts w:ascii="Times New Roman" w:eastAsia="Times New Roman" w:hAnsi="Times New Roman" w:cs="Times New Roman"/>
                <w:color w:val="000000"/>
                <w:sz w:val="24"/>
                <w:szCs w:val="24"/>
                <w:lang w:eastAsia="ru-RU"/>
              </w:rPr>
            </w:pPr>
          </w:p>
        </w:tc>
        <w:tc>
          <w:tcPr>
            <w:tcW w:w="3934" w:type="pct"/>
            <w:tcBorders>
              <w:top w:val="nil"/>
              <w:left w:val="nil"/>
              <w:bottom w:val="single" w:sz="4" w:space="0" w:color="auto"/>
              <w:right w:val="single" w:sz="4" w:space="0" w:color="auto"/>
            </w:tcBorders>
            <w:shd w:val="clear" w:color="auto" w:fill="auto"/>
            <w:vAlign w:val="center"/>
            <w:hideMark/>
          </w:tcPr>
          <w:p w14:paraId="63FD6C3B" w14:textId="77777777" w:rsidR="009C6C2A" w:rsidRPr="00E9403E" w:rsidRDefault="009C6C2A" w:rsidP="00E9403E">
            <w:pPr>
              <w:jc w:val="both"/>
              <w:rPr>
                <w:rFonts w:ascii="Times New Roman" w:eastAsia="Times New Roman" w:hAnsi="Times New Roman" w:cs="Times New Roman"/>
                <w:color w:val="000000"/>
                <w:sz w:val="24"/>
                <w:szCs w:val="24"/>
                <w:lang w:eastAsia="ru-RU"/>
              </w:rPr>
            </w:pPr>
            <w:r w:rsidRPr="00E9403E">
              <w:rPr>
                <w:rFonts w:ascii="Times New Roman" w:eastAsia="Times New Roman" w:hAnsi="Times New Roman" w:cs="Times New Roman"/>
                <w:color w:val="000000"/>
                <w:sz w:val="24"/>
                <w:szCs w:val="24"/>
                <w:lang w:eastAsia="ru-RU"/>
              </w:rPr>
              <w:t>требования законодательства Российской Федерации в области учета и хранения первичной документации и бланков строгой отчетности в страховой организации;</w:t>
            </w:r>
          </w:p>
        </w:tc>
      </w:tr>
      <w:tr w:rsidR="009C6C2A" w:rsidRPr="00E9403E" w14:paraId="1D81B534" w14:textId="77777777" w:rsidTr="009C6C2A">
        <w:trPr>
          <w:trHeight w:val="945"/>
        </w:trPr>
        <w:tc>
          <w:tcPr>
            <w:tcW w:w="1066" w:type="pct"/>
            <w:vMerge/>
            <w:tcBorders>
              <w:top w:val="nil"/>
              <w:left w:val="single" w:sz="4" w:space="0" w:color="auto"/>
              <w:bottom w:val="single" w:sz="4" w:space="0" w:color="auto"/>
              <w:right w:val="single" w:sz="4" w:space="0" w:color="auto"/>
            </w:tcBorders>
            <w:vAlign w:val="center"/>
            <w:hideMark/>
          </w:tcPr>
          <w:p w14:paraId="59B21F91" w14:textId="77777777" w:rsidR="009C6C2A" w:rsidRPr="00E9403E" w:rsidRDefault="009C6C2A" w:rsidP="00E9403E">
            <w:pPr>
              <w:rPr>
                <w:rFonts w:ascii="Times New Roman" w:eastAsia="Times New Roman" w:hAnsi="Times New Roman" w:cs="Times New Roman"/>
                <w:color w:val="000000"/>
                <w:sz w:val="24"/>
                <w:szCs w:val="24"/>
                <w:lang w:eastAsia="ru-RU"/>
              </w:rPr>
            </w:pPr>
          </w:p>
        </w:tc>
        <w:tc>
          <w:tcPr>
            <w:tcW w:w="3934" w:type="pct"/>
            <w:tcBorders>
              <w:top w:val="nil"/>
              <w:left w:val="nil"/>
              <w:bottom w:val="single" w:sz="4" w:space="0" w:color="auto"/>
              <w:right w:val="single" w:sz="4" w:space="0" w:color="auto"/>
            </w:tcBorders>
            <w:shd w:val="clear" w:color="auto" w:fill="auto"/>
            <w:vAlign w:val="center"/>
            <w:hideMark/>
          </w:tcPr>
          <w:p w14:paraId="26D03B5A" w14:textId="77777777" w:rsidR="009C6C2A" w:rsidRPr="00E9403E" w:rsidRDefault="009C6C2A" w:rsidP="00E9403E">
            <w:pPr>
              <w:jc w:val="both"/>
              <w:rPr>
                <w:rFonts w:ascii="Times New Roman" w:eastAsia="Times New Roman" w:hAnsi="Times New Roman" w:cs="Times New Roman"/>
                <w:color w:val="000000"/>
                <w:sz w:val="24"/>
                <w:szCs w:val="24"/>
                <w:lang w:eastAsia="ru-RU"/>
              </w:rPr>
            </w:pPr>
            <w:r w:rsidRPr="00E9403E">
              <w:rPr>
                <w:rFonts w:ascii="Times New Roman" w:eastAsia="Times New Roman" w:hAnsi="Times New Roman" w:cs="Times New Roman"/>
                <w:color w:val="000000"/>
                <w:sz w:val="24"/>
                <w:szCs w:val="24"/>
                <w:lang w:eastAsia="ru-RU"/>
              </w:rPr>
              <w:t>порядок приема и учета страховой премии/взноса в страховой организации, в том числе при электронных продажах договоров страхования;</w:t>
            </w:r>
          </w:p>
        </w:tc>
      </w:tr>
      <w:tr w:rsidR="009C6C2A" w:rsidRPr="00E9403E" w14:paraId="16694C42" w14:textId="77777777" w:rsidTr="009C6C2A">
        <w:trPr>
          <w:trHeight w:val="630"/>
        </w:trPr>
        <w:tc>
          <w:tcPr>
            <w:tcW w:w="1066" w:type="pct"/>
            <w:vMerge/>
            <w:tcBorders>
              <w:top w:val="nil"/>
              <w:left w:val="single" w:sz="4" w:space="0" w:color="auto"/>
              <w:bottom w:val="single" w:sz="4" w:space="0" w:color="auto"/>
              <w:right w:val="single" w:sz="4" w:space="0" w:color="auto"/>
            </w:tcBorders>
            <w:vAlign w:val="center"/>
            <w:hideMark/>
          </w:tcPr>
          <w:p w14:paraId="141146A3" w14:textId="77777777" w:rsidR="009C6C2A" w:rsidRPr="00E9403E" w:rsidRDefault="009C6C2A" w:rsidP="00E9403E">
            <w:pPr>
              <w:rPr>
                <w:rFonts w:ascii="Times New Roman" w:eastAsia="Times New Roman" w:hAnsi="Times New Roman" w:cs="Times New Roman"/>
                <w:color w:val="000000"/>
                <w:sz w:val="24"/>
                <w:szCs w:val="24"/>
                <w:lang w:eastAsia="ru-RU"/>
              </w:rPr>
            </w:pPr>
          </w:p>
        </w:tc>
        <w:tc>
          <w:tcPr>
            <w:tcW w:w="3934" w:type="pct"/>
            <w:tcBorders>
              <w:top w:val="nil"/>
              <w:left w:val="nil"/>
              <w:bottom w:val="single" w:sz="4" w:space="0" w:color="auto"/>
              <w:right w:val="single" w:sz="4" w:space="0" w:color="auto"/>
            </w:tcBorders>
            <w:shd w:val="clear" w:color="auto" w:fill="auto"/>
            <w:vAlign w:val="center"/>
            <w:hideMark/>
          </w:tcPr>
          <w:p w14:paraId="38F7D313" w14:textId="77777777" w:rsidR="009C6C2A" w:rsidRPr="00E9403E" w:rsidRDefault="009C6C2A" w:rsidP="00E9403E">
            <w:pPr>
              <w:rPr>
                <w:rFonts w:ascii="Times New Roman" w:eastAsia="Times New Roman" w:hAnsi="Times New Roman" w:cs="Times New Roman"/>
                <w:color w:val="000000"/>
                <w:sz w:val="24"/>
                <w:szCs w:val="24"/>
                <w:lang w:eastAsia="ru-RU"/>
              </w:rPr>
            </w:pPr>
            <w:r w:rsidRPr="00E9403E">
              <w:rPr>
                <w:rFonts w:ascii="Times New Roman" w:eastAsia="Times New Roman" w:hAnsi="Times New Roman" w:cs="Times New Roman"/>
                <w:color w:val="000000"/>
                <w:sz w:val="24"/>
                <w:szCs w:val="24"/>
                <w:lang w:eastAsia="ru-RU"/>
              </w:rPr>
              <w:t>порядок взаиморасчетов страховой организации с посредниками при продаже страховых продуктов.</w:t>
            </w:r>
          </w:p>
        </w:tc>
      </w:tr>
    </w:tbl>
    <w:p w14:paraId="6A75DA6E" w14:textId="77777777" w:rsidR="00CD2973" w:rsidRPr="00985111" w:rsidRDefault="00CD2973" w:rsidP="00CD2973">
      <w:pPr>
        <w:jc w:val="both"/>
        <w:rPr>
          <w:rFonts w:ascii="Times New Roman" w:eastAsia="Times New Roman" w:hAnsi="Times New Roman" w:cs="Times New Roman"/>
          <w:sz w:val="24"/>
          <w:szCs w:val="24"/>
          <w:lang w:eastAsia="ru-RU"/>
        </w:rPr>
      </w:pPr>
    </w:p>
    <w:p w14:paraId="4649A0E7" w14:textId="77777777" w:rsidR="00CD2973" w:rsidRPr="00985111" w:rsidRDefault="00CD2973" w:rsidP="00CD2973">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11AE89D3" w14:textId="77777777" w:rsidR="00CD2973" w:rsidRPr="00985111" w:rsidRDefault="00CD2973" w:rsidP="00CD2973">
      <w:pPr>
        <w:spacing w:line="276" w:lineRule="auto"/>
        <w:contextualSpacing/>
        <w:rPr>
          <w:rFonts w:ascii="Times New Roman" w:eastAsia="Times New Roman" w:hAnsi="Times New Roman" w:cs="Times New Roman"/>
          <w:sz w:val="24"/>
          <w:szCs w:val="24"/>
          <w:lang w:eastAsia="ru-RU"/>
        </w:rPr>
      </w:pPr>
    </w:p>
    <w:p w14:paraId="6FEA1733" w14:textId="5309E067" w:rsidR="00CD2973" w:rsidRPr="00A73C01" w:rsidRDefault="00CD2973" w:rsidP="00CD2973">
      <w:pPr>
        <w:rPr>
          <w:rFonts w:ascii="Times New Roman" w:hAnsi="Times New Roman" w:cs="Times New Roman"/>
          <w:sz w:val="24"/>
          <w:szCs w:val="24"/>
        </w:rPr>
      </w:pPr>
      <w:bookmarkStart w:id="3" w:name="_Hlk131174930"/>
      <w:r w:rsidRPr="00314663">
        <w:rPr>
          <w:rFonts w:ascii="Times New Roman" w:hAnsi="Times New Roman" w:cs="Times New Roman"/>
          <w:sz w:val="24"/>
          <w:szCs w:val="24"/>
        </w:rPr>
        <w:t xml:space="preserve">Всего часов </w:t>
      </w:r>
      <w:r w:rsidR="00A73C01">
        <w:rPr>
          <w:rFonts w:ascii="Times New Roman" w:hAnsi="Times New Roman" w:cs="Times New Roman"/>
          <w:sz w:val="24"/>
          <w:szCs w:val="24"/>
        </w:rPr>
        <w:t xml:space="preserve">– </w:t>
      </w:r>
      <w:r w:rsidR="00A73C01" w:rsidRPr="00A73C01">
        <w:rPr>
          <w:rFonts w:ascii="Times New Roman" w:hAnsi="Times New Roman" w:cs="Times New Roman"/>
          <w:sz w:val="24"/>
          <w:szCs w:val="24"/>
        </w:rPr>
        <w:t>134-190</w:t>
      </w:r>
    </w:p>
    <w:p w14:paraId="0288FE89" w14:textId="45B88A9D" w:rsidR="00CD2973" w:rsidRPr="00A73C01" w:rsidRDefault="00CD2973" w:rsidP="00CD2973">
      <w:pPr>
        <w:ind w:firstLine="708"/>
        <w:rPr>
          <w:rFonts w:ascii="Times New Roman" w:hAnsi="Times New Roman" w:cs="Times New Roman"/>
          <w:sz w:val="24"/>
          <w:szCs w:val="24"/>
        </w:rPr>
      </w:pPr>
      <w:r w:rsidRPr="00A73C01">
        <w:rPr>
          <w:rFonts w:ascii="Times New Roman" w:hAnsi="Times New Roman" w:cs="Times New Roman"/>
          <w:sz w:val="24"/>
          <w:szCs w:val="24"/>
        </w:rPr>
        <w:t>в том числе в форме практической подготовки</w:t>
      </w:r>
      <w:r w:rsidR="00A73C01">
        <w:rPr>
          <w:rFonts w:ascii="Times New Roman" w:hAnsi="Times New Roman" w:cs="Times New Roman"/>
          <w:sz w:val="24"/>
          <w:szCs w:val="24"/>
        </w:rPr>
        <w:t xml:space="preserve"> –</w:t>
      </w:r>
      <w:r w:rsidR="003E7C5D" w:rsidRPr="00A73C01">
        <w:rPr>
          <w:rFonts w:ascii="Times New Roman" w:hAnsi="Times New Roman" w:cs="Times New Roman"/>
          <w:sz w:val="24"/>
          <w:szCs w:val="24"/>
        </w:rPr>
        <w:t xml:space="preserve"> </w:t>
      </w:r>
      <w:r w:rsidR="00A73C01" w:rsidRPr="00A73C01">
        <w:rPr>
          <w:rFonts w:ascii="Times New Roman" w:hAnsi="Times New Roman" w:cs="Times New Roman"/>
          <w:sz w:val="24"/>
          <w:szCs w:val="24"/>
        </w:rPr>
        <w:t>116-116</w:t>
      </w:r>
    </w:p>
    <w:p w14:paraId="5C997CC0" w14:textId="77777777" w:rsidR="00CD2973" w:rsidRPr="005F59C7" w:rsidRDefault="00CD2973" w:rsidP="00CD2973">
      <w:pPr>
        <w:rPr>
          <w:rFonts w:ascii="Times New Roman" w:hAnsi="Times New Roman" w:cs="Times New Roman"/>
          <w:sz w:val="24"/>
          <w:szCs w:val="24"/>
        </w:rPr>
      </w:pPr>
    </w:p>
    <w:p w14:paraId="0753A753" w14:textId="36C5D0CD" w:rsidR="00CD2973" w:rsidRPr="005F59C7" w:rsidRDefault="00CD2973" w:rsidP="00CD2973">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sidR="003E7C5D">
        <w:rPr>
          <w:rFonts w:ascii="Times New Roman" w:hAnsi="Times New Roman" w:cs="Times New Roman"/>
          <w:sz w:val="24"/>
          <w:szCs w:val="24"/>
        </w:rPr>
        <w:t xml:space="preserve"> </w:t>
      </w:r>
      <w:r w:rsidR="00A73C01">
        <w:rPr>
          <w:rFonts w:ascii="Times New Roman" w:hAnsi="Times New Roman" w:cs="Times New Roman"/>
          <w:sz w:val="24"/>
          <w:szCs w:val="24"/>
        </w:rPr>
        <w:t>– 62</w:t>
      </w:r>
      <w:r w:rsidR="003E7C5D">
        <w:rPr>
          <w:rFonts w:ascii="Times New Roman" w:hAnsi="Times New Roman" w:cs="Times New Roman"/>
          <w:sz w:val="24"/>
          <w:szCs w:val="24"/>
        </w:rPr>
        <w:t>-</w:t>
      </w:r>
      <w:r w:rsidR="00A73C01">
        <w:rPr>
          <w:rFonts w:ascii="Times New Roman" w:hAnsi="Times New Roman" w:cs="Times New Roman"/>
          <w:sz w:val="24"/>
          <w:szCs w:val="24"/>
        </w:rPr>
        <w:t>118</w:t>
      </w:r>
    </w:p>
    <w:p w14:paraId="2F46CFE7" w14:textId="6D384CEB" w:rsidR="00CD2973" w:rsidRPr="005F59C7" w:rsidRDefault="00CD2973" w:rsidP="00CD2973">
      <w:pPr>
        <w:ind w:firstLine="708"/>
        <w:rPr>
          <w:rFonts w:ascii="Times New Roman" w:hAnsi="Times New Roman" w:cs="Times New Roman"/>
          <w:i/>
          <w:sz w:val="24"/>
          <w:szCs w:val="24"/>
        </w:rPr>
      </w:pPr>
      <w:r w:rsidRPr="005F59C7">
        <w:rPr>
          <w:rFonts w:ascii="Times New Roman" w:hAnsi="Times New Roman" w:cs="Times New Roman"/>
          <w:sz w:val="24"/>
          <w:szCs w:val="24"/>
        </w:rPr>
        <w:lastRenderedPageBreak/>
        <w:t>в том числе самостоятельная работа</w:t>
      </w:r>
      <w:r w:rsidRPr="005F59C7">
        <w:rPr>
          <w:rFonts w:ascii="Times New Roman" w:hAnsi="Times New Roman" w:cs="Times New Roman"/>
          <w:i/>
          <w:sz w:val="24"/>
          <w:szCs w:val="24"/>
        </w:rPr>
        <w:t xml:space="preserve"> </w:t>
      </w:r>
      <w:r w:rsidR="00A73C01">
        <w:rPr>
          <w:rFonts w:ascii="Times New Roman" w:hAnsi="Times New Roman" w:cs="Times New Roman"/>
          <w:i/>
          <w:sz w:val="24"/>
          <w:szCs w:val="24"/>
        </w:rPr>
        <w:t>– ________</w:t>
      </w:r>
    </w:p>
    <w:p w14:paraId="4AA2A5F6" w14:textId="3C791F76" w:rsidR="00CD2973" w:rsidRPr="005F59C7" w:rsidRDefault="00CD2973" w:rsidP="00CD2973">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sidR="00A73C01">
        <w:rPr>
          <w:rFonts w:ascii="Times New Roman" w:hAnsi="Times New Roman" w:cs="Times New Roman"/>
          <w:sz w:val="24"/>
          <w:szCs w:val="24"/>
        </w:rPr>
        <w:t>– ________</w:t>
      </w:r>
    </w:p>
    <w:p w14:paraId="5CC5AE6C" w14:textId="420C9CEA" w:rsidR="00CD2973" w:rsidRPr="005F59C7" w:rsidRDefault="00CD2973" w:rsidP="00CD2973">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w:t>
      </w:r>
      <w:r w:rsidR="00A73C01">
        <w:rPr>
          <w:rFonts w:ascii="Times New Roman" w:hAnsi="Times New Roman" w:cs="Times New Roman"/>
          <w:sz w:val="24"/>
          <w:szCs w:val="24"/>
        </w:rPr>
        <w:t xml:space="preserve"> – </w:t>
      </w:r>
      <w:r w:rsidR="003E7C5D">
        <w:rPr>
          <w:rFonts w:ascii="Times New Roman" w:hAnsi="Times New Roman" w:cs="Times New Roman"/>
          <w:sz w:val="24"/>
          <w:szCs w:val="24"/>
        </w:rPr>
        <w:t>72-72</w:t>
      </w:r>
    </w:p>
    <w:p w14:paraId="26C16032" w14:textId="586A1AAA" w:rsidR="00CD2973" w:rsidRPr="005F59C7" w:rsidRDefault="00CD2973" w:rsidP="00CD2973">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00A73C01">
        <w:rPr>
          <w:rFonts w:ascii="Times New Roman" w:hAnsi="Times New Roman" w:cs="Times New Roman"/>
          <w:iCs/>
          <w:sz w:val="24"/>
          <w:szCs w:val="24"/>
        </w:rPr>
        <w:t xml:space="preserve"> – ________</w:t>
      </w:r>
      <w:r w:rsidRPr="005F59C7">
        <w:rPr>
          <w:rFonts w:ascii="Times New Roman" w:hAnsi="Times New Roman" w:cs="Times New Roman"/>
          <w:i/>
          <w:sz w:val="24"/>
          <w:szCs w:val="24"/>
        </w:rPr>
        <w:t xml:space="preserve"> </w:t>
      </w:r>
      <w:bookmarkEnd w:id="3"/>
    </w:p>
    <w:p w14:paraId="63941469" w14:textId="77777777" w:rsidR="00CD2973" w:rsidRPr="005F59C7" w:rsidRDefault="00CD2973" w:rsidP="00CD2973">
      <w:pPr>
        <w:spacing w:after="200" w:line="276" w:lineRule="auto"/>
        <w:rPr>
          <w:rFonts w:ascii="Times New Roman" w:eastAsia="Times New Roman" w:hAnsi="Times New Roman" w:cs="Times New Roman"/>
          <w:sz w:val="24"/>
          <w:szCs w:val="24"/>
          <w:lang w:eastAsia="ru-RU"/>
        </w:rPr>
        <w:sectPr w:rsidR="00CD2973" w:rsidRPr="005F59C7" w:rsidSect="009B7136">
          <w:pgSz w:w="11906" w:h="16838"/>
          <w:pgMar w:top="1134" w:right="567" w:bottom="1134" w:left="1701" w:header="709" w:footer="709" w:gutter="0"/>
          <w:cols w:space="708"/>
          <w:docGrid w:linePitch="360"/>
        </w:sectPr>
      </w:pPr>
    </w:p>
    <w:p w14:paraId="42DFED77" w14:textId="77777777" w:rsidR="00CD2973" w:rsidRPr="00985111" w:rsidRDefault="00CD2973" w:rsidP="00CD2973">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23A5C899" w14:textId="77777777" w:rsidR="00CD2973" w:rsidRPr="00985111" w:rsidRDefault="00CD2973" w:rsidP="00CD2973">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7"/>
        <w:gridCol w:w="2625"/>
        <w:gridCol w:w="966"/>
        <w:gridCol w:w="689"/>
        <w:gridCol w:w="610"/>
        <w:gridCol w:w="1713"/>
        <w:gridCol w:w="1252"/>
        <w:gridCol w:w="1663"/>
        <w:gridCol w:w="759"/>
        <w:gridCol w:w="762"/>
        <w:gridCol w:w="1780"/>
        <w:gridCol w:w="6"/>
      </w:tblGrid>
      <w:tr w:rsidR="00CD2973" w:rsidRPr="00A73C01" w14:paraId="3D2E08FB" w14:textId="77777777" w:rsidTr="009B7136">
        <w:trPr>
          <w:trHeight w:val="484"/>
        </w:trPr>
        <w:tc>
          <w:tcPr>
            <w:tcW w:w="605" w:type="pct"/>
            <w:vMerge w:val="restart"/>
            <w:tcBorders>
              <w:bottom w:val="single" w:sz="4" w:space="0" w:color="auto"/>
            </w:tcBorders>
            <w:vAlign w:val="center"/>
          </w:tcPr>
          <w:p w14:paraId="1B64AFC4" w14:textId="77777777" w:rsidR="00CD2973" w:rsidRPr="00A73C01" w:rsidRDefault="00CD2973" w:rsidP="00A73C01">
            <w:pPr>
              <w:suppressAutoHyphens/>
              <w:jc w:val="center"/>
              <w:rPr>
                <w:rFonts w:ascii="Times New Roman" w:eastAsia="Times New Roman" w:hAnsi="Times New Roman" w:cs="Times New Roman"/>
                <w:lang w:eastAsia="ru-RU"/>
              </w:rPr>
            </w:pPr>
            <w:r w:rsidRPr="00A73C01">
              <w:rPr>
                <w:rFonts w:ascii="Times New Roman" w:eastAsia="Times New Roman" w:hAnsi="Times New Roman" w:cs="Times New Roman"/>
                <w:lang w:eastAsia="ru-RU"/>
              </w:rPr>
              <w:t>Коды профессиональных и общих компетенций</w:t>
            </w:r>
          </w:p>
        </w:tc>
        <w:tc>
          <w:tcPr>
            <w:tcW w:w="899" w:type="pct"/>
            <w:vMerge w:val="restart"/>
            <w:tcBorders>
              <w:bottom w:val="single" w:sz="4" w:space="0" w:color="auto"/>
            </w:tcBorders>
            <w:vAlign w:val="center"/>
          </w:tcPr>
          <w:p w14:paraId="00B7A95B" w14:textId="77777777" w:rsidR="00CD2973" w:rsidRPr="00A73C01" w:rsidRDefault="00CD2973" w:rsidP="00A73C01">
            <w:pPr>
              <w:suppressAutoHyphens/>
              <w:jc w:val="center"/>
              <w:rPr>
                <w:rFonts w:ascii="Times New Roman" w:eastAsia="Times New Roman" w:hAnsi="Times New Roman" w:cs="Times New Roman"/>
                <w:lang w:eastAsia="ru-RU"/>
              </w:rPr>
            </w:pPr>
            <w:r w:rsidRPr="00A73C01">
              <w:rPr>
                <w:rFonts w:ascii="Times New Roman" w:eastAsia="Times New Roman" w:hAnsi="Times New Roman" w:cs="Times New Roman"/>
                <w:lang w:eastAsia="ru-RU"/>
              </w:rPr>
              <w:t>Наименования разделов профессионального модуля</w:t>
            </w:r>
          </w:p>
        </w:tc>
        <w:tc>
          <w:tcPr>
            <w:tcW w:w="331" w:type="pct"/>
            <w:vMerge w:val="restart"/>
            <w:tcBorders>
              <w:bottom w:val="single" w:sz="4" w:space="0" w:color="auto"/>
            </w:tcBorders>
            <w:vAlign w:val="center"/>
          </w:tcPr>
          <w:p w14:paraId="20E8AF8C" w14:textId="77777777" w:rsidR="00CD2973" w:rsidRPr="00A73C01" w:rsidRDefault="00CD2973" w:rsidP="00A73C01">
            <w:pPr>
              <w:jc w:val="center"/>
              <w:rPr>
                <w:rFonts w:ascii="Times New Roman" w:eastAsia="Times New Roman" w:hAnsi="Times New Roman" w:cs="Times New Roman"/>
                <w:lang w:eastAsia="ru-RU"/>
              </w:rPr>
            </w:pPr>
            <w:r w:rsidRPr="00A73C01">
              <w:rPr>
                <w:rFonts w:ascii="Times New Roman" w:eastAsia="Times New Roman" w:hAnsi="Times New Roman" w:cs="Times New Roman"/>
                <w:iCs/>
                <w:lang w:eastAsia="ru-RU"/>
              </w:rPr>
              <w:t>Всего, час.</w:t>
            </w:r>
          </w:p>
        </w:tc>
        <w:tc>
          <w:tcPr>
            <w:tcW w:w="236" w:type="pct"/>
            <w:vMerge w:val="restart"/>
            <w:tcBorders>
              <w:bottom w:val="single" w:sz="4" w:space="0" w:color="auto"/>
            </w:tcBorders>
            <w:textDirection w:val="btLr"/>
            <w:vAlign w:val="center"/>
          </w:tcPr>
          <w:p w14:paraId="19A35D23" w14:textId="77777777" w:rsidR="00CD2973" w:rsidRPr="00A73C01" w:rsidRDefault="00CD2973" w:rsidP="00A73C01">
            <w:pPr>
              <w:jc w:val="center"/>
              <w:rPr>
                <w:rFonts w:ascii="Times New Roman" w:eastAsia="Times New Roman" w:hAnsi="Times New Roman" w:cs="Times New Roman"/>
                <w:lang w:eastAsia="ru-RU"/>
              </w:rPr>
            </w:pPr>
            <w:r w:rsidRPr="00A73C01">
              <w:rPr>
                <w:rFonts w:ascii="Times New Roman" w:eastAsia="Times New Roman" w:hAnsi="Times New Roman" w:cs="Times New Roman"/>
                <w:iCs/>
                <w:lang w:eastAsia="ru-RU"/>
              </w:rPr>
              <w:t>В т.ч. в форме практической подготовки</w:t>
            </w:r>
          </w:p>
        </w:tc>
        <w:tc>
          <w:tcPr>
            <w:tcW w:w="2928" w:type="pct"/>
            <w:gridSpan w:val="8"/>
            <w:tcBorders>
              <w:bottom w:val="single" w:sz="4" w:space="0" w:color="auto"/>
            </w:tcBorders>
          </w:tcPr>
          <w:p w14:paraId="2B38CD70" w14:textId="77777777" w:rsidR="00CD2973" w:rsidRPr="00A73C01" w:rsidRDefault="00CD2973" w:rsidP="00A73C01">
            <w:pPr>
              <w:suppressAutoHyphens/>
              <w:jc w:val="center"/>
              <w:rPr>
                <w:rFonts w:ascii="Times New Roman" w:eastAsia="Times New Roman" w:hAnsi="Times New Roman" w:cs="Times New Roman"/>
                <w:lang w:eastAsia="ru-RU"/>
              </w:rPr>
            </w:pPr>
            <w:r w:rsidRPr="00A73C01">
              <w:rPr>
                <w:rFonts w:ascii="Times New Roman" w:eastAsia="Times New Roman" w:hAnsi="Times New Roman" w:cs="Times New Roman"/>
                <w:lang w:eastAsia="ru-RU"/>
              </w:rPr>
              <w:t>Объем профессионального модуля, ак. час.</w:t>
            </w:r>
          </w:p>
        </w:tc>
      </w:tr>
      <w:tr w:rsidR="00CD2973" w:rsidRPr="00A73C01" w14:paraId="518EDBAB" w14:textId="77777777" w:rsidTr="00A73C01">
        <w:trPr>
          <w:trHeight w:val="58"/>
        </w:trPr>
        <w:tc>
          <w:tcPr>
            <w:tcW w:w="605" w:type="pct"/>
            <w:vMerge/>
          </w:tcPr>
          <w:p w14:paraId="2A1B6BBA" w14:textId="77777777" w:rsidR="00CD2973" w:rsidRPr="00A73C01" w:rsidRDefault="00CD2973" w:rsidP="00A73C01">
            <w:pPr>
              <w:rPr>
                <w:rFonts w:ascii="Times New Roman" w:eastAsia="Times New Roman" w:hAnsi="Times New Roman" w:cs="Times New Roman"/>
                <w:lang w:eastAsia="ru-RU"/>
              </w:rPr>
            </w:pPr>
          </w:p>
        </w:tc>
        <w:tc>
          <w:tcPr>
            <w:tcW w:w="899" w:type="pct"/>
            <w:vMerge/>
            <w:vAlign w:val="center"/>
          </w:tcPr>
          <w:p w14:paraId="790074F7" w14:textId="77777777" w:rsidR="00CD2973" w:rsidRPr="00A73C01" w:rsidRDefault="00CD2973" w:rsidP="00A73C01">
            <w:pPr>
              <w:rPr>
                <w:rFonts w:ascii="Times New Roman" w:eastAsia="Times New Roman" w:hAnsi="Times New Roman" w:cs="Times New Roman"/>
                <w:lang w:eastAsia="ru-RU"/>
              </w:rPr>
            </w:pPr>
          </w:p>
        </w:tc>
        <w:tc>
          <w:tcPr>
            <w:tcW w:w="331" w:type="pct"/>
            <w:vMerge/>
            <w:vAlign w:val="center"/>
          </w:tcPr>
          <w:p w14:paraId="219422FD" w14:textId="77777777" w:rsidR="00CD2973" w:rsidRPr="00A73C01" w:rsidRDefault="00CD2973" w:rsidP="00A73C01">
            <w:pPr>
              <w:rPr>
                <w:rFonts w:ascii="Times New Roman" w:eastAsia="Times New Roman" w:hAnsi="Times New Roman" w:cs="Times New Roman"/>
                <w:iCs/>
                <w:lang w:eastAsia="ru-RU"/>
              </w:rPr>
            </w:pPr>
          </w:p>
        </w:tc>
        <w:tc>
          <w:tcPr>
            <w:tcW w:w="236" w:type="pct"/>
            <w:vMerge/>
            <w:shd w:val="clear" w:color="auto" w:fill="FFFF00"/>
          </w:tcPr>
          <w:p w14:paraId="4B0F161B" w14:textId="77777777" w:rsidR="00CD2973" w:rsidRPr="00A73C01" w:rsidRDefault="00CD2973" w:rsidP="00A73C01">
            <w:pPr>
              <w:suppressAutoHyphens/>
              <w:jc w:val="center"/>
              <w:rPr>
                <w:rFonts w:ascii="Times New Roman" w:eastAsia="Times New Roman" w:hAnsi="Times New Roman" w:cs="Times New Roman"/>
                <w:lang w:eastAsia="ru-RU"/>
              </w:rPr>
            </w:pPr>
          </w:p>
        </w:tc>
        <w:tc>
          <w:tcPr>
            <w:tcW w:w="2055" w:type="pct"/>
            <w:gridSpan w:val="5"/>
          </w:tcPr>
          <w:p w14:paraId="1CCFED9E" w14:textId="77777777" w:rsidR="00CD2973" w:rsidRPr="00A73C01" w:rsidRDefault="00CD2973" w:rsidP="00A73C01">
            <w:pPr>
              <w:suppressAutoHyphens/>
              <w:jc w:val="center"/>
              <w:rPr>
                <w:rFonts w:ascii="Times New Roman" w:eastAsia="Times New Roman" w:hAnsi="Times New Roman" w:cs="Times New Roman"/>
                <w:lang w:eastAsia="ru-RU"/>
              </w:rPr>
            </w:pPr>
            <w:r w:rsidRPr="00A73C01">
              <w:rPr>
                <w:rFonts w:ascii="Times New Roman" w:eastAsia="Times New Roman" w:hAnsi="Times New Roman" w:cs="Times New Roman"/>
                <w:lang w:eastAsia="ru-RU"/>
              </w:rPr>
              <w:t>Обучение по МДК</w:t>
            </w:r>
          </w:p>
        </w:tc>
        <w:tc>
          <w:tcPr>
            <w:tcW w:w="873" w:type="pct"/>
            <w:gridSpan w:val="3"/>
            <w:vAlign w:val="center"/>
          </w:tcPr>
          <w:p w14:paraId="6FDB77C6" w14:textId="77777777" w:rsidR="00CD2973" w:rsidRPr="00A73C01" w:rsidRDefault="00CD2973" w:rsidP="00A73C01">
            <w:pPr>
              <w:suppressAutoHyphens/>
              <w:jc w:val="center"/>
              <w:rPr>
                <w:rFonts w:ascii="Times New Roman" w:eastAsia="Times New Roman" w:hAnsi="Times New Roman" w:cs="Times New Roman"/>
                <w:lang w:eastAsia="ru-RU"/>
              </w:rPr>
            </w:pPr>
            <w:r w:rsidRPr="00A73C01">
              <w:rPr>
                <w:rFonts w:ascii="Times New Roman" w:eastAsia="Times New Roman" w:hAnsi="Times New Roman" w:cs="Times New Roman"/>
                <w:lang w:eastAsia="ru-RU"/>
              </w:rPr>
              <w:t>Практики</w:t>
            </w:r>
          </w:p>
        </w:tc>
      </w:tr>
      <w:tr w:rsidR="00CD2973" w:rsidRPr="00A73C01" w14:paraId="5C275979" w14:textId="77777777" w:rsidTr="0045325A">
        <w:trPr>
          <w:gridAfter w:val="1"/>
          <w:wAfter w:w="2" w:type="pct"/>
        </w:trPr>
        <w:tc>
          <w:tcPr>
            <w:tcW w:w="605" w:type="pct"/>
            <w:vMerge/>
          </w:tcPr>
          <w:p w14:paraId="708E08F5" w14:textId="77777777" w:rsidR="00CD2973" w:rsidRPr="00A73C01" w:rsidRDefault="00CD2973" w:rsidP="00A73C01">
            <w:pPr>
              <w:rPr>
                <w:rFonts w:ascii="Times New Roman" w:eastAsia="Times New Roman" w:hAnsi="Times New Roman" w:cs="Times New Roman"/>
                <w:lang w:eastAsia="ru-RU"/>
              </w:rPr>
            </w:pPr>
          </w:p>
        </w:tc>
        <w:tc>
          <w:tcPr>
            <w:tcW w:w="899" w:type="pct"/>
            <w:vMerge/>
            <w:vAlign w:val="center"/>
          </w:tcPr>
          <w:p w14:paraId="13FA970B" w14:textId="77777777" w:rsidR="00CD2973" w:rsidRPr="00A73C01" w:rsidRDefault="00CD2973" w:rsidP="00A73C01">
            <w:pPr>
              <w:rPr>
                <w:rFonts w:ascii="Times New Roman" w:eastAsia="Times New Roman" w:hAnsi="Times New Roman" w:cs="Times New Roman"/>
                <w:lang w:eastAsia="ru-RU"/>
              </w:rPr>
            </w:pPr>
          </w:p>
        </w:tc>
        <w:tc>
          <w:tcPr>
            <w:tcW w:w="331" w:type="pct"/>
            <w:vMerge/>
            <w:vAlign w:val="center"/>
          </w:tcPr>
          <w:p w14:paraId="0F81342D" w14:textId="77777777" w:rsidR="00CD2973" w:rsidRPr="00A73C01" w:rsidRDefault="00CD2973" w:rsidP="00A73C01">
            <w:pPr>
              <w:rPr>
                <w:rFonts w:ascii="Times New Roman" w:eastAsia="Times New Roman" w:hAnsi="Times New Roman" w:cs="Times New Roman"/>
                <w:iCs/>
                <w:lang w:eastAsia="ru-RU"/>
              </w:rPr>
            </w:pPr>
          </w:p>
        </w:tc>
        <w:tc>
          <w:tcPr>
            <w:tcW w:w="236" w:type="pct"/>
            <w:vMerge/>
            <w:shd w:val="clear" w:color="auto" w:fill="FFFF00"/>
          </w:tcPr>
          <w:p w14:paraId="6ABB5825" w14:textId="77777777" w:rsidR="00CD2973" w:rsidRPr="00A73C01" w:rsidRDefault="00CD2973" w:rsidP="00A73C01">
            <w:pPr>
              <w:suppressAutoHyphens/>
              <w:jc w:val="center"/>
              <w:rPr>
                <w:rFonts w:ascii="Times New Roman" w:eastAsia="Times New Roman" w:hAnsi="Times New Roman" w:cs="Times New Roman"/>
                <w:lang w:eastAsia="ru-RU"/>
              </w:rPr>
            </w:pPr>
          </w:p>
        </w:tc>
        <w:tc>
          <w:tcPr>
            <w:tcW w:w="209" w:type="pct"/>
            <w:vMerge w:val="restart"/>
          </w:tcPr>
          <w:p w14:paraId="30316D51" w14:textId="77777777" w:rsidR="00CD2973" w:rsidRPr="00A73C01" w:rsidRDefault="00CD2973" w:rsidP="00A73C01">
            <w:pPr>
              <w:suppressAutoHyphens/>
              <w:jc w:val="center"/>
              <w:rPr>
                <w:rFonts w:ascii="Times New Roman" w:eastAsia="Times New Roman" w:hAnsi="Times New Roman" w:cs="Times New Roman"/>
                <w:lang w:eastAsia="ru-RU"/>
              </w:rPr>
            </w:pPr>
            <w:r w:rsidRPr="00A73C01">
              <w:rPr>
                <w:rFonts w:ascii="Times New Roman" w:eastAsia="Times New Roman" w:hAnsi="Times New Roman" w:cs="Times New Roman"/>
                <w:lang w:eastAsia="ru-RU"/>
              </w:rPr>
              <w:t>Всего</w:t>
            </w:r>
          </w:p>
        </w:tc>
        <w:tc>
          <w:tcPr>
            <w:tcW w:w="1846" w:type="pct"/>
            <w:gridSpan w:val="4"/>
          </w:tcPr>
          <w:p w14:paraId="733B8926" w14:textId="77777777" w:rsidR="00CD2973" w:rsidRPr="00A73C01" w:rsidRDefault="00CD2973" w:rsidP="00A73C01">
            <w:pPr>
              <w:suppressAutoHyphens/>
              <w:jc w:val="center"/>
              <w:rPr>
                <w:rFonts w:ascii="Times New Roman" w:eastAsia="Times New Roman" w:hAnsi="Times New Roman" w:cs="Times New Roman"/>
                <w:lang w:eastAsia="ru-RU"/>
              </w:rPr>
            </w:pPr>
            <w:r w:rsidRPr="00A73C01">
              <w:rPr>
                <w:rFonts w:ascii="Times New Roman" w:eastAsia="Times New Roman" w:hAnsi="Times New Roman" w:cs="Times New Roman"/>
                <w:lang w:eastAsia="ru-RU"/>
              </w:rPr>
              <w:t>В том числе</w:t>
            </w:r>
          </w:p>
        </w:tc>
        <w:tc>
          <w:tcPr>
            <w:tcW w:w="871" w:type="pct"/>
            <w:gridSpan w:val="2"/>
            <w:vAlign w:val="center"/>
          </w:tcPr>
          <w:p w14:paraId="4E097702" w14:textId="77777777" w:rsidR="00CD2973" w:rsidRPr="00A73C01" w:rsidRDefault="00CD2973" w:rsidP="00A73C01">
            <w:pPr>
              <w:suppressAutoHyphens/>
              <w:jc w:val="center"/>
              <w:rPr>
                <w:rFonts w:ascii="Times New Roman" w:eastAsia="Times New Roman" w:hAnsi="Times New Roman" w:cs="Times New Roman"/>
                <w:lang w:eastAsia="ru-RU"/>
              </w:rPr>
            </w:pPr>
          </w:p>
        </w:tc>
      </w:tr>
      <w:tr w:rsidR="00CD2973" w:rsidRPr="00A73C01" w14:paraId="483BD302" w14:textId="77777777" w:rsidTr="0045325A">
        <w:trPr>
          <w:gridAfter w:val="1"/>
          <w:wAfter w:w="2" w:type="pct"/>
          <w:cantSplit/>
          <w:trHeight w:val="1415"/>
        </w:trPr>
        <w:tc>
          <w:tcPr>
            <w:tcW w:w="605" w:type="pct"/>
            <w:vMerge/>
          </w:tcPr>
          <w:p w14:paraId="6CA05750" w14:textId="77777777" w:rsidR="00CD2973" w:rsidRPr="00A73C01" w:rsidRDefault="00CD2973" w:rsidP="00A73C01">
            <w:pPr>
              <w:rPr>
                <w:rFonts w:ascii="Times New Roman" w:eastAsia="Times New Roman" w:hAnsi="Times New Roman" w:cs="Times New Roman"/>
                <w:lang w:eastAsia="ru-RU"/>
              </w:rPr>
            </w:pPr>
          </w:p>
        </w:tc>
        <w:tc>
          <w:tcPr>
            <w:tcW w:w="899" w:type="pct"/>
            <w:vMerge/>
            <w:vAlign w:val="center"/>
          </w:tcPr>
          <w:p w14:paraId="5E428887" w14:textId="77777777" w:rsidR="00CD2973" w:rsidRPr="00A73C01" w:rsidRDefault="00CD2973" w:rsidP="00A73C01">
            <w:pPr>
              <w:rPr>
                <w:rFonts w:ascii="Times New Roman" w:eastAsia="Times New Roman" w:hAnsi="Times New Roman" w:cs="Times New Roman"/>
                <w:lang w:eastAsia="ru-RU"/>
              </w:rPr>
            </w:pPr>
          </w:p>
        </w:tc>
        <w:tc>
          <w:tcPr>
            <w:tcW w:w="331" w:type="pct"/>
            <w:vMerge/>
            <w:vAlign w:val="center"/>
          </w:tcPr>
          <w:p w14:paraId="397C959C" w14:textId="77777777" w:rsidR="00CD2973" w:rsidRPr="00A73C01" w:rsidRDefault="00CD2973" w:rsidP="00A73C01">
            <w:pPr>
              <w:rPr>
                <w:rFonts w:ascii="Times New Roman" w:eastAsia="Times New Roman" w:hAnsi="Times New Roman" w:cs="Times New Roman"/>
                <w:lang w:eastAsia="ru-RU"/>
              </w:rPr>
            </w:pPr>
          </w:p>
        </w:tc>
        <w:tc>
          <w:tcPr>
            <w:tcW w:w="236" w:type="pct"/>
            <w:vMerge/>
            <w:shd w:val="clear" w:color="auto" w:fill="FFFF00"/>
          </w:tcPr>
          <w:p w14:paraId="7B845118" w14:textId="77777777" w:rsidR="00CD2973" w:rsidRPr="00A73C01" w:rsidRDefault="00CD2973" w:rsidP="00A73C01">
            <w:pPr>
              <w:suppressAutoHyphens/>
              <w:jc w:val="center"/>
              <w:rPr>
                <w:rFonts w:ascii="Times New Roman" w:eastAsia="Times New Roman" w:hAnsi="Times New Roman" w:cs="Times New Roman"/>
                <w:lang w:eastAsia="ru-RU"/>
              </w:rPr>
            </w:pPr>
          </w:p>
        </w:tc>
        <w:tc>
          <w:tcPr>
            <w:tcW w:w="209" w:type="pct"/>
            <w:vMerge/>
          </w:tcPr>
          <w:p w14:paraId="1E27F43E" w14:textId="77777777" w:rsidR="00CD2973" w:rsidRPr="00A73C01" w:rsidRDefault="00CD2973" w:rsidP="00A73C01">
            <w:pPr>
              <w:suppressAutoHyphens/>
              <w:jc w:val="center"/>
              <w:rPr>
                <w:rFonts w:ascii="Times New Roman" w:eastAsia="Times New Roman" w:hAnsi="Times New Roman" w:cs="Times New Roman"/>
                <w:lang w:eastAsia="ru-RU"/>
              </w:rPr>
            </w:pPr>
          </w:p>
        </w:tc>
        <w:tc>
          <w:tcPr>
            <w:tcW w:w="587" w:type="pct"/>
            <w:vAlign w:val="center"/>
          </w:tcPr>
          <w:p w14:paraId="7DD19F00" w14:textId="77777777" w:rsidR="00CD2973" w:rsidRPr="00A73C01" w:rsidRDefault="00CD2973" w:rsidP="00A73C01">
            <w:pPr>
              <w:suppressAutoHyphens/>
              <w:jc w:val="center"/>
              <w:rPr>
                <w:rFonts w:ascii="Times New Roman" w:eastAsia="Times New Roman" w:hAnsi="Times New Roman" w:cs="Times New Roman"/>
                <w:lang w:eastAsia="ru-RU"/>
              </w:rPr>
            </w:pPr>
            <w:r w:rsidRPr="00A73C01">
              <w:rPr>
                <w:rFonts w:ascii="Times New Roman" w:eastAsia="Times New Roman" w:hAnsi="Times New Roman" w:cs="Times New Roman"/>
                <w:color w:val="000000"/>
                <w:lang w:eastAsia="ru-RU"/>
              </w:rPr>
              <w:t xml:space="preserve">Лабораторных </w:t>
            </w:r>
            <w:r w:rsidRPr="00A73C01">
              <w:rPr>
                <w:rFonts w:ascii="Times New Roman" w:eastAsia="Times New Roman" w:hAnsi="Times New Roman" w:cs="Times New Roman"/>
                <w:color w:val="000000"/>
                <w:lang w:eastAsia="ru-RU"/>
              </w:rPr>
              <w:br/>
              <w:t>и практических занятий</w:t>
            </w:r>
          </w:p>
        </w:tc>
        <w:tc>
          <w:tcPr>
            <w:tcW w:w="429" w:type="pct"/>
            <w:vAlign w:val="center"/>
          </w:tcPr>
          <w:p w14:paraId="6DCDB0D8" w14:textId="77777777" w:rsidR="00CD2973" w:rsidRPr="00A73C01" w:rsidRDefault="00CD2973" w:rsidP="00A73C01">
            <w:pPr>
              <w:suppressAutoHyphens/>
              <w:jc w:val="center"/>
              <w:rPr>
                <w:rFonts w:ascii="Times New Roman" w:eastAsia="Times New Roman" w:hAnsi="Times New Roman" w:cs="Times New Roman"/>
                <w:color w:val="000000"/>
                <w:lang w:eastAsia="ru-RU"/>
              </w:rPr>
            </w:pPr>
            <w:r w:rsidRPr="00A73C01">
              <w:rPr>
                <w:rFonts w:ascii="Times New Roman" w:eastAsia="Times New Roman" w:hAnsi="Times New Roman" w:cs="Times New Roman"/>
                <w:lang w:eastAsia="ru-RU"/>
              </w:rPr>
              <w:t>Курсовых работ (проектов)</w:t>
            </w:r>
          </w:p>
        </w:tc>
        <w:tc>
          <w:tcPr>
            <w:tcW w:w="570" w:type="pct"/>
            <w:vAlign w:val="center"/>
          </w:tcPr>
          <w:p w14:paraId="07063367" w14:textId="6E2FCBD8" w:rsidR="00CD2973" w:rsidRPr="00A73C01" w:rsidRDefault="00CD2973" w:rsidP="00A73C01">
            <w:pPr>
              <w:suppressAutoHyphens/>
              <w:jc w:val="center"/>
              <w:rPr>
                <w:rFonts w:ascii="Times New Roman" w:eastAsia="Times New Roman" w:hAnsi="Times New Roman" w:cs="Times New Roman"/>
                <w:color w:val="000000"/>
                <w:lang w:eastAsia="ru-RU"/>
              </w:rPr>
            </w:pPr>
            <w:r w:rsidRPr="00A73C01">
              <w:rPr>
                <w:rFonts w:ascii="Times New Roman" w:eastAsia="Times New Roman" w:hAnsi="Times New Roman" w:cs="Times New Roman"/>
                <w:lang w:eastAsia="ru-RU"/>
              </w:rPr>
              <w:t>Самостоятельная работа</w:t>
            </w:r>
          </w:p>
        </w:tc>
        <w:tc>
          <w:tcPr>
            <w:tcW w:w="260" w:type="pct"/>
            <w:textDirection w:val="btLr"/>
            <w:vAlign w:val="center"/>
          </w:tcPr>
          <w:p w14:paraId="13EE9D4F" w14:textId="77777777" w:rsidR="00CD2973" w:rsidRPr="00A73C01" w:rsidRDefault="00CD2973" w:rsidP="00A73C01">
            <w:pPr>
              <w:suppressAutoHyphens/>
              <w:jc w:val="center"/>
              <w:rPr>
                <w:rFonts w:ascii="Times New Roman" w:eastAsia="Times New Roman" w:hAnsi="Times New Roman" w:cs="Times New Roman"/>
                <w:lang w:eastAsia="ru-RU"/>
              </w:rPr>
            </w:pPr>
            <w:r w:rsidRPr="00A73C01">
              <w:rPr>
                <w:rFonts w:ascii="Times New Roman" w:eastAsia="Times New Roman" w:hAnsi="Times New Roman" w:cs="Times New Roman"/>
                <w:lang w:eastAsia="ru-RU"/>
              </w:rPr>
              <w:t>Промежуточная аттестация</w:t>
            </w:r>
          </w:p>
        </w:tc>
        <w:tc>
          <w:tcPr>
            <w:tcW w:w="261" w:type="pct"/>
            <w:vAlign w:val="center"/>
          </w:tcPr>
          <w:p w14:paraId="44159D97" w14:textId="77777777" w:rsidR="00CD2973" w:rsidRPr="00A73C01" w:rsidRDefault="00CD2973" w:rsidP="00A73C01">
            <w:pPr>
              <w:suppressAutoHyphens/>
              <w:jc w:val="center"/>
              <w:rPr>
                <w:rFonts w:ascii="Times New Roman" w:eastAsia="Times New Roman" w:hAnsi="Times New Roman" w:cs="Times New Roman"/>
                <w:lang w:eastAsia="ru-RU"/>
              </w:rPr>
            </w:pPr>
            <w:r w:rsidRPr="00A73C01">
              <w:rPr>
                <w:rFonts w:ascii="Times New Roman" w:eastAsia="Times New Roman" w:hAnsi="Times New Roman" w:cs="Times New Roman"/>
                <w:lang w:eastAsia="ru-RU"/>
              </w:rPr>
              <w:t>Учебная</w:t>
            </w:r>
          </w:p>
        </w:tc>
        <w:tc>
          <w:tcPr>
            <w:tcW w:w="610" w:type="pct"/>
            <w:vAlign w:val="center"/>
          </w:tcPr>
          <w:p w14:paraId="0C4B850C" w14:textId="77777777" w:rsidR="00CD2973" w:rsidRPr="00A73C01" w:rsidRDefault="00CD2973" w:rsidP="00A73C01">
            <w:pPr>
              <w:suppressAutoHyphens/>
              <w:jc w:val="center"/>
              <w:rPr>
                <w:rFonts w:ascii="Times New Roman" w:eastAsia="Times New Roman" w:hAnsi="Times New Roman" w:cs="Times New Roman"/>
                <w:lang w:eastAsia="ru-RU"/>
              </w:rPr>
            </w:pPr>
            <w:r w:rsidRPr="00A73C01">
              <w:rPr>
                <w:rFonts w:ascii="Times New Roman" w:eastAsia="Times New Roman" w:hAnsi="Times New Roman" w:cs="Times New Roman"/>
                <w:lang w:eastAsia="ru-RU"/>
              </w:rPr>
              <w:t>Производственная</w:t>
            </w:r>
          </w:p>
        </w:tc>
      </w:tr>
      <w:tr w:rsidR="00CD2973" w:rsidRPr="00A73C01" w14:paraId="0817AA39" w14:textId="77777777" w:rsidTr="0045325A">
        <w:trPr>
          <w:gridAfter w:val="1"/>
          <w:wAfter w:w="2" w:type="pct"/>
          <w:trHeight w:val="415"/>
        </w:trPr>
        <w:tc>
          <w:tcPr>
            <w:tcW w:w="605" w:type="pct"/>
            <w:vAlign w:val="center"/>
          </w:tcPr>
          <w:p w14:paraId="3A1ACFAA" w14:textId="77777777" w:rsidR="00CD2973" w:rsidRPr="00A73C01" w:rsidRDefault="00CD2973" w:rsidP="00A73C01">
            <w:pPr>
              <w:jc w:val="center"/>
              <w:rPr>
                <w:rFonts w:ascii="Times New Roman" w:eastAsia="Times New Roman" w:hAnsi="Times New Roman" w:cs="Times New Roman"/>
                <w:lang w:eastAsia="ru-RU"/>
              </w:rPr>
            </w:pPr>
            <w:r w:rsidRPr="00A73C01">
              <w:rPr>
                <w:rFonts w:ascii="Times New Roman" w:eastAsia="Times New Roman" w:hAnsi="Times New Roman" w:cs="Times New Roman"/>
                <w:lang w:eastAsia="ru-RU"/>
              </w:rPr>
              <w:t>1</w:t>
            </w:r>
          </w:p>
        </w:tc>
        <w:tc>
          <w:tcPr>
            <w:tcW w:w="899" w:type="pct"/>
            <w:vAlign w:val="center"/>
          </w:tcPr>
          <w:p w14:paraId="319D81BA" w14:textId="77777777" w:rsidR="00CD2973" w:rsidRPr="00A73C01" w:rsidRDefault="00CD2973" w:rsidP="00A73C01">
            <w:pPr>
              <w:jc w:val="center"/>
              <w:rPr>
                <w:rFonts w:ascii="Times New Roman" w:eastAsia="Times New Roman" w:hAnsi="Times New Roman" w:cs="Times New Roman"/>
                <w:lang w:eastAsia="ru-RU"/>
              </w:rPr>
            </w:pPr>
            <w:r w:rsidRPr="00A73C01">
              <w:rPr>
                <w:rFonts w:ascii="Times New Roman" w:eastAsia="Times New Roman" w:hAnsi="Times New Roman" w:cs="Times New Roman"/>
                <w:lang w:eastAsia="ru-RU"/>
              </w:rPr>
              <w:t>2</w:t>
            </w:r>
          </w:p>
        </w:tc>
        <w:tc>
          <w:tcPr>
            <w:tcW w:w="331" w:type="pct"/>
            <w:vAlign w:val="center"/>
          </w:tcPr>
          <w:p w14:paraId="028695AA" w14:textId="77777777" w:rsidR="00CD2973" w:rsidRPr="00A73C01" w:rsidRDefault="00CD2973" w:rsidP="00A73C01">
            <w:pPr>
              <w:jc w:val="center"/>
              <w:rPr>
                <w:rFonts w:ascii="Times New Roman" w:eastAsia="Times New Roman" w:hAnsi="Times New Roman" w:cs="Times New Roman"/>
                <w:lang w:eastAsia="ru-RU"/>
              </w:rPr>
            </w:pPr>
            <w:r w:rsidRPr="00A73C01">
              <w:rPr>
                <w:rFonts w:ascii="Times New Roman" w:eastAsia="Times New Roman" w:hAnsi="Times New Roman" w:cs="Times New Roman"/>
                <w:lang w:eastAsia="ru-RU"/>
              </w:rPr>
              <w:t>3</w:t>
            </w:r>
          </w:p>
        </w:tc>
        <w:tc>
          <w:tcPr>
            <w:tcW w:w="236" w:type="pct"/>
            <w:vAlign w:val="center"/>
          </w:tcPr>
          <w:p w14:paraId="00284D1D" w14:textId="77777777" w:rsidR="00CD2973" w:rsidRPr="00A73C01" w:rsidRDefault="00CD2973" w:rsidP="00A73C01">
            <w:pPr>
              <w:jc w:val="center"/>
              <w:rPr>
                <w:rFonts w:ascii="Times New Roman" w:eastAsia="Times New Roman" w:hAnsi="Times New Roman" w:cs="Times New Roman"/>
                <w:lang w:eastAsia="ru-RU"/>
              </w:rPr>
            </w:pPr>
            <w:r w:rsidRPr="00A73C01">
              <w:rPr>
                <w:rFonts w:ascii="Times New Roman" w:eastAsia="Times New Roman" w:hAnsi="Times New Roman" w:cs="Times New Roman"/>
                <w:lang w:eastAsia="ru-RU"/>
              </w:rPr>
              <w:t>4</w:t>
            </w:r>
          </w:p>
        </w:tc>
        <w:tc>
          <w:tcPr>
            <w:tcW w:w="209" w:type="pct"/>
            <w:vAlign w:val="center"/>
          </w:tcPr>
          <w:p w14:paraId="2523076A" w14:textId="77777777" w:rsidR="00CD2973" w:rsidRPr="00A73C01" w:rsidRDefault="00CD2973" w:rsidP="00A73C01">
            <w:pPr>
              <w:jc w:val="center"/>
              <w:rPr>
                <w:rFonts w:ascii="Times New Roman" w:eastAsia="Times New Roman" w:hAnsi="Times New Roman" w:cs="Times New Roman"/>
                <w:lang w:eastAsia="ru-RU"/>
              </w:rPr>
            </w:pPr>
            <w:r w:rsidRPr="00A73C01">
              <w:rPr>
                <w:rFonts w:ascii="Times New Roman" w:eastAsia="Times New Roman" w:hAnsi="Times New Roman" w:cs="Times New Roman"/>
                <w:lang w:eastAsia="ru-RU"/>
              </w:rPr>
              <w:t>5</w:t>
            </w:r>
          </w:p>
        </w:tc>
        <w:tc>
          <w:tcPr>
            <w:tcW w:w="587" w:type="pct"/>
            <w:vAlign w:val="center"/>
          </w:tcPr>
          <w:p w14:paraId="4BE0289F" w14:textId="77777777" w:rsidR="00CD2973" w:rsidRPr="00A73C01" w:rsidRDefault="00CD2973" w:rsidP="00A73C01">
            <w:pPr>
              <w:jc w:val="center"/>
              <w:rPr>
                <w:rFonts w:ascii="Times New Roman" w:eastAsia="Times New Roman" w:hAnsi="Times New Roman" w:cs="Times New Roman"/>
                <w:lang w:eastAsia="ru-RU"/>
              </w:rPr>
            </w:pPr>
            <w:r w:rsidRPr="00A73C01">
              <w:rPr>
                <w:rFonts w:ascii="Times New Roman" w:eastAsia="Times New Roman" w:hAnsi="Times New Roman" w:cs="Times New Roman"/>
                <w:lang w:eastAsia="ru-RU"/>
              </w:rPr>
              <w:t>6</w:t>
            </w:r>
          </w:p>
        </w:tc>
        <w:tc>
          <w:tcPr>
            <w:tcW w:w="429" w:type="pct"/>
            <w:vAlign w:val="center"/>
          </w:tcPr>
          <w:p w14:paraId="71833167" w14:textId="77777777" w:rsidR="00CD2973" w:rsidRPr="00A73C01" w:rsidRDefault="00CD2973" w:rsidP="00A73C01">
            <w:pPr>
              <w:jc w:val="center"/>
              <w:rPr>
                <w:rFonts w:ascii="Times New Roman" w:eastAsia="Times New Roman" w:hAnsi="Times New Roman" w:cs="Times New Roman"/>
                <w:lang w:eastAsia="ru-RU"/>
              </w:rPr>
            </w:pPr>
            <w:r w:rsidRPr="00A73C01">
              <w:rPr>
                <w:rFonts w:ascii="Times New Roman" w:eastAsia="Times New Roman" w:hAnsi="Times New Roman" w:cs="Times New Roman"/>
                <w:lang w:eastAsia="ru-RU"/>
              </w:rPr>
              <w:t>7</w:t>
            </w:r>
          </w:p>
        </w:tc>
        <w:tc>
          <w:tcPr>
            <w:tcW w:w="570" w:type="pct"/>
            <w:vAlign w:val="center"/>
          </w:tcPr>
          <w:p w14:paraId="510B2DDC" w14:textId="77777777" w:rsidR="00CD2973" w:rsidRPr="00A73C01" w:rsidRDefault="00CD2973" w:rsidP="00A73C01">
            <w:pPr>
              <w:jc w:val="center"/>
              <w:rPr>
                <w:rFonts w:ascii="Times New Roman" w:eastAsia="Times New Roman" w:hAnsi="Times New Roman" w:cs="Times New Roman"/>
                <w:lang w:eastAsia="ru-RU"/>
              </w:rPr>
            </w:pPr>
            <w:r w:rsidRPr="00A73C01">
              <w:rPr>
                <w:rFonts w:ascii="Times New Roman" w:eastAsia="Times New Roman" w:hAnsi="Times New Roman" w:cs="Times New Roman"/>
                <w:lang w:eastAsia="ru-RU"/>
              </w:rPr>
              <w:t>8</w:t>
            </w:r>
          </w:p>
        </w:tc>
        <w:tc>
          <w:tcPr>
            <w:tcW w:w="260" w:type="pct"/>
            <w:vAlign w:val="center"/>
          </w:tcPr>
          <w:p w14:paraId="34EB2B10" w14:textId="77777777" w:rsidR="00CD2973" w:rsidRPr="00A73C01" w:rsidRDefault="00CD2973" w:rsidP="00A73C01">
            <w:pPr>
              <w:jc w:val="center"/>
              <w:rPr>
                <w:rFonts w:ascii="Times New Roman" w:eastAsia="Times New Roman" w:hAnsi="Times New Roman" w:cs="Times New Roman"/>
                <w:lang w:eastAsia="ru-RU"/>
              </w:rPr>
            </w:pPr>
            <w:r w:rsidRPr="00A73C01">
              <w:rPr>
                <w:rFonts w:ascii="Times New Roman" w:eastAsia="Times New Roman" w:hAnsi="Times New Roman" w:cs="Times New Roman"/>
                <w:lang w:eastAsia="ru-RU"/>
              </w:rPr>
              <w:t>9</w:t>
            </w:r>
          </w:p>
        </w:tc>
        <w:tc>
          <w:tcPr>
            <w:tcW w:w="261" w:type="pct"/>
            <w:vAlign w:val="center"/>
          </w:tcPr>
          <w:p w14:paraId="3CDFCBFF" w14:textId="77777777" w:rsidR="00CD2973" w:rsidRPr="00A73C01" w:rsidRDefault="00CD2973" w:rsidP="00A73C01">
            <w:pPr>
              <w:jc w:val="center"/>
              <w:rPr>
                <w:rFonts w:ascii="Times New Roman" w:eastAsia="Times New Roman" w:hAnsi="Times New Roman" w:cs="Times New Roman"/>
                <w:lang w:eastAsia="ru-RU"/>
              </w:rPr>
            </w:pPr>
            <w:r w:rsidRPr="00A73C01">
              <w:rPr>
                <w:rFonts w:ascii="Times New Roman" w:eastAsia="Times New Roman" w:hAnsi="Times New Roman" w:cs="Times New Roman"/>
                <w:lang w:eastAsia="ru-RU"/>
              </w:rPr>
              <w:t>10</w:t>
            </w:r>
          </w:p>
        </w:tc>
        <w:tc>
          <w:tcPr>
            <w:tcW w:w="610" w:type="pct"/>
            <w:vAlign w:val="center"/>
          </w:tcPr>
          <w:p w14:paraId="70A1BE8A" w14:textId="77777777" w:rsidR="00CD2973" w:rsidRPr="00A73C01" w:rsidRDefault="00CD2973" w:rsidP="00A73C01">
            <w:pPr>
              <w:jc w:val="center"/>
              <w:rPr>
                <w:rFonts w:ascii="Times New Roman" w:eastAsia="Times New Roman" w:hAnsi="Times New Roman" w:cs="Times New Roman"/>
                <w:lang w:eastAsia="ru-RU"/>
              </w:rPr>
            </w:pPr>
            <w:r w:rsidRPr="00A73C01">
              <w:rPr>
                <w:rFonts w:ascii="Times New Roman" w:eastAsia="Times New Roman" w:hAnsi="Times New Roman" w:cs="Times New Roman"/>
                <w:lang w:eastAsia="ru-RU"/>
              </w:rPr>
              <w:t>11</w:t>
            </w:r>
          </w:p>
        </w:tc>
      </w:tr>
      <w:tr w:rsidR="0045325A" w:rsidRPr="00A73C01" w14:paraId="6A7E4A7A" w14:textId="77777777" w:rsidTr="0045325A">
        <w:trPr>
          <w:gridAfter w:val="1"/>
          <w:wAfter w:w="2" w:type="pct"/>
        </w:trPr>
        <w:tc>
          <w:tcPr>
            <w:tcW w:w="605" w:type="pct"/>
          </w:tcPr>
          <w:p w14:paraId="2AB005D3" w14:textId="77777777" w:rsidR="0045325A" w:rsidRPr="00A73C01" w:rsidRDefault="0045325A" w:rsidP="0045325A">
            <w:pPr>
              <w:rPr>
                <w:rFonts w:ascii="Times New Roman" w:eastAsia="Times New Roman" w:hAnsi="Times New Roman" w:cs="Times New Roman"/>
                <w:bCs/>
                <w:lang w:eastAsia="ru-RU"/>
              </w:rPr>
            </w:pPr>
            <w:r w:rsidRPr="00A73C01">
              <w:rPr>
                <w:rFonts w:ascii="Times New Roman" w:eastAsia="Times New Roman" w:hAnsi="Times New Roman" w:cs="Times New Roman"/>
                <w:bCs/>
                <w:lang w:eastAsia="ru-RU"/>
              </w:rPr>
              <w:t>ПК 1.1, 1.2, 1.3,</w:t>
            </w:r>
          </w:p>
          <w:p w14:paraId="712AA5E7" w14:textId="3DDC4512" w:rsidR="0045325A" w:rsidRPr="00A73C01" w:rsidRDefault="0045325A" w:rsidP="0045325A">
            <w:pPr>
              <w:rPr>
                <w:rFonts w:ascii="Times New Roman" w:eastAsia="Times New Roman" w:hAnsi="Times New Roman" w:cs="Times New Roman"/>
                <w:bCs/>
                <w:lang w:eastAsia="ru-RU"/>
              </w:rPr>
            </w:pPr>
            <w:r w:rsidRPr="00A73C01">
              <w:rPr>
                <w:rFonts w:ascii="Times New Roman" w:eastAsia="Times New Roman" w:hAnsi="Times New Roman" w:cs="Times New Roman"/>
                <w:bCs/>
                <w:lang w:eastAsia="ru-RU"/>
              </w:rPr>
              <w:t xml:space="preserve">ОК 01, 02, 03, 05, 07, 09 </w:t>
            </w:r>
          </w:p>
        </w:tc>
        <w:tc>
          <w:tcPr>
            <w:tcW w:w="899" w:type="pct"/>
          </w:tcPr>
          <w:p w14:paraId="0C2B9019" w14:textId="5D69431D" w:rsidR="0045325A" w:rsidRPr="00A73C01" w:rsidRDefault="0045325A" w:rsidP="0045325A">
            <w:pPr>
              <w:rPr>
                <w:rFonts w:ascii="Times New Roman" w:eastAsia="Times New Roman" w:hAnsi="Times New Roman" w:cs="Times New Roman"/>
                <w:lang w:eastAsia="ru-RU"/>
              </w:rPr>
            </w:pPr>
            <w:r w:rsidRPr="00A73C01">
              <w:rPr>
                <w:rFonts w:ascii="Times New Roman" w:eastAsia="Times New Roman" w:hAnsi="Times New Roman" w:cs="Times New Roman"/>
                <w:bCs/>
                <w:lang w:eastAsia="ru-RU"/>
              </w:rPr>
              <w:t>Раздел 1. Оформление договоров страхования</w:t>
            </w:r>
          </w:p>
        </w:tc>
        <w:tc>
          <w:tcPr>
            <w:tcW w:w="331" w:type="pct"/>
            <w:shd w:val="clear" w:color="auto" w:fill="auto"/>
            <w:vAlign w:val="center"/>
          </w:tcPr>
          <w:p w14:paraId="7E43C840" w14:textId="51FA1AD2" w:rsidR="0045325A" w:rsidRPr="00A73C01" w:rsidRDefault="0045325A" w:rsidP="0045325A">
            <w:pPr>
              <w:jc w:val="center"/>
              <w:rPr>
                <w:rFonts w:ascii="Times New Roman" w:eastAsia="Times New Roman" w:hAnsi="Times New Roman" w:cs="Times New Roman"/>
                <w:lang w:eastAsia="ru-RU"/>
              </w:rPr>
            </w:pPr>
            <w:r>
              <w:rPr>
                <w:rFonts w:ascii="Times New Roman" w:hAnsi="Times New Roman" w:cs="Times New Roman"/>
                <w:sz w:val="24"/>
                <w:szCs w:val="24"/>
              </w:rPr>
              <w:t>40</w:t>
            </w:r>
            <w:r w:rsidRPr="00D102F7">
              <w:rPr>
                <w:rFonts w:ascii="Times New Roman" w:hAnsi="Times New Roman" w:cs="Times New Roman"/>
                <w:sz w:val="24"/>
                <w:szCs w:val="24"/>
              </w:rPr>
              <w:t>-74</w:t>
            </w:r>
          </w:p>
        </w:tc>
        <w:tc>
          <w:tcPr>
            <w:tcW w:w="236" w:type="pct"/>
            <w:shd w:val="clear" w:color="auto" w:fill="auto"/>
            <w:vAlign w:val="center"/>
          </w:tcPr>
          <w:p w14:paraId="09662FCC" w14:textId="76FC16C0" w:rsidR="0045325A" w:rsidRPr="00A73C01" w:rsidRDefault="0045325A" w:rsidP="0045325A">
            <w:pPr>
              <w:jc w:val="center"/>
              <w:rPr>
                <w:rFonts w:ascii="Times New Roman" w:eastAsia="Times New Roman" w:hAnsi="Times New Roman" w:cs="Times New Roman"/>
                <w:lang w:eastAsia="ru-RU"/>
              </w:rPr>
            </w:pPr>
            <w:r w:rsidRPr="00D102F7">
              <w:rPr>
                <w:rFonts w:ascii="Times New Roman" w:hAnsi="Times New Roman" w:cs="Times New Roman"/>
                <w:sz w:val="24"/>
                <w:szCs w:val="24"/>
              </w:rPr>
              <w:t>24-24</w:t>
            </w:r>
          </w:p>
        </w:tc>
        <w:tc>
          <w:tcPr>
            <w:tcW w:w="209" w:type="pct"/>
            <w:shd w:val="clear" w:color="auto" w:fill="auto"/>
            <w:vAlign w:val="center"/>
          </w:tcPr>
          <w:p w14:paraId="304451FE" w14:textId="3CDE44FB" w:rsidR="0045325A" w:rsidRPr="00A73C01" w:rsidRDefault="0045325A" w:rsidP="0045325A">
            <w:pPr>
              <w:jc w:val="center"/>
              <w:rPr>
                <w:rFonts w:ascii="Times New Roman" w:eastAsia="Times New Roman" w:hAnsi="Times New Roman" w:cs="Times New Roman"/>
                <w:lang w:eastAsia="ru-RU"/>
              </w:rPr>
            </w:pPr>
            <w:r>
              <w:rPr>
                <w:rFonts w:ascii="Times New Roman" w:hAnsi="Times New Roman" w:cs="Times New Roman"/>
                <w:sz w:val="24"/>
                <w:szCs w:val="24"/>
              </w:rPr>
              <w:t>40</w:t>
            </w:r>
            <w:r w:rsidRPr="00D102F7">
              <w:rPr>
                <w:rFonts w:ascii="Times New Roman" w:hAnsi="Times New Roman" w:cs="Times New Roman"/>
                <w:sz w:val="24"/>
                <w:szCs w:val="24"/>
              </w:rPr>
              <w:t>-74</w:t>
            </w:r>
          </w:p>
        </w:tc>
        <w:tc>
          <w:tcPr>
            <w:tcW w:w="587" w:type="pct"/>
          </w:tcPr>
          <w:p w14:paraId="480A4F8B" w14:textId="152365F2" w:rsidR="0045325A" w:rsidRPr="00A73C01" w:rsidRDefault="0045325A" w:rsidP="0045325A">
            <w:pPr>
              <w:jc w:val="center"/>
              <w:rPr>
                <w:rFonts w:ascii="Times New Roman" w:eastAsia="Times New Roman" w:hAnsi="Times New Roman" w:cs="Times New Roman"/>
                <w:lang w:eastAsia="ru-RU"/>
              </w:rPr>
            </w:pPr>
          </w:p>
        </w:tc>
        <w:tc>
          <w:tcPr>
            <w:tcW w:w="429" w:type="pct"/>
          </w:tcPr>
          <w:p w14:paraId="4E9A7245" w14:textId="25E17AB3" w:rsidR="0045325A" w:rsidRPr="00A73C01" w:rsidRDefault="0045325A" w:rsidP="0045325A">
            <w:pPr>
              <w:jc w:val="center"/>
              <w:rPr>
                <w:rFonts w:ascii="Times New Roman" w:eastAsia="Times New Roman" w:hAnsi="Times New Roman" w:cs="Times New Roman"/>
                <w:lang w:eastAsia="ru-RU"/>
              </w:rPr>
            </w:pPr>
          </w:p>
        </w:tc>
        <w:tc>
          <w:tcPr>
            <w:tcW w:w="570" w:type="pct"/>
          </w:tcPr>
          <w:p w14:paraId="161E94B0" w14:textId="1682757A" w:rsidR="0045325A" w:rsidRPr="00A73C01" w:rsidRDefault="0045325A" w:rsidP="0045325A">
            <w:pPr>
              <w:jc w:val="center"/>
              <w:rPr>
                <w:rFonts w:ascii="Times New Roman" w:eastAsia="Times New Roman" w:hAnsi="Times New Roman" w:cs="Times New Roman"/>
                <w:lang w:eastAsia="ru-RU"/>
              </w:rPr>
            </w:pPr>
          </w:p>
        </w:tc>
        <w:tc>
          <w:tcPr>
            <w:tcW w:w="260" w:type="pct"/>
            <w:vMerge w:val="restart"/>
          </w:tcPr>
          <w:p w14:paraId="2E3AF2B0" w14:textId="7B6616B7" w:rsidR="0045325A" w:rsidRPr="00A73C01" w:rsidRDefault="0045325A" w:rsidP="0045325A">
            <w:pPr>
              <w:jc w:val="center"/>
              <w:rPr>
                <w:rFonts w:ascii="Times New Roman" w:eastAsia="Times New Roman" w:hAnsi="Times New Roman" w:cs="Times New Roman"/>
                <w:lang w:eastAsia="ru-RU"/>
              </w:rPr>
            </w:pPr>
          </w:p>
        </w:tc>
        <w:tc>
          <w:tcPr>
            <w:tcW w:w="261" w:type="pct"/>
          </w:tcPr>
          <w:p w14:paraId="267D201B" w14:textId="74299C82" w:rsidR="0045325A" w:rsidRPr="00A73C01" w:rsidRDefault="0045325A" w:rsidP="0045325A">
            <w:pPr>
              <w:jc w:val="center"/>
              <w:rPr>
                <w:rFonts w:ascii="Times New Roman" w:eastAsia="Times New Roman" w:hAnsi="Times New Roman" w:cs="Times New Roman"/>
                <w:lang w:eastAsia="ru-RU"/>
              </w:rPr>
            </w:pPr>
          </w:p>
        </w:tc>
        <w:tc>
          <w:tcPr>
            <w:tcW w:w="610" w:type="pct"/>
          </w:tcPr>
          <w:p w14:paraId="2945814E" w14:textId="51138030" w:rsidR="0045325A" w:rsidRPr="00A73C01" w:rsidRDefault="0045325A" w:rsidP="0045325A">
            <w:pPr>
              <w:jc w:val="center"/>
              <w:rPr>
                <w:rFonts w:ascii="Times New Roman" w:eastAsia="Times New Roman" w:hAnsi="Times New Roman" w:cs="Times New Roman"/>
                <w:b/>
                <w:bCs/>
                <w:lang w:eastAsia="ru-RU"/>
              </w:rPr>
            </w:pPr>
          </w:p>
        </w:tc>
      </w:tr>
      <w:tr w:rsidR="0045325A" w:rsidRPr="00A73C01" w14:paraId="4A566E49" w14:textId="77777777" w:rsidTr="0045325A">
        <w:trPr>
          <w:gridAfter w:val="1"/>
          <w:wAfter w:w="2" w:type="pct"/>
          <w:trHeight w:val="314"/>
        </w:trPr>
        <w:tc>
          <w:tcPr>
            <w:tcW w:w="605" w:type="pct"/>
          </w:tcPr>
          <w:p w14:paraId="57B21ADA" w14:textId="77777777" w:rsidR="0045325A" w:rsidRPr="00A73C01" w:rsidRDefault="0045325A" w:rsidP="0045325A">
            <w:pPr>
              <w:rPr>
                <w:rFonts w:ascii="Times New Roman" w:eastAsia="Times New Roman" w:hAnsi="Times New Roman" w:cs="Times New Roman"/>
                <w:bCs/>
                <w:lang w:eastAsia="ru-RU"/>
              </w:rPr>
            </w:pPr>
            <w:r w:rsidRPr="00A73C01">
              <w:rPr>
                <w:rFonts w:ascii="Times New Roman" w:eastAsia="Times New Roman" w:hAnsi="Times New Roman" w:cs="Times New Roman"/>
                <w:bCs/>
                <w:lang w:eastAsia="ru-RU"/>
              </w:rPr>
              <w:t>ПК 1.1, 1.2, 1.3,</w:t>
            </w:r>
          </w:p>
          <w:p w14:paraId="622B69D1" w14:textId="66BCFA2E" w:rsidR="0045325A" w:rsidRPr="00A73C01" w:rsidRDefault="0045325A" w:rsidP="0045325A">
            <w:pPr>
              <w:rPr>
                <w:rFonts w:ascii="Times New Roman" w:eastAsia="Times New Roman" w:hAnsi="Times New Roman" w:cs="Times New Roman"/>
                <w:lang w:eastAsia="ru-RU"/>
              </w:rPr>
            </w:pPr>
            <w:r w:rsidRPr="00A73C01">
              <w:rPr>
                <w:rFonts w:ascii="Times New Roman" w:eastAsia="Times New Roman" w:hAnsi="Times New Roman" w:cs="Times New Roman"/>
                <w:bCs/>
                <w:lang w:eastAsia="ru-RU"/>
              </w:rPr>
              <w:t xml:space="preserve">ОК 01, 02, 03, 05, 07, 09 </w:t>
            </w:r>
          </w:p>
        </w:tc>
        <w:tc>
          <w:tcPr>
            <w:tcW w:w="899" w:type="pct"/>
          </w:tcPr>
          <w:p w14:paraId="36876F1D" w14:textId="4BC6FEBB" w:rsidR="0045325A" w:rsidRPr="00A73C01" w:rsidRDefault="0045325A" w:rsidP="0045325A">
            <w:pPr>
              <w:rPr>
                <w:rFonts w:ascii="Times New Roman" w:eastAsia="Times New Roman" w:hAnsi="Times New Roman" w:cs="Times New Roman"/>
                <w:lang w:eastAsia="ru-RU"/>
              </w:rPr>
            </w:pPr>
            <w:r w:rsidRPr="00A73C01">
              <w:rPr>
                <w:rFonts w:ascii="Times New Roman" w:eastAsia="Times New Roman" w:hAnsi="Times New Roman" w:cs="Times New Roman"/>
                <w:bCs/>
                <w:lang w:eastAsia="ru-RU"/>
              </w:rPr>
              <w:t>Раздел 2. Сопровождение и учет договоров страхования</w:t>
            </w:r>
          </w:p>
        </w:tc>
        <w:tc>
          <w:tcPr>
            <w:tcW w:w="331" w:type="pct"/>
            <w:shd w:val="clear" w:color="auto" w:fill="auto"/>
            <w:vAlign w:val="center"/>
          </w:tcPr>
          <w:p w14:paraId="04BE6C80" w14:textId="202320BF" w:rsidR="0045325A" w:rsidRPr="00A73C01" w:rsidRDefault="0045325A" w:rsidP="0045325A">
            <w:pPr>
              <w:jc w:val="center"/>
              <w:rPr>
                <w:rFonts w:ascii="Times New Roman" w:eastAsia="Times New Roman" w:hAnsi="Times New Roman" w:cs="Times New Roman"/>
                <w:lang w:eastAsia="ru-RU"/>
              </w:rPr>
            </w:pPr>
            <w:r w:rsidRPr="00D102F7">
              <w:rPr>
                <w:rFonts w:ascii="Times New Roman" w:hAnsi="Times New Roman" w:cs="Times New Roman"/>
                <w:sz w:val="24"/>
                <w:szCs w:val="24"/>
              </w:rPr>
              <w:t>2</w:t>
            </w:r>
            <w:r>
              <w:rPr>
                <w:rFonts w:ascii="Times New Roman" w:hAnsi="Times New Roman" w:cs="Times New Roman"/>
                <w:sz w:val="24"/>
                <w:szCs w:val="24"/>
              </w:rPr>
              <w:t>2</w:t>
            </w:r>
            <w:r w:rsidRPr="00D102F7">
              <w:rPr>
                <w:rFonts w:ascii="Times New Roman" w:hAnsi="Times New Roman" w:cs="Times New Roman"/>
                <w:sz w:val="24"/>
                <w:szCs w:val="24"/>
              </w:rPr>
              <w:t>-44</w:t>
            </w:r>
          </w:p>
        </w:tc>
        <w:tc>
          <w:tcPr>
            <w:tcW w:w="236" w:type="pct"/>
            <w:shd w:val="clear" w:color="auto" w:fill="auto"/>
            <w:vAlign w:val="center"/>
          </w:tcPr>
          <w:p w14:paraId="1855307C" w14:textId="2531FE3A" w:rsidR="0045325A" w:rsidRPr="00A73C01" w:rsidRDefault="0045325A" w:rsidP="0045325A">
            <w:pPr>
              <w:jc w:val="center"/>
              <w:rPr>
                <w:rFonts w:ascii="Times New Roman" w:eastAsia="Times New Roman" w:hAnsi="Times New Roman" w:cs="Times New Roman"/>
                <w:lang w:eastAsia="ru-RU"/>
              </w:rPr>
            </w:pPr>
            <w:r w:rsidRPr="00D102F7">
              <w:rPr>
                <w:rFonts w:ascii="Times New Roman" w:hAnsi="Times New Roman" w:cs="Times New Roman"/>
                <w:sz w:val="24"/>
                <w:szCs w:val="24"/>
              </w:rPr>
              <w:t>20-20</w:t>
            </w:r>
          </w:p>
        </w:tc>
        <w:tc>
          <w:tcPr>
            <w:tcW w:w="209" w:type="pct"/>
            <w:shd w:val="clear" w:color="auto" w:fill="auto"/>
            <w:vAlign w:val="center"/>
          </w:tcPr>
          <w:p w14:paraId="1731D18D" w14:textId="164073D3" w:rsidR="0045325A" w:rsidRPr="00A73C01" w:rsidRDefault="0045325A" w:rsidP="0045325A">
            <w:pPr>
              <w:jc w:val="center"/>
              <w:rPr>
                <w:rFonts w:ascii="Times New Roman" w:eastAsia="Times New Roman" w:hAnsi="Times New Roman" w:cs="Times New Roman"/>
                <w:b/>
                <w:bCs/>
                <w:lang w:eastAsia="ru-RU"/>
              </w:rPr>
            </w:pPr>
            <w:r w:rsidRPr="00D102F7">
              <w:rPr>
                <w:rFonts w:ascii="Times New Roman" w:hAnsi="Times New Roman" w:cs="Times New Roman"/>
                <w:sz w:val="24"/>
                <w:szCs w:val="24"/>
              </w:rPr>
              <w:t>2</w:t>
            </w:r>
            <w:r>
              <w:rPr>
                <w:rFonts w:ascii="Times New Roman" w:hAnsi="Times New Roman" w:cs="Times New Roman"/>
                <w:sz w:val="24"/>
                <w:szCs w:val="24"/>
              </w:rPr>
              <w:t>2</w:t>
            </w:r>
            <w:r w:rsidRPr="00D102F7">
              <w:rPr>
                <w:rFonts w:ascii="Times New Roman" w:hAnsi="Times New Roman" w:cs="Times New Roman"/>
                <w:sz w:val="24"/>
                <w:szCs w:val="24"/>
              </w:rPr>
              <w:t>-44</w:t>
            </w:r>
          </w:p>
        </w:tc>
        <w:tc>
          <w:tcPr>
            <w:tcW w:w="587" w:type="pct"/>
          </w:tcPr>
          <w:p w14:paraId="6D40D327" w14:textId="0A0AA685" w:rsidR="0045325A" w:rsidRPr="00A73C01" w:rsidRDefault="0045325A" w:rsidP="0045325A">
            <w:pPr>
              <w:jc w:val="center"/>
              <w:rPr>
                <w:rFonts w:ascii="Times New Roman" w:eastAsia="Times New Roman" w:hAnsi="Times New Roman" w:cs="Times New Roman"/>
                <w:lang w:eastAsia="ru-RU"/>
              </w:rPr>
            </w:pPr>
          </w:p>
        </w:tc>
        <w:tc>
          <w:tcPr>
            <w:tcW w:w="429" w:type="pct"/>
          </w:tcPr>
          <w:p w14:paraId="6AF18390" w14:textId="03F4F3D9" w:rsidR="0045325A" w:rsidRPr="00A73C01" w:rsidRDefault="0045325A" w:rsidP="0045325A">
            <w:pPr>
              <w:jc w:val="center"/>
              <w:rPr>
                <w:rFonts w:ascii="Times New Roman" w:eastAsia="Times New Roman" w:hAnsi="Times New Roman" w:cs="Times New Roman"/>
                <w:lang w:eastAsia="ru-RU"/>
              </w:rPr>
            </w:pPr>
          </w:p>
        </w:tc>
        <w:tc>
          <w:tcPr>
            <w:tcW w:w="570" w:type="pct"/>
          </w:tcPr>
          <w:p w14:paraId="4E512A04" w14:textId="3A3AFC7C" w:rsidR="0045325A" w:rsidRPr="00A73C01" w:rsidRDefault="0045325A" w:rsidP="0045325A">
            <w:pPr>
              <w:jc w:val="center"/>
              <w:rPr>
                <w:rFonts w:ascii="Times New Roman" w:eastAsia="Times New Roman" w:hAnsi="Times New Roman" w:cs="Times New Roman"/>
                <w:lang w:eastAsia="ru-RU"/>
              </w:rPr>
            </w:pPr>
          </w:p>
        </w:tc>
        <w:tc>
          <w:tcPr>
            <w:tcW w:w="260" w:type="pct"/>
            <w:vMerge/>
          </w:tcPr>
          <w:p w14:paraId="1AC5BB4A" w14:textId="77777777" w:rsidR="0045325A" w:rsidRPr="00A73C01" w:rsidRDefault="0045325A" w:rsidP="0045325A">
            <w:pPr>
              <w:jc w:val="center"/>
              <w:rPr>
                <w:rFonts w:ascii="Times New Roman" w:eastAsia="Times New Roman" w:hAnsi="Times New Roman" w:cs="Times New Roman"/>
                <w:lang w:eastAsia="ru-RU"/>
              </w:rPr>
            </w:pPr>
          </w:p>
        </w:tc>
        <w:tc>
          <w:tcPr>
            <w:tcW w:w="261" w:type="pct"/>
          </w:tcPr>
          <w:p w14:paraId="2EAEC593" w14:textId="2C89B6EA" w:rsidR="0045325A" w:rsidRPr="00A73C01" w:rsidRDefault="0045325A" w:rsidP="0045325A">
            <w:pPr>
              <w:jc w:val="center"/>
              <w:rPr>
                <w:rFonts w:ascii="Times New Roman" w:eastAsia="Times New Roman" w:hAnsi="Times New Roman" w:cs="Times New Roman"/>
                <w:b/>
                <w:bCs/>
                <w:lang w:eastAsia="ru-RU"/>
              </w:rPr>
            </w:pPr>
          </w:p>
        </w:tc>
        <w:tc>
          <w:tcPr>
            <w:tcW w:w="610" w:type="pct"/>
          </w:tcPr>
          <w:p w14:paraId="01DE5B05" w14:textId="4CDF45E8" w:rsidR="0045325A" w:rsidRPr="00A73C01" w:rsidRDefault="0045325A" w:rsidP="0045325A">
            <w:pPr>
              <w:jc w:val="center"/>
              <w:rPr>
                <w:rFonts w:ascii="Times New Roman" w:eastAsia="Times New Roman" w:hAnsi="Times New Roman" w:cs="Times New Roman"/>
                <w:b/>
                <w:bCs/>
                <w:lang w:eastAsia="ru-RU"/>
              </w:rPr>
            </w:pPr>
          </w:p>
        </w:tc>
      </w:tr>
      <w:tr w:rsidR="0045325A" w:rsidRPr="00A73C01" w14:paraId="5F551FFA" w14:textId="77777777" w:rsidTr="0045325A">
        <w:trPr>
          <w:gridAfter w:val="1"/>
          <w:wAfter w:w="2" w:type="pct"/>
          <w:trHeight w:val="314"/>
        </w:trPr>
        <w:tc>
          <w:tcPr>
            <w:tcW w:w="605" w:type="pct"/>
          </w:tcPr>
          <w:p w14:paraId="26C22164" w14:textId="77777777" w:rsidR="0045325A" w:rsidRPr="00A73C01" w:rsidRDefault="0045325A" w:rsidP="0045325A">
            <w:pPr>
              <w:rPr>
                <w:rFonts w:ascii="Times New Roman" w:eastAsia="Times New Roman" w:hAnsi="Times New Roman" w:cs="Times New Roman"/>
                <w:lang w:eastAsia="ru-RU"/>
              </w:rPr>
            </w:pPr>
          </w:p>
        </w:tc>
        <w:tc>
          <w:tcPr>
            <w:tcW w:w="899" w:type="pct"/>
          </w:tcPr>
          <w:p w14:paraId="0087BE0B" w14:textId="77777777" w:rsidR="0045325A" w:rsidRPr="00A73C01" w:rsidRDefault="0045325A" w:rsidP="0045325A">
            <w:pPr>
              <w:rPr>
                <w:rFonts w:ascii="Times New Roman" w:eastAsia="Times New Roman" w:hAnsi="Times New Roman" w:cs="Times New Roman"/>
                <w:b/>
                <w:bCs/>
                <w:u w:val="single"/>
                <w:lang w:eastAsia="ru-RU"/>
              </w:rPr>
            </w:pPr>
            <w:r w:rsidRPr="00A73C01">
              <w:rPr>
                <w:rFonts w:ascii="Times New Roman" w:eastAsia="Times New Roman" w:hAnsi="Times New Roman" w:cs="Times New Roman"/>
                <w:lang w:eastAsia="ru-RU"/>
              </w:rPr>
              <w:t>Производственная практика</w:t>
            </w:r>
          </w:p>
        </w:tc>
        <w:tc>
          <w:tcPr>
            <w:tcW w:w="331" w:type="pct"/>
            <w:shd w:val="clear" w:color="auto" w:fill="auto"/>
            <w:vAlign w:val="center"/>
          </w:tcPr>
          <w:p w14:paraId="72924EC3" w14:textId="40992B19" w:rsidR="0045325A" w:rsidRPr="00A73C01" w:rsidRDefault="0045325A" w:rsidP="0045325A">
            <w:pPr>
              <w:jc w:val="center"/>
              <w:rPr>
                <w:rFonts w:ascii="Times New Roman" w:eastAsia="Times New Roman" w:hAnsi="Times New Roman" w:cs="Times New Roman"/>
                <w:lang w:eastAsia="ru-RU"/>
              </w:rPr>
            </w:pPr>
            <w:r w:rsidRPr="00D102F7">
              <w:rPr>
                <w:rFonts w:ascii="Times New Roman" w:hAnsi="Times New Roman" w:cs="Times New Roman"/>
                <w:sz w:val="24"/>
                <w:szCs w:val="24"/>
              </w:rPr>
              <w:t>72-72</w:t>
            </w:r>
          </w:p>
        </w:tc>
        <w:tc>
          <w:tcPr>
            <w:tcW w:w="236" w:type="pct"/>
            <w:shd w:val="clear" w:color="auto" w:fill="auto"/>
            <w:vAlign w:val="center"/>
          </w:tcPr>
          <w:p w14:paraId="71E47378" w14:textId="4639C7E4" w:rsidR="0045325A" w:rsidRPr="00A73C01" w:rsidRDefault="0045325A" w:rsidP="0045325A">
            <w:pPr>
              <w:jc w:val="center"/>
              <w:rPr>
                <w:rFonts w:ascii="Times New Roman" w:eastAsia="Times New Roman" w:hAnsi="Times New Roman" w:cs="Times New Roman"/>
                <w:lang w:eastAsia="ru-RU"/>
              </w:rPr>
            </w:pPr>
            <w:r w:rsidRPr="00D102F7">
              <w:rPr>
                <w:rFonts w:ascii="Times New Roman" w:hAnsi="Times New Roman" w:cs="Times New Roman"/>
                <w:sz w:val="24"/>
                <w:szCs w:val="24"/>
              </w:rPr>
              <w:t>72-72</w:t>
            </w:r>
          </w:p>
        </w:tc>
        <w:tc>
          <w:tcPr>
            <w:tcW w:w="209" w:type="pct"/>
            <w:shd w:val="clear" w:color="auto" w:fill="auto"/>
            <w:vAlign w:val="center"/>
          </w:tcPr>
          <w:p w14:paraId="642EA5DF" w14:textId="6923954C" w:rsidR="0045325A" w:rsidRPr="00A73C01" w:rsidRDefault="0045325A" w:rsidP="0045325A">
            <w:pPr>
              <w:jc w:val="center"/>
              <w:rPr>
                <w:rFonts w:ascii="Times New Roman" w:eastAsia="Times New Roman" w:hAnsi="Times New Roman" w:cs="Times New Roman"/>
                <w:b/>
                <w:bCs/>
                <w:lang w:eastAsia="ru-RU"/>
              </w:rPr>
            </w:pPr>
          </w:p>
        </w:tc>
        <w:tc>
          <w:tcPr>
            <w:tcW w:w="587" w:type="pct"/>
          </w:tcPr>
          <w:p w14:paraId="6C9E4FC6" w14:textId="77777777" w:rsidR="0045325A" w:rsidRPr="00A73C01" w:rsidRDefault="0045325A" w:rsidP="0045325A">
            <w:pPr>
              <w:jc w:val="center"/>
              <w:rPr>
                <w:rFonts w:ascii="Times New Roman" w:eastAsia="Times New Roman" w:hAnsi="Times New Roman" w:cs="Times New Roman"/>
                <w:lang w:eastAsia="ru-RU"/>
              </w:rPr>
            </w:pPr>
          </w:p>
        </w:tc>
        <w:tc>
          <w:tcPr>
            <w:tcW w:w="429" w:type="pct"/>
          </w:tcPr>
          <w:p w14:paraId="10675120" w14:textId="77777777" w:rsidR="0045325A" w:rsidRPr="00A73C01" w:rsidRDefault="0045325A" w:rsidP="0045325A">
            <w:pPr>
              <w:jc w:val="center"/>
              <w:rPr>
                <w:rFonts w:ascii="Times New Roman" w:eastAsia="Times New Roman" w:hAnsi="Times New Roman" w:cs="Times New Roman"/>
                <w:lang w:eastAsia="ru-RU"/>
              </w:rPr>
            </w:pPr>
          </w:p>
        </w:tc>
        <w:tc>
          <w:tcPr>
            <w:tcW w:w="570" w:type="pct"/>
          </w:tcPr>
          <w:p w14:paraId="669FE535" w14:textId="77777777" w:rsidR="0045325A" w:rsidRPr="00A73C01" w:rsidRDefault="0045325A" w:rsidP="0045325A">
            <w:pPr>
              <w:jc w:val="center"/>
              <w:rPr>
                <w:rFonts w:ascii="Times New Roman" w:eastAsia="Times New Roman" w:hAnsi="Times New Roman" w:cs="Times New Roman"/>
                <w:lang w:eastAsia="ru-RU"/>
              </w:rPr>
            </w:pPr>
          </w:p>
        </w:tc>
        <w:tc>
          <w:tcPr>
            <w:tcW w:w="260" w:type="pct"/>
          </w:tcPr>
          <w:p w14:paraId="1F28FF04" w14:textId="77777777" w:rsidR="0045325A" w:rsidRPr="00A73C01" w:rsidRDefault="0045325A" w:rsidP="0045325A">
            <w:pPr>
              <w:jc w:val="center"/>
              <w:rPr>
                <w:rFonts w:ascii="Times New Roman" w:eastAsia="Times New Roman" w:hAnsi="Times New Roman" w:cs="Times New Roman"/>
                <w:lang w:eastAsia="ru-RU"/>
              </w:rPr>
            </w:pPr>
          </w:p>
        </w:tc>
        <w:tc>
          <w:tcPr>
            <w:tcW w:w="261" w:type="pct"/>
          </w:tcPr>
          <w:p w14:paraId="02CC115A" w14:textId="77777777" w:rsidR="0045325A" w:rsidRPr="00A73C01" w:rsidRDefault="0045325A" w:rsidP="0045325A">
            <w:pPr>
              <w:jc w:val="center"/>
              <w:rPr>
                <w:rFonts w:ascii="Times New Roman" w:eastAsia="Times New Roman" w:hAnsi="Times New Roman" w:cs="Times New Roman"/>
                <w:b/>
                <w:bCs/>
                <w:lang w:eastAsia="ru-RU"/>
              </w:rPr>
            </w:pPr>
          </w:p>
        </w:tc>
        <w:tc>
          <w:tcPr>
            <w:tcW w:w="610" w:type="pct"/>
          </w:tcPr>
          <w:p w14:paraId="69C25574" w14:textId="35E10D09" w:rsidR="0045325A" w:rsidRPr="00A73C01" w:rsidRDefault="0045325A" w:rsidP="0045325A">
            <w:pPr>
              <w:jc w:val="center"/>
              <w:rPr>
                <w:rFonts w:ascii="Times New Roman" w:eastAsia="Times New Roman" w:hAnsi="Times New Roman" w:cs="Times New Roman"/>
                <w:b/>
                <w:bCs/>
                <w:lang w:eastAsia="ru-RU"/>
              </w:rPr>
            </w:pPr>
            <w:r w:rsidRPr="00A73C01">
              <w:rPr>
                <w:rFonts w:ascii="Times New Roman" w:eastAsia="Times New Roman" w:hAnsi="Times New Roman" w:cs="Times New Roman"/>
                <w:lang w:eastAsia="ru-RU"/>
              </w:rPr>
              <w:t>72-72</w:t>
            </w:r>
          </w:p>
        </w:tc>
      </w:tr>
      <w:tr w:rsidR="00556C8F" w:rsidRPr="00A73C01" w14:paraId="73AB0A55" w14:textId="77777777" w:rsidTr="0045325A">
        <w:trPr>
          <w:gridAfter w:val="1"/>
          <w:wAfter w:w="2" w:type="pct"/>
        </w:trPr>
        <w:tc>
          <w:tcPr>
            <w:tcW w:w="605" w:type="pct"/>
          </w:tcPr>
          <w:p w14:paraId="5FB8ACAF" w14:textId="77777777" w:rsidR="00556C8F" w:rsidRPr="00A73C01" w:rsidRDefault="00556C8F" w:rsidP="00A73C01">
            <w:pPr>
              <w:rPr>
                <w:rFonts w:ascii="Times New Roman" w:eastAsia="Times New Roman" w:hAnsi="Times New Roman" w:cs="Times New Roman"/>
                <w:lang w:eastAsia="ru-RU"/>
              </w:rPr>
            </w:pPr>
          </w:p>
        </w:tc>
        <w:tc>
          <w:tcPr>
            <w:tcW w:w="899" w:type="pct"/>
          </w:tcPr>
          <w:p w14:paraId="4AC5A0DF" w14:textId="77777777" w:rsidR="00556C8F" w:rsidRPr="00A73C01" w:rsidRDefault="00556C8F" w:rsidP="00A73C01">
            <w:pPr>
              <w:suppressAutoHyphens/>
              <w:rPr>
                <w:rFonts w:ascii="Times New Roman" w:eastAsia="Times New Roman" w:hAnsi="Times New Roman" w:cs="Times New Roman"/>
                <w:lang w:eastAsia="ru-RU"/>
              </w:rPr>
            </w:pPr>
            <w:r w:rsidRPr="00A73C01">
              <w:rPr>
                <w:rFonts w:ascii="Times New Roman" w:eastAsia="Times New Roman" w:hAnsi="Times New Roman" w:cs="Times New Roman"/>
                <w:lang w:eastAsia="ru-RU"/>
              </w:rPr>
              <w:t>Промежуточная аттестация</w:t>
            </w:r>
          </w:p>
        </w:tc>
        <w:tc>
          <w:tcPr>
            <w:tcW w:w="331" w:type="pct"/>
          </w:tcPr>
          <w:p w14:paraId="1AB9690D" w14:textId="618C2730" w:rsidR="00556C8F" w:rsidRPr="00A73C01" w:rsidRDefault="00556C8F" w:rsidP="00A73C01">
            <w:pPr>
              <w:suppressAutoHyphens/>
              <w:jc w:val="center"/>
              <w:rPr>
                <w:rFonts w:ascii="Times New Roman" w:eastAsia="Times New Roman" w:hAnsi="Times New Roman" w:cs="Times New Roman"/>
                <w:b/>
                <w:bCs/>
                <w:lang w:eastAsia="ru-RU"/>
              </w:rPr>
            </w:pPr>
          </w:p>
        </w:tc>
        <w:tc>
          <w:tcPr>
            <w:tcW w:w="236" w:type="pct"/>
            <w:shd w:val="clear" w:color="auto" w:fill="C0C0C0"/>
          </w:tcPr>
          <w:p w14:paraId="55FFC9A0" w14:textId="324A2577" w:rsidR="00556C8F" w:rsidRPr="00A73C01" w:rsidRDefault="00556C8F" w:rsidP="00A73C01">
            <w:pPr>
              <w:jc w:val="center"/>
              <w:rPr>
                <w:rFonts w:ascii="Times New Roman" w:eastAsia="Times New Roman" w:hAnsi="Times New Roman" w:cs="Times New Roman"/>
                <w:lang w:eastAsia="ru-RU"/>
              </w:rPr>
            </w:pPr>
          </w:p>
        </w:tc>
        <w:tc>
          <w:tcPr>
            <w:tcW w:w="209" w:type="pct"/>
            <w:shd w:val="clear" w:color="auto" w:fill="C0C0C0"/>
          </w:tcPr>
          <w:p w14:paraId="50E6D7EA" w14:textId="77777777" w:rsidR="00556C8F" w:rsidRPr="00A73C01" w:rsidRDefault="00556C8F" w:rsidP="00A73C01">
            <w:pPr>
              <w:jc w:val="center"/>
              <w:rPr>
                <w:rFonts w:ascii="Times New Roman" w:eastAsia="Times New Roman" w:hAnsi="Times New Roman" w:cs="Times New Roman"/>
                <w:lang w:eastAsia="ru-RU"/>
              </w:rPr>
            </w:pPr>
          </w:p>
        </w:tc>
        <w:tc>
          <w:tcPr>
            <w:tcW w:w="587" w:type="pct"/>
            <w:shd w:val="clear" w:color="auto" w:fill="C0C0C0"/>
          </w:tcPr>
          <w:p w14:paraId="42F60F37" w14:textId="77777777" w:rsidR="00556C8F" w:rsidRPr="00A73C01" w:rsidRDefault="00556C8F" w:rsidP="00A73C01">
            <w:pPr>
              <w:jc w:val="center"/>
              <w:rPr>
                <w:rFonts w:ascii="Times New Roman" w:eastAsia="Times New Roman" w:hAnsi="Times New Roman" w:cs="Times New Roman"/>
                <w:lang w:eastAsia="ru-RU"/>
              </w:rPr>
            </w:pPr>
          </w:p>
        </w:tc>
        <w:tc>
          <w:tcPr>
            <w:tcW w:w="1520" w:type="pct"/>
            <w:gridSpan w:val="4"/>
            <w:shd w:val="clear" w:color="auto" w:fill="C0C0C0"/>
          </w:tcPr>
          <w:p w14:paraId="74B27756" w14:textId="77777777" w:rsidR="00556C8F" w:rsidRPr="00A73C01" w:rsidRDefault="00556C8F" w:rsidP="00A73C01">
            <w:pPr>
              <w:jc w:val="center"/>
              <w:rPr>
                <w:rFonts w:ascii="Times New Roman" w:eastAsia="Times New Roman" w:hAnsi="Times New Roman" w:cs="Times New Roman"/>
                <w:lang w:eastAsia="ru-RU"/>
              </w:rPr>
            </w:pPr>
          </w:p>
        </w:tc>
        <w:tc>
          <w:tcPr>
            <w:tcW w:w="610" w:type="pct"/>
          </w:tcPr>
          <w:p w14:paraId="7D990D95" w14:textId="77777777" w:rsidR="00556C8F" w:rsidRPr="00A73C01" w:rsidRDefault="00556C8F" w:rsidP="00A73C01">
            <w:pPr>
              <w:suppressAutoHyphens/>
              <w:jc w:val="center"/>
              <w:rPr>
                <w:rFonts w:ascii="Times New Roman" w:eastAsia="Times New Roman" w:hAnsi="Times New Roman" w:cs="Times New Roman"/>
                <w:lang w:eastAsia="ru-RU"/>
              </w:rPr>
            </w:pPr>
          </w:p>
        </w:tc>
      </w:tr>
      <w:tr w:rsidR="0045325A" w:rsidRPr="00A73C01" w14:paraId="1FE14B1C" w14:textId="77777777" w:rsidTr="00402E3B">
        <w:trPr>
          <w:gridAfter w:val="1"/>
          <w:wAfter w:w="2" w:type="pct"/>
        </w:trPr>
        <w:tc>
          <w:tcPr>
            <w:tcW w:w="605" w:type="pct"/>
          </w:tcPr>
          <w:p w14:paraId="03B84CCD" w14:textId="77777777" w:rsidR="0045325A" w:rsidRPr="00A73C01" w:rsidRDefault="0045325A" w:rsidP="0045325A">
            <w:pPr>
              <w:rPr>
                <w:rFonts w:ascii="Times New Roman" w:eastAsia="Times New Roman" w:hAnsi="Times New Roman" w:cs="Times New Roman"/>
                <w:b/>
                <w:lang w:eastAsia="ru-RU"/>
              </w:rPr>
            </w:pPr>
          </w:p>
        </w:tc>
        <w:tc>
          <w:tcPr>
            <w:tcW w:w="899" w:type="pct"/>
          </w:tcPr>
          <w:p w14:paraId="506719EE" w14:textId="77777777" w:rsidR="0045325A" w:rsidRPr="00A73C01" w:rsidRDefault="0045325A" w:rsidP="0045325A">
            <w:pPr>
              <w:rPr>
                <w:rFonts w:ascii="Times New Roman" w:eastAsia="Times New Roman" w:hAnsi="Times New Roman" w:cs="Times New Roman"/>
                <w:b/>
                <w:lang w:eastAsia="ru-RU"/>
              </w:rPr>
            </w:pPr>
            <w:r w:rsidRPr="00A73C01">
              <w:rPr>
                <w:rFonts w:ascii="Times New Roman" w:eastAsia="Times New Roman" w:hAnsi="Times New Roman" w:cs="Times New Roman"/>
                <w:b/>
                <w:lang w:eastAsia="ru-RU"/>
              </w:rPr>
              <w:t xml:space="preserve">Всего: </w:t>
            </w:r>
          </w:p>
        </w:tc>
        <w:tc>
          <w:tcPr>
            <w:tcW w:w="331" w:type="pct"/>
            <w:shd w:val="clear" w:color="auto" w:fill="auto"/>
            <w:vAlign w:val="center"/>
          </w:tcPr>
          <w:p w14:paraId="1E5AA7EA" w14:textId="58A4C5A9" w:rsidR="0045325A" w:rsidRPr="00A73C01" w:rsidRDefault="0045325A" w:rsidP="0045325A">
            <w:pPr>
              <w:jc w:val="center"/>
              <w:rPr>
                <w:rFonts w:ascii="Times New Roman" w:eastAsia="Times New Roman" w:hAnsi="Times New Roman" w:cs="Times New Roman"/>
                <w:b/>
                <w:lang w:eastAsia="ru-RU"/>
              </w:rPr>
            </w:pPr>
            <w:r w:rsidRPr="00D102F7">
              <w:rPr>
                <w:rFonts w:ascii="Times New Roman" w:hAnsi="Times New Roman" w:cs="Times New Roman"/>
                <w:b/>
                <w:bCs/>
                <w:sz w:val="24"/>
                <w:szCs w:val="24"/>
              </w:rPr>
              <w:t>1</w:t>
            </w:r>
            <w:r>
              <w:rPr>
                <w:rFonts w:ascii="Times New Roman" w:hAnsi="Times New Roman" w:cs="Times New Roman"/>
                <w:b/>
                <w:bCs/>
                <w:sz w:val="24"/>
                <w:szCs w:val="24"/>
              </w:rPr>
              <w:t>34</w:t>
            </w:r>
            <w:r w:rsidRPr="00D102F7">
              <w:rPr>
                <w:rFonts w:ascii="Times New Roman" w:hAnsi="Times New Roman" w:cs="Times New Roman"/>
                <w:b/>
                <w:bCs/>
                <w:sz w:val="24"/>
                <w:szCs w:val="24"/>
              </w:rPr>
              <w:t>-190</w:t>
            </w:r>
          </w:p>
        </w:tc>
        <w:tc>
          <w:tcPr>
            <w:tcW w:w="236" w:type="pct"/>
            <w:shd w:val="clear" w:color="auto" w:fill="auto"/>
            <w:vAlign w:val="center"/>
          </w:tcPr>
          <w:p w14:paraId="16E8776E" w14:textId="5B74E0D9" w:rsidR="0045325A" w:rsidRPr="00A73C01" w:rsidRDefault="0045325A" w:rsidP="0045325A">
            <w:pPr>
              <w:jc w:val="center"/>
              <w:rPr>
                <w:rFonts w:ascii="Times New Roman" w:eastAsia="Times New Roman" w:hAnsi="Times New Roman" w:cs="Times New Roman"/>
                <w:b/>
                <w:lang w:eastAsia="ru-RU"/>
              </w:rPr>
            </w:pPr>
            <w:r w:rsidRPr="00D102F7">
              <w:rPr>
                <w:rFonts w:ascii="Times New Roman" w:hAnsi="Times New Roman" w:cs="Times New Roman"/>
                <w:b/>
                <w:bCs/>
                <w:sz w:val="24"/>
                <w:szCs w:val="24"/>
              </w:rPr>
              <w:t>116-116</w:t>
            </w:r>
          </w:p>
        </w:tc>
        <w:tc>
          <w:tcPr>
            <w:tcW w:w="209" w:type="pct"/>
            <w:shd w:val="clear" w:color="auto" w:fill="auto"/>
            <w:vAlign w:val="center"/>
          </w:tcPr>
          <w:p w14:paraId="6F3A6C02" w14:textId="76AA2E61" w:rsidR="0045325A" w:rsidRPr="00A73C01" w:rsidRDefault="0045325A" w:rsidP="0045325A">
            <w:pPr>
              <w:jc w:val="center"/>
              <w:rPr>
                <w:rFonts w:ascii="Times New Roman" w:eastAsia="Times New Roman" w:hAnsi="Times New Roman" w:cs="Times New Roman"/>
                <w:b/>
                <w:lang w:eastAsia="ru-RU"/>
              </w:rPr>
            </w:pPr>
            <w:r w:rsidRPr="0045325A">
              <w:rPr>
                <w:rFonts w:ascii="Times New Roman" w:hAnsi="Times New Roman" w:cs="Times New Roman"/>
                <w:b/>
                <w:bCs/>
                <w:sz w:val="24"/>
                <w:szCs w:val="24"/>
              </w:rPr>
              <w:t>62-118</w:t>
            </w:r>
          </w:p>
        </w:tc>
        <w:tc>
          <w:tcPr>
            <w:tcW w:w="587" w:type="pct"/>
          </w:tcPr>
          <w:p w14:paraId="2F4E79A5" w14:textId="42DEC0EC" w:rsidR="0045325A" w:rsidRPr="00A73C01" w:rsidRDefault="0045325A" w:rsidP="0045325A">
            <w:pPr>
              <w:jc w:val="center"/>
              <w:rPr>
                <w:rFonts w:ascii="Times New Roman" w:eastAsia="Times New Roman" w:hAnsi="Times New Roman" w:cs="Times New Roman"/>
                <w:b/>
                <w:lang w:eastAsia="ru-RU"/>
              </w:rPr>
            </w:pPr>
          </w:p>
        </w:tc>
        <w:tc>
          <w:tcPr>
            <w:tcW w:w="429" w:type="pct"/>
          </w:tcPr>
          <w:p w14:paraId="709D7E96" w14:textId="4482F22B" w:rsidR="0045325A" w:rsidRPr="00A73C01" w:rsidRDefault="0045325A" w:rsidP="0045325A">
            <w:pPr>
              <w:jc w:val="center"/>
              <w:rPr>
                <w:rFonts w:ascii="Times New Roman" w:eastAsia="Times New Roman" w:hAnsi="Times New Roman" w:cs="Times New Roman"/>
                <w:b/>
                <w:lang w:eastAsia="ru-RU"/>
              </w:rPr>
            </w:pPr>
          </w:p>
        </w:tc>
        <w:tc>
          <w:tcPr>
            <w:tcW w:w="570" w:type="pct"/>
          </w:tcPr>
          <w:p w14:paraId="650E43EA" w14:textId="29E154E7" w:rsidR="0045325A" w:rsidRPr="00A73C01" w:rsidRDefault="0045325A" w:rsidP="0045325A">
            <w:pPr>
              <w:jc w:val="center"/>
              <w:rPr>
                <w:rFonts w:ascii="Times New Roman" w:eastAsia="Times New Roman" w:hAnsi="Times New Roman" w:cs="Times New Roman"/>
                <w:b/>
                <w:lang w:eastAsia="ru-RU"/>
              </w:rPr>
            </w:pPr>
          </w:p>
        </w:tc>
        <w:tc>
          <w:tcPr>
            <w:tcW w:w="260" w:type="pct"/>
          </w:tcPr>
          <w:p w14:paraId="6F5058EC" w14:textId="5C89B493" w:rsidR="0045325A" w:rsidRPr="00A73C01" w:rsidRDefault="0045325A" w:rsidP="0045325A">
            <w:pPr>
              <w:jc w:val="center"/>
              <w:rPr>
                <w:rFonts w:ascii="Times New Roman" w:eastAsia="Times New Roman" w:hAnsi="Times New Roman" w:cs="Times New Roman"/>
                <w:b/>
                <w:vertAlign w:val="superscript"/>
                <w:lang w:eastAsia="ru-RU"/>
              </w:rPr>
            </w:pPr>
          </w:p>
        </w:tc>
        <w:tc>
          <w:tcPr>
            <w:tcW w:w="261" w:type="pct"/>
          </w:tcPr>
          <w:p w14:paraId="78704BAB" w14:textId="56A6EAC7" w:rsidR="0045325A" w:rsidRPr="00A73C01" w:rsidRDefault="0045325A" w:rsidP="0045325A">
            <w:pPr>
              <w:jc w:val="center"/>
              <w:rPr>
                <w:rFonts w:ascii="Times New Roman" w:eastAsia="Times New Roman" w:hAnsi="Times New Roman" w:cs="Times New Roman"/>
                <w:b/>
                <w:lang w:eastAsia="ru-RU"/>
              </w:rPr>
            </w:pPr>
          </w:p>
        </w:tc>
        <w:tc>
          <w:tcPr>
            <w:tcW w:w="610" w:type="pct"/>
          </w:tcPr>
          <w:p w14:paraId="0713DBBB" w14:textId="3204418D" w:rsidR="0045325A" w:rsidRPr="00A73C01" w:rsidRDefault="0045325A" w:rsidP="0045325A">
            <w:pPr>
              <w:jc w:val="center"/>
              <w:rPr>
                <w:rFonts w:ascii="Times New Roman" w:eastAsia="Times New Roman" w:hAnsi="Times New Roman" w:cs="Times New Roman"/>
                <w:b/>
                <w:lang w:eastAsia="ru-RU"/>
              </w:rPr>
            </w:pPr>
            <w:r w:rsidRPr="00A73C01">
              <w:rPr>
                <w:rFonts w:ascii="Times New Roman" w:eastAsia="Times New Roman" w:hAnsi="Times New Roman" w:cs="Times New Roman"/>
                <w:b/>
                <w:lang w:eastAsia="ru-RU"/>
              </w:rPr>
              <w:t>72-72</w:t>
            </w:r>
          </w:p>
        </w:tc>
      </w:tr>
    </w:tbl>
    <w:p w14:paraId="343BE1F2" w14:textId="77777777" w:rsidR="00CD2973" w:rsidRPr="00985111" w:rsidRDefault="00CD2973" w:rsidP="00CD2973">
      <w:pPr>
        <w:spacing w:after="200" w:line="276" w:lineRule="auto"/>
        <w:rPr>
          <w:rFonts w:ascii="Times New Roman" w:eastAsia="Times New Roman" w:hAnsi="Times New Roman" w:cs="Times New Roman"/>
          <w:b/>
          <w:sz w:val="24"/>
          <w:szCs w:val="24"/>
          <w:lang w:eastAsia="ru-RU"/>
        </w:rPr>
      </w:pPr>
    </w:p>
    <w:p w14:paraId="767432D1" w14:textId="77777777" w:rsidR="003E7C5D" w:rsidRDefault="003E7C5D">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210B312A" w14:textId="1EC21931" w:rsidR="00CD2973" w:rsidRDefault="00CD2973" w:rsidP="00CD2973">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3"/>
        <w:gridCol w:w="7193"/>
        <w:gridCol w:w="2079"/>
        <w:gridCol w:w="1104"/>
        <w:gridCol w:w="1631"/>
      </w:tblGrid>
      <w:tr w:rsidR="009C6C2A" w:rsidRPr="004E2EC3" w14:paraId="3CC82904" w14:textId="4EBE7742" w:rsidTr="004E2EC3">
        <w:trPr>
          <w:trHeight w:val="20"/>
        </w:trPr>
        <w:tc>
          <w:tcPr>
            <w:tcW w:w="877" w:type="pct"/>
          </w:tcPr>
          <w:p w14:paraId="629C66E4" w14:textId="77777777" w:rsidR="009C6C2A" w:rsidRPr="004E2EC3" w:rsidRDefault="009C6C2A" w:rsidP="004E2EC3">
            <w:pPr>
              <w:jc w:val="center"/>
              <w:rPr>
                <w:rFonts w:ascii="Times New Roman" w:hAnsi="Times New Roman" w:cs="Times New Roman"/>
                <w:b/>
                <w:sz w:val="24"/>
                <w:szCs w:val="24"/>
              </w:rPr>
            </w:pPr>
            <w:r w:rsidRPr="004E2EC3">
              <w:rPr>
                <w:rFonts w:ascii="Times New Roman" w:hAnsi="Times New Roman" w:cs="Times New Roman"/>
                <w:b/>
                <w:bCs/>
                <w:sz w:val="24"/>
                <w:szCs w:val="24"/>
              </w:rPr>
              <w:t>Наименование разделов и тем профессионального модуля (ПМ), междисциплинарных курсов (МДК)</w:t>
            </w:r>
          </w:p>
        </w:tc>
        <w:tc>
          <w:tcPr>
            <w:tcW w:w="2470" w:type="pct"/>
            <w:vAlign w:val="center"/>
          </w:tcPr>
          <w:p w14:paraId="25243330" w14:textId="77777777" w:rsidR="009C6C2A" w:rsidRPr="004E2EC3" w:rsidRDefault="009C6C2A" w:rsidP="004E2EC3">
            <w:pPr>
              <w:jc w:val="center"/>
              <w:rPr>
                <w:rFonts w:ascii="Times New Roman" w:hAnsi="Times New Roman" w:cs="Times New Roman"/>
                <w:b/>
                <w:bCs/>
                <w:sz w:val="24"/>
                <w:szCs w:val="24"/>
              </w:rPr>
            </w:pPr>
            <w:r w:rsidRPr="004E2EC3">
              <w:rPr>
                <w:rFonts w:ascii="Times New Roman" w:hAnsi="Times New Roman" w:cs="Times New Roman"/>
                <w:b/>
                <w:bCs/>
                <w:sz w:val="24"/>
                <w:szCs w:val="24"/>
              </w:rPr>
              <w:t>Содержание учебного материала,</w:t>
            </w:r>
          </w:p>
          <w:p w14:paraId="78CC83AA" w14:textId="7F5D969A" w:rsidR="009C6C2A" w:rsidRPr="004E2EC3" w:rsidRDefault="009C6C2A" w:rsidP="004E2EC3">
            <w:pPr>
              <w:jc w:val="center"/>
              <w:rPr>
                <w:rFonts w:ascii="Times New Roman" w:hAnsi="Times New Roman" w:cs="Times New Roman"/>
                <w:b/>
                <w:sz w:val="24"/>
                <w:szCs w:val="24"/>
              </w:rPr>
            </w:pPr>
            <w:r w:rsidRPr="004E2EC3">
              <w:rPr>
                <w:rFonts w:ascii="Times New Roman" w:hAnsi="Times New Roman" w:cs="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1093" w:type="pct"/>
            <w:gridSpan w:val="2"/>
          </w:tcPr>
          <w:p w14:paraId="58E3F8AF" w14:textId="4FDA04CC" w:rsidR="009C6C2A" w:rsidRPr="004E2EC3" w:rsidRDefault="009C6C2A" w:rsidP="004E2EC3">
            <w:pPr>
              <w:jc w:val="center"/>
              <w:rPr>
                <w:rFonts w:ascii="Times New Roman" w:hAnsi="Times New Roman" w:cs="Times New Roman"/>
                <w:b/>
                <w:bCs/>
                <w:sz w:val="24"/>
                <w:szCs w:val="24"/>
              </w:rPr>
            </w:pPr>
            <w:r w:rsidRPr="004E2EC3">
              <w:rPr>
                <w:rFonts w:ascii="Times New Roman" w:hAnsi="Times New Roman" w:cs="Times New Roman"/>
                <w:b/>
                <w:bCs/>
                <w:sz w:val="24"/>
                <w:szCs w:val="24"/>
              </w:rPr>
              <w:t>Объем, акад. ч / в том числе в форме практической подготовки, акад ч</w:t>
            </w:r>
          </w:p>
        </w:tc>
        <w:tc>
          <w:tcPr>
            <w:tcW w:w="560" w:type="pct"/>
            <w:vAlign w:val="center"/>
          </w:tcPr>
          <w:p w14:paraId="1322A644" w14:textId="438E0A86" w:rsidR="009C6C2A" w:rsidRPr="004E2EC3" w:rsidRDefault="009C6C2A" w:rsidP="004E2EC3">
            <w:pPr>
              <w:jc w:val="center"/>
              <w:rPr>
                <w:rFonts w:ascii="Times New Roman" w:hAnsi="Times New Roman" w:cs="Times New Roman"/>
                <w:b/>
                <w:bCs/>
                <w:sz w:val="24"/>
                <w:szCs w:val="24"/>
              </w:rPr>
            </w:pPr>
            <w:r w:rsidRPr="004E2EC3">
              <w:rPr>
                <w:rFonts w:ascii="Times New Roman" w:eastAsia="Calibri" w:hAnsi="Times New Roman" w:cs="Times New Roman"/>
                <w:b/>
                <w:bCs/>
                <w:sz w:val="24"/>
                <w:szCs w:val="24"/>
              </w:rPr>
              <w:t>Код ПК, ОК</w:t>
            </w:r>
          </w:p>
        </w:tc>
      </w:tr>
      <w:tr w:rsidR="009C6C2A" w:rsidRPr="004E2EC3" w14:paraId="075C7A6F" w14:textId="0B6AAC8B" w:rsidTr="004E2EC3">
        <w:trPr>
          <w:trHeight w:val="20"/>
        </w:trPr>
        <w:tc>
          <w:tcPr>
            <w:tcW w:w="877" w:type="pct"/>
          </w:tcPr>
          <w:p w14:paraId="65DA5751" w14:textId="77777777" w:rsidR="009C6C2A" w:rsidRPr="004E2EC3" w:rsidRDefault="009C6C2A" w:rsidP="004E2EC3">
            <w:pPr>
              <w:jc w:val="center"/>
              <w:rPr>
                <w:rFonts w:ascii="Times New Roman" w:hAnsi="Times New Roman" w:cs="Times New Roman"/>
                <w:b/>
                <w:sz w:val="24"/>
                <w:szCs w:val="24"/>
              </w:rPr>
            </w:pPr>
            <w:r w:rsidRPr="004E2EC3">
              <w:rPr>
                <w:rFonts w:ascii="Times New Roman" w:hAnsi="Times New Roman" w:cs="Times New Roman"/>
                <w:b/>
                <w:sz w:val="24"/>
                <w:szCs w:val="24"/>
              </w:rPr>
              <w:t>1</w:t>
            </w:r>
          </w:p>
        </w:tc>
        <w:tc>
          <w:tcPr>
            <w:tcW w:w="2470" w:type="pct"/>
          </w:tcPr>
          <w:p w14:paraId="0454A89A" w14:textId="77777777" w:rsidR="009C6C2A" w:rsidRPr="004E2EC3" w:rsidRDefault="009C6C2A" w:rsidP="004E2EC3">
            <w:pPr>
              <w:jc w:val="center"/>
              <w:rPr>
                <w:rFonts w:ascii="Times New Roman" w:hAnsi="Times New Roman" w:cs="Times New Roman"/>
                <w:b/>
                <w:bCs/>
                <w:sz w:val="24"/>
                <w:szCs w:val="24"/>
              </w:rPr>
            </w:pPr>
            <w:r w:rsidRPr="004E2EC3">
              <w:rPr>
                <w:rFonts w:ascii="Times New Roman" w:hAnsi="Times New Roman" w:cs="Times New Roman"/>
                <w:b/>
                <w:bCs/>
                <w:sz w:val="24"/>
                <w:szCs w:val="24"/>
              </w:rPr>
              <w:t>2</w:t>
            </w:r>
          </w:p>
        </w:tc>
        <w:tc>
          <w:tcPr>
            <w:tcW w:w="1093" w:type="pct"/>
            <w:gridSpan w:val="2"/>
          </w:tcPr>
          <w:p w14:paraId="3ED4DE2F" w14:textId="0F535AF2" w:rsidR="009C6C2A" w:rsidRPr="004E2EC3" w:rsidRDefault="009C6C2A" w:rsidP="004E2EC3">
            <w:pPr>
              <w:jc w:val="center"/>
              <w:rPr>
                <w:rFonts w:ascii="Times New Roman" w:hAnsi="Times New Roman" w:cs="Times New Roman"/>
                <w:b/>
                <w:bCs/>
                <w:sz w:val="24"/>
                <w:szCs w:val="24"/>
              </w:rPr>
            </w:pPr>
            <w:r w:rsidRPr="004E2EC3">
              <w:rPr>
                <w:rFonts w:ascii="Times New Roman" w:hAnsi="Times New Roman" w:cs="Times New Roman"/>
                <w:b/>
                <w:bCs/>
                <w:sz w:val="24"/>
                <w:szCs w:val="24"/>
              </w:rPr>
              <w:t>3</w:t>
            </w:r>
          </w:p>
        </w:tc>
        <w:tc>
          <w:tcPr>
            <w:tcW w:w="560" w:type="pct"/>
            <w:vAlign w:val="center"/>
          </w:tcPr>
          <w:p w14:paraId="4CE221AD" w14:textId="3758CFBB" w:rsidR="009C6C2A" w:rsidRPr="004E2EC3" w:rsidRDefault="009C6C2A" w:rsidP="004E2EC3">
            <w:pPr>
              <w:jc w:val="center"/>
              <w:rPr>
                <w:rFonts w:ascii="Times New Roman" w:hAnsi="Times New Roman" w:cs="Times New Roman"/>
                <w:b/>
                <w:bCs/>
                <w:sz w:val="24"/>
                <w:szCs w:val="24"/>
              </w:rPr>
            </w:pPr>
            <w:r w:rsidRPr="004E2EC3">
              <w:rPr>
                <w:rFonts w:ascii="Times New Roman" w:eastAsia="Times New Roman" w:hAnsi="Times New Roman" w:cs="Times New Roman"/>
                <w:b/>
                <w:bCs/>
                <w:sz w:val="24"/>
                <w:szCs w:val="24"/>
                <w:lang w:eastAsia="ru-RU"/>
              </w:rPr>
              <w:t>4</w:t>
            </w:r>
          </w:p>
        </w:tc>
      </w:tr>
      <w:tr w:rsidR="009C6C2A" w:rsidRPr="004E2EC3" w14:paraId="601874CB" w14:textId="7C8334FD" w:rsidTr="004E2EC3">
        <w:trPr>
          <w:trHeight w:val="20"/>
        </w:trPr>
        <w:tc>
          <w:tcPr>
            <w:tcW w:w="877" w:type="pct"/>
          </w:tcPr>
          <w:p w14:paraId="32BE5C75" w14:textId="77777777" w:rsidR="009C6C2A" w:rsidRPr="004E2EC3" w:rsidRDefault="009C6C2A" w:rsidP="004E2EC3">
            <w:pPr>
              <w:jc w:val="center"/>
              <w:rPr>
                <w:rFonts w:ascii="Times New Roman" w:hAnsi="Times New Roman" w:cs="Times New Roman"/>
                <w:b/>
                <w:sz w:val="24"/>
                <w:szCs w:val="24"/>
              </w:rPr>
            </w:pPr>
          </w:p>
        </w:tc>
        <w:tc>
          <w:tcPr>
            <w:tcW w:w="2470" w:type="pct"/>
          </w:tcPr>
          <w:p w14:paraId="4BEDC8F3" w14:textId="77777777" w:rsidR="009C6C2A" w:rsidRPr="004E2EC3" w:rsidRDefault="009C6C2A" w:rsidP="004E2EC3">
            <w:pPr>
              <w:jc w:val="center"/>
              <w:rPr>
                <w:rFonts w:ascii="Times New Roman" w:hAnsi="Times New Roman" w:cs="Times New Roman"/>
                <w:b/>
                <w:bCs/>
                <w:sz w:val="24"/>
                <w:szCs w:val="24"/>
              </w:rPr>
            </w:pPr>
          </w:p>
        </w:tc>
        <w:tc>
          <w:tcPr>
            <w:tcW w:w="714" w:type="pct"/>
          </w:tcPr>
          <w:p w14:paraId="7C42E0F3" w14:textId="63405987" w:rsidR="009C6C2A" w:rsidRPr="004E2EC3" w:rsidRDefault="009C6C2A" w:rsidP="004E2EC3">
            <w:pPr>
              <w:jc w:val="center"/>
              <w:rPr>
                <w:rFonts w:ascii="Times New Roman" w:hAnsi="Times New Roman" w:cs="Times New Roman"/>
                <w:b/>
                <w:bCs/>
                <w:sz w:val="24"/>
                <w:szCs w:val="24"/>
              </w:rPr>
            </w:pPr>
            <w:r w:rsidRPr="004E2EC3">
              <w:rPr>
                <w:rFonts w:ascii="Times New Roman" w:eastAsia="Times New Roman" w:hAnsi="Times New Roman" w:cs="Times New Roman"/>
                <w:b/>
                <w:bCs/>
                <w:sz w:val="24"/>
                <w:szCs w:val="24"/>
              </w:rPr>
              <w:t>Обязат. часть ОП с учетом интенсификации 40%</w:t>
            </w:r>
          </w:p>
        </w:tc>
        <w:tc>
          <w:tcPr>
            <w:tcW w:w="379" w:type="pct"/>
          </w:tcPr>
          <w:p w14:paraId="2CBCBFD7" w14:textId="36B769A8" w:rsidR="009C6C2A" w:rsidRPr="004E2EC3" w:rsidRDefault="009C6C2A" w:rsidP="004E2EC3">
            <w:pPr>
              <w:jc w:val="center"/>
              <w:rPr>
                <w:rFonts w:ascii="Times New Roman" w:hAnsi="Times New Roman" w:cs="Times New Roman"/>
                <w:b/>
                <w:bCs/>
                <w:sz w:val="24"/>
                <w:szCs w:val="24"/>
              </w:rPr>
            </w:pPr>
            <w:r w:rsidRPr="004E2EC3">
              <w:rPr>
                <w:rFonts w:ascii="Times New Roman" w:eastAsia="Times New Roman" w:hAnsi="Times New Roman" w:cs="Times New Roman"/>
                <w:b/>
                <w:bCs/>
                <w:sz w:val="24"/>
                <w:szCs w:val="24"/>
              </w:rPr>
              <w:t>Обязат. часть ОП</w:t>
            </w:r>
          </w:p>
        </w:tc>
        <w:tc>
          <w:tcPr>
            <w:tcW w:w="560" w:type="pct"/>
          </w:tcPr>
          <w:p w14:paraId="28E60479" w14:textId="77777777" w:rsidR="009C6C2A" w:rsidRPr="004E2EC3" w:rsidRDefault="009C6C2A" w:rsidP="004E2EC3">
            <w:pPr>
              <w:rPr>
                <w:rFonts w:ascii="Times New Roman" w:hAnsi="Times New Roman" w:cs="Times New Roman"/>
                <w:b/>
                <w:bCs/>
                <w:sz w:val="24"/>
                <w:szCs w:val="24"/>
              </w:rPr>
            </w:pPr>
          </w:p>
        </w:tc>
      </w:tr>
      <w:tr w:rsidR="009C6C2A" w:rsidRPr="004E2EC3" w14:paraId="68CBD590" w14:textId="751EDE06" w:rsidTr="004E2EC3">
        <w:trPr>
          <w:trHeight w:val="20"/>
        </w:trPr>
        <w:tc>
          <w:tcPr>
            <w:tcW w:w="3347" w:type="pct"/>
            <w:gridSpan w:val="2"/>
          </w:tcPr>
          <w:p w14:paraId="01D1A123" w14:textId="587A9E7C" w:rsidR="009C6C2A" w:rsidRPr="004E2EC3" w:rsidRDefault="009C6C2A" w:rsidP="004E2EC3">
            <w:pPr>
              <w:rPr>
                <w:rFonts w:ascii="Times New Roman" w:hAnsi="Times New Roman" w:cs="Times New Roman"/>
                <w:b/>
                <w:bCs/>
                <w:sz w:val="24"/>
                <w:szCs w:val="24"/>
              </w:rPr>
            </w:pPr>
            <w:r w:rsidRPr="004E2EC3">
              <w:rPr>
                <w:rFonts w:ascii="Times New Roman" w:hAnsi="Times New Roman" w:cs="Times New Roman"/>
                <w:b/>
                <w:bCs/>
                <w:sz w:val="24"/>
                <w:szCs w:val="24"/>
              </w:rPr>
              <w:t>Раздел 1. Оформление договоров страхования</w:t>
            </w:r>
          </w:p>
        </w:tc>
        <w:tc>
          <w:tcPr>
            <w:tcW w:w="714" w:type="pct"/>
            <w:vAlign w:val="center"/>
          </w:tcPr>
          <w:p w14:paraId="029C676B" w14:textId="5AD40A18" w:rsidR="009C6C2A" w:rsidRPr="004E2EC3" w:rsidRDefault="009C6C2A" w:rsidP="004E2EC3">
            <w:pPr>
              <w:jc w:val="center"/>
              <w:rPr>
                <w:rFonts w:ascii="Times New Roman" w:hAnsi="Times New Roman" w:cs="Times New Roman"/>
                <w:b/>
                <w:bCs/>
                <w:iCs/>
                <w:sz w:val="24"/>
                <w:szCs w:val="24"/>
              </w:rPr>
            </w:pPr>
            <w:r w:rsidRPr="004E2EC3">
              <w:rPr>
                <w:rFonts w:ascii="Times New Roman" w:hAnsi="Times New Roman" w:cs="Times New Roman"/>
                <w:b/>
                <w:bCs/>
                <w:iCs/>
                <w:sz w:val="24"/>
                <w:szCs w:val="24"/>
              </w:rPr>
              <w:t>4</w:t>
            </w:r>
            <w:r w:rsidR="004E2EC3" w:rsidRPr="004E2EC3">
              <w:rPr>
                <w:rFonts w:ascii="Times New Roman" w:hAnsi="Times New Roman" w:cs="Times New Roman"/>
                <w:b/>
                <w:bCs/>
                <w:iCs/>
                <w:sz w:val="24"/>
                <w:szCs w:val="24"/>
              </w:rPr>
              <w:t>0</w:t>
            </w:r>
            <w:r w:rsidRPr="004E2EC3">
              <w:rPr>
                <w:rFonts w:ascii="Times New Roman" w:hAnsi="Times New Roman" w:cs="Times New Roman"/>
                <w:b/>
                <w:bCs/>
                <w:iCs/>
                <w:sz w:val="24"/>
                <w:szCs w:val="24"/>
              </w:rPr>
              <w:t>/</w:t>
            </w:r>
            <w:r w:rsidR="004E2EC3" w:rsidRPr="004E2EC3">
              <w:rPr>
                <w:rFonts w:ascii="Times New Roman" w:hAnsi="Times New Roman" w:cs="Times New Roman"/>
                <w:b/>
                <w:bCs/>
                <w:iCs/>
                <w:sz w:val="24"/>
                <w:szCs w:val="24"/>
              </w:rPr>
              <w:t>24</w:t>
            </w:r>
          </w:p>
        </w:tc>
        <w:tc>
          <w:tcPr>
            <w:tcW w:w="379" w:type="pct"/>
            <w:vAlign w:val="center"/>
          </w:tcPr>
          <w:p w14:paraId="621F60A7" w14:textId="221D79AF" w:rsidR="009C6C2A" w:rsidRPr="004E2EC3" w:rsidRDefault="004E2EC3" w:rsidP="004E2EC3">
            <w:pPr>
              <w:jc w:val="center"/>
              <w:rPr>
                <w:rFonts w:ascii="Times New Roman" w:hAnsi="Times New Roman" w:cs="Times New Roman"/>
                <w:b/>
                <w:bCs/>
                <w:iCs/>
                <w:sz w:val="24"/>
                <w:szCs w:val="24"/>
              </w:rPr>
            </w:pPr>
            <w:r w:rsidRPr="004E2EC3">
              <w:rPr>
                <w:rFonts w:ascii="Times New Roman" w:hAnsi="Times New Roman" w:cs="Times New Roman"/>
                <w:b/>
                <w:bCs/>
                <w:iCs/>
                <w:sz w:val="24"/>
                <w:szCs w:val="24"/>
              </w:rPr>
              <w:t>74</w:t>
            </w:r>
            <w:r w:rsidR="009C6C2A" w:rsidRPr="004E2EC3">
              <w:rPr>
                <w:rFonts w:ascii="Times New Roman" w:hAnsi="Times New Roman" w:cs="Times New Roman"/>
                <w:b/>
                <w:bCs/>
                <w:iCs/>
                <w:sz w:val="24"/>
                <w:szCs w:val="24"/>
              </w:rPr>
              <w:t>/24</w:t>
            </w:r>
          </w:p>
        </w:tc>
        <w:tc>
          <w:tcPr>
            <w:tcW w:w="560" w:type="pct"/>
          </w:tcPr>
          <w:p w14:paraId="75A69486" w14:textId="77777777" w:rsidR="009C6C2A" w:rsidRPr="004E2EC3" w:rsidRDefault="009C6C2A" w:rsidP="004E2EC3">
            <w:pPr>
              <w:rPr>
                <w:rFonts w:ascii="Times New Roman" w:hAnsi="Times New Roman" w:cs="Times New Roman"/>
                <w:b/>
                <w:bCs/>
                <w:iCs/>
                <w:sz w:val="24"/>
                <w:szCs w:val="24"/>
              </w:rPr>
            </w:pPr>
          </w:p>
        </w:tc>
      </w:tr>
      <w:tr w:rsidR="004E2EC3" w:rsidRPr="004E2EC3" w14:paraId="30E893A0" w14:textId="5FB9456B" w:rsidTr="004E2EC3">
        <w:trPr>
          <w:trHeight w:val="20"/>
        </w:trPr>
        <w:tc>
          <w:tcPr>
            <w:tcW w:w="3347" w:type="pct"/>
            <w:gridSpan w:val="2"/>
          </w:tcPr>
          <w:p w14:paraId="6ECCDF8F" w14:textId="77777777" w:rsidR="004E2EC3" w:rsidRPr="004E2EC3" w:rsidRDefault="004E2EC3" w:rsidP="004E2EC3">
            <w:pPr>
              <w:rPr>
                <w:rFonts w:ascii="Times New Roman" w:hAnsi="Times New Roman" w:cs="Times New Roman"/>
                <w:b/>
                <w:bCs/>
                <w:sz w:val="24"/>
                <w:szCs w:val="24"/>
              </w:rPr>
            </w:pPr>
            <w:r w:rsidRPr="004E2EC3">
              <w:rPr>
                <w:rFonts w:ascii="Times New Roman" w:hAnsi="Times New Roman" w:cs="Times New Roman"/>
                <w:b/>
                <w:bCs/>
                <w:sz w:val="24"/>
                <w:szCs w:val="24"/>
              </w:rPr>
              <w:t>МДК 01.01 Оформление договоров страхования</w:t>
            </w:r>
          </w:p>
        </w:tc>
        <w:tc>
          <w:tcPr>
            <w:tcW w:w="714" w:type="pct"/>
            <w:vAlign w:val="center"/>
          </w:tcPr>
          <w:p w14:paraId="164A5302" w14:textId="589421EE" w:rsidR="004E2EC3" w:rsidRPr="004E2EC3" w:rsidRDefault="004E2EC3" w:rsidP="004E2EC3">
            <w:pPr>
              <w:jc w:val="center"/>
              <w:rPr>
                <w:rFonts w:ascii="Times New Roman" w:hAnsi="Times New Roman" w:cs="Times New Roman"/>
                <w:b/>
                <w:bCs/>
                <w:iCs/>
                <w:sz w:val="24"/>
                <w:szCs w:val="24"/>
              </w:rPr>
            </w:pPr>
            <w:r w:rsidRPr="004E2EC3">
              <w:rPr>
                <w:rFonts w:ascii="Times New Roman" w:hAnsi="Times New Roman" w:cs="Times New Roman"/>
                <w:b/>
                <w:bCs/>
                <w:iCs/>
                <w:sz w:val="24"/>
                <w:szCs w:val="24"/>
              </w:rPr>
              <w:t>40/24</w:t>
            </w:r>
          </w:p>
        </w:tc>
        <w:tc>
          <w:tcPr>
            <w:tcW w:w="379" w:type="pct"/>
            <w:vAlign w:val="center"/>
          </w:tcPr>
          <w:p w14:paraId="44A96084" w14:textId="393A1EC8" w:rsidR="004E2EC3" w:rsidRPr="004E2EC3" w:rsidRDefault="004E2EC3" w:rsidP="004E2EC3">
            <w:pPr>
              <w:jc w:val="center"/>
              <w:rPr>
                <w:rFonts w:ascii="Times New Roman" w:hAnsi="Times New Roman" w:cs="Times New Roman"/>
                <w:b/>
                <w:bCs/>
                <w:iCs/>
                <w:sz w:val="24"/>
                <w:szCs w:val="24"/>
              </w:rPr>
            </w:pPr>
            <w:r w:rsidRPr="004E2EC3">
              <w:rPr>
                <w:rFonts w:ascii="Times New Roman" w:hAnsi="Times New Roman" w:cs="Times New Roman"/>
                <w:b/>
                <w:bCs/>
                <w:iCs/>
                <w:sz w:val="24"/>
                <w:szCs w:val="24"/>
              </w:rPr>
              <w:t>74/24</w:t>
            </w:r>
          </w:p>
        </w:tc>
        <w:tc>
          <w:tcPr>
            <w:tcW w:w="560" w:type="pct"/>
          </w:tcPr>
          <w:p w14:paraId="2478BC06" w14:textId="77777777" w:rsidR="004E2EC3" w:rsidRPr="004E2EC3" w:rsidRDefault="004E2EC3" w:rsidP="004E2EC3">
            <w:pPr>
              <w:rPr>
                <w:rFonts w:ascii="Times New Roman" w:hAnsi="Times New Roman" w:cs="Times New Roman"/>
                <w:b/>
                <w:bCs/>
                <w:iCs/>
                <w:sz w:val="24"/>
                <w:szCs w:val="24"/>
              </w:rPr>
            </w:pPr>
          </w:p>
        </w:tc>
      </w:tr>
      <w:tr w:rsidR="009C6C2A" w:rsidRPr="004E2EC3" w14:paraId="75F965BE" w14:textId="2DF2CCBE" w:rsidTr="004E2EC3">
        <w:trPr>
          <w:trHeight w:val="20"/>
        </w:trPr>
        <w:tc>
          <w:tcPr>
            <w:tcW w:w="877" w:type="pct"/>
            <w:vMerge w:val="restart"/>
          </w:tcPr>
          <w:p w14:paraId="65743BA3" w14:textId="074E7350" w:rsidR="009C6C2A" w:rsidRPr="004E2EC3" w:rsidRDefault="009C6C2A" w:rsidP="004E2EC3">
            <w:pPr>
              <w:widowControl w:val="0"/>
              <w:rPr>
                <w:rFonts w:ascii="Times New Roman" w:hAnsi="Times New Roman" w:cs="Times New Roman"/>
                <w:b/>
                <w:bCs/>
                <w:sz w:val="24"/>
                <w:szCs w:val="24"/>
              </w:rPr>
            </w:pPr>
            <w:r w:rsidRPr="004E2EC3">
              <w:rPr>
                <w:rFonts w:ascii="Times New Roman" w:hAnsi="Times New Roman" w:cs="Times New Roman"/>
                <w:b/>
                <w:bCs/>
                <w:sz w:val="24"/>
                <w:szCs w:val="24"/>
              </w:rPr>
              <w:t xml:space="preserve">Тема 1.1. </w:t>
            </w:r>
          </w:p>
          <w:p w14:paraId="3720C63D" w14:textId="5126AD68" w:rsidR="009C6C2A" w:rsidRPr="004E2EC3" w:rsidRDefault="009C6C2A" w:rsidP="004E2EC3">
            <w:pPr>
              <w:widowControl w:val="0"/>
              <w:rPr>
                <w:rFonts w:ascii="Times New Roman" w:hAnsi="Times New Roman" w:cs="Times New Roman"/>
                <w:b/>
                <w:bCs/>
                <w:sz w:val="24"/>
                <w:szCs w:val="24"/>
              </w:rPr>
            </w:pPr>
            <w:r w:rsidRPr="004E2EC3">
              <w:rPr>
                <w:rFonts w:ascii="Times New Roman" w:eastAsia="Calibri" w:hAnsi="Times New Roman" w:cs="Times New Roman"/>
                <w:b/>
                <w:bCs/>
                <w:color w:val="000000"/>
                <w:sz w:val="24"/>
                <w:szCs w:val="24"/>
              </w:rPr>
              <w:t>Характеристика базовых страховых продуктов</w:t>
            </w:r>
          </w:p>
        </w:tc>
        <w:tc>
          <w:tcPr>
            <w:tcW w:w="2470" w:type="pct"/>
          </w:tcPr>
          <w:p w14:paraId="7F61ECD2" w14:textId="77777777" w:rsidR="009C6C2A" w:rsidRPr="004E2EC3" w:rsidRDefault="009C6C2A" w:rsidP="004E2EC3">
            <w:pPr>
              <w:rPr>
                <w:rFonts w:ascii="Times New Roman" w:hAnsi="Times New Roman" w:cs="Times New Roman"/>
                <w:b/>
                <w:bCs/>
                <w:sz w:val="24"/>
                <w:szCs w:val="24"/>
              </w:rPr>
            </w:pPr>
            <w:r w:rsidRPr="004E2EC3">
              <w:rPr>
                <w:rFonts w:ascii="Times New Roman" w:hAnsi="Times New Roman" w:cs="Times New Roman"/>
                <w:b/>
                <w:bCs/>
                <w:sz w:val="24"/>
                <w:szCs w:val="24"/>
              </w:rPr>
              <w:t xml:space="preserve">Содержание </w:t>
            </w:r>
          </w:p>
        </w:tc>
        <w:tc>
          <w:tcPr>
            <w:tcW w:w="714" w:type="pct"/>
            <w:vMerge w:val="restart"/>
          </w:tcPr>
          <w:p w14:paraId="2CD100A3" w14:textId="77777777" w:rsidR="009C6C2A" w:rsidRPr="004E2EC3" w:rsidRDefault="009C6C2A" w:rsidP="004E2EC3">
            <w:pPr>
              <w:jc w:val="center"/>
              <w:rPr>
                <w:rFonts w:ascii="Times New Roman" w:hAnsi="Times New Roman" w:cs="Times New Roman"/>
                <w:b/>
                <w:bCs/>
                <w:iCs/>
                <w:sz w:val="24"/>
                <w:szCs w:val="24"/>
              </w:rPr>
            </w:pPr>
          </w:p>
        </w:tc>
        <w:tc>
          <w:tcPr>
            <w:tcW w:w="379" w:type="pct"/>
            <w:vMerge w:val="restart"/>
          </w:tcPr>
          <w:p w14:paraId="6AC72C3F" w14:textId="211C7EC2" w:rsidR="009C6C2A" w:rsidRPr="004E2EC3" w:rsidRDefault="009C6C2A" w:rsidP="004E2EC3">
            <w:pPr>
              <w:jc w:val="center"/>
              <w:rPr>
                <w:rFonts w:ascii="Times New Roman" w:hAnsi="Times New Roman" w:cs="Times New Roman"/>
                <w:b/>
                <w:bCs/>
                <w:iCs/>
                <w:sz w:val="24"/>
                <w:szCs w:val="24"/>
              </w:rPr>
            </w:pPr>
          </w:p>
        </w:tc>
        <w:tc>
          <w:tcPr>
            <w:tcW w:w="560" w:type="pct"/>
          </w:tcPr>
          <w:p w14:paraId="02B99247" w14:textId="77777777" w:rsidR="009C6C2A" w:rsidRPr="004E2EC3" w:rsidRDefault="009C6C2A" w:rsidP="004E2EC3">
            <w:pPr>
              <w:rPr>
                <w:rFonts w:ascii="Times New Roman" w:hAnsi="Times New Roman" w:cs="Times New Roman"/>
                <w:b/>
                <w:bCs/>
                <w:iCs/>
                <w:sz w:val="24"/>
                <w:szCs w:val="24"/>
              </w:rPr>
            </w:pPr>
          </w:p>
        </w:tc>
      </w:tr>
      <w:tr w:rsidR="009C6C2A" w:rsidRPr="004E2EC3" w14:paraId="0A3DC748" w14:textId="203F6CA1" w:rsidTr="004E2EC3">
        <w:trPr>
          <w:trHeight w:val="20"/>
        </w:trPr>
        <w:tc>
          <w:tcPr>
            <w:tcW w:w="877" w:type="pct"/>
            <w:vMerge/>
          </w:tcPr>
          <w:p w14:paraId="7BC129C6" w14:textId="77777777" w:rsidR="009C6C2A" w:rsidRPr="004E2EC3" w:rsidRDefault="009C6C2A" w:rsidP="004E2EC3">
            <w:pPr>
              <w:rPr>
                <w:rFonts w:ascii="Times New Roman" w:hAnsi="Times New Roman" w:cs="Times New Roman"/>
                <w:b/>
                <w:bCs/>
                <w:sz w:val="24"/>
                <w:szCs w:val="24"/>
              </w:rPr>
            </w:pPr>
          </w:p>
        </w:tc>
        <w:tc>
          <w:tcPr>
            <w:tcW w:w="2470" w:type="pct"/>
          </w:tcPr>
          <w:p w14:paraId="3C6C8598" w14:textId="77777777" w:rsidR="009C6C2A" w:rsidRPr="004E2EC3" w:rsidRDefault="009C6C2A" w:rsidP="004E2EC3">
            <w:pPr>
              <w:numPr>
                <w:ilvl w:val="0"/>
                <w:numId w:val="24"/>
              </w:numPr>
              <w:tabs>
                <w:tab w:val="left" w:pos="425"/>
              </w:tabs>
              <w:ind w:left="0" w:firstLine="0"/>
              <w:jc w:val="both"/>
              <w:rPr>
                <w:rFonts w:ascii="Times New Roman" w:hAnsi="Times New Roman" w:cs="Times New Roman"/>
                <w:b/>
                <w:bCs/>
                <w:sz w:val="24"/>
                <w:szCs w:val="24"/>
              </w:rPr>
            </w:pPr>
            <w:r w:rsidRPr="004E2EC3">
              <w:rPr>
                <w:rFonts w:ascii="Times New Roman" w:hAnsi="Times New Roman" w:cs="Times New Roman"/>
                <w:bCs/>
                <w:sz w:val="24"/>
                <w:szCs w:val="24"/>
              </w:rPr>
              <w:t>Основы классификации страхования. Формы страхования. Отраслевая классификация.</w:t>
            </w:r>
          </w:p>
        </w:tc>
        <w:tc>
          <w:tcPr>
            <w:tcW w:w="714" w:type="pct"/>
            <w:vMerge/>
          </w:tcPr>
          <w:p w14:paraId="7B3FECA5" w14:textId="77777777" w:rsidR="009C6C2A" w:rsidRPr="004E2EC3" w:rsidRDefault="009C6C2A" w:rsidP="004E2EC3">
            <w:pPr>
              <w:jc w:val="center"/>
              <w:rPr>
                <w:rFonts w:ascii="Times New Roman" w:hAnsi="Times New Roman" w:cs="Times New Roman"/>
                <w:bCs/>
                <w:iCs/>
                <w:sz w:val="24"/>
                <w:szCs w:val="24"/>
              </w:rPr>
            </w:pPr>
          </w:p>
        </w:tc>
        <w:tc>
          <w:tcPr>
            <w:tcW w:w="379" w:type="pct"/>
            <w:vMerge/>
            <w:vAlign w:val="center"/>
          </w:tcPr>
          <w:p w14:paraId="2A4DEB04" w14:textId="2ED085C0" w:rsidR="009C6C2A" w:rsidRPr="004E2EC3" w:rsidRDefault="009C6C2A" w:rsidP="004E2EC3">
            <w:pPr>
              <w:jc w:val="center"/>
              <w:rPr>
                <w:rFonts w:ascii="Times New Roman" w:hAnsi="Times New Roman" w:cs="Times New Roman"/>
                <w:bCs/>
                <w:iCs/>
                <w:sz w:val="24"/>
                <w:szCs w:val="24"/>
              </w:rPr>
            </w:pPr>
          </w:p>
        </w:tc>
        <w:tc>
          <w:tcPr>
            <w:tcW w:w="560" w:type="pct"/>
            <w:vMerge w:val="restart"/>
          </w:tcPr>
          <w:p w14:paraId="3A7B2ACF" w14:textId="77777777" w:rsidR="009C6C2A" w:rsidRPr="004E2EC3" w:rsidRDefault="009C6C2A" w:rsidP="004E2EC3">
            <w:pPr>
              <w:rPr>
                <w:rFonts w:ascii="Times New Roman" w:eastAsia="Times New Roman" w:hAnsi="Times New Roman" w:cs="Times New Roman"/>
                <w:bCs/>
                <w:sz w:val="24"/>
                <w:szCs w:val="24"/>
                <w:lang w:eastAsia="ru-RU"/>
              </w:rPr>
            </w:pPr>
            <w:r w:rsidRPr="004E2EC3">
              <w:rPr>
                <w:rFonts w:ascii="Times New Roman" w:eastAsia="Times New Roman" w:hAnsi="Times New Roman" w:cs="Times New Roman"/>
                <w:bCs/>
                <w:sz w:val="24"/>
                <w:szCs w:val="24"/>
                <w:lang w:eastAsia="ru-RU"/>
              </w:rPr>
              <w:t>ПК 1.1, 1.2, 1.3,</w:t>
            </w:r>
          </w:p>
          <w:p w14:paraId="7BC2C832" w14:textId="2226198C" w:rsidR="009C6C2A" w:rsidRPr="004E2EC3" w:rsidRDefault="009C6C2A" w:rsidP="004E2EC3">
            <w:pPr>
              <w:rPr>
                <w:rFonts w:ascii="Times New Roman" w:hAnsi="Times New Roman" w:cs="Times New Roman"/>
                <w:bCs/>
                <w:iCs/>
                <w:sz w:val="24"/>
                <w:szCs w:val="24"/>
              </w:rPr>
            </w:pPr>
            <w:r w:rsidRPr="004E2EC3">
              <w:rPr>
                <w:rFonts w:ascii="Times New Roman" w:eastAsia="Times New Roman" w:hAnsi="Times New Roman" w:cs="Times New Roman"/>
                <w:bCs/>
                <w:sz w:val="24"/>
                <w:szCs w:val="24"/>
                <w:lang w:eastAsia="ru-RU"/>
              </w:rPr>
              <w:t>ОК 01, 02, 03, 05, 07, 09</w:t>
            </w:r>
          </w:p>
        </w:tc>
      </w:tr>
      <w:tr w:rsidR="009C6C2A" w:rsidRPr="004E2EC3" w14:paraId="04F33F6E" w14:textId="280A614B" w:rsidTr="004E2EC3">
        <w:trPr>
          <w:trHeight w:val="20"/>
        </w:trPr>
        <w:tc>
          <w:tcPr>
            <w:tcW w:w="877" w:type="pct"/>
            <w:vMerge/>
          </w:tcPr>
          <w:p w14:paraId="7F12CBED" w14:textId="77777777" w:rsidR="009C6C2A" w:rsidRPr="004E2EC3" w:rsidRDefault="009C6C2A" w:rsidP="004E2EC3">
            <w:pPr>
              <w:rPr>
                <w:rFonts w:ascii="Times New Roman" w:hAnsi="Times New Roman" w:cs="Times New Roman"/>
                <w:b/>
                <w:bCs/>
                <w:sz w:val="24"/>
                <w:szCs w:val="24"/>
              </w:rPr>
            </w:pPr>
          </w:p>
        </w:tc>
        <w:tc>
          <w:tcPr>
            <w:tcW w:w="2470" w:type="pct"/>
          </w:tcPr>
          <w:p w14:paraId="0F263AD6" w14:textId="77777777" w:rsidR="009C6C2A" w:rsidRPr="004E2EC3" w:rsidRDefault="009C6C2A" w:rsidP="004E2EC3">
            <w:pPr>
              <w:numPr>
                <w:ilvl w:val="0"/>
                <w:numId w:val="24"/>
              </w:numPr>
              <w:tabs>
                <w:tab w:val="left" w:pos="425"/>
              </w:tabs>
              <w:ind w:left="0" w:firstLine="0"/>
              <w:jc w:val="both"/>
              <w:rPr>
                <w:rFonts w:ascii="Times New Roman" w:hAnsi="Times New Roman" w:cs="Times New Roman"/>
                <w:sz w:val="24"/>
                <w:szCs w:val="24"/>
              </w:rPr>
            </w:pPr>
            <w:r w:rsidRPr="004E2EC3">
              <w:rPr>
                <w:rFonts w:ascii="Times New Roman" w:hAnsi="Times New Roman" w:cs="Times New Roman"/>
                <w:color w:val="000000"/>
                <w:sz w:val="24"/>
                <w:szCs w:val="24"/>
              </w:rPr>
              <w:t>Особенности страховых продуктов, используемых при организации агентских продаж</w:t>
            </w:r>
          </w:p>
        </w:tc>
        <w:tc>
          <w:tcPr>
            <w:tcW w:w="714" w:type="pct"/>
            <w:vMerge/>
          </w:tcPr>
          <w:p w14:paraId="1BD21AFD" w14:textId="77777777" w:rsidR="009C6C2A" w:rsidRPr="004E2EC3" w:rsidRDefault="009C6C2A" w:rsidP="004E2EC3">
            <w:pPr>
              <w:jc w:val="center"/>
              <w:rPr>
                <w:rFonts w:ascii="Times New Roman" w:hAnsi="Times New Roman" w:cs="Times New Roman"/>
                <w:bCs/>
                <w:sz w:val="24"/>
                <w:szCs w:val="24"/>
              </w:rPr>
            </w:pPr>
          </w:p>
        </w:tc>
        <w:tc>
          <w:tcPr>
            <w:tcW w:w="379" w:type="pct"/>
            <w:vMerge/>
            <w:vAlign w:val="center"/>
          </w:tcPr>
          <w:p w14:paraId="48ABE168" w14:textId="10A7E2E1" w:rsidR="009C6C2A" w:rsidRPr="004E2EC3" w:rsidRDefault="009C6C2A" w:rsidP="004E2EC3">
            <w:pPr>
              <w:jc w:val="center"/>
              <w:rPr>
                <w:rFonts w:ascii="Times New Roman" w:hAnsi="Times New Roman" w:cs="Times New Roman"/>
                <w:bCs/>
                <w:sz w:val="24"/>
                <w:szCs w:val="24"/>
              </w:rPr>
            </w:pPr>
          </w:p>
        </w:tc>
        <w:tc>
          <w:tcPr>
            <w:tcW w:w="560" w:type="pct"/>
            <w:vMerge/>
          </w:tcPr>
          <w:p w14:paraId="2BB58E78" w14:textId="77777777" w:rsidR="009C6C2A" w:rsidRPr="004E2EC3" w:rsidRDefault="009C6C2A" w:rsidP="004E2EC3">
            <w:pPr>
              <w:rPr>
                <w:rFonts w:ascii="Times New Roman" w:hAnsi="Times New Roman" w:cs="Times New Roman"/>
                <w:bCs/>
                <w:sz w:val="24"/>
                <w:szCs w:val="24"/>
              </w:rPr>
            </w:pPr>
          </w:p>
        </w:tc>
      </w:tr>
      <w:tr w:rsidR="009C6C2A" w:rsidRPr="004E2EC3" w14:paraId="4CE2F620" w14:textId="79B3BE93" w:rsidTr="004E2EC3">
        <w:trPr>
          <w:trHeight w:val="20"/>
        </w:trPr>
        <w:tc>
          <w:tcPr>
            <w:tcW w:w="877" w:type="pct"/>
            <w:vMerge/>
          </w:tcPr>
          <w:p w14:paraId="02D520FA" w14:textId="77777777" w:rsidR="009C6C2A" w:rsidRPr="004E2EC3" w:rsidRDefault="009C6C2A" w:rsidP="004E2EC3">
            <w:pPr>
              <w:rPr>
                <w:rFonts w:ascii="Times New Roman" w:hAnsi="Times New Roman" w:cs="Times New Roman"/>
                <w:b/>
                <w:bCs/>
                <w:sz w:val="24"/>
                <w:szCs w:val="24"/>
              </w:rPr>
            </w:pPr>
          </w:p>
        </w:tc>
        <w:tc>
          <w:tcPr>
            <w:tcW w:w="2470" w:type="pct"/>
          </w:tcPr>
          <w:p w14:paraId="455ECB45" w14:textId="77777777" w:rsidR="009C6C2A" w:rsidRPr="004E2EC3" w:rsidRDefault="009C6C2A" w:rsidP="004E2EC3">
            <w:pPr>
              <w:numPr>
                <w:ilvl w:val="0"/>
                <w:numId w:val="24"/>
              </w:numPr>
              <w:tabs>
                <w:tab w:val="left" w:pos="425"/>
              </w:tabs>
              <w:ind w:left="0" w:firstLine="0"/>
              <w:jc w:val="both"/>
              <w:rPr>
                <w:rFonts w:ascii="Times New Roman" w:hAnsi="Times New Roman" w:cs="Times New Roman"/>
                <w:sz w:val="24"/>
                <w:szCs w:val="24"/>
              </w:rPr>
            </w:pPr>
            <w:r w:rsidRPr="004E2EC3">
              <w:rPr>
                <w:rFonts w:ascii="Times New Roman" w:hAnsi="Times New Roman" w:cs="Times New Roman"/>
                <w:bCs/>
                <w:sz w:val="24"/>
                <w:szCs w:val="24"/>
              </w:rPr>
              <w:t>Имущественный интерес при заключении разных видов договора страхования</w:t>
            </w:r>
          </w:p>
        </w:tc>
        <w:tc>
          <w:tcPr>
            <w:tcW w:w="714" w:type="pct"/>
            <w:vMerge/>
          </w:tcPr>
          <w:p w14:paraId="5A45C286" w14:textId="77777777" w:rsidR="009C6C2A" w:rsidRPr="004E2EC3" w:rsidRDefault="009C6C2A" w:rsidP="004E2EC3">
            <w:pPr>
              <w:jc w:val="center"/>
              <w:rPr>
                <w:rFonts w:ascii="Times New Roman" w:hAnsi="Times New Roman" w:cs="Times New Roman"/>
                <w:bCs/>
                <w:sz w:val="24"/>
                <w:szCs w:val="24"/>
              </w:rPr>
            </w:pPr>
          </w:p>
        </w:tc>
        <w:tc>
          <w:tcPr>
            <w:tcW w:w="379" w:type="pct"/>
            <w:vMerge/>
            <w:vAlign w:val="center"/>
          </w:tcPr>
          <w:p w14:paraId="60A8F59A" w14:textId="13B79A32" w:rsidR="009C6C2A" w:rsidRPr="004E2EC3" w:rsidRDefault="009C6C2A" w:rsidP="004E2EC3">
            <w:pPr>
              <w:jc w:val="center"/>
              <w:rPr>
                <w:rFonts w:ascii="Times New Roman" w:hAnsi="Times New Roman" w:cs="Times New Roman"/>
                <w:bCs/>
                <w:sz w:val="24"/>
                <w:szCs w:val="24"/>
              </w:rPr>
            </w:pPr>
          </w:p>
        </w:tc>
        <w:tc>
          <w:tcPr>
            <w:tcW w:w="560" w:type="pct"/>
            <w:vMerge/>
          </w:tcPr>
          <w:p w14:paraId="53EA2EAC" w14:textId="77777777" w:rsidR="009C6C2A" w:rsidRPr="004E2EC3" w:rsidRDefault="009C6C2A" w:rsidP="004E2EC3">
            <w:pPr>
              <w:rPr>
                <w:rFonts w:ascii="Times New Roman" w:hAnsi="Times New Roman" w:cs="Times New Roman"/>
                <w:bCs/>
                <w:sz w:val="24"/>
                <w:szCs w:val="24"/>
              </w:rPr>
            </w:pPr>
          </w:p>
        </w:tc>
      </w:tr>
      <w:tr w:rsidR="009C6C2A" w:rsidRPr="004E2EC3" w14:paraId="52DE91F5" w14:textId="2AE980AE" w:rsidTr="004E2EC3">
        <w:trPr>
          <w:trHeight w:val="20"/>
        </w:trPr>
        <w:tc>
          <w:tcPr>
            <w:tcW w:w="877" w:type="pct"/>
            <w:vMerge/>
          </w:tcPr>
          <w:p w14:paraId="3A091A05" w14:textId="77777777" w:rsidR="009C6C2A" w:rsidRPr="004E2EC3" w:rsidRDefault="009C6C2A" w:rsidP="004E2EC3">
            <w:pPr>
              <w:rPr>
                <w:rFonts w:ascii="Times New Roman" w:hAnsi="Times New Roman" w:cs="Times New Roman"/>
                <w:b/>
                <w:bCs/>
                <w:sz w:val="24"/>
                <w:szCs w:val="24"/>
              </w:rPr>
            </w:pPr>
          </w:p>
        </w:tc>
        <w:tc>
          <w:tcPr>
            <w:tcW w:w="2470" w:type="pct"/>
          </w:tcPr>
          <w:p w14:paraId="0A37F6FB" w14:textId="77777777" w:rsidR="009C6C2A" w:rsidRPr="004E2EC3" w:rsidRDefault="009C6C2A" w:rsidP="004E2EC3">
            <w:pPr>
              <w:numPr>
                <w:ilvl w:val="0"/>
                <w:numId w:val="24"/>
              </w:numPr>
              <w:tabs>
                <w:tab w:val="left" w:pos="425"/>
              </w:tabs>
              <w:ind w:left="0" w:firstLine="0"/>
              <w:jc w:val="both"/>
              <w:rPr>
                <w:rFonts w:ascii="Times New Roman" w:hAnsi="Times New Roman" w:cs="Times New Roman"/>
                <w:bCs/>
                <w:sz w:val="24"/>
                <w:szCs w:val="24"/>
              </w:rPr>
            </w:pPr>
            <w:r w:rsidRPr="004E2EC3">
              <w:rPr>
                <w:rFonts w:ascii="Times New Roman" w:hAnsi="Times New Roman" w:cs="Times New Roman"/>
                <w:bCs/>
                <w:sz w:val="24"/>
                <w:szCs w:val="24"/>
              </w:rPr>
              <w:t>Особенности расчета страхового тарифа и определение страховой премии по видам страхования</w:t>
            </w:r>
          </w:p>
        </w:tc>
        <w:tc>
          <w:tcPr>
            <w:tcW w:w="714" w:type="pct"/>
            <w:vMerge/>
          </w:tcPr>
          <w:p w14:paraId="7B86C429" w14:textId="77777777" w:rsidR="009C6C2A" w:rsidRPr="004E2EC3" w:rsidRDefault="009C6C2A" w:rsidP="004E2EC3">
            <w:pPr>
              <w:jc w:val="center"/>
              <w:rPr>
                <w:rFonts w:ascii="Times New Roman" w:hAnsi="Times New Roman" w:cs="Times New Roman"/>
                <w:bCs/>
                <w:sz w:val="24"/>
                <w:szCs w:val="24"/>
              </w:rPr>
            </w:pPr>
          </w:p>
        </w:tc>
        <w:tc>
          <w:tcPr>
            <w:tcW w:w="379" w:type="pct"/>
            <w:vMerge/>
            <w:vAlign w:val="center"/>
          </w:tcPr>
          <w:p w14:paraId="200AA166" w14:textId="05A33C72" w:rsidR="009C6C2A" w:rsidRPr="004E2EC3" w:rsidRDefault="009C6C2A" w:rsidP="004E2EC3">
            <w:pPr>
              <w:jc w:val="center"/>
              <w:rPr>
                <w:rFonts w:ascii="Times New Roman" w:hAnsi="Times New Roman" w:cs="Times New Roman"/>
                <w:bCs/>
                <w:sz w:val="24"/>
                <w:szCs w:val="24"/>
              </w:rPr>
            </w:pPr>
          </w:p>
        </w:tc>
        <w:tc>
          <w:tcPr>
            <w:tcW w:w="560" w:type="pct"/>
            <w:vMerge/>
          </w:tcPr>
          <w:p w14:paraId="4C930160" w14:textId="77777777" w:rsidR="009C6C2A" w:rsidRPr="004E2EC3" w:rsidRDefault="009C6C2A" w:rsidP="004E2EC3">
            <w:pPr>
              <w:rPr>
                <w:rFonts w:ascii="Times New Roman" w:hAnsi="Times New Roman" w:cs="Times New Roman"/>
                <w:bCs/>
                <w:sz w:val="24"/>
                <w:szCs w:val="24"/>
              </w:rPr>
            </w:pPr>
          </w:p>
        </w:tc>
      </w:tr>
      <w:tr w:rsidR="009C6C2A" w:rsidRPr="004E2EC3" w14:paraId="70AD8105" w14:textId="4FCF9017" w:rsidTr="004E2EC3">
        <w:trPr>
          <w:trHeight w:val="20"/>
        </w:trPr>
        <w:tc>
          <w:tcPr>
            <w:tcW w:w="877" w:type="pct"/>
            <w:vMerge/>
          </w:tcPr>
          <w:p w14:paraId="3F923DEB" w14:textId="77777777" w:rsidR="009C6C2A" w:rsidRPr="004E2EC3" w:rsidRDefault="009C6C2A" w:rsidP="004E2EC3">
            <w:pPr>
              <w:rPr>
                <w:rFonts w:ascii="Times New Roman" w:hAnsi="Times New Roman" w:cs="Times New Roman"/>
                <w:b/>
                <w:bCs/>
                <w:sz w:val="24"/>
                <w:szCs w:val="24"/>
              </w:rPr>
            </w:pPr>
          </w:p>
        </w:tc>
        <w:tc>
          <w:tcPr>
            <w:tcW w:w="2470" w:type="pct"/>
          </w:tcPr>
          <w:p w14:paraId="685E3902" w14:textId="77777777" w:rsidR="009C6C2A" w:rsidRPr="004E2EC3" w:rsidRDefault="009C6C2A" w:rsidP="004E2EC3">
            <w:pPr>
              <w:numPr>
                <w:ilvl w:val="0"/>
                <w:numId w:val="24"/>
              </w:numPr>
              <w:tabs>
                <w:tab w:val="left" w:pos="425"/>
              </w:tabs>
              <w:ind w:left="0" w:firstLine="0"/>
              <w:jc w:val="both"/>
              <w:rPr>
                <w:rFonts w:ascii="Times New Roman" w:hAnsi="Times New Roman" w:cs="Times New Roman"/>
                <w:bCs/>
                <w:sz w:val="24"/>
                <w:szCs w:val="24"/>
              </w:rPr>
            </w:pPr>
            <w:r w:rsidRPr="004E2EC3">
              <w:rPr>
                <w:rFonts w:ascii="Times New Roman" w:hAnsi="Times New Roman" w:cs="Times New Roman"/>
                <w:bCs/>
                <w:sz w:val="24"/>
                <w:szCs w:val="24"/>
              </w:rPr>
              <w:t>Принципы расчета страховой премии по рисковым видам страхования. Факторы, влияющие на стоимость страховой услуги</w:t>
            </w:r>
          </w:p>
        </w:tc>
        <w:tc>
          <w:tcPr>
            <w:tcW w:w="714" w:type="pct"/>
            <w:vMerge/>
          </w:tcPr>
          <w:p w14:paraId="015CF685" w14:textId="77777777" w:rsidR="009C6C2A" w:rsidRPr="004E2EC3" w:rsidRDefault="009C6C2A" w:rsidP="004E2EC3">
            <w:pPr>
              <w:jc w:val="center"/>
              <w:rPr>
                <w:rFonts w:ascii="Times New Roman" w:hAnsi="Times New Roman" w:cs="Times New Roman"/>
                <w:bCs/>
                <w:sz w:val="24"/>
                <w:szCs w:val="24"/>
              </w:rPr>
            </w:pPr>
          </w:p>
        </w:tc>
        <w:tc>
          <w:tcPr>
            <w:tcW w:w="379" w:type="pct"/>
            <w:vMerge/>
            <w:vAlign w:val="center"/>
          </w:tcPr>
          <w:p w14:paraId="01BDFD5D" w14:textId="62529171" w:rsidR="009C6C2A" w:rsidRPr="004E2EC3" w:rsidRDefault="009C6C2A" w:rsidP="004E2EC3">
            <w:pPr>
              <w:jc w:val="center"/>
              <w:rPr>
                <w:rFonts w:ascii="Times New Roman" w:hAnsi="Times New Roman" w:cs="Times New Roman"/>
                <w:bCs/>
                <w:sz w:val="24"/>
                <w:szCs w:val="24"/>
              </w:rPr>
            </w:pPr>
          </w:p>
        </w:tc>
        <w:tc>
          <w:tcPr>
            <w:tcW w:w="560" w:type="pct"/>
            <w:vMerge/>
          </w:tcPr>
          <w:p w14:paraId="66B600C9" w14:textId="77777777" w:rsidR="009C6C2A" w:rsidRPr="004E2EC3" w:rsidRDefault="009C6C2A" w:rsidP="004E2EC3">
            <w:pPr>
              <w:rPr>
                <w:rFonts w:ascii="Times New Roman" w:hAnsi="Times New Roman" w:cs="Times New Roman"/>
                <w:bCs/>
                <w:sz w:val="24"/>
                <w:szCs w:val="24"/>
              </w:rPr>
            </w:pPr>
          </w:p>
        </w:tc>
      </w:tr>
      <w:tr w:rsidR="009C6C2A" w:rsidRPr="004E2EC3" w14:paraId="2DCBFB60" w14:textId="331FB55F" w:rsidTr="004E2EC3">
        <w:trPr>
          <w:trHeight w:val="20"/>
        </w:trPr>
        <w:tc>
          <w:tcPr>
            <w:tcW w:w="877" w:type="pct"/>
            <w:vMerge/>
          </w:tcPr>
          <w:p w14:paraId="4B3B8B6A" w14:textId="77777777" w:rsidR="009C6C2A" w:rsidRPr="004E2EC3" w:rsidRDefault="009C6C2A" w:rsidP="004E2EC3">
            <w:pPr>
              <w:rPr>
                <w:rFonts w:ascii="Times New Roman" w:hAnsi="Times New Roman" w:cs="Times New Roman"/>
                <w:b/>
                <w:bCs/>
                <w:sz w:val="24"/>
                <w:szCs w:val="24"/>
              </w:rPr>
            </w:pPr>
          </w:p>
        </w:tc>
        <w:tc>
          <w:tcPr>
            <w:tcW w:w="2470" w:type="pct"/>
          </w:tcPr>
          <w:p w14:paraId="46602FF5" w14:textId="77777777" w:rsidR="009C6C2A" w:rsidRPr="004E2EC3" w:rsidRDefault="009C6C2A" w:rsidP="004E2EC3">
            <w:pPr>
              <w:numPr>
                <w:ilvl w:val="0"/>
                <w:numId w:val="24"/>
              </w:numPr>
              <w:tabs>
                <w:tab w:val="left" w:pos="425"/>
              </w:tabs>
              <w:ind w:left="0" w:firstLine="0"/>
              <w:jc w:val="both"/>
              <w:rPr>
                <w:rFonts w:ascii="Times New Roman" w:hAnsi="Times New Roman" w:cs="Times New Roman"/>
                <w:sz w:val="24"/>
                <w:szCs w:val="24"/>
              </w:rPr>
            </w:pPr>
            <w:r w:rsidRPr="004E2EC3">
              <w:rPr>
                <w:rFonts w:ascii="Times New Roman" w:hAnsi="Times New Roman" w:cs="Times New Roman"/>
                <w:sz w:val="24"/>
                <w:szCs w:val="24"/>
              </w:rPr>
              <w:t>Риск-менеджмент в страховом предпринимательстве.</w:t>
            </w:r>
            <w:r w:rsidRPr="004E2EC3">
              <w:rPr>
                <w:rFonts w:ascii="Times New Roman" w:hAnsi="Times New Roman" w:cs="Times New Roman"/>
                <w:color w:val="000000"/>
                <w:sz w:val="24"/>
                <w:szCs w:val="24"/>
              </w:rPr>
              <w:t xml:space="preserve"> Факторы, влияющие на степень риска, при заключении договора страхования</w:t>
            </w:r>
          </w:p>
        </w:tc>
        <w:tc>
          <w:tcPr>
            <w:tcW w:w="714" w:type="pct"/>
            <w:vMerge/>
          </w:tcPr>
          <w:p w14:paraId="090E7CE0" w14:textId="77777777" w:rsidR="009C6C2A" w:rsidRPr="004E2EC3" w:rsidRDefault="009C6C2A" w:rsidP="004E2EC3">
            <w:pPr>
              <w:jc w:val="center"/>
              <w:rPr>
                <w:rFonts w:ascii="Times New Roman" w:hAnsi="Times New Roman" w:cs="Times New Roman"/>
                <w:bCs/>
                <w:sz w:val="24"/>
                <w:szCs w:val="24"/>
              </w:rPr>
            </w:pPr>
          </w:p>
        </w:tc>
        <w:tc>
          <w:tcPr>
            <w:tcW w:w="379" w:type="pct"/>
            <w:vMerge/>
            <w:vAlign w:val="center"/>
          </w:tcPr>
          <w:p w14:paraId="731CAAA9" w14:textId="14A28674" w:rsidR="009C6C2A" w:rsidRPr="004E2EC3" w:rsidRDefault="009C6C2A" w:rsidP="004E2EC3">
            <w:pPr>
              <w:jc w:val="center"/>
              <w:rPr>
                <w:rFonts w:ascii="Times New Roman" w:hAnsi="Times New Roman" w:cs="Times New Roman"/>
                <w:bCs/>
                <w:sz w:val="24"/>
                <w:szCs w:val="24"/>
              </w:rPr>
            </w:pPr>
          </w:p>
        </w:tc>
        <w:tc>
          <w:tcPr>
            <w:tcW w:w="560" w:type="pct"/>
            <w:vMerge/>
          </w:tcPr>
          <w:p w14:paraId="61B8B0F7" w14:textId="77777777" w:rsidR="009C6C2A" w:rsidRPr="004E2EC3" w:rsidRDefault="009C6C2A" w:rsidP="004E2EC3">
            <w:pPr>
              <w:rPr>
                <w:rFonts w:ascii="Times New Roman" w:hAnsi="Times New Roman" w:cs="Times New Roman"/>
                <w:bCs/>
                <w:sz w:val="24"/>
                <w:szCs w:val="24"/>
              </w:rPr>
            </w:pPr>
          </w:p>
        </w:tc>
      </w:tr>
      <w:tr w:rsidR="009C6C2A" w:rsidRPr="004E2EC3" w14:paraId="6BA85CA9" w14:textId="0E8802B8" w:rsidTr="004E2EC3">
        <w:trPr>
          <w:trHeight w:val="20"/>
        </w:trPr>
        <w:tc>
          <w:tcPr>
            <w:tcW w:w="877" w:type="pct"/>
            <w:vMerge/>
          </w:tcPr>
          <w:p w14:paraId="05774D99" w14:textId="77777777" w:rsidR="009C6C2A" w:rsidRPr="004E2EC3" w:rsidRDefault="009C6C2A" w:rsidP="004E2EC3">
            <w:pPr>
              <w:rPr>
                <w:rFonts w:ascii="Times New Roman" w:hAnsi="Times New Roman" w:cs="Times New Roman"/>
                <w:b/>
                <w:bCs/>
                <w:sz w:val="24"/>
                <w:szCs w:val="24"/>
              </w:rPr>
            </w:pPr>
          </w:p>
        </w:tc>
        <w:tc>
          <w:tcPr>
            <w:tcW w:w="2470" w:type="pct"/>
          </w:tcPr>
          <w:p w14:paraId="4CE89124" w14:textId="6F6DD195" w:rsidR="009C6C2A" w:rsidRPr="004E2EC3" w:rsidRDefault="009D6BAA" w:rsidP="004E2EC3">
            <w:pPr>
              <w:rPr>
                <w:rFonts w:ascii="Times New Roman" w:hAnsi="Times New Roman" w:cs="Times New Roman"/>
                <w:bCs/>
                <w:sz w:val="24"/>
                <w:szCs w:val="24"/>
              </w:rPr>
            </w:pPr>
            <w:r>
              <w:rPr>
                <w:rFonts w:ascii="Times New Roman" w:hAnsi="Times New Roman" w:cs="Times New Roman"/>
                <w:b/>
                <w:bCs/>
                <w:color w:val="000000"/>
                <w:sz w:val="24"/>
                <w:szCs w:val="24"/>
              </w:rPr>
              <w:t>В том числе практических занятий и лабораторных занятий</w:t>
            </w:r>
          </w:p>
        </w:tc>
        <w:tc>
          <w:tcPr>
            <w:tcW w:w="714" w:type="pct"/>
          </w:tcPr>
          <w:p w14:paraId="2A89B22C" w14:textId="77777777" w:rsidR="009C6C2A" w:rsidRPr="004E2EC3" w:rsidRDefault="009C6C2A" w:rsidP="004E2EC3">
            <w:pPr>
              <w:jc w:val="center"/>
              <w:rPr>
                <w:rFonts w:ascii="Times New Roman" w:hAnsi="Times New Roman" w:cs="Times New Roman"/>
                <w:b/>
                <w:bCs/>
                <w:sz w:val="24"/>
                <w:szCs w:val="24"/>
              </w:rPr>
            </w:pPr>
          </w:p>
        </w:tc>
        <w:tc>
          <w:tcPr>
            <w:tcW w:w="379" w:type="pct"/>
            <w:vAlign w:val="center"/>
          </w:tcPr>
          <w:p w14:paraId="1114F284" w14:textId="24B50D8C" w:rsidR="009C6C2A" w:rsidRPr="004E2EC3" w:rsidRDefault="009C6C2A" w:rsidP="004E2EC3">
            <w:pPr>
              <w:jc w:val="center"/>
              <w:rPr>
                <w:rFonts w:ascii="Times New Roman" w:hAnsi="Times New Roman" w:cs="Times New Roman"/>
                <w:b/>
                <w:bCs/>
                <w:sz w:val="24"/>
                <w:szCs w:val="24"/>
              </w:rPr>
            </w:pPr>
          </w:p>
        </w:tc>
        <w:tc>
          <w:tcPr>
            <w:tcW w:w="560" w:type="pct"/>
          </w:tcPr>
          <w:p w14:paraId="4A7583E1" w14:textId="77777777" w:rsidR="009C6C2A" w:rsidRPr="004E2EC3" w:rsidRDefault="009C6C2A" w:rsidP="004E2EC3">
            <w:pPr>
              <w:rPr>
                <w:rFonts w:ascii="Times New Roman" w:hAnsi="Times New Roman" w:cs="Times New Roman"/>
                <w:b/>
                <w:bCs/>
                <w:sz w:val="24"/>
                <w:szCs w:val="24"/>
              </w:rPr>
            </w:pPr>
          </w:p>
        </w:tc>
      </w:tr>
      <w:tr w:rsidR="009C6C2A" w:rsidRPr="004E2EC3" w14:paraId="61225B38" w14:textId="43A1589E" w:rsidTr="004E2EC3">
        <w:trPr>
          <w:trHeight w:val="20"/>
        </w:trPr>
        <w:tc>
          <w:tcPr>
            <w:tcW w:w="877" w:type="pct"/>
            <w:vMerge/>
          </w:tcPr>
          <w:p w14:paraId="34F7ADC4" w14:textId="77777777" w:rsidR="009C6C2A" w:rsidRPr="004E2EC3" w:rsidRDefault="009C6C2A" w:rsidP="004E2EC3">
            <w:pPr>
              <w:rPr>
                <w:rFonts w:ascii="Times New Roman" w:hAnsi="Times New Roman" w:cs="Times New Roman"/>
                <w:b/>
                <w:bCs/>
                <w:sz w:val="24"/>
                <w:szCs w:val="24"/>
              </w:rPr>
            </w:pPr>
          </w:p>
        </w:tc>
        <w:tc>
          <w:tcPr>
            <w:tcW w:w="2470" w:type="pct"/>
          </w:tcPr>
          <w:p w14:paraId="1CD2011C" w14:textId="77777777" w:rsidR="009C6C2A" w:rsidRPr="004E2EC3" w:rsidRDefault="009C6C2A" w:rsidP="004E2EC3">
            <w:pPr>
              <w:rPr>
                <w:rFonts w:ascii="Times New Roman" w:hAnsi="Times New Roman" w:cs="Times New Roman"/>
                <w:bCs/>
                <w:sz w:val="24"/>
                <w:szCs w:val="24"/>
              </w:rPr>
            </w:pPr>
            <w:r w:rsidRPr="004E2EC3">
              <w:rPr>
                <w:rFonts w:ascii="Times New Roman" w:hAnsi="Times New Roman" w:cs="Times New Roman"/>
                <w:b/>
                <w:bCs/>
                <w:sz w:val="24"/>
                <w:szCs w:val="24"/>
              </w:rPr>
              <w:t>Практическое занятие 1.</w:t>
            </w:r>
            <w:r w:rsidRPr="004E2EC3">
              <w:rPr>
                <w:rFonts w:ascii="Times New Roman" w:hAnsi="Times New Roman" w:cs="Times New Roman"/>
                <w:bCs/>
                <w:sz w:val="24"/>
                <w:szCs w:val="24"/>
              </w:rPr>
              <w:t xml:space="preserve"> </w:t>
            </w:r>
            <w:r w:rsidRPr="004E2EC3">
              <w:rPr>
                <w:rFonts w:ascii="Times New Roman" w:hAnsi="Times New Roman" w:cs="Times New Roman"/>
                <w:sz w:val="24"/>
                <w:szCs w:val="24"/>
              </w:rPr>
              <w:t>Проведение работы по выявлению и учету потенциальных страхователей и объектов страхования. Определение имущественного интереса.</w:t>
            </w:r>
          </w:p>
        </w:tc>
        <w:tc>
          <w:tcPr>
            <w:tcW w:w="714" w:type="pct"/>
          </w:tcPr>
          <w:p w14:paraId="2D0B478C" w14:textId="77777777" w:rsidR="009C6C2A" w:rsidRPr="004E2EC3" w:rsidRDefault="009C6C2A" w:rsidP="004E2EC3">
            <w:pPr>
              <w:jc w:val="center"/>
              <w:rPr>
                <w:rFonts w:ascii="Times New Roman" w:hAnsi="Times New Roman" w:cs="Times New Roman"/>
                <w:bCs/>
                <w:sz w:val="24"/>
                <w:szCs w:val="24"/>
              </w:rPr>
            </w:pPr>
          </w:p>
        </w:tc>
        <w:tc>
          <w:tcPr>
            <w:tcW w:w="379" w:type="pct"/>
            <w:vAlign w:val="center"/>
          </w:tcPr>
          <w:p w14:paraId="3F815EE5" w14:textId="50D5848E" w:rsidR="009C6C2A" w:rsidRPr="004E2EC3" w:rsidRDefault="009C6C2A" w:rsidP="004E2EC3">
            <w:pPr>
              <w:jc w:val="center"/>
              <w:rPr>
                <w:rFonts w:ascii="Times New Roman" w:hAnsi="Times New Roman" w:cs="Times New Roman"/>
                <w:bCs/>
                <w:sz w:val="24"/>
                <w:szCs w:val="24"/>
              </w:rPr>
            </w:pPr>
          </w:p>
        </w:tc>
        <w:tc>
          <w:tcPr>
            <w:tcW w:w="560" w:type="pct"/>
          </w:tcPr>
          <w:p w14:paraId="58FECDE7" w14:textId="401CC741" w:rsidR="009C6C2A" w:rsidRPr="004E2EC3" w:rsidRDefault="004E2EC3" w:rsidP="004E2EC3">
            <w:pPr>
              <w:rPr>
                <w:rFonts w:ascii="Times New Roman" w:hAnsi="Times New Roman" w:cs="Times New Roman"/>
                <w:bCs/>
                <w:sz w:val="24"/>
                <w:szCs w:val="24"/>
              </w:rPr>
            </w:pPr>
            <w:r w:rsidRPr="004E2EC3">
              <w:rPr>
                <w:rFonts w:ascii="Times New Roman" w:eastAsia="Times New Roman" w:hAnsi="Times New Roman" w:cs="Times New Roman"/>
                <w:bCs/>
                <w:sz w:val="24"/>
                <w:szCs w:val="24"/>
                <w:lang w:eastAsia="ru-RU"/>
              </w:rPr>
              <w:t>ПК 1.1, 1.2, 1.3</w:t>
            </w:r>
          </w:p>
        </w:tc>
      </w:tr>
      <w:tr w:rsidR="009C6C2A" w:rsidRPr="004E2EC3" w14:paraId="2667F849" w14:textId="40E331AA" w:rsidTr="004E2EC3">
        <w:trPr>
          <w:trHeight w:val="20"/>
        </w:trPr>
        <w:tc>
          <w:tcPr>
            <w:tcW w:w="877" w:type="pct"/>
            <w:vMerge/>
          </w:tcPr>
          <w:p w14:paraId="7E125FFC" w14:textId="77777777" w:rsidR="009C6C2A" w:rsidRPr="004E2EC3" w:rsidRDefault="009C6C2A" w:rsidP="004E2EC3">
            <w:pPr>
              <w:rPr>
                <w:rFonts w:ascii="Times New Roman" w:hAnsi="Times New Roman" w:cs="Times New Roman"/>
                <w:b/>
                <w:bCs/>
                <w:sz w:val="24"/>
                <w:szCs w:val="24"/>
              </w:rPr>
            </w:pPr>
          </w:p>
        </w:tc>
        <w:tc>
          <w:tcPr>
            <w:tcW w:w="2470" w:type="pct"/>
          </w:tcPr>
          <w:p w14:paraId="21F9554A" w14:textId="77777777" w:rsidR="009C6C2A" w:rsidRPr="004E2EC3" w:rsidRDefault="009C6C2A" w:rsidP="004E2EC3">
            <w:pPr>
              <w:jc w:val="both"/>
              <w:rPr>
                <w:rFonts w:ascii="Times New Roman" w:hAnsi="Times New Roman" w:cs="Times New Roman"/>
                <w:bCs/>
                <w:sz w:val="24"/>
                <w:szCs w:val="24"/>
              </w:rPr>
            </w:pPr>
            <w:r w:rsidRPr="004E2EC3">
              <w:rPr>
                <w:rFonts w:ascii="Times New Roman" w:hAnsi="Times New Roman" w:cs="Times New Roman"/>
                <w:b/>
                <w:bCs/>
                <w:sz w:val="24"/>
                <w:szCs w:val="24"/>
              </w:rPr>
              <w:t xml:space="preserve">Практическое занятие 2. </w:t>
            </w:r>
            <w:r w:rsidRPr="004E2EC3">
              <w:rPr>
                <w:rFonts w:ascii="Times New Roman" w:hAnsi="Times New Roman" w:cs="Times New Roman"/>
                <w:sz w:val="24"/>
                <w:szCs w:val="24"/>
              </w:rPr>
              <w:t>Анализ факторов</w:t>
            </w:r>
            <w:r w:rsidRPr="004E2EC3">
              <w:rPr>
                <w:rFonts w:ascii="Times New Roman" w:hAnsi="Times New Roman" w:cs="Times New Roman"/>
                <w:color w:val="000000"/>
                <w:sz w:val="24"/>
                <w:szCs w:val="24"/>
              </w:rPr>
              <w:t xml:space="preserve">, влияющих на степень риска при различных видах страхования. </w:t>
            </w:r>
            <w:r w:rsidRPr="004E2EC3">
              <w:rPr>
                <w:rFonts w:ascii="Times New Roman" w:hAnsi="Times New Roman" w:cs="Times New Roman"/>
                <w:bCs/>
                <w:sz w:val="24"/>
                <w:szCs w:val="24"/>
              </w:rPr>
              <w:t>Анализ рисков и составление программы страхования</w:t>
            </w:r>
          </w:p>
        </w:tc>
        <w:tc>
          <w:tcPr>
            <w:tcW w:w="714" w:type="pct"/>
          </w:tcPr>
          <w:p w14:paraId="22BA0F89" w14:textId="77777777" w:rsidR="009C6C2A" w:rsidRPr="004E2EC3" w:rsidRDefault="009C6C2A" w:rsidP="004E2EC3">
            <w:pPr>
              <w:jc w:val="center"/>
              <w:rPr>
                <w:rFonts w:ascii="Times New Roman" w:hAnsi="Times New Roman" w:cs="Times New Roman"/>
                <w:bCs/>
                <w:sz w:val="24"/>
                <w:szCs w:val="24"/>
              </w:rPr>
            </w:pPr>
          </w:p>
        </w:tc>
        <w:tc>
          <w:tcPr>
            <w:tcW w:w="379" w:type="pct"/>
            <w:vAlign w:val="center"/>
          </w:tcPr>
          <w:p w14:paraId="7549AC68" w14:textId="2A4B2D7B" w:rsidR="009C6C2A" w:rsidRPr="004E2EC3" w:rsidRDefault="009C6C2A" w:rsidP="004E2EC3">
            <w:pPr>
              <w:jc w:val="center"/>
              <w:rPr>
                <w:rFonts w:ascii="Times New Roman" w:hAnsi="Times New Roman" w:cs="Times New Roman"/>
                <w:bCs/>
                <w:sz w:val="24"/>
                <w:szCs w:val="24"/>
              </w:rPr>
            </w:pPr>
          </w:p>
        </w:tc>
        <w:tc>
          <w:tcPr>
            <w:tcW w:w="560" w:type="pct"/>
          </w:tcPr>
          <w:p w14:paraId="798AFC59" w14:textId="1FB73330" w:rsidR="009C6C2A" w:rsidRPr="004E2EC3" w:rsidRDefault="004E2EC3" w:rsidP="004E2EC3">
            <w:pPr>
              <w:rPr>
                <w:rFonts w:ascii="Times New Roman" w:hAnsi="Times New Roman" w:cs="Times New Roman"/>
                <w:bCs/>
                <w:sz w:val="24"/>
                <w:szCs w:val="24"/>
              </w:rPr>
            </w:pPr>
            <w:r w:rsidRPr="004E2EC3">
              <w:rPr>
                <w:rFonts w:ascii="Times New Roman" w:eastAsia="Times New Roman" w:hAnsi="Times New Roman" w:cs="Times New Roman"/>
                <w:bCs/>
                <w:sz w:val="24"/>
                <w:szCs w:val="24"/>
                <w:lang w:eastAsia="ru-RU"/>
              </w:rPr>
              <w:t>ПК 1.1, 1.2, 1.3</w:t>
            </w:r>
          </w:p>
        </w:tc>
      </w:tr>
      <w:tr w:rsidR="009C6C2A" w:rsidRPr="004E2EC3" w14:paraId="69BADA2C" w14:textId="62B738DC" w:rsidTr="004E2EC3">
        <w:trPr>
          <w:trHeight w:val="20"/>
        </w:trPr>
        <w:tc>
          <w:tcPr>
            <w:tcW w:w="877" w:type="pct"/>
            <w:vMerge w:val="restart"/>
          </w:tcPr>
          <w:p w14:paraId="7DACCE93" w14:textId="136227AB" w:rsidR="009C6C2A" w:rsidRPr="004E2EC3" w:rsidRDefault="009C6C2A" w:rsidP="004E2EC3">
            <w:pPr>
              <w:keepNext/>
              <w:rPr>
                <w:rFonts w:ascii="Times New Roman" w:hAnsi="Times New Roman" w:cs="Times New Roman"/>
                <w:b/>
                <w:sz w:val="24"/>
                <w:szCs w:val="24"/>
              </w:rPr>
            </w:pPr>
            <w:r w:rsidRPr="004E2EC3">
              <w:rPr>
                <w:rFonts w:ascii="Times New Roman" w:hAnsi="Times New Roman" w:cs="Times New Roman"/>
                <w:b/>
                <w:bCs/>
                <w:sz w:val="24"/>
                <w:szCs w:val="24"/>
              </w:rPr>
              <w:t xml:space="preserve">Тема 1.2. </w:t>
            </w:r>
            <w:r w:rsidRPr="004E2EC3">
              <w:rPr>
                <w:rFonts w:ascii="Times New Roman" w:eastAsia="Calibri" w:hAnsi="Times New Roman" w:cs="Times New Roman"/>
                <w:b/>
                <w:bCs/>
                <w:sz w:val="24"/>
                <w:szCs w:val="24"/>
              </w:rPr>
              <w:t>Система документационного и информационного обеспечения страховых операций</w:t>
            </w:r>
          </w:p>
          <w:p w14:paraId="697DD73C" w14:textId="77777777" w:rsidR="009C6C2A" w:rsidRPr="004E2EC3" w:rsidRDefault="009C6C2A" w:rsidP="004E2EC3">
            <w:pPr>
              <w:rPr>
                <w:rFonts w:ascii="Times New Roman" w:hAnsi="Times New Roman" w:cs="Times New Roman"/>
                <w:b/>
                <w:bCs/>
                <w:sz w:val="24"/>
                <w:szCs w:val="24"/>
              </w:rPr>
            </w:pPr>
          </w:p>
        </w:tc>
        <w:tc>
          <w:tcPr>
            <w:tcW w:w="2470" w:type="pct"/>
          </w:tcPr>
          <w:p w14:paraId="1BB70020" w14:textId="77777777" w:rsidR="009C6C2A" w:rsidRPr="004E2EC3" w:rsidRDefault="009C6C2A" w:rsidP="004E2EC3">
            <w:pPr>
              <w:rPr>
                <w:rFonts w:ascii="Times New Roman" w:hAnsi="Times New Roman" w:cs="Times New Roman"/>
                <w:b/>
                <w:bCs/>
                <w:sz w:val="24"/>
                <w:szCs w:val="24"/>
              </w:rPr>
            </w:pPr>
            <w:r w:rsidRPr="004E2EC3">
              <w:rPr>
                <w:rFonts w:ascii="Times New Roman" w:hAnsi="Times New Roman" w:cs="Times New Roman"/>
                <w:b/>
                <w:bCs/>
                <w:sz w:val="24"/>
                <w:szCs w:val="24"/>
              </w:rPr>
              <w:t>Содержание</w:t>
            </w:r>
          </w:p>
        </w:tc>
        <w:tc>
          <w:tcPr>
            <w:tcW w:w="714" w:type="pct"/>
            <w:vMerge w:val="restart"/>
          </w:tcPr>
          <w:p w14:paraId="3780B3A5" w14:textId="77777777" w:rsidR="009C6C2A" w:rsidRPr="004E2EC3" w:rsidRDefault="009C6C2A" w:rsidP="004E2EC3">
            <w:pPr>
              <w:jc w:val="center"/>
              <w:rPr>
                <w:rFonts w:ascii="Times New Roman" w:hAnsi="Times New Roman" w:cs="Times New Roman"/>
                <w:b/>
                <w:bCs/>
                <w:iCs/>
                <w:sz w:val="24"/>
                <w:szCs w:val="24"/>
              </w:rPr>
            </w:pPr>
          </w:p>
        </w:tc>
        <w:tc>
          <w:tcPr>
            <w:tcW w:w="379" w:type="pct"/>
            <w:vMerge w:val="restart"/>
            <w:vAlign w:val="center"/>
          </w:tcPr>
          <w:p w14:paraId="568C919B" w14:textId="5D379F5B" w:rsidR="009C6C2A" w:rsidRPr="004E2EC3" w:rsidRDefault="009C6C2A" w:rsidP="004E2EC3">
            <w:pPr>
              <w:jc w:val="center"/>
              <w:rPr>
                <w:rFonts w:ascii="Times New Roman" w:hAnsi="Times New Roman" w:cs="Times New Roman"/>
                <w:b/>
                <w:bCs/>
                <w:iCs/>
                <w:sz w:val="24"/>
                <w:szCs w:val="24"/>
              </w:rPr>
            </w:pPr>
          </w:p>
        </w:tc>
        <w:tc>
          <w:tcPr>
            <w:tcW w:w="560" w:type="pct"/>
          </w:tcPr>
          <w:p w14:paraId="6BEA24C5" w14:textId="77777777" w:rsidR="009C6C2A" w:rsidRPr="004E2EC3" w:rsidRDefault="009C6C2A" w:rsidP="004E2EC3">
            <w:pPr>
              <w:rPr>
                <w:rFonts w:ascii="Times New Roman" w:hAnsi="Times New Roman" w:cs="Times New Roman"/>
                <w:b/>
                <w:bCs/>
                <w:iCs/>
                <w:sz w:val="24"/>
                <w:szCs w:val="24"/>
              </w:rPr>
            </w:pPr>
          </w:p>
        </w:tc>
      </w:tr>
      <w:tr w:rsidR="009C6C2A" w:rsidRPr="004E2EC3" w14:paraId="031B461F" w14:textId="57835E71" w:rsidTr="004E2EC3">
        <w:trPr>
          <w:trHeight w:val="20"/>
        </w:trPr>
        <w:tc>
          <w:tcPr>
            <w:tcW w:w="877" w:type="pct"/>
            <w:vMerge/>
          </w:tcPr>
          <w:p w14:paraId="4050B548" w14:textId="77777777" w:rsidR="009C6C2A" w:rsidRPr="004E2EC3" w:rsidRDefault="009C6C2A" w:rsidP="004E2EC3">
            <w:pPr>
              <w:rPr>
                <w:rFonts w:ascii="Times New Roman" w:hAnsi="Times New Roman" w:cs="Times New Roman"/>
                <w:b/>
                <w:bCs/>
                <w:sz w:val="24"/>
                <w:szCs w:val="24"/>
              </w:rPr>
            </w:pPr>
          </w:p>
        </w:tc>
        <w:tc>
          <w:tcPr>
            <w:tcW w:w="2470" w:type="pct"/>
            <w:vAlign w:val="center"/>
          </w:tcPr>
          <w:p w14:paraId="73476930" w14:textId="77777777" w:rsidR="009C6C2A" w:rsidRPr="004E2EC3" w:rsidRDefault="009C6C2A" w:rsidP="004E2EC3">
            <w:pPr>
              <w:keepNext/>
              <w:numPr>
                <w:ilvl w:val="0"/>
                <w:numId w:val="28"/>
              </w:numPr>
              <w:tabs>
                <w:tab w:val="left" w:pos="459"/>
              </w:tabs>
              <w:ind w:left="0" w:firstLine="0"/>
              <w:rPr>
                <w:rFonts w:ascii="Times New Roman" w:hAnsi="Times New Roman" w:cs="Times New Roman"/>
                <w:color w:val="000000"/>
                <w:sz w:val="24"/>
                <w:szCs w:val="24"/>
              </w:rPr>
            </w:pPr>
            <w:r w:rsidRPr="004E2EC3">
              <w:rPr>
                <w:rFonts w:ascii="Times New Roman" w:hAnsi="Times New Roman" w:cs="Times New Roman"/>
                <w:bCs/>
                <w:sz w:val="24"/>
                <w:szCs w:val="24"/>
              </w:rPr>
              <w:t xml:space="preserve">Организационно-правовые документы страховой компании: правила страхования, договор страхования, страховой полис. </w:t>
            </w:r>
          </w:p>
        </w:tc>
        <w:tc>
          <w:tcPr>
            <w:tcW w:w="714" w:type="pct"/>
            <w:vMerge/>
          </w:tcPr>
          <w:p w14:paraId="304CC289" w14:textId="77777777" w:rsidR="009C6C2A" w:rsidRPr="004E2EC3" w:rsidRDefault="009C6C2A" w:rsidP="004E2EC3">
            <w:pPr>
              <w:jc w:val="center"/>
              <w:rPr>
                <w:rFonts w:ascii="Times New Roman" w:hAnsi="Times New Roman" w:cs="Times New Roman"/>
                <w:bCs/>
                <w:iCs/>
                <w:sz w:val="24"/>
                <w:szCs w:val="24"/>
              </w:rPr>
            </w:pPr>
          </w:p>
        </w:tc>
        <w:tc>
          <w:tcPr>
            <w:tcW w:w="379" w:type="pct"/>
            <w:vMerge/>
            <w:vAlign w:val="center"/>
          </w:tcPr>
          <w:p w14:paraId="159B5512" w14:textId="78799D9E" w:rsidR="009C6C2A" w:rsidRPr="004E2EC3" w:rsidRDefault="009C6C2A" w:rsidP="004E2EC3">
            <w:pPr>
              <w:jc w:val="center"/>
              <w:rPr>
                <w:rFonts w:ascii="Times New Roman" w:hAnsi="Times New Roman" w:cs="Times New Roman"/>
                <w:bCs/>
                <w:iCs/>
                <w:sz w:val="24"/>
                <w:szCs w:val="24"/>
              </w:rPr>
            </w:pPr>
          </w:p>
        </w:tc>
        <w:tc>
          <w:tcPr>
            <w:tcW w:w="560" w:type="pct"/>
            <w:vMerge w:val="restart"/>
          </w:tcPr>
          <w:p w14:paraId="713BE491" w14:textId="77777777" w:rsidR="009C6C2A" w:rsidRPr="004E2EC3" w:rsidRDefault="009C6C2A" w:rsidP="004E2EC3">
            <w:pPr>
              <w:rPr>
                <w:rFonts w:ascii="Times New Roman" w:eastAsia="Times New Roman" w:hAnsi="Times New Roman" w:cs="Times New Roman"/>
                <w:bCs/>
                <w:sz w:val="24"/>
                <w:szCs w:val="24"/>
                <w:lang w:eastAsia="ru-RU"/>
              </w:rPr>
            </w:pPr>
            <w:r w:rsidRPr="004E2EC3">
              <w:rPr>
                <w:rFonts w:ascii="Times New Roman" w:eastAsia="Times New Roman" w:hAnsi="Times New Roman" w:cs="Times New Roman"/>
                <w:bCs/>
                <w:sz w:val="24"/>
                <w:szCs w:val="24"/>
                <w:lang w:eastAsia="ru-RU"/>
              </w:rPr>
              <w:t>ПК 1.1, 1.2, 1.3,</w:t>
            </w:r>
          </w:p>
          <w:p w14:paraId="3C54D148" w14:textId="21BC94E0" w:rsidR="009C6C2A" w:rsidRPr="004E2EC3" w:rsidRDefault="009C6C2A" w:rsidP="004E2EC3">
            <w:pPr>
              <w:rPr>
                <w:rFonts w:ascii="Times New Roman" w:hAnsi="Times New Roman" w:cs="Times New Roman"/>
                <w:bCs/>
                <w:iCs/>
                <w:sz w:val="24"/>
                <w:szCs w:val="24"/>
              </w:rPr>
            </w:pPr>
            <w:r w:rsidRPr="004E2EC3">
              <w:rPr>
                <w:rFonts w:ascii="Times New Roman" w:eastAsia="Times New Roman" w:hAnsi="Times New Roman" w:cs="Times New Roman"/>
                <w:bCs/>
                <w:sz w:val="24"/>
                <w:szCs w:val="24"/>
                <w:lang w:eastAsia="ru-RU"/>
              </w:rPr>
              <w:t>ОК 01, 02, 03, 05, 07, 09</w:t>
            </w:r>
          </w:p>
        </w:tc>
      </w:tr>
      <w:tr w:rsidR="009C6C2A" w:rsidRPr="004E2EC3" w14:paraId="68217D43" w14:textId="3421BF2D" w:rsidTr="004E2EC3">
        <w:trPr>
          <w:trHeight w:val="20"/>
        </w:trPr>
        <w:tc>
          <w:tcPr>
            <w:tcW w:w="877" w:type="pct"/>
            <w:vMerge/>
          </w:tcPr>
          <w:p w14:paraId="485DB7AD" w14:textId="77777777" w:rsidR="009C6C2A" w:rsidRPr="004E2EC3" w:rsidRDefault="009C6C2A" w:rsidP="004E2EC3">
            <w:pPr>
              <w:rPr>
                <w:rFonts w:ascii="Times New Roman" w:hAnsi="Times New Roman" w:cs="Times New Roman"/>
                <w:b/>
                <w:bCs/>
                <w:sz w:val="24"/>
                <w:szCs w:val="24"/>
              </w:rPr>
            </w:pPr>
          </w:p>
        </w:tc>
        <w:tc>
          <w:tcPr>
            <w:tcW w:w="2470" w:type="pct"/>
          </w:tcPr>
          <w:p w14:paraId="4E5C4C54" w14:textId="77777777" w:rsidR="009C6C2A" w:rsidRPr="004E2EC3" w:rsidRDefault="009C6C2A" w:rsidP="004E2EC3">
            <w:pPr>
              <w:keepNext/>
              <w:numPr>
                <w:ilvl w:val="0"/>
                <w:numId w:val="28"/>
              </w:numPr>
              <w:tabs>
                <w:tab w:val="left" w:pos="459"/>
              </w:tabs>
              <w:ind w:left="0" w:firstLine="0"/>
              <w:rPr>
                <w:rFonts w:ascii="Times New Roman" w:hAnsi="Times New Roman" w:cs="Times New Roman"/>
                <w:sz w:val="24"/>
                <w:szCs w:val="24"/>
              </w:rPr>
            </w:pPr>
            <w:r w:rsidRPr="004E2EC3">
              <w:rPr>
                <w:rFonts w:ascii="Times New Roman" w:hAnsi="Times New Roman" w:cs="Times New Roman"/>
                <w:color w:val="000000"/>
                <w:sz w:val="24"/>
                <w:szCs w:val="24"/>
              </w:rPr>
              <w:t xml:space="preserve">Содержание договора страхования, основные положения. </w:t>
            </w:r>
          </w:p>
        </w:tc>
        <w:tc>
          <w:tcPr>
            <w:tcW w:w="714" w:type="pct"/>
            <w:vMerge/>
          </w:tcPr>
          <w:p w14:paraId="40FD77C6" w14:textId="77777777" w:rsidR="009C6C2A" w:rsidRPr="004E2EC3" w:rsidRDefault="009C6C2A" w:rsidP="004E2EC3">
            <w:pPr>
              <w:jc w:val="center"/>
              <w:rPr>
                <w:rFonts w:ascii="Times New Roman" w:hAnsi="Times New Roman" w:cs="Times New Roman"/>
                <w:bCs/>
                <w:iCs/>
                <w:sz w:val="24"/>
                <w:szCs w:val="24"/>
              </w:rPr>
            </w:pPr>
          </w:p>
        </w:tc>
        <w:tc>
          <w:tcPr>
            <w:tcW w:w="379" w:type="pct"/>
            <w:vMerge/>
            <w:vAlign w:val="center"/>
          </w:tcPr>
          <w:p w14:paraId="199444D6" w14:textId="77777777" w:rsidR="009C6C2A" w:rsidRPr="004E2EC3" w:rsidRDefault="009C6C2A" w:rsidP="004E2EC3">
            <w:pPr>
              <w:jc w:val="center"/>
              <w:rPr>
                <w:rFonts w:ascii="Times New Roman" w:hAnsi="Times New Roman" w:cs="Times New Roman"/>
                <w:bCs/>
                <w:iCs/>
                <w:sz w:val="24"/>
                <w:szCs w:val="24"/>
              </w:rPr>
            </w:pPr>
          </w:p>
        </w:tc>
        <w:tc>
          <w:tcPr>
            <w:tcW w:w="560" w:type="pct"/>
            <w:vMerge/>
          </w:tcPr>
          <w:p w14:paraId="61E5EC8A" w14:textId="77777777" w:rsidR="009C6C2A" w:rsidRPr="004E2EC3" w:rsidRDefault="009C6C2A" w:rsidP="004E2EC3">
            <w:pPr>
              <w:rPr>
                <w:rFonts w:ascii="Times New Roman" w:hAnsi="Times New Roman" w:cs="Times New Roman"/>
                <w:bCs/>
                <w:iCs/>
                <w:sz w:val="24"/>
                <w:szCs w:val="24"/>
              </w:rPr>
            </w:pPr>
          </w:p>
        </w:tc>
      </w:tr>
      <w:tr w:rsidR="009C6C2A" w:rsidRPr="004E2EC3" w14:paraId="045B3B59" w14:textId="307B522F" w:rsidTr="004E2EC3">
        <w:trPr>
          <w:trHeight w:val="20"/>
        </w:trPr>
        <w:tc>
          <w:tcPr>
            <w:tcW w:w="877" w:type="pct"/>
            <w:vMerge/>
          </w:tcPr>
          <w:p w14:paraId="67CF6408" w14:textId="77777777" w:rsidR="009C6C2A" w:rsidRPr="004E2EC3" w:rsidRDefault="009C6C2A" w:rsidP="004E2EC3">
            <w:pPr>
              <w:rPr>
                <w:rFonts w:ascii="Times New Roman" w:hAnsi="Times New Roman" w:cs="Times New Roman"/>
                <w:b/>
                <w:bCs/>
                <w:sz w:val="24"/>
                <w:szCs w:val="24"/>
              </w:rPr>
            </w:pPr>
          </w:p>
        </w:tc>
        <w:tc>
          <w:tcPr>
            <w:tcW w:w="2470" w:type="pct"/>
          </w:tcPr>
          <w:p w14:paraId="1A3D67F1" w14:textId="77777777" w:rsidR="009C6C2A" w:rsidRPr="004E2EC3" w:rsidRDefault="009C6C2A" w:rsidP="004E2EC3">
            <w:pPr>
              <w:keepNext/>
              <w:numPr>
                <w:ilvl w:val="0"/>
                <w:numId w:val="28"/>
              </w:numPr>
              <w:tabs>
                <w:tab w:val="left" w:pos="459"/>
              </w:tabs>
              <w:ind w:left="0" w:firstLine="0"/>
              <w:rPr>
                <w:rFonts w:ascii="Times New Roman" w:hAnsi="Times New Roman" w:cs="Times New Roman"/>
                <w:sz w:val="24"/>
                <w:szCs w:val="24"/>
              </w:rPr>
            </w:pPr>
            <w:r w:rsidRPr="004E2EC3">
              <w:rPr>
                <w:rFonts w:ascii="Times New Roman" w:hAnsi="Times New Roman" w:cs="Times New Roman"/>
                <w:sz w:val="24"/>
                <w:szCs w:val="24"/>
              </w:rPr>
              <w:t>Существенные условия заключения договора страхования.</w:t>
            </w:r>
            <w:r w:rsidRPr="004E2EC3">
              <w:rPr>
                <w:rFonts w:ascii="Times New Roman" w:hAnsi="Times New Roman" w:cs="Times New Roman"/>
                <w:color w:val="000000"/>
                <w:sz w:val="24"/>
                <w:szCs w:val="24"/>
              </w:rPr>
              <w:t xml:space="preserve"> Требование к страховой документации</w:t>
            </w:r>
          </w:p>
        </w:tc>
        <w:tc>
          <w:tcPr>
            <w:tcW w:w="714" w:type="pct"/>
            <w:vMerge/>
          </w:tcPr>
          <w:p w14:paraId="3A7194A7" w14:textId="77777777" w:rsidR="009C6C2A" w:rsidRPr="004E2EC3" w:rsidRDefault="009C6C2A" w:rsidP="004E2EC3">
            <w:pPr>
              <w:jc w:val="center"/>
              <w:rPr>
                <w:rFonts w:ascii="Times New Roman" w:hAnsi="Times New Roman" w:cs="Times New Roman"/>
                <w:bCs/>
                <w:iCs/>
                <w:sz w:val="24"/>
                <w:szCs w:val="24"/>
              </w:rPr>
            </w:pPr>
          </w:p>
        </w:tc>
        <w:tc>
          <w:tcPr>
            <w:tcW w:w="379" w:type="pct"/>
            <w:vMerge/>
            <w:vAlign w:val="center"/>
          </w:tcPr>
          <w:p w14:paraId="40C944A5" w14:textId="6CA0A298" w:rsidR="009C6C2A" w:rsidRPr="004E2EC3" w:rsidRDefault="009C6C2A" w:rsidP="004E2EC3">
            <w:pPr>
              <w:jc w:val="center"/>
              <w:rPr>
                <w:rFonts w:ascii="Times New Roman" w:hAnsi="Times New Roman" w:cs="Times New Roman"/>
                <w:bCs/>
                <w:iCs/>
                <w:sz w:val="24"/>
                <w:szCs w:val="24"/>
              </w:rPr>
            </w:pPr>
          </w:p>
        </w:tc>
        <w:tc>
          <w:tcPr>
            <w:tcW w:w="560" w:type="pct"/>
            <w:vMerge/>
          </w:tcPr>
          <w:p w14:paraId="2265CB09" w14:textId="77777777" w:rsidR="009C6C2A" w:rsidRPr="004E2EC3" w:rsidRDefault="009C6C2A" w:rsidP="004E2EC3">
            <w:pPr>
              <w:rPr>
                <w:rFonts w:ascii="Times New Roman" w:hAnsi="Times New Roman" w:cs="Times New Roman"/>
                <w:bCs/>
                <w:iCs/>
                <w:sz w:val="24"/>
                <w:szCs w:val="24"/>
              </w:rPr>
            </w:pPr>
          </w:p>
        </w:tc>
      </w:tr>
      <w:tr w:rsidR="009C6C2A" w:rsidRPr="004E2EC3" w14:paraId="396FB9BA" w14:textId="2D7CF141" w:rsidTr="004E2EC3">
        <w:trPr>
          <w:trHeight w:val="20"/>
        </w:trPr>
        <w:tc>
          <w:tcPr>
            <w:tcW w:w="877" w:type="pct"/>
            <w:vMerge/>
          </w:tcPr>
          <w:p w14:paraId="3B006ACC" w14:textId="77777777" w:rsidR="009C6C2A" w:rsidRPr="004E2EC3" w:rsidRDefault="009C6C2A" w:rsidP="004E2EC3">
            <w:pPr>
              <w:rPr>
                <w:rFonts w:ascii="Times New Roman" w:hAnsi="Times New Roman" w:cs="Times New Roman"/>
                <w:b/>
                <w:bCs/>
                <w:sz w:val="24"/>
                <w:szCs w:val="24"/>
              </w:rPr>
            </w:pPr>
          </w:p>
        </w:tc>
        <w:tc>
          <w:tcPr>
            <w:tcW w:w="2470" w:type="pct"/>
          </w:tcPr>
          <w:p w14:paraId="1A0DE70F" w14:textId="77777777" w:rsidR="009C6C2A" w:rsidRPr="004E2EC3" w:rsidRDefault="009C6C2A" w:rsidP="004E2EC3">
            <w:pPr>
              <w:keepNext/>
              <w:numPr>
                <w:ilvl w:val="0"/>
                <w:numId w:val="28"/>
              </w:numPr>
              <w:tabs>
                <w:tab w:val="left" w:pos="459"/>
              </w:tabs>
              <w:ind w:left="0" w:firstLine="0"/>
              <w:rPr>
                <w:rFonts w:ascii="Times New Roman" w:hAnsi="Times New Roman" w:cs="Times New Roman"/>
                <w:color w:val="000000"/>
                <w:sz w:val="24"/>
                <w:szCs w:val="24"/>
              </w:rPr>
            </w:pPr>
            <w:r w:rsidRPr="004E2EC3">
              <w:rPr>
                <w:rFonts w:ascii="Times New Roman" w:hAnsi="Times New Roman" w:cs="Times New Roman"/>
                <w:color w:val="000000"/>
                <w:sz w:val="24"/>
                <w:szCs w:val="24"/>
              </w:rPr>
              <w:t>Форма и порядок заключения договора</w:t>
            </w:r>
          </w:p>
        </w:tc>
        <w:tc>
          <w:tcPr>
            <w:tcW w:w="714" w:type="pct"/>
            <w:vMerge/>
          </w:tcPr>
          <w:p w14:paraId="3FA82B81" w14:textId="77777777" w:rsidR="009C6C2A" w:rsidRPr="004E2EC3" w:rsidRDefault="009C6C2A" w:rsidP="004E2EC3">
            <w:pPr>
              <w:jc w:val="center"/>
              <w:rPr>
                <w:rFonts w:ascii="Times New Roman" w:hAnsi="Times New Roman" w:cs="Times New Roman"/>
                <w:bCs/>
                <w:iCs/>
                <w:sz w:val="24"/>
                <w:szCs w:val="24"/>
              </w:rPr>
            </w:pPr>
          </w:p>
        </w:tc>
        <w:tc>
          <w:tcPr>
            <w:tcW w:w="379" w:type="pct"/>
            <w:vMerge/>
            <w:vAlign w:val="center"/>
          </w:tcPr>
          <w:p w14:paraId="2265E0D9" w14:textId="698A8625" w:rsidR="009C6C2A" w:rsidRPr="004E2EC3" w:rsidRDefault="009C6C2A" w:rsidP="004E2EC3">
            <w:pPr>
              <w:jc w:val="center"/>
              <w:rPr>
                <w:rFonts w:ascii="Times New Roman" w:hAnsi="Times New Roman" w:cs="Times New Roman"/>
                <w:bCs/>
                <w:iCs/>
                <w:sz w:val="24"/>
                <w:szCs w:val="24"/>
              </w:rPr>
            </w:pPr>
          </w:p>
        </w:tc>
        <w:tc>
          <w:tcPr>
            <w:tcW w:w="560" w:type="pct"/>
            <w:vMerge/>
          </w:tcPr>
          <w:p w14:paraId="24723D91" w14:textId="77777777" w:rsidR="009C6C2A" w:rsidRPr="004E2EC3" w:rsidRDefault="009C6C2A" w:rsidP="004E2EC3">
            <w:pPr>
              <w:rPr>
                <w:rFonts w:ascii="Times New Roman" w:hAnsi="Times New Roman" w:cs="Times New Roman"/>
                <w:bCs/>
                <w:iCs/>
                <w:sz w:val="24"/>
                <w:szCs w:val="24"/>
              </w:rPr>
            </w:pPr>
          </w:p>
        </w:tc>
      </w:tr>
      <w:tr w:rsidR="009C6C2A" w:rsidRPr="004E2EC3" w14:paraId="104EA6C5" w14:textId="0D4DEFA6" w:rsidTr="004E2EC3">
        <w:trPr>
          <w:trHeight w:val="20"/>
        </w:trPr>
        <w:tc>
          <w:tcPr>
            <w:tcW w:w="877" w:type="pct"/>
            <w:vMerge/>
          </w:tcPr>
          <w:p w14:paraId="0E34E6B2" w14:textId="77777777" w:rsidR="009C6C2A" w:rsidRPr="004E2EC3" w:rsidRDefault="009C6C2A" w:rsidP="004E2EC3">
            <w:pPr>
              <w:rPr>
                <w:rFonts w:ascii="Times New Roman" w:hAnsi="Times New Roman" w:cs="Times New Roman"/>
                <w:b/>
                <w:bCs/>
                <w:sz w:val="24"/>
                <w:szCs w:val="24"/>
              </w:rPr>
            </w:pPr>
          </w:p>
        </w:tc>
        <w:tc>
          <w:tcPr>
            <w:tcW w:w="2470" w:type="pct"/>
          </w:tcPr>
          <w:p w14:paraId="1E82F124" w14:textId="3537E844" w:rsidR="009C6C2A" w:rsidRPr="004E2EC3" w:rsidRDefault="009D6BAA" w:rsidP="004E2EC3">
            <w:pPr>
              <w:rPr>
                <w:rFonts w:ascii="Times New Roman" w:hAnsi="Times New Roman" w:cs="Times New Roman"/>
                <w:b/>
                <w:sz w:val="24"/>
                <w:szCs w:val="24"/>
              </w:rPr>
            </w:pPr>
            <w:r>
              <w:rPr>
                <w:rFonts w:ascii="Times New Roman" w:hAnsi="Times New Roman" w:cs="Times New Roman"/>
                <w:b/>
                <w:bCs/>
                <w:color w:val="000000"/>
                <w:sz w:val="24"/>
                <w:szCs w:val="24"/>
              </w:rPr>
              <w:t>В том числе практических занятий и лабораторных занятий</w:t>
            </w:r>
          </w:p>
        </w:tc>
        <w:tc>
          <w:tcPr>
            <w:tcW w:w="714" w:type="pct"/>
          </w:tcPr>
          <w:p w14:paraId="734A5182" w14:textId="77777777" w:rsidR="009C6C2A" w:rsidRPr="004E2EC3" w:rsidRDefault="009C6C2A" w:rsidP="004E2EC3">
            <w:pPr>
              <w:jc w:val="center"/>
              <w:rPr>
                <w:rFonts w:ascii="Times New Roman" w:hAnsi="Times New Roman" w:cs="Times New Roman"/>
                <w:b/>
                <w:bCs/>
                <w:iCs/>
                <w:sz w:val="24"/>
                <w:szCs w:val="24"/>
              </w:rPr>
            </w:pPr>
          </w:p>
        </w:tc>
        <w:tc>
          <w:tcPr>
            <w:tcW w:w="379" w:type="pct"/>
            <w:vAlign w:val="center"/>
          </w:tcPr>
          <w:p w14:paraId="2069A794" w14:textId="39E95FD1" w:rsidR="009C6C2A" w:rsidRPr="004E2EC3" w:rsidRDefault="009C6C2A" w:rsidP="004E2EC3">
            <w:pPr>
              <w:jc w:val="center"/>
              <w:rPr>
                <w:rFonts w:ascii="Times New Roman" w:hAnsi="Times New Roman" w:cs="Times New Roman"/>
                <w:b/>
                <w:bCs/>
                <w:iCs/>
                <w:sz w:val="24"/>
                <w:szCs w:val="24"/>
              </w:rPr>
            </w:pPr>
          </w:p>
        </w:tc>
        <w:tc>
          <w:tcPr>
            <w:tcW w:w="560" w:type="pct"/>
          </w:tcPr>
          <w:p w14:paraId="0E3E3B54" w14:textId="77777777" w:rsidR="009C6C2A" w:rsidRPr="004E2EC3" w:rsidRDefault="009C6C2A" w:rsidP="004E2EC3">
            <w:pPr>
              <w:rPr>
                <w:rFonts w:ascii="Times New Roman" w:hAnsi="Times New Roman" w:cs="Times New Roman"/>
                <w:b/>
                <w:bCs/>
                <w:iCs/>
                <w:sz w:val="24"/>
                <w:szCs w:val="24"/>
              </w:rPr>
            </w:pPr>
          </w:p>
        </w:tc>
      </w:tr>
      <w:tr w:rsidR="009C6C2A" w:rsidRPr="004E2EC3" w14:paraId="2C0B9017" w14:textId="58B4136A" w:rsidTr="004E2EC3">
        <w:trPr>
          <w:trHeight w:val="20"/>
        </w:trPr>
        <w:tc>
          <w:tcPr>
            <w:tcW w:w="877" w:type="pct"/>
            <w:vMerge/>
          </w:tcPr>
          <w:p w14:paraId="34608A6A" w14:textId="77777777" w:rsidR="009C6C2A" w:rsidRPr="004E2EC3" w:rsidRDefault="009C6C2A" w:rsidP="004E2EC3">
            <w:pPr>
              <w:rPr>
                <w:rFonts w:ascii="Times New Roman" w:hAnsi="Times New Roman" w:cs="Times New Roman"/>
                <w:b/>
                <w:bCs/>
                <w:sz w:val="24"/>
                <w:szCs w:val="24"/>
              </w:rPr>
            </w:pPr>
          </w:p>
        </w:tc>
        <w:tc>
          <w:tcPr>
            <w:tcW w:w="2470" w:type="pct"/>
          </w:tcPr>
          <w:p w14:paraId="76AADCD8" w14:textId="77777777" w:rsidR="009C6C2A" w:rsidRPr="004E2EC3" w:rsidRDefault="009C6C2A" w:rsidP="004E2EC3">
            <w:pPr>
              <w:jc w:val="both"/>
              <w:rPr>
                <w:rFonts w:ascii="Times New Roman" w:hAnsi="Times New Roman" w:cs="Times New Roman"/>
                <w:b/>
                <w:sz w:val="24"/>
                <w:szCs w:val="24"/>
              </w:rPr>
            </w:pPr>
            <w:r w:rsidRPr="004E2EC3">
              <w:rPr>
                <w:rFonts w:ascii="Times New Roman" w:hAnsi="Times New Roman" w:cs="Times New Roman"/>
                <w:b/>
                <w:sz w:val="24"/>
                <w:szCs w:val="24"/>
              </w:rPr>
              <w:t xml:space="preserve">Практическое занятие 3. </w:t>
            </w:r>
            <w:r w:rsidRPr="004E2EC3">
              <w:rPr>
                <w:rFonts w:ascii="Times New Roman" w:hAnsi="Times New Roman" w:cs="Times New Roman"/>
                <w:color w:val="000000"/>
                <w:sz w:val="24"/>
                <w:szCs w:val="24"/>
              </w:rPr>
              <w:t>Анализ существенных условий договора страхования. Права и обязанности субъектов страхования при заключении договора</w:t>
            </w:r>
          </w:p>
        </w:tc>
        <w:tc>
          <w:tcPr>
            <w:tcW w:w="714" w:type="pct"/>
          </w:tcPr>
          <w:p w14:paraId="1B3E4B1B" w14:textId="77777777" w:rsidR="009C6C2A" w:rsidRPr="004E2EC3" w:rsidRDefault="009C6C2A" w:rsidP="004E2EC3">
            <w:pPr>
              <w:jc w:val="center"/>
              <w:rPr>
                <w:rFonts w:ascii="Times New Roman" w:hAnsi="Times New Roman" w:cs="Times New Roman"/>
                <w:bCs/>
                <w:iCs/>
                <w:sz w:val="24"/>
                <w:szCs w:val="24"/>
              </w:rPr>
            </w:pPr>
          </w:p>
        </w:tc>
        <w:tc>
          <w:tcPr>
            <w:tcW w:w="379" w:type="pct"/>
            <w:vAlign w:val="center"/>
          </w:tcPr>
          <w:p w14:paraId="13E75098" w14:textId="490DB522" w:rsidR="009C6C2A" w:rsidRPr="004E2EC3" w:rsidRDefault="009C6C2A" w:rsidP="004E2EC3">
            <w:pPr>
              <w:jc w:val="center"/>
              <w:rPr>
                <w:rFonts w:ascii="Times New Roman" w:hAnsi="Times New Roman" w:cs="Times New Roman"/>
                <w:bCs/>
                <w:iCs/>
                <w:sz w:val="24"/>
                <w:szCs w:val="24"/>
              </w:rPr>
            </w:pPr>
          </w:p>
        </w:tc>
        <w:tc>
          <w:tcPr>
            <w:tcW w:w="560" w:type="pct"/>
          </w:tcPr>
          <w:p w14:paraId="5AA81523" w14:textId="77777777" w:rsidR="009C6C2A" w:rsidRPr="004E2EC3" w:rsidRDefault="009C6C2A" w:rsidP="004E2EC3">
            <w:pPr>
              <w:rPr>
                <w:rFonts w:ascii="Times New Roman" w:eastAsia="Times New Roman" w:hAnsi="Times New Roman" w:cs="Times New Roman"/>
                <w:bCs/>
                <w:sz w:val="24"/>
                <w:szCs w:val="24"/>
                <w:lang w:eastAsia="ru-RU"/>
              </w:rPr>
            </w:pPr>
            <w:r w:rsidRPr="004E2EC3">
              <w:rPr>
                <w:rFonts w:ascii="Times New Roman" w:eastAsia="Times New Roman" w:hAnsi="Times New Roman" w:cs="Times New Roman"/>
                <w:bCs/>
                <w:sz w:val="24"/>
                <w:szCs w:val="24"/>
                <w:lang w:eastAsia="ru-RU"/>
              </w:rPr>
              <w:t>ПК 1.1, 1.2, 1.3,</w:t>
            </w:r>
          </w:p>
          <w:p w14:paraId="5C8C3873" w14:textId="7D3FCFA8" w:rsidR="009C6C2A" w:rsidRPr="004E2EC3" w:rsidRDefault="009C6C2A" w:rsidP="004E2EC3">
            <w:pPr>
              <w:rPr>
                <w:rFonts w:ascii="Times New Roman" w:hAnsi="Times New Roman" w:cs="Times New Roman"/>
                <w:bCs/>
                <w:iCs/>
                <w:sz w:val="24"/>
                <w:szCs w:val="24"/>
              </w:rPr>
            </w:pPr>
            <w:r w:rsidRPr="004E2EC3">
              <w:rPr>
                <w:rFonts w:ascii="Times New Roman" w:eastAsia="Times New Roman" w:hAnsi="Times New Roman" w:cs="Times New Roman"/>
                <w:bCs/>
                <w:sz w:val="24"/>
                <w:szCs w:val="24"/>
                <w:lang w:eastAsia="ru-RU"/>
              </w:rPr>
              <w:t>ОК 01, 02, 03, 05, 07, 09</w:t>
            </w:r>
          </w:p>
        </w:tc>
      </w:tr>
      <w:tr w:rsidR="009C6C2A" w:rsidRPr="004E2EC3" w14:paraId="71A4E50E" w14:textId="7C527C36" w:rsidTr="004E2EC3">
        <w:trPr>
          <w:trHeight w:val="20"/>
        </w:trPr>
        <w:tc>
          <w:tcPr>
            <w:tcW w:w="877" w:type="pct"/>
            <w:vMerge w:val="restart"/>
          </w:tcPr>
          <w:p w14:paraId="52A39706" w14:textId="70C1BF4D" w:rsidR="009C6C2A" w:rsidRPr="004E2EC3" w:rsidRDefault="009C6C2A" w:rsidP="004E2EC3">
            <w:pPr>
              <w:jc w:val="both"/>
              <w:rPr>
                <w:rFonts w:ascii="Times New Roman" w:hAnsi="Times New Roman" w:cs="Times New Roman"/>
                <w:b/>
                <w:sz w:val="24"/>
                <w:szCs w:val="24"/>
              </w:rPr>
            </w:pPr>
            <w:r w:rsidRPr="004E2EC3">
              <w:rPr>
                <w:rFonts w:ascii="Times New Roman" w:hAnsi="Times New Roman" w:cs="Times New Roman"/>
                <w:b/>
                <w:bCs/>
                <w:sz w:val="24"/>
                <w:szCs w:val="24"/>
              </w:rPr>
              <w:t xml:space="preserve">Тема 1.3. </w:t>
            </w:r>
            <w:r w:rsidRPr="004E2EC3">
              <w:rPr>
                <w:rFonts w:ascii="Times New Roman" w:hAnsi="Times New Roman" w:cs="Times New Roman"/>
                <w:b/>
                <w:sz w:val="24"/>
                <w:szCs w:val="24"/>
              </w:rPr>
              <w:t>Особенности оценочной деятельности при заключении договора страхования</w:t>
            </w:r>
          </w:p>
          <w:p w14:paraId="68E5A4C2" w14:textId="77777777" w:rsidR="009C6C2A" w:rsidRPr="004E2EC3" w:rsidRDefault="009C6C2A" w:rsidP="004E2EC3">
            <w:pPr>
              <w:widowControl w:val="0"/>
              <w:rPr>
                <w:rFonts w:ascii="Times New Roman" w:hAnsi="Times New Roman" w:cs="Times New Roman"/>
                <w:b/>
                <w:bCs/>
                <w:sz w:val="24"/>
                <w:szCs w:val="24"/>
              </w:rPr>
            </w:pPr>
          </w:p>
        </w:tc>
        <w:tc>
          <w:tcPr>
            <w:tcW w:w="2470" w:type="pct"/>
          </w:tcPr>
          <w:p w14:paraId="4CEE8FAD" w14:textId="77777777" w:rsidR="009C6C2A" w:rsidRPr="004E2EC3" w:rsidRDefault="009C6C2A" w:rsidP="004E2EC3">
            <w:pPr>
              <w:rPr>
                <w:rFonts w:ascii="Times New Roman" w:hAnsi="Times New Roman" w:cs="Times New Roman"/>
                <w:b/>
                <w:bCs/>
                <w:sz w:val="24"/>
                <w:szCs w:val="24"/>
              </w:rPr>
            </w:pPr>
            <w:r w:rsidRPr="004E2EC3">
              <w:rPr>
                <w:rFonts w:ascii="Times New Roman" w:hAnsi="Times New Roman" w:cs="Times New Roman"/>
                <w:b/>
                <w:bCs/>
                <w:sz w:val="24"/>
                <w:szCs w:val="24"/>
              </w:rPr>
              <w:t>Содержание</w:t>
            </w:r>
          </w:p>
        </w:tc>
        <w:tc>
          <w:tcPr>
            <w:tcW w:w="714" w:type="pct"/>
            <w:vMerge w:val="restart"/>
          </w:tcPr>
          <w:p w14:paraId="44E2D044" w14:textId="77777777" w:rsidR="009C6C2A" w:rsidRPr="004E2EC3" w:rsidRDefault="009C6C2A" w:rsidP="004E2EC3">
            <w:pPr>
              <w:jc w:val="center"/>
              <w:rPr>
                <w:rFonts w:ascii="Times New Roman" w:hAnsi="Times New Roman" w:cs="Times New Roman"/>
                <w:b/>
                <w:bCs/>
                <w:iCs/>
                <w:sz w:val="24"/>
                <w:szCs w:val="24"/>
              </w:rPr>
            </w:pPr>
          </w:p>
        </w:tc>
        <w:tc>
          <w:tcPr>
            <w:tcW w:w="379" w:type="pct"/>
            <w:vMerge w:val="restart"/>
            <w:vAlign w:val="center"/>
          </w:tcPr>
          <w:p w14:paraId="770ABA95" w14:textId="2DEABBE2" w:rsidR="009C6C2A" w:rsidRPr="004E2EC3" w:rsidRDefault="009C6C2A" w:rsidP="004E2EC3">
            <w:pPr>
              <w:jc w:val="center"/>
              <w:rPr>
                <w:rFonts w:ascii="Times New Roman" w:hAnsi="Times New Roman" w:cs="Times New Roman"/>
                <w:b/>
                <w:bCs/>
                <w:iCs/>
                <w:sz w:val="24"/>
                <w:szCs w:val="24"/>
              </w:rPr>
            </w:pPr>
          </w:p>
        </w:tc>
        <w:tc>
          <w:tcPr>
            <w:tcW w:w="560" w:type="pct"/>
          </w:tcPr>
          <w:p w14:paraId="64946D13" w14:textId="77777777" w:rsidR="009C6C2A" w:rsidRPr="004E2EC3" w:rsidRDefault="009C6C2A" w:rsidP="004E2EC3">
            <w:pPr>
              <w:rPr>
                <w:rFonts w:ascii="Times New Roman" w:hAnsi="Times New Roman" w:cs="Times New Roman"/>
                <w:b/>
                <w:bCs/>
                <w:iCs/>
                <w:sz w:val="24"/>
                <w:szCs w:val="24"/>
              </w:rPr>
            </w:pPr>
          </w:p>
        </w:tc>
      </w:tr>
      <w:tr w:rsidR="009C6C2A" w:rsidRPr="004E2EC3" w14:paraId="31F14A44" w14:textId="1907E70B" w:rsidTr="004E2EC3">
        <w:trPr>
          <w:trHeight w:val="20"/>
        </w:trPr>
        <w:tc>
          <w:tcPr>
            <w:tcW w:w="877" w:type="pct"/>
            <w:vMerge/>
          </w:tcPr>
          <w:p w14:paraId="5DF43EE6" w14:textId="77777777" w:rsidR="009C6C2A" w:rsidRPr="004E2EC3" w:rsidRDefault="009C6C2A" w:rsidP="004E2EC3">
            <w:pPr>
              <w:widowControl w:val="0"/>
              <w:rPr>
                <w:rFonts w:ascii="Times New Roman" w:hAnsi="Times New Roman" w:cs="Times New Roman"/>
                <w:b/>
                <w:bCs/>
                <w:sz w:val="24"/>
                <w:szCs w:val="24"/>
              </w:rPr>
            </w:pPr>
          </w:p>
        </w:tc>
        <w:tc>
          <w:tcPr>
            <w:tcW w:w="2470" w:type="pct"/>
          </w:tcPr>
          <w:p w14:paraId="7E1DDE49" w14:textId="77777777" w:rsidR="009C6C2A" w:rsidRPr="004E2EC3" w:rsidRDefault="009C6C2A" w:rsidP="004E2EC3">
            <w:pPr>
              <w:numPr>
                <w:ilvl w:val="0"/>
                <w:numId w:val="27"/>
              </w:numPr>
              <w:ind w:left="0" w:firstLine="0"/>
              <w:jc w:val="both"/>
              <w:rPr>
                <w:rFonts w:ascii="Times New Roman" w:hAnsi="Times New Roman" w:cs="Times New Roman"/>
                <w:sz w:val="24"/>
                <w:szCs w:val="24"/>
              </w:rPr>
            </w:pPr>
            <w:r w:rsidRPr="004E2EC3">
              <w:rPr>
                <w:rFonts w:ascii="Times New Roman" w:hAnsi="Times New Roman" w:cs="Times New Roman"/>
                <w:bCs/>
                <w:sz w:val="24"/>
                <w:szCs w:val="24"/>
              </w:rPr>
              <w:t>Принципы определения страховой стоимости в имущественном страховании, стандарты, методологии и правила определения стоимостей.</w:t>
            </w:r>
            <w:r w:rsidRPr="004E2EC3">
              <w:rPr>
                <w:rFonts w:ascii="Times New Roman" w:hAnsi="Times New Roman" w:cs="Times New Roman"/>
                <w:sz w:val="24"/>
                <w:szCs w:val="24"/>
              </w:rPr>
              <w:t xml:space="preserve"> Виды стоимости и факторы, влияющие на стоимость.</w:t>
            </w:r>
          </w:p>
        </w:tc>
        <w:tc>
          <w:tcPr>
            <w:tcW w:w="714" w:type="pct"/>
            <w:vMerge/>
          </w:tcPr>
          <w:p w14:paraId="184B308A" w14:textId="77777777" w:rsidR="009C6C2A" w:rsidRPr="004E2EC3" w:rsidRDefault="009C6C2A" w:rsidP="004E2EC3">
            <w:pPr>
              <w:jc w:val="center"/>
              <w:rPr>
                <w:rFonts w:ascii="Times New Roman" w:hAnsi="Times New Roman" w:cs="Times New Roman"/>
                <w:bCs/>
                <w:iCs/>
                <w:sz w:val="24"/>
                <w:szCs w:val="24"/>
              </w:rPr>
            </w:pPr>
          </w:p>
        </w:tc>
        <w:tc>
          <w:tcPr>
            <w:tcW w:w="379" w:type="pct"/>
            <w:vMerge/>
            <w:vAlign w:val="center"/>
          </w:tcPr>
          <w:p w14:paraId="5AE58377" w14:textId="1FD62727" w:rsidR="009C6C2A" w:rsidRPr="004E2EC3" w:rsidRDefault="009C6C2A" w:rsidP="004E2EC3">
            <w:pPr>
              <w:jc w:val="center"/>
              <w:rPr>
                <w:rFonts w:ascii="Times New Roman" w:hAnsi="Times New Roman" w:cs="Times New Roman"/>
                <w:bCs/>
                <w:iCs/>
                <w:sz w:val="24"/>
                <w:szCs w:val="24"/>
              </w:rPr>
            </w:pPr>
          </w:p>
        </w:tc>
        <w:tc>
          <w:tcPr>
            <w:tcW w:w="560" w:type="pct"/>
            <w:vMerge w:val="restart"/>
          </w:tcPr>
          <w:p w14:paraId="140E481C" w14:textId="77777777" w:rsidR="009C6C2A" w:rsidRPr="004E2EC3" w:rsidRDefault="009C6C2A" w:rsidP="004E2EC3">
            <w:pPr>
              <w:rPr>
                <w:rFonts w:ascii="Times New Roman" w:eastAsia="Times New Roman" w:hAnsi="Times New Roman" w:cs="Times New Roman"/>
                <w:bCs/>
                <w:sz w:val="24"/>
                <w:szCs w:val="24"/>
                <w:lang w:eastAsia="ru-RU"/>
              </w:rPr>
            </w:pPr>
            <w:r w:rsidRPr="004E2EC3">
              <w:rPr>
                <w:rFonts w:ascii="Times New Roman" w:eastAsia="Times New Roman" w:hAnsi="Times New Roman" w:cs="Times New Roman"/>
                <w:bCs/>
                <w:sz w:val="24"/>
                <w:szCs w:val="24"/>
                <w:lang w:eastAsia="ru-RU"/>
              </w:rPr>
              <w:t>ПК 1.1, 1.2, 1.3,</w:t>
            </w:r>
          </w:p>
          <w:p w14:paraId="293970EC" w14:textId="02F11931" w:rsidR="009C6C2A" w:rsidRPr="004E2EC3" w:rsidRDefault="009C6C2A" w:rsidP="004E2EC3">
            <w:pPr>
              <w:rPr>
                <w:rFonts w:ascii="Times New Roman" w:hAnsi="Times New Roman" w:cs="Times New Roman"/>
                <w:bCs/>
                <w:iCs/>
                <w:sz w:val="24"/>
                <w:szCs w:val="24"/>
              </w:rPr>
            </w:pPr>
            <w:r w:rsidRPr="004E2EC3">
              <w:rPr>
                <w:rFonts w:ascii="Times New Roman" w:eastAsia="Times New Roman" w:hAnsi="Times New Roman" w:cs="Times New Roman"/>
                <w:bCs/>
                <w:sz w:val="24"/>
                <w:szCs w:val="24"/>
                <w:lang w:eastAsia="ru-RU"/>
              </w:rPr>
              <w:t>ОК 01, 02, 03, 05, 07, 09</w:t>
            </w:r>
          </w:p>
        </w:tc>
      </w:tr>
      <w:tr w:rsidR="009C6C2A" w:rsidRPr="004E2EC3" w14:paraId="67EEDE0E" w14:textId="6681452B" w:rsidTr="004E2EC3">
        <w:trPr>
          <w:trHeight w:val="20"/>
        </w:trPr>
        <w:tc>
          <w:tcPr>
            <w:tcW w:w="877" w:type="pct"/>
            <w:vMerge/>
          </w:tcPr>
          <w:p w14:paraId="10BAEAF9" w14:textId="77777777" w:rsidR="009C6C2A" w:rsidRPr="004E2EC3" w:rsidRDefault="009C6C2A" w:rsidP="004E2EC3">
            <w:pPr>
              <w:widowControl w:val="0"/>
              <w:rPr>
                <w:rFonts w:ascii="Times New Roman" w:hAnsi="Times New Roman" w:cs="Times New Roman"/>
                <w:b/>
                <w:bCs/>
                <w:sz w:val="24"/>
                <w:szCs w:val="24"/>
              </w:rPr>
            </w:pPr>
          </w:p>
        </w:tc>
        <w:tc>
          <w:tcPr>
            <w:tcW w:w="2470" w:type="pct"/>
          </w:tcPr>
          <w:p w14:paraId="6DD504E2" w14:textId="77777777" w:rsidR="009C6C2A" w:rsidRPr="004E2EC3" w:rsidRDefault="009C6C2A" w:rsidP="004E2EC3">
            <w:pPr>
              <w:numPr>
                <w:ilvl w:val="0"/>
                <w:numId w:val="27"/>
              </w:numPr>
              <w:ind w:left="0" w:firstLine="0"/>
              <w:jc w:val="both"/>
              <w:rPr>
                <w:rFonts w:ascii="Times New Roman" w:hAnsi="Times New Roman" w:cs="Times New Roman"/>
                <w:b/>
                <w:sz w:val="24"/>
                <w:szCs w:val="24"/>
              </w:rPr>
            </w:pPr>
            <w:r w:rsidRPr="004E2EC3">
              <w:rPr>
                <w:rFonts w:ascii="Times New Roman" w:hAnsi="Times New Roman" w:cs="Times New Roman"/>
                <w:sz w:val="24"/>
                <w:szCs w:val="24"/>
              </w:rPr>
              <w:t>Основные понятия в оценочной деятельности,</w:t>
            </w:r>
            <w:r w:rsidRPr="004E2EC3">
              <w:rPr>
                <w:rFonts w:ascii="Times New Roman" w:hAnsi="Times New Roman" w:cs="Times New Roman"/>
                <w:bCs/>
                <w:sz w:val="24"/>
                <w:szCs w:val="24"/>
              </w:rPr>
              <w:t xml:space="preserve"> нормативные правовые акты в области оценочной деятельности</w:t>
            </w:r>
          </w:p>
        </w:tc>
        <w:tc>
          <w:tcPr>
            <w:tcW w:w="714" w:type="pct"/>
            <w:vMerge/>
          </w:tcPr>
          <w:p w14:paraId="53E05447" w14:textId="77777777" w:rsidR="009C6C2A" w:rsidRPr="004E2EC3" w:rsidRDefault="009C6C2A" w:rsidP="004E2EC3">
            <w:pPr>
              <w:jc w:val="center"/>
              <w:rPr>
                <w:rFonts w:ascii="Times New Roman" w:hAnsi="Times New Roman" w:cs="Times New Roman"/>
                <w:bCs/>
                <w:iCs/>
                <w:sz w:val="24"/>
                <w:szCs w:val="24"/>
              </w:rPr>
            </w:pPr>
          </w:p>
        </w:tc>
        <w:tc>
          <w:tcPr>
            <w:tcW w:w="379" w:type="pct"/>
            <w:vMerge/>
            <w:vAlign w:val="center"/>
          </w:tcPr>
          <w:p w14:paraId="2029354F" w14:textId="75A8BA16" w:rsidR="009C6C2A" w:rsidRPr="004E2EC3" w:rsidRDefault="009C6C2A" w:rsidP="004E2EC3">
            <w:pPr>
              <w:jc w:val="center"/>
              <w:rPr>
                <w:rFonts w:ascii="Times New Roman" w:hAnsi="Times New Roman" w:cs="Times New Roman"/>
                <w:bCs/>
                <w:iCs/>
                <w:sz w:val="24"/>
                <w:szCs w:val="24"/>
              </w:rPr>
            </w:pPr>
          </w:p>
        </w:tc>
        <w:tc>
          <w:tcPr>
            <w:tcW w:w="560" w:type="pct"/>
            <w:vMerge/>
          </w:tcPr>
          <w:p w14:paraId="789FAF53" w14:textId="77777777" w:rsidR="009C6C2A" w:rsidRPr="004E2EC3" w:rsidRDefault="009C6C2A" w:rsidP="004E2EC3">
            <w:pPr>
              <w:rPr>
                <w:rFonts w:ascii="Times New Roman" w:hAnsi="Times New Roman" w:cs="Times New Roman"/>
                <w:bCs/>
                <w:iCs/>
                <w:sz w:val="24"/>
                <w:szCs w:val="24"/>
              </w:rPr>
            </w:pPr>
          </w:p>
        </w:tc>
      </w:tr>
      <w:tr w:rsidR="009C6C2A" w:rsidRPr="004E2EC3" w14:paraId="487B4A6C" w14:textId="3A250DD1" w:rsidTr="004E2EC3">
        <w:trPr>
          <w:trHeight w:val="20"/>
        </w:trPr>
        <w:tc>
          <w:tcPr>
            <w:tcW w:w="877" w:type="pct"/>
            <w:vMerge/>
          </w:tcPr>
          <w:p w14:paraId="51C9AE6E" w14:textId="77777777" w:rsidR="009C6C2A" w:rsidRPr="004E2EC3" w:rsidRDefault="009C6C2A" w:rsidP="004E2EC3">
            <w:pPr>
              <w:widowControl w:val="0"/>
              <w:rPr>
                <w:rFonts w:ascii="Times New Roman" w:hAnsi="Times New Roman" w:cs="Times New Roman"/>
                <w:b/>
                <w:bCs/>
                <w:sz w:val="24"/>
                <w:szCs w:val="24"/>
              </w:rPr>
            </w:pPr>
          </w:p>
        </w:tc>
        <w:tc>
          <w:tcPr>
            <w:tcW w:w="2470" w:type="pct"/>
          </w:tcPr>
          <w:p w14:paraId="413588A7" w14:textId="77777777" w:rsidR="009C6C2A" w:rsidRPr="004E2EC3" w:rsidRDefault="009C6C2A" w:rsidP="004E2EC3">
            <w:pPr>
              <w:numPr>
                <w:ilvl w:val="0"/>
                <w:numId w:val="27"/>
              </w:numPr>
              <w:ind w:left="0" w:firstLine="0"/>
              <w:jc w:val="both"/>
              <w:rPr>
                <w:rFonts w:ascii="Times New Roman" w:hAnsi="Times New Roman" w:cs="Times New Roman"/>
                <w:bCs/>
                <w:sz w:val="24"/>
                <w:szCs w:val="24"/>
              </w:rPr>
            </w:pPr>
            <w:r w:rsidRPr="004E2EC3">
              <w:rPr>
                <w:rFonts w:ascii="Times New Roman" w:hAnsi="Times New Roman" w:cs="Times New Roman"/>
                <w:sz w:val="24"/>
                <w:szCs w:val="24"/>
              </w:rPr>
              <w:t>Виды объектов оценки</w:t>
            </w:r>
          </w:p>
        </w:tc>
        <w:tc>
          <w:tcPr>
            <w:tcW w:w="714" w:type="pct"/>
            <w:vMerge/>
          </w:tcPr>
          <w:p w14:paraId="15A0872C" w14:textId="77777777" w:rsidR="009C6C2A" w:rsidRPr="004E2EC3" w:rsidRDefault="009C6C2A" w:rsidP="004E2EC3">
            <w:pPr>
              <w:jc w:val="center"/>
              <w:rPr>
                <w:rFonts w:ascii="Times New Roman" w:hAnsi="Times New Roman" w:cs="Times New Roman"/>
                <w:bCs/>
                <w:iCs/>
                <w:sz w:val="24"/>
                <w:szCs w:val="24"/>
              </w:rPr>
            </w:pPr>
          </w:p>
        </w:tc>
        <w:tc>
          <w:tcPr>
            <w:tcW w:w="379" w:type="pct"/>
            <w:vMerge/>
            <w:vAlign w:val="center"/>
          </w:tcPr>
          <w:p w14:paraId="3DC84E94" w14:textId="64F7E3AA" w:rsidR="009C6C2A" w:rsidRPr="004E2EC3" w:rsidRDefault="009C6C2A" w:rsidP="004E2EC3">
            <w:pPr>
              <w:jc w:val="center"/>
              <w:rPr>
                <w:rFonts w:ascii="Times New Roman" w:hAnsi="Times New Roman" w:cs="Times New Roman"/>
                <w:bCs/>
                <w:iCs/>
                <w:sz w:val="24"/>
                <w:szCs w:val="24"/>
              </w:rPr>
            </w:pPr>
          </w:p>
        </w:tc>
        <w:tc>
          <w:tcPr>
            <w:tcW w:w="560" w:type="pct"/>
            <w:vMerge/>
          </w:tcPr>
          <w:p w14:paraId="60B757FB" w14:textId="77777777" w:rsidR="009C6C2A" w:rsidRPr="004E2EC3" w:rsidRDefault="009C6C2A" w:rsidP="004E2EC3">
            <w:pPr>
              <w:rPr>
                <w:rFonts w:ascii="Times New Roman" w:hAnsi="Times New Roman" w:cs="Times New Roman"/>
                <w:bCs/>
                <w:iCs/>
                <w:sz w:val="24"/>
                <w:szCs w:val="24"/>
              </w:rPr>
            </w:pPr>
          </w:p>
        </w:tc>
      </w:tr>
      <w:tr w:rsidR="009C6C2A" w:rsidRPr="004E2EC3" w14:paraId="57BDB8C7" w14:textId="3CA42C3F" w:rsidTr="004E2EC3">
        <w:trPr>
          <w:trHeight w:val="20"/>
        </w:trPr>
        <w:tc>
          <w:tcPr>
            <w:tcW w:w="877" w:type="pct"/>
            <w:vMerge/>
          </w:tcPr>
          <w:p w14:paraId="3CE2F617" w14:textId="77777777" w:rsidR="009C6C2A" w:rsidRPr="004E2EC3" w:rsidRDefault="009C6C2A" w:rsidP="004E2EC3">
            <w:pPr>
              <w:widowControl w:val="0"/>
              <w:rPr>
                <w:rFonts w:ascii="Times New Roman" w:hAnsi="Times New Roman" w:cs="Times New Roman"/>
                <w:b/>
                <w:bCs/>
                <w:sz w:val="24"/>
                <w:szCs w:val="24"/>
              </w:rPr>
            </w:pPr>
          </w:p>
        </w:tc>
        <w:tc>
          <w:tcPr>
            <w:tcW w:w="2470" w:type="pct"/>
          </w:tcPr>
          <w:p w14:paraId="6A079690" w14:textId="77777777" w:rsidR="009C6C2A" w:rsidRPr="004E2EC3" w:rsidRDefault="009C6C2A" w:rsidP="004E2EC3">
            <w:pPr>
              <w:numPr>
                <w:ilvl w:val="0"/>
                <w:numId w:val="27"/>
              </w:numPr>
              <w:ind w:left="0" w:firstLine="0"/>
              <w:jc w:val="both"/>
              <w:rPr>
                <w:rFonts w:ascii="Times New Roman" w:hAnsi="Times New Roman" w:cs="Times New Roman"/>
                <w:bCs/>
                <w:sz w:val="24"/>
                <w:szCs w:val="24"/>
              </w:rPr>
            </w:pPr>
            <w:r w:rsidRPr="004E2EC3">
              <w:rPr>
                <w:rFonts w:ascii="Times New Roman" w:hAnsi="Times New Roman" w:cs="Times New Roman"/>
                <w:sz w:val="24"/>
                <w:szCs w:val="24"/>
              </w:rPr>
              <w:t>Понятие признаки и классификация недвижимости. Оценка недвижимости.</w:t>
            </w:r>
          </w:p>
        </w:tc>
        <w:tc>
          <w:tcPr>
            <w:tcW w:w="714" w:type="pct"/>
            <w:vMerge/>
          </w:tcPr>
          <w:p w14:paraId="06569A46" w14:textId="77777777" w:rsidR="009C6C2A" w:rsidRPr="004E2EC3" w:rsidRDefault="009C6C2A" w:rsidP="004E2EC3">
            <w:pPr>
              <w:jc w:val="center"/>
              <w:rPr>
                <w:rFonts w:ascii="Times New Roman" w:hAnsi="Times New Roman" w:cs="Times New Roman"/>
                <w:bCs/>
                <w:iCs/>
                <w:sz w:val="24"/>
                <w:szCs w:val="24"/>
              </w:rPr>
            </w:pPr>
          </w:p>
        </w:tc>
        <w:tc>
          <w:tcPr>
            <w:tcW w:w="379" w:type="pct"/>
            <w:vMerge/>
            <w:vAlign w:val="center"/>
          </w:tcPr>
          <w:p w14:paraId="4027F3B8" w14:textId="14E5CC66" w:rsidR="009C6C2A" w:rsidRPr="004E2EC3" w:rsidRDefault="009C6C2A" w:rsidP="004E2EC3">
            <w:pPr>
              <w:jc w:val="center"/>
              <w:rPr>
                <w:rFonts w:ascii="Times New Roman" w:hAnsi="Times New Roman" w:cs="Times New Roman"/>
                <w:bCs/>
                <w:iCs/>
                <w:sz w:val="24"/>
                <w:szCs w:val="24"/>
              </w:rPr>
            </w:pPr>
          </w:p>
        </w:tc>
        <w:tc>
          <w:tcPr>
            <w:tcW w:w="560" w:type="pct"/>
            <w:vMerge/>
          </w:tcPr>
          <w:p w14:paraId="2E216304" w14:textId="77777777" w:rsidR="009C6C2A" w:rsidRPr="004E2EC3" w:rsidRDefault="009C6C2A" w:rsidP="004E2EC3">
            <w:pPr>
              <w:rPr>
                <w:rFonts w:ascii="Times New Roman" w:hAnsi="Times New Roman" w:cs="Times New Roman"/>
                <w:bCs/>
                <w:iCs/>
                <w:sz w:val="24"/>
                <w:szCs w:val="24"/>
              </w:rPr>
            </w:pPr>
          </w:p>
        </w:tc>
      </w:tr>
      <w:tr w:rsidR="009C6C2A" w:rsidRPr="004E2EC3" w14:paraId="0D989EAA" w14:textId="6743F7DE" w:rsidTr="004E2EC3">
        <w:trPr>
          <w:trHeight w:val="20"/>
        </w:trPr>
        <w:tc>
          <w:tcPr>
            <w:tcW w:w="877" w:type="pct"/>
            <w:vMerge/>
          </w:tcPr>
          <w:p w14:paraId="24668974" w14:textId="77777777" w:rsidR="009C6C2A" w:rsidRPr="004E2EC3" w:rsidRDefault="009C6C2A" w:rsidP="004E2EC3">
            <w:pPr>
              <w:widowControl w:val="0"/>
              <w:rPr>
                <w:rFonts w:ascii="Times New Roman" w:hAnsi="Times New Roman" w:cs="Times New Roman"/>
                <w:b/>
                <w:bCs/>
                <w:sz w:val="24"/>
                <w:szCs w:val="24"/>
              </w:rPr>
            </w:pPr>
          </w:p>
        </w:tc>
        <w:tc>
          <w:tcPr>
            <w:tcW w:w="2470" w:type="pct"/>
          </w:tcPr>
          <w:p w14:paraId="0CB3F4D8" w14:textId="77777777" w:rsidR="009C6C2A" w:rsidRPr="004E2EC3" w:rsidRDefault="009C6C2A" w:rsidP="004E2EC3">
            <w:pPr>
              <w:numPr>
                <w:ilvl w:val="0"/>
                <w:numId w:val="27"/>
              </w:numPr>
              <w:ind w:left="0" w:firstLine="0"/>
              <w:jc w:val="both"/>
              <w:rPr>
                <w:rFonts w:ascii="Times New Roman" w:hAnsi="Times New Roman" w:cs="Times New Roman"/>
                <w:bCs/>
                <w:sz w:val="24"/>
                <w:szCs w:val="24"/>
              </w:rPr>
            </w:pPr>
            <w:r w:rsidRPr="004E2EC3">
              <w:rPr>
                <w:rFonts w:ascii="Times New Roman" w:hAnsi="Times New Roman" w:cs="Times New Roman"/>
                <w:sz w:val="24"/>
                <w:szCs w:val="24"/>
              </w:rPr>
              <w:t>Принципы, процесс и виды оценки недвижимости: доходный, сравнительный, затратный</w:t>
            </w:r>
          </w:p>
        </w:tc>
        <w:tc>
          <w:tcPr>
            <w:tcW w:w="714" w:type="pct"/>
            <w:vMerge/>
          </w:tcPr>
          <w:p w14:paraId="35F97299" w14:textId="77777777" w:rsidR="009C6C2A" w:rsidRPr="004E2EC3" w:rsidRDefault="009C6C2A" w:rsidP="004E2EC3">
            <w:pPr>
              <w:jc w:val="center"/>
              <w:rPr>
                <w:rFonts w:ascii="Times New Roman" w:hAnsi="Times New Roman" w:cs="Times New Roman"/>
                <w:bCs/>
                <w:iCs/>
                <w:sz w:val="24"/>
                <w:szCs w:val="24"/>
              </w:rPr>
            </w:pPr>
          </w:p>
        </w:tc>
        <w:tc>
          <w:tcPr>
            <w:tcW w:w="379" w:type="pct"/>
            <w:vMerge/>
            <w:vAlign w:val="center"/>
          </w:tcPr>
          <w:p w14:paraId="6EC4C3CE" w14:textId="4EDF1E26" w:rsidR="009C6C2A" w:rsidRPr="004E2EC3" w:rsidRDefault="009C6C2A" w:rsidP="004E2EC3">
            <w:pPr>
              <w:jc w:val="center"/>
              <w:rPr>
                <w:rFonts w:ascii="Times New Roman" w:hAnsi="Times New Roman" w:cs="Times New Roman"/>
                <w:bCs/>
                <w:iCs/>
                <w:sz w:val="24"/>
                <w:szCs w:val="24"/>
              </w:rPr>
            </w:pPr>
          </w:p>
        </w:tc>
        <w:tc>
          <w:tcPr>
            <w:tcW w:w="560" w:type="pct"/>
            <w:vMerge/>
          </w:tcPr>
          <w:p w14:paraId="291B53C4" w14:textId="77777777" w:rsidR="009C6C2A" w:rsidRPr="004E2EC3" w:rsidRDefault="009C6C2A" w:rsidP="004E2EC3">
            <w:pPr>
              <w:rPr>
                <w:rFonts w:ascii="Times New Roman" w:hAnsi="Times New Roman" w:cs="Times New Roman"/>
                <w:bCs/>
                <w:iCs/>
                <w:sz w:val="24"/>
                <w:szCs w:val="24"/>
              </w:rPr>
            </w:pPr>
          </w:p>
        </w:tc>
      </w:tr>
      <w:tr w:rsidR="009C6C2A" w:rsidRPr="004E2EC3" w14:paraId="50C4C7F0" w14:textId="6305D441" w:rsidTr="004E2EC3">
        <w:trPr>
          <w:trHeight w:val="20"/>
        </w:trPr>
        <w:tc>
          <w:tcPr>
            <w:tcW w:w="877" w:type="pct"/>
            <w:vMerge/>
          </w:tcPr>
          <w:p w14:paraId="330B97BB" w14:textId="77777777" w:rsidR="009C6C2A" w:rsidRPr="004E2EC3" w:rsidRDefault="009C6C2A" w:rsidP="004E2EC3">
            <w:pPr>
              <w:widowControl w:val="0"/>
              <w:rPr>
                <w:rFonts w:ascii="Times New Roman" w:hAnsi="Times New Roman" w:cs="Times New Roman"/>
                <w:b/>
                <w:bCs/>
                <w:sz w:val="24"/>
                <w:szCs w:val="24"/>
              </w:rPr>
            </w:pPr>
          </w:p>
        </w:tc>
        <w:tc>
          <w:tcPr>
            <w:tcW w:w="2470" w:type="pct"/>
          </w:tcPr>
          <w:p w14:paraId="5EC8AEB5" w14:textId="77777777" w:rsidR="009C6C2A" w:rsidRPr="004E2EC3" w:rsidRDefault="009C6C2A" w:rsidP="004E2EC3">
            <w:pPr>
              <w:numPr>
                <w:ilvl w:val="0"/>
                <w:numId w:val="27"/>
              </w:numPr>
              <w:ind w:left="0" w:firstLine="0"/>
              <w:rPr>
                <w:rFonts w:ascii="Times New Roman" w:hAnsi="Times New Roman" w:cs="Times New Roman"/>
                <w:bCs/>
                <w:sz w:val="24"/>
                <w:szCs w:val="24"/>
              </w:rPr>
            </w:pPr>
            <w:r w:rsidRPr="004E2EC3">
              <w:rPr>
                <w:rFonts w:ascii="Times New Roman" w:hAnsi="Times New Roman" w:cs="Times New Roman"/>
                <w:sz w:val="24"/>
                <w:szCs w:val="24"/>
              </w:rPr>
              <w:t>Экспертиза. Р</w:t>
            </w:r>
            <w:r w:rsidRPr="004E2EC3">
              <w:rPr>
                <w:rFonts w:ascii="Times New Roman" w:hAnsi="Times New Roman" w:cs="Times New Roman"/>
                <w:bCs/>
                <w:sz w:val="24"/>
                <w:szCs w:val="24"/>
              </w:rPr>
              <w:t xml:space="preserve">егламент проведения предстраховой экспертизы. </w:t>
            </w:r>
            <w:r w:rsidRPr="004E2EC3">
              <w:rPr>
                <w:rFonts w:ascii="Times New Roman" w:hAnsi="Times New Roman" w:cs="Times New Roman"/>
                <w:sz w:val="24"/>
                <w:szCs w:val="24"/>
              </w:rPr>
              <w:t>Независимая экспертиза</w:t>
            </w:r>
          </w:p>
        </w:tc>
        <w:tc>
          <w:tcPr>
            <w:tcW w:w="714" w:type="pct"/>
            <w:vMerge/>
          </w:tcPr>
          <w:p w14:paraId="5C634828" w14:textId="77777777" w:rsidR="009C6C2A" w:rsidRPr="004E2EC3" w:rsidRDefault="009C6C2A" w:rsidP="004E2EC3">
            <w:pPr>
              <w:jc w:val="center"/>
              <w:rPr>
                <w:rFonts w:ascii="Times New Roman" w:hAnsi="Times New Roman" w:cs="Times New Roman"/>
                <w:bCs/>
                <w:iCs/>
                <w:sz w:val="24"/>
                <w:szCs w:val="24"/>
              </w:rPr>
            </w:pPr>
          </w:p>
        </w:tc>
        <w:tc>
          <w:tcPr>
            <w:tcW w:w="379" w:type="pct"/>
            <w:vMerge/>
            <w:vAlign w:val="center"/>
          </w:tcPr>
          <w:p w14:paraId="53E3446C" w14:textId="60948161" w:rsidR="009C6C2A" w:rsidRPr="004E2EC3" w:rsidRDefault="009C6C2A" w:rsidP="004E2EC3">
            <w:pPr>
              <w:jc w:val="center"/>
              <w:rPr>
                <w:rFonts w:ascii="Times New Roman" w:hAnsi="Times New Roman" w:cs="Times New Roman"/>
                <w:bCs/>
                <w:iCs/>
                <w:sz w:val="24"/>
                <w:szCs w:val="24"/>
              </w:rPr>
            </w:pPr>
          </w:p>
        </w:tc>
        <w:tc>
          <w:tcPr>
            <w:tcW w:w="560" w:type="pct"/>
            <w:vMerge/>
          </w:tcPr>
          <w:p w14:paraId="19DC029B" w14:textId="77777777" w:rsidR="009C6C2A" w:rsidRPr="004E2EC3" w:rsidRDefault="009C6C2A" w:rsidP="004E2EC3">
            <w:pPr>
              <w:rPr>
                <w:rFonts w:ascii="Times New Roman" w:hAnsi="Times New Roman" w:cs="Times New Roman"/>
                <w:bCs/>
                <w:iCs/>
                <w:sz w:val="24"/>
                <w:szCs w:val="24"/>
              </w:rPr>
            </w:pPr>
          </w:p>
        </w:tc>
      </w:tr>
      <w:tr w:rsidR="009C6C2A" w:rsidRPr="004E2EC3" w14:paraId="6DFF4CB6" w14:textId="06EE3624" w:rsidTr="004E2EC3">
        <w:trPr>
          <w:trHeight w:val="20"/>
        </w:trPr>
        <w:tc>
          <w:tcPr>
            <w:tcW w:w="877" w:type="pct"/>
            <w:vMerge/>
          </w:tcPr>
          <w:p w14:paraId="283720D3" w14:textId="77777777" w:rsidR="009C6C2A" w:rsidRPr="004E2EC3" w:rsidRDefault="009C6C2A" w:rsidP="004E2EC3">
            <w:pPr>
              <w:widowControl w:val="0"/>
              <w:rPr>
                <w:rFonts w:ascii="Times New Roman" w:hAnsi="Times New Roman" w:cs="Times New Roman"/>
                <w:b/>
                <w:bCs/>
                <w:sz w:val="24"/>
                <w:szCs w:val="24"/>
              </w:rPr>
            </w:pPr>
          </w:p>
        </w:tc>
        <w:tc>
          <w:tcPr>
            <w:tcW w:w="2470" w:type="pct"/>
          </w:tcPr>
          <w:p w14:paraId="65F301F0" w14:textId="77777777" w:rsidR="009C6C2A" w:rsidRPr="004E2EC3" w:rsidRDefault="009C6C2A" w:rsidP="004E2EC3">
            <w:pPr>
              <w:numPr>
                <w:ilvl w:val="0"/>
                <w:numId w:val="27"/>
              </w:numPr>
              <w:ind w:left="0" w:firstLine="0"/>
              <w:jc w:val="both"/>
              <w:rPr>
                <w:rFonts w:ascii="Times New Roman" w:hAnsi="Times New Roman" w:cs="Times New Roman"/>
                <w:b/>
                <w:sz w:val="24"/>
                <w:szCs w:val="24"/>
              </w:rPr>
            </w:pPr>
            <w:r w:rsidRPr="004E2EC3">
              <w:rPr>
                <w:rFonts w:ascii="Times New Roman" w:hAnsi="Times New Roman" w:cs="Times New Roman"/>
                <w:bCs/>
                <w:sz w:val="24"/>
                <w:szCs w:val="24"/>
              </w:rPr>
              <w:t>Документальное сопровождение при проведении осмотра, порядок составления и заполнения документов.</w:t>
            </w:r>
          </w:p>
        </w:tc>
        <w:tc>
          <w:tcPr>
            <w:tcW w:w="714" w:type="pct"/>
            <w:vMerge/>
          </w:tcPr>
          <w:p w14:paraId="4FB0F98C" w14:textId="77777777" w:rsidR="009C6C2A" w:rsidRPr="004E2EC3" w:rsidRDefault="009C6C2A" w:rsidP="004E2EC3">
            <w:pPr>
              <w:jc w:val="center"/>
              <w:rPr>
                <w:rFonts w:ascii="Times New Roman" w:hAnsi="Times New Roman" w:cs="Times New Roman"/>
                <w:bCs/>
                <w:iCs/>
                <w:sz w:val="24"/>
                <w:szCs w:val="24"/>
              </w:rPr>
            </w:pPr>
          </w:p>
        </w:tc>
        <w:tc>
          <w:tcPr>
            <w:tcW w:w="379" w:type="pct"/>
            <w:vMerge/>
            <w:vAlign w:val="center"/>
          </w:tcPr>
          <w:p w14:paraId="369E3260" w14:textId="3C343D75" w:rsidR="009C6C2A" w:rsidRPr="004E2EC3" w:rsidRDefault="009C6C2A" w:rsidP="004E2EC3">
            <w:pPr>
              <w:jc w:val="center"/>
              <w:rPr>
                <w:rFonts w:ascii="Times New Roman" w:hAnsi="Times New Roman" w:cs="Times New Roman"/>
                <w:bCs/>
                <w:iCs/>
                <w:sz w:val="24"/>
                <w:szCs w:val="24"/>
              </w:rPr>
            </w:pPr>
          </w:p>
        </w:tc>
        <w:tc>
          <w:tcPr>
            <w:tcW w:w="560" w:type="pct"/>
            <w:vMerge/>
          </w:tcPr>
          <w:p w14:paraId="095DB080" w14:textId="77777777" w:rsidR="009C6C2A" w:rsidRPr="004E2EC3" w:rsidRDefault="009C6C2A" w:rsidP="004E2EC3">
            <w:pPr>
              <w:rPr>
                <w:rFonts w:ascii="Times New Roman" w:hAnsi="Times New Roman" w:cs="Times New Roman"/>
                <w:bCs/>
                <w:iCs/>
                <w:sz w:val="24"/>
                <w:szCs w:val="24"/>
              </w:rPr>
            </w:pPr>
          </w:p>
        </w:tc>
      </w:tr>
      <w:tr w:rsidR="009C6C2A" w:rsidRPr="004E2EC3" w14:paraId="7CD027E4" w14:textId="3BD198BD" w:rsidTr="004E2EC3">
        <w:trPr>
          <w:trHeight w:val="20"/>
        </w:trPr>
        <w:tc>
          <w:tcPr>
            <w:tcW w:w="877" w:type="pct"/>
            <w:vMerge/>
          </w:tcPr>
          <w:p w14:paraId="762ED907" w14:textId="77777777" w:rsidR="009C6C2A" w:rsidRPr="004E2EC3" w:rsidRDefault="009C6C2A" w:rsidP="004E2EC3">
            <w:pPr>
              <w:widowControl w:val="0"/>
              <w:rPr>
                <w:rFonts w:ascii="Times New Roman" w:hAnsi="Times New Roman" w:cs="Times New Roman"/>
                <w:b/>
                <w:bCs/>
                <w:sz w:val="24"/>
                <w:szCs w:val="24"/>
              </w:rPr>
            </w:pPr>
          </w:p>
        </w:tc>
        <w:tc>
          <w:tcPr>
            <w:tcW w:w="2470" w:type="pct"/>
          </w:tcPr>
          <w:p w14:paraId="7E48C592" w14:textId="7705391C" w:rsidR="009C6C2A" w:rsidRPr="004E2EC3" w:rsidRDefault="009D6BAA" w:rsidP="004E2EC3">
            <w:pPr>
              <w:rPr>
                <w:rFonts w:ascii="Times New Roman" w:hAnsi="Times New Roman" w:cs="Times New Roman"/>
                <w:b/>
                <w:sz w:val="24"/>
                <w:szCs w:val="24"/>
              </w:rPr>
            </w:pPr>
            <w:r>
              <w:rPr>
                <w:rFonts w:ascii="Times New Roman" w:hAnsi="Times New Roman" w:cs="Times New Roman"/>
                <w:b/>
                <w:bCs/>
                <w:color w:val="000000"/>
                <w:sz w:val="24"/>
                <w:szCs w:val="24"/>
              </w:rPr>
              <w:t>В том числе практических занятий и лабораторных занятий</w:t>
            </w:r>
          </w:p>
        </w:tc>
        <w:tc>
          <w:tcPr>
            <w:tcW w:w="714" w:type="pct"/>
          </w:tcPr>
          <w:p w14:paraId="7E3BF7FA" w14:textId="77777777" w:rsidR="009C6C2A" w:rsidRPr="004E2EC3" w:rsidRDefault="009C6C2A" w:rsidP="004E2EC3">
            <w:pPr>
              <w:jc w:val="center"/>
              <w:rPr>
                <w:rFonts w:ascii="Times New Roman" w:hAnsi="Times New Roman" w:cs="Times New Roman"/>
                <w:b/>
                <w:bCs/>
                <w:iCs/>
                <w:sz w:val="24"/>
                <w:szCs w:val="24"/>
              </w:rPr>
            </w:pPr>
          </w:p>
        </w:tc>
        <w:tc>
          <w:tcPr>
            <w:tcW w:w="379" w:type="pct"/>
            <w:vAlign w:val="center"/>
          </w:tcPr>
          <w:p w14:paraId="48D05EC3" w14:textId="2136A179" w:rsidR="009C6C2A" w:rsidRPr="004E2EC3" w:rsidRDefault="009C6C2A" w:rsidP="004E2EC3">
            <w:pPr>
              <w:jc w:val="center"/>
              <w:rPr>
                <w:rFonts w:ascii="Times New Roman" w:hAnsi="Times New Roman" w:cs="Times New Roman"/>
                <w:b/>
                <w:bCs/>
                <w:iCs/>
                <w:sz w:val="24"/>
                <w:szCs w:val="24"/>
              </w:rPr>
            </w:pPr>
          </w:p>
        </w:tc>
        <w:tc>
          <w:tcPr>
            <w:tcW w:w="560" w:type="pct"/>
          </w:tcPr>
          <w:p w14:paraId="074D2E41" w14:textId="77777777" w:rsidR="009C6C2A" w:rsidRPr="004E2EC3" w:rsidRDefault="009C6C2A" w:rsidP="004E2EC3">
            <w:pPr>
              <w:rPr>
                <w:rFonts w:ascii="Times New Roman" w:hAnsi="Times New Roman" w:cs="Times New Roman"/>
                <w:b/>
                <w:bCs/>
                <w:iCs/>
                <w:sz w:val="24"/>
                <w:szCs w:val="24"/>
              </w:rPr>
            </w:pPr>
          </w:p>
        </w:tc>
      </w:tr>
      <w:tr w:rsidR="009C6C2A" w:rsidRPr="004E2EC3" w14:paraId="19B0F7E2" w14:textId="30546BF8" w:rsidTr="004E2EC3">
        <w:trPr>
          <w:trHeight w:val="20"/>
        </w:trPr>
        <w:tc>
          <w:tcPr>
            <w:tcW w:w="877" w:type="pct"/>
            <w:vMerge/>
          </w:tcPr>
          <w:p w14:paraId="589759DA" w14:textId="77777777" w:rsidR="009C6C2A" w:rsidRPr="004E2EC3" w:rsidRDefault="009C6C2A" w:rsidP="004E2EC3">
            <w:pPr>
              <w:widowControl w:val="0"/>
              <w:rPr>
                <w:rFonts w:ascii="Times New Roman" w:hAnsi="Times New Roman" w:cs="Times New Roman"/>
                <w:b/>
                <w:bCs/>
                <w:sz w:val="24"/>
                <w:szCs w:val="24"/>
              </w:rPr>
            </w:pPr>
          </w:p>
        </w:tc>
        <w:tc>
          <w:tcPr>
            <w:tcW w:w="2470" w:type="pct"/>
          </w:tcPr>
          <w:p w14:paraId="415EDC22" w14:textId="77777777" w:rsidR="009C6C2A" w:rsidRPr="004E2EC3" w:rsidRDefault="009C6C2A" w:rsidP="004E2EC3">
            <w:pPr>
              <w:jc w:val="both"/>
              <w:rPr>
                <w:rFonts w:ascii="Times New Roman" w:hAnsi="Times New Roman" w:cs="Times New Roman"/>
                <w:b/>
                <w:sz w:val="24"/>
                <w:szCs w:val="24"/>
              </w:rPr>
            </w:pPr>
            <w:r w:rsidRPr="004E2EC3">
              <w:rPr>
                <w:rFonts w:ascii="Times New Roman" w:hAnsi="Times New Roman" w:cs="Times New Roman"/>
                <w:b/>
                <w:sz w:val="24"/>
                <w:szCs w:val="24"/>
              </w:rPr>
              <w:t xml:space="preserve">Практическое занятие 4. </w:t>
            </w:r>
            <w:r w:rsidRPr="004E2EC3">
              <w:rPr>
                <w:rFonts w:ascii="Times New Roman" w:hAnsi="Times New Roman" w:cs="Times New Roman"/>
                <w:bCs/>
                <w:sz w:val="24"/>
                <w:szCs w:val="24"/>
              </w:rPr>
              <w:t>Идентификация объектов оценки для определения стоимостей объектов страхования.</w:t>
            </w:r>
            <w:r w:rsidRPr="004E2EC3">
              <w:rPr>
                <w:rFonts w:ascii="Times New Roman" w:hAnsi="Times New Roman" w:cs="Times New Roman"/>
                <w:bCs/>
                <w:color w:val="FF0000"/>
                <w:sz w:val="24"/>
                <w:szCs w:val="24"/>
              </w:rPr>
              <w:t xml:space="preserve"> </w:t>
            </w:r>
            <w:r w:rsidRPr="004E2EC3">
              <w:rPr>
                <w:rFonts w:ascii="Times New Roman" w:hAnsi="Times New Roman" w:cs="Times New Roman"/>
                <w:sz w:val="24"/>
                <w:szCs w:val="24"/>
              </w:rPr>
              <w:t xml:space="preserve">Факторы, </w:t>
            </w:r>
            <w:r w:rsidRPr="004E2EC3">
              <w:rPr>
                <w:rFonts w:ascii="Times New Roman" w:hAnsi="Times New Roman" w:cs="Times New Roman"/>
                <w:sz w:val="24"/>
                <w:szCs w:val="24"/>
              </w:rPr>
              <w:lastRenderedPageBreak/>
              <w:t>влияющие на стоимость при осуществлении оценочной деятельности</w:t>
            </w:r>
          </w:p>
        </w:tc>
        <w:tc>
          <w:tcPr>
            <w:tcW w:w="714" w:type="pct"/>
          </w:tcPr>
          <w:p w14:paraId="270C7007" w14:textId="77777777" w:rsidR="009C6C2A" w:rsidRPr="004E2EC3" w:rsidRDefault="009C6C2A" w:rsidP="004E2EC3">
            <w:pPr>
              <w:jc w:val="center"/>
              <w:rPr>
                <w:rFonts w:ascii="Times New Roman" w:hAnsi="Times New Roman" w:cs="Times New Roman"/>
                <w:bCs/>
                <w:iCs/>
                <w:sz w:val="24"/>
                <w:szCs w:val="24"/>
              </w:rPr>
            </w:pPr>
          </w:p>
        </w:tc>
        <w:tc>
          <w:tcPr>
            <w:tcW w:w="379" w:type="pct"/>
            <w:vAlign w:val="center"/>
          </w:tcPr>
          <w:p w14:paraId="6F2FD951" w14:textId="47DD66AA" w:rsidR="009C6C2A" w:rsidRPr="004E2EC3" w:rsidRDefault="009C6C2A" w:rsidP="004E2EC3">
            <w:pPr>
              <w:jc w:val="center"/>
              <w:rPr>
                <w:rFonts w:ascii="Times New Roman" w:hAnsi="Times New Roman" w:cs="Times New Roman"/>
                <w:bCs/>
                <w:iCs/>
                <w:sz w:val="24"/>
                <w:szCs w:val="24"/>
              </w:rPr>
            </w:pPr>
          </w:p>
        </w:tc>
        <w:tc>
          <w:tcPr>
            <w:tcW w:w="560" w:type="pct"/>
          </w:tcPr>
          <w:p w14:paraId="7660170F" w14:textId="77777777" w:rsidR="009C6C2A" w:rsidRPr="004E2EC3" w:rsidRDefault="009C6C2A" w:rsidP="004E2EC3">
            <w:pPr>
              <w:rPr>
                <w:rFonts w:ascii="Times New Roman" w:eastAsia="Times New Roman" w:hAnsi="Times New Roman" w:cs="Times New Roman"/>
                <w:bCs/>
                <w:sz w:val="24"/>
                <w:szCs w:val="24"/>
                <w:lang w:eastAsia="ru-RU"/>
              </w:rPr>
            </w:pPr>
            <w:r w:rsidRPr="004E2EC3">
              <w:rPr>
                <w:rFonts w:ascii="Times New Roman" w:eastAsia="Times New Roman" w:hAnsi="Times New Roman" w:cs="Times New Roman"/>
                <w:bCs/>
                <w:sz w:val="24"/>
                <w:szCs w:val="24"/>
                <w:lang w:eastAsia="ru-RU"/>
              </w:rPr>
              <w:t>ПК 1.1, 1.2, 1.3,</w:t>
            </w:r>
          </w:p>
          <w:p w14:paraId="4F6430D6" w14:textId="5F61855F" w:rsidR="009C6C2A" w:rsidRPr="004E2EC3" w:rsidRDefault="009C6C2A" w:rsidP="004E2EC3">
            <w:pPr>
              <w:rPr>
                <w:rFonts w:ascii="Times New Roman" w:hAnsi="Times New Roman" w:cs="Times New Roman"/>
                <w:bCs/>
                <w:iCs/>
                <w:sz w:val="24"/>
                <w:szCs w:val="24"/>
              </w:rPr>
            </w:pPr>
            <w:r w:rsidRPr="004E2EC3">
              <w:rPr>
                <w:rFonts w:ascii="Times New Roman" w:eastAsia="Times New Roman" w:hAnsi="Times New Roman" w:cs="Times New Roman"/>
                <w:bCs/>
                <w:sz w:val="24"/>
                <w:szCs w:val="24"/>
                <w:lang w:eastAsia="ru-RU"/>
              </w:rPr>
              <w:lastRenderedPageBreak/>
              <w:t>ОК 01, 02, 03, 05, 07, 09</w:t>
            </w:r>
          </w:p>
        </w:tc>
      </w:tr>
      <w:tr w:rsidR="009C6C2A" w:rsidRPr="004E2EC3" w14:paraId="0B7BF7BB" w14:textId="01B04C89" w:rsidTr="004E2EC3">
        <w:trPr>
          <w:trHeight w:val="20"/>
        </w:trPr>
        <w:tc>
          <w:tcPr>
            <w:tcW w:w="877" w:type="pct"/>
            <w:vMerge/>
          </w:tcPr>
          <w:p w14:paraId="35224B87" w14:textId="77777777" w:rsidR="009C6C2A" w:rsidRPr="004E2EC3" w:rsidRDefault="009C6C2A" w:rsidP="004E2EC3">
            <w:pPr>
              <w:widowControl w:val="0"/>
              <w:rPr>
                <w:rFonts w:ascii="Times New Roman" w:hAnsi="Times New Roman" w:cs="Times New Roman"/>
                <w:b/>
                <w:bCs/>
                <w:sz w:val="24"/>
                <w:szCs w:val="24"/>
              </w:rPr>
            </w:pPr>
          </w:p>
        </w:tc>
        <w:tc>
          <w:tcPr>
            <w:tcW w:w="2470" w:type="pct"/>
          </w:tcPr>
          <w:p w14:paraId="7FB85D3F" w14:textId="77777777" w:rsidR="009C6C2A" w:rsidRPr="004E2EC3" w:rsidRDefault="009C6C2A" w:rsidP="004E2EC3">
            <w:pPr>
              <w:jc w:val="both"/>
              <w:rPr>
                <w:rFonts w:ascii="Times New Roman" w:hAnsi="Times New Roman" w:cs="Times New Roman"/>
                <w:sz w:val="24"/>
                <w:szCs w:val="24"/>
              </w:rPr>
            </w:pPr>
            <w:r w:rsidRPr="004E2EC3">
              <w:rPr>
                <w:rFonts w:ascii="Times New Roman" w:hAnsi="Times New Roman" w:cs="Times New Roman"/>
                <w:b/>
                <w:sz w:val="24"/>
                <w:szCs w:val="24"/>
              </w:rPr>
              <w:t>Практическое занятие 5.</w:t>
            </w:r>
            <w:r w:rsidRPr="004E2EC3">
              <w:rPr>
                <w:rFonts w:ascii="Times New Roman" w:hAnsi="Times New Roman" w:cs="Times New Roman"/>
                <w:sz w:val="24"/>
                <w:szCs w:val="24"/>
              </w:rPr>
              <w:t xml:space="preserve"> </w:t>
            </w:r>
            <w:r w:rsidRPr="004E2EC3">
              <w:rPr>
                <w:rFonts w:ascii="Times New Roman" w:hAnsi="Times New Roman" w:cs="Times New Roman"/>
                <w:bCs/>
                <w:sz w:val="24"/>
                <w:szCs w:val="24"/>
              </w:rPr>
              <w:t>Документальное обеспечение фиксирования состояния и особенностей объектов для определения стоимостей с использованием установленных форм.</w:t>
            </w:r>
          </w:p>
        </w:tc>
        <w:tc>
          <w:tcPr>
            <w:tcW w:w="714" w:type="pct"/>
          </w:tcPr>
          <w:p w14:paraId="636A45AE" w14:textId="77777777" w:rsidR="009C6C2A" w:rsidRPr="004E2EC3" w:rsidRDefault="009C6C2A" w:rsidP="004E2EC3">
            <w:pPr>
              <w:jc w:val="center"/>
              <w:rPr>
                <w:rFonts w:ascii="Times New Roman" w:hAnsi="Times New Roman" w:cs="Times New Roman"/>
                <w:bCs/>
                <w:iCs/>
                <w:sz w:val="24"/>
                <w:szCs w:val="24"/>
              </w:rPr>
            </w:pPr>
          </w:p>
        </w:tc>
        <w:tc>
          <w:tcPr>
            <w:tcW w:w="379" w:type="pct"/>
            <w:vAlign w:val="center"/>
          </w:tcPr>
          <w:p w14:paraId="5EDE269B" w14:textId="13B85B15" w:rsidR="009C6C2A" w:rsidRPr="004E2EC3" w:rsidRDefault="009C6C2A" w:rsidP="004E2EC3">
            <w:pPr>
              <w:jc w:val="center"/>
              <w:rPr>
                <w:rFonts w:ascii="Times New Roman" w:hAnsi="Times New Roman" w:cs="Times New Roman"/>
                <w:bCs/>
                <w:iCs/>
                <w:sz w:val="24"/>
                <w:szCs w:val="24"/>
              </w:rPr>
            </w:pPr>
          </w:p>
        </w:tc>
        <w:tc>
          <w:tcPr>
            <w:tcW w:w="560" w:type="pct"/>
          </w:tcPr>
          <w:p w14:paraId="3B468612" w14:textId="77777777" w:rsidR="009C6C2A" w:rsidRPr="004E2EC3" w:rsidRDefault="009C6C2A" w:rsidP="004E2EC3">
            <w:pPr>
              <w:rPr>
                <w:rFonts w:ascii="Times New Roman" w:eastAsia="Times New Roman" w:hAnsi="Times New Roman" w:cs="Times New Roman"/>
                <w:bCs/>
                <w:sz w:val="24"/>
                <w:szCs w:val="24"/>
                <w:lang w:eastAsia="ru-RU"/>
              </w:rPr>
            </w:pPr>
            <w:r w:rsidRPr="004E2EC3">
              <w:rPr>
                <w:rFonts w:ascii="Times New Roman" w:eastAsia="Times New Roman" w:hAnsi="Times New Roman" w:cs="Times New Roman"/>
                <w:bCs/>
                <w:sz w:val="24"/>
                <w:szCs w:val="24"/>
                <w:lang w:eastAsia="ru-RU"/>
              </w:rPr>
              <w:t>ПК 1.1, 1.2, 1.3,</w:t>
            </w:r>
          </w:p>
          <w:p w14:paraId="45449436" w14:textId="1B924459" w:rsidR="009C6C2A" w:rsidRPr="004E2EC3" w:rsidRDefault="009C6C2A" w:rsidP="004E2EC3">
            <w:pPr>
              <w:rPr>
                <w:rFonts w:ascii="Times New Roman" w:hAnsi="Times New Roman" w:cs="Times New Roman"/>
                <w:bCs/>
                <w:iCs/>
                <w:sz w:val="24"/>
                <w:szCs w:val="24"/>
              </w:rPr>
            </w:pPr>
            <w:r w:rsidRPr="004E2EC3">
              <w:rPr>
                <w:rFonts w:ascii="Times New Roman" w:eastAsia="Times New Roman" w:hAnsi="Times New Roman" w:cs="Times New Roman"/>
                <w:bCs/>
                <w:sz w:val="24"/>
                <w:szCs w:val="24"/>
                <w:lang w:eastAsia="ru-RU"/>
              </w:rPr>
              <w:t>ОК 01, 02, 03, 05, 07, 09</w:t>
            </w:r>
          </w:p>
        </w:tc>
      </w:tr>
      <w:tr w:rsidR="009C6C2A" w:rsidRPr="004E2EC3" w14:paraId="352783FE" w14:textId="16388921" w:rsidTr="004E2EC3">
        <w:trPr>
          <w:trHeight w:val="20"/>
        </w:trPr>
        <w:tc>
          <w:tcPr>
            <w:tcW w:w="877" w:type="pct"/>
            <w:vMerge w:val="restart"/>
          </w:tcPr>
          <w:p w14:paraId="2DDB783B" w14:textId="2AE0A5FE" w:rsidR="009C6C2A" w:rsidRPr="004E2EC3" w:rsidRDefault="009C6C2A" w:rsidP="004E2EC3">
            <w:pPr>
              <w:rPr>
                <w:rFonts w:ascii="Times New Roman" w:hAnsi="Times New Roman" w:cs="Times New Roman"/>
                <w:b/>
                <w:bCs/>
                <w:sz w:val="24"/>
                <w:szCs w:val="24"/>
              </w:rPr>
            </w:pPr>
            <w:r w:rsidRPr="004E2EC3">
              <w:rPr>
                <w:rFonts w:ascii="Times New Roman" w:hAnsi="Times New Roman" w:cs="Times New Roman"/>
                <w:b/>
                <w:bCs/>
                <w:sz w:val="24"/>
                <w:szCs w:val="24"/>
              </w:rPr>
              <w:t>Тема 1.4. Особенности заключения договора страхования жизни и расчета страховой премии</w:t>
            </w:r>
            <w:r w:rsidRPr="004E2EC3">
              <w:rPr>
                <w:rFonts w:ascii="Times New Roman" w:hAnsi="Times New Roman" w:cs="Times New Roman"/>
                <w:b/>
                <w:color w:val="000000"/>
                <w:sz w:val="24"/>
                <w:szCs w:val="24"/>
              </w:rPr>
              <w:t xml:space="preserve"> </w:t>
            </w:r>
          </w:p>
        </w:tc>
        <w:tc>
          <w:tcPr>
            <w:tcW w:w="2470" w:type="pct"/>
          </w:tcPr>
          <w:p w14:paraId="57A04B38" w14:textId="77777777" w:rsidR="009C6C2A" w:rsidRPr="004E2EC3" w:rsidRDefault="009C6C2A" w:rsidP="004E2EC3">
            <w:pPr>
              <w:rPr>
                <w:rFonts w:ascii="Times New Roman" w:hAnsi="Times New Roman" w:cs="Times New Roman"/>
                <w:b/>
                <w:bCs/>
                <w:sz w:val="24"/>
                <w:szCs w:val="24"/>
              </w:rPr>
            </w:pPr>
            <w:r w:rsidRPr="004E2EC3">
              <w:rPr>
                <w:rFonts w:ascii="Times New Roman" w:hAnsi="Times New Roman" w:cs="Times New Roman"/>
                <w:b/>
                <w:bCs/>
                <w:sz w:val="24"/>
                <w:szCs w:val="24"/>
              </w:rPr>
              <w:t>Содержание</w:t>
            </w:r>
          </w:p>
        </w:tc>
        <w:tc>
          <w:tcPr>
            <w:tcW w:w="714" w:type="pct"/>
            <w:vMerge w:val="restart"/>
          </w:tcPr>
          <w:p w14:paraId="42E3AF4B" w14:textId="77777777" w:rsidR="009C6C2A" w:rsidRPr="004E2EC3" w:rsidRDefault="009C6C2A" w:rsidP="004E2EC3">
            <w:pPr>
              <w:jc w:val="center"/>
              <w:rPr>
                <w:rFonts w:ascii="Times New Roman" w:hAnsi="Times New Roman" w:cs="Times New Roman"/>
                <w:b/>
                <w:bCs/>
                <w:iCs/>
                <w:sz w:val="24"/>
                <w:szCs w:val="24"/>
              </w:rPr>
            </w:pPr>
          </w:p>
        </w:tc>
        <w:tc>
          <w:tcPr>
            <w:tcW w:w="379" w:type="pct"/>
            <w:vMerge w:val="restart"/>
            <w:vAlign w:val="center"/>
          </w:tcPr>
          <w:p w14:paraId="3B7290BD" w14:textId="228AE782" w:rsidR="009C6C2A" w:rsidRPr="004E2EC3" w:rsidRDefault="009C6C2A" w:rsidP="004E2EC3">
            <w:pPr>
              <w:jc w:val="center"/>
              <w:rPr>
                <w:rFonts w:ascii="Times New Roman" w:hAnsi="Times New Roman" w:cs="Times New Roman"/>
                <w:b/>
                <w:bCs/>
                <w:iCs/>
                <w:sz w:val="24"/>
                <w:szCs w:val="24"/>
              </w:rPr>
            </w:pPr>
          </w:p>
        </w:tc>
        <w:tc>
          <w:tcPr>
            <w:tcW w:w="560" w:type="pct"/>
            <w:vMerge w:val="restart"/>
          </w:tcPr>
          <w:p w14:paraId="759A9D01" w14:textId="77777777" w:rsidR="009C6C2A" w:rsidRPr="004E2EC3" w:rsidRDefault="009C6C2A" w:rsidP="004E2EC3">
            <w:pPr>
              <w:rPr>
                <w:rFonts w:ascii="Times New Roman" w:eastAsia="Times New Roman" w:hAnsi="Times New Roman" w:cs="Times New Roman"/>
                <w:bCs/>
                <w:sz w:val="24"/>
                <w:szCs w:val="24"/>
                <w:lang w:eastAsia="ru-RU"/>
              </w:rPr>
            </w:pPr>
            <w:r w:rsidRPr="004E2EC3">
              <w:rPr>
                <w:rFonts w:ascii="Times New Roman" w:eastAsia="Times New Roman" w:hAnsi="Times New Roman" w:cs="Times New Roman"/>
                <w:bCs/>
                <w:sz w:val="24"/>
                <w:szCs w:val="24"/>
                <w:lang w:eastAsia="ru-RU"/>
              </w:rPr>
              <w:t>ПК 1.1, 1.2, 1.3,</w:t>
            </w:r>
          </w:p>
          <w:p w14:paraId="7D23609B" w14:textId="4786206E" w:rsidR="009C6C2A" w:rsidRPr="004E2EC3" w:rsidRDefault="009C6C2A" w:rsidP="004E2EC3">
            <w:pPr>
              <w:rPr>
                <w:rFonts w:ascii="Times New Roman" w:hAnsi="Times New Roman" w:cs="Times New Roman"/>
                <w:b/>
                <w:bCs/>
                <w:iCs/>
                <w:sz w:val="24"/>
                <w:szCs w:val="24"/>
              </w:rPr>
            </w:pPr>
            <w:r w:rsidRPr="004E2EC3">
              <w:rPr>
                <w:rFonts w:ascii="Times New Roman" w:eastAsia="Times New Roman" w:hAnsi="Times New Roman" w:cs="Times New Roman"/>
                <w:bCs/>
                <w:sz w:val="24"/>
                <w:szCs w:val="24"/>
                <w:lang w:eastAsia="ru-RU"/>
              </w:rPr>
              <w:t>ОК 01, 02, 03, 05, 07, 09</w:t>
            </w:r>
          </w:p>
        </w:tc>
      </w:tr>
      <w:tr w:rsidR="009C6C2A" w:rsidRPr="004E2EC3" w14:paraId="4F7C9419" w14:textId="7917A029" w:rsidTr="004E2EC3">
        <w:trPr>
          <w:trHeight w:val="20"/>
        </w:trPr>
        <w:tc>
          <w:tcPr>
            <w:tcW w:w="877" w:type="pct"/>
            <w:vMerge/>
          </w:tcPr>
          <w:p w14:paraId="47FF7F3D" w14:textId="77777777" w:rsidR="009C6C2A" w:rsidRPr="004E2EC3" w:rsidRDefault="009C6C2A" w:rsidP="004E2EC3">
            <w:pPr>
              <w:widowControl w:val="0"/>
              <w:rPr>
                <w:rFonts w:ascii="Times New Roman" w:hAnsi="Times New Roman" w:cs="Times New Roman"/>
                <w:b/>
                <w:bCs/>
                <w:sz w:val="24"/>
                <w:szCs w:val="24"/>
              </w:rPr>
            </w:pPr>
          </w:p>
        </w:tc>
        <w:tc>
          <w:tcPr>
            <w:tcW w:w="2470" w:type="pct"/>
          </w:tcPr>
          <w:p w14:paraId="2FC12A71" w14:textId="77777777" w:rsidR="009C6C2A" w:rsidRPr="004E2EC3" w:rsidRDefault="009C6C2A" w:rsidP="004E2EC3">
            <w:pPr>
              <w:pStyle w:val="a4"/>
              <w:numPr>
                <w:ilvl w:val="0"/>
                <w:numId w:val="32"/>
              </w:numPr>
              <w:ind w:left="0" w:firstLine="0"/>
              <w:contextualSpacing w:val="0"/>
              <w:jc w:val="both"/>
              <w:rPr>
                <w:rFonts w:ascii="Times New Roman" w:hAnsi="Times New Roman" w:cs="Times New Roman"/>
                <w:sz w:val="24"/>
                <w:szCs w:val="24"/>
              </w:rPr>
            </w:pPr>
            <w:r w:rsidRPr="004E2EC3">
              <w:rPr>
                <w:rFonts w:ascii="Times New Roman" w:hAnsi="Times New Roman" w:cs="Times New Roman"/>
                <w:sz w:val="24"/>
                <w:szCs w:val="24"/>
              </w:rPr>
              <w:t>Осуществление операций по заключению договоров страхования жизни</w:t>
            </w:r>
          </w:p>
        </w:tc>
        <w:tc>
          <w:tcPr>
            <w:tcW w:w="714" w:type="pct"/>
            <w:vMerge/>
          </w:tcPr>
          <w:p w14:paraId="339C6664" w14:textId="77777777" w:rsidR="009C6C2A" w:rsidRPr="004E2EC3" w:rsidRDefault="009C6C2A" w:rsidP="004E2EC3">
            <w:pPr>
              <w:jc w:val="center"/>
              <w:rPr>
                <w:rFonts w:ascii="Times New Roman" w:hAnsi="Times New Roman" w:cs="Times New Roman"/>
                <w:bCs/>
                <w:iCs/>
                <w:sz w:val="24"/>
                <w:szCs w:val="24"/>
              </w:rPr>
            </w:pPr>
          </w:p>
        </w:tc>
        <w:tc>
          <w:tcPr>
            <w:tcW w:w="379" w:type="pct"/>
            <w:vMerge/>
            <w:vAlign w:val="center"/>
          </w:tcPr>
          <w:p w14:paraId="2085FE61" w14:textId="076C5934" w:rsidR="009C6C2A" w:rsidRPr="004E2EC3" w:rsidRDefault="009C6C2A" w:rsidP="004E2EC3">
            <w:pPr>
              <w:jc w:val="center"/>
              <w:rPr>
                <w:rFonts w:ascii="Times New Roman" w:hAnsi="Times New Roman" w:cs="Times New Roman"/>
                <w:bCs/>
                <w:iCs/>
                <w:sz w:val="24"/>
                <w:szCs w:val="24"/>
              </w:rPr>
            </w:pPr>
          </w:p>
        </w:tc>
        <w:tc>
          <w:tcPr>
            <w:tcW w:w="560" w:type="pct"/>
            <w:vMerge/>
          </w:tcPr>
          <w:p w14:paraId="53AC0671" w14:textId="77777777" w:rsidR="009C6C2A" w:rsidRPr="004E2EC3" w:rsidRDefault="009C6C2A" w:rsidP="004E2EC3">
            <w:pPr>
              <w:rPr>
                <w:rFonts w:ascii="Times New Roman" w:hAnsi="Times New Roman" w:cs="Times New Roman"/>
                <w:bCs/>
                <w:iCs/>
                <w:sz w:val="24"/>
                <w:szCs w:val="24"/>
              </w:rPr>
            </w:pPr>
          </w:p>
        </w:tc>
      </w:tr>
      <w:tr w:rsidR="009C6C2A" w:rsidRPr="004E2EC3" w14:paraId="79B8B493" w14:textId="2E0CF7CC" w:rsidTr="004E2EC3">
        <w:trPr>
          <w:trHeight w:val="20"/>
        </w:trPr>
        <w:tc>
          <w:tcPr>
            <w:tcW w:w="877" w:type="pct"/>
            <w:vMerge/>
          </w:tcPr>
          <w:p w14:paraId="794A5A25" w14:textId="77777777" w:rsidR="009C6C2A" w:rsidRPr="004E2EC3" w:rsidRDefault="009C6C2A" w:rsidP="004E2EC3">
            <w:pPr>
              <w:widowControl w:val="0"/>
              <w:rPr>
                <w:rFonts w:ascii="Times New Roman" w:hAnsi="Times New Roman" w:cs="Times New Roman"/>
                <w:b/>
                <w:bCs/>
                <w:sz w:val="24"/>
                <w:szCs w:val="24"/>
              </w:rPr>
            </w:pPr>
          </w:p>
        </w:tc>
        <w:tc>
          <w:tcPr>
            <w:tcW w:w="2470" w:type="pct"/>
          </w:tcPr>
          <w:p w14:paraId="34714031" w14:textId="77777777" w:rsidR="009C6C2A" w:rsidRPr="004E2EC3" w:rsidRDefault="009C6C2A" w:rsidP="004E2EC3">
            <w:pPr>
              <w:pStyle w:val="a4"/>
              <w:numPr>
                <w:ilvl w:val="0"/>
                <w:numId w:val="32"/>
              </w:numPr>
              <w:ind w:left="0" w:firstLine="0"/>
              <w:contextualSpacing w:val="0"/>
              <w:jc w:val="both"/>
              <w:rPr>
                <w:rFonts w:ascii="Times New Roman" w:hAnsi="Times New Roman" w:cs="Times New Roman"/>
                <w:sz w:val="24"/>
                <w:szCs w:val="24"/>
              </w:rPr>
            </w:pPr>
            <w:r w:rsidRPr="004E2EC3">
              <w:rPr>
                <w:rFonts w:ascii="Times New Roman" w:hAnsi="Times New Roman" w:cs="Times New Roman"/>
                <w:sz w:val="24"/>
                <w:szCs w:val="24"/>
              </w:rPr>
              <w:t>Содержание условий договора жизни. Инвестиционное страхование жизни.</w:t>
            </w:r>
          </w:p>
        </w:tc>
        <w:tc>
          <w:tcPr>
            <w:tcW w:w="714" w:type="pct"/>
            <w:vMerge/>
          </w:tcPr>
          <w:p w14:paraId="2A9B737D" w14:textId="77777777" w:rsidR="009C6C2A" w:rsidRPr="004E2EC3" w:rsidRDefault="009C6C2A" w:rsidP="004E2EC3">
            <w:pPr>
              <w:jc w:val="center"/>
              <w:rPr>
                <w:rFonts w:ascii="Times New Roman" w:hAnsi="Times New Roman" w:cs="Times New Roman"/>
                <w:bCs/>
                <w:iCs/>
                <w:sz w:val="24"/>
                <w:szCs w:val="24"/>
              </w:rPr>
            </w:pPr>
          </w:p>
        </w:tc>
        <w:tc>
          <w:tcPr>
            <w:tcW w:w="379" w:type="pct"/>
            <w:vMerge/>
            <w:vAlign w:val="center"/>
          </w:tcPr>
          <w:p w14:paraId="77B8704A" w14:textId="1210D3D6" w:rsidR="009C6C2A" w:rsidRPr="004E2EC3" w:rsidRDefault="009C6C2A" w:rsidP="004E2EC3">
            <w:pPr>
              <w:jc w:val="center"/>
              <w:rPr>
                <w:rFonts w:ascii="Times New Roman" w:hAnsi="Times New Roman" w:cs="Times New Roman"/>
                <w:bCs/>
                <w:iCs/>
                <w:sz w:val="24"/>
                <w:szCs w:val="24"/>
              </w:rPr>
            </w:pPr>
          </w:p>
        </w:tc>
        <w:tc>
          <w:tcPr>
            <w:tcW w:w="560" w:type="pct"/>
            <w:vMerge/>
          </w:tcPr>
          <w:p w14:paraId="11094E25" w14:textId="77777777" w:rsidR="009C6C2A" w:rsidRPr="004E2EC3" w:rsidRDefault="009C6C2A" w:rsidP="004E2EC3">
            <w:pPr>
              <w:rPr>
                <w:rFonts w:ascii="Times New Roman" w:hAnsi="Times New Roman" w:cs="Times New Roman"/>
                <w:bCs/>
                <w:iCs/>
                <w:sz w:val="24"/>
                <w:szCs w:val="24"/>
              </w:rPr>
            </w:pPr>
          </w:p>
        </w:tc>
      </w:tr>
      <w:tr w:rsidR="009C6C2A" w:rsidRPr="004E2EC3" w14:paraId="5F1F4F68" w14:textId="6DC13CB3" w:rsidTr="004E2EC3">
        <w:trPr>
          <w:trHeight w:val="20"/>
        </w:trPr>
        <w:tc>
          <w:tcPr>
            <w:tcW w:w="877" w:type="pct"/>
            <w:vMerge/>
          </w:tcPr>
          <w:p w14:paraId="3DF4689C" w14:textId="77777777" w:rsidR="009C6C2A" w:rsidRPr="004E2EC3" w:rsidRDefault="009C6C2A" w:rsidP="004E2EC3">
            <w:pPr>
              <w:widowControl w:val="0"/>
              <w:rPr>
                <w:rFonts w:ascii="Times New Roman" w:hAnsi="Times New Roman" w:cs="Times New Roman"/>
                <w:b/>
                <w:bCs/>
                <w:sz w:val="24"/>
                <w:szCs w:val="24"/>
              </w:rPr>
            </w:pPr>
          </w:p>
        </w:tc>
        <w:tc>
          <w:tcPr>
            <w:tcW w:w="2470" w:type="pct"/>
          </w:tcPr>
          <w:p w14:paraId="645DF03A" w14:textId="50D5D823" w:rsidR="009C6C2A" w:rsidRPr="004E2EC3" w:rsidRDefault="009D6BAA" w:rsidP="004E2EC3">
            <w:pPr>
              <w:jc w:val="both"/>
              <w:rPr>
                <w:rFonts w:ascii="Times New Roman" w:hAnsi="Times New Roman" w:cs="Times New Roman"/>
                <w:sz w:val="24"/>
                <w:szCs w:val="24"/>
              </w:rPr>
            </w:pPr>
            <w:r>
              <w:rPr>
                <w:rFonts w:ascii="Times New Roman" w:hAnsi="Times New Roman" w:cs="Times New Roman"/>
                <w:b/>
                <w:bCs/>
                <w:color w:val="000000"/>
                <w:sz w:val="24"/>
                <w:szCs w:val="24"/>
              </w:rPr>
              <w:t>В том числе практических занятий и лабораторных занятий</w:t>
            </w:r>
          </w:p>
        </w:tc>
        <w:tc>
          <w:tcPr>
            <w:tcW w:w="714" w:type="pct"/>
          </w:tcPr>
          <w:p w14:paraId="2737FC3D" w14:textId="77777777" w:rsidR="009C6C2A" w:rsidRPr="004E2EC3" w:rsidRDefault="009C6C2A" w:rsidP="004E2EC3">
            <w:pPr>
              <w:jc w:val="center"/>
              <w:rPr>
                <w:rFonts w:ascii="Times New Roman" w:hAnsi="Times New Roman" w:cs="Times New Roman"/>
                <w:b/>
                <w:bCs/>
                <w:iCs/>
                <w:sz w:val="24"/>
                <w:szCs w:val="24"/>
              </w:rPr>
            </w:pPr>
          </w:p>
        </w:tc>
        <w:tc>
          <w:tcPr>
            <w:tcW w:w="379" w:type="pct"/>
            <w:vAlign w:val="center"/>
          </w:tcPr>
          <w:p w14:paraId="02D5CCD2" w14:textId="45E02684" w:rsidR="009C6C2A" w:rsidRPr="004E2EC3" w:rsidRDefault="009C6C2A" w:rsidP="004E2EC3">
            <w:pPr>
              <w:jc w:val="center"/>
              <w:rPr>
                <w:rFonts w:ascii="Times New Roman" w:hAnsi="Times New Roman" w:cs="Times New Roman"/>
                <w:b/>
                <w:bCs/>
                <w:iCs/>
                <w:sz w:val="24"/>
                <w:szCs w:val="24"/>
              </w:rPr>
            </w:pPr>
          </w:p>
        </w:tc>
        <w:tc>
          <w:tcPr>
            <w:tcW w:w="560" w:type="pct"/>
          </w:tcPr>
          <w:p w14:paraId="17BAA39B" w14:textId="0B557FF9" w:rsidR="009C6C2A" w:rsidRPr="004E2EC3" w:rsidRDefault="009C6C2A" w:rsidP="004E2EC3">
            <w:pPr>
              <w:rPr>
                <w:rFonts w:ascii="Times New Roman" w:hAnsi="Times New Roman" w:cs="Times New Roman"/>
                <w:b/>
                <w:bCs/>
                <w:iCs/>
                <w:sz w:val="24"/>
                <w:szCs w:val="24"/>
              </w:rPr>
            </w:pPr>
          </w:p>
        </w:tc>
      </w:tr>
      <w:tr w:rsidR="009C6C2A" w:rsidRPr="004E2EC3" w14:paraId="7BC48DDB" w14:textId="796268F1" w:rsidTr="004E2EC3">
        <w:trPr>
          <w:trHeight w:val="20"/>
        </w:trPr>
        <w:tc>
          <w:tcPr>
            <w:tcW w:w="877" w:type="pct"/>
            <w:vMerge/>
          </w:tcPr>
          <w:p w14:paraId="4F362EAF" w14:textId="77777777" w:rsidR="009C6C2A" w:rsidRPr="004E2EC3" w:rsidRDefault="009C6C2A" w:rsidP="004E2EC3">
            <w:pPr>
              <w:widowControl w:val="0"/>
              <w:rPr>
                <w:rFonts w:ascii="Times New Roman" w:hAnsi="Times New Roman" w:cs="Times New Roman"/>
                <w:b/>
                <w:bCs/>
                <w:sz w:val="24"/>
                <w:szCs w:val="24"/>
              </w:rPr>
            </w:pPr>
          </w:p>
        </w:tc>
        <w:tc>
          <w:tcPr>
            <w:tcW w:w="2470" w:type="pct"/>
          </w:tcPr>
          <w:p w14:paraId="6CA9E19D" w14:textId="77777777" w:rsidR="009C6C2A" w:rsidRPr="004E2EC3" w:rsidRDefault="009C6C2A" w:rsidP="004E2EC3">
            <w:pPr>
              <w:jc w:val="both"/>
              <w:rPr>
                <w:rFonts w:ascii="Times New Roman" w:hAnsi="Times New Roman" w:cs="Times New Roman"/>
                <w:sz w:val="24"/>
                <w:szCs w:val="24"/>
              </w:rPr>
            </w:pPr>
            <w:r w:rsidRPr="004E2EC3">
              <w:rPr>
                <w:rFonts w:ascii="Times New Roman" w:hAnsi="Times New Roman" w:cs="Times New Roman"/>
                <w:b/>
                <w:sz w:val="24"/>
                <w:szCs w:val="24"/>
              </w:rPr>
              <w:t>Практическое занятие 6.</w:t>
            </w:r>
            <w:r w:rsidRPr="004E2EC3">
              <w:rPr>
                <w:rFonts w:ascii="Times New Roman" w:hAnsi="Times New Roman" w:cs="Times New Roman"/>
                <w:sz w:val="24"/>
                <w:szCs w:val="24"/>
              </w:rPr>
              <w:t xml:space="preserve"> </w:t>
            </w:r>
            <w:r w:rsidRPr="004E2EC3">
              <w:rPr>
                <w:rFonts w:ascii="Times New Roman" w:hAnsi="Times New Roman" w:cs="Times New Roman"/>
                <w:bCs/>
                <w:sz w:val="24"/>
                <w:szCs w:val="24"/>
              </w:rPr>
              <w:t>Анализ рисков и составление договора инвестиционного страхования жизни. Расчет страховой премии.</w:t>
            </w:r>
          </w:p>
        </w:tc>
        <w:tc>
          <w:tcPr>
            <w:tcW w:w="714" w:type="pct"/>
          </w:tcPr>
          <w:p w14:paraId="57B3CB35" w14:textId="77777777" w:rsidR="009C6C2A" w:rsidRPr="004E2EC3" w:rsidRDefault="009C6C2A" w:rsidP="004E2EC3">
            <w:pPr>
              <w:jc w:val="center"/>
              <w:rPr>
                <w:rFonts w:ascii="Times New Roman" w:hAnsi="Times New Roman" w:cs="Times New Roman"/>
                <w:bCs/>
                <w:iCs/>
                <w:sz w:val="24"/>
                <w:szCs w:val="24"/>
              </w:rPr>
            </w:pPr>
          </w:p>
        </w:tc>
        <w:tc>
          <w:tcPr>
            <w:tcW w:w="379" w:type="pct"/>
            <w:vAlign w:val="center"/>
          </w:tcPr>
          <w:p w14:paraId="4C412F68" w14:textId="433269F3" w:rsidR="009C6C2A" w:rsidRPr="004E2EC3" w:rsidRDefault="009C6C2A" w:rsidP="004E2EC3">
            <w:pPr>
              <w:jc w:val="center"/>
              <w:rPr>
                <w:rFonts w:ascii="Times New Roman" w:hAnsi="Times New Roman" w:cs="Times New Roman"/>
                <w:bCs/>
                <w:iCs/>
                <w:sz w:val="24"/>
                <w:szCs w:val="24"/>
              </w:rPr>
            </w:pPr>
          </w:p>
        </w:tc>
        <w:tc>
          <w:tcPr>
            <w:tcW w:w="560" w:type="pct"/>
          </w:tcPr>
          <w:p w14:paraId="561E9AFE" w14:textId="63AF0C24" w:rsidR="009C6C2A" w:rsidRPr="004E2EC3" w:rsidRDefault="004E2EC3" w:rsidP="004E2EC3">
            <w:pPr>
              <w:rPr>
                <w:rFonts w:ascii="Times New Roman" w:hAnsi="Times New Roman" w:cs="Times New Roman"/>
                <w:bCs/>
                <w:iCs/>
                <w:sz w:val="24"/>
                <w:szCs w:val="24"/>
              </w:rPr>
            </w:pPr>
            <w:r w:rsidRPr="004E2EC3">
              <w:rPr>
                <w:rFonts w:ascii="Times New Roman" w:eastAsia="Times New Roman" w:hAnsi="Times New Roman" w:cs="Times New Roman"/>
                <w:bCs/>
                <w:sz w:val="24"/>
                <w:szCs w:val="24"/>
                <w:lang w:eastAsia="ru-RU"/>
              </w:rPr>
              <w:t>ПК 1.1, 1.2, 1.3</w:t>
            </w:r>
          </w:p>
        </w:tc>
      </w:tr>
      <w:tr w:rsidR="009C6C2A" w:rsidRPr="004E2EC3" w14:paraId="29EF1CDC" w14:textId="530792AF" w:rsidTr="004E2EC3">
        <w:trPr>
          <w:trHeight w:val="20"/>
        </w:trPr>
        <w:tc>
          <w:tcPr>
            <w:tcW w:w="877" w:type="pct"/>
            <w:vMerge w:val="restart"/>
          </w:tcPr>
          <w:p w14:paraId="3E830C09" w14:textId="2825F43D" w:rsidR="009C6C2A" w:rsidRPr="004E2EC3" w:rsidRDefault="009C6C2A" w:rsidP="004E2EC3">
            <w:pPr>
              <w:rPr>
                <w:rFonts w:ascii="Times New Roman" w:hAnsi="Times New Roman" w:cs="Times New Roman"/>
                <w:b/>
                <w:bCs/>
                <w:sz w:val="24"/>
                <w:szCs w:val="24"/>
              </w:rPr>
            </w:pPr>
            <w:r w:rsidRPr="004E2EC3">
              <w:rPr>
                <w:rFonts w:ascii="Times New Roman" w:hAnsi="Times New Roman" w:cs="Times New Roman"/>
                <w:b/>
                <w:bCs/>
                <w:sz w:val="24"/>
                <w:szCs w:val="24"/>
              </w:rPr>
              <w:t xml:space="preserve">Тема 1.5. </w:t>
            </w:r>
            <w:r w:rsidRPr="004E2EC3">
              <w:rPr>
                <w:rFonts w:ascii="Times New Roman" w:hAnsi="Times New Roman" w:cs="Times New Roman"/>
                <w:b/>
                <w:color w:val="000000"/>
                <w:sz w:val="24"/>
                <w:szCs w:val="24"/>
              </w:rPr>
              <w:t xml:space="preserve">Особенности заключения договоров страхования при реализации страховых продуктов </w:t>
            </w:r>
          </w:p>
        </w:tc>
        <w:tc>
          <w:tcPr>
            <w:tcW w:w="2470" w:type="pct"/>
          </w:tcPr>
          <w:p w14:paraId="44718A50" w14:textId="77777777" w:rsidR="009C6C2A" w:rsidRPr="004E2EC3" w:rsidRDefault="009C6C2A" w:rsidP="004E2EC3">
            <w:pPr>
              <w:rPr>
                <w:rFonts w:ascii="Times New Roman" w:hAnsi="Times New Roman" w:cs="Times New Roman"/>
                <w:b/>
                <w:bCs/>
                <w:sz w:val="24"/>
                <w:szCs w:val="24"/>
              </w:rPr>
            </w:pPr>
            <w:r w:rsidRPr="004E2EC3">
              <w:rPr>
                <w:rFonts w:ascii="Times New Roman" w:hAnsi="Times New Roman" w:cs="Times New Roman"/>
                <w:b/>
                <w:bCs/>
                <w:sz w:val="24"/>
                <w:szCs w:val="24"/>
              </w:rPr>
              <w:t>Содержание</w:t>
            </w:r>
          </w:p>
        </w:tc>
        <w:tc>
          <w:tcPr>
            <w:tcW w:w="714" w:type="pct"/>
            <w:vMerge w:val="restart"/>
          </w:tcPr>
          <w:p w14:paraId="18E2E8B3" w14:textId="77777777" w:rsidR="009C6C2A" w:rsidRPr="004E2EC3" w:rsidRDefault="009C6C2A" w:rsidP="004E2EC3">
            <w:pPr>
              <w:jc w:val="center"/>
              <w:rPr>
                <w:rFonts w:ascii="Times New Roman" w:hAnsi="Times New Roman" w:cs="Times New Roman"/>
                <w:b/>
                <w:bCs/>
                <w:iCs/>
                <w:sz w:val="24"/>
                <w:szCs w:val="24"/>
              </w:rPr>
            </w:pPr>
          </w:p>
        </w:tc>
        <w:tc>
          <w:tcPr>
            <w:tcW w:w="379" w:type="pct"/>
            <w:vMerge w:val="restart"/>
          </w:tcPr>
          <w:p w14:paraId="52D3FF1F" w14:textId="00175A82" w:rsidR="009C6C2A" w:rsidRPr="004E2EC3" w:rsidRDefault="009C6C2A" w:rsidP="004E2EC3">
            <w:pPr>
              <w:jc w:val="center"/>
              <w:rPr>
                <w:rFonts w:ascii="Times New Roman" w:hAnsi="Times New Roman" w:cs="Times New Roman"/>
                <w:b/>
                <w:bCs/>
                <w:iCs/>
                <w:sz w:val="24"/>
                <w:szCs w:val="24"/>
              </w:rPr>
            </w:pPr>
          </w:p>
        </w:tc>
        <w:tc>
          <w:tcPr>
            <w:tcW w:w="560" w:type="pct"/>
            <w:vMerge w:val="restart"/>
          </w:tcPr>
          <w:p w14:paraId="3D27E8EB" w14:textId="77777777" w:rsidR="009C6C2A" w:rsidRPr="004E2EC3" w:rsidRDefault="009C6C2A" w:rsidP="004E2EC3">
            <w:pPr>
              <w:rPr>
                <w:rFonts w:ascii="Times New Roman" w:eastAsia="Times New Roman" w:hAnsi="Times New Roman" w:cs="Times New Roman"/>
                <w:bCs/>
                <w:sz w:val="24"/>
                <w:szCs w:val="24"/>
                <w:lang w:eastAsia="ru-RU"/>
              </w:rPr>
            </w:pPr>
            <w:r w:rsidRPr="004E2EC3">
              <w:rPr>
                <w:rFonts w:ascii="Times New Roman" w:eastAsia="Times New Roman" w:hAnsi="Times New Roman" w:cs="Times New Roman"/>
                <w:bCs/>
                <w:sz w:val="24"/>
                <w:szCs w:val="24"/>
                <w:lang w:eastAsia="ru-RU"/>
              </w:rPr>
              <w:t>ПК 1.1, 1.2, 1.3,</w:t>
            </w:r>
          </w:p>
          <w:p w14:paraId="26A35A9B" w14:textId="3F1F55D7" w:rsidR="009C6C2A" w:rsidRPr="004E2EC3" w:rsidRDefault="009C6C2A" w:rsidP="004E2EC3">
            <w:pPr>
              <w:rPr>
                <w:rFonts w:ascii="Times New Roman" w:hAnsi="Times New Roman" w:cs="Times New Roman"/>
                <w:b/>
                <w:bCs/>
                <w:iCs/>
                <w:sz w:val="24"/>
                <w:szCs w:val="24"/>
              </w:rPr>
            </w:pPr>
            <w:r w:rsidRPr="004E2EC3">
              <w:rPr>
                <w:rFonts w:ascii="Times New Roman" w:eastAsia="Times New Roman" w:hAnsi="Times New Roman" w:cs="Times New Roman"/>
                <w:bCs/>
                <w:sz w:val="24"/>
                <w:szCs w:val="24"/>
                <w:lang w:eastAsia="ru-RU"/>
              </w:rPr>
              <w:t>ОК 01, 02, 03, 05, 07, 09</w:t>
            </w:r>
          </w:p>
        </w:tc>
      </w:tr>
      <w:tr w:rsidR="009C6C2A" w:rsidRPr="004E2EC3" w14:paraId="038CB819" w14:textId="7D8B3E44" w:rsidTr="004E2EC3">
        <w:trPr>
          <w:trHeight w:val="20"/>
        </w:trPr>
        <w:tc>
          <w:tcPr>
            <w:tcW w:w="877" w:type="pct"/>
            <w:vMerge/>
          </w:tcPr>
          <w:p w14:paraId="5532DA2B" w14:textId="77777777" w:rsidR="009C6C2A" w:rsidRPr="004E2EC3" w:rsidRDefault="009C6C2A" w:rsidP="004E2EC3">
            <w:pPr>
              <w:rPr>
                <w:rFonts w:ascii="Times New Roman" w:hAnsi="Times New Roman" w:cs="Times New Roman"/>
                <w:b/>
                <w:bCs/>
                <w:sz w:val="24"/>
                <w:szCs w:val="24"/>
              </w:rPr>
            </w:pPr>
          </w:p>
        </w:tc>
        <w:tc>
          <w:tcPr>
            <w:tcW w:w="2470" w:type="pct"/>
          </w:tcPr>
          <w:p w14:paraId="1AE890F2" w14:textId="77777777" w:rsidR="009C6C2A" w:rsidRPr="004E2EC3" w:rsidRDefault="009C6C2A" w:rsidP="004E2EC3">
            <w:pPr>
              <w:numPr>
                <w:ilvl w:val="0"/>
                <w:numId w:val="25"/>
              </w:numPr>
              <w:tabs>
                <w:tab w:val="left" w:pos="780"/>
                <w:tab w:val="left" w:pos="930"/>
              </w:tabs>
              <w:ind w:left="0" w:firstLine="0"/>
              <w:rPr>
                <w:rFonts w:ascii="Times New Roman" w:hAnsi="Times New Roman" w:cs="Times New Roman"/>
                <w:sz w:val="24"/>
                <w:szCs w:val="24"/>
              </w:rPr>
            </w:pPr>
            <w:r w:rsidRPr="004E2EC3">
              <w:rPr>
                <w:rFonts w:ascii="Times New Roman" w:hAnsi="Times New Roman" w:cs="Times New Roman"/>
                <w:sz w:val="24"/>
                <w:szCs w:val="24"/>
              </w:rPr>
              <w:t>Особенности заключения и оформления договора в автостраховании.</w:t>
            </w:r>
          </w:p>
        </w:tc>
        <w:tc>
          <w:tcPr>
            <w:tcW w:w="714" w:type="pct"/>
            <w:vMerge/>
          </w:tcPr>
          <w:p w14:paraId="7FC42607" w14:textId="77777777" w:rsidR="009C6C2A" w:rsidRPr="004E2EC3" w:rsidRDefault="009C6C2A" w:rsidP="004E2EC3">
            <w:pPr>
              <w:jc w:val="center"/>
              <w:rPr>
                <w:rFonts w:ascii="Times New Roman" w:hAnsi="Times New Roman" w:cs="Times New Roman"/>
                <w:bCs/>
                <w:iCs/>
                <w:sz w:val="24"/>
                <w:szCs w:val="24"/>
              </w:rPr>
            </w:pPr>
          </w:p>
        </w:tc>
        <w:tc>
          <w:tcPr>
            <w:tcW w:w="379" w:type="pct"/>
            <w:vMerge/>
          </w:tcPr>
          <w:p w14:paraId="670D47EA" w14:textId="3018872B" w:rsidR="009C6C2A" w:rsidRPr="004E2EC3" w:rsidRDefault="009C6C2A" w:rsidP="004E2EC3">
            <w:pPr>
              <w:jc w:val="center"/>
              <w:rPr>
                <w:rFonts w:ascii="Times New Roman" w:hAnsi="Times New Roman" w:cs="Times New Roman"/>
                <w:bCs/>
                <w:iCs/>
                <w:sz w:val="24"/>
                <w:szCs w:val="24"/>
              </w:rPr>
            </w:pPr>
          </w:p>
        </w:tc>
        <w:tc>
          <w:tcPr>
            <w:tcW w:w="560" w:type="pct"/>
            <w:vMerge/>
          </w:tcPr>
          <w:p w14:paraId="65C88945" w14:textId="77777777" w:rsidR="009C6C2A" w:rsidRPr="004E2EC3" w:rsidRDefault="009C6C2A" w:rsidP="004E2EC3">
            <w:pPr>
              <w:rPr>
                <w:rFonts w:ascii="Times New Roman" w:hAnsi="Times New Roman" w:cs="Times New Roman"/>
                <w:bCs/>
                <w:iCs/>
                <w:sz w:val="24"/>
                <w:szCs w:val="24"/>
              </w:rPr>
            </w:pPr>
          </w:p>
        </w:tc>
      </w:tr>
      <w:tr w:rsidR="009C6C2A" w:rsidRPr="004E2EC3" w14:paraId="2AA58218" w14:textId="06A47F23" w:rsidTr="004E2EC3">
        <w:trPr>
          <w:trHeight w:val="20"/>
        </w:trPr>
        <w:tc>
          <w:tcPr>
            <w:tcW w:w="877" w:type="pct"/>
            <w:vMerge/>
          </w:tcPr>
          <w:p w14:paraId="487F53A0" w14:textId="77777777" w:rsidR="009C6C2A" w:rsidRPr="004E2EC3" w:rsidRDefault="009C6C2A" w:rsidP="004E2EC3">
            <w:pPr>
              <w:rPr>
                <w:rFonts w:ascii="Times New Roman" w:hAnsi="Times New Roman" w:cs="Times New Roman"/>
                <w:b/>
                <w:bCs/>
                <w:sz w:val="24"/>
                <w:szCs w:val="24"/>
              </w:rPr>
            </w:pPr>
          </w:p>
        </w:tc>
        <w:tc>
          <w:tcPr>
            <w:tcW w:w="2470" w:type="pct"/>
          </w:tcPr>
          <w:p w14:paraId="57B7F1F9" w14:textId="77777777" w:rsidR="009C6C2A" w:rsidRPr="004E2EC3" w:rsidRDefault="009C6C2A" w:rsidP="004E2EC3">
            <w:pPr>
              <w:numPr>
                <w:ilvl w:val="0"/>
                <w:numId w:val="25"/>
              </w:numPr>
              <w:tabs>
                <w:tab w:val="left" w:pos="780"/>
                <w:tab w:val="left" w:pos="930"/>
              </w:tabs>
              <w:ind w:left="0" w:firstLine="0"/>
              <w:rPr>
                <w:rFonts w:ascii="Times New Roman" w:hAnsi="Times New Roman" w:cs="Times New Roman"/>
                <w:bCs/>
                <w:sz w:val="24"/>
                <w:szCs w:val="24"/>
              </w:rPr>
            </w:pPr>
            <w:r w:rsidRPr="004E2EC3">
              <w:rPr>
                <w:rFonts w:ascii="Times New Roman" w:hAnsi="Times New Roman" w:cs="Times New Roman"/>
                <w:sz w:val="24"/>
                <w:szCs w:val="24"/>
              </w:rPr>
              <w:t>Использования системы тарифов и примеры заполнения страховой документации по страхованию имущества физических и юридических лиц</w:t>
            </w:r>
          </w:p>
        </w:tc>
        <w:tc>
          <w:tcPr>
            <w:tcW w:w="714" w:type="pct"/>
            <w:vMerge/>
          </w:tcPr>
          <w:p w14:paraId="01D08F7B" w14:textId="77777777" w:rsidR="009C6C2A" w:rsidRPr="004E2EC3" w:rsidRDefault="009C6C2A" w:rsidP="004E2EC3">
            <w:pPr>
              <w:jc w:val="center"/>
              <w:rPr>
                <w:rFonts w:ascii="Times New Roman" w:hAnsi="Times New Roman" w:cs="Times New Roman"/>
                <w:bCs/>
                <w:iCs/>
                <w:sz w:val="24"/>
                <w:szCs w:val="24"/>
              </w:rPr>
            </w:pPr>
          </w:p>
        </w:tc>
        <w:tc>
          <w:tcPr>
            <w:tcW w:w="379" w:type="pct"/>
            <w:vMerge/>
          </w:tcPr>
          <w:p w14:paraId="69D850ED" w14:textId="380647C6" w:rsidR="009C6C2A" w:rsidRPr="004E2EC3" w:rsidRDefault="009C6C2A" w:rsidP="004E2EC3">
            <w:pPr>
              <w:jc w:val="center"/>
              <w:rPr>
                <w:rFonts w:ascii="Times New Roman" w:hAnsi="Times New Roman" w:cs="Times New Roman"/>
                <w:bCs/>
                <w:iCs/>
                <w:sz w:val="24"/>
                <w:szCs w:val="24"/>
              </w:rPr>
            </w:pPr>
          </w:p>
        </w:tc>
        <w:tc>
          <w:tcPr>
            <w:tcW w:w="560" w:type="pct"/>
            <w:vMerge/>
          </w:tcPr>
          <w:p w14:paraId="16AA2509" w14:textId="77777777" w:rsidR="009C6C2A" w:rsidRPr="004E2EC3" w:rsidRDefault="009C6C2A" w:rsidP="004E2EC3">
            <w:pPr>
              <w:rPr>
                <w:rFonts w:ascii="Times New Roman" w:hAnsi="Times New Roman" w:cs="Times New Roman"/>
                <w:bCs/>
                <w:iCs/>
                <w:sz w:val="24"/>
                <w:szCs w:val="24"/>
              </w:rPr>
            </w:pPr>
          </w:p>
        </w:tc>
      </w:tr>
      <w:tr w:rsidR="009C6C2A" w:rsidRPr="004E2EC3" w14:paraId="2DA0EDE6" w14:textId="02AC7EC8" w:rsidTr="004E2EC3">
        <w:trPr>
          <w:trHeight w:val="20"/>
        </w:trPr>
        <w:tc>
          <w:tcPr>
            <w:tcW w:w="877" w:type="pct"/>
            <w:vMerge/>
          </w:tcPr>
          <w:p w14:paraId="2A7C9F13" w14:textId="77777777" w:rsidR="009C6C2A" w:rsidRPr="004E2EC3" w:rsidRDefault="009C6C2A" w:rsidP="004E2EC3">
            <w:pPr>
              <w:rPr>
                <w:rFonts w:ascii="Times New Roman" w:hAnsi="Times New Roman" w:cs="Times New Roman"/>
                <w:b/>
                <w:bCs/>
                <w:sz w:val="24"/>
                <w:szCs w:val="24"/>
              </w:rPr>
            </w:pPr>
          </w:p>
        </w:tc>
        <w:tc>
          <w:tcPr>
            <w:tcW w:w="2470" w:type="pct"/>
          </w:tcPr>
          <w:p w14:paraId="09EF52E7" w14:textId="77777777" w:rsidR="009C6C2A" w:rsidRPr="004E2EC3" w:rsidRDefault="009C6C2A" w:rsidP="004E2EC3">
            <w:pPr>
              <w:numPr>
                <w:ilvl w:val="0"/>
                <w:numId w:val="25"/>
              </w:numPr>
              <w:tabs>
                <w:tab w:val="left" w:pos="780"/>
                <w:tab w:val="left" w:pos="930"/>
              </w:tabs>
              <w:ind w:left="0" w:firstLine="0"/>
              <w:rPr>
                <w:rFonts w:ascii="Times New Roman" w:hAnsi="Times New Roman" w:cs="Times New Roman"/>
                <w:sz w:val="24"/>
                <w:szCs w:val="24"/>
              </w:rPr>
            </w:pPr>
            <w:r w:rsidRPr="004E2EC3">
              <w:rPr>
                <w:rFonts w:ascii="Times New Roman" w:hAnsi="Times New Roman" w:cs="Times New Roman"/>
                <w:sz w:val="24"/>
                <w:szCs w:val="24"/>
              </w:rPr>
              <w:t>Особенности заключения и оформления договора в личном страховании (физических и юридических лиц)</w:t>
            </w:r>
          </w:p>
        </w:tc>
        <w:tc>
          <w:tcPr>
            <w:tcW w:w="714" w:type="pct"/>
            <w:vMerge/>
          </w:tcPr>
          <w:p w14:paraId="2AD8C20C" w14:textId="77777777" w:rsidR="009C6C2A" w:rsidRPr="004E2EC3" w:rsidRDefault="009C6C2A" w:rsidP="004E2EC3">
            <w:pPr>
              <w:jc w:val="center"/>
              <w:rPr>
                <w:rFonts w:ascii="Times New Roman" w:hAnsi="Times New Roman" w:cs="Times New Roman"/>
                <w:bCs/>
                <w:iCs/>
                <w:sz w:val="24"/>
                <w:szCs w:val="24"/>
              </w:rPr>
            </w:pPr>
          </w:p>
        </w:tc>
        <w:tc>
          <w:tcPr>
            <w:tcW w:w="379" w:type="pct"/>
            <w:vMerge/>
          </w:tcPr>
          <w:p w14:paraId="3D4C27D5" w14:textId="63FC57E3" w:rsidR="009C6C2A" w:rsidRPr="004E2EC3" w:rsidRDefault="009C6C2A" w:rsidP="004E2EC3">
            <w:pPr>
              <w:jc w:val="center"/>
              <w:rPr>
                <w:rFonts w:ascii="Times New Roman" w:hAnsi="Times New Roman" w:cs="Times New Roman"/>
                <w:bCs/>
                <w:iCs/>
                <w:sz w:val="24"/>
                <w:szCs w:val="24"/>
              </w:rPr>
            </w:pPr>
          </w:p>
        </w:tc>
        <w:tc>
          <w:tcPr>
            <w:tcW w:w="560" w:type="pct"/>
            <w:vMerge/>
          </w:tcPr>
          <w:p w14:paraId="0BF63767" w14:textId="77777777" w:rsidR="009C6C2A" w:rsidRPr="004E2EC3" w:rsidRDefault="009C6C2A" w:rsidP="004E2EC3">
            <w:pPr>
              <w:rPr>
                <w:rFonts w:ascii="Times New Roman" w:hAnsi="Times New Roman" w:cs="Times New Roman"/>
                <w:bCs/>
                <w:iCs/>
                <w:sz w:val="24"/>
                <w:szCs w:val="24"/>
              </w:rPr>
            </w:pPr>
          </w:p>
        </w:tc>
      </w:tr>
      <w:tr w:rsidR="009C6C2A" w:rsidRPr="004E2EC3" w14:paraId="36E4E00E" w14:textId="42BA9D99" w:rsidTr="004E2EC3">
        <w:trPr>
          <w:trHeight w:val="20"/>
        </w:trPr>
        <w:tc>
          <w:tcPr>
            <w:tcW w:w="877" w:type="pct"/>
            <w:vMerge/>
          </w:tcPr>
          <w:p w14:paraId="11D34A07" w14:textId="77777777" w:rsidR="009C6C2A" w:rsidRPr="004E2EC3" w:rsidRDefault="009C6C2A" w:rsidP="004E2EC3">
            <w:pPr>
              <w:rPr>
                <w:rFonts w:ascii="Times New Roman" w:hAnsi="Times New Roman" w:cs="Times New Roman"/>
                <w:b/>
                <w:bCs/>
                <w:sz w:val="24"/>
                <w:szCs w:val="24"/>
              </w:rPr>
            </w:pPr>
          </w:p>
        </w:tc>
        <w:tc>
          <w:tcPr>
            <w:tcW w:w="2470" w:type="pct"/>
          </w:tcPr>
          <w:p w14:paraId="71CBAE3B" w14:textId="77777777" w:rsidR="009C6C2A" w:rsidRPr="004E2EC3" w:rsidRDefault="009C6C2A" w:rsidP="004E2EC3">
            <w:pPr>
              <w:numPr>
                <w:ilvl w:val="0"/>
                <w:numId w:val="25"/>
              </w:numPr>
              <w:tabs>
                <w:tab w:val="left" w:pos="780"/>
                <w:tab w:val="left" w:pos="930"/>
              </w:tabs>
              <w:ind w:left="0" w:firstLine="0"/>
              <w:rPr>
                <w:rFonts w:ascii="Times New Roman" w:hAnsi="Times New Roman" w:cs="Times New Roman"/>
                <w:sz w:val="24"/>
                <w:szCs w:val="24"/>
              </w:rPr>
            </w:pPr>
            <w:r w:rsidRPr="004E2EC3">
              <w:rPr>
                <w:rFonts w:ascii="Times New Roman" w:hAnsi="Times New Roman" w:cs="Times New Roman"/>
                <w:sz w:val="24"/>
                <w:szCs w:val="24"/>
              </w:rPr>
              <w:t>Особенности заключения и оформления договора страхования ответственности</w:t>
            </w:r>
          </w:p>
        </w:tc>
        <w:tc>
          <w:tcPr>
            <w:tcW w:w="714" w:type="pct"/>
            <w:vMerge/>
          </w:tcPr>
          <w:p w14:paraId="015EC547" w14:textId="77777777" w:rsidR="009C6C2A" w:rsidRPr="004E2EC3" w:rsidRDefault="009C6C2A" w:rsidP="004E2EC3">
            <w:pPr>
              <w:jc w:val="center"/>
              <w:rPr>
                <w:rFonts w:ascii="Times New Roman" w:hAnsi="Times New Roman" w:cs="Times New Roman"/>
                <w:bCs/>
                <w:iCs/>
                <w:sz w:val="24"/>
                <w:szCs w:val="24"/>
              </w:rPr>
            </w:pPr>
          </w:p>
        </w:tc>
        <w:tc>
          <w:tcPr>
            <w:tcW w:w="379" w:type="pct"/>
            <w:vMerge/>
          </w:tcPr>
          <w:p w14:paraId="2DE7F669" w14:textId="62C47AF3" w:rsidR="009C6C2A" w:rsidRPr="004E2EC3" w:rsidRDefault="009C6C2A" w:rsidP="004E2EC3">
            <w:pPr>
              <w:jc w:val="center"/>
              <w:rPr>
                <w:rFonts w:ascii="Times New Roman" w:hAnsi="Times New Roman" w:cs="Times New Roman"/>
                <w:bCs/>
                <w:iCs/>
                <w:sz w:val="24"/>
                <w:szCs w:val="24"/>
              </w:rPr>
            </w:pPr>
          </w:p>
        </w:tc>
        <w:tc>
          <w:tcPr>
            <w:tcW w:w="560" w:type="pct"/>
            <w:vMerge/>
          </w:tcPr>
          <w:p w14:paraId="5684DEAC" w14:textId="77777777" w:rsidR="009C6C2A" w:rsidRPr="004E2EC3" w:rsidRDefault="009C6C2A" w:rsidP="004E2EC3">
            <w:pPr>
              <w:rPr>
                <w:rFonts w:ascii="Times New Roman" w:hAnsi="Times New Roman" w:cs="Times New Roman"/>
                <w:bCs/>
                <w:iCs/>
                <w:sz w:val="24"/>
                <w:szCs w:val="24"/>
              </w:rPr>
            </w:pPr>
          </w:p>
        </w:tc>
      </w:tr>
      <w:tr w:rsidR="004E2EC3" w:rsidRPr="004E2EC3" w14:paraId="49CA1B47" w14:textId="116B4F8F" w:rsidTr="004E2EC3">
        <w:trPr>
          <w:trHeight w:val="20"/>
        </w:trPr>
        <w:tc>
          <w:tcPr>
            <w:tcW w:w="877" w:type="pct"/>
            <w:vMerge/>
          </w:tcPr>
          <w:p w14:paraId="05743EA0" w14:textId="77777777" w:rsidR="004E2EC3" w:rsidRPr="004E2EC3" w:rsidRDefault="004E2EC3" w:rsidP="004E2EC3">
            <w:pPr>
              <w:rPr>
                <w:rFonts w:ascii="Times New Roman" w:hAnsi="Times New Roman" w:cs="Times New Roman"/>
                <w:b/>
                <w:bCs/>
                <w:sz w:val="24"/>
                <w:szCs w:val="24"/>
              </w:rPr>
            </w:pPr>
          </w:p>
        </w:tc>
        <w:tc>
          <w:tcPr>
            <w:tcW w:w="2470" w:type="pct"/>
          </w:tcPr>
          <w:p w14:paraId="579322D1" w14:textId="24665DF0" w:rsidR="004E2EC3" w:rsidRPr="004E2EC3" w:rsidRDefault="009D6BAA" w:rsidP="004E2EC3">
            <w:pPr>
              <w:rPr>
                <w:rFonts w:ascii="Times New Roman" w:hAnsi="Times New Roman" w:cs="Times New Roman"/>
                <w:b/>
                <w:bCs/>
                <w:sz w:val="24"/>
                <w:szCs w:val="24"/>
              </w:rPr>
            </w:pPr>
            <w:r>
              <w:rPr>
                <w:rFonts w:ascii="Times New Roman" w:hAnsi="Times New Roman" w:cs="Times New Roman"/>
                <w:b/>
                <w:bCs/>
                <w:color w:val="000000"/>
                <w:sz w:val="24"/>
                <w:szCs w:val="24"/>
              </w:rPr>
              <w:t>В том числе практических занятий и лабораторных занятий</w:t>
            </w:r>
          </w:p>
        </w:tc>
        <w:tc>
          <w:tcPr>
            <w:tcW w:w="714" w:type="pct"/>
          </w:tcPr>
          <w:p w14:paraId="6FD9AACA" w14:textId="77777777" w:rsidR="004E2EC3" w:rsidRPr="004E2EC3" w:rsidRDefault="004E2EC3" w:rsidP="004E2EC3">
            <w:pPr>
              <w:jc w:val="center"/>
              <w:rPr>
                <w:rFonts w:ascii="Times New Roman" w:hAnsi="Times New Roman" w:cs="Times New Roman"/>
                <w:b/>
                <w:bCs/>
                <w:iCs/>
                <w:sz w:val="24"/>
                <w:szCs w:val="24"/>
              </w:rPr>
            </w:pPr>
          </w:p>
        </w:tc>
        <w:tc>
          <w:tcPr>
            <w:tcW w:w="379" w:type="pct"/>
          </w:tcPr>
          <w:p w14:paraId="42AB8996" w14:textId="1AF7EECB" w:rsidR="004E2EC3" w:rsidRPr="004E2EC3" w:rsidRDefault="004E2EC3" w:rsidP="004E2EC3">
            <w:pPr>
              <w:jc w:val="center"/>
              <w:rPr>
                <w:rFonts w:ascii="Times New Roman" w:hAnsi="Times New Roman" w:cs="Times New Roman"/>
                <w:b/>
                <w:bCs/>
                <w:iCs/>
                <w:sz w:val="24"/>
                <w:szCs w:val="24"/>
              </w:rPr>
            </w:pPr>
          </w:p>
        </w:tc>
        <w:tc>
          <w:tcPr>
            <w:tcW w:w="560" w:type="pct"/>
          </w:tcPr>
          <w:p w14:paraId="5C47ADC1" w14:textId="6BDE59C3" w:rsidR="004E2EC3" w:rsidRPr="004E2EC3" w:rsidRDefault="004E2EC3" w:rsidP="004E2EC3">
            <w:pPr>
              <w:rPr>
                <w:rFonts w:ascii="Times New Roman" w:hAnsi="Times New Roman" w:cs="Times New Roman"/>
                <w:b/>
                <w:bCs/>
                <w:iCs/>
                <w:sz w:val="24"/>
                <w:szCs w:val="24"/>
              </w:rPr>
            </w:pPr>
            <w:r w:rsidRPr="004E2EC3">
              <w:rPr>
                <w:rFonts w:ascii="Times New Roman" w:eastAsia="Times New Roman" w:hAnsi="Times New Roman" w:cs="Times New Roman"/>
                <w:bCs/>
                <w:sz w:val="24"/>
                <w:szCs w:val="24"/>
                <w:lang w:eastAsia="ru-RU"/>
              </w:rPr>
              <w:t>ПК 1.1, 1.2, 1.3</w:t>
            </w:r>
          </w:p>
        </w:tc>
      </w:tr>
      <w:tr w:rsidR="004E2EC3" w:rsidRPr="004E2EC3" w14:paraId="27FA0FB0" w14:textId="618F6DA7" w:rsidTr="004E2EC3">
        <w:trPr>
          <w:trHeight w:val="20"/>
        </w:trPr>
        <w:tc>
          <w:tcPr>
            <w:tcW w:w="877" w:type="pct"/>
            <w:vMerge/>
          </w:tcPr>
          <w:p w14:paraId="69856030" w14:textId="77777777" w:rsidR="004E2EC3" w:rsidRPr="004E2EC3" w:rsidRDefault="004E2EC3" w:rsidP="004E2EC3">
            <w:pPr>
              <w:rPr>
                <w:rFonts w:ascii="Times New Roman" w:hAnsi="Times New Roman" w:cs="Times New Roman"/>
                <w:b/>
                <w:bCs/>
                <w:sz w:val="24"/>
                <w:szCs w:val="24"/>
              </w:rPr>
            </w:pPr>
          </w:p>
        </w:tc>
        <w:tc>
          <w:tcPr>
            <w:tcW w:w="2470" w:type="pct"/>
          </w:tcPr>
          <w:p w14:paraId="3CC7F2C5" w14:textId="77777777" w:rsidR="004E2EC3" w:rsidRPr="004E2EC3" w:rsidRDefault="004E2EC3" w:rsidP="004E2EC3">
            <w:pPr>
              <w:rPr>
                <w:rFonts w:ascii="Times New Roman" w:hAnsi="Times New Roman" w:cs="Times New Roman"/>
                <w:b/>
                <w:bCs/>
                <w:sz w:val="24"/>
                <w:szCs w:val="24"/>
              </w:rPr>
            </w:pPr>
            <w:r w:rsidRPr="004E2EC3">
              <w:rPr>
                <w:rFonts w:ascii="Times New Roman" w:hAnsi="Times New Roman" w:cs="Times New Roman"/>
                <w:b/>
                <w:sz w:val="24"/>
                <w:szCs w:val="24"/>
              </w:rPr>
              <w:t>Практическое занятие 7.</w:t>
            </w:r>
            <w:r w:rsidRPr="004E2EC3">
              <w:rPr>
                <w:rFonts w:ascii="Times New Roman" w:hAnsi="Times New Roman" w:cs="Times New Roman"/>
                <w:sz w:val="24"/>
                <w:szCs w:val="24"/>
              </w:rPr>
              <w:t xml:space="preserve"> Использования системы тарифов и примеры заполнения страховой документации по автострахованию.</w:t>
            </w:r>
          </w:p>
        </w:tc>
        <w:tc>
          <w:tcPr>
            <w:tcW w:w="714" w:type="pct"/>
          </w:tcPr>
          <w:p w14:paraId="3CC05289" w14:textId="77777777" w:rsidR="004E2EC3" w:rsidRPr="004E2EC3" w:rsidRDefault="004E2EC3" w:rsidP="004E2EC3">
            <w:pPr>
              <w:jc w:val="center"/>
              <w:rPr>
                <w:rFonts w:ascii="Times New Roman" w:hAnsi="Times New Roman" w:cs="Times New Roman"/>
                <w:bCs/>
                <w:iCs/>
                <w:sz w:val="24"/>
                <w:szCs w:val="24"/>
              </w:rPr>
            </w:pPr>
          </w:p>
        </w:tc>
        <w:tc>
          <w:tcPr>
            <w:tcW w:w="379" w:type="pct"/>
          </w:tcPr>
          <w:p w14:paraId="5DB94788" w14:textId="349092C0" w:rsidR="004E2EC3" w:rsidRPr="004E2EC3" w:rsidRDefault="004E2EC3" w:rsidP="004E2EC3">
            <w:pPr>
              <w:jc w:val="center"/>
              <w:rPr>
                <w:rFonts w:ascii="Times New Roman" w:hAnsi="Times New Roman" w:cs="Times New Roman"/>
                <w:bCs/>
                <w:iCs/>
                <w:sz w:val="24"/>
                <w:szCs w:val="24"/>
              </w:rPr>
            </w:pPr>
          </w:p>
        </w:tc>
        <w:tc>
          <w:tcPr>
            <w:tcW w:w="560" w:type="pct"/>
          </w:tcPr>
          <w:p w14:paraId="20287678" w14:textId="4C26814E" w:rsidR="004E2EC3" w:rsidRPr="004E2EC3" w:rsidRDefault="004E2EC3" w:rsidP="004E2EC3">
            <w:pPr>
              <w:rPr>
                <w:rFonts w:ascii="Times New Roman" w:hAnsi="Times New Roman" w:cs="Times New Roman"/>
                <w:bCs/>
                <w:iCs/>
                <w:sz w:val="24"/>
                <w:szCs w:val="24"/>
              </w:rPr>
            </w:pPr>
            <w:r w:rsidRPr="004E2EC3">
              <w:rPr>
                <w:rFonts w:ascii="Times New Roman" w:eastAsia="Times New Roman" w:hAnsi="Times New Roman" w:cs="Times New Roman"/>
                <w:bCs/>
                <w:sz w:val="24"/>
                <w:szCs w:val="24"/>
                <w:lang w:eastAsia="ru-RU"/>
              </w:rPr>
              <w:t>ПК 1.1, 1.2, 1.3</w:t>
            </w:r>
          </w:p>
        </w:tc>
      </w:tr>
      <w:tr w:rsidR="004E2EC3" w:rsidRPr="004E2EC3" w14:paraId="6E80C1C6" w14:textId="69744829" w:rsidTr="004E2EC3">
        <w:trPr>
          <w:trHeight w:val="20"/>
        </w:trPr>
        <w:tc>
          <w:tcPr>
            <w:tcW w:w="877" w:type="pct"/>
            <w:vMerge/>
          </w:tcPr>
          <w:p w14:paraId="3F38A044" w14:textId="77777777" w:rsidR="004E2EC3" w:rsidRPr="004E2EC3" w:rsidRDefault="004E2EC3" w:rsidP="004E2EC3">
            <w:pPr>
              <w:rPr>
                <w:rFonts w:ascii="Times New Roman" w:hAnsi="Times New Roman" w:cs="Times New Roman"/>
                <w:b/>
                <w:bCs/>
                <w:sz w:val="24"/>
                <w:szCs w:val="24"/>
              </w:rPr>
            </w:pPr>
          </w:p>
        </w:tc>
        <w:tc>
          <w:tcPr>
            <w:tcW w:w="2470" w:type="pct"/>
          </w:tcPr>
          <w:p w14:paraId="7A69158F" w14:textId="77777777" w:rsidR="004E2EC3" w:rsidRPr="004E2EC3" w:rsidRDefault="004E2EC3" w:rsidP="004E2EC3">
            <w:pPr>
              <w:jc w:val="both"/>
              <w:rPr>
                <w:rFonts w:ascii="Times New Roman" w:hAnsi="Times New Roman" w:cs="Times New Roman"/>
                <w:b/>
                <w:bCs/>
                <w:sz w:val="24"/>
                <w:szCs w:val="24"/>
              </w:rPr>
            </w:pPr>
            <w:r w:rsidRPr="004E2EC3">
              <w:rPr>
                <w:rFonts w:ascii="Times New Roman" w:hAnsi="Times New Roman" w:cs="Times New Roman"/>
                <w:b/>
                <w:sz w:val="24"/>
                <w:szCs w:val="24"/>
              </w:rPr>
              <w:t xml:space="preserve">Практическое занятие 8. </w:t>
            </w:r>
            <w:r w:rsidRPr="004E2EC3">
              <w:rPr>
                <w:rFonts w:ascii="Times New Roman" w:hAnsi="Times New Roman" w:cs="Times New Roman"/>
                <w:sz w:val="24"/>
                <w:szCs w:val="24"/>
              </w:rPr>
              <w:t xml:space="preserve">Правила и виды документации по добровольному страхованию имущества физических лиц. </w:t>
            </w:r>
          </w:p>
        </w:tc>
        <w:tc>
          <w:tcPr>
            <w:tcW w:w="714" w:type="pct"/>
          </w:tcPr>
          <w:p w14:paraId="4951648A" w14:textId="77777777" w:rsidR="004E2EC3" w:rsidRPr="004E2EC3" w:rsidRDefault="004E2EC3" w:rsidP="004E2EC3">
            <w:pPr>
              <w:jc w:val="center"/>
              <w:rPr>
                <w:rFonts w:ascii="Times New Roman" w:hAnsi="Times New Roman" w:cs="Times New Roman"/>
                <w:bCs/>
                <w:iCs/>
                <w:sz w:val="24"/>
                <w:szCs w:val="24"/>
              </w:rPr>
            </w:pPr>
          </w:p>
        </w:tc>
        <w:tc>
          <w:tcPr>
            <w:tcW w:w="379" w:type="pct"/>
          </w:tcPr>
          <w:p w14:paraId="2C6D0C61" w14:textId="295AAF49" w:rsidR="004E2EC3" w:rsidRPr="004E2EC3" w:rsidRDefault="004E2EC3" w:rsidP="004E2EC3">
            <w:pPr>
              <w:jc w:val="center"/>
              <w:rPr>
                <w:rFonts w:ascii="Times New Roman" w:hAnsi="Times New Roman" w:cs="Times New Roman"/>
                <w:bCs/>
                <w:iCs/>
                <w:sz w:val="24"/>
                <w:szCs w:val="24"/>
              </w:rPr>
            </w:pPr>
          </w:p>
        </w:tc>
        <w:tc>
          <w:tcPr>
            <w:tcW w:w="560" w:type="pct"/>
          </w:tcPr>
          <w:p w14:paraId="2D033259" w14:textId="7C3B63BA" w:rsidR="004E2EC3" w:rsidRPr="004E2EC3" w:rsidRDefault="004E2EC3" w:rsidP="004E2EC3">
            <w:pPr>
              <w:rPr>
                <w:rFonts w:ascii="Times New Roman" w:hAnsi="Times New Roman" w:cs="Times New Roman"/>
                <w:bCs/>
                <w:iCs/>
                <w:sz w:val="24"/>
                <w:szCs w:val="24"/>
              </w:rPr>
            </w:pPr>
            <w:r w:rsidRPr="004E2EC3">
              <w:rPr>
                <w:rFonts w:ascii="Times New Roman" w:eastAsia="Times New Roman" w:hAnsi="Times New Roman" w:cs="Times New Roman"/>
                <w:bCs/>
                <w:sz w:val="24"/>
                <w:szCs w:val="24"/>
                <w:lang w:eastAsia="ru-RU"/>
              </w:rPr>
              <w:t>ПК 1.1, 1.2, 1.3</w:t>
            </w:r>
          </w:p>
        </w:tc>
      </w:tr>
      <w:tr w:rsidR="004E2EC3" w:rsidRPr="004E2EC3" w14:paraId="3BFC7717" w14:textId="23BB837E" w:rsidTr="004E2EC3">
        <w:trPr>
          <w:trHeight w:val="20"/>
        </w:trPr>
        <w:tc>
          <w:tcPr>
            <w:tcW w:w="877" w:type="pct"/>
            <w:vMerge/>
          </w:tcPr>
          <w:p w14:paraId="5C96AF48" w14:textId="77777777" w:rsidR="004E2EC3" w:rsidRPr="004E2EC3" w:rsidRDefault="004E2EC3" w:rsidP="004E2EC3">
            <w:pPr>
              <w:rPr>
                <w:rFonts w:ascii="Times New Roman" w:hAnsi="Times New Roman" w:cs="Times New Roman"/>
                <w:b/>
                <w:bCs/>
                <w:sz w:val="24"/>
                <w:szCs w:val="24"/>
              </w:rPr>
            </w:pPr>
          </w:p>
        </w:tc>
        <w:tc>
          <w:tcPr>
            <w:tcW w:w="2470" w:type="pct"/>
          </w:tcPr>
          <w:p w14:paraId="1BCF3BCB" w14:textId="77777777" w:rsidR="004E2EC3" w:rsidRPr="004E2EC3" w:rsidRDefault="004E2EC3" w:rsidP="004E2EC3">
            <w:pPr>
              <w:jc w:val="both"/>
              <w:rPr>
                <w:rFonts w:ascii="Times New Roman" w:hAnsi="Times New Roman" w:cs="Times New Roman"/>
                <w:sz w:val="24"/>
                <w:szCs w:val="24"/>
              </w:rPr>
            </w:pPr>
            <w:r w:rsidRPr="004E2EC3">
              <w:rPr>
                <w:rFonts w:ascii="Times New Roman" w:hAnsi="Times New Roman" w:cs="Times New Roman"/>
                <w:b/>
                <w:sz w:val="24"/>
                <w:szCs w:val="24"/>
              </w:rPr>
              <w:t>Практическое занятие 9.</w:t>
            </w:r>
            <w:r w:rsidRPr="004E2EC3">
              <w:rPr>
                <w:rFonts w:ascii="Times New Roman" w:hAnsi="Times New Roman" w:cs="Times New Roman"/>
                <w:sz w:val="24"/>
                <w:szCs w:val="24"/>
              </w:rPr>
              <w:t xml:space="preserve"> Правила и примеры заполнения страховой документации по страхованию имущества юридических </w:t>
            </w:r>
            <w:r w:rsidRPr="004E2EC3">
              <w:rPr>
                <w:rFonts w:ascii="Times New Roman" w:hAnsi="Times New Roman" w:cs="Times New Roman"/>
                <w:sz w:val="24"/>
                <w:szCs w:val="24"/>
              </w:rPr>
              <w:lastRenderedPageBreak/>
              <w:t>лиц. Правила и условия страхования урожая и животных. Примеры заполнения страховой документации по страхованию грузов</w:t>
            </w:r>
          </w:p>
        </w:tc>
        <w:tc>
          <w:tcPr>
            <w:tcW w:w="714" w:type="pct"/>
          </w:tcPr>
          <w:p w14:paraId="362DF9B9" w14:textId="77777777" w:rsidR="004E2EC3" w:rsidRPr="004E2EC3" w:rsidRDefault="004E2EC3" w:rsidP="004E2EC3">
            <w:pPr>
              <w:jc w:val="center"/>
              <w:rPr>
                <w:rFonts w:ascii="Times New Roman" w:hAnsi="Times New Roman" w:cs="Times New Roman"/>
                <w:bCs/>
                <w:iCs/>
                <w:sz w:val="24"/>
                <w:szCs w:val="24"/>
              </w:rPr>
            </w:pPr>
          </w:p>
        </w:tc>
        <w:tc>
          <w:tcPr>
            <w:tcW w:w="379" w:type="pct"/>
          </w:tcPr>
          <w:p w14:paraId="78359E07" w14:textId="17034DB4" w:rsidR="004E2EC3" w:rsidRPr="004E2EC3" w:rsidRDefault="004E2EC3" w:rsidP="004E2EC3">
            <w:pPr>
              <w:jc w:val="center"/>
              <w:rPr>
                <w:rFonts w:ascii="Times New Roman" w:hAnsi="Times New Roman" w:cs="Times New Roman"/>
                <w:bCs/>
                <w:iCs/>
                <w:sz w:val="24"/>
                <w:szCs w:val="24"/>
              </w:rPr>
            </w:pPr>
          </w:p>
        </w:tc>
        <w:tc>
          <w:tcPr>
            <w:tcW w:w="560" w:type="pct"/>
          </w:tcPr>
          <w:p w14:paraId="57EF5DFC" w14:textId="0D6DC0F9" w:rsidR="004E2EC3" w:rsidRPr="004E2EC3" w:rsidRDefault="004E2EC3" w:rsidP="004E2EC3">
            <w:pPr>
              <w:rPr>
                <w:rFonts w:ascii="Times New Roman" w:hAnsi="Times New Roman" w:cs="Times New Roman"/>
                <w:bCs/>
                <w:iCs/>
                <w:sz w:val="24"/>
                <w:szCs w:val="24"/>
              </w:rPr>
            </w:pPr>
            <w:r w:rsidRPr="004E2EC3">
              <w:rPr>
                <w:rFonts w:ascii="Times New Roman" w:eastAsia="Times New Roman" w:hAnsi="Times New Roman" w:cs="Times New Roman"/>
                <w:bCs/>
                <w:sz w:val="24"/>
                <w:szCs w:val="24"/>
                <w:lang w:eastAsia="ru-RU"/>
              </w:rPr>
              <w:t>ПК 1.1, 1.2, 1.3</w:t>
            </w:r>
          </w:p>
        </w:tc>
      </w:tr>
      <w:tr w:rsidR="004E2EC3" w:rsidRPr="004E2EC3" w14:paraId="4EB5F13C" w14:textId="62B7ECBC" w:rsidTr="004E2EC3">
        <w:trPr>
          <w:trHeight w:val="20"/>
        </w:trPr>
        <w:tc>
          <w:tcPr>
            <w:tcW w:w="877" w:type="pct"/>
            <w:vMerge/>
          </w:tcPr>
          <w:p w14:paraId="5F7193A2" w14:textId="77777777" w:rsidR="004E2EC3" w:rsidRPr="004E2EC3" w:rsidRDefault="004E2EC3" w:rsidP="004E2EC3">
            <w:pPr>
              <w:rPr>
                <w:rFonts w:ascii="Times New Roman" w:hAnsi="Times New Roman" w:cs="Times New Roman"/>
                <w:b/>
                <w:bCs/>
                <w:sz w:val="24"/>
                <w:szCs w:val="24"/>
              </w:rPr>
            </w:pPr>
          </w:p>
        </w:tc>
        <w:tc>
          <w:tcPr>
            <w:tcW w:w="2470" w:type="pct"/>
          </w:tcPr>
          <w:p w14:paraId="2339855F" w14:textId="77777777" w:rsidR="004E2EC3" w:rsidRPr="004E2EC3" w:rsidRDefault="004E2EC3" w:rsidP="004E2EC3">
            <w:pPr>
              <w:jc w:val="both"/>
              <w:rPr>
                <w:rFonts w:ascii="Times New Roman" w:hAnsi="Times New Roman" w:cs="Times New Roman"/>
                <w:b/>
                <w:bCs/>
                <w:sz w:val="24"/>
                <w:szCs w:val="24"/>
              </w:rPr>
            </w:pPr>
            <w:r w:rsidRPr="004E2EC3">
              <w:rPr>
                <w:rFonts w:ascii="Times New Roman" w:hAnsi="Times New Roman" w:cs="Times New Roman"/>
                <w:b/>
                <w:sz w:val="24"/>
                <w:szCs w:val="24"/>
              </w:rPr>
              <w:t>Практическое занятие 10.</w:t>
            </w:r>
            <w:r w:rsidRPr="004E2EC3">
              <w:rPr>
                <w:rFonts w:ascii="Times New Roman" w:hAnsi="Times New Roman" w:cs="Times New Roman"/>
                <w:sz w:val="24"/>
                <w:szCs w:val="24"/>
              </w:rPr>
              <w:t xml:space="preserve"> Методика расчета и примеры заполнения страховой документации по личному страхованию физических и юридических лиц</w:t>
            </w:r>
          </w:p>
        </w:tc>
        <w:tc>
          <w:tcPr>
            <w:tcW w:w="714" w:type="pct"/>
          </w:tcPr>
          <w:p w14:paraId="3DEDC42A" w14:textId="77777777" w:rsidR="004E2EC3" w:rsidRPr="004E2EC3" w:rsidRDefault="004E2EC3" w:rsidP="004E2EC3">
            <w:pPr>
              <w:jc w:val="center"/>
              <w:rPr>
                <w:rFonts w:ascii="Times New Roman" w:hAnsi="Times New Roman" w:cs="Times New Roman"/>
                <w:bCs/>
                <w:iCs/>
                <w:sz w:val="24"/>
                <w:szCs w:val="24"/>
              </w:rPr>
            </w:pPr>
          </w:p>
        </w:tc>
        <w:tc>
          <w:tcPr>
            <w:tcW w:w="379" w:type="pct"/>
          </w:tcPr>
          <w:p w14:paraId="70BE46FB" w14:textId="74C89F1F" w:rsidR="004E2EC3" w:rsidRPr="004E2EC3" w:rsidRDefault="004E2EC3" w:rsidP="004E2EC3">
            <w:pPr>
              <w:jc w:val="center"/>
              <w:rPr>
                <w:rFonts w:ascii="Times New Roman" w:hAnsi="Times New Roman" w:cs="Times New Roman"/>
                <w:bCs/>
                <w:iCs/>
                <w:sz w:val="24"/>
                <w:szCs w:val="24"/>
              </w:rPr>
            </w:pPr>
          </w:p>
        </w:tc>
        <w:tc>
          <w:tcPr>
            <w:tcW w:w="560" w:type="pct"/>
          </w:tcPr>
          <w:p w14:paraId="24F2BAD0" w14:textId="4690C13C" w:rsidR="004E2EC3" w:rsidRPr="004E2EC3" w:rsidRDefault="004E2EC3" w:rsidP="004E2EC3">
            <w:pPr>
              <w:rPr>
                <w:rFonts w:ascii="Times New Roman" w:hAnsi="Times New Roman" w:cs="Times New Roman"/>
                <w:bCs/>
                <w:iCs/>
                <w:sz w:val="24"/>
                <w:szCs w:val="24"/>
              </w:rPr>
            </w:pPr>
            <w:r w:rsidRPr="004E2EC3">
              <w:rPr>
                <w:rFonts w:ascii="Times New Roman" w:eastAsia="Times New Roman" w:hAnsi="Times New Roman" w:cs="Times New Roman"/>
                <w:bCs/>
                <w:sz w:val="24"/>
                <w:szCs w:val="24"/>
                <w:lang w:eastAsia="ru-RU"/>
              </w:rPr>
              <w:t>ПК 1.1, 1.2, 1.3</w:t>
            </w:r>
          </w:p>
        </w:tc>
      </w:tr>
      <w:tr w:rsidR="004E2EC3" w:rsidRPr="004E2EC3" w14:paraId="04BB7427" w14:textId="74B18EA3" w:rsidTr="004E2EC3">
        <w:trPr>
          <w:trHeight w:val="20"/>
        </w:trPr>
        <w:tc>
          <w:tcPr>
            <w:tcW w:w="877" w:type="pct"/>
            <w:vMerge/>
          </w:tcPr>
          <w:p w14:paraId="34F473EC" w14:textId="77777777" w:rsidR="004E2EC3" w:rsidRPr="004E2EC3" w:rsidRDefault="004E2EC3" w:rsidP="004E2EC3">
            <w:pPr>
              <w:rPr>
                <w:rFonts w:ascii="Times New Roman" w:hAnsi="Times New Roman" w:cs="Times New Roman"/>
                <w:b/>
                <w:bCs/>
                <w:sz w:val="24"/>
                <w:szCs w:val="24"/>
              </w:rPr>
            </w:pPr>
          </w:p>
        </w:tc>
        <w:tc>
          <w:tcPr>
            <w:tcW w:w="2470" w:type="pct"/>
          </w:tcPr>
          <w:p w14:paraId="210FF882" w14:textId="77777777" w:rsidR="004E2EC3" w:rsidRPr="004E2EC3" w:rsidRDefault="004E2EC3" w:rsidP="004E2EC3">
            <w:pPr>
              <w:jc w:val="both"/>
              <w:rPr>
                <w:rFonts w:ascii="Times New Roman" w:hAnsi="Times New Roman" w:cs="Times New Roman"/>
                <w:sz w:val="24"/>
                <w:szCs w:val="24"/>
              </w:rPr>
            </w:pPr>
            <w:r w:rsidRPr="004E2EC3">
              <w:rPr>
                <w:rFonts w:ascii="Times New Roman" w:hAnsi="Times New Roman" w:cs="Times New Roman"/>
                <w:b/>
                <w:sz w:val="24"/>
                <w:szCs w:val="24"/>
              </w:rPr>
              <w:t>Практическое занятие 11.</w:t>
            </w:r>
            <w:r w:rsidRPr="004E2EC3">
              <w:rPr>
                <w:rFonts w:ascii="Times New Roman" w:hAnsi="Times New Roman" w:cs="Times New Roman"/>
                <w:sz w:val="24"/>
                <w:szCs w:val="24"/>
              </w:rPr>
              <w:t xml:space="preserve"> Методика расчета и примеры заполнения страховой документации по страхованию имущества в залоге и ответственности заемщика</w:t>
            </w:r>
          </w:p>
        </w:tc>
        <w:tc>
          <w:tcPr>
            <w:tcW w:w="714" w:type="pct"/>
          </w:tcPr>
          <w:p w14:paraId="2DFFC497" w14:textId="77777777" w:rsidR="004E2EC3" w:rsidRPr="004E2EC3" w:rsidRDefault="004E2EC3" w:rsidP="004E2EC3">
            <w:pPr>
              <w:jc w:val="center"/>
              <w:rPr>
                <w:rFonts w:ascii="Times New Roman" w:hAnsi="Times New Roman" w:cs="Times New Roman"/>
                <w:bCs/>
                <w:iCs/>
                <w:sz w:val="24"/>
                <w:szCs w:val="24"/>
              </w:rPr>
            </w:pPr>
          </w:p>
        </w:tc>
        <w:tc>
          <w:tcPr>
            <w:tcW w:w="379" w:type="pct"/>
          </w:tcPr>
          <w:p w14:paraId="7CBD498C" w14:textId="4F8D52F5" w:rsidR="004E2EC3" w:rsidRPr="004E2EC3" w:rsidRDefault="004E2EC3" w:rsidP="004E2EC3">
            <w:pPr>
              <w:jc w:val="center"/>
              <w:rPr>
                <w:rFonts w:ascii="Times New Roman" w:hAnsi="Times New Roman" w:cs="Times New Roman"/>
                <w:bCs/>
                <w:iCs/>
                <w:sz w:val="24"/>
                <w:szCs w:val="24"/>
              </w:rPr>
            </w:pPr>
          </w:p>
        </w:tc>
        <w:tc>
          <w:tcPr>
            <w:tcW w:w="560" w:type="pct"/>
          </w:tcPr>
          <w:p w14:paraId="7AA20B6B" w14:textId="3A51FE27" w:rsidR="004E2EC3" w:rsidRPr="004E2EC3" w:rsidRDefault="004E2EC3" w:rsidP="004E2EC3">
            <w:pPr>
              <w:rPr>
                <w:rFonts w:ascii="Times New Roman" w:hAnsi="Times New Roman" w:cs="Times New Roman"/>
                <w:bCs/>
                <w:iCs/>
                <w:sz w:val="24"/>
                <w:szCs w:val="24"/>
              </w:rPr>
            </w:pPr>
            <w:r w:rsidRPr="004E2EC3">
              <w:rPr>
                <w:rFonts w:ascii="Times New Roman" w:eastAsia="Times New Roman" w:hAnsi="Times New Roman" w:cs="Times New Roman"/>
                <w:bCs/>
                <w:sz w:val="24"/>
                <w:szCs w:val="24"/>
                <w:lang w:eastAsia="ru-RU"/>
              </w:rPr>
              <w:t>ПК 1.1, 1.2, 1.3</w:t>
            </w:r>
          </w:p>
        </w:tc>
      </w:tr>
      <w:tr w:rsidR="004E2EC3" w:rsidRPr="004E2EC3" w14:paraId="5A088817" w14:textId="29731C0A" w:rsidTr="004E2EC3">
        <w:trPr>
          <w:trHeight w:val="20"/>
        </w:trPr>
        <w:tc>
          <w:tcPr>
            <w:tcW w:w="877" w:type="pct"/>
            <w:vMerge/>
          </w:tcPr>
          <w:p w14:paraId="2663AC0D" w14:textId="77777777" w:rsidR="004E2EC3" w:rsidRPr="004E2EC3" w:rsidRDefault="004E2EC3" w:rsidP="004E2EC3">
            <w:pPr>
              <w:rPr>
                <w:rFonts w:ascii="Times New Roman" w:hAnsi="Times New Roman" w:cs="Times New Roman"/>
                <w:b/>
                <w:bCs/>
                <w:sz w:val="24"/>
                <w:szCs w:val="24"/>
              </w:rPr>
            </w:pPr>
          </w:p>
        </w:tc>
        <w:tc>
          <w:tcPr>
            <w:tcW w:w="2470" w:type="pct"/>
          </w:tcPr>
          <w:p w14:paraId="58CC24D2" w14:textId="77777777" w:rsidR="004E2EC3" w:rsidRPr="004E2EC3" w:rsidRDefault="004E2EC3" w:rsidP="004E2EC3">
            <w:pPr>
              <w:jc w:val="both"/>
              <w:rPr>
                <w:rFonts w:ascii="Times New Roman" w:hAnsi="Times New Roman" w:cs="Times New Roman"/>
                <w:bCs/>
                <w:sz w:val="24"/>
                <w:szCs w:val="24"/>
              </w:rPr>
            </w:pPr>
            <w:r w:rsidRPr="004E2EC3">
              <w:rPr>
                <w:rFonts w:ascii="Times New Roman" w:hAnsi="Times New Roman" w:cs="Times New Roman"/>
                <w:b/>
                <w:sz w:val="24"/>
                <w:szCs w:val="24"/>
              </w:rPr>
              <w:t>Практическое занятие 12.</w:t>
            </w:r>
            <w:r w:rsidRPr="004E2EC3">
              <w:rPr>
                <w:rFonts w:ascii="Times New Roman" w:hAnsi="Times New Roman" w:cs="Times New Roman"/>
                <w:sz w:val="24"/>
                <w:szCs w:val="24"/>
              </w:rPr>
              <w:t xml:space="preserve"> </w:t>
            </w:r>
            <w:r w:rsidRPr="004E2EC3">
              <w:rPr>
                <w:rFonts w:ascii="Times New Roman" w:hAnsi="Times New Roman" w:cs="Times New Roman"/>
                <w:bCs/>
                <w:sz w:val="24"/>
                <w:szCs w:val="24"/>
              </w:rPr>
              <w:t>Определение условий договора и расчет страховой премии при страховании объектов малого и среднего бизнеса</w:t>
            </w:r>
          </w:p>
        </w:tc>
        <w:tc>
          <w:tcPr>
            <w:tcW w:w="714" w:type="pct"/>
          </w:tcPr>
          <w:p w14:paraId="68CB52E9" w14:textId="77777777" w:rsidR="004E2EC3" w:rsidRPr="004E2EC3" w:rsidRDefault="004E2EC3" w:rsidP="004E2EC3">
            <w:pPr>
              <w:jc w:val="center"/>
              <w:rPr>
                <w:rFonts w:ascii="Times New Roman" w:hAnsi="Times New Roman" w:cs="Times New Roman"/>
                <w:bCs/>
                <w:iCs/>
                <w:sz w:val="24"/>
                <w:szCs w:val="24"/>
              </w:rPr>
            </w:pPr>
          </w:p>
        </w:tc>
        <w:tc>
          <w:tcPr>
            <w:tcW w:w="379" w:type="pct"/>
          </w:tcPr>
          <w:p w14:paraId="2AAD6BAD" w14:textId="7BB47404" w:rsidR="004E2EC3" w:rsidRPr="004E2EC3" w:rsidRDefault="004E2EC3" w:rsidP="004E2EC3">
            <w:pPr>
              <w:jc w:val="center"/>
              <w:rPr>
                <w:rFonts w:ascii="Times New Roman" w:hAnsi="Times New Roman" w:cs="Times New Roman"/>
                <w:bCs/>
                <w:iCs/>
                <w:sz w:val="24"/>
                <w:szCs w:val="24"/>
              </w:rPr>
            </w:pPr>
          </w:p>
        </w:tc>
        <w:tc>
          <w:tcPr>
            <w:tcW w:w="560" w:type="pct"/>
          </w:tcPr>
          <w:p w14:paraId="660BFE79" w14:textId="768FF276" w:rsidR="004E2EC3" w:rsidRPr="004E2EC3" w:rsidRDefault="004E2EC3" w:rsidP="004E2EC3">
            <w:pPr>
              <w:rPr>
                <w:rFonts w:ascii="Times New Roman" w:hAnsi="Times New Roman" w:cs="Times New Roman"/>
                <w:bCs/>
                <w:iCs/>
                <w:sz w:val="24"/>
                <w:szCs w:val="24"/>
              </w:rPr>
            </w:pPr>
            <w:r w:rsidRPr="004E2EC3">
              <w:rPr>
                <w:rFonts w:ascii="Times New Roman" w:eastAsia="Times New Roman" w:hAnsi="Times New Roman" w:cs="Times New Roman"/>
                <w:bCs/>
                <w:sz w:val="24"/>
                <w:szCs w:val="24"/>
                <w:lang w:eastAsia="ru-RU"/>
              </w:rPr>
              <w:t>ПК 1.1, 1.2, 1.3</w:t>
            </w:r>
          </w:p>
        </w:tc>
      </w:tr>
      <w:tr w:rsidR="009C6C2A" w:rsidRPr="004E2EC3" w14:paraId="131A37F3" w14:textId="782B8C12" w:rsidTr="004E2EC3">
        <w:trPr>
          <w:trHeight w:val="20"/>
        </w:trPr>
        <w:tc>
          <w:tcPr>
            <w:tcW w:w="3347" w:type="pct"/>
            <w:gridSpan w:val="2"/>
          </w:tcPr>
          <w:p w14:paraId="1459B5B2" w14:textId="22720673" w:rsidR="009C6C2A" w:rsidRPr="004E2EC3" w:rsidRDefault="009C6C2A" w:rsidP="004E2EC3">
            <w:pPr>
              <w:rPr>
                <w:rFonts w:ascii="Times New Roman" w:eastAsia="Times New Roman" w:hAnsi="Times New Roman" w:cs="Times New Roman"/>
                <w:b/>
                <w:sz w:val="24"/>
                <w:szCs w:val="24"/>
                <w:lang w:eastAsia="ru-RU"/>
              </w:rPr>
            </w:pPr>
            <w:r w:rsidRPr="004E2EC3">
              <w:rPr>
                <w:rFonts w:ascii="Times New Roman" w:eastAsia="Times New Roman" w:hAnsi="Times New Roman" w:cs="Times New Roman"/>
                <w:b/>
                <w:bCs/>
                <w:sz w:val="24"/>
                <w:szCs w:val="24"/>
                <w:lang w:eastAsia="ru-RU"/>
              </w:rPr>
              <w:t>Примерная тематика самостоятельной учебной работы при изучении раздела 1</w:t>
            </w:r>
          </w:p>
        </w:tc>
        <w:tc>
          <w:tcPr>
            <w:tcW w:w="714" w:type="pct"/>
          </w:tcPr>
          <w:p w14:paraId="2862274F" w14:textId="77777777" w:rsidR="009C6C2A" w:rsidRPr="004E2EC3" w:rsidRDefault="009C6C2A" w:rsidP="004E2EC3">
            <w:pPr>
              <w:jc w:val="center"/>
              <w:rPr>
                <w:rFonts w:ascii="Times New Roman" w:hAnsi="Times New Roman" w:cs="Times New Roman"/>
                <w:sz w:val="24"/>
                <w:szCs w:val="24"/>
              </w:rPr>
            </w:pPr>
          </w:p>
        </w:tc>
        <w:tc>
          <w:tcPr>
            <w:tcW w:w="379" w:type="pct"/>
          </w:tcPr>
          <w:p w14:paraId="509C3140" w14:textId="54D3B6B0" w:rsidR="009C6C2A" w:rsidRPr="004E2EC3" w:rsidRDefault="009C6C2A" w:rsidP="004E2EC3">
            <w:pPr>
              <w:jc w:val="center"/>
              <w:rPr>
                <w:rFonts w:ascii="Times New Roman" w:hAnsi="Times New Roman" w:cs="Times New Roman"/>
                <w:bCs/>
                <w:iCs/>
                <w:sz w:val="24"/>
                <w:szCs w:val="24"/>
              </w:rPr>
            </w:pPr>
          </w:p>
        </w:tc>
        <w:tc>
          <w:tcPr>
            <w:tcW w:w="560" w:type="pct"/>
          </w:tcPr>
          <w:p w14:paraId="0CFD857F" w14:textId="77777777" w:rsidR="009C6C2A" w:rsidRPr="004E2EC3" w:rsidRDefault="009C6C2A" w:rsidP="004E2EC3">
            <w:pPr>
              <w:rPr>
                <w:rFonts w:ascii="Times New Roman" w:hAnsi="Times New Roman" w:cs="Times New Roman"/>
                <w:sz w:val="24"/>
                <w:szCs w:val="24"/>
              </w:rPr>
            </w:pPr>
          </w:p>
        </w:tc>
      </w:tr>
      <w:tr w:rsidR="009C6C2A" w:rsidRPr="004E2EC3" w14:paraId="40E1001F" w14:textId="77777777" w:rsidTr="004E2EC3">
        <w:trPr>
          <w:trHeight w:val="20"/>
        </w:trPr>
        <w:tc>
          <w:tcPr>
            <w:tcW w:w="3347" w:type="pct"/>
            <w:gridSpan w:val="2"/>
          </w:tcPr>
          <w:p w14:paraId="57FD8FF7" w14:textId="4A440715" w:rsidR="009C6C2A" w:rsidRPr="004E2EC3" w:rsidRDefault="009C6C2A" w:rsidP="004E2EC3">
            <w:pPr>
              <w:rPr>
                <w:rFonts w:ascii="Times New Roman" w:hAnsi="Times New Roman" w:cs="Times New Roman"/>
                <w:b/>
                <w:bCs/>
                <w:sz w:val="24"/>
                <w:szCs w:val="24"/>
              </w:rPr>
            </w:pPr>
            <w:r w:rsidRPr="004E2EC3">
              <w:rPr>
                <w:rFonts w:ascii="Times New Roman" w:hAnsi="Times New Roman" w:cs="Times New Roman"/>
                <w:b/>
                <w:bCs/>
                <w:sz w:val="24"/>
                <w:szCs w:val="24"/>
              </w:rPr>
              <w:t>Раздел 2. Сопровождение и учет договоров страхования</w:t>
            </w:r>
          </w:p>
        </w:tc>
        <w:tc>
          <w:tcPr>
            <w:tcW w:w="714" w:type="pct"/>
          </w:tcPr>
          <w:p w14:paraId="3588EE78" w14:textId="577EA458" w:rsidR="009C6C2A" w:rsidRPr="004E2EC3" w:rsidRDefault="004E2EC3" w:rsidP="004E2EC3">
            <w:pPr>
              <w:jc w:val="center"/>
              <w:rPr>
                <w:rFonts w:ascii="Times New Roman" w:hAnsi="Times New Roman" w:cs="Times New Roman"/>
                <w:b/>
                <w:bCs/>
                <w:iCs/>
                <w:sz w:val="24"/>
                <w:szCs w:val="24"/>
              </w:rPr>
            </w:pPr>
            <w:r w:rsidRPr="004E2EC3">
              <w:rPr>
                <w:rFonts w:ascii="Times New Roman" w:hAnsi="Times New Roman" w:cs="Times New Roman"/>
                <w:b/>
                <w:bCs/>
                <w:iCs/>
                <w:sz w:val="24"/>
                <w:szCs w:val="24"/>
              </w:rPr>
              <w:t>22</w:t>
            </w:r>
            <w:r w:rsidR="009C6C2A" w:rsidRPr="004E2EC3">
              <w:rPr>
                <w:rFonts w:ascii="Times New Roman" w:hAnsi="Times New Roman" w:cs="Times New Roman"/>
                <w:b/>
                <w:bCs/>
                <w:iCs/>
                <w:sz w:val="24"/>
                <w:szCs w:val="24"/>
              </w:rPr>
              <w:t>/</w:t>
            </w:r>
            <w:r w:rsidRPr="004E2EC3">
              <w:rPr>
                <w:rFonts w:ascii="Times New Roman" w:hAnsi="Times New Roman" w:cs="Times New Roman"/>
                <w:b/>
                <w:bCs/>
                <w:iCs/>
                <w:sz w:val="24"/>
                <w:szCs w:val="24"/>
              </w:rPr>
              <w:t>20</w:t>
            </w:r>
          </w:p>
        </w:tc>
        <w:tc>
          <w:tcPr>
            <w:tcW w:w="379" w:type="pct"/>
            <w:vAlign w:val="center"/>
          </w:tcPr>
          <w:p w14:paraId="61312F1C" w14:textId="45BFF3A6" w:rsidR="009C6C2A" w:rsidRPr="004E2EC3" w:rsidRDefault="004E2EC3" w:rsidP="004E2EC3">
            <w:pPr>
              <w:jc w:val="center"/>
              <w:rPr>
                <w:rFonts w:ascii="Times New Roman" w:hAnsi="Times New Roman" w:cs="Times New Roman"/>
                <w:b/>
                <w:bCs/>
                <w:iCs/>
                <w:sz w:val="24"/>
                <w:szCs w:val="24"/>
              </w:rPr>
            </w:pPr>
            <w:r w:rsidRPr="004E2EC3">
              <w:rPr>
                <w:rFonts w:ascii="Times New Roman" w:hAnsi="Times New Roman" w:cs="Times New Roman"/>
                <w:b/>
                <w:bCs/>
                <w:iCs/>
                <w:sz w:val="24"/>
                <w:szCs w:val="24"/>
              </w:rPr>
              <w:t>44</w:t>
            </w:r>
            <w:r w:rsidR="009C6C2A" w:rsidRPr="004E2EC3">
              <w:rPr>
                <w:rFonts w:ascii="Times New Roman" w:hAnsi="Times New Roman" w:cs="Times New Roman"/>
                <w:b/>
                <w:bCs/>
                <w:iCs/>
                <w:sz w:val="24"/>
                <w:szCs w:val="24"/>
              </w:rPr>
              <w:t>/20</w:t>
            </w:r>
          </w:p>
        </w:tc>
        <w:tc>
          <w:tcPr>
            <w:tcW w:w="560" w:type="pct"/>
          </w:tcPr>
          <w:p w14:paraId="36E923E2" w14:textId="77777777" w:rsidR="009C6C2A" w:rsidRPr="004E2EC3" w:rsidRDefault="009C6C2A" w:rsidP="004E2EC3">
            <w:pPr>
              <w:rPr>
                <w:rFonts w:ascii="Times New Roman" w:hAnsi="Times New Roman" w:cs="Times New Roman"/>
                <w:b/>
                <w:bCs/>
                <w:iCs/>
                <w:sz w:val="24"/>
                <w:szCs w:val="24"/>
              </w:rPr>
            </w:pPr>
          </w:p>
        </w:tc>
      </w:tr>
      <w:tr w:rsidR="004E2EC3" w:rsidRPr="004E2EC3" w14:paraId="090A8809" w14:textId="59BFAB8F" w:rsidTr="004E2EC3">
        <w:trPr>
          <w:trHeight w:val="20"/>
        </w:trPr>
        <w:tc>
          <w:tcPr>
            <w:tcW w:w="3347" w:type="pct"/>
            <w:gridSpan w:val="2"/>
          </w:tcPr>
          <w:p w14:paraId="269BC1C4" w14:textId="77777777" w:rsidR="004E2EC3" w:rsidRPr="004E2EC3" w:rsidRDefault="004E2EC3" w:rsidP="004E2EC3">
            <w:pPr>
              <w:rPr>
                <w:rFonts w:ascii="Times New Roman" w:hAnsi="Times New Roman" w:cs="Times New Roman"/>
                <w:b/>
                <w:bCs/>
                <w:sz w:val="24"/>
                <w:szCs w:val="24"/>
              </w:rPr>
            </w:pPr>
            <w:r w:rsidRPr="004E2EC3">
              <w:rPr>
                <w:rFonts w:ascii="Times New Roman" w:hAnsi="Times New Roman" w:cs="Times New Roman"/>
                <w:b/>
                <w:bCs/>
                <w:sz w:val="24"/>
                <w:szCs w:val="24"/>
              </w:rPr>
              <w:t>МДК 01.02 Сопровождение и учет договоров страхования</w:t>
            </w:r>
          </w:p>
        </w:tc>
        <w:tc>
          <w:tcPr>
            <w:tcW w:w="714" w:type="pct"/>
          </w:tcPr>
          <w:p w14:paraId="7A9CDE29" w14:textId="28303B87" w:rsidR="004E2EC3" w:rsidRPr="004E2EC3" w:rsidRDefault="004E2EC3" w:rsidP="004E2EC3">
            <w:pPr>
              <w:jc w:val="center"/>
              <w:rPr>
                <w:rFonts w:ascii="Times New Roman" w:hAnsi="Times New Roman" w:cs="Times New Roman"/>
                <w:b/>
                <w:bCs/>
                <w:iCs/>
                <w:sz w:val="24"/>
                <w:szCs w:val="24"/>
              </w:rPr>
            </w:pPr>
            <w:r w:rsidRPr="004E2EC3">
              <w:rPr>
                <w:rFonts w:ascii="Times New Roman" w:hAnsi="Times New Roman" w:cs="Times New Roman"/>
                <w:b/>
                <w:bCs/>
                <w:iCs/>
                <w:sz w:val="24"/>
                <w:szCs w:val="24"/>
              </w:rPr>
              <w:t>22/20</w:t>
            </w:r>
          </w:p>
        </w:tc>
        <w:tc>
          <w:tcPr>
            <w:tcW w:w="379" w:type="pct"/>
            <w:vAlign w:val="center"/>
          </w:tcPr>
          <w:p w14:paraId="40654B67" w14:textId="0B989DCC" w:rsidR="004E2EC3" w:rsidRPr="004E2EC3" w:rsidRDefault="004E2EC3" w:rsidP="004E2EC3">
            <w:pPr>
              <w:jc w:val="center"/>
              <w:rPr>
                <w:rFonts w:ascii="Times New Roman" w:hAnsi="Times New Roman" w:cs="Times New Roman"/>
                <w:b/>
                <w:bCs/>
                <w:iCs/>
                <w:sz w:val="24"/>
                <w:szCs w:val="24"/>
              </w:rPr>
            </w:pPr>
            <w:r w:rsidRPr="004E2EC3">
              <w:rPr>
                <w:rFonts w:ascii="Times New Roman" w:hAnsi="Times New Roman" w:cs="Times New Roman"/>
                <w:b/>
                <w:bCs/>
                <w:iCs/>
                <w:sz w:val="24"/>
                <w:szCs w:val="24"/>
              </w:rPr>
              <w:t>44/20</w:t>
            </w:r>
          </w:p>
        </w:tc>
        <w:tc>
          <w:tcPr>
            <w:tcW w:w="560" w:type="pct"/>
          </w:tcPr>
          <w:p w14:paraId="05BE2454" w14:textId="77777777" w:rsidR="004E2EC3" w:rsidRPr="004E2EC3" w:rsidRDefault="004E2EC3" w:rsidP="004E2EC3">
            <w:pPr>
              <w:rPr>
                <w:rFonts w:ascii="Times New Roman" w:hAnsi="Times New Roman" w:cs="Times New Roman"/>
                <w:b/>
                <w:bCs/>
                <w:iCs/>
                <w:sz w:val="24"/>
                <w:szCs w:val="24"/>
              </w:rPr>
            </w:pPr>
          </w:p>
        </w:tc>
      </w:tr>
      <w:tr w:rsidR="009C6C2A" w:rsidRPr="004E2EC3" w14:paraId="5A629D2B" w14:textId="1C9171CA" w:rsidTr="004E2EC3">
        <w:trPr>
          <w:trHeight w:val="20"/>
        </w:trPr>
        <w:tc>
          <w:tcPr>
            <w:tcW w:w="877" w:type="pct"/>
            <w:vMerge w:val="restart"/>
          </w:tcPr>
          <w:p w14:paraId="74117E09" w14:textId="66E1F3BF" w:rsidR="009C6C2A" w:rsidRPr="004E2EC3" w:rsidRDefault="009C6C2A" w:rsidP="004E2EC3">
            <w:pPr>
              <w:widowControl w:val="0"/>
              <w:rPr>
                <w:rFonts w:ascii="Times New Roman" w:hAnsi="Times New Roman" w:cs="Times New Roman"/>
                <w:b/>
                <w:bCs/>
                <w:sz w:val="24"/>
                <w:szCs w:val="24"/>
              </w:rPr>
            </w:pPr>
            <w:r w:rsidRPr="004E2EC3">
              <w:rPr>
                <w:rFonts w:ascii="Times New Roman" w:hAnsi="Times New Roman" w:cs="Times New Roman"/>
                <w:b/>
                <w:bCs/>
                <w:sz w:val="24"/>
                <w:szCs w:val="24"/>
              </w:rPr>
              <w:t xml:space="preserve">Тема 2.1. </w:t>
            </w:r>
            <w:r w:rsidRPr="004E2EC3">
              <w:rPr>
                <w:rFonts w:ascii="Times New Roman" w:hAnsi="Times New Roman" w:cs="Times New Roman"/>
                <w:b/>
                <w:color w:val="000000"/>
                <w:sz w:val="24"/>
                <w:szCs w:val="24"/>
              </w:rPr>
              <w:t>Документальное сопровождение страховых операций</w:t>
            </w:r>
          </w:p>
          <w:p w14:paraId="5E1D0505" w14:textId="77777777" w:rsidR="009C6C2A" w:rsidRPr="004E2EC3" w:rsidRDefault="009C6C2A" w:rsidP="004E2EC3">
            <w:pPr>
              <w:widowControl w:val="0"/>
              <w:rPr>
                <w:rFonts w:ascii="Times New Roman" w:hAnsi="Times New Roman" w:cs="Times New Roman"/>
                <w:b/>
                <w:bCs/>
                <w:sz w:val="24"/>
                <w:szCs w:val="24"/>
              </w:rPr>
            </w:pPr>
          </w:p>
        </w:tc>
        <w:tc>
          <w:tcPr>
            <w:tcW w:w="2470" w:type="pct"/>
          </w:tcPr>
          <w:p w14:paraId="1A56846F" w14:textId="77777777" w:rsidR="009C6C2A" w:rsidRPr="004E2EC3" w:rsidRDefault="009C6C2A" w:rsidP="004E2EC3">
            <w:pPr>
              <w:rPr>
                <w:rFonts w:ascii="Times New Roman" w:hAnsi="Times New Roman" w:cs="Times New Roman"/>
                <w:b/>
                <w:sz w:val="24"/>
                <w:szCs w:val="24"/>
              </w:rPr>
            </w:pPr>
            <w:r w:rsidRPr="004E2EC3">
              <w:rPr>
                <w:rFonts w:ascii="Times New Roman" w:hAnsi="Times New Roman" w:cs="Times New Roman"/>
                <w:b/>
                <w:bCs/>
                <w:sz w:val="24"/>
                <w:szCs w:val="24"/>
              </w:rPr>
              <w:t xml:space="preserve">Содержание </w:t>
            </w:r>
          </w:p>
        </w:tc>
        <w:tc>
          <w:tcPr>
            <w:tcW w:w="714" w:type="pct"/>
            <w:vMerge w:val="restart"/>
          </w:tcPr>
          <w:p w14:paraId="7BD61AF7" w14:textId="77777777" w:rsidR="009C6C2A" w:rsidRPr="004E2EC3" w:rsidRDefault="009C6C2A" w:rsidP="004E2EC3">
            <w:pPr>
              <w:jc w:val="center"/>
              <w:rPr>
                <w:rFonts w:ascii="Times New Roman" w:hAnsi="Times New Roman" w:cs="Times New Roman"/>
                <w:b/>
                <w:iCs/>
                <w:sz w:val="24"/>
                <w:szCs w:val="24"/>
              </w:rPr>
            </w:pPr>
          </w:p>
        </w:tc>
        <w:tc>
          <w:tcPr>
            <w:tcW w:w="379" w:type="pct"/>
            <w:vMerge w:val="restart"/>
            <w:vAlign w:val="center"/>
          </w:tcPr>
          <w:p w14:paraId="04235438" w14:textId="591453E1" w:rsidR="009C6C2A" w:rsidRPr="004E2EC3" w:rsidRDefault="009C6C2A" w:rsidP="004E2EC3">
            <w:pPr>
              <w:jc w:val="center"/>
              <w:rPr>
                <w:rFonts w:ascii="Times New Roman" w:hAnsi="Times New Roman" w:cs="Times New Roman"/>
                <w:b/>
                <w:iCs/>
                <w:sz w:val="24"/>
                <w:szCs w:val="24"/>
              </w:rPr>
            </w:pPr>
          </w:p>
        </w:tc>
        <w:tc>
          <w:tcPr>
            <w:tcW w:w="560" w:type="pct"/>
            <w:vMerge w:val="restart"/>
          </w:tcPr>
          <w:p w14:paraId="6FC23356" w14:textId="77777777" w:rsidR="009C6C2A" w:rsidRPr="004E2EC3" w:rsidRDefault="009C6C2A" w:rsidP="004E2EC3">
            <w:pPr>
              <w:rPr>
                <w:rFonts w:ascii="Times New Roman" w:eastAsia="Times New Roman" w:hAnsi="Times New Roman" w:cs="Times New Roman"/>
                <w:bCs/>
                <w:sz w:val="24"/>
                <w:szCs w:val="24"/>
                <w:lang w:eastAsia="ru-RU"/>
              </w:rPr>
            </w:pPr>
            <w:r w:rsidRPr="004E2EC3">
              <w:rPr>
                <w:rFonts w:ascii="Times New Roman" w:eastAsia="Times New Roman" w:hAnsi="Times New Roman" w:cs="Times New Roman"/>
                <w:bCs/>
                <w:sz w:val="24"/>
                <w:szCs w:val="24"/>
                <w:lang w:eastAsia="ru-RU"/>
              </w:rPr>
              <w:t>ПК 1.1, 1.2, 1.3,</w:t>
            </w:r>
          </w:p>
          <w:p w14:paraId="755B50D2" w14:textId="08386B33" w:rsidR="009C6C2A" w:rsidRPr="004E2EC3" w:rsidRDefault="009C6C2A" w:rsidP="004E2EC3">
            <w:pPr>
              <w:rPr>
                <w:rFonts w:ascii="Times New Roman" w:hAnsi="Times New Roman" w:cs="Times New Roman"/>
                <w:b/>
                <w:iCs/>
                <w:sz w:val="24"/>
                <w:szCs w:val="24"/>
              </w:rPr>
            </w:pPr>
            <w:r w:rsidRPr="004E2EC3">
              <w:rPr>
                <w:rFonts w:ascii="Times New Roman" w:eastAsia="Times New Roman" w:hAnsi="Times New Roman" w:cs="Times New Roman"/>
                <w:bCs/>
                <w:sz w:val="24"/>
                <w:szCs w:val="24"/>
                <w:lang w:eastAsia="ru-RU"/>
              </w:rPr>
              <w:t>ОК 01, 02, 03, 05, 07, 09</w:t>
            </w:r>
          </w:p>
        </w:tc>
      </w:tr>
      <w:tr w:rsidR="009C6C2A" w:rsidRPr="004E2EC3" w14:paraId="470122BC" w14:textId="781EBBC1" w:rsidTr="004E2EC3">
        <w:trPr>
          <w:trHeight w:val="20"/>
        </w:trPr>
        <w:tc>
          <w:tcPr>
            <w:tcW w:w="877" w:type="pct"/>
            <w:vMerge/>
          </w:tcPr>
          <w:p w14:paraId="143456A3" w14:textId="77777777" w:rsidR="009C6C2A" w:rsidRPr="004E2EC3" w:rsidRDefault="009C6C2A" w:rsidP="004E2EC3">
            <w:pPr>
              <w:rPr>
                <w:rFonts w:ascii="Times New Roman" w:hAnsi="Times New Roman" w:cs="Times New Roman"/>
                <w:b/>
                <w:bCs/>
                <w:sz w:val="24"/>
                <w:szCs w:val="24"/>
              </w:rPr>
            </w:pPr>
          </w:p>
        </w:tc>
        <w:tc>
          <w:tcPr>
            <w:tcW w:w="2470" w:type="pct"/>
          </w:tcPr>
          <w:p w14:paraId="36EC60CA" w14:textId="77777777" w:rsidR="009C6C2A" w:rsidRPr="004E2EC3" w:rsidRDefault="009C6C2A" w:rsidP="004E2EC3">
            <w:pPr>
              <w:numPr>
                <w:ilvl w:val="0"/>
                <w:numId w:val="26"/>
              </w:numPr>
              <w:tabs>
                <w:tab w:val="left" w:pos="459"/>
              </w:tabs>
              <w:ind w:left="0" w:firstLine="0"/>
              <w:rPr>
                <w:rFonts w:ascii="Times New Roman" w:hAnsi="Times New Roman" w:cs="Times New Roman"/>
                <w:bCs/>
                <w:sz w:val="24"/>
                <w:szCs w:val="24"/>
              </w:rPr>
            </w:pPr>
            <w:r w:rsidRPr="004E2EC3">
              <w:rPr>
                <w:rFonts w:ascii="Times New Roman" w:hAnsi="Times New Roman" w:cs="Times New Roman"/>
                <w:color w:val="000000"/>
                <w:sz w:val="24"/>
                <w:szCs w:val="24"/>
              </w:rPr>
              <w:t xml:space="preserve">Документационное обеспечение работы страхового агента. Требование к страховой документации и правовое положение агента. Оформление правоотношений между страховым агентом и компанией. </w:t>
            </w:r>
          </w:p>
        </w:tc>
        <w:tc>
          <w:tcPr>
            <w:tcW w:w="714" w:type="pct"/>
            <w:vMerge/>
          </w:tcPr>
          <w:p w14:paraId="1BD21B4C" w14:textId="77777777" w:rsidR="009C6C2A" w:rsidRPr="004E2EC3" w:rsidRDefault="009C6C2A" w:rsidP="004E2EC3">
            <w:pPr>
              <w:jc w:val="center"/>
              <w:rPr>
                <w:rFonts w:ascii="Times New Roman" w:hAnsi="Times New Roman" w:cs="Times New Roman"/>
                <w:bCs/>
                <w:iCs/>
                <w:sz w:val="24"/>
                <w:szCs w:val="24"/>
              </w:rPr>
            </w:pPr>
          </w:p>
        </w:tc>
        <w:tc>
          <w:tcPr>
            <w:tcW w:w="379" w:type="pct"/>
            <w:vMerge/>
            <w:vAlign w:val="center"/>
          </w:tcPr>
          <w:p w14:paraId="221627CA" w14:textId="77777777" w:rsidR="009C6C2A" w:rsidRPr="004E2EC3" w:rsidRDefault="009C6C2A" w:rsidP="004E2EC3">
            <w:pPr>
              <w:jc w:val="center"/>
              <w:rPr>
                <w:rFonts w:ascii="Times New Roman" w:hAnsi="Times New Roman" w:cs="Times New Roman"/>
                <w:bCs/>
                <w:iCs/>
                <w:sz w:val="24"/>
                <w:szCs w:val="24"/>
              </w:rPr>
            </w:pPr>
          </w:p>
        </w:tc>
        <w:tc>
          <w:tcPr>
            <w:tcW w:w="560" w:type="pct"/>
            <w:vMerge/>
          </w:tcPr>
          <w:p w14:paraId="4EC2CA98" w14:textId="77777777" w:rsidR="009C6C2A" w:rsidRPr="004E2EC3" w:rsidRDefault="009C6C2A" w:rsidP="004E2EC3">
            <w:pPr>
              <w:rPr>
                <w:rFonts w:ascii="Times New Roman" w:hAnsi="Times New Roman" w:cs="Times New Roman"/>
                <w:bCs/>
                <w:iCs/>
                <w:sz w:val="24"/>
                <w:szCs w:val="24"/>
              </w:rPr>
            </w:pPr>
          </w:p>
        </w:tc>
      </w:tr>
      <w:tr w:rsidR="009C6C2A" w:rsidRPr="004E2EC3" w14:paraId="33C37AC6" w14:textId="37496713" w:rsidTr="004E2EC3">
        <w:trPr>
          <w:trHeight w:val="20"/>
        </w:trPr>
        <w:tc>
          <w:tcPr>
            <w:tcW w:w="877" w:type="pct"/>
            <w:vMerge/>
          </w:tcPr>
          <w:p w14:paraId="119E6289" w14:textId="77777777" w:rsidR="009C6C2A" w:rsidRPr="004E2EC3" w:rsidRDefault="009C6C2A" w:rsidP="004E2EC3">
            <w:pPr>
              <w:rPr>
                <w:rFonts w:ascii="Times New Roman" w:hAnsi="Times New Roman" w:cs="Times New Roman"/>
                <w:b/>
                <w:bCs/>
                <w:sz w:val="24"/>
                <w:szCs w:val="24"/>
              </w:rPr>
            </w:pPr>
          </w:p>
        </w:tc>
        <w:tc>
          <w:tcPr>
            <w:tcW w:w="2470" w:type="pct"/>
          </w:tcPr>
          <w:p w14:paraId="0436EC41" w14:textId="77777777" w:rsidR="009C6C2A" w:rsidRPr="004E2EC3" w:rsidRDefault="009C6C2A" w:rsidP="004E2EC3">
            <w:pPr>
              <w:numPr>
                <w:ilvl w:val="0"/>
                <w:numId w:val="26"/>
              </w:numPr>
              <w:tabs>
                <w:tab w:val="left" w:pos="459"/>
              </w:tabs>
              <w:ind w:left="0" w:firstLine="0"/>
              <w:rPr>
                <w:rFonts w:ascii="Times New Roman" w:hAnsi="Times New Roman" w:cs="Times New Roman"/>
                <w:color w:val="000000"/>
                <w:sz w:val="24"/>
                <w:szCs w:val="24"/>
              </w:rPr>
            </w:pPr>
            <w:r w:rsidRPr="004E2EC3">
              <w:rPr>
                <w:rFonts w:ascii="Times New Roman" w:hAnsi="Times New Roman" w:cs="Times New Roman"/>
                <w:color w:val="000000"/>
                <w:sz w:val="24"/>
                <w:szCs w:val="24"/>
              </w:rPr>
              <w:t xml:space="preserve">Использование необходимых нормативно-правовых документов при реализации страховой продукции. Специфика отчетности страховых организаций.  </w:t>
            </w:r>
          </w:p>
        </w:tc>
        <w:tc>
          <w:tcPr>
            <w:tcW w:w="714" w:type="pct"/>
            <w:vMerge/>
          </w:tcPr>
          <w:p w14:paraId="22D2B823" w14:textId="77777777" w:rsidR="009C6C2A" w:rsidRPr="004E2EC3" w:rsidRDefault="009C6C2A" w:rsidP="004E2EC3">
            <w:pPr>
              <w:jc w:val="center"/>
              <w:rPr>
                <w:rFonts w:ascii="Times New Roman" w:hAnsi="Times New Roman" w:cs="Times New Roman"/>
                <w:bCs/>
                <w:iCs/>
                <w:sz w:val="24"/>
                <w:szCs w:val="24"/>
              </w:rPr>
            </w:pPr>
          </w:p>
        </w:tc>
        <w:tc>
          <w:tcPr>
            <w:tcW w:w="379" w:type="pct"/>
            <w:vMerge/>
            <w:vAlign w:val="center"/>
          </w:tcPr>
          <w:p w14:paraId="4A121BDB" w14:textId="5065534B" w:rsidR="009C6C2A" w:rsidRPr="004E2EC3" w:rsidRDefault="009C6C2A" w:rsidP="004E2EC3">
            <w:pPr>
              <w:jc w:val="center"/>
              <w:rPr>
                <w:rFonts w:ascii="Times New Roman" w:hAnsi="Times New Roman" w:cs="Times New Roman"/>
                <w:bCs/>
                <w:iCs/>
                <w:sz w:val="24"/>
                <w:szCs w:val="24"/>
              </w:rPr>
            </w:pPr>
          </w:p>
        </w:tc>
        <w:tc>
          <w:tcPr>
            <w:tcW w:w="560" w:type="pct"/>
            <w:vMerge/>
          </w:tcPr>
          <w:p w14:paraId="1E88B626" w14:textId="77777777" w:rsidR="009C6C2A" w:rsidRPr="004E2EC3" w:rsidRDefault="009C6C2A" w:rsidP="004E2EC3">
            <w:pPr>
              <w:rPr>
                <w:rFonts w:ascii="Times New Roman" w:hAnsi="Times New Roman" w:cs="Times New Roman"/>
                <w:bCs/>
                <w:iCs/>
                <w:sz w:val="24"/>
                <w:szCs w:val="24"/>
              </w:rPr>
            </w:pPr>
          </w:p>
        </w:tc>
      </w:tr>
      <w:tr w:rsidR="009C6C2A" w:rsidRPr="004E2EC3" w14:paraId="3A143A8F" w14:textId="33D99785" w:rsidTr="004E2EC3">
        <w:trPr>
          <w:trHeight w:val="20"/>
        </w:trPr>
        <w:tc>
          <w:tcPr>
            <w:tcW w:w="877" w:type="pct"/>
            <w:vMerge/>
          </w:tcPr>
          <w:p w14:paraId="6D49CC14" w14:textId="77777777" w:rsidR="009C6C2A" w:rsidRPr="004E2EC3" w:rsidRDefault="009C6C2A" w:rsidP="004E2EC3">
            <w:pPr>
              <w:rPr>
                <w:rFonts w:ascii="Times New Roman" w:hAnsi="Times New Roman" w:cs="Times New Roman"/>
                <w:b/>
                <w:bCs/>
                <w:sz w:val="24"/>
                <w:szCs w:val="24"/>
              </w:rPr>
            </w:pPr>
          </w:p>
        </w:tc>
        <w:tc>
          <w:tcPr>
            <w:tcW w:w="2470" w:type="pct"/>
          </w:tcPr>
          <w:p w14:paraId="4327066A" w14:textId="77777777" w:rsidR="009C6C2A" w:rsidRPr="004E2EC3" w:rsidRDefault="009C6C2A" w:rsidP="004E2EC3">
            <w:pPr>
              <w:numPr>
                <w:ilvl w:val="0"/>
                <w:numId w:val="26"/>
              </w:numPr>
              <w:tabs>
                <w:tab w:val="left" w:pos="459"/>
              </w:tabs>
              <w:ind w:left="0" w:firstLine="0"/>
              <w:rPr>
                <w:rFonts w:ascii="Times New Roman" w:hAnsi="Times New Roman" w:cs="Times New Roman"/>
                <w:color w:val="000000"/>
                <w:sz w:val="24"/>
                <w:szCs w:val="24"/>
              </w:rPr>
            </w:pPr>
            <w:r w:rsidRPr="004E2EC3">
              <w:rPr>
                <w:rFonts w:ascii="Times New Roman" w:hAnsi="Times New Roman" w:cs="Times New Roman"/>
                <w:bCs/>
                <w:sz w:val="24"/>
                <w:szCs w:val="24"/>
              </w:rPr>
              <w:t xml:space="preserve">Основы документооборота в страховой организации. </w:t>
            </w:r>
            <w:r w:rsidRPr="004E2EC3">
              <w:rPr>
                <w:rFonts w:ascii="Times New Roman" w:hAnsi="Times New Roman" w:cs="Times New Roman"/>
                <w:color w:val="000000"/>
                <w:sz w:val="24"/>
                <w:szCs w:val="24"/>
              </w:rPr>
              <w:t>Осуществление операций по заключению договоров по видам страхования. Система кодификации и нумерации договоров страхования.</w:t>
            </w:r>
          </w:p>
        </w:tc>
        <w:tc>
          <w:tcPr>
            <w:tcW w:w="714" w:type="pct"/>
            <w:vMerge/>
          </w:tcPr>
          <w:p w14:paraId="503938A6" w14:textId="77777777" w:rsidR="009C6C2A" w:rsidRPr="004E2EC3" w:rsidRDefault="009C6C2A" w:rsidP="004E2EC3">
            <w:pPr>
              <w:jc w:val="center"/>
              <w:rPr>
                <w:rFonts w:ascii="Times New Roman" w:hAnsi="Times New Roman" w:cs="Times New Roman"/>
                <w:bCs/>
                <w:iCs/>
                <w:sz w:val="24"/>
                <w:szCs w:val="24"/>
              </w:rPr>
            </w:pPr>
          </w:p>
        </w:tc>
        <w:tc>
          <w:tcPr>
            <w:tcW w:w="379" w:type="pct"/>
            <w:vMerge/>
            <w:vAlign w:val="center"/>
          </w:tcPr>
          <w:p w14:paraId="4B2DE0C1" w14:textId="5A394EA5" w:rsidR="009C6C2A" w:rsidRPr="004E2EC3" w:rsidRDefault="009C6C2A" w:rsidP="004E2EC3">
            <w:pPr>
              <w:jc w:val="center"/>
              <w:rPr>
                <w:rFonts w:ascii="Times New Roman" w:hAnsi="Times New Roman" w:cs="Times New Roman"/>
                <w:bCs/>
                <w:iCs/>
                <w:sz w:val="24"/>
                <w:szCs w:val="24"/>
              </w:rPr>
            </w:pPr>
          </w:p>
        </w:tc>
        <w:tc>
          <w:tcPr>
            <w:tcW w:w="560" w:type="pct"/>
            <w:vMerge/>
          </w:tcPr>
          <w:p w14:paraId="5DCC8F13" w14:textId="77777777" w:rsidR="009C6C2A" w:rsidRPr="004E2EC3" w:rsidRDefault="009C6C2A" w:rsidP="004E2EC3">
            <w:pPr>
              <w:rPr>
                <w:rFonts w:ascii="Times New Roman" w:hAnsi="Times New Roman" w:cs="Times New Roman"/>
                <w:bCs/>
                <w:iCs/>
                <w:sz w:val="24"/>
                <w:szCs w:val="24"/>
              </w:rPr>
            </w:pPr>
          </w:p>
        </w:tc>
      </w:tr>
      <w:tr w:rsidR="009C6C2A" w:rsidRPr="004E2EC3" w14:paraId="5D53D160" w14:textId="55857825" w:rsidTr="004E2EC3">
        <w:trPr>
          <w:trHeight w:val="20"/>
        </w:trPr>
        <w:tc>
          <w:tcPr>
            <w:tcW w:w="877" w:type="pct"/>
            <w:vMerge/>
          </w:tcPr>
          <w:p w14:paraId="35174FC0" w14:textId="77777777" w:rsidR="009C6C2A" w:rsidRPr="004E2EC3" w:rsidRDefault="009C6C2A" w:rsidP="004E2EC3">
            <w:pPr>
              <w:rPr>
                <w:rFonts w:ascii="Times New Roman" w:hAnsi="Times New Roman" w:cs="Times New Roman"/>
                <w:b/>
                <w:bCs/>
                <w:sz w:val="24"/>
                <w:szCs w:val="24"/>
              </w:rPr>
            </w:pPr>
          </w:p>
        </w:tc>
        <w:tc>
          <w:tcPr>
            <w:tcW w:w="2470" w:type="pct"/>
          </w:tcPr>
          <w:p w14:paraId="5A5B3D62" w14:textId="77777777" w:rsidR="009C6C2A" w:rsidRPr="004E2EC3" w:rsidRDefault="009C6C2A" w:rsidP="004E2EC3">
            <w:pPr>
              <w:numPr>
                <w:ilvl w:val="0"/>
                <w:numId w:val="26"/>
              </w:numPr>
              <w:tabs>
                <w:tab w:val="left" w:pos="459"/>
              </w:tabs>
              <w:ind w:left="0" w:firstLine="0"/>
              <w:rPr>
                <w:rFonts w:ascii="Times New Roman" w:hAnsi="Times New Roman" w:cs="Times New Roman"/>
                <w:color w:val="000000"/>
                <w:sz w:val="24"/>
                <w:szCs w:val="24"/>
              </w:rPr>
            </w:pPr>
            <w:r w:rsidRPr="004E2EC3">
              <w:rPr>
                <w:rFonts w:ascii="Times New Roman" w:hAnsi="Times New Roman" w:cs="Times New Roman"/>
                <w:color w:val="000000"/>
                <w:sz w:val="24"/>
                <w:szCs w:val="24"/>
              </w:rPr>
              <w:t>Специфика использования франшизы в страховых договорах</w:t>
            </w:r>
          </w:p>
        </w:tc>
        <w:tc>
          <w:tcPr>
            <w:tcW w:w="714" w:type="pct"/>
            <w:vMerge/>
          </w:tcPr>
          <w:p w14:paraId="1357963F" w14:textId="77777777" w:rsidR="009C6C2A" w:rsidRPr="004E2EC3" w:rsidRDefault="009C6C2A" w:rsidP="004E2EC3">
            <w:pPr>
              <w:jc w:val="center"/>
              <w:rPr>
                <w:rFonts w:ascii="Times New Roman" w:hAnsi="Times New Roman" w:cs="Times New Roman"/>
                <w:bCs/>
                <w:iCs/>
                <w:sz w:val="24"/>
                <w:szCs w:val="24"/>
              </w:rPr>
            </w:pPr>
          </w:p>
        </w:tc>
        <w:tc>
          <w:tcPr>
            <w:tcW w:w="379" w:type="pct"/>
            <w:vMerge/>
            <w:vAlign w:val="center"/>
          </w:tcPr>
          <w:p w14:paraId="794EC120" w14:textId="638AE715" w:rsidR="009C6C2A" w:rsidRPr="004E2EC3" w:rsidRDefault="009C6C2A" w:rsidP="004E2EC3">
            <w:pPr>
              <w:jc w:val="center"/>
              <w:rPr>
                <w:rFonts w:ascii="Times New Roman" w:hAnsi="Times New Roman" w:cs="Times New Roman"/>
                <w:bCs/>
                <w:iCs/>
                <w:sz w:val="24"/>
                <w:szCs w:val="24"/>
              </w:rPr>
            </w:pPr>
          </w:p>
        </w:tc>
        <w:tc>
          <w:tcPr>
            <w:tcW w:w="560" w:type="pct"/>
            <w:vMerge/>
          </w:tcPr>
          <w:p w14:paraId="258001C2" w14:textId="77777777" w:rsidR="009C6C2A" w:rsidRPr="004E2EC3" w:rsidRDefault="009C6C2A" w:rsidP="004E2EC3">
            <w:pPr>
              <w:rPr>
                <w:rFonts w:ascii="Times New Roman" w:hAnsi="Times New Roman" w:cs="Times New Roman"/>
                <w:bCs/>
                <w:iCs/>
                <w:sz w:val="24"/>
                <w:szCs w:val="24"/>
              </w:rPr>
            </w:pPr>
          </w:p>
        </w:tc>
      </w:tr>
      <w:tr w:rsidR="009C6C2A" w:rsidRPr="004E2EC3" w14:paraId="64F9BD6D" w14:textId="6380A0D1" w:rsidTr="004E2EC3">
        <w:trPr>
          <w:trHeight w:val="20"/>
        </w:trPr>
        <w:tc>
          <w:tcPr>
            <w:tcW w:w="877" w:type="pct"/>
            <w:vMerge/>
          </w:tcPr>
          <w:p w14:paraId="73942750" w14:textId="77777777" w:rsidR="009C6C2A" w:rsidRPr="004E2EC3" w:rsidRDefault="009C6C2A" w:rsidP="004E2EC3">
            <w:pPr>
              <w:rPr>
                <w:rFonts w:ascii="Times New Roman" w:hAnsi="Times New Roman" w:cs="Times New Roman"/>
                <w:b/>
                <w:bCs/>
                <w:sz w:val="24"/>
                <w:szCs w:val="24"/>
              </w:rPr>
            </w:pPr>
          </w:p>
        </w:tc>
        <w:tc>
          <w:tcPr>
            <w:tcW w:w="2470" w:type="pct"/>
          </w:tcPr>
          <w:p w14:paraId="15B5274B" w14:textId="77777777" w:rsidR="009C6C2A" w:rsidRPr="004E2EC3" w:rsidRDefault="009C6C2A" w:rsidP="004E2EC3">
            <w:pPr>
              <w:numPr>
                <w:ilvl w:val="0"/>
                <w:numId w:val="26"/>
              </w:numPr>
              <w:tabs>
                <w:tab w:val="left" w:pos="459"/>
              </w:tabs>
              <w:ind w:left="0" w:firstLine="0"/>
              <w:rPr>
                <w:rFonts w:ascii="Times New Roman" w:hAnsi="Times New Roman" w:cs="Times New Roman"/>
                <w:color w:val="000000"/>
                <w:sz w:val="24"/>
                <w:szCs w:val="24"/>
              </w:rPr>
            </w:pPr>
            <w:r w:rsidRPr="004E2EC3">
              <w:rPr>
                <w:rFonts w:ascii="Times New Roman" w:hAnsi="Times New Roman" w:cs="Times New Roman"/>
                <w:color w:val="000000"/>
                <w:sz w:val="24"/>
                <w:szCs w:val="24"/>
              </w:rPr>
              <w:t>Изменение и прекращение договора страхования. Правовые последствия оспоримости и расторжения договора страхования. Действительность и недействительность договора страхования</w:t>
            </w:r>
          </w:p>
        </w:tc>
        <w:tc>
          <w:tcPr>
            <w:tcW w:w="714" w:type="pct"/>
            <w:vMerge/>
          </w:tcPr>
          <w:p w14:paraId="0233D69A" w14:textId="77777777" w:rsidR="009C6C2A" w:rsidRPr="004E2EC3" w:rsidRDefault="009C6C2A" w:rsidP="004E2EC3">
            <w:pPr>
              <w:jc w:val="center"/>
              <w:rPr>
                <w:rFonts w:ascii="Times New Roman" w:hAnsi="Times New Roman" w:cs="Times New Roman"/>
                <w:bCs/>
                <w:iCs/>
                <w:sz w:val="24"/>
                <w:szCs w:val="24"/>
              </w:rPr>
            </w:pPr>
          </w:p>
        </w:tc>
        <w:tc>
          <w:tcPr>
            <w:tcW w:w="379" w:type="pct"/>
            <w:vMerge/>
            <w:vAlign w:val="center"/>
          </w:tcPr>
          <w:p w14:paraId="61B12C34" w14:textId="62CFF3FB" w:rsidR="009C6C2A" w:rsidRPr="004E2EC3" w:rsidRDefault="009C6C2A" w:rsidP="004E2EC3">
            <w:pPr>
              <w:jc w:val="center"/>
              <w:rPr>
                <w:rFonts w:ascii="Times New Roman" w:hAnsi="Times New Roman" w:cs="Times New Roman"/>
                <w:bCs/>
                <w:iCs/>
                <w:sz w:val="24"/>
                <w:szCs w:val="24"/>
              </w:rPr>
            </w:pPr>
          </w:p>
        </w:tc>
        <w:tc>
          <w:tcPr>
            <w:tcW w:w="560" w:type="pct"/>
            <w:vMerge/>
          </w:tcPr>
          <w:p w14:paraId="62D04326" w14:textId="77777777" w:rsidR="009C6C2A" w:rsidRPr="004E2EC3" w:rsidRDefault="009C6C2A" w:rsidP="004E2EC3">
            <w:pPr>
              <w:rPr>
                <w:rFonts w:ascii="Times New Roman" w:hAnsi="Times New Roman" w:cs="Times New Roman"/>
                <w:bCs/>
                <w:iCs/>
                <w:sz w:val="24"/>
                <w:szCs w:val="24"/>
              </w:rPr>
            </w:pPr>
          </w:p>
        </w:tc>
      </w:tr>
      <w:tr w:rsidR="009C6C2A" w:rsidRPr="004E2EC3" w14:paraId="674DFAC4" w14:textId="0281042B" w:rsidTr="004E2EC3">
        <w:trPr>
          <w:trHeight w:val="20"/>
        </w:trPr>
        <w:tc>
          <w:tcPr>
            <w:tcW w:w="877" w:type="pct"/>
            <w:vMerge/>
          </w:tcPr>
          <w:p w14:paraId="5BE4E612" w14:textId="77777777" w:rsidR="009C6C2A" w:rsidRPr="004E2EC3" w:rsidRDefault="009C6C2A" w:rsidP="004E2EC3">
            <w:pPr>
              <w:rPr>
                <w:rFonts w:ascii="Times New Roman" w:hAnsi="Times New Roman" w:cs="Times New Roman"/>
                <w:b/>
                <w:bCs/>
                <w:sz w:val="24"/>
                <w:szCs w:val="24"/>
              </w:rPr>
            </w:pPr>
          </w:p>
        </w:tc>
        <w:tc>
          <w:tcPr>
            <w:tcW w:w="2470" w:type="pct"/>
          </w:tcPr>
          <w:p w14:paraId="775B3AD2" w14:textId="3F1AF24D" w:rsidR="009C6C2A" w:rsidRPr="004E2EC3" w:rsidRDefault="009D6BAA" w:rsidP="004E2EC3">
            <w:pPr>
              <w:rPr>
                <w:rFonts w:ascii="Times New Roman" w:hAnsi="Times New Roman" w:cs="Times New Roman"/>
                <w:b/>
                <w:sz w:val="24"/>
                <w:szCs w:val="24"/>
              </w:rPr>
            </w:pPr>
            <w:r>
              <w:rPr>
                <w:rFonts w:ascii="Times New Roman" w:hAnsi="Times New Roman" w:cs="Times New Roman"/>
                <w:b/>
                <w:bCs/>
                <w:color w:val="000000"/>
                <w:sz w:val="24"/>
                <w:szCs w:val="24"/>
              </w:rPr>
              <w:t>В том числе практических занятий и лабораторных занятий</w:t>
            </w:r>
          </w:p>
        </w:tc>
        <w:tc>
          <w:tcPr>
            <w:tcW w:w="714" w:type="pct"/>
          </w:tcPr>
          <w:p w14:paraId="727C5934" w14:textId="77777777" w:rsidR="009C6C2A" w:rsidRPr="004E2EC3" w:rsidRDefault="009C6C2A" w:rsidP="004E2EC3">
            <w:pPr>
              <w:jc w:val="center"/>
              <w:rPr>
                <w:rFonts w:ascii="Times New Roman" w:hAnsi="Times New Roman" w:cs="Times New Roman"/>
                <w:b/>
                <w:bCs/>
                <w:iCs/>
                <w:sz w:val="24"/>
                <w:szCs w:val="24"/>
              </w:rPr>
            </w:pPr>
          </w:p>
        </w:tc>
        <w:tc>
          <w:tcPr>
            <w:tcW w:w="379" w:type="pct"/>
            <w:vAlign w:val="center"/>
          </w:tcPr>
          <w:p w14:paraId="01EC74EB" w14:textId="7BE2C5B0" w:rsidR="009C6C2A" w:rsidRPr="004E2EC3" w:rsidRDefault="009C6C2A" w:rsidP="004E2EC3">
            <w:pPr>
              <w:jc w:val="center"/>
              <w:rPr>
                <w:rFonts w:ascii="Times New Roman" w:hAnsi="Times New Roman" w:cs="Times New Roman"/>
                <w:b/>
                <w:bCs/>
                <w:iCs/>
                <w:sz w:val="24"/>
                <w:szCs w:val="24"/>
              </w:rPr>
            </w:pPr>
          </w:p>
        </w:tc>
        <w:tc>
          <w:tcPr>
            <w:tcW w:w="560" w:type="pct"/>
          </w:tcPr>
          <w:p w14:paraId="086B03FE" w14:textId="4A62C7F0" w:rsidR="009C6C2A" w:rsidRPr="004E2EC3" w:rsidRDefault="009C6C2A" w:rsidP="004E2EC3">
            <w:pPr>
              <w:rPr>
                <w:rFonts w:ascii="Times New Roman" w:hAnsi="Times New Roman" w:cs="Times New Roman"/>
                <w:b/>
                <w:bCs/>
                <w:iCs/>
                <w:sz w:val="24"/>
                <w:szCs w:val="24"/>
              </w:rPr>
            </w:pPr>
          </w:p>
        </w:tc>
      </w:tr>
      <w:tr w:rsidR="004E2EC3" w:rsidRPr="004E2EC3" w14:paraId="4CB7427A" w14:textId="79EBBAF6" w:rsidTr="004E2EC3">
        <w:trPr>
          <w:trHeight w:val="20"/>
        </w:trPr>
        <w:tc>
          <w:tcPr>
            <w:tcW w:w="877" w:type="pct"/>
            <w:vMerge/>
          </w:tcPr>
          <w:p w14:paraId="359A0F2B" w14:textId="77777777" w:rsidR="004E2EC3" w:rsidRPr="004E2EC3" w:rsidRDefault="004E2EC3" w:rsidP="004E2EC3">
            <w:pPr>
              <w:rPr>
                <w:rFonts w:ascii="Times New Roman" w:hAnsi="Times New Roman" w:cs="Times New Roman"/>
                <w:b/>
                <w:bCs/>
                <w:sz w:val="24"/>
                <w:szCs w:val="24"/>
              </w:rPr>
            </w:pPr>
          </w:p>
        </w:tc>
        <w:tc>
          <w:tcPr>
            <w:tcW w:w="2470" w:type="pct"/>
          </w:tcPr>
          <w:p w14:paraId="7244A68E" w14:textId="77777777" w:rsidR="004E2EC3" w:rsidRPr="004E2EC3" w:rsidRDefault="004E2EC3" w:rsidP="004E2EC3">
            <w:pPr>
              <w:rPr>
                <w:rFonts w:ascii="Times New Roman" w:hAnsi="Times New Roman" w:cs="Times New Roman"/>
                <w:sz w:val="24"/>
                <w:szCs w:val="24"/>
              </w:rPr>
            </w:pPr>
            <w:r w:rsidRPr="004E2EC3">
              <w:rPr>
                <w:rFonts w:ascii="Times New Roman" w:hAnsi="Times New Roman" w:cs="Times New Roman"/>
                <w:b/>
                <w:sz w:val="24"/>
                <w:szCs w:val="24"/>
              </w:rPr>
              <w:t>Практическое занятие 1.</w:t>
            </w:r>
            <w:r w:rsidRPr="004E2EC3">
              <w:rPr>
                <w:rFonts w:ascii="Times New Roman" w:hAnsi="Times New Roman" w:cs="Times New Roman"/>
                <w:sz w:val="24"/>
                <w:szCs w:val="24"/>
              </w:rPr>
              <w:t xml:space="preserve"> </w:t>
            </w:r>
            <w:r w:rsidRPr="004E2EC3">
              <w:rPr>
                <w:rFonts w:ascii="Times New Roman" w:hAnsi="Times New Roman" w:cs="Times New Roman"/>
                <w:color w:val="000000"/>
                <w:sz w:val="24"/>
                <w:szCs w:val="24"/>
              </w:rPr>
              <w:t xml:space="preserve">Использование нормативно-правовых документов в страховании. Составление и оформление правовых и отчетных документов между страховой компанией и продавцом </w:t>
            </w:r>
            <w:r w:rsidRPr="004E2EC3">
              <w:rPr>
                <w:rFonts w:ascii="Times New Roman" w:hAnsi="Times New Roman" w:cs="Times New Roman"/>
                <w:color w:val="000000"/>
                <w:sz w:val="24"/>
                <w:szCs w:val="24"/>
              </w:rPr>
              <w:lastRenderedPageBreak/>
              <w:t>страховых услуг (агентский договор, акт выполненных работ,  документы по движению бланков строгой отчетности)</w:t>
            </w:r>
          </w:p>
        </w:tc>
        <w:tc>
          <w:tcPr>
            <w:tcW w:w="714" w:type="pct"/>
          </w:tcPr>
          <w:p w14:paraId="207E85D0" w14:textId="77777777" w:rsidR="004E2EC3" w:rsidRPr="004E2EC3" w:rsidRDefault="004E2EC3" w:rsidP="004E2EC3">
            <w:pPr>
              <w:jc w:val="center"/>
              <w:rPr>
                <w:rFonts w:ascii="Times New Roman" w:hAnsi="Times New Roman" w:cs="Times New Roman"/>
                <w:bCs/>
                <w:iCs/>
                <w:sz w:val="24"/>
                <w:szCs w:val="24"/>
              </w:rPr>
            </w:pPr>
          </w:p>
        </w:tc>
        <w:tc>
          <w:tcPr>
            <w:tcW w:w="379" w:type="pct"/>
            <w:vAlign w:val="center"/>
          </w:tcPr>
          <w:p w14:paraId="4EB68FCB" w14:textId="45C6E0CE" w:rsidR="004E2EC3" w:rsidRPr="004E2EC3" w:rsidRDefault="004E2EC3" w:rsidP="004E2EC3">
            <w:pPr>
              <w:jc w:val="center"/>
              <w:rPr>
                <w:rFonts w:ascii="Times New Roman" w:hAnsi="Times New Roman" w:cs="Times New Roman"/>
                <w:bCs/>
                <w:iCs/>
                <w:sz w:val="24"/>
                <w:szCs w:val="24"/>
              </w:rPr>
            </w:pPr>
          </w:p>
        </w:tc>
        <w:tc>
          <w:tcPr>
            <w:tcW w:w="560" w:type="pct"/>
          </w:tcPr>
          <w:p w14:paraId="3A6C3F9F" w14:textId="77777777" w:rsidR="004E2EC3" w:rsidRPr="004E2EC3" w:rsidRDefault="004E2EC3" w:rsidP="004E2EC3">
            <w:pPr>
              <w:rPr>
                <w:rFonts w:ascii="Times New Roman" w:eastAsia="Times New Roman" w:hAnsi="Times New Roman" w:cs="Times New Roman"/>
                <w:bCs/>
                <w:sz w:val="24"/>
                <w:szCs w:val="24"/>
                <w:lang w:eastAsia="ru-RU"/>
              </w:rPr>
            </w:pPr>
            <w:r w:rsidRPr="004E2EC3">
              <w:rPr>
                <w:rFonts w:ascii="Times New Roman" w:eastAsia="Times New Roman" w:hAnsi="Times New Roman" w:cs="Times New Roman"/>
                <w:bCs/>
                <w:sz w:val="24"/>
                <w:szCs w:val="24"/>
                <w:lang w:eastAsia="ru-RU"/>
              </w:rPr>
              <w:t>ПК 1.1, 1.2, 1.3,</w:t>
            </w:r>
          </w:p>
          <w:p w14:paraId="601F058A" w14:textId="65D17ED7" w:rsidR="004E2EC3" w:rsidRPr="004E2EC3" w:rsidRDefault="004E2EC3" w:rsidP="004E2EC3">
            <w:pPr>
              <w:rPr>
                <w:rFonts w:ascii="Times New Roman" w:hAnsi="Times New Roman" w:cs="Times New Roman"/>
                <w:bCs/>
                <w:iCs/>
                <w:sz w:val="24"/>
                <w:szCs w:val="24"/>
              </w:rPr>
            </w:pPr>
            <w:r w:rsidRPr="004E2EC3">
              <w:rPr>
                <w:rFonts w:ascii="Times New Roman" w:eastAsia="Times New Roman" w:hAnsi="Times New Roman" w:cs="Times New Roman"/>
                <w:bCs/>
                <w:sz w:val="24"/>
                <w:szCs w:val="24"/>
                <w:lang w:eastAsia="ru-RU"/>
              </w:rPr>
              <w:lastRenderedPageBreak/>
              <w:t>ОК 01, 02, 03, 05, 07, 09</w:t>
            </w:r>
          </w:p>
        </w:tc>
      </w:tr>
      <w:tr w:rsidR="004E2EC3" w:rsidRPr="004E2EC3" w14:paraId="525CE7DE" w14:textId="6CA2D821" w:rsidTr="004E2EC3">
        <w:trPr>
          <w:trHeight w:val="20"/>
        </w:trPr>
        <w:tc>
          <w:tcPr>
            <w:tcW w:w="877" w:type="pct"/>
            <w:vMerge/>
          </w:tcPr>
          <w:p w14:paraId="2D7E1318" w14:textId="77777777" w:rsidR="004E2EC3" w:rsidRPr="004E2EC3" w:rsidRDefault="004E2EC3" w:rsidP="004E2EC3">
            <w:pPr>
              <w:rPr>
                <w:rFonts w:ascii="Times New Roman" w:hAnsi="Times New Roman" w:cs="Times New Roman"/>
                <w:b/>
                <w:bCs/>
                <w:sz w:val="24"/>
                <w:szCs w:val="24"/>
              </w:rPr>
            </w:pPr>
          </w:p>
        </w:tc>
        <w:tc>
          <w:tcPr>
            <w:tcW w:w="2470" w:type="pct"/>
          </w:tcPr>
          <w:p w14:paraId="58AF5237" w14:textId="77777777" w:rsidR="004E2EC3" w:rsidRPr="004E2EC3" w:rsidRDefault="004E2EC3" w:rsidP="004E2EC3">
            <w:pPr>
              <w:rPr>
                <w:rFonts w:ascii="Times New Roman" w:hAnsi="Times New Roman" w:cs="Times New Roman"/>
                <w:color w:val="000000"/>
                <w:sz w:val="24"/>
                <w:szCs w:val="24"/>
              </w:rPr>
            </w:pPr>
            <w:r w:rsidRPr="004E2EC3">
              <w:rPr>
                <w:rFonts w:ascii="Times New Roman" w:hAnsi="Times New Roman" w:cs="Times New Roman"/>
                <w:b/>
                <w:sz w:val="24"/>
                <w:szCs w:val="24"/>
              </w:rPr>
              <w:t>Практическое занятие 2.</w:t>
            </w:r>
            <w:r w:rsidRPr="004E2EC3">
              <w:rPr>
                <w:rFonts w:ascii="Times New Roman" w:hAnsi="Times New Roman" w:cs="Times New Roman"/>
                <w:sz w:val="24"/>
                <w:szCs w:val="24"/>
              </w:rPr>
              <w:t xml:space="preserve"> </w:t>
            </w:r>
            <w:r w:rsidRPr="004E2EC3">
              <w:rPr>
                <w:rFonts w:ascii="Times New Roman" w:hAnsi="Times New Roman" w:cs="Times New Roman"/>
                <w:color w:val="000000"/>
                <w:sz w:val="24"/>
                <w:szCs w:val="24"/>
              </w:rPr>
              <w:t xml:space="preserve">Использование страховой документации при продаже страхового продукта. </w:t>
            </w:r>
          </w:p>
        </w:tc>
        <w:tc>
          <w:tcPr>
            <w:tcW w:w="714" w:type="pct"/>
          </w:tcPr>
          <w:p w14:paraId="255D4D43" w14:textId="77777777" w:rsidR="004E2EC3" w:rsidRPr="004E2EC3" w:rsidRDefault="004E2EC3" w:rsidP="004E2EC3">
            <w:pPr>
              <w:jc w:val="center"/>
              <w:rPr>
                <w:rFonts w:ascii="Times New Roman" w:hAnsi="Times New Roman" w:cs="Times New Roman"/>
                <w:bCs/>
                <w:iCs/>
                <w:sz w:val="24"/>
                <w:szCs w:val="24"/>
              </w:rPr>
            </w:pPr>
          </w:p>
        </w:tc>
        <w:tc>
          <w:tcPr>
            <w:tcW w:w="379" w:type="pct"/>
            <w:vAlign w:val="center"/>
          </w:tcPr>
          <w:p w14:paraId="58F1E14B" w14:textId="79AB2004" w:rsidR="004E2EC3" w:rsidRPr="004E2EC3" w:rsidRDefault="004E2EC3" w:rsidP="004E2EC3">
            <w:pPr>
              <w:jc w:val="center"/>
              <w:rPr>
                <w:rFonts w:ascii="Times New Roman" w:hAnsi="Times New Roman" w:cs="Times New Roman"/>
                <w:bCs/>
                <w:iCs/>
                <w:sz w:val="24"/>
                <w:szCs w:val="24"/>
              </w:rPr>
            </w:pPr>
          </w:p>
        </w:tc>
        <w:tc>
          <w:tcPr>
            <w:tcW w:w="560" w:type="pct"/>
          </w:tcPr>
          <w:p w14:paraId="6959BBEE" w14:textId="77777777" w:rsidR="004E2EC3" w:rsidRPr="004E2EC3" w:rsidRDefault="004E2EC3" w:rsidP="004E2EC3">
            <w:pPr>
              <w:rPr>
                <w:rFonts w:ascii="Times New Roman" w:eastAsia="Times New Roman" w:hAnsi="Times New Roman" w:cs="Times New Roman"/>
                <w:bCs/>
                <w:sz w:val="24"/>
                <w:szCs w:val="24"/>
                <w:lang w:eastAsia="ru-RU"/>
              </w:rPr>
            </w:pPr>
            <w:r w:rsidRPr="004E2EC3">
              <w:rPr>
                <w:rFonts w:ascii="Times New Roman" w:eastAsia="Times New Roman" w:hAnsi="Times New Roman" w:cs="Times New Roman"/>
                <w:bCs/>
                <w:sz w:val="24"/>
                <w:szCs w:val="24"/>
                <w:lang w:eastAsia="ru-RU"/>
              </w:rPr>
              <w:t>ПК 1.1, 1.2, 1.3,</w:t>
            </w:r>
          </w:p>
          <w:p w14:paraId="0EDCE770" w14:textId="328B97B7" w:rsidR="004E2EC3" w:rsidRPr="004E2EC3" w:rsidRDefault="004E2EC3" w:rsidP="004E2EC3">
            <w:pPr>
              <w:rPr>
                <w:rFonts w:ascii="Times New Roman" w:hAnsi="Times New Roman" w:cs="Times New Roman"/>
                <w:bCs/>
                <w:iCs/>
                <w:sz w:val="24"/>
                <w:szCs w:val="24"/>
              </w:rPr>
            </w:pPr>
            <w:r w:rsidRPr="004E2EC3">
              <w:rPr>
                <w:rFonts w:ascii="Times New Roman" w:eastAsia="Times New Roman" w:hAnsi="Times New Roman" w:cs="Times New Roman"/>
                <w:bCs/>
                <w:sz w:val="24"/>
                <w:szCs w:val="24"/>
                <w:lang w:eastAsia="ru-RU"/>
              </w:rPr>
              <w:t>ОК 01, 02, 03, 05, 07, 09</w:t>
            </w:r>
          </w:p>
        </w:tc>
      </w:tr>
      <w:tr w:rsidR="004E2EC3" w:rsidRPr="004E2EC3" w14:paraId="2B106813" w14:textId="462C5EE4" w:rsidTr="004E2EC3">
        <w:trPr>
          <w:trHeight w:val="20"/>
        </w:trPr>
        <w:tc>
          <w:tcPr>
            <w:tcW w:w="877" w:type="pct"/>
            <w:vMerge/>
          </w:tcPr>
          <w:p w14:paraId="5137FF85" w14:textId="77777777" w:rsidR="004E2EC3" w:rsidRPr="004E2EC3" w:rsidRDefault="004E2EC3" w:rsidP="004E2EC3">
            <w:pPr>
              <w:rPr>
                <w:rFonts w:ascii="Times New Roman" w:hAnsi="Times New Roman" w:cs="Times New Roman"/>
                <w:b/>
                <w:bCs/>
                <w:sz w:val="24"/>
                <w:szCs w:val="24"/>
              </w:rPr>
            </w:pPr>
          </w:p>
        </w:tc>
        <w:tc>
          <w:tcPr>
            <w:tcW w:w="2470" w:type="pct"/>
          </w:tcPr>
          <w:p w14:paraId="6C528348" w14:textId="77777777" w:rsidR="004E2EC3" w:rsidRPr="004E2EC3" w:rsidRDefault="004E2EC3" w:rsidP="004E2EC3">
            <w:pPr>
              <w:rPr>
                <w:rFonts w:ascii="Times New Roman" w:hAnsi="Times New Roman" w:cs="Times New Roman"/>
                <w:sz w:val="24"/>
                <w:szCs w:val="24"/>
              </w:rPr>
            </w:pPr>
            <w:r w:rsidRPr="004E2EC3">
              <w:rPr>
                <w:rFonts w:ascii="Times New Roman" w:hAnsi="Times New Roman" w:cs="Times New Roman"/>
                <w:b/>
                <w:sz w:val="24"/>
                <w:szCs w:val="24"/>
              </w:rPr>
              <w:t>Практическое занятие 3.</w:t>
            </w:r>
            <w:r w:rsidRPr="004E2EC3">
              <w:rPr>
                <w:rFonts w:ascii="Times New Roman" w:hAnsi="Times New Roman" w:cs="Times New Roman"/>
                <w:sz w:val="24"/>
                <w:szCs w:val="24"/>
              </w:rPr>
              <w:t xml:space="preserve"> </w:t>
            </w:r>
            <w:r w:rsidRPr="004E2EC3">
              <w:rPr>
                <w:rFonts w:ascii="Times New Roman" w:hAnsi="Times New Roman" w:cs="Times New Roman"/>
                <w:color w:val="000000"/>
                <w:sz w:val="24"/>
                <w:szCs w:val="24"/>
              </w:rPr>
              <w:t>Документирование изменений и прекращения договора страхования. Обеспечение правильности исчисления страховых взносов, оформление страховых документов и их сохранности</w:t>
            </w:r>
          </w:p>
        </w:tc>
        <w:tc>
          <w:tcPr>
            <w:tcW w:w="714" w:type="pct"/>
          </w:tcPr>
          <w:p w14:paraId="7F888B38" w14:textId="77777777" w:rsidR="004E2EC3" w:rsidRPr="004E2EC3" w:rsidRDefault="004E2EC3" w:rsidP="004E2EC3">
            <w:pPr>
              <w:jc w:val="center"/>
              <w:rPr>
                <w:rFonts w:ascii="Times New Roman" w:hAnsi="Times New Roman" w:cs="Times New Roman"/>
                <w:bCs/>
                <w:iCs/>
                <w:sz w:val="24"/>
                <w:szCs w:val="24"/>
              </w:rPr>
            </w:pPr>
          </w:p>
        </w:tc>
        <w:tc>
          <w:tcPr>
            <w:tcW w:w="379" w:type="pct"/>
            <w:vAlign w:val="center"/>
          </w:tcPr>
          <w:p w14:paraId="34834590" w14:textId="34F829D9" w:rsidR="004E2EC3" w:rsidRPr="004E2EC3" w:rsidRDefault="004E2EC3" w:rsidP="004E2EC3">
            <w:pPr>
              <w:jc w:val="center"/>
              <w:rPr>
                <w:rFonts w:ascii="Times New Roman" w:hAnsi="Times New Roman" w:cs="Times New Roman"/>
                <w:bCs/>
                <w:iCs/>
                <w:sz w:val="24"/>
                <w:szCs w:val="24"/>
              </w:rPr>
            </w:pPr>
          </w:p>
        </w:tc>
        <w:tc>
          <w:tcPr>
            <w:tcW w:w="560" w:type="pct"/>
          </w:tcPr>
          <w:p w14:paraId="271EEC1C" w14:textId="77777777" w:rsidR="004E2EC3" w:rsidRPr="004E2EC3" w:rsidRDefault="004E2EC3" w:rsidP="004E2EC3">
            <w:pPr>
              <w:rPr>
                <w:rFonts w:ascii="Times New Roman" w:eastAsia="Times New Roman" w:hAnsi="Times New Roman" w:cs="Times New Roman"/>
                <w:bCs/>
                <w:sz w:val="24"/>
                <w:szCs w:val="24"/>
                <w:lang w:eastAsia="ru-RU"/>
              </w:rPr>
            </w:pPr>
            <w:r w:rsidRPr="004E2EC3">
              <w:rPr>
                <w:rFonts w:ascii="Times New Roman" w:eastAsia="Times New Roman" w:hAnsi="Times New Roman" w:cs="Times New Roman"/>
                <w:bCs/>
                <w:sz w:val="24"/>
                <w:szCs w:val="24"/>
                <w:lang w:eastAsia="ru-RU"/>
              </w:rPr>
              <w:t>ПК 1.1, 1.2, 1.3,</w:t>
            </w:r>
          </w:p>
          <w:p w14:paraId="6F7B4FF2" w14:textId="6854A8B0" w:rsidR="004E2EC3" w:rsidRPr="004E2EC3" w:rsidRDefault="004E2EC3" w:rsidP="004E2EC3">
            <w:pPr>
              <w:rPr>
                <w:rFonts w:ascii="Times New Roman" w:hAnsi="Times New Roman" w:cs="Times New Roman"/>
                <w:bCs/>
                <w:iCs/>
                <w:sz w:val="24"/>
                <w:szCs w:val="24"/>
              </w:rPr>
            </w:pPr>
            <w:r w:rsidRPr="004E2EC3">
              <w:rPr>
                <w:rFonts w:ascii="Times New Roman" w:eastAsia="Times New Roman" w:hAnsi="Times New Roman" w:cs="Times New Roman"/>
                <w:bCs/>
                <w:sz w:val="24"/>
                <w:szCs w:val="24"/>
                <w:lang w:eastAsia="ru-RU"/>
              </w:rPr>
              <w:t>ОК 01, 02, 03, 05, 07, 09</w:t>
            </w:r>
          </w:p>
        </w:tc>
      </w:tr>
      <w:tr w:rsidR="004E2EC3" w:rsidRPr="004E2EC3" w14:paraId="12D1B0E4" w14:textId="741CBC20" w:rsidTr="004E2EC3">
        <w:trPr>
          <w:trHeight w:val="20"/>
        </w:trPr>
        <w:tc>
          <w:tcPr>
            <w:tcW w:w="877" w:type="pct"/>
            <w:vMerge w:val="restart"/>
          </w:tcPr>
          <w:p w14:paraId="2F7574AC" w14:textId="09AE376C" w:rsidR="004E2EC3" w:rsidRPr="004E2EC3" w:rsidRDefault="004E2EC3" w:rsidP="004E2EC3">
            <w:pPr>
              <w:rPr>
                <w:rFonts w:ascii="Times New Roman" w:hAnsi="Times New Roman" w:cs="Times New Roman"/>
                <w:b/>
                <w:bCs/>
                <w:sz w:val="24"/>
                <w:szCs w:val="24"/>
              </w:rPr>
            </w:pPr>
            <w:r w:rsidRPr="004E2EC3">
              <w:rPr>
                <w:rFonts w:ascii="Times New Roman" w:hAnsi="Times New Roman" w:cs="Times New Roman"/>
                <w:b/>
                <w:sz w:val="24"/>
                <w:szCs w:val="24"/>
              </w:rPr>
              <w:t>Тема 2.2. Особенности использования программного обеспечения при заключении и сопровождении договоров страхования</w:t>
            </w:r>
          </w:p>
        </w:tc>
        <w:tc>
          <w:tcPr>
            <w:tcW w:w="2470" w:type="pct"/>
          </w:tcPr>
          <w:p w14:paraId="4809C72C" w14:textId="77777777" w:rsidR="004E2EC3" w:rsidRPr="004E2EC3" w:rsidRDefault="004E2EC3" w:rsidP="004E2EC3">
            <w:pPr>
              <w:rPr>
                <w:rFonts w:ascii="Times New Roman" w:hAnsi="Times New Roman" w:cs="Times New Roman"/>
                <w:b/>
                <w:sz w:val="24"/>
                <w:szCs w:val="24"/>
              </w:rPr>
            </w:pPr>
            <w:r w:rsidRPr="004E2EC3">
              <w:rPr>
                <w:rFonts w:ascii="Times New Roman" w:hAnsi="Times New Roman" w:cs="Times New Roman"/>
                <w:b/>
                <w:bCs/>
                <w:sz w:val="24"/>
                <w:szCs w:val="24"/>
              </w:rPr>
              <w:t xml:space="preserve">Содержание </w:t>
            </w:r>
          </w:p>
        </w:tc>
        <w:tc>
          <w:tcPr>
            <w:tcW w:w="714" w:type="pct"/>
            <w:vMerge w:val="restart"/>
          </w:tcPr>
          <w:p w14:paraId="46E648E9" w14:textId="77777777" w:rsidR="004E2EC3" w:rsidRPr="004E2EC3" w:rsidRDefault="004E2EC3" w:rsidP="004E2EC3">
            <w:pPr>
              <w:jc w:val="center"/>
              <w:rPr>
                <w:rFonts w:ascii="Times New Roman" w:hAnsi="Times New Roman" w:cs="Times New Roman"/>
                <w:b/>
                <w:bCs/>
                <w:iCs/>
                <w:sz w:val="24"/>
                <w:szCs w:val="24"/>
              </w:rPr>
            </w:pPr>
          </w:p>
        </w:tc>
        <w:tc>
          <w:tcPr>
            <w:tcW w:w="379" w:type="pct"/>
            <w:vMerge w:val="restart"/>
            <w:vAlign w:val="center"/>
          </w:tcPr>
          <w:p w14:paraId="3A2AB0E9" w14:textId="2F6A2EFE" w:rsidR="004E2EC3" w:rsidRPr="004E2EC3" w:rsidRDefault="004E2EC3" w:rsidP="004E2EC3">
            <w:pPr>
              <w:jc w:val="center"/>
              <w:rPr>
                <w:rFonts w:ascii="Times New Roman" w:hAnsi="Times New Roman" w:cs="Times New Roman"/>
                <w:b/>
                <w:bCs/>
                <w:iCs/>
                <w:sz w:val="24"/>
                <w:szCs w:val="24"/>
              </w:rPr>
            </w:pPr>
          </w:p>
        </w:tc>
        <w:tc>
          <w:tcPr>
            <w:tcW w:w="560" w:type="pct"/>
            <w:vMerge w:val="restart"/>
          </w:tcPr>
          <w:p w14:paraId="5104C376" w14:textId="77777777" w:rsidR="004E2EC3" w:rsidRPr="004E2EC3" w:rsidRDefault="004E2EC3" w:rsidP="004E2EC3">
            <w:pPr>
              <w:rPr>
                <w:rFonts w:ascii="Times New Roman" w:eastAsia="Times New Roman" w:hAnsi="Times New Roman" w:cs="Times New Roman"/>
                <w:bCs/>
                <w:sz w:val="24"/>
                <w:szCs w:val="24"/>
                <w:lang w:eastAsia="ru-RU"/>
              </w:rPr>
            </w:pPr>
            <w:r w:rsidRPr="004E2EC3">
              <w:rPr>
                <w:rFonts w:ascii="Times New Roman" w:eastAsia="Times New Roman" w:hAnsi="Times New Roman" w:cs="Times New Roman"/>
                <w:bCs/>
                <w:sz w:val="24"/>
                <w:szCs w:val="24"/>
                <w:lang w:eastAsia="ru-RU"/>
              </w:rPr>
              <w:t>ПК 1.1, 1.2, 1.3,</w:t>
            </w:r>
          </w:p>
          <w:p w14:paraId="4C2DA2EC" w14:textId="3ECB70CA" w:rsidR="004E2EC3" w:rsidRPr="004E2EC3" w:rsidRDefault="004E2EC3" w:rsidP="004E2EC3">
            <w:pPr>
              <w:rPr>
                <w:rFonts w:ascii="Times New Roman" w:hAnsi="Times New Roman" w:cs="Times New Roman"/>
                <w:b/>
                <w:bCs/>
                <w:iCs/>
                <w:sz w:val="24"/>
                <w:szCs w:val="24"/>
              </w:rPr>
            </w:pPr>
            <w:r w:rsidRPr="004E2EC3">
              <w:rPr>
                <w:rFonts w:ascii="Times New Roman" w:eastAsia="Times New Roman" w:hAnsi="Times New Roman" w:cs="Times New Roman"/>
                <w:bCs/>
                <w:sz w:val="24"/>
                <w:szCs w:val="24"/>
                <w:lang w:eastAsia="ru-RU"/>
              </w:rPr>
              <w:t>ОК 01, 02, 03, 05, 07, 09</w:t>
            </w:r>
          </w:p>
        </w:tc>
      </w:tr>
      <w:tr w:rsidR="004E2EC3" w:rsidRPr="004E2EC3" w14:paraId="0C7E2A39" w14:textId="3646FE0C" w:rsidTr="004E2EC3">
        <w:trPr>
          <w:trHeight w:val="20"/>
        </w:trPr>
        <w:tc>
          <w:tcPr>
            <w:tcW w:w="877" w:type="pct"/>
            <w:vMerge/>
          </w:tcPr>
          <w:p w14:paraId="117BD0EE" w14:textId="77777777" w:rsidR="004E2EC3" w:rsidRPr="004E2EC3" w:rsidRDefault="004E2EC3" w:rsidP="004E2EC3">
            <w:pPr>
              <w:rPr>
                <w:rFonts w:ascii="Times New Roman" w:hAnsi="Times New Roman" w:cs="Times New Roman"/>
                <w:b/>
                <w:bCs/>
                <w:sz w:val="24"/>
                <w:szCs w:val="24"/>
              </w:rPr>
            </w:pPr>
          </w:p>
        </w:tc>
        <w:tc>
          <w:tcPr>
            <w:tcW w:w="2470" w:type="pct"/>
          </w:tcPr>
          <w:p w14:paraId="560AF37B" w14:textId="77777777" w:rsidR="004E2EC3" w:rsidRPr="004E2EC3" w:rsidRDefault="004E2EC3" w:rsidP="004E2EC3">
            <w:pPr>
              <w:numPr>
                <w:ilvl w:val="0"/>
                <w:numId w:val="29"/>
              </w:numPr>
              <w:tabs>
                <w:tab w:val="left" w:pos="600"/>
              </w:tabs>
              <w:ind w:left="0" w:firstLine="0"/>
              <w:rPr>
                <w:rFonts w:ascii="Times New Roman" w:hAnsi="Times New Roman" w:cs="Times New Roman"/>
                <w:bCs/>
                <w:sz w:val="24"/>
                <w:szCs w:val="24"/>
              </w:rPr>
            </w:pPr>
            <w:r w:rsidRPr="004E2EC3">
              <w:rPr>
                <w:rFonts w:ascii="Times New Roman" w:hAnsi="Times New Roman" w:cs="Times New Roman"/>
                <w:color w:val="000000"/>
                <w:sz w:val="24"/>
                <w:szCs w:val="24"/>
              </w:rPr>
              <w:t>Автоматизации процесса заключения договора</w:t>
            </w:r>
            <w:r w:rsidRPr="004E2EC3">
              <w:rPr>
                <w:rFonts w:ascii="Times New Roman" w:hAnsi="Times New Roman" w:cs="Times New Roman"/>
                <w:sz w:val="24"/>
                <w:szCs w:val="24"/>
              </w:rPr>
              <w:t>. Особенности использования автоматизированных систем для подготовки и заключения договора страхования.</w:t>
            </w:r>
          </w:p>
        </w:tc>
        <w:tc>
          <w:tcPr>
            <w:tcW w:w="714" w:type="pct"/>
            <w:vMerge/>
          </w:tcPr>
          <w:p w14:paraId="7931BB16" w14:textId="77777777" w:rsidR="004E2EC3" w:rsidRPr="004E2EC3" w:rsidRDefault="004E2EC3" w:rsidP="004E2EC3">
            <w:pPr>
              <w:jc w:val="center"/>
              <w:rPr>
                <w:rFonts w:ascii="Times New Roman" w:hAnsi="Times New Roman" w:cs="Times New Roman"/>
                <w:bCs/>
                <w:iCs/>
                <w:sz w:val="24"/>
                <w:szCs w:val="24"/>
              </w:rPr>
            </w:pPr>
          </w:p>
        </w:tc>
        <w:tc>
          <w:tcPr>
            <w:tcW w:w="379" w:type="pct"/>
            <w:vMerge/>
            <w:vAlign w:val="center"/>
          </w:tcPr>
          <w:p w14:paraId="7D2B9849" w14:textId="179992DA" w:rsidR="004E2EC3" w:rsidRPr="004E2EC3" w:rsidRDefault="004E2EC3" w:rsidP="004E2EC3">
            <w:pPr>
              <w:jc w:val="center"/>
              <w:rPr>
                <w:rFonts w:ascii="Times New Roman" w:hAnsi="Times New Roman" w:cs="Times New Roman"/>
                <w:bCs/>
                <w:iCs/>
                <w:sz w:val="24"/>
                <w:szCs w:val="24"/>
              </w:rPr>
            </w:pPr>
          </w:p>
        </w:tc>
        <w:tc>
          <w:tcPr>
            <w:tcW w:w="560" w:type="pct"/>
            <w:vMerge/>
          </w:tcPr>
          <w:p w14:paraId="05278495" w14:textId="77777777" w:rsidR="004E2EC3" w:rsidRPr="004E2EC3" w:rsidRDefault="004E2EC3" w:rsidP="004E2EC3">
            <w:pPr>
              <w:rPr>
                <w:rFonts w:ascii="Times New Roman" w:hAnsi="Times New Roman" w:cs="Times New Roman"/>
                <w:bCs/>
                <w:iCs/>
                <w:sz w:val="24"/>
                <w:szCs w:val="24"/>
              </w:rPr>
            </w:pPr>
          </w:p>
        </w:tc>
      </w:tr>
      <w:tr w:rsidR="004E2EC3" w:rsidRPr="004E2EC3" w14:paraId="69332050" w14:textId="2459DD32" w:rsidTr="004E2EC3">
        <w:trPr>
          <w:trHeight w:val="20"/>
        </w:trPr>
        <w:tc>
          <w:tcPr>
            <w:tcW w:w="877" w:type="pct"/>
            <w:vMerge/>
          </w:tcPr>
          <w:p w14:paraId="5F26905E" w14:textId="77777777" w:rsidR="004E2EC3" w:rsidRPr="004E2EC3" w:rsidRDefault="004E2EC3" w:rsidP="004E2EC3">
            <w:pPr>
              <w:rPr>
                <w:rFonts w:ascii="Times New Roman" w:hAnsi="Times New Roman" w:cs="Times New Roman"/>
                <w:b/>
                <w:bCs/>
                <w:sz w:val="24"/>
                <w:szCs w:val="24"/>
              </w:rPr>
            </w:pPr>
          </w:p>
        </w:tc>
        <w:tc>
          <w:tcPr>
            <w:tcW w:w="2470" w:type="pct"/>
          </w:tcPr>
          <w:p w14:paraId="657D40CF" w14:textId="0FDC9E20" w:rsidR="004E2EC3" w:rsidRPr="004E2EC3" w:rsidRDefault="009D6BAA" w:rsidP="004E2EC3">
            <w:pPr>
              <w:rPr>
                <w:rFonts w:ascii="Times New Roman" w:hAnsi="Times New Roman" w:cs="Times New Roman"/>
                <w:color w:val="000000"/>
                <w:sz w:val="24"/>
                <w:szCs w:val="24"/>
              </w:rPr>
            </w:pPr>
            <w:r>
              <w:rPr>
                <w:rFonts w:ascii="Times New Roman" w:hAnsi="Times New Roman" w:cs="Times New Roman"/>
                <w:b/>
                <w:bCs/>
                <w:color w:val="000000"/>
                <w:sz w:val="24"/>
                <w:szCs w:val="24"/>
              </w:rPr>
              <w:t>В том числе практических занятий и лабораторных занятий</w:t>
            </w:r>
          </w:p>
        </w:tc>
        <w:tc>
          <w:tcPr>
            <w:tcW w:w="714" w:type="pct"/>
          </w:tcPr>
          <w:p w14:paraId="3D6035FC" w14:textId="77777777" w:rsidR="004E2EC3" w:rsidRPr="004E2EC3" w:rsidRDefault="004E2EC3" w:rsidP="004E2EC3">
            <w:pPr>
              <w:jc w:val="center"/>
              <w:rPr>
                <w:rFonts w:ascii="Times New Roman" w:hAnsi="Times New Roman" w:cs="Times New Roman"/>
                <w:b/>
                <w:bCs/>
                <w:iCs/>
                <w:sz w:val="24"/>
                <w:szCs w:val="24"/>
              </w:rPr>
            </w:pPr>
          </w:p>
        </w:tc>
        <w:tc>
          <w:tcPr>
            <w:tcW w:w="379" w:type="pct"/>
            <w:vAlign w:val="center"/>
          </w:tcPr>
          <w:p w14:paraId="112C3D2A" w14:textId="79A38118" w:rsidR="004E2EC3" w:rsidRPr="004E2EC3" w:rsidRDefault="004E2EC3" w:rsidP="004E2EC3">
            <w:pPr>
              <w:jc w:val="center"/>
              <w:rPr>
                <w:rFonts w:ascii="Times New Roman" w:hAnsi="Times New Roman" w:cs="Times New Roman"/>
                <w:b/>
                <w:bCs/>
                <w:iCs/>
                <w:sz w:val="24"/>
                <w:szCs w:val="24"/>
              </w:rPr>
            </w:pPr>
          </w:p>
        </w:tc>
        <w:tc>
          <w:tcPr>
            <w:tcW w:w="560" w:type="pct"/>
          </w:tcPr>
          <w:p w14:paraId="5F568FFC" w14:textId="490CCC8A" w:rsidR="004E2EC3" w:rsidRPr="004E2EC3" w:rsidRDefault="004E2EC3" w:rsidP="004E2EC3">
            <w:pPr>
              <w:rPr>
                <w:rFonts w:ascii="Times New Roman" w:hAnsi="Times New Roman" w:cs="Times New Roman"/>
                <w:b/>
                <w:bCs/>
                <w:iCs/>
                <w:sz w:val="24"/>
                <w:szCs w:val="24"/>
              </w:rPr>
            </w:pPr>
            <w:r w:rsidRPr="004E2EC3">
              <w:rPr>
                <w:rFonts w:ascii="Times New Roman" w:eastAsia="Times New Roman" w:hAnsi="Times New Roman" w:cs="Times New Roman"/>
                <w:bCs/>
                <w:sz w:val="24"/>
                <w:szCs w:val="24"/>
                <w:lang w:eastAsia="ru-RU"/>
              </w:rPr>
              <w:t>ПК 1.1, 1.2, 1.3</w:t>
            </w:r>
          </w:p>
        </w:tc>
      </w:tr>
      <w:tr w:rsidR="004E2EC3" w:rsidRPr="004E2EC3" w14:paraId="7D6119A6" w14:textId="37280F5D" w:rsidTr="004E2EC3">
        <w:trPr>
          <w:trHeight w:val="20"/>
        </w:trPr>
        <w:tc>
          <w:tcPr>
            <w:tcW w:w="877" w:type="pct"/>
            <w:vMerge/>
          </w:tcPr>
          <w:p w14:paraId="696B95C5" w14:textId="77777777" w:rsidR="004E2EC3" w:rsidRPr="004E2EC3" w:rsidRDefault="004E2EC3" w:rsidP="004E2EC3">
            <w:pPr>
              <w:rPr>
                <w:rFonts w:ascii="Times New Roman" w:hAnsi="Times New Roman" w:cs="Times New Roman"/>
                <w:b/>
                <w:bCs/>
                <w:sz w:val="24"/>
                <w:szCs w:val="24"/>
              </w:rPr>
            </w:pPr>
          </w:p>
        </w:tc>
        <w:tc>
          <w:tcPr>
            <w:tcW w:w="2470" w:type="pct"/>
          </w:tcPr>
          <w:p w14:paraId="5F5D984E" w14:textId="77777777" w:rsidR="004E2EC3" w:rsidRPr="004E2EC3" w:rsidRDefault="004E2EC3" w:rsidP="004E2EC3">
            <w:pPr>
              <w:rPr>
                <w:rFonts w:ascii="Times New Roman" w:hAnsi="Times New Roman" w:cs="Times New Roman"/>
                <w:sz w:val="24"/>
                <w:szCs w:val="24"/>
              </w:rPr>
            </w:pPr>
            <w:r w:rsidRPr="004E2EC3">
              <w:rPr>
                <w:rFonts w:ascii="Times New Roman" w:hAnsi="Times New Roman" w:cs="Times New Roman"/>
                <w:b/>
                <w:sz w:val="24"/>
                <w:szCs w:val="24"/>
              </w:rPr>
              <w:t xml:space="preserve">Практическое занятие 4. </w:t>
            </w:r>
            <w:r w:rsidRPr="004E2EC3">
              <w:rPr>
                <w:rFonts w:ascii="Times New Roman" w:hAnsi="Times New Roman" w:cs="Times New Roman"/>
                <w:sz w:val="24"/>
                <w:szCs w:val="24"/>
              </w:rPr>
              <w:t>Использование программного обеспечения для расчета стоимости страхового продукта. Оформление страховых документов в электронном виде.</w:t>
            </w:r>
          </w:p>
        </w:tc>
        <w:tc>
          <w:tcPr>
            <w:tcW w:w="714" w:type="pct"/>
          </w:tcPr>
          <w:p w14:paraId="43B65F48" w14:textId="77777777" w:rsidR="004E2EC3" w:rsidRPr="004E2EC3" w:rsidRDefault="004E2EC3" w:rsidP="004E2EC3">
            <w:pPr>
              <w:jc w:val="center"/>
              <w:rPr>
                <w:rFonts w:ascii="Times New Roman" w:hAnsi="Times New Roman" w:cs="Times New Roman"/>
                <w:bCs/>
                <w:iCs/>
                <w:sz w:val="24"/>
                <w:szCs w:val="24"/>
              </w:rPr>
            </w:pPr>
          </w:p>
        </w:tc>
        <w:tc>
          <w:tcPr>
            <w:tcW w:w="379" w:type="pct"/>
            <w:vAlign w:val="center"/>
          </w:tcPr>
          <w:p w14:paraId="24A8DE33" w14:textId="109C7600" w:rsidR="004E2EC3" w:rsidRPr="004E2EC3" w:rsidRDefault="004E2EC3" w:rsidP="004E2EC3">
            <w:pPr>
              <w:jc w:val="center"/>
              <w:rPr>
                <w:rFonts w:ascii="Times New Roman" w:hAnsi="Times New Roman" w:cs="Times New Roman"/>
                <w:bCs/>
                <w:iCs/>
                <w:sz w:val="24"/>
                <w:szCs w:val="24"/>
              </w:rPr>
            </w:pPr>
          </w:p>
        </w:tc>
        <w:tc>
          <w:tcPr>
            <w:tcW w:w="560" w:type="pct"/>
          </w:tcPr>
          <w:p w14:paraId="7843DEDC" w14:textId="641D1A6E" w:rsidR="004E2EC3" w:rsidRPr="004E2EC3" w:rsidRDefault="004E2EC3" w:rsidP="004E2EC3">
            <w:pPr>
              <w:rPr>
                <w:rFonts w:ascii="Times New Roman" w:hAnsi="Times New Roman" w:cs="Times New Roman"/>
                <w:bCs/>
                <w:iCs/>
                <w:sz w:val="24"/>
                <w:szCs w:val="24"/>
              </w:rPr>
            </w:pPr>
            <w:r w:rsidRPr="004E2EC3">
              <w:rPr>
                <w:rFonts w:ascii="Times New Roman" w:eastAsia="Times New Roman" w:hAnsi="Times New Roman" w:cs="Times New Roman"/>
                <w:bCs/>
                <w:sz w:val="24"/>
                <w:szCs w:val="24"/>
                <w:lang w:eastAsia="ru-RU"/>
              </w:rPr>
              <w:t>ПК 1.1, 1.2, 1.3</w:t>
            </w:r>
          </w:p>
        </w:tc>
      </w:tr>
      <w:tr w:rsidR="004E2EC3" w:rsidRPr="004E2EC3" w14:paraId="5772ED90" w14:textId="7CFDDD2B" w:rsidTr="004E2EC3">
        <w:trPr>
          <w:trHeight w:val="20"/>
        </w:trPr>
        <w:tc>
          <w:tcPr>
            <w:tcW w:w="877" w:type="pct"/>
            <w:vMerge/>
          </w:tcPr>
          <w:p w14:paraId="1121EE51" w14:textId="77777777" w:rsidR="004E2EC3" w:rsidRPr="004E2EC3" w:rsidRDefault="004E2EC3" w:rsidP="004E2EC3">
            <w:pPr>
              <w:rPr>
                <w:rFonts w:ascii="Times New Roman" w:hAnsi="Times New Roman" w:cs="Times New Roman"/>
                <w:b/>
                <w:bCs/>
                <w:sz w:val="24"/>
                <w:szCs w:val="24"/>
              </w:rPr>
            </w:pPr>
          </w:p>
        </w:tc>
        <w:tc>
          <w:tcPr>
            <w:tcW w:w="2470" w:type="pct"/>
          </w:tcPr>
          <w:p w14:paraId="5DC05A63" w14:textId="77777777" w:rsidR="004E2EC3" w:rsidRPr="004E2EC3" w:rsidRDefault="004E2EC3" w:rsidP="004E2EC3">
            <w:pPr>
              <w:rPr>
                <w:rFonts w:ascii="Times New Roman" w:hAnsi="Times New Roman" w:cs="Times New Roman"/>
                <w:bCs/>
                <w:sz w:val="24"/>
                <w:szCs w:val="24"/>
              </w:rPr>
            </w:pPr>
            <w:r w:rsidRPr="004E2EC3">
              <w:rPr>
                <w:rFonts w:ascii="Times New Roman" w:hAnsi="Times New Roman" w:cs="Times New Roman"/>
                <w:b/>
                <w:bCs/>
                <w:sz w:val="24"/>
                <w:szCs w:val="24"/>
              </w:rPr>
              <w:t>Практическое занятие 5.</w:t>
            </w:r>
            <w:r w:rsidRPr="004E2EC3">
              <w:rPr>
                <w:rFonts w:ascii="Times New Roman" w:hAnsi="Times New Roman" w:cs="Times New Roman"/>
                <w:bCs/>
                <w:sz w:val="24"/>
                <w:szCs w:val="24"/>
              </w:rPr>
              <w:t xml:space="preserve"> </w:t>
            </w:r>
            <w:r w:rsidRPr="004E2EC3">
              <w:rPr>
                <w:rFonts w:ascii="Times New Roman" w:hAnsi="Times New Roman" w:cs="Times New Roman"/>
                <w:color w:val="000000"/>
                <w:sz w:val="24"/>
                <w:szCs w:val="24"/>
              </w:rPr>
              <w:t>Обработка информации с использованием программного обеспечения при оказании страховых услуг</w:t>
            </w:r>
          </w:p>
        </w:tc>
        <w:tc>
          <w:tcPr>
            <w:tcW w:w="714" w:type="pct"/>
          </w:tcPr>
          <w:p w14:paraId="24ADB20B" w14:textId="77777777" w:rsidR="004E2EC3" w:rsidRPr="004E2EC3" w:rsidRDefault="004E2EC3" w:rsidP="004E2EC3">
            <w:pPr>
              <w:jc w:val="center"/>
              <w:rPr>
                <w:rFonts w:ascii="Times New Roman" w:hAnsi="Times New Roman" w:cs="Times New Roman"/>
                <w:bCs/>
                <w:iCs/>
                <w:sz w:val="24"/>
                <w:szCs w:val="24"/>
              </w:rPr>
            </w:pPr>
          </w:p>
        </w:tc>
        <w:tc>
          <w:tcPr>
            <w:tcW w:w="379" w:type="pct"/>
            <w:vAlign w:val="center"/>
          </w:tcPr>
          <w:p w14:paraId="37587450" w14:textId="5D679047" w:rsidR="004E2EC3" w:rsidRPr="004E2EC3" w:rsidRDefault="004E2EC3" w:rsidP="004E2EC3">
            <w:pPr>
              <w:jc w:val="center"/>
              <w:rPr>
                <w:rFonts w:ascii="Times New Roman" w:hAnsi="Times New Roman" w:cs="Times New Roman"/>
                <w:bCs/>
                <w:iCs/>
                <w:sz w:val="24"/>
                <w:szCs w:val="24"/>
              </w:rPr>
            </w:pPr>
          </w:p>
        </w:tc>
        <w:tc>
          <w:tcPr>
            <w:tcW w:w="560" w:type="pct"/>
          </w:tcPr>
          <w:p w14:paraId="76C9EE8C" w14:textId="4B8BE219" w:rsidR="004E2EC3" w:rsidRPr="004E2EC3" w:rsidRDefault="004E2EC3" w:rsidP="004E2EC3">
            <w:pPr>
              <w:rPr>
                <w:rFonts w:ascii="Times New Roman" w:hAnsi="Times New Roman" w:cs="Times New Roman"/>
                <w:bCs/>
                <w:iCs/>
                <w:sz w:val="24"/>
                <w:szCs w:val="24"/>
              </w:rPr>
            </w:pPr>
            <w:r w:rsidRPr="004E2EC3">
              <w:rPr>
                <w:rFonts w:ascii="Times New Roman" w:eastAsia="Times New Roman" w:hAnsi="Times New Roman" w:cs="Times New Roman"/>
                <w:bCs/>
                <w:sz w:val="24"/>
                <w:szCs w:val="24"/>
                <w:lang w:eastAsia="ru-RU"/>
              </w:rPr>
              <w:t>ПК 1.1, 1.2, 1.3</w:t>
            </w:r>
          </w:p>
        </w:tc>
      </w:tr>
      <w:tr w:rsidR="004E2EC3" w:rsidRPr="004E2EC3" w14:paraId="24B3367B" w14:textId="46AEE020" w:rsidTr="004E2EC3">
        <w:trPr>
          <w:trHeight w:val="20"/>
        </w:trPr>
        <w:tc>
          <w:tcPr>
            <w:tcW w:w="877" w:type="pct"/>
            <w:vMerge/>
          </w:tcPr>
          <w:p w14:paraId="6F10989B" w14:textId="77777777" w:rsidR="004E2EC3" w:rsidRPr="004E2EC3" w:rsidRDefault="004E2EC3" w:rsidP="004E2EC3">
            <w:pPr>
              <w:rPr>
                <w:rFonts w:ascii="Times New Roman" w:hAnsi="Times New Roman" w:cs="Times New Roman"/>
                <w:b/>
                <w:bCs/>
                <w:sz w:val="24"/>
                <w:szCs w:val="24"/>
              </w:rPr>
            </w:pPr>
          </w:p>
        </w:tc>
        <w:tc>
          <w:tcPr>
            <w:tcW w:w="2470" w:type="pct"/>
          </w:tcPr>
          <w:p w14:paraId="6ABB76B4" w14:textId="77777777" w:rsidR="004E2EC3" w:rsidRPr="004E2EC3" w:rsidRDefault="004E2EC3" w:rsidP="004E2EC3">
            <w:pPr>
              <w:rPr>
                <w:rFonts w:ascii="Times New Roman" w:hAnsi="Times New Roman" w:cs="Times New Roman"/>
                <w:bCs/>
                <w:sz w:val="24"/>
                <w:szCs w:val="24"/>
              </w:rPr>
            </w:pPr>
            <w:r w:rsidRPr="004E2EC3">
              <w:rPr>
                <w:rFonts w:ascii="Times New Roman" w:hAnsi="Times New Roman" w:cs="Times New Roman"/>
                <w:b/>
                <w:sz w:val="24"/>
                <w:szCs w:val="24"/>
              </w:rPr>
              <w:t>Практическое занятие 6.</w:t>
            </w:r>
            <w:r w:rsidRPr="004E2EC3">
              <w:rPr>
                <w:rFonts w:ascii="Times New Roman" w:hAnsi="Times New Roman" w:cs="Times New Roman"/>
                <w:sz w:val="24"/>
                <w:szCs w:val="24"/>
              </w:rPr>
              <w:t xml:space="preserve"> </w:t>
            </w:r>
            <w:r w:rsidRPr="004E2EC3">
              <w:rPr>
                <w:rFonts w:ascii="Times New Roman" w:hAnsi="Times New Roman" w:cs="Times New Roman"/>
                <w:color w:val="000000"/>
                <w:sz w:val="24"/>
                <w:szCs w:val="24"/>
              </w:rPr>
              <w:t>Использование автоматизированных систем делопроизводства. Анализ типичных ошибок при оформлении страховой документации</w:t>
            </w:r>
          </w:p>
        </w:tc>
        <w:tc>
          <w:tcPr>
            <w:tcW w:w="714" w:type="pct"/>
          </w:tcPr>
          <w:p w14:paraId="69E28D45" w14:textId="77777777" w:rsidR="004E2EC3" w:rsidRPr="004E2EC3" w:rsidRDefault="004E2EC3" w:rsidP="004E2EC3">
            <w:pPr>
              <w:jc w:val="center"/>
              <w:rPr>
                <w:rFonts w:ascii="Times New Roman" w:hAnsi="Times New Roman" w:cs="Times New Roman"/>
                <w:bCs/>
                <w:iCs/>
                <w:sz w:val="24"/>
                <w:szCs w:val="24"/>
              </w:rPr>
            </w:pPr>
          </w:p>
        </w:tc>
        <w:tc>
          <w:tcPr>
            <w:tcW w:w="379" w:type="pct"/>
            <w:vAlign w:val="center"/>
          </w:tcPr>
          <w:p w14:paraId="34C5D618" w14:textId="6916C90F" w:rsidR="004E2EC3" w:rsidRPr="004E2EC3" w:rsidRDefault="004E2EC3" w:rsidP="004E2EC3">
            <w:pPr>
              <w:jc w:val="center"/>
              <w:rPr>
                <w:rFonts w:ascii="Times New Roman" w:hAnsi="Times New Roman" w:cs="Times New Roman"/>
                <w:bCs/>
                <w:iCs/>
                <w:sz w:val="24"/>
                <w:szCs w:val="24"/>
              </w:rPr>
            </w:pPr>
          </w:p>
        </w:tc>
        <w:tc>
          <w:tcPr>
            <w:tcW w:w="560" w:type="pct"/>
          </w:tcPr>
          <w:p w14:paraId="691710BB" w14:textId="506DC7C0" w:rsidR="004E2EC3" w:rsidRPr="004E2EC3" w:rsidRDefault="004E2EC3" w:rsidP="004E2EC3">
            <w:pPr>
              <w:rPr>
                <w:rFonts w:ascii="Times New Roman" w:hAnsi="Times New Roman" w:cs="Times New Roman"/>
                <w:bCs/>
                <w:iCs/>
                <w:sz w:val="24"/>
                <w:szCs w:val="24"/>
              </w:rPr>
            </w:pPr>
            <w:r w:rsidRPr="004E2EC3">
              <w:rPr>
                <w:rFonts w:ascii="Times New Roman" w:eastAsia="Times New Roman" w:hAnsi="Times New Roman" w:cs="Times New Roman"/>
                <w:bCs/>
                <w:sz w:val="24"/>
                <w:szCs w:val="24"/>
                <w:lang w:eastAsia="ru-RU"/>
              </w:rPr>
              <w:t>ПК 1.1, 1.2, 1.3</w:t>
            </w:r>
          </w:p>
        </w:tc>
      </w:tr>
      <w:tr w:rsidR="004E2EC3" w:rsidRPr="004E2EC3" w14:paraId="7C2AF2AB" w14:textId="4AA20D2B" w:rsidTr="004E2EC3">
        <w:trPr>
          <w:trHeight w:val="20"/>
        </w:trPr>
        <w:tc>
          <w:tcPr>
            <w:tcW w:w="877" w:type="pct"/>
            <w:vMerge/>
          </w:tcPr>
          <w:p w14:paraId="0A3DC568" w14:textId="77777777" w:rsidR="004E2EC3" w:rsidRPr="004E2EC3" w:rsidRDefault="004E2EC3" w:rsidP="004E2EC3">
            <w:pPr>
              <w:rPr>
                <w:rFonts w:ascii="Times New Roman" w:hAnsi="Times New Roman" w:cs="Times New Roman"/>
                <w:b/>
                <w:bCs/>
                <w:sz w:val="24"/>
                <w:szCs w:val="24"/>
              </w:rPr>
            </w:pPr>
          </w:p>
        </w:tc>
        <w:tc>
          <w:tcPr>
            <w:tcW w:w="2470" w:type="pct"/>
          </w:tcPr>
          <w:p w14:paraId="7ECAED83" w14:textId="77777777" w:rsidR="004E2EC3" w:rsidRPr="004E2EC3" w:rsidRDefault="004E2EC3" w:rsidP="004E2EC3">
            <w:pPr>
              <w:rPr>
                <w:rFonts w:ascii="Times New Roman" w:hAnsi="Times New Roman" w:cs="Times New Roman"/>
                <w:color w:val="000000"/>
                <w:sz w:val="24"/>
                <w:szCs w:val="24"/>
              </w:rPr>
            </w:pPr>
            <w:r w:rsidRPr="004E2EC3">
              <w:rPr>
                <w:rFonts w:ascii="Times New Roman" w:hAnsi="Times New Roman" w:cs="Times New Roman"/>
                <w:b/>
                <w:sz w:val="24"/>
                <w:szCs w:val="24"/>
              </w:rPr>
              <w:t>Практическое занятие 7.</w:t>
            </w:r>
            <w:r w:rsidRPr="004E2EC3">
              <w:rPr>
                <w:rFonts w:ascii="Times New Roman" w:hAnsi="Times New Roman" w:cs="Times New Roman"/>
                <w:sz w:val="24"/>
                <w:szCs w:val="24"/>
              </w:rPr>
              <w:t xml:space="preserve"> </w:t>
            </w:r>
            <w:r w:rsidRPr="004E2EC3">
              <w:rPr>
                <w:rFonts w:ascii="Times New Roman" w:hAnsi="Times New Roman" w:cs="Times New Roman"/>
                <w:color w:val="000000"/>
                <w:sz w:val="24"/>
                <w:szCs w:val="24"/>
              </w:rPr>
              <w:t>Оформление документации в соответствии с нормативной базой с использованием информационных технологий.</w:t>
            </w:r>
          </w:p>
        </w:tc>
        <w:tc>
          <w:tcPr>
            <w:tcW w:w="714" w:type="pct"/>
          </w:tcPr>
          <w:p w14:paraId="7F2DF2FD" w14:textId="77777777" w:rsidR="004E2EC3" w:rsidRPr="004E2EC3" w:rsidRDefault="004E2EC3" w:rsidP="004E2EC3">
            <w:pPr>
              <w:jc w:val="center"/>
              <w:rPr>
                <w:rFonts w:ascii="Times New Roman" w:hAnsi="Times New Roman" w:cs="Times New Roman"/>
                <w:bCs/>
                <w:iCs/>
                <w:sz w:val="24"/>
                <w:szCs w:val="24"/>
              </w:rPr>
            </w:pPr>
          </w:p>
        </w:tc>
        <w:tc>
          <w:tcPr>
            <w:tcW w:w="379" w:type="pct"/>
            <w:vAlign w:val="center"/>
          </w:tcPr>
          <w:p w14:paraId="4A06A669" w14:textId="2A2C396A" w:rsidR="004E2EC3" w:rsidRPr="004E2EC3" w:rsidRDefault="004E2EC3" w:rsidP="004E2EC3">
            <w:pPr>
              <w:jc w:val="center"/>
              <w:rPr>
                <w:rFonts w:ascii="Times New Roman" w:hAnsi="Times New Roman" w:cs="Times New Roman"/>
                <w:bCs/>
                <w:iCs/>
                <w:sz w:val="24"/>
                <w:szCs w:val="24"/>
              </w:rPr>
            </w:pPr>
          </w:p>
        </w:tc>
        <w:tc>
          <w:tcPr>
            <w:tcW w:w="560" w:type="pct"/>
          </w:tcPr>
          <w:p w14:paraId="09AEEF8E" w14:textId="1E94F575" w:rsidR="004E2EC3" w:rsidRPr="004E2EC3" w:rsidRDefault="004E2EC3" w:rsidP="004E2EC3">
            <w:pPr>
              <w:rPr>
                <w:rFonts w:ascii="Times New Roman" w:hAnsi="Times New Roman" w:cs="Times New Roman"/>
                <w:bCs/>
                <w:iCs/>
                <w:sz w:val="24"/>
                <w:szCs w:val="24"/>
              </w:rPr>
            </w:pPr>
            <w:r w:rsidRPr="004E2EC3">
              <w:rPr>
                <w:rFonts w:ascii="Times New Roman" w:eastAsia="Times New Roman" w:hAnsi="Times New Roman" w:cs="Times New Roman"/>
                <w:bCs/>
                <w:sz w:val="24"/>
                <w:szCs w:val="24"/>
                <w:lang w:eastAsia="ru-RU"/>
              </w:rPr>
              <w:t>ПК 1.1, 1.2, 1.3</w:t>
            </w:r>
          </w:p>
        </w:tc>
      </w:tr>
      <w:tr w:rsidR="004E2EC3" w:rsidRPr="004E2EC3" w14:paraId="4E448BB0" w14:textId="3E824FC1" w:rsidTr="004E2EC3">
        <w:trPr>
          <w:trHeight w:val="20"/>
        </w:trPr>
        <w:tc>
          <w:tcPr>
            <w:tcW w:w="877" w:type="pct"/>
            <w:vMerge w:val="restart"/>
          </w:tcPr>
          <w:p w14:paraId="16AC72E0" w14:textId="7F9940A8" w:rsidR="004E2EC3" w:rsidRPr="004E2EC3" w:rsidRDefault="004E2EC3" w:rsidP="004E2EC3">
            <w:pPr>
              <w:rPr>
                <w:rFonts w:ascii="Times New Roman" w:hAnsi="Times New Roman" w:cs="Times New Roman"/>
                <w:b/>
                <w:bCs/>
                <w:sz w:val="24"/>
                <w:szCs w:val="24"/>
              </w:rPr>
            </w:pPr>
            <w:r w:rsidRPr="004E2EC3">
              <w:rPr>
                <w:rFonts w:ascii="Times New Roman" w:hAnsi="Times New Roman" w:cs="Times New Roman"/>
                <w:b/>
                <w:bCs/>
                <w:sz w:val="24"/>
                <w:szCs w:val="24"/>
              </w:rPr>
              <w:t>Тема 2.3.</w:t>
            </w:r>
            <w:r w:rsidRPr="004E2EC3">
              <w:rPr>
                <w:rFonts w:ascii="Times New Roman" w:hAnsi="Times New Roman" w:cs="Times New Roman"/>
                <w:b/>
                <w:sz w:val="24"/>
                <w:szCs w:val="24"/>
              </w:rPr>
              <w:t xml:space="preserve"> </w:t>
            </w:r>
            <w:r w:rsidRPr="004E2EC3">
              <w:rPr>
                <w:rFonts w:ascii="Times New Roman" w:eastAsia="Calibri" w:hAnsi="Times New Roman" w:cs="Times New Roman"/>
                <w:b/>
                <w:bCs/>
                <w:color w:val="000000"/>
                <w:sz w:val="24"/>
                <w:szCs w:val="24"/>
              </w:rPr>
              <w:t>Учет и хранение договоров страхования</w:t>
            </w:r>
          </w:p>
        </w:tc>
        <w:tc>
          <w:tcPr>
            <w:tcW w:w="2470" w:type="pct"/>
          </w:tcPr>
          <w:p w14:paraId="70BFAC73" w14:textId="77777777" w:rsidR="004E2EC3" w:rsidRPr="004E2EC3" w:rsidRDefault="004E2EC3" w:rsidP="004E2EC3">
            <w:pPr>
              <w:rPr>
                <w:rFonts w:ascii="Times New Roman" w:hAnsi="Times New Roman" w:cs="Times New Roman"/>
                <w:b/>
                <w:sz w:val="24"/>
                <w:szCs w:val="24"/>
              </w:rPr>
            </w:pPr>
            <w:r w:rsidRPr="004E2EC3">
              <w:rPr>
                <w:rFonts w:ascii="Times New Roman" w:hAnsi="Times New Roman" w:cs="Times New Roman"/>
                <w:b/>
                <w:bCs/>
                <w:sz w:val="24"/>
                <w:szCs w:val="24"/>
              </w:rPr>
              <w:t>Содержание</w:t>
            </w:r>
          </w:p>
        </w:tc>
        <w:tc>
          <w:tcPr>
            <w:tcW w:w="714" w:type="pct"/>
            <w:vMerge w:val="restart"/>
          </w:tcPr>
          <w:p w14:paraId="5EDB5BEF" w14:textId="77777777" w:rsidR="004E2EC3" w:rsidRPr="004E2EC3" w:rsidRDefault="004E2EC3" w:rsidP="004E2EC3">
            <w:pPr>
              <w:jc w:val="center"/>
              <w:rPr>
                <w:rFonts w:ascii="Times New Roman" w:hAnsi="Times New Roman" w:cs="Times New Roman"/>
                <w:b/>
                <w:iCs/>
                <w:sz w:val="24"/>
                <w:szCs w:val="24"/>
              </w:rPr>
            </w:pPr>
          </w:p>
        </w:tc>
        <w:tc>
          <w:tcPr>
            <w:tcW w:w="379" w:type="pct"/>
            <w:vMerge w:val="restart"/>
            <w:vAlign w:val="center"/>
          </w:tcPr>
          <w:p w14:paraId="0447B702" w14:textId="7DA35FBC" w:rsidR="004E2EC3" w:rsidRPr="004E2EC3" w:rsidRDefault="004E2EC3" w:rsidP="004E2EC3">
            <w:pPr>
              <w:jc w:val="center"/>
              <w:rPr>
                <w:rFonts w:ascii="Times New Roman" w:hAnsi="Times New Roman" w:cs="Times New Roman"/>
                <w:b/>
                <w:iCs/>
                <w:sz w:val="24"/>
                <w:szCs w:val="24"/>
              </w:rPr>
            </w:pPr>
          </w:p>
        </w:tc>
        <w:tc>
          <w:tcPr>
            <w:tcW w:w="560" w:type="pct"/>
            <w:vMerge w:val="restart"/>
          </w:tcPr>
          <w:p w14:paraId="316AE1FF" w14:textId="77777777" w:rsidR="004E2EC3" w:rsidRPr="004E2EC3" w:rsidRDefault="004E2EC3" w:rsidP="004E2EC3">
            <w:pPr>
              <w:rPr>
                <w:rFonts w:ascii="Times New Roman" w:eastAsia="Times New Roman" w:hAnsi="Times New Roman" w:cs="Times New Roman"/>
                <w:bCs/>
                <w:sz w:val="24"/>
                <w:szCs w:val="24"/>
                <w:lang w:eastAsia="ru-RU"/>
              </w:rPr>
            </w:pPr>
            <w:r w:rsidRPr="004E2EC3">
              <w:rPr>
                <w:rFonts w:ascii="Times New Roman" w:eastAsia="Times New Roman" w:hAnsi="Times New Roman" w:cs="Times New Roman"/>
                <w:bCs/>
                <w:sz w:val="24"/>
                <w:szCs w:val="24"/>
                <w:lang w:eastAsia="ru-RU"/>
              </w:rPr>
              <w:t>ПК 1.1, 1.2, 1.3,</w:t>
            </w:r>
          </w:p>
          <w:p w14:paraId="1333F076" w14:textId="6C6CD27E" w:rsidR="004E2EC3" w:rsidRPr="004E2EC3" w:rsidRDefault="004E2EC3" w:rsidP="004E2EC3">
            <w:pPr>
              <w:rPr>
                <w:rFonts w:ascii="Times New Roman" w:hAnsi="Times New Roman" w:cs="Times New Roman"/>
                <w:b/>
                <w:iCs/>
                <w:sz w:val="24"/>
                <w:szCs w:val="24"/>
              </w:rPr>
            </w:pPr>
            <w:r w:rsidRPr="004E2EC3">
              <w:rPr>
                <w:rFonts w:ascii="Times New Roman" w:eastAsia="Times New Roman" w:hAnsi="Times New Roman" w:cs="Times New Roman"/>
                <w:bCs/>
                <w:sz w:val="24"/>
                <w:szCs w:val="24"/>
                <w:lang w:eastAsia="ru-RU"/>
              </w:rPr>
              <w:t>ОК 01, 02, 03, 05, 07, 09</w:t>
            </w:r>
          </w:p>
        </w:tc>
      </w:tr>
      <w:tr w:rsidR="004E2EC3" w:rsidRPr="004E2EC3" w14:paraId="2687E555" w14:textId="66531968" w:rsidTr="004E2EC3">
        <w:trPr>
          <w:trHeight w:val="20"/>
        </w:trPr>
        <w:tc>
          <w:tcPr>
            <w:tcW w:w="877" w:type="pct"/>
            <w:vMerge/>
          </w:tcPr>
          <w:p w14:paraId="36AFAF1D" w14:textId="77777777" w:rsidR="004E2EC3" w:rsidRPr="004E2EC3" w:rsidRDefault="004E2EC3" w:rsidP="004E2EC3">
            <w:pPr>
              <w:rPr>
                <w:rFonts w:ascii="Times New Roman" w:hAnsi="Times New Roman" w:cs="Times New Roman"/>
                <w:b/>
                <w:bCs/>
                <w:sz w:val="24"/>
                <w:szCs w:val="24"/>
              </w:rPr>
            </w:pPr>
          </w:p>
        </w:tc>
        <w:tc>
          <w:tcPr>
            <w:tcW w:w="2470" w:type="pct"/>
          </w:tcPr>
          <w:p w14:paraId="0CDDACA7" w14:textId="77777777" w:rsidR="004E2EC3" w:rsidRPr="004E2EC3" w:rsidRDefault="004E2EC3" w:rsidP="004E2EC3">
            <w:pPr>
              <w:numPr>
                <w:ilvl w:val="0"/>
                <w:numId w:val="30"/>
              </w:numPr>
              <w:tabs>
                <w:tab w:val="left" w:pos="564"/>
              </w:tabs>
              <w:ind w:left="0" w:firstLine="0"/>
              <w:rPr>
                <w:rFonts w:ascii="Times New Roman" w:hAnsi="Times New Roman" w:cs="Times New Roman"/>
                <w:color w:val="000000"/>
                <w:sz w:val="24"/>
                <w:szCs w:val="24"/>
              </w:rPr>
            </w:pPr>
            <w:r w:rsidRPr="004E2EC3">
              <w:rPr>
                <w:rFonts w:ascii="Times New Roman" w:hAnsi="Times New Roman" w:cs="Times New Roman"/>
                <w:color w:val="000000"/>
                <w:sz w:val="24"/>
                <w:szCs w:val="24"/>
              </w:rPr>
              <w:t>Процесс ведения договора страхования</w:t>
            </w:r>
          </w:p>
        </w:tc>
        <w:tc>
          <w:tcPr>
            <w:tcW w:w="714" w:type="pct"/>
            <w:vMerge/>
          </w:tcPr>
          <w:p w14:paraId="0A19F6A9" w14:textId="77777777" w:rsidR="004E2EC3" w:rsidRPr="004E2EC3" w:rsidRDefault="004E2EC3" w:rsidP="004E2EC3">
            <w:pPr>
              <w:jc w:val="center"/>
              <w:rPr>
                <w:rFonts w:ascii="Times New Roman" w:hAnsi="Times New Roman" w:cs="Times New Roman"/>
                <w:bCs/>
                <w:iCs/>
                <w:sz w:val="24"/>
                <w:szCs w:val="24"/>
              </w:rPr>
            </w:pPr>
          </w:p>
        </w:tc>
        <w:tc>
          <w:tcPr>
            <w:tcW w:w="379" w:type="pct"/>
            <w:vMerge/>
            <w:vAlign w:val="center"/>
          </w:tcPr>
          <w:p w14:paraId="2F35303A" w14:textId="7F9CB364" w:rsidR="004E2EC3" w:rsidRPr="004E2EC3" w:rsidRDefault="004E2EC3" w:rsidP="004E2EC3">
            <w:pPr>
              <w:jc w:val="center"/>
              <w:rPr>
                <w:rFonts w:ascii="Times New Roman" w:hAnsi="Times New Roman" w:cs="Times New Roman"/>
                <w:bCs/>
                <w:iCs/>
                <w:sz w:val="24"/>
                <w:szCs w:val="24"/>
              </w:rPr>
            </w:pPr>
          </w:p>
        </w:tc>
        <w:tc>
          <w:tcPr>
            <w:tcW w:w="560" w:type="pct"/>
            <w:vMerge/>
          </w:tcPr>
          <w:p w14:paraId="764A8D3F" w14:textId="77777777" w:rsidR="004E2EC3" w:rsidRPr="004E2EC3" w:rsidRDefault="004E2EC3" w:rsidP="004E2EC3">
            <w:pPr>
              <w:rPr>
                <w:rFonts w:ascii="Times New Roman" w:hAnsi="Times New Roman" w:cs="Times New Roman"/>
                <w:bCs/>
                <w:iCs/>
                <w:sz w:val="24"/>
                <w:szCs w:val="24"/>
              </w:rPr>
            </w:pPr>
          </w:p>
        </w:tc>
      </w:tr>
      <w:tr w:rsidR="004E2EC3" w:rsidRPr="004E2EC3" w14:paraId="7FF99BA5" w14:textId="060269CA" w:rsidTr="004E2EC3">
        <w:trPr>
          <w:trHeight w:val="20"/>
        </w:trPr>
        <w:tc>
          <w:tcPr>
            <w:tcW w:w="877" w:type="pct"/>
            <w:vMerge/>
          </w:tcPr>
          <w:p w14:paraId="4675B390" w14:textId="77777777" w:rsidR="004E2EC3" w:rsidRPr="004E2EC3" w:rsidRDefault="004E2EC3" w:rsidP="004E2EC3">
            <w:pPr>
              <w:rPr>
                <w:rFonts w:ascii="Times New Roman" w:hAnsi="Times New Roman" w:cs="Times New Roman"/>
                <w:b/>
                <w:bCs/>
                <w:sz w:val="24"/>
                <w:szCs w:val="24"/>
              </w:rPr>
            </w:pPr>
          </w:p>
        </w:tc>
        <w:tc>
          <w:tcPr>
            <w:tcW w:w="2470" w:type="pct"/>
          </w:tcPr>
          <w:p w14:paraId="2C76724E" w14:textId="77777777" w:rsidR="004E2EC3" w:rsidRPr="004E2EC3" w:rsidRDefault="004E2EC3" w:rsidP="004E2EC3">
            <w:pPr>
              <w:numPr>
                <w:ilvl w:val="0"/>
                <w:numId w:val="30"/>
              </w:numPr>
              <w:tabs>
                <w:tab w:val="left" w:pos="564"/>
              </w:tabs>
              <w:ind w:left="0" w:firstLine="0"/>
              <w:rPr>
                <w:rFonts w:ascii="Times New Roman" w:hAnsi="Times New Roman" w:cs="Times New Roman"/>
                <w:color w:val="000000"/>
                <w:sz w:val="24"/>
                <w:szCs w:val="24"/>
              </w:rPr>
            </w:pPr>
            <w:r w:rsidRPr="004E2EC3">
              <w:rPr>
                <w:rFonts w:ascii="Times New Roman" w:hAnsi="Times New Roman" w:cs="Times New Roman"/>
                <w:color w:val="000000"/>
                <w:sz w:val="24"/>
                <w:szCs w:val="24"/>
              </w:rPr>
              <w:t>Учетная политика страховой организации. Порядок выдачи бланков строгой отчетности. Учет договоров страхования. Учет поступления страховых премий и выплат страхового возмещения</w:t>
            </w:r>
          </w:p>
        </w:tc>
        <w:tc>
          <w:tcPr>
            <w:tcW w:w="714" w:type="pct"/>
            <w:vMerge/>
          </w:tcPr>
          <w:p w14:paraId="418EDD6A" w14:textId="77777777" w:rsidR="004E2EC3" w:rsidRPr="004E2EC3" w:rsidRDefault="004E2EC3" w:rsidP="004E2EC3">
            <w:pPr>
              <w:jc w:val="center"/>
              <w:rPr>
                <w:rFonts w:ascii="Times New Roman" w:hAnsi="Times New Roman" w:cs="Times New Roman"/>
                <w:bCs/>
                <w:iCs/>
                <w:sz w:val="24"/>
                <w:szCs w:val="24"/>
              </w:rPr>
            </w:pPr>
          </w:p>
        </w:tc>
        <w:tc>
          <w:tcPr>
            <w:tcW w:w="379" w:type="pct"/>
            <w:vMerge/>
            <w:vAlign w:val="center"/>
          </w:tcPr>
          <w:p w14:paraId="570BEFC1" w14:textId="399B0C86" w:rsidR="004E2EC3" w:rsidRPr="004E2EC3" w:rsidRDefault="004E2EC3" w:rsidP="004E2EC3">
            <w:pPr>
              <w:jc w:val="center"/>
              <w:rPr>
                <w:rFonts w:ascii="Times New Roman" w:hAnsi="Times New Roman" w:cs="Times New Roman"/>
                <w:bCs/>
                <w:iCs/>
                <w:sz w:val="24"/>
                <w:szCs w:val="24"/>
              </w:rPr>
            </w:pPr>
          </w:p>
        </w:tc>
        <w:tc>
          <w:tcPr>
            <w:tcW w:w="560" w:type="pct"/>
            <w:vMerge/>
          </w:tcPr>
          <w:p w14:paraId="632676F8" w14:textId="77777777" w:rsidR="004E2EC3" w:rsidRPr="004E2EC3" w:rsidRDefault="004E2EC3" w:rsidP="004E2EC3">
            <w:pPr>
              <w:rPr>
                <w:rFonts w:ascii="Times New Roman" w:hAnsi="Times New Roman" w:cs="Times New Roman"/>
                <w:bCs/>
                <w:iCs/>
                <w:sz w:val="24"/>
                <w:szCs w:val="24"/>
              </w:rPr>
            </w:pPr>
          </w:p>
        </w:tc>
      </w:tr>
      <w:tr w:rsidR="004E2EC3" w:rsidRPr="004E2EC3" w14:paraId="4B4F771E" w14:textId="30F4F33E" w:rsidTr="004E2EC3">
        <w:trPr>
          <w:trHeight w:val="20"/>
        </w:trPr>
        <w:tc>
          <w:tcPr>
            <w:tcW w:w="877" w:type="pct"/>
            <w:vMerge/>
          </w:tcPr>
          <w:p w14:paraId="25D515A9" w14:textId="77777777" w:rsidR="004E2EC3" w:rsidRPr="004E2EC3" w:rsidRDefault="004E2EC3" w:rsidP="004E2EC3">
            <w:pPr>
              <w:rPr>
                <w:rFonts w:ascii="Times New Roman" w:hAnsi="Times New Roman" w:cs="Times New Roman"/>
                <w:b/>
                <w:bCs/>
                <w:sz w:val="24"/>
                <w:szCs w:val="24"/>
              </w:rPr>
            </w:pPr>
          </w:p>
        </w:tc>
        <w:tc>
          <w:tcPr>
            <w:tcW w:w="2470" w:type="pct"/>
          </w:tcPr>
          <w:p w14:paraId="7AACACAA" w14:textId="77777777" w:rsidR="004E2EC3" w:rsidRPr="004E2EC3" w:rsidRDefault="004E2EC3" w:rsidP="004E2EC3">
            <w:pPr>
              <w:numPr>
                <w:ilvl w:val="0"/>
                <w:numId w:val="30"/>
              </w:numPr>
              <w:tabs>
                <w:tab w:val="left" w:pos="564"/>
              </w:tabs>
              <w:ind w:left="0" w:firstLine="0"/>
              <w:rPr>
                <w:rFonts w:ascii="Times New Roman" w:hAnsi="Times New Roman" w:cs="Times New Roman"/>
                <w:color w:val="000000"/>
                <w:sz w:val="24"/>
                <w:szCs w:val="24"/>
              </w:rPr>
            </w:pPr>
            <w:r w:rsidRPr="004E2EC3">
              <w:rPr>
                <w:rFonts w:ascii="Times New Roman" w:hAnsi="Times New Roman" w:cs="Times New Roman"/>
                <w:color w:val="000000"/>
                <w:sz w:val="24"/>
                <w:szCs w:val="24"/>
              </w:rPr>
              <w:t xml:space="preserve">Ведение учета и обеспечение хранения документов, связанных с заключением договоров страхования. Автоматизированная система учета договоров. </w:t>
            </w:r>
          </w:p>
        </w:tc>
        <w:tc>
          <w:tcPr>
            <w:tcW w:w="714" w:type="pct"/>
            <w:vMerge/>
          </w:tcPr>
          <w:p w14:paraId="0DAD1A2C" w14:textId="77777777" w:rsidR="004E2EC3" w:rsidRPr="004E2EC3" w:rsidRDefault="004E2EC3" w:rsidP="004E2EC3">
            <w:pPr>
              <w:jc w:val="center"/>
              <w:rPr>
                <w:rFonts w:ascii="Times New Roman" w:hAnsi="Times New Roman" w:cs="Times New Roman"/>
                <w:bCs/>
                <w:iCs/>
                <w:sz w:val="24"/>
                <w:szCs w:val="24"/>
              </w:rPr>
            </w:pPr>
          </w:p>
        </w:tc>
        <w:tc>
          <w:tcPr>
            <w:tcW w:w="379" w:type="pct"/>
            <w:vMerge/>
            <w:vAlign w:val="center"/>
          </w:tcPr>
          <w:p w14:paraId="4D68DF68" w14:textId="0C3C3AA3" w:rsidR="004E2EC3" w:rsidRPr="004E2EC3" w:rsidRDefault="004E2EC3" w:rsidP="004E2EC3">
            <w:pPr>
              <w:jc w:val="center"/>
              <w:rPr>
                <w:rFonts w:ascii="Times New Roman" w:hAnsi="Times New Roman" w:cs="Times New Roman"/>
                <w:bCs/>
                <w:iCs/>
                <w:sz w:val="24"/>
                <w:szCs w:val="24"/>
              </w:rPr>
            </w:pPr>
          </w:p>
        </w:tc>
        <w:tc>
          <w:tcPr>
            <w:tcW w:w="560" w:type="pct"/>
            <w:vMerge/>
          </w:tcPr>
          <w:p w14:paraId="31777B7D" w14:textId="77777777" w:rsidR="004E2EC3" w:rsidRPr="004E2EC3" w:rsidRDefault="004E2EC3" w:rsidP="004E2EC3">
            <w:pPr>
              <w:rPr>
                <w:rFonts w:ascii="Times New Roman" w:hAnsi="Times New Roman" w:cs="Times New Roman"/>
                <w:bCs/>
                <w:iCs/>
                <w:sz w:val="24"/>
                <w:szCs w:val="24"/>
              </w:rPr>
            </w:pPr>
          </w:p>
        </w:tc>
      </w:tr>
      <w:tr w:rsidR="004E2EC3" w:rsidRPr="004E2EC3" w14:paraId="2C6155A6" w14:textId="4D7D1FE2" w:rsidTr="004E2EC3">
        <w:trPr>
          <w:trHeight w:val="20"/>
        </w:trPr>
        <w:tc>
          <w:tcPr>
            <w:tcW w:w="877" w:type="pct"/>
            <w:vMerge/>
          </w:tcPr>
          <w:p w14:paraId="429987AD" w14:textId="77777777" w:rsidR="004E2EC3" w:rsidRPr="004E2EC3" w:rsidRDefault="004E2EC3" w:rsidP="004E2EC3">
            <w:pPr>
              <w:rPr>
                <w:rFonts w:ascii="Times New Roman" w:hAnsi="Times New Roman" w:cs="Times New Roman"/>
                <w:b/>
                <w:bCs/>
                <w:sz w:val="24"/>
                <w:szCs w:val="24"/>
              </w:rPr>
            </w:pPr>
          </w:p>
        </w:tc>
        <w:tc>
          <w:tcPr>
            <w:tcW w:w="2470" w:type="pct"/>
          </w:tcPr>
          <w:p w14:paraId="16F6C028" w14:textId="77777777" w:rsidR="004E2EC3" w:rsidRPr="004E2EC3" w:rsidRDefault="004E2EC3" w:rsidP="004E2EC3">
            <w:pPr>
              <w:numPr>
                <w:ilvl w:val="0"/>
                <w:numId w:val="30"/>
              </w:numPr>
              <w:tabs>
                <w:tab w:val="left" w:pos="564"/>
              </w:tabs>
              <w:ind w:left="0" w:firstLine="0"/>
              <w:rPr>
                <w:rFonts w:ascii="Times New Roman" w:hAnsi="Times New Roman" w:cs="Times New Roman"/>
                <w:color w:val="000000"/>
                <w:sz w:val="24"/>
                <w:szCs w:val="24"/>
              </w:rPr>
            </w:pPr>
            <w:r w:rsidRPr="004E2EC3">
              <w:rPr>
                <w:rFonts w:ascii="Times New Roman" w:hAnsi="Times New Roman" w:cs="Times New Roman"/>
                <w:color w:val="000000"/>
                <w:sz w:val="24"/>
                <w:szCs w:val="24"/>
              </w:rPr>
              <w:t>Порядок контроля сроков действия договоров страхования. Проверка существующей базы данных для исключения страхового мошенничества</w:t>
            </w:r>
          </w:p>
        </w:tc>
        <w:tc>
          <w:tcPr>
            <w:tcW w:w="714" w:type="pct"/>
            <w:vMerge/>
          </w:tcPr>
          <w:p w14:paraId="3D1C0C84" w14:textId="77777777" w:rsidR="004E2EC3" w:rsidRPr="004E2EC3" w:rsidRDefault="004E2EC3" w:rsidP="004E2EC3">
            <w:pPr>
              <w:jc w:val="center"/>
              <w:rPr>
                <w:rFonts w:ascii="Times New Roman" w:hAnsi="Times New Roman" w:cs="Times New Roman"/>
                <w:bCs/>
                <w:iCs/>
                <w:sz w:val="24"/>
                <w:szCs w:val="24"/>
              </w:rPr>
            </w:pPr>
          </w:p>
        </w:tc>
        <w:tc>
          <w:tcPr>
            <w:tcW w:w="379" w:type="pct"/>
            <w:vMerge/>
            <w:vAlign w:val="center"/>
          </w:tcPr>
          <w:p w14:paraId="13367CE0" w14:textId="7DA23D67" w:rsidR="004E2EC3" w:rsidRPr="004E2EC3" w:rsidRDefault="004E2EC3" w:rsidP="004E2EC3">
            <w:pPr>
              <w:jc w:val="center"/>
              <w:rPr>
                <w:rFonts w:ascii="Times New Roman" w:hAnsi="Times New Roman" w:cs="Times New Roman"/>
                <w:bCs/>
                <w:iCs/>
                <w:sz w:val="24"/>
                <w:szCs w:val="24"/>
              </w:rPr>
            </w:pPr>
          </w:p>
        </w:tc>
        <w:tc>
          <w:tcPr>
            <w:tcW w:w="560" w:type="pct"/>
            <w:vMerge/>
          </w:tcPr>
          <w:p w14:paraId="7555138D" w14:textId="77777777" w:rsidR="004E2EC3" w:rsidRPr="004E2EC3" w:rsidRDefault="004E2EC3" w:rsidP="004E2EC3">
            <w:pPr>
              <w:rPr>
                <w:rFonts w:ascii="Times New Roman" w:hAnsi="Times New Roman" w:cs="Times New Roman"/>
                <w:bCs/>
                <w:iCs/>
                <w:sz w:val="24"/>
                <w:szCs w:val="24"/>
              </w:rPr>
            </w:pPr>
          </w:p>
        </w:tc>
      </w:tr>
      <w:tr w:rsidR="004E2EC3" w:rsidRPr="004E2EC3" w14:paraId="23C4DE4B" w14:textId="42FADB25" w:rsidTr="004E2EC3">
        <w:trPr>
          <w:trHeight w:val="20"/>
        </w:trPr>
        <w:tc>
          <w:tcPr>
            <w:tcW w:w="877" w:type="pct"/>
            <w:vMerge/>
          </w:tcPr>
          <w:p w14:paraId="2D1F8497" w14:textId="77777777" w:rsidR="004E2EC3" w:rsidRPr="004E2EC3" w:rsidRDefault="004E2EC3" w:rsidP="004E2EC3">
            <w:pPr>
              <w:rPr>
                <w:rFonts w:ascii="Times New Roman" w:hAnsi="Times New Roman" w:cs="Times New Roman"/>
                <w:b/>
                <w:bCs/>
                <w:sz w:val="24"/>
                <w:szCs w:val="24"/>
              </w:rPr>
            </w:pPr>
          </w:p>
        </w:tc>
        <w:tc>
          <w:tcPr>
            <w:tcW w:w="2470" w:type="pct"/>
          </w:tcPr>
          <w:p w14:paraId="2D2E730B" w14:textId="4340244B" w:rsidR="004E2EC3" w:rsidRPr="004E2EC3" w:rsidRDefault="009D6BAA" w:rsidP="004E2EC3">
            <w:pPr>
              <w:rPr>
                <w:rFonts w:ascii="Times New Roman" w:hAnsi="Times New Roman" w:cs="Times New Roman"/>
                <w:b/>
                <w:sz w:val="24"/>
                <w:szCs w:val="24"/>
              </w:rPr>
            </w:pPr>
            <w:r>
              <w:rPr>
                <w:rFonts w:ascii="Times New Roman" w:hAnsi="Times New Roman" w:cs="Times New Roman"/>
                <w:b/>
                <w:bCs/>
                <w:color w:val="000000"/>
                <w:sz w:val="24"/>
                <w:szCs w:val="24"/>
              </w:rPr>
              <w:t>В том числе практических занятий и лабораторных занятий</w:t>
            </w:r>
          </w:p>
        </w:tc>
        <w:tc>
          <w:tcPr>
            <w:tcW w:w="714" w:type="pct"/>
          </w:tcPr>
          <w:p w14:paraId="6EB0EA3D" w14:textId="77777777" w:rsidR="004E2EC3" w:rsidRPr="004E2EC3" w:rsidRDefault="004E2EC3" w:rsidP="004E2EC3">
            <w:pPr>
              <w:jc w:val="center"/>
              <w:rPr>
                <w:rFonts w:ascii="Times New Roman" w:hAnsi="Times New Roman" w:cs="Times New Roman"/>
                <w:b/>
                <w:bCs/>
                <w:iCs/>
                <w:sz w:val="24"/>
                <w:szCs w:val="24"/>
              </w:rPr>
            </w:pPr>
          </w:p>
        </w:tc>
        <w:tc>
          <w:tcPr>
            <w:tcW w:w="379" w:type="pct"/>
            <w:vAlign w:val="center"/>
          </w:tcPr>
          <w:p w14:paraId="6A002CD5" w14:textId="541A8F7A" w:rsidR="004E2EC3" w:rsidRPr="004E2EC3" w:rsidRDefault="004E2EC3" w:rsidP="004E2EC3">
            <w:pPr>
              <w:jc w:val="center"/>
              <w:rPr>
                <w:rFonts w:ascii="Times New Roman" w:hAnsi="Times New Roman" w:cs="Times New Roman"/>
                <w:b/>
                <w:bCs/>
                <w:iCs/>
                <w:sz w:val="24"/>
                <w:szCs w:val="24"/>
              </w:rPr>
            </w:pPr>
          </w:p>
        </w:tc>
        <w:tc>
          <w:tcPr>
            <w:tcW w:w="560" w:type="pct"/>
          </w:tcPr>
          <w:p w14:paraId="2202BD85" w14:textId="77777777" w:rsidR="004E2EC3" w:rsidRPr="004E2EC3" w:rsidRDefault="004E2EC3" w:rsidP="004E2EC3">
            <w:pPr>
              <w:rPr>
                <w:rFonts w:ascii="Times New Roman" w:hAnsi="Times New Roman" w:cs="Times New Roman"/>
                <w:b/>
                <w:bCs/>
                <w:iCs/>
                <w:sz w:val="24"/>
                <w:szCs w:val="24"/>
              </w:rPr>
            </w:pPr>
          </w:p>
        </w:tc>
      </w:tr>
      <w:tr w:rsidR="004E2EC3" w:rsidRPr="004E2EC3" w14:paraId="0C7A0097" w14:textId="5B1023D6" w:rsidTr="004E2EC3">
        <w:trPr>
          <w:trHeight w:val="20"/>
        </w:trPr>
        <w:tc>
          <w:tcPr>
            <w:tcW w:w="877" w:type="pct"/>
            <w:vMerge/>
          </w:tcPr>
          <w:p w14:paraId="5290A0D6" w14:textId="77777777" w:rsidR="004E2EC3" w:rsidRPr="004E2EC3" w:rsidRDefault="004E2EC3" w:rsidP="004E2EC3">
            <w:pPr>
              <w:rPr>
                <w:rFonts w:ascii="Times New Roman" w:hAnsi="Times New Roman" w:cs="Times New Roman"/>
                <w:b/>
                <w:bCs/>
                <w:sz w:val="24"/>
                <w:szCs w:val="24"/>
              </w:rPr>
            </w:pPr>
          </w:p>
        </w:tc>
        <w:tc>
          <w:tcPr>
            <w:tcW w:w="2470" w:type="pct"/>
          </w:tcPr>
          <w:p w14:paraId="1177176C" w14:textId="77777777" w:rsidR="004E2EC3" w:rsidRPr="004E2EC3" w:rsidRDefault="004E2EC3" w:rsidP="004E2EC3">
            <w:pPr>
              <w:rPr>
                <w:rFonts w:ascii="Times New Roman" w:hAnsi="Times New Roman" w:cs="Times New Roman"/>
                <w:bCs/>
                <w:sz w:val="24"/>
                <w:szCs w:val="24"/>
              </w:rPr>
            </w:pPr>
            <w:r w:rsidRPr="004E2EC3">
              <w:rPr>
                <w:rFonts w:ascii="Times New Roman" w:hAnsi="Times New Roman" w:cs="Times New Roman"/>
                <w:b/>
                <w:bCs/>
                <w:sz w:val="24"/>
                <w:szCs w:val="24"/>
              </w:rPr>
              <w:t>Практическое занятие 8.</w:t>
            </w:r>
            <w:r w:rsidRPr="004E2EC3">
              <w:rPr>
                <w:rFonts w:ascii="Times New Roman" w:hAnsi="Times New Roman" w:cs="Times New Roman"/>
                <w:bCs/>
                <w:sz w:val="24"/>
                <w:szCs w:val="24"/>
              </w:rPr>
              <w:t xml:space="preserve"> </w:t>
            </w:r>
            <w:r w:rsidRPr="004E2EC3">
              <w:rPr>
                <w:rFonts w:ascii="Times New Roman" w:hAnsi="Times New Roman" w:cs="Times New Roman"/>
                <w:color w:val="000000"/>
                <w:sz w:val="24"/>
                <w:szCs w:val="24"/>
              </w:rPr>
              <w:t>Осуществление учета договоров страхования с использование форм отчетности.</w:t>
            </w:r>
          </w:p>
        </w:tc>
        <w:tc>
          <w:tcPr>
            <w:tcW w:w="714" w:type="pct"/>
          </w:tcPr>
          <w:p w14:paraId="55B1E058" w14:textId="77777777" w:rsidR="004E2EC3" w:rsidRPr="004E2EC3" w:rsidRDefault="004E2EC3" w:rsidP="004E2EC3">
            <w:pPr>
              <w:jc w:val="center"/>
              <w:rPr>
                <w:rFonts w:ascii="Times New Roman" w:hAnsi="Times New Roman" w:cs="Times New Roman"/>
                <w:bCs/>
                <w:iCs/>
                <w:sz w:val="24"/>
                <w:szCs w:val="24"/>
              </w:rPr>
            </w:pPr>
          </w:p>
        </w:tc>
        <w:tc>
          <w:tcPr>
            <w:tcW w:w="379" w:type="pct"/>
            <w:vAlign w:val="center"/>
          </w:tcPr>
          <w:p w14:paraId="20CA505F" w14:textId="19FF2D4A" w:rsidR="004E2EC3" w:rsidRPr="004E2EC3" w:rsidRDefault="004E2EC3" w:rsidP="004E2EC3">
            <w:pPr>
              <w:jc w:val="center"/>
              <w:rPr>
                <w:rFonts w:ascii="Times New Roman" w:hAnsi="Times New Roman" w:cs="Times New Roman"/>
                <w:bCs/>
                <w:iCs/>
                <w:sz w:val="24"/>
                <w:szCs w:val="24"/>
              </w:rPr>
            </w:pPr>
          </w:p>
        </w:tc>
        <w:tc>
          <w:tcPr>
            <w:tcW w:w="560" w:type="pct"/>
          </w:tcPr>
          <w:p w14:paraId="0AF43B6A" w14:textId="68C19BB0" w:rsidR="004E2EC3" w:rsidRPr="004E2EC3" w:rsidRDefault="004E2EC3" w:rsidP="004E2EC3">
            <w:pPr>
              <w:rPr>
                <w:rFonts w:ascii="Times New Roman" w:hAnsi="Times New Roman" w:cs="Times New Roman"/>
                <w:bCs/>
                <w:iCs/>
                <w:sz w:val="24"/>
                <w:szCs w:val="24"/>
              </w:rPr>
            </w:pPr>
            <w:r w:rsidRPr="004E2EC3">
              <w:rPr>
                <w:rFonts w:ascii="Times New Roman" w:eastAsia="Times New Roman" w:hAnsi="Times New Roman" w:cs="Times New Roman"/>
                <w:bCs/>
                <w:sz w:val="24"/>
                <w:szCs w:val="24"/>
                <w:lang w:eastAsia="ru-RU"/>
              </w:rPr>
              <w:t>ПК 1.1, 1.2, 1.3</w:t>
            </w:r>
          </w:p>
        </w:tc>
      </w:tr>
      <w:tr w:rsidR="004E2EC3" w:rsidRPr="004E2EC3" w14:paraId="5113D233" w14:textId="2DAD8AB9" w:rsidTr="004E2EC3">
        <w:trPr>
          <w:trHeight w:val="20"/>
        </w:trPr>
        <w:tc>
          <w:tcPr>
            <w:tcW w:w="877" w:type="pct"/>
            <w:vMerge/>
          </w:tcPr>
          <w:p w14:paraId="3F755D8C" w14:textId="77777777" w:rsidR="004E2EC3" w:rsidRPr="004E2EC3" w:rsidRDefault="004E2EC3" w:rsidP="004E2EC3">
            <w:pPr>
              <w:rPr>
                <w:rFonts w:ascii="Times New Roman" w:hAnsi="Times New Roman" w:cs="Times New Roman"/>
                <w:b/>
                <w:bCs/>
                <w:sz w:val="24"/>
                <w:szCs w:val="24"/>
              </w:rPr>
            </w:pPr>
          </w:p>
        </w:tc>
        <w:tc>
          <w:tcPr>
            <w:tcW w:w="2470" w:type="pct"/>
          </w:tcPr>
          <w:p w14:paraId="1492A2A6" w14:textId="77777777" w:rsidR="004E2EC3" w:rsidRPr="004E2EC3" w:rsidRDefault="004E2EC3" w:rsidP="004E2EC3">
            <w:pPr>
              <w:rPr>
                <w:rFonts w:ascii="Times New Roman" w:hAnsi="Times New Roman" w:cs="Times New Roman"/>
                <w:bCs/>
                <w:sz w:val="24"/>
                <w:szCs w:val="24"/>
              </w:rPr>
            </w:pPr>
            <w:r w:rsidRPr="004E2EC3">
              <w:rPr>
                <w:rFonts w:ascii="Times New Roman" w:hAnsi="Times New Roman" w:cs="Times New Roman"/>
                <w:b/>
                <w:bCs/>
                <w:sz w:val="24"/>
                <w:szCs w:val="24"/>
              </w:rPr>
              <w:t>Практическое занятие 9.</w:t>
            </w:r>
            <w:r w:rsidRPr="004E2EC3">
              <w:rPr>
                <w:rFonts w:ascii="Times New Roman" w:hAnsi="Times New Roman" w:cs="Times New Roman"/>
                <w:bCs/>
                <w:sz w:val="24"/>
                <w:szCs w:val="24"/>
              </w:rPr>
              <w:t xml:space="preserve">  </w:t>
            </w:r>
            <w:r w:rsidRPr="004E2EC3">
              <w:rPr>
                <w:rFonts w:ascii="Times New Roman" w:hAnsi="Times New Roman" w:cs="Times New Roman"/>
                <w:color w:val="000000"/>
                <w:sz w:val="24"/>
                <w:szCs w:val="24"/>
              </w:rPr>
              <w:t>Учет операций по договорам основного страхования</w:t>
            </w:r>
          </w:p>
        </w:tc>
        <w:tc>
          <w:tcPr>
            <w:tcW w:w="714" w:type="pct"/>
          </w:tcPr>
          <w:p w14:paraId="0CC652F3" w14:textId="77777777" w:rsidR="004E2EC3" w:rsidRPr="004E2EC3" w:rsidRDefault="004E2EC3" w:rsidP="004E2EC3">
            <w:pPr>
              <w:jc w:val="center"/>
              <w:rPr>
                <w:rFonts w:ascii="Times New Roman" w:hAnsi="Times New Roman" w:cs="Times New Roman"/>
                <w:bCs/>
                <w:iCs/>
                <w:sz w:val="24"/>
                <w:szCs w:val="24"/>
              </w:rPr>
            </w:pPr>
          </w:p>
        </w:tc>
        <w:tc>
          <w:tcPr>
            <w:tcW w:w="379" w:type="pct"/>
            <w:vAlign w:val="center"/>
          </w:tcPr>
          <w:p w14:paraId="5876652A" w14:textId="6D792DEC" w:rsidR="004E2EC3" w:rsidRPr="004E2EC3" w:rsidRDefault="004E2EC3" w:rsidP="004E2EC3">
            <w:pPr>
              <w:jc w:val="center"/>
              <w:rPr>
                <w:rFonts w:ascii="Times New Roman" w:hAnsi="Times New Roman" w:cs="Times New Roman"/>
                <w:bCs/>
                <w:iCs/>
                <w:sz w:val="24"/>
                <w:szCs w:val="24"/>
              </w:rPr>
            </w:pPr>
          </w:p>
        </w:tc>
        <w:tc>
          <w:tcPr>
            <w:tcW w:w="560" w:type="pct"/>
          </w:tcPr>
          <w:p w14:paraId="1F0CFFDA" w14:textId="667E9F7A" w:rsidR="004E2EC3" w:rsidRPr="004E2EC3" w:rsidRDefault="004E2EC3" w:rsidP="004E2EC3">
            <w:pPr>
              <w:rPr>
                <w:rFonts w:ascii="Times New Roman" w:hAnsi="Times New Roman" w:cs="Times New Roman"/>
                <w:bCs/>
                <w:iCs/>
                <w:sz w:val="24"/>
                <w:szCs w:val="24"/>
              </w:rPr>
            </w:pPr>
            <w:r w:rsidRPr="004E2EC3">
              <w:rPr>
                <w:rFonts w:ascii="Times New Roman" w:eastAsia="Times New Roman" w:hAnsi="Times New Roman" w:cs="Times New Roman"/>
                <w:bCs/>
                <w:sz w:val="24"/>
                <w:szCs w:val="24"/>
                <w:lang w:eastAsia="ru-RU"/>
              </w:rPr>
              <w:t>ПК 1.1, 1.2, 1.3</w:t>
            </w:r>
          </w:p>
        </w:tc>
      </w:tr>
      <w:tr w:rsidR="004E2EC3" w:rsidRPr="004E2EC3" w14:paraId="1B9E7476" w14:textId="6DC1E18F" w:rsidTr="004E2EC3">
        <w:trPr>
          <w:trHeight w:val="20"/>
        </w:trPr>
        <w:tc>
          <w:tcPr>
            <w:tcW w:w="877" w:type="pct"/>
            <w:vMerge/>
          </w:tcPr>
          <w:p w14:paraId="0073D57C" w14:textId="77777777" w:rsidR="004E2EC3" w:rsidRPr="004E2EC3" w:rsidRDefault="004E2EC3" w:rsidP="004E2EC3">
            <w:pPr>
              <w:rPr>
                <w:rFonts w:ascii="Times New Roman" w:hAnsi="Times New Roman" w:cs="Times New Roman"/>
                <w:b/>
                <w:bCs/>
                <w:sz w:val="24"/>
                <w:szCs w:val="24"/>
              </w:rPr>
            </w:pPr>
          </w:p>
        </w:tc>
        <w:tc>
          <w:tcPr>
            <w:tcW w:w="2470" w:type="pct"/>
          </w:tcPr>
          <w:p w14:paraId="76D1992F" w14:textId="77777777" w:rsidR="004E2EC3" w:rsidRPr="004E2EC3" w:rsidRDefault="004E2EC3" w:rsidP="004E2EC3">
            <w:pPr>
              <w:rPr>
                <w:rFonts w:ascii="Times New Roman" w:hAnsi="Times New Roman" w:cs="Times New Roman"/>
                <w:bCs/>
                <w:sz w:val="24"/>
                <w:szCs w:val="24"/>
              </w:rPr>
            </w:pPr>
            <w:r w:rsidRPr="004E2EC3">
              <w:rPr>
                <w:rFonts w:ascii="Times New Roman" w:hAnsi="Times New Roman" w:cs="Times New Roman"/>
                <w:b/>
                <w:bCs/>
                <w:sz w:val="24"/>
                <w:szCs w:val="24"/>
              </w:rPr>
              <w:t>Практическое занятие 10.</w:t>
            </w:r>
            <w:r w:rsidRPr="004E2EC3">
              <w:rPr>
                <w:rFonts w:ascii="Times New Roman" w:hAnsi="Times New Roman" w:cs="Times New Roman"/>
                <w:bCs/>
                <w:sz w:val="24"/>
                <w:szCs w:val="24"/>
              </w:rPr>
              <w:t xml:space="preserve"> </w:t>
            </w:r>
            <w:r w:rsidRPr="004E2EC3">
              <w:rPr>
                <w:rFonts w:ascii="Times New Roman" w:hAnsi="Times New Roman" w:cs="Times New Roman"/>
                <w:color w:val="000000"/>
                <w:sz w:val="24"/>
                <w:szCs w:val="24"/>
              </w:rPr>
              <w:t>Контроль сроков действия и передача истекших договоров страхования для хранения в архив</w:t>
            </w:r>
          </w:p>
        </w:tc>
        <w:tc>
          <w:tcPr>
            <w:tcW w:w="714" w:type="pct"/>
          </w:tcPr>
          <w:p w14:paraId="69DFA2A2" w14:textId="77777777" w:rsidR="004E2EC3" w:rsidRPr="004E2EC3" w:rsidRDefault="004E2EC3" w:rsidP="004E2EC3">
            <w:pPr>
              <w:jc w:val="center"/>
              <w:rPr>
                <w:rFonts w:ascii="Times New Roman" w:hAnsi="Times New Roman" w:cs="Times New Roman"/>
                <w:bCs/>
                <w:iCs/>
                <w:sz w:val="24"/>
                <w:szCs w:val="24"/>
              </w:rPr>
            </w:pPr>
          </w:p>
        </w:tc>
        <w:tc>
          <w:tcPr>
            <w:tcW w:w="379" w:type="pct"/>
            <w:vAlign w:val="center"/>
          </w:tcPr>
          <w:p w14:paraId="61EEA78B" w14:textId="5CE39FDB" w:rsidR="004E2EC3" w:rsidRPr="004E2EC3" w:rsidRDefault="004E2EC3" w:rsidP="004E2EC3">
            <w:pPr>
              <w:jc w:val="center"/>
              <w:rPr>
                <w:rFonts w:ascii="Times New Roman" w:hAnsi="Times New Roman" w:cs="Times New Roman"/>
                <w:bCs/>
                <w:iCs/>
                <w:sz w:val="24"/>
                <w:szCs w:val="24"/>
              </w:rPr>
            </w:pPr>
          </w:p>
        </w:tc>
        <w:tc>
          <w:tcPr>
            <w:tcW w:w="560" w:type="pct"/>
          </w:tcPr>
          <w:p w14:paraId="75936109" w14:textId="22B904C8" w:rsidR="004E2EC3" w:rsidRPr="004E2EC3" w:rsidRDefault="004E2EC3" w:rsidP="004E2EC3">
            <w:pPr>
              <w:rPr>
                <w:rFonts w:ascii="Times New Roman" w:hAnsi="Times New Roman" w:cs="Times New Roman"/>
                <w:bCs/>
                <w:iCs/>
                <w:sz w:val="24"/>
                <w:szCs w:val="24"/>
              </w:rPr>
            </w:pPr>
            <w:r w:rsidRPr="004E2EC3">
              <w:rPr>
                <w:rFonts w:ascii="Times New Roman" w:eastAsia="Times New Roman" w:hAnsi="Times New Roman" w:cs="Times New Roman"/>
                <w:bCs/>
                <w:sz w:val="24"/>
                <w:szCs w:val="24"/>
                <w:lang w:eastAsia="ru-RU"/>
              </w:rPr>
              <w:t>ПК 1.1, 1.2, 1.3</w:t>
            </w:r>
          </w:p>
        </w:tc>
      </w:tr>
      <w:tr w:rsidR="004E2EC3" w:rsidRPr="004E2EC3" w14:paraId="69DB93AE" w14:textId="405C5EA4" w:rsidTr="004E2EC3">
        <w:trPr>
          <w:trHeight w:val="20"/>
        </w:trPr>
        <w:tc>
          <w:tcPr>
            <w:tcW w:w="3347" w:type="pct"/>
            <w:gridSpan w:val="2"/>
          </w:tcPr>
          <w:p w14:paraId="28E69B1A" w14:textId="1569EA6E" w:rsidR="004E2EC3" w:rsidRPr="004E2EC3" w:rsidRDefault="004E2EC3" w:rsidP="004E2EC3">
            <w:pPr>
              <w:rPr>
                <w:rFonts w:ascii="Times New Roman" w:eastAsia="Times New Roman" w:hAnsi="Times New Roman" w:cs="Times New Roman"/>
                <w:b/>
                <w:sz w:val="24"/>
                <w:szCs w:val="24"/>
                <w:lang w:eastAsia="ru-RU"/>
              </w:rPr>
            </w:pPr>
            <w:r w:rsidRPr="004E2EC3">
              <w:rPr>
                <w:rFonts w:ascii="Times New Roman" w:eastAsia="Times New Roman" w:hAnsi="Times New Roman" w:cs="Times New Roman"/>
                <w:b/>
                <w:bCs/>
                <w:sz w:val="24"/>
                <w:szCs w:val="24"/>
                <w:lang w:eastAsia="ru-RU"/>
              </w:rPr>
              <w:t>Примерная тематика самостоятельной учебной работы при изучении раздела 2</w:t>
            </w:r>
          </w:p>
        </w:tc>
        <w:tc>
          <w:tcPr>
            <w:tcW w:w="714" w:type="pct"/>
          </w:tcPr>
          <w:p w14:paraId="154BF630" w14:textId="77777777" w:rsidR="004E2EC3" w:rsidRPr="004E2EC3" w:rsidRDefault="004E2EC3" w:rsidP="004E2EC3">
            <w:pPr>
              <w:jc w:val="center"/>
              <w:rPr>
                <w:rFonts w:ascii="Times New Roman" w:hAnsi="Times New Roman" w:cs="Times New Roman"/>
                <w:sz w:val="24"/>
                <w:szCs w:val="24"/>
              </w:rPr>
            </w:pPr>
          </w:p>
        </w:tc>
        <w:tc>
          <w:tcPr>
            <w:tcW w:w="379" w:type="pct"/>
            <w:vAlign w:val="center"/>
          </w:tcPr>
          <w:p w14:paraId="31D8EBD2" w14:textId="23788EC5" w:rsidR="004E2EC3" w:rsidRPr="004E2EC3" w:rsidRDefault="004E2EC3" w:rsidP="004E2EC3">
            <w:pPr>
              <w:jc w:val="center"/>
              <w:rPr>
                <w:rFonts w:ascii="Times New Roman" w:hAnsi="Times New Roman" w:cs="Times New Roman"/>
                <w:sz w:val="24"/>
                <w:szCs w:val="24"/>
              </w:rPr>
            </w:pPr>
          </w:p>
        </w:tc>
        <w:tc>
          <w:tcPr>
            <w:tcW w:w="560" w:type="pct"/>
          </w:tcPr>
          <w:p w14:paraId="0D21E5AE" w14:textId="77777777" w:rsidR="004E2EC3" w:rsidRPr="004E2EC3" w:rsidRDefault="004E2EC3" w:rsidP="004E2EC3">
            <w:pPr>
              <w:rPr>
                <w:rFonts w:ascii="Times New Roman" w:hAnsi="Times New Roman" w:cs="Times New Roman"/>
                <w:sz w:val="24"/>
                <w:szCs w:val="24"/>
              </w:rPr>
            </w:pPr>
          </w:p>
        </w:tc>
      </w:tr>
      <w:tr w:rsidR="004E2EC3" w:rsidRPr="004E2EC3" w14:paraId="26DFB15A" w14:textId="31E67B33" w:rsidTr="004E2EC3">
        <w:trPr>
          <w:trHeight w:val="20"/>
        </w:trPr>
        <w:tc>
          <w:tcPr>
            <w:tcW w:w="3347" w:type="pct"/>
            <w:gridSpan w:val="2"/>
          </w:tcPr>
          <w:p w14:paraId="02897F37" w14:textId="77777777" w:rsidR="004E2EC3" w:rsidRPr="004E2EC3" w:rsidRDefault="004E2EC3" w:rsidP="004E2EC3">
            <w:pPr>
              <w:rPr>
                <w:rFonts w:ascii="Times New Roman" w:hAnsi="Times New Roman" w:cs="Times New Roman"/>
                <w:sz w:val="24"/>
                <w:szCs w:val="24"/>
              </w:rPr>
            </w:pPr>
            <w:r w:rsidRPr="004E2EC3">
              <w:rPr>
                <w:rFonts w:ascii="Times New Roman" w:hAnsi="Times New Roman" w:cs="Times New Roman"/>
                <w:b/>
                <w:bCs/>
                <w:sz w:val="24"/>
                <w:szCs w:val="24"/>
              </w:rPr>
              <w:t xml:space="preserve">Производственная практика </w:t>
            </w:r>
          </w:p>
          <w:p w14:paraId="6FE20F95" w14:textId="77777777" w:rsidR="004E2EC3" w:rsidRPr="004E2EC3" w:rsidRDefault="004E2EC3" w:rsidP="004E2EC3">
            <w:pPr>
              <w:rPr>
                <w:rFonts w:ascii="Times New Roman" w:hAnsi="Times New Roman" w:cs="Times New Roman"/>
                <w:b/>
                <w:bCs/>
                <w:sz w:val="24"/>
                <w:szCs w:val="24"/>
              </w:rPr>
            </w:pPr>
            <w:r w:rsidRPr="004E2EC3">
              <w:rPr>
                <w:rFonts w:ascii="Times New Roman" w:hAnsi="Times New Roman" w:cs="Times New Roman"/>
                <w:b/>
                <w:bCs/>
                <w:sz w:val="24"/>
                <w:szCs w:val="24"/>
              </w:rPr>
              <w:t xml:space="preserve">Виды работ </w:t>
            </w:r>
          </w:p>
          <w:p w14:paraId="23DB31D9" w14:textId="77777777" w:rsidR="004E2EC3" w:rsidRPr="004E2EC3" w:rsidRDefault="004E2EC3" w:rsidP="004E2EC3">
            <w:pPr>
              <w:numPr>
                <w:ilvl w:val="0"/>
                <w:numId w:val="31"/>
              </w:numPr>
              <w:ind w:left="0" w:firstLine="0"/>
              <w:jc w:val="both"/>
              <w:rPr>
                <w:rFonts w:ascii="Times New Roman" w:hAnsi="Times New Roman" w:cs="Times New Roman"/>
                <w:color w:val="000000"/>
                <w:sz w:val="24"/>
                <w:szCs w:val="24"/>
              </w:rPr>
            </w:pPr>
            <w:r w:rsidRPr="004E2EC3">
              <w:rPr>
                <w:rFonts w:ascii="Times New Roman" w:hAnsi="Times New Roman" w:cs="Times New Roman"/>
                <w:sz w:val="24"/>
                <w:szCs w:val="24"/>
              </w:rPr>
              <w:t>ознакомление с организацией работы предприятия, структурой и деятельностью структурных подразделений страховой организации по месту прохождения практики;</w:t>
            </w:r>
          </w:p>
          <w:p w14:paraId="2B142501" w14:textId="77777777" w:rsidR="004E2EC3" w:rsidRPr="004E2EC3" w:rsidRDefault="004E2EC3" w:rsidP="004E2EC3">
            <w:pPr>
              <w:numPr>
                <w:ilvl w:val="0"/>
                <w:numId w:val="31"/>
              </w:numPr>
              <w:ind w:left="0" w:firstLine="0"/>
              <w:jc w:val="both"/>
              <w:rPr>
                <w:rFonts w:ascii="Times New Roman" w:hAnsi="Times New Roman" w:cs="Times New Roman"/>
                <w:sz w:val="24"/>
                <w:szCs w:val="24"/>
              </w:rPr>
            </w:pPr>
            <w:r w:rsidRPr="004E2EC3">
              <w:rPr>
                <w:rFonts w:ascii="Times New Roman" w:hAnsi="Times New Roman" w:cs="Times New Roman"/>
                <w:color w:val="000000"/>
                <w:sz w:val="24"/>
                <w:szCs w:val="24"/>
              </w:rPr>
              <w:t>анализ процесса заключения договоров страхования;</w:t>
            </w:r>
          </w:p>
          <w:p w14:paraId="3EDC62AB" w14:textId="77777777" w:rsidR="004E2EC3" w:rsidRPr="004E2EC3" w:rsidRDefault="004E2EC3" w:rsidP="004E2EC3">
            <w:pPr>
              <w:keepNext/>
              <w:keepLines/>
              <w:numPr>
                <w:ilvl w:val="0"/>
                <w:numId w:val="31"/>
              </w:numPr>
              <w:ind w:left="0" w:firstLine="0"/>
              <w:jc w:val="both"/>
              <w:rPr>
                <w:rFonts w:ascii="Times New Roman" w:eastAsia="Calibri" w:hAnsi="Times New Roman" w:cs="Times New Roman"/>
                <w:bCs/>
                <w:color w:val="000000"/>
                <w:sz w:val="24"/>
                <w:szCs w:val="24"/>
              </w:rPr>
            </w:pPr>
            <w:r w:rsidRPr="004E2EC3">
              <w:rPr>
                <w:rFonts w:ascii="Times New Roman" w:hAnsi="Times New Roman" w:cs="Times New Roman"/>
                <w:color w:val="000000"/>
                <w:sz w:val="24"/>
                <w:szCs w:val="24"/>
              </w:rPr>
              <w:t>рассмотрение особенностей оформления страховых договоров</w:t>
            </w:r>
            <w:r w:rsidRPr="004E2EC3">
              <w:rPr>
                <w:rFonts w:ascii="Times New Roman" w:hAnsi="Times New Roman" w:cs="Times New Roman"/>
                <w:sz w:val="24"/>
                <w:szCs w:val="24"/>
              </w:rPr>
              <w:t xml:space="preserve"> по видам страхования</w:t>
            </w:r>
            <w:r w:rsidRPr="004E2EC3">
              <w:rPr>
                <w:rFonts w:ascii="Times New Roman" w:eastAsia="Calibri" w:hAnsi="Times New Roman" w:cs="Times New Roman"/>
                <w:bCs/>
                <w:color w:val="000000"/>
                <w:sz w:val="24"/>
                <w:szCs w:val="24"/>
              </w:rPr>
              <w:t xml:space="preserve"> (личное, страхование имущества, страхование ответственности);</w:t>
            </w:r>
          </w:p>
          <w:p w14:paraId="27C202A7" w14:textId="77777777" w:rsidR="004E2EC3" w:rsidRPr="004E2EC3" w:rsidRDefault="004E2EC3" w:rsidP="004E2EC3">
            <w:pPr>
              <w:numPr>
                <w:ilvl w:val="0"/>
                <w:numId w:val="31"/>
              </w:numPr>
              <w:ind w:left="0" w:firstLine="0"/>
              <w:jc w:val="both"/>
              <w:rPr>
                <w:rFonts w:ascii="Times New Roman" w:hAnsi="Times New Roman" w:cs="Times New Roman"/>
                <w:color w:val="000000"/>
                <w:sz w:val="24"/>
                <w:szCs w:val="24"/>
              </w:rPr>
            </w:pPr>
            <w:r w:rsidRPr="004E2EC3">
              <w:rPr>
                <w:rFonts w:ascii="Times New Roman" w:hAnsi="Times New Roman" w:cs="Times New Roman"/>
                <w:color w:val="000000"/>
                <w:sz w:val="24"/>
                <w:szCs w:val="24"/>
              </w:rPr>
              <w:t>регулирование отношений между страхователем и страховщиков;</w:t>
            </w:r>
          </w:p>
          <w:p w14:paraId="58EC93E9" w14:textId="77777777" w:rsidR="004E2EC3" w:rsidRPr="004E2EC3" w:rsidRDefault="004E2EC3" w:rsidP="004E2EC3">
            <w:pPr>
              <w:numPr>
                <w:ilvl w:val="0"/>
                <w:numId w:val="31"/>
              </w:numPr>
              <w:ind w:left="0" w:firstLine="0"/>
              <w:rPr>
                <w:rFonts w:ascii="Times New Roman" w:hAnsi="Times New Roman" w:cs="Times New Roman"/>
                <w:sz w:val="24"/>
                <w:szCs w:val="24"/>
              </w:rPr>
            </w:pPr>
            <w:r w:rsidRPr="004E2EC3">
              <w:rPr>
                <w:rFonts w:ascii="Times New Roman" w:hAnsi="Times New Roman" w:cs="Times New Roman"/>
                <w:sz w:val="24"/>
                <w:szCs w:val="24"/>
              </w:rPr>
              <w:t>осуществление приемки страховых взносов;</w:t>
            </w:r>
          </w:p>
          <w:p w14:paraId="06F34A48" w14:textId="77777777" w:rsidR="004E2EC3" w:rsidRPr="004E2EC3" w:rsidRDefault="004E2EC3" w:rsidP="004E2EC3">
            <w:pPr>
              <w:keepNext/>
              <w:keepLines/>
              <w:numPr>
                <w:ilvl w:val="0"/>
                <w:numId w:val="31"/>
              </w:numPr>
              <w:ind w:left="0" w:firstLine="0"/>
              <w:rPr>
                <w:rFonts w:ascii="Times New Roman" w:eastAsia="Calibri" w:hAnsi="Times New Roman" w:cs="Times New Roman"/>
                <w:bCs/>
                <w:color w:val="000000"/>
                <w:sz w:val="24"/>
                <w:szCs w:val="24"/>
              </w:rPr>
            </w:pPr>
            <w:r w:rsidRPr="004E2EC3">
              <w:rPr>
                <w:rFonts w:ascii="Times New Roman" w:hAnsi="Times New Roman" w:cs="Times New Roman"/>
                <w:sz w:val="24"/>
                <w:szCs w:val="24"/>
              </w:rPr>
              <w:t>рассмотрение порядка контроля сроков действия договоров страхования</w:t>
            </w:r>
            <w:r w:rsidRPr="004E2EC3">
              <w:rPr>
                <w:rFonts w:ascii="Times New Roman" w:eastAsia="Calibri" w:hAnsi="Times New Roman" w:cs="Times New Roman"/>
                <w:bCs/>
                <w:color w:val="000000"/>
                <w:sz w:val="24"/>
                <w:szCs w:val="24"/>
              </w:rPr>
              <w:t>;</w:t>
            </w:r>
          </w:p>
          <w:p w14:paraId="3E757091" w14:textId="77777777" w:rsidR="004E2EC3" w:rsidRPr="004E2EC3" w:rsidRDefault="004E2EC3" w:rsidP="004E2EC3">
            <w:pPr>
              <w:keepNext/>
              <w:keepLines/>
              <w:numPr>
                <w:ilvl w:val="0"/>
                <w:numId w:val="31"/>
              </w:numPr>
              <w:ind w:left="0" w:firstLine="0"/>
              <w:jc w:val="both"/>
              <w:rPr>
                <w:rFonts w:ascii="Times New Roman" w:eastAsia="Calibri" w:hAnsi="Times New Roman" w:cs="Times New Roman"/>
                <w:bCs/>
                <w:color w:val="000000"/>
                <w:sz w:val="24"/>
                <w:szCs w:val="24"/>
              </w:rPr>
            </w:pPr>
            <w:r w:rsidRPr="004E2EC3">
              <w:rPr>
                <w:rFonts w:ascii="Times New Roman" w:eastAsia="Calibri" w:hAnsi="Times New Roman" w:cs="Times New Roman"/>
                <w:bCs/>
                <w:color w:val="000000"/>
                <w:sz w:val="24"/>
                <w:szCs w:val="24"/>
              </w:rPr>
              <w:t>анализ процедуры передачи истекших договоров страхования для хранения в архив;</w:t>
            </w:r>
          </w:p>
          <w:p w14:paraId="3A6C3E4C" w14:textId="77777777" w:rsidR="004E2EC3" w:rsidRPr="004E2EC3" w:rsidRDefault="004E2EC3" w:rsidP="004E2EC3">
            <w:pPr>
              <w:keepNext/>
              <w:keepLines/>
              <w:numPr>
                <w:ilvl w:val="0"/>
                <w:numId w:val="31"/>
              </w:numPr>
              <w:ind w:left="0" w:firstLine="0"/>
              <w:jc w:val="both"/>
              <w:rPr>
                <w:rFonts w:ascii="Times New Roman" w:hAnsi="Times New Roman" w:cs="Times New Roman"/>
                <w:b/>
                <w:sz w:val="24"/>
                <w:szCs w:val="24"/>
              </w:rPr>
            </w:pPr>
            <w:r w:rsidRPr="004E2EC3">
              <w:rPr>
                <w:rFonts w:ascii="Times New Roman" w:eastAsia="Calibri" w:hAnsi="Times New Roman" w:cs="Times New Roman"/>
                <w:bCs/>
                <w:color w:val="000000"/>
                <w:sz w:val="24"/>
                <w:szCs w:val="24"/>
              </w:rPr>
              <w:t>описание порядка оформления и состав страховой отчетности отделения (филиала) страховой компании;</w:t>
            </w:r>
          </w:p>
          <w:p w14:paraId="659EB85B" w14:textId="77777777" w:rsidR="004E2EC3" w:rsidRPr="004E2EC3" w:rsidRDefault="004E2EC3" w:rsidP="004E2EC3">
            <w:pPr>
              <w:keepNext/>
              <w:widowControl w:val="0"/>
              <w:numPr>
                <w:ilvl w:val="0"/>
                <w:numId w:val="31"/>
              </w:numPr>
              <w:ind w:left="0" w:firstLine="0"/>
              <w:contextualSpacing/>
              <w:jc w:val="both"/>
              <w:rPr>
                <w:rFonts w:ascii="Times New Roman" w:hAnsi="Times New Roman" w:cs="Times New Roman"/>
                <w:b/>
                <w:sz w:val="24"/>
                <w:szCs w:val="24"/>
              </w:rPr>
            </w:pPr>
            <w:r w:rsidRPr="004E2EC3">
              <w:rPr>
                <w:rFonts w:ascii="Times New Roman" w:hAnsi="Times New Roman" w:cs="Times New Roman"/>
                <w:sz w:val="24"/>
                <w:szCs w:val="24"/>
                <w:lang w:eastAsia="ja-JP"/>
              </w:rPr>
              <w:t>исследование системы автоматизации и технологического оснащения процесса страхования в организации.</w:t>
            </w:r>
          </w:p>
        </w:tc>
        <w:tc>
          <w:tcPr>
            <w:tcW w:w="714" w:type="pct"/>
            <w:vAlign w:val="center"/>
          </w:tcPr>
          <w:p w14:paraId="65A0038D" w14:textId="619C675C" w:rsidR="004E2EC3" w:rsidRPr="004E2EC3" w:rsidRDefault="004E2EC3" w:rsidP="004E2EC3">
            <w:pPr>
              <w:jc w:val="center"/>
              <w:rPr>
                <w:rFonts w:ascii="Times New Roman" w:hAnsi="Times New Roman" w:cs="Times New Roman"/>
                <w:b/>
                <w:iCs/>
                <w:sz w:val="24"/>
                <w:szCs w:val="24"/>
              </w:rPr>
            </w:pPr>
            <w:r w:rsidRPr="004E2EC3">
              <w:rPr>
                <w:rFonts w:ascii="Times New Roman" w:hAnsi="Times New Roman" w:cs="Times New Roman"/>
                <w:b/>
                <w:iCs/>
                <w:sz w:val="24"/>
                <w:szCs w:val="24"/>
              </w:rPr>
              <w:t>72</w:t>
            </w:r>
          </w:p>
        </w:tc>
        <w:tc>
          <w:tcPr>
            <w:tcW w:w="379" w:type="pct"/>
            <w:vAlign w:val="center"/>
          </w:tcPr>
          <w:p w14:paraId="15137798" w14:textId="118CE7A9" w:rsidR="004E2EC3" w:rsidRPr="004E2EC3" w:rsidRDefault="004E2EC3" w:rsidP="004E2EC3">
            <w:pPr>
              <w:jc w:val="center"/>
              <w:rPr>
                <w:rFonts w:ascii="Times New Roman" w:hAnsi="Times New Roman" w:cs="Times New Roman"/>
                <w:b/>
                <w:iCs/>
                <w:sz w:val="24"/>
                <w:szCs w:val="24"/>
              </w:rPr>
            </w:pPr>
            <w:r w:rsidRPr="004E2EC3">
              <w:rPr>
                <w:rFonts w:ascii="Times New Roman" w:hAnsi="Times New Roman" w:cs="Times New Roman"/>
                <w:b/>
                <w:iCs/>
                <w:sz w:val="24"/>
                <w:szCs w:val="24"/>
              </w:rPr>
              <w:t>72</w:t>
            </w:r>
          </w:p>
        </w:tc>
        <w:tc>
          <w:tcPr>
            <w:tcW w:w="560" w:type="pct"/>
          </w:tcPr>
          <w:p w14:paraId="45E19C87" w14:textId="77777777" w:rsidR="004E2EC3" w:rsidRPr="004E2EC3" w:rsidRDefault="004E2EC3" w:rsidP="004E2EC3">
            <w:pPr>
              <w:rPr>
                <w:rFonts w:ascii="Times New Roman" w:hAnsi="Times New Roman" w:cs="Times New Roman"/>
                <w:b/>
                <w:iCs/>
                <w:sz w:val="24"/>
                <w:szCs w:val="24"/>
              </w:rPr>
            </w:pPr>
          </w:p>
        </w:tc>
      </w:tr>
      <w:tr w:rsidR="004E2EC3" w:rsidRPr="004E2EC3" w14:paraId="38EAAC64" w14:textId="14D305AE" w:rsidTr="004E2EC3">
        <w:trPr>
          <w:trHeight w:val="20"/>
        </w:trPr>
        <w:tc>
          <w:tcPr>
            <w:tcW w:w="3347" w:type="pct"/>
            <w:gridSpan w:val="2"/>
          </w:tcPr>
          <w:p w14:paraId="6EA386D6" w14:textId="77777777" w:rsidR="004E2EC3" w:rsidRPr="004E2EC3" w:rsidRDefault="004E2EC3" w:rsidP="004E2EC3">
            <w:pPr>
              <w:rPr>
                <w:rFonts w:ascii="Times New Roman" w:hAnsi="Times New Roman" w:cs="Times New Roman"/>
                <w:b/>
                <w:bCs/>
                <w:sz w:val="24"/>
                <w:szCs w:val="24"/>
              </w:rPr>
            </w:pPr>
            <w:r w:rsidRPr="004E2EC3">
              <w:rPr>
                <w:rFonts w:ascii="Times New Roman" w:hAnsi="Times New Roman" w:cs="Times New Roman"/>
                <w:b/>
                <w:bCs/>
                <w:sz w:val="24"/>
                <w:szCs w:val="24"/>
              </w:rPr>
              <w:t>Всего</w:t>
            </w:r>
          </w:p>
        </w:tc>
        <w:tc>
          <w:tcPr>
            <w:tcW w:w="714" w:type="pct"/>
          </w:tcPr>
          <w:p w14:paraId="2F45B629" w14:textId="1AB8C1C2" w:rsidR="004E2EC3" w:rsidRPr="004E2EC3" w:rsidRDefault="004E2EC3" w:rsidP="004E2EC3">
            <w:pPr>
              <w:jc w:val="center"/>
              <w:rPr>
                <w:rFonts w:ascii="Times New Roman" w:hAnsi="Times New Roman" w:cs="Times New Roman"/>
                <w:b/>
                <w:iCs/>
                <w:sz w:val="24"/>
                <w:szCs w:val="24"/>
              </w:rPr>
            </w:pPr>
            <w:r w:rsidRPr="004E2EC3">
              <w:rPr>
                <w:rFonts w:ascii="Times New Roman" w:hAnsi="Times New Roman" w:cs="Times New Roman"/>
                <w:b/>
                <w:iCs/>
                <w:sz w:val="24"/>
                <w:szCs w:val="24"/>
              </w:rPr>
              <w:t>134</w:t>
            </w:r>
          </w:p>
        </w:tc>
        <w:tc>
          <w:tcPr>
            <w:tcW w:w="379" w:type="pct"/>
            <w:vAlign w:val="center"/>
          </w:tcPr>
          <w:p w14:paraId="1278A1FA" w14:textId="7F98347B" w:rsidR="004E2EC3" w:rsidRPr="004E2EC3" w:rsidRDefault="004E2EC3" w:rsidP="004E2EC3">
            <w:pPr>
              <w:jc w:val="center"/>
              <w:rPr>
                <w:rFonts w:ascii="Times New Roman" w:hAnsi="Times New Roman" w:cs="Times New Roman"/>
                <w:b/>
                <w:iCs/>
                <w:sz w:val="24"/>
                <w:szCs w:val="24"/>
              </w:rPr>
            </w:pPr>
            <w:r w:rsidRPr="004E2EC3">
              <w:rPr>
                <w:rFonts w:ascii="Times New Roman" w:hAnsi="Times New Roman" w:cs="Times New Roman"/>
                <w:b/>
                <w:iCs/>
                <w:sz w:val="24"/>
                <w:szCs w:val="24"/>
              </w:rPr>
              <w:t>190</w:t>
            </w:r>
          </w:p>
        </w:tc>
        <w:tc>
          <w:tcPr>
            <w:tcW w:w="560" w:type="pct"/>
          </w:tcPr>
          <w:p w14:paraId="2F442940" w14:textId="77777777" w:rsidR="004E2EC3" w:rsidRPr="004E2EC3" w:rsidRDefault="004E2EC3" w:rsidP="004E2EC3">
            <w:pPr>
              <w:rPr>
                <w:rFonts w:ascii="Times New Roman" w:hAnsi="Times New Roman" w:cs="Times New Roman"/>
                <w:b/>
                <w:iCs/>
                <w:sz w:val="24"/>
                <w:szCs w:val="24"/>
              </w:rPr>
            </w:pPr>
          </w:p>
        </w:tc>
      </w:tr>
    </w:tbl>
    <w:p w14:paraId="6CBB65FD" w14:textId="77777777" w:rsidR="00CD2973" w:rsidRPr="00985111" w:rsidRDefault="00CD2973" w:rsidP="00CD2973">
      <w:pPr>
        <w:spacing w:after="200" w:line="276" w:lineRule="auto"/>
        <w:rPr>
          <w:rFonts w:ascii="Times New Roman" w:eastAsia="Times New Roman" w:hAnsi="Times New Roman" w:cs="Times New Roman"/>
          <w:sz w:val="24"/>
          <w:szCs w:val="24"/>
          <w:lang w:eastAsia="ru-RU"/>
        </w:rPr>
      </w:pPr>
    </w:p>
    <w:p w14:paraId="6C448CA6" w14:textId="77777777" w:rsidR="00CD2973" w:rsidRPr="005F59C7" w:rsidRDefault="00CD2973" w:rsidP="00CD2973">
      <w:pPr>
        <w:spacing w:after="200" w:line="276" w:lineRule="auto"/>
        <w:rPr>
          <w:rFonts w:ascii="Times New Roman" w:eastAsia="Times New Roman" w:hAnsi="Times New Roman" w:cs="Times New Roman"/>
          <w:sz w:val="24"/>
          <w:szCs w:val="24"/>
          <w:lang w:eastAsia="ru-RU"/>
        </w:rPr>
        <w:sectPr w:rsidR="00CD2973" w:rsidRPr="005F59C7" w:rsidSect="009B7136">
          <w:pgSz w:w="16838" w:h="11906" w:orient="landscape"/>
          <w:pgMar w:top="1134" w:right="567" w:bottom="1134" w:left="1701" w:header="709" w:footer="709" w:gutter="0"/>
          <w:cols w:space="708"/>
          <w:docGrid w:linePitch="360"/>
        </w:sectPr>
      </w:pPr>
    </w:p>
    <w:p w14:paraId="1CD4B252" w14:textId="77777777" w:rsidR="00CD2973" w:rsidRPr="00985111" w:rsidRDefault="00CD2973" w:rsidP="00CD2973">
      <w:pPr>
        <w:spacing w:line="276" w:lineRule="auto"/>
        <w:contextualSpacing/>
        <w:jc w:val="center"/>
        <w:rPr>
          <w:rFonts w:ascii="Times New Roman" w:hAnsi="Times New Roman" w:cs="Times New Roman"/>
          <w:b/>
          <w:bCs/>
          <w:sz w:val="24"/>
          <w:szCs w:val="24"/>
        </w:rPr>
      </w:pPr>
      <w:bookmarkStart w:id="4" w:name="_Hlk131175714"/>
      <w:r w:rsidRPr="00985111">
        <w:rPr>
          <w:rFonts w:ascii="Times New Roman" w:hAnsi="Times New Roman" w:cs="Times New Roman"/>
          <w:b/>
          <w:bCs/>
          <w:sz w:val="24"/>
          <w:szCs w:val="24"/>
        </w:rPr>
        <w:lastRenderedPageBreak/>
        <w:t>3. УСЛОВИЯ РЕАЛИЗАЦИИ ПРОФЕССИОНАЛЬНОГО МОДУЛЯ</w:t>
      </w:r>
    </w:p>
    <w:p w14:paraId="26C9AA90" w14:textId="77777777" w:rsidR="00CD2973" w:rsidRPr="00314663" w:rsidRDefault="00CD2973" w:rsidP="00CD2973">
      <w:pPr>
        <w:spacing w:line="276" w:lineRule="auto"/>
        <w:ind w:firstLine="709"/>
        <w:contextualSpacing/>
        <w:rPr>
          <w:rFonts w:ascii="Times New Roman" w:hAnsi="Times New Roman" w:cs="Times New Roman"/>
          <w:b/>
          <w:bCs/>
          <w:sz w:val="24"/>
          <w:szCs w:val="24"/>
        </w:rPr>
      </w:pPr>
    </w:p>
    <w:p w14:paraId="21A127B0" w14:textId="77777777" w:rsidR="00CD2973" w:rsidRPr="005F59C7" w:rsidRDefault="00CD2973" w:rsidP="00297B91">
      <w:pPr>
        <w:spacing w:line="276" w:lineRule="auto"/>
        <w:ind w:firstLine="709"/>
        <w:contextualSpacing/>
        <w:jc w:val="both"/>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3E7C4874" w14:textId="7D7BB7BE" w:rsidR="00CD2973" w:rsidRPr="00E9403E" w:rsidRDefault="00CD2973" w:rsidP="00CD2973">
      <w:pPr>
        <w:suppressAutoHyphens/>
        <w:spacing w:line="276" w:lineRule="auto"/>
        <w:ind w:firstLine="709"/>
        <w:contextualSpacing/>
        <w:jc w:val="both"/>
        <w:rPr>
          <w:rFonts w:ascii="Times New Roman" w:hAnsi="Times New Roman" w:cs="Times New Roman"/>
          <w:bCs/>
          <w:iCs/>
          <w:sz w:val="24"/>
          <w:szCs w:val="24"/>
        </w:rPr>
      </w:pPr>
      <w:bookmarkStart w:id="5" w:name="_Hlk131175734"/>
      <w:bookmarkEnd w:id="4"/>
      <w:r w:rsidRPr="005F59C7">
        <w:rPr>
          <w:rFonts w:ascii="Times New Roman" w:hAnsi="Times New Roman" w:cs="Times New Roman"/>
          <w:bCs/>
          <w:sz w:val="24"/>
          <w:szCs w:val="24"/>
        </w:rPr>
        <w:t>Кабинет</w:t>
      </w:r>
      <w:r w:rsidRPr="005F59C7">
        <w:rPr>
          <w:rFonts w:ascii="Times New Roman" w:hAnsi="Times New Roman" w:cs="Times New Roman"/>
          <w:bCs/>
          <w:i/>
          <w:sz w:val="24"/>
          <w:szCs w:val="24"/>
        </w:rPr>
        <w:t xml:space="preserve"> </w:t>
      </w:r>
      <w:r w:rsidR="00297B91">
        <w:rPr>
          <w:rFonts w:ascii="Times New Roman" w:hAnsi="Times New Roman" w:cs="Times New Roman"/>
          <w:bCs/>
          <w:iCs/>
          <w:sz w:val="24"/>
          <w:szCs w:val="24"/>
        </w:rPr>
        <w:t>«</w:t>
      </w:r>
      <w:r w:rsidR="00297B91">
        <w:rPr>
          <w:rFonts w:ascii="Times New Roman" w:hAnsi="Times New Roman"/>
          <w:iCs/>
          <w:color w:val="000000"/>
          <w:sz w:val="24"/>
          <w:szCs w:val="24"/>
        </w:rPr>
        <w:t>Страховое дело</w:t>
      </w:r>
      <w:r w:rsidR="00297B91">
        <w:rPr>
          <w:rFonts w:ascii="Times New Roman" w:hAnsi="Times New Roman" w:cs="Times New Roman"/>
          <w:bCs/>
          <w:iCs/>
          <w:sz w:val="24"/>
          <w:szCs w:val="24"/>
        </w:rPr>
        <w:t>»</w:t>
      </w:r>
      <w:r w:rsidRPr="00E9403E">
        <w:rPr>
          <w:rFonts w:ascii="Times New Roman" w:hAnsi="Times New Roman" w:cs="Times New Roman"/>
          <w:bCs/>
          <w:iCs/>
          <w:sz w:val="24"/>
          <w:szCs w:val="24"/>
        </w:rPr>
        <w:t xml:space="preserve">, </w:t>
      </w:r>
      <w:r w:rsidR="00297B91">
        <w:rPr>
          <w:rFonts w:ascii="Times New Roman" w:hAnsi="Times New Roman"/>
          <w:bCs/>
          <w:sz w:val="24"/>
          <w:szCs w:val="24"/>
        </w:rPr>
        <w:t xml:space="preserve">оснащенный </w:t>
      </w:r>
      <w:r w:rsidRPr="00E9403E">
        <w:rPr>
          <w:rFonts w:ascii="Times New Roman" w:hAnsi="Times New Roman" w:cs="Times New Roman"/>
          <w:bCs/>
          <w:iCs/>
          <w:sz w:val="24"/>
          <w:szCs w:val="24"/>
        </w:rPr>
        <w:t>в соответствии с п. 6.1.2.1 образовательной программы по специальности.</w:t>
      </w:r>
    </w:p>
    <w:p w14:paraId="40F468DA" w14:textId="363A0A37" w:rsidR="00CD2973" w:rsidRPr="00E9403E" w:rsidRDefault="00DB005A" w:rsidP="00CD297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Лаборатория «Офис страховой организации», оснащенная </w:t>
      </w:r>
      <w:r w:rsidR="00CD2973" w:rsidRPr="00E9403E">
        <w:rPr>
          <w:rFonts w:ascii="Times New Roman" w:hAnsi="Times New Roman" w:cs="Times New Roman"/>
          <w:bCs/>
          <w:iCs/>
          <w:sz w:val="24"/>
          <w:szCs w:val="24"/>
        </w:rPr>
        <w:t>в соответствии с п. 6.1.2.3 образовательной программы по специальности.</w:t>
      </w:r>
    </w:p>
    <w:p w14:paraId="42AD3ED7" w14:textId="1FEA31BF" w:rsidR="00CD2973" w:rsidRPr="00E9403E" w:rsidRDefault="005274E7" w:rsidP="00CD297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sz w:val="24"/>
          <w:szCs w:val="24"/>
        </w:rPr>
        <w:t xml:space="preserve">Оснащенные базы практики в соответствии с п 6.1.2.4 образовательной программы </w:t>
      </w:r>
      <w:r w:rsidR="00985111">
        <w:rPr>
          <w:rFonts w:ascii="Times New Roman" w:hAnsi="Times New Roman" w:cs="Times New Roman"/>
          <w:bCs/>
          <w:sz w:val="24"/>
          <w:szCs w:val="24"/>
        </w:rPr>
        <w:br/>
      </w:r>
      <w:r w:rsidR="00CD2973" w:rsidRPr="00985111">
        <w:rPr>
          <w:rFonts w:ascii="Times New Roman" w:hAnsi="Times New Roman" w:cs="Times New Roman"/>
          <w:bCs/>
          <w:sz w:val="24"/>
          <w:szCs w:val="24"/>
        </w:rPr>
        <w:t xml:space="preserve">по </w:t>
      </w:r>
      <w:r w:rsidR="00CD2973" w:rsidRPr="00E9403E">
        <w:rPr>
          <w:rFonts w:ascii="Times New Roman" w:hAnsi="Times New Roman" w:cs="Times New Roman"/>
          <w:bCs/>
          <w:iCs/>
          <w:sz w:val="24"/>
          <w:szCs w:val="24"/>
        </w:rPr>
        <w:t>специальности.</w:t>
      </w:r>
    </w:p>
    <w:bookmarkEnd w:id="5"/>
    <w:p w14:paraId="0B50A4D6" w14:textId="77777777" w:rsidR="00CD2973" w:rsidRPr="00985111" w:rsidRDefault="00CD2973" w:rsidP="00CD2973">
      <w:pPr>
        <w:ind w:firstLine="709"/>
        <w:jc w:val="both"/>
        <w:rPr>
          <w:rFonts w:ascii="Times New Roman" w:eastAsia="Times New Roman" w:hAnsi="Times New Roman" w:cs="Times New Roman"/>
          <w:bCs/>
          <w:sz w:val="24"/>
          <w:szCs w:val="24"/>
          <w:lang w:eastAsia="ru-RU"/>
        </w:rPr>
      </w:pPr>
    </w:p>
    <w:p w14:paraId="2FD05A58" w14:textId="77777777" w:rsidR="00CD2973" w:rsidRPr="00985111" w:rsidRDefault="00CD2973" w:rsidP="00CD2973">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3.2. Информационное обеспечение реализации программы</w:t>
      </w:r>
    </w:p>
    <w:p w14:paraId="6726A913" w14:textId="4B2D6606" w:rsidR="00CD2973" w:rsidRPr="00985111" w:rsidRDefault="00CD2973" w:rsidP="00CD2973">
      <w:pPr>
        <w:spacing w:line="276" w:lineRule="auto"/>
        <w:ind w:firstLine="709"/>
        <w:jc w:val="both"/>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00985111">
        <w:rPr>
          <w:rFonts w:ascii="Times New Roman" w:eastAsia="Times New Roman" w:hAnsi="Times New Roman" w:cs="Times New Roman"/>
          <w:bCs/>
          <w:sz w:val="24"/>
          <w:szCs w:val="24"/>
          <w:lang w:eastAsia="ru-RU"/>
        </w:rPr>
        <w:br/>
      </w:r>
      <w:r w:rsidRPr="00985111">
        <w:rPr>
          <w:rFonts w:ascii="Times New Roman" w:eastAsia="Times New Roman" w:hAnsi="Times New Roman" w:cs="Times New Roman"/>
          <w:bCs/>
          <w:sz w:val="24"/>
          <w:szCs w:val="24"/>
          <w:lang w:eastAsia="ru-RU"/>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51312634" w14:textId="77777777" w:rsidR="00CD2973" w:rsidRPr="00985111" w:rsidRDefault="00CD2973" w:rsidP="00CD2973">
      <w:pPr>
        <w:spacing w:line="276" w:lineRule="auto"/>
        <w:ind w:firstLine="709"/>
        <w:contextualSpacing/>
        <w:rPr>
          <w:rFonts w:ascii="Times New Roman" w:hAnsi="Times New Roman" w:cs="Times New Roman"/>
          <w:sz w:val="24"/>
          <w:szCs w:val="24"/>
        </w:rPr>
      </w:pPr>
    </w:p>
    <w:p w14:paraId="65936CBC" w14:textId="77777777" w:rsidR="00CD2973" w:rsidRPr="00985111" w:rsidRDefault="00CD2973" w:rsidP="00CD297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575757D3" w14:textId="703C209A" w:rsidR="00297B91" w:rsidRPr="00297B91" w:rsidRDefault="00297B91" w:rsidP="00252705">
      <w:pPr>
        <w:numPr>
          <w:ilvl w:val="0"/>
          <w:numId w:val="7"/>
        </w:numPr>
        <w:spacing w:after="200" w:line="276" w:lineRule="auto"/>
        <w:ind w:left="0" w:firstLine="709"/>
        <w:contextualSpacing/>
        <w:jc w:val="both"/>
        <w:rPr>
          <w:rFonts w:ascii="Times New Roman" w:eastAsia="Times New Roman" w:hAnsi="Times New Roman" w:cs="Times New Roman"/>
          <w:bCs/>
          <w:sz w:val="24"/>
          <w:szCs w:val="24"/>
          <w:lang w:eastAsia="ru-RU"/>
        </w:rPr>
      </w:pPr>
      <w:r w:rsidRPr="00297B91">
        <w:rPr>
          <w:rFonts w:ascii="Times New Roman" w:eastAsia="Times New Roman" w:hAnsi="Times New Roman" w:cs="Times New Roman"/>
          <w:bCs/>
          <w:sz w:val="24"/>
          <w:szCs w:val="24"/>
          <w:lang w:eastAsia="ru-RU"/>
        </w:rPr>
        <w:t xml:space="preserve">Архипов, А.П., Сопровождение договора страхования : учебник / А.П. Архипов. — Москва: КноРус, 2020. — 260 с. — ISBN 978-5-406-07628-6. </w:t>
      </w:r>
    </w:p>
    <w:p w14:paraId="33665CC9" w14:textId="7DD58B0A" w:rsidR="00297B91" w:rsidRPr="00297B91" w:rsidRDefault="00297B91" w:rsidP="00252705">
      <w:pPr>
        <w:numPr>
          <w:ilvl w:val="0"/>
          <w:numId w:val="7"/>
        </w:numPr>
        <w:spacing w:after="200" w:line="276" w:lineRule="auto"/>
        <w:ind w:left="0" w:firstLine="709"/>
        <w:contextualSpacing/>
        <w:jc w:val="both"/>
        <w:rPr>
          <w:rFonts w:ascii="Times New Roman" w:eastAsia="Times New Roman" w:hAnsi="Times New Roman" w:cs="Times New Roman"/>
          <w:sz w:val="24"/>
          <w:szCs w:val="24"/>
          <w:lang w:eastAsia="ru-RU"/>
        </w:rPr>
      </w:pPr>
      <w:r w:rsidRPr="00297B91">
        <w:rPr>
          <w:rFonts w:ascii="Times New Roman" w:eastAsia="Times New Roman" w:hAnsi="Times New Roman" w:cs="Times New Roman"/>
          <w:sz w:val="24"/>
          <w:szCs w:val="24"/>
          <w:lang w:eastAsia="ru-RU"/>
        </w:rPr>
        <w:t xml:space="preserve">Архипов, А. П.  Финансовый менеджмент страховых организаций : учебник для среднего профессионального образования / А. П. Архипов. — 2-е изд., перераб. и доп. — Москва : Издательство Юрайт, 2022. — 361 с. </w:t>
      </w:r>
    </w:p>
    <w:p w14:paraId="4CD12E77" w14:textId="79026143" w:rsidR="00297B91" w:rsidRPr="00297B91" w:rsidRDefault="00297B91" w:rsidP="00252705">
      <w:pPr>
        <w:numPr>
          <w:ilvl w:val="0"/>
          <w:numId w:val="7"/>
        </w:numPr>
        <w:spacing w:after="200" w:line="276" w:lineRule="auto"/>
        <w:ind w:left="0" w:firstLine="709"/>
        <w:contextualSpacing/>
        <w:jc w:val="both"/>
        <w:rPr>
          <w:rFonts w:ascii="Times New Roman" w:eastAsia="Times New Roman" w:hAnsi="Times New Roman" w:cs="Times New Roman"/>
          <w:sz w:val="24"/>
          <w:szCs w:val="24"/>
          <w:lang w:eastAsia="ru-RU"/>
        </w:rPr>
      </w:pPr>
      <w:r w:rsidRPr="00297B91">
        <w:rPr>
          <w:rFonts w:ascii="Times New Roman" w:eastAsia="Times New Roman" w:hAnsi="Times New Roman" w:cs="Times New Roman"/>
          <w:sz w:val="24"/>
          <w:szCs w:val="24"/>
          <w:lang w:eastAsia="ru-RU"/>
        </w:rPr>
        <w:t xml:space="preserve">Скамай, Л. Г.  Страховое дело : учебник и практикум для среднего профессионального образования / Л. Г. Скамай. — 4-е изд., перераб. и доп. — Москва : Издательство Юрайт, 2022. — 322 с. — ISBN 978-5-534-06634-0. </w:t>
      </w:r>
    </w:p>
    <w:p w14:paraId="4FF88108" w14:textId="77777777" w:rsidR="00CD2973" w:rsidRPr="00985111" w:rsidRDefault="00CD2973" w:rsidP="00CD2973">
      <w:pPr>
        <w:spacing w:line="276" w:lineRule="auto"/>
        <w:ind w:firstLine="709"/>
        <w:contextualSpacing/>
        <w:rPr>
          <w:rFonts w:ascii="Times New Roman" w:hAnsi="Times New Roman" w:cs="Times New Roman"/>
          <w:b/>
          <w:sz w:val="24"/>
          <w:szCs w:val="24"/>
        </w:rPr>
      </w:pPr>
    </w:p>
    <w:p w14:paraId="0B7AE8DA" w14:textId="77777777" w:rsidR="00CD2973" w:rsidRPr="00297B91" w:rsidRDefault="00CD2973" w:rsidP="00297B91">
      <w:pPr>
        <w:spacing w:line="276" w:lineRule="auto"/>
        <w:ind w:firstLine="709"/>
        <w:contextualSpacing/>
        <w:jc w:val="both"/>
        <w:rPr>
          <w:rFonts w:ascii="Times New Roman" w:hAnsi="Times New Roman" w:cs="Times New Roman"/>
          <w:b/>
          <w:sz w:val="24"/>
          <w:szCs w:val="24"/>
        </w:rPr>
      </w:pPr>
      <w:r w:rsidRPr="00297B91">
        <w:rPr>
          <w:rFonts w:ascii="Times New Roman" w:hAnsi="Times New Roman" w:cs="Times New Roman"/>
          <w:b/>
          <w:sz w:val="24"/>
          <w:szCs w:val="24"/>
        </w:rPr>
        <w:t>3.2.2. Основные электронные издания</w:t>
      </w:r>
    </w:p>
    <w:p w14:paraId="753AFD98" w14:textId="77777777" w:rsidR="00297B91" w:rsidRPr="00297B91" w:rsidRDefault="00297B91" w:rsidP="00252705">
      <w:pPr>
        <w:numPr>
          <w:ilvl w:val="0"/>
          <w:numId w:val="8"/>
        </w:numPr>
        <w:spacing w:line="276" w:lineRule="auto"/>
        <w:ind w:left="0" w:firstLine="709"/>
        <w:contextualSpacing/>
        <w:jc w:val="both"/>
        <w:rPr>
          <w:rFonts w:ascii="Times New Roman" w:hAnsi="Times New Roman" w:cs="Times New Roman"/>
          <w:bCs/>
          <w:sz w:val="24"/>
          <w:szCs w:val="24"/>
        </w:rPr>
      </w:pPr>
      <w:r w:rsidRPr="00297B91">
        <w:rPr>
          <w:rFonts w:ascii="Times New Roman" w:hAnsi="Times New Roman" w:cs="Times New Roman"/>
          <w:bCs/>
          <w:sz w:val="24"/>
          <w:szCs w:val="24"/>
        </w:rPr>
        <w:t xml:space="preserve">Архипов, А.П., Сопровождение договора страхования : учебник / А.П. Архипов. — Москва: КноРус, 2020. — 260 с. — ISBN 978-5-406-07628-6. — </w:t>
      </w:r>
      <w:hyperlink r:id="rId9" w:tooltip="URL:https://book.ru/book/935935" w:history="1">
        <w:r w:rsidRPr="00297B91">
          <w:rPr>
            <w:rFonts w:ascii="Times New Roman" w:hAnsi="Times New Roman" w:cs="Times New Roman"/>
            <w:bCs/>
            <w:color w:val="0000FF"/>
            <w:sz w:val="24"/>
            <w:szCs w:val="24"/>
            <w:u w:val="single"/>
          </w:rPr>
          <w:t>URL:https://book.ru/book/935935</w:t>
        </w:r>
      </w:hyperlink>
    </w:p>
    <w:p w14:paraId="007D0A48" w14:textId="12126225" w:rsidR="00297B91" w:rsidRPr="00297B91" w:rsidRDefault="00297B91" w:rsidP="00252705">
      <w:pPr>
        <w:numPr>
          <w:ilvl w:val="0"/>
          <w:numId w:val="8"/>
        </w:numPr>
        <w:spacing w:line="276" w:lineRule="auto"/>
        <w:ind w:left="0" w:firstLine="709"/>
        <w:contextualSpacing/>
        <w:jc w:val="both"/>
        <w:rPr>
          <w:rFonts w:ascii="Times New Roman" w:hAnsi="Times New Roman" w:cs="Times New Roman"/>
          <w:sz w:val="24"/>
          <w:szCs w:val="24"/>
        </w:rPr>
      </w:pPr>
      <w:r w:rsidRPr="00297B91">
        <w:rPr>
          <w:rFonts w:ascii="Times New Roman" w:hAnsi="Times New Roman" w:cs="Times New Roman"/>
          <w:sz w:val="24"/>
          <w:szCs w:val="24"/>
        </w:rPr>
        <w:t xml:space="preserve">Архипов, А. П.  Финансовый менеджмент страховых организаций : учебник для среднего профессионального образования / А. П. Архипов. — 2-е изд., перераб. и доп. — Москва : Издательство Юрайт, 2022. — 361 с. — (Профессиональное образование). —  URL: </w:t>
      </w:r>
      <w:hyperlink r:id="rId10" w:tooltip="https://urait.ru/bcode/509211" w:history="1">
        <w:r w:rsidRPr="00297B91">
          <w:rPr>
            <w:rFonts w:ascii="Times New Roman" w:hAnsi="Times New Roman" w:cs="Times New Roman"/>
            <w:color w:val="0000FF"/>
            <w:sz w:val="24"/>
            <w:szCs w:val="24"/>
            <w:u w:val="single"/>
          </w:rPr>
          <w:t>https://urait.ru/bcode/509211</w:t>
        </w:r>
      </w:hyperlink>
      <w:r w:rsidRPr="00297B91">
        <w:rPr>
          <w:rFonts w:ascii="Times New Roman" w:hAnsi="Times New Roman" w:cs="Times New Roman"/>
          <w:sz w:val="24"/>
          <w:szCs w:val="24"/>
        </w:rPr>
        <w:t xml:space="preserve"> (дата обращения: 08.06.2022). — Текст: электронный.</w:t>
      </w:r>
    </w:p>
    <w:p w14:paraId="731FB391" w14:textId="58001D29" w:rsidR="00297B91" w:rsidRPr="00297B91" w:rsidRDefault="00297B91" w:rsidP="00252705">
      <w:pPr>
        <w:numPr>
          <w:ilvl w:val="0"/>
          <w:numId w:val="8"/>
        </w:numPr>
        <w:spacing w:line="276" w:lineRule="auto"/>
        <w:ind w:left="0" w:firstLine="709"/>
        <w:contextualSpacing/>
        <w:jc w:val="both"/>
        <w:rPr>
          <w:rFonts w:ascii="Times New Roman" w:hAnsi="Times New Roman" w:cs="Times New Roman"/>
          <w:sz w:val="24"/>
          <w:szCs w:val="24"/>
        </w:rPr>
      </w:pPr>
      <w:r w:rsidRPr="00297B91">
        <w:rPr>
          <w:rFonts w:ascii="Times New Roman" w:hAnsi="Times New Roman" w:cs="Times New Roman"/>
          <w:sz w:val="24"/>
          <w:szCs w:val="24"/>
        </w:rPr>
        <w:t xml:space="preserve">Скамай, Л. Г.  Страховое дело : учебник и практикум для среднего профессионального образования / Л. Г. Скамай. — 4-е изд., перераб. и доп. — Москва : Издательство Юрайт, 2022. — 322 с. — ISBN 978-5-534-06634-0. — URL: </w:t>
      </w:r>
      <w:hyperlink r:id="rId11" w:tooltip="https://urait.ru/bcode/489814" w:history="1">
        <w:r w:rsidRPr="00297B91">
          <w:rPr>
            <w:rFonts w:ascii="Times New Roman" w:hAnsi="Times New Roman" w:cs="Times New Roman"/>
            <w:color w:val="0000FF"/>
            <w:sz w:val="24"/>
            <w:szCs w:val="24"/>
            <w:u w:val="single"/>
          </w:rPr>
          <w:t>https://urait.ru/bcode/489814</w:t>
        </w:r>
      </w:hyperlink>
      <w:r w:rsidRPr="00297B91">
        <w:rPr>
          <w:rFonts w:ascii="Times New Roman" w:hAnsi="Times New Roman" w:cs="Times New Roman"/>
          <w:sz w:val="24"/>
          <w:szCs w:val="24"/>
        </w:rPr>
        <w:t xml:space="preserve"> (дата обращения: 08.06.2022). — Текст: электронный.</w:t>
      </w:r>
    </w:p>
    <w:p w14:paraId="0B0A41E7" w14:textId="77777777" w:rsidR="00CD2973" w:rsidRPr="00314663" w:rsidRDefault="00CD2973" w:rsidP="00CD2973">
      <w:pPr>
        <w:suppressAutoHyphens/>
        <w:spacing w:line="276" w:lineRule="auto"/>
        <w:ind w:firstLine="709"/>
        <w:contextualSpacing/>
        <w:rPr>
          <w:rFonts w:ascii="Times New Roman" w:hAnsi="Times New Roman" w:cs="Times New Roman"/>
          <w:b/>
          <w:bCs/>
          <w:sz w:val="24"/>
          <w:szCs w:val="24"/>
        </w:rPr>
      </w:pPr>
    </w:p>
    <w:p w14:paraId="238EE435" w14:textId="743D3FB0" w:rsidR="00CD2973" w:rsidRPr="00E9403E" w:rsidRDefault="00CD2973" w:rsidP="00CD2973">
      <w:pPr>
        <w:suppressAutoHyphens/>
        <w:spacing w:line="276" w:lineRule="auto"/>
        <w:ind w:firstLine="709"/>
        <w:contextualSpacing/>
        <w:rPr>
          <w:rFonts w:ascii="Times New Roman" w:hAnsi="Times New Roman" w:cs="Times New Roman"/>
          <w:bCs/>
          <w:iCs/>
          <w:sz w:val="24"/>
          <w:szCs w:val="24"/>
        </w:rPr>
      </w:pPr>
      <w:r w:rsidRPr="00314663">
        <w:rPr>
          <w:rFonts w:ascii="Times New Roman" w:hAnsi="Times New Roman" w:cs="Times New Roman"/>
          <w:b/>
          <w:bCs/>
          <w:sz w:val="24"/>
          <w:szCs w:val="24"/>
        </w:rPr>
        <w:t xml:space="preserve">3.2.3. Дополнительные источники </w:t>
      </w:r>
    </w:p>
    <w:p w14:paraId="26962EED" w14:textId="77777777" w:rsidR="00297B91" w:rsidRDefault="00297B91" w:rsidP="00252705">
      <w:pPr>
        <w:numPr>
          <w:ilvl w:val="0"/>
          <w:numId w:val="9"/>
        </w:numPr>
        <w:spacing w:line="276" w:lineRule="auto"/>
        <w:ind w:left="0" w:firstLine="709"/>
        <w:contextualSpacing/>
        <w:jc w:val="both"/>
        <w:rPr>
          <w:rFonts w:ascii="Times New Roman" w:hAnsi="Times New Roman"/>
          <w:sz w:val="24"/>
          <w:szCs w:val="24"/>
        </w:rPr>
      </w:pPr>
      <w:r>
        <w:rPr>
          <w:rFonts w:ascii="Times New Roman" w:hAnsi="Times New Roman"/>
          <w:sz w:val="24"/>
          <w:szCs w:val="24"/>
          <w:shd w:val="clear" w:color="FFFFFF" w:fill="FFFFFF"/>
        </w:rPr>
        <w:t>Гражданский кодекс Российской Федерации (часть вторая) от 26.01.1996 N 14-ФЗ (ред. от 01.07.2021, с изм. от 08.07.2021) (с изм. и доп., вступ. в силу с 01.01.2022)</w:t>
      </w:r>
      <w:r>
        <w:rPr>
          <w:rFonts w:ascii="Arial" w:hAnsi="Arial" w:cs="Arial"/>
          <w:color w:val="000000"/>
          <w:sz w:val="20"/>
          <w:szCs w:val="20"/>
          <w:shd w:val="clear" w:color="F0F2F5" w:fill="F0F2F5"/>
        </w:rPr>
        <w:t xml:space="preserve">, </w:t>
      </w:r>
      <w:r>
        <w:rPr>
          <w:rFonts w:ascii="Times New Roman" w:hAnsi="Times New Roman"/>
          <w:sz w:val="24"/>
          <w:szCs w:val="24"/>
        </w:rPr>
        <w:t>— URL: </w:t>
      </w:r>
      <w:hyperlink r:id="rId12" w:tooltip="https://vk.com/away.php?to=http%3A%2F%2Fwww.consultant.ru%2Fdocument%2Fcons_doc_LAW_9027&amp;cc_key=" w:history="1">
        <w:r>
          <w:rPr>
            <w:rFonts w:ascii="Times New Roman" w:hAnsi="Times New Roman"/>
            <w:color w:val="0000FF"/>
            <w:sz w:val="24"/>
            <w:szCs w:val="24"/>
            <w:u w:val="single"/>
          </w:rPr>
          <w:t>http://www.consultant.ru/document/cons_doc_LAW_9027</w:t>
        </w:r>
      </w:hyperlink>
      <w:r>
        <w:rPr>
          <w:rFonts w:ascii="Times New Roman" w:hAnsi="Times New Roman"/>
          <w:sz w:val="24"/>
          <w:szCs w:val="24"/>
        </w:rPr>
        <w:t> — Текст : электронный.</w:t>
      </w:r>
    </w:p>
    <w:p w14:paraId="78495E15" w14:textId="77777777" w:rsidR="00297B91" w:rsidRPr="00297B91" w:rsidRDefault="00297B91" w:rsidP="00252705">
      <w:pPr>
        <w:numPr>
          <w:ilvl w:val="0"/>
          <w:numId w:val="9"/>
        </w:numPr>
        <w:spacing w:line="276" w:lineRule="auto"/>
        <w:ind w:left="0" w:firstLine="709"/>
        <w:contextualSpacing/>
        <w:jc w:val="both"/>
        <w:rPr>
          <w:rFonts w:ascii="Times New Roman" w:hAnsi="Times New Roman"/>
          <w:bCs/>
          <w:sz w:val="24"/>
          <w:szCs w:val="24"/>
        </w:rPr>
      </w:pPr>
      <w:r w:rsidRPr="00297B91">
        <w:rPr>
          <w:rFonts w:ascii="Times New Roman" w:hAnsi="Times New Roman"/>
          <w:sz w:val="24"/>
          <w:szCs w:val="24"/>
          <w:shd w:val="clear" w:color="FFFFFF" w:fill="FFFFFF"/>
        </w:rPr>
        <w:lastRenderedPageBreak/>
        <w:t xml:space="preserve">Закон РФ от 27 ноября 1992 г. N 4015-I "Об организации страхового дела в Российской Федерации" (с изменениями и дополнениями), - </w:t>
      </w:r>
      <w:r w:rsidRPr="00297B91">
        <w:rPr>
          <w:rFonts w:ascii="Times New Roman" w:hAnsi="Times New Roman"/>
          <w:sz w:val="24"/>
          <w:szCs w:val="24"/>
        </w:rPr>
        <w:t>URL: </w:t>
      </w:r>
      <w:hyperlink r:id="rId13" w:tooltip="https://vk.com/away.php?to=http%3A%2F%2Fwww.consultant.ru%2Fdocument%2Fcons_doc_LAW_1307&amp;cc_key=" w:history="1">
        <w:r w:rsidRPr="00297B91">
          <w:rPr>
            <w:rFonts w:ascii="Times New Roman" w:hAnsi="Times New Roman"/>
            <w:color w:val="0000FF"/>
            <w:sz w:val="24"/>
            <w:szCs w:val="24"/>
            <w:u w:val="single"/>
          </w:rPr>
          <w:t>http://www.consultant.ru/document/cons_doc_LAW_1307</w:t>
        </w:r>
      </w:hyperlink>
      <w:r w:rsidRPr="00297B91">
        <w:rPr>
          <w:rFonts w:ascii="Times New Roman" w:hAnsi="Times New Roman"/>
          <w:sz w:val="24"/>
          <w:szCs w:val="24"/>
        </w:rPr>
        <w:t> — Текст : электронный.</w:t>
      </w:r>
    </w:p>
    <w:p w14:paraId="23DBB91E" w14:textId="3C1E7A5F" w:rsidR="00297B91" w:rsidRPr="00297B91" w:rsidRDefault="00297B91" w:rsidP="00252705">
      <w:pPr>
        <w:numPr>
          <w:ilvl w:val="0"/>
          <w:numId w:val="9"/>
        </w:numPr>
        <w:spacing w:line="276" w:lineRule="auto"/>
        <w:ind w:left="0" w:firstLine="709"/>
        <w:contextualSpacing/>
        <w:jc w:val="both"/>
        <w:rPr>
          <w:rFonts w:ascii="Times New Roman" w:hAnsi="Times New Roman"/>
          <w:bCs/>
          <w:sz w:val="24"/>
          <w:szCs w:val="24"/>
        </w:rPr>
      </w:pPr>
      <w:r w:rsidRPr="00297B91">
        <w:rPr>
          <w:rFonts w:ascii="Times New Roman" w:hAnsi="Times New Roman"/>
          <w:bCs/>
          <w:sz w:val="24"/>
          <w:szCs w:val="24"/>
        </w:rPr>
        <w:t xml:space="preserve">Федеральный закон от 29.07.1998 N 135-ФЗ (ред. от 02.07.2021) "Об оценочной деятельности в Российской Федерации"  </w:t>
      </w:r>
      <w:r w:rsidRPr="00297B91">
        <w:rPr>
          <w:rFonts w:ascii="Times New Roman" w:hAnsi="Times New Roman"/>
          <w:bCs/>
          <w:sz w:val="24"/>
          <w:szCs w:val="24"/>
          <w:shd w:val="clear" w:color="FFFFFF" w:fill="FFFFFF"/>
        </w:rPr>
        <w:t xml:space="preserve">- </w:t>
      </w:r>
      <w:r w:rsidRPr="00297B91">
        <w:rPr>
          <w:rFonts w:ascii="Times New Roman" w:hAnsi="Times New Roman"/>
          <w:bCs/>
          <w:sz w:val="24"/>
          <w:szCs w:val="24"/>
        </w:rPr>
        <w:t xml:space="preserve">URL </w:t>
      </w:r>
      <w:hyperlink r:id="rId14" w:tooltip="http://www.consultant.ru/document/cons_doc_LAW_19586/" w:history="1">
        <w:r w:rsidRPr="00297B91">
          <w:rPr>
            <w:rFonts w:ascii="Times New Roman" w:hAnsi="Times New Roman"/>
            <w:bCs/>
            <w:color w:val="0000FF"/>
            <w:sz w:val="24"/>
            <w:szCs w:val="24"/>
            <w:u w:val="single"/>
          </w:rPr>
          <w:t>http://www.consultant.ru/document/cons_doc_LAW_19586/</w:t>
        </w:r>
      </w:hyperlink>
      <w:r w:rsidRPr="00297B91">
        <w:rPr>
          <w:rFonts w:ascii="Times New Roman" w:hAnsi="Times New Roman"/>
          <w:bCs/>
          <w:sz w:val="24"/>
          <w:szCs w:val="24"/>
        </w:rPr>
        <w:t xml:space="preserve"> — Текст: электронный</w:t>
      </w:r>
    </w:p>
    <w:p w14:paraId="3F597131" w14:textId="77777777" w:rsidR="00297B91" w:rsidRDefault="00297B91" w:rsidP="00252705">
      <w:pPr>
        <w:numPr>
          <w:ilvl w:val="0"/>
          <w:numId w:val="9"/>
        </w:numPr>
        <w:spacing w:line="276" w:lineRule="auto"/>
        <w:ind w:left="0" w:firstLine="709"/>
        <w:contextualSpacing/>
        <w:jc w:val="both"/>
        <w:rPr>
          <w:rFonts w:ascii="Times New Roman" w:hAnsi="Times New Roman"/>
          <w:bCs/>
          <w:sz w:val="24"/>
          <w:szCs w:val="24"/>
        </w:rPr>
      </w:pPr>
      <w:r>
        <w:rPr>
          <w:rFonts w:ascii="Times New Roman" w:hAnsi="Times New Roman"/>
          <w:sz w:val="24"/>
          <w:szCs w:val="24"/>
        </w:rPr>
        <w:t xml:space="preserve">Архипов А.П. Страховое дело: учебник / Архипов А.П.  — Москва : КноРус, 2019. — 252 с. — ISBN 978-5-406-06565-5. — URL: </w:t>
      </w:r>
      <w:hyperlink r:id="rId15" w:tooltip="https://book.ru/book/929763" w:history="1">
        <w:r>
          <w:rPr>
            <w:rFonts w:ascii="Times New Roman" w:hAnsi="Times New Roman"/>
            <w:sz w:val="24"/>
            <w:szCs w:val="24"/>
            <w:u w:val="single"/>
          </w:rPr>
          <w:t>https://book.ru/book/929763</w:t>
        </w:r>
      </w:hyperlink>
      <w:r>
        <w:rPr>
          <w:rFonts w:ascii="Times New Roman" w:hAnsi="Times New Roman"/>
          <w:sz w:val="24"/>
          <w:szCs w:val="24"/>
        </w:rPr>
        <w:t xml:space="preserve"> (дата обращения: 08.06.2022). — Текст: электронный.</w:t>
      </w:r>
    </w:p>
    <w:p w14:paraId="65582E9A" w14:textId="77777777" w:rsidR="00297B91" w:rsidRDefault="00297B91" w:rsidP="00252705">
      <w:pPr>
        <w:numPr>
          <w:ilvl w:val="0"/>
          <w:numId w:val="9"/>
        </w:numPr>
        <w:spacing w:line="276" w:lineRule="auto"/>
        <w:ind w:left="0" w:firstLine="709"/>
        <w:contextualSpacing/>
        <w:jc w:val="both"/>
        <w:rPr>
          <w:rFonts w:ascii="Times New Roman" w:hAnsi="Times New Roman"/>
          <w:bCs/>
          <w:sz w:val="24"/>
          <w:szCs w:val="24"/>
        </w:rPr>
      </w:pPr>
      <w:r>
        <w:rPr>
          <w:rFonts w:ascii="Times New Roman" w:hAnsi="Times New Roman"/>
          <w:bCs/>
          <w:sz w:val="24"/>
          <w:szCs w:val="24"/>
        </w:rPr>
        <w:t xml:space="preserve">Сплетухов, Ю. А. Страхование : учебное пособие / Ю.А. Сплетухов, Е.Ф. Дюжиков. — 2-е изд., перераб. и доп. — Москва : ИНФРА-М, 2022. — 357 с. — - ISBN 978-5-16-017747-2. - URL: </w:t>
      </w:r>
      <w:hyperlink r:id="rId16" w:tooltip="https://znanium.com/catalog/product/1864710" w:history="1">
        <w:r>
          <w:rPr>
            <w:rFonts w:ascii="Times New Roman" w:hAnsi="Times New Roman"/>
            <w:bCs/>
            <w:color w:val="0000FF"/>
            <w:sz w:val="24"/>
            <w:szCs w:val="24"/>
            <w:u w:val="single"/>
          </w:rPr>
          <w:t>https://znanium.com/catalog/product/1864710</w:t>
        </w:r>
      </w:hyperlink>
      <w:r>
        <w:rPr>
          <w:rFonts w:ascii="Times New Roman" w:hAnsi="Times New Roman"/>
          <w:bCs/>
          <w:sz w:val="24"/>
          <w:szCs w:val="24"/>
        </w:rPr>
        <w:t>.</w:t>
      </w:r>
    </w:p>
    <w:p w14:paraId="0300C6EE" w14:textId="77777777" w:rsidR="00297B91" w:rsidRDefault="00297B91" w:rsidP="00252705">
      <w:pPr>
        <w:numPr>
          <w:ilvl w:val="0"/>
          <w:numId w:val="9"/>
        </w:numPr>
        <w:spacing w:line="276" w:lineRule="auto"/>
        <w:ind w:left="0" w:firstLine="709"/>
        <w:contextualSpacing/>
        <w:jc w:val="both"/>
        <w:rPr>
          <w:rFonts w:ascii="Times New Roman" w:hAnsi="Times New Roman"/>
          <w:bCs/>
          <w:sz w:val="24"/>
          <w:szCs w:val="24"/>
        </w:rPr>
      </w:pPr>
      <w:r>
        <w:rPr>
          <w:rFonts w:ascii="Times New Roman" w:hAnsi="Times New Roman"/>
          <w:bCs/>
          <w:sz w:val="24"/>
          <w:szCs w:val="24"/>
        </w:rPr>
        <w:t>Маркетинг в отраслях и сферах деятельности : учебник и практикум для вузов / С. В. Карпова [и др.] ; под общей редакцией С. В. Карповой, С. В. Мхитаряна. — Москва : Издательство Юрайт, 2022. — 396 с. — (Высшее образование). — ISBN 978-5-534-14869-5. —  URL: </w:t>
      </w:r>
      <w:hyperlink r:id="rId17" w:tooltip="https://urait.ru/bcode/490035" w:history="1">
        <w:r>
          <w:rPr>
            <w:rFonts w:ascii="Times New Roman" w:hAnsi="Times New Roman"/>
            <w:bCs/>
            <w:color w:val="0000FF"/>
            <w:sz w:val="24"/>
            <w:szCs w:val="24"/>
            <w:u w:val="single"/>
          </w:rPr>
          <w:t>https://urait.ru/bcode/490035</w:t>
        </w:r>
      </w:hyperlink>
      <w:r>
        <w:rPr>
          <w:rFonts w:ascii="Times New Roman" w:hAnsi="Times New Roman"/>
          <w:bCs/>
          <w:sz w:val="24"/>
          <w:szCs w:val="24"/>
        </w:rPr>
        <w:t>.</w:t>
      </w:r>
    </w:p>
    <w:p w14:paraId="4FDC4B09" w14:textId="77777777" w:rsidR="00297B91" w:rsidRDefault="00297B91" w:rsidP="00252705">
      <w:pPr>
        <w:numPr>
          <w:ilvl w:val="0"/>
          <w:numId w:val="9"/>
        </w:numPr>
        <w:spacing w:line="276" w:lineRule="auto"/>
        <w:ind w:left="0" w:firstLine="709"/>
        <w:contextualSpacing/>
        <w:jc w:val="both"/>
        <w:rPr>
          <w:rFonts w:ascii="Times New Roman" w:hAnsi="Times New Roman"/>
          <w:bCs/>
          <w:sz w:val="24"/>
          <w:szCs w:val="24"/>
        </w:rPr>
      </w:pPr>
      <w:r>
        <w:rPr>
          <w:rFonts w:ascii="Times New Roman" w:hAnsi="Times New Roman"/>
          <w:bCs/>
          <w:sz w:val="24"/>
          <w:szCs w:val="24"/>
        </w:rPr>
        <w:t> </w:t>
      </w:r>
      <w:r>
        <w:rPr>
          <w:rFonts w:ascii="Times New Roman" w:hAnsi="Times New Roman"/>
          <w:sz w:val="24"/>
          <w:szCs w:val="24"/>
        </w:rPr>
        <w:t xml:space="preserve">Воробьева, О. В.  Составление договора: техника и приемы / О. В. Воробьева. — 2-е изд., перераб. и доп. — Москва : Издательство Юрайт, 2022. — 227 с. — (Консультации юриста). — ISBN 978-5-534-03435-6. — — URL: </w:t>
      </w:r>
      <w:hyperlink r:id="rId18" w:tooltip="https://urait.ru/bcode/488760" w:history="1">
        <w:r>
          <w:rPr>
            <w:rFonts w:ascii="Times New Roman" w:hAnsi="Times New Roman"/>
            <w:color w:val="0000FF"/>
            <w:sz w:val="24"/>
            <w:szCs w:val="24"/>
            <w:u w:val="single"/>
          </w:rPr>
          <w:t>https://urait.ru/bcode/488760</w:t>
        </w:r>
      </w:hyperlink>
      <w:r>
        <w:rPr>
          <w:rFonts w:ascii="Times New Roman" w:hAnsi="Times New Roman"/>
          <w:sz w:val="24"/>
          <w:szCs w:val="24"/>
        </w:rPr>
        <w:t>.</w:t>
      </w:r>
    </w:p>
    <w:p w14:paraId="5137896A" w14:textId="77777777" w:rsidR="00297B91" w:rsidRDefault="00297B91" w:rsidP="00252705">
      <w:pPr>
        <w:numPr>
          <w:ilvl w:val="0"/>
          <w:numId w:val="9"/>
        </w:numPr>
        <w:spacing w:line="276" w:lineRule="auto"/>
        <w:ind w:left="0" w:firstLine="709"/>
        <w:contextualSpacing/>
        <w:jc w:val="both"/>
        <w:rPr>
          <w:rFonts w:ascii="Times New Roman" w:hAnsi="Times New Roman"/>
          <w:bCs/>
          <w:sz w:val="24"/>
          <w:szCs w:val="24"/>
        </w:rPr>
      </w:pPr>
      <w:r>
        <w:rPr>
          <w:rFonts w:ascii="Times New Roman" w:hAnsi="Times New Roman"/>
          <w:bCs/>
          <w:sz w:val="24"/>
          <w:szCs w:val="24"/>
        </w:rPr>
        <w:t>Периодические издания (газеты и журналы): «Страховое дело», «Экономика и жизнь», «Финансовая газета», «Русский полис», «Страховое право», «Финансовый менеджмент».</w:t>
      </w:r>
    </w:p>
    <w:p w14:paraId="2AEB3000" w14:textId="77777777" w:rsidR="00CD2973" w:rsidRPr="00985111" w:rsidRDefault="00CD2973" w:rsidP="00CD2973">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br w:type="page"/>
      </w:r>
    </w:p>
    <w:p w14:paraId="1B9D27F9" w14:textId="77777777" w:rsidR="00CD2973" w:rsidRPr="00314663" w:rsidRDefault="00CD2973" w:rsidP="00CD2973">
      <w:pPr>
        <w:spacing w:line="276" w:lineRule="auto"/>
        <w:contextualSpacing/>
        <w:jc w:val="center"/>
        <w:rPr>
          <w:rFonts w:ascii="Times New Roman" w:hAnsi="Times New Roman" w:cs="Times New Roman"/>
          <w:b/>
          <w:bCs/>
          <w:sz w:val="24"/>
          <w:szCs w:val="24"/>
        </w:rPr>
      </w:pPr>
      <w:r w:rsidRPr="00314663">
        <w:rPr>
          <w:rFonts w:ascii="Times New Roman" w:hAnsi="Times New Roman" w:cs="Times New Roman"/>
          <w:b/>
          <w:bCs/>
          <w:sz w:val="24"/>
          <w:szCs w:val="24"/>
        </w:rPr>
        <w:lastRenderedPageBreak/>
        <w:t xml:space="preserve">4. КОНТРОЛЬ И ОЦЕНКА РЕЗУЛЬТАТОВ ОСВОЕНИЯ </w:t>
      </w:r>
      <w:r w:rsidRPr="00314663">
        <w:rPr>
          <w:rFonts w:ascii="Times New Roman" w:hAnsi="Times New Roman" w:cs="Times New Roman"/>
          <w:b/>
          <w:bCs/>
          <w:sz w:val="24"/>
          <w:szCs w:val="24"/>
        </w:rPr>
        <w:br/>
        <w:t>ПРОФЕССИОНАЛЬНОГО МОДУЛЯ</w:t>
      </w:r>
    </w:p>
    <w:p w14:paraId="7713493B" w14:textId="31AB4816" w:rsidR="00CD2973" w:rsidRDefault="00CD2973" w:rsidP="00CD2973">
      <w:pPr>
        <w:spacing w:line="276" w:lineRule="auto"/>
        <w:contextualSpacing/>
        <w:jc w:val="center"/>
        <w:rPr>
          <w:rFonts w:ascii="Times New Roman" w:hAnsi="Times New Roman" w:cs="Times New Roman"/>
          <w:b/>
          <w:bCs/>
          <w:sz w:val="24"/>
          <w:szCs w:val="24"/>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1"/>
        <w:gridCol w:w="3427"/>
        <w:gridCol w:w="3260"/>
      </w:tblGrid>
      <w:tr w:rsidR="00297B91" w14:paraId="3C2796A2" w14:textId="77777777" w:rsidTr="0018474A">
        <w:trPr>
          <w:trHeight w:val="1098"/>
        </w:trPr>
        <w:tc>
          <w:tcPr>
            <w:tcW w:w="2811" w:type="dxa"/>
            <w:vAlign w:val="center"/>
          </w:tcPr>
          <w:p w14:paraId="35EAAD1D" w14:textId="5C04ACA8" w:rsidR="00297B91" w:rsidRDefault="00297B91" w:rsidP="00297B91">
            <w:pPr>
              <w:jc w:val="center"/>
              <w:rPr>
                <w:rFonts w:ascii="Times New Roman" w:hAnsi="Times New Roman"/>
                <w:sz w:val="24"/>
                <w:szCs w:val="24"/>
              </w:rPr>
            </w:pPr>
            <w:r w:rsidRPr="00985111">
              <w:rPr>
                <w:rFonts w:ascii="Times New Roman" w:hAnsi="Times New Roman" w:cs="Times New Roman"/>
                <w:sz w:val="24"/>
                <w:szCs w:val="24"/>
              </w:rPr>
              <w:t xml:space="preserve">Код и наименование профессиональных </w:t>
            </w:r>
            <w:r w:rsidRPr="00985111">
              <w:rPr>
                <w:rFonts w:ascii="Times New Roman" w:hAnsi="Times New Roman" w:cs="Times New Roman"/>
                <w:sz w:val="24"/>
                <w:szCs w:val="24"/>
              </w:rPr>
              <w:br/>
              <w:t xml:space="preserve">и общих компетенций, формируемых </w:t>
            </w:r>
            <w:r w:rsidRPr="00985111">
              <w:rPr>
                <w:rFonts w:ascii="Times New Roman" w:hAnsi="Times New Roman" w:cs="Times New Roman"/>
                <w:sz w:val="24"/>
                <w:szCs w:val="24"/>
              </w:rPr>
              <w:br/>
              <w:t>в рамках модуля</w:t>
            </w:r>
          </w:p>
        </w:tc>
        <w:tc>
          <w:tcPr>
            <w:tcW w:w="3427" w:type="dxa"/>
            <w:vAlign w:val="center"/>
          </w:tcPr>
          <w:p w14:paraId="06FFFF77" w14:textId="265AF63A" w:rsidR="00297B91" w:rsidRDefault="00297B91" w:rsidP="00297B91">
            <w:pPr>
              <w:jc w:val="center"/>
              <w:rPr>
                <w:rFonts w:ascii="Times New Roman" w:hAnsi="Times New Roman"/>
                <w:sz w:val="24"/>
                <w:szCs w:val="24"/>
              </w:rPr>
            </w:pPr>
            <w:r w:rsidRPr="00314663">
              <w:rPr>
                <w:rFonts w:ascii="Times New Roman" w:hAnsi="Times New Roman" w:cs="Times New Roman"/>
                <w:sz w:val="24"/>
                <w:szCs w:val="24"/>
              </w:rPr>
              <w:t>Критерии оценки</w:t>
            </w:r>
          </w:p>
        </w:tc>
        <w:tc>
          <w:tcPr>
            <w:tcW w:w="3260" w:type="dxa"/>
            <w:vAlign w:val="center"/>
          </w:tcPr>
          <w:p w14:paraId="25F8281D" w14:textId="6DEDA4D9" w:rsidR="00297B91" w:rsidRDefault="00297B91" w:rsidP="00297B91">
            <w:pPr>
              <w:jc w:val="center"/>
              <w:rPr>
                <w:rFonts w:ascii="Times New Roman" w:hAnsi="Times New Roman"/>
                <w:sz w:val="24"/>
                <w:szCs w:val="24"/>
              </w:rPr>
            </w:pPr>
            <w:r w:rsidRPr="005F59C7">
              <w:rPr>
                <w:rFonts w:ascii="Times New Roman" w:hAnsi="Times New Roman" w:cs="Times New Roman"/>
                <w:sz w:val="24"/>
                <w:szCs w:val="24"/>
              </w:rPr>
              <w:t>Методы оценки</w:t>
            </w:r>
          </w:p>
        </w:tc>
      </w:tr>
      <w:tr w:rsidR="00297B91" w14:paraId="61B75581" w14:textId="77777777" w:rsidTr="0018474A">
        <w:trPr>
          <w:trHeight w:val="698"/>
        </w:trPr>
        <w:tc>
          <w:tcPr>
            <w:tcW w:w="2811" w:type="dxa"/>
          </w:tcPr>
          <w:p w14:paraId="55CAA43C" w14:textId="77777777" w:rsidR="00297B91" w:rsidRDefault="00297B91" w:rsidP="0018474A">
            <w:pPr>
              <w:rPr>
                <w:rFonts w:ascii="Times New Roman" w:hAnsi="Times New Roman"/>
                <w:iCs/>
                <w:sz w:val="24"/>
                <w:szCs w:val="24"/>
              </w:rPr>
            </w:pPr>
            <w:r>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3427" w:type="dxa"/>
          </w:tcPr>
          <w:p w14:paraId="5A0B7467" w14:textId="77777777" w:rsidR="00297B91" w:rsidRDefault="00297B91" w:rsidP="0018474A">
            <w:pPr>
              <w:widowControl w:val="0"/>
              <w:jc w:val="both"/>
              <w:rPr>
                <w:rFonts w:ascii="Times New Roman" w:hAnsi="Times New Roman"/>
                <w:bCs/>
                <w:sz w:val="24"/>
                <w:szCs w:val="24"/>
              </w:rPr>
            </w:pPr>
            <w:r>
              <w:rPr>
                <w:rFonts w:ascii="Times New Roman" w:hAnsi="Times New Roman"/>
                <w:bCs/>
                <w:sz w:val="24"/>
                <w:szCs w:val="24"/>
              </w:rPr>
              <w:t>Обоснованность выбора и применения методов и способов решения профессиональных задач при изучении основ заключения и сопровождения договоров страхования</w:t>
            </w:r>
          </w:p>
          <w:p w14:paraId="047D6EC2" w14:textId="77777777" w:rsidR="00297B91" w:rsidRDefault="00297B91" w:rsidP="0018474A">
            <w:pPr>
              <w:jc w:val="both"/>
              <w:rPr>
                <w:rFonts w:ascii="Times New Roman" w:hAnsi="Times New Roman"/>
                <w:iCs/>
                <w:sz w:val="24"/>
                <w:szCs w:val="24"/>
              </w:rPr>
            </w:pPr>
            <w:r>
              <w:rPr>
                <w:rFonts w:ascii="Times New Roman" w:hAnsi="Times New Roman"/>
                <w:bCs/>
                <w:sz w:val="24"/>
                <w:szCs w:val="24"/>
              </w:rPr>
              <w:t>Точность, правильность и полнота выполнения профессиональных задач</w:t>
            </w:r>
          </w:p>
        </w:tc>
        <w:tc>
          <w:tcPr>
            <w:tcW w:w="3260" w:type="dxa"/>
          </w:tcPr>
          <w:p w14:paraId="5B0ECC10" w14:textId="77777777" w:rsidR="00297B91" w:rsidRDefault="00297B91" w:rsidP="0018474A">
            <w:pPr>
              <w:rPr>
                <w:rFonts w:ascii="Times New Roman" w:hAnsi="Times New Roman"/>
                <w:i/>
                <w:sz w:val="24"/>
                <w:szCs w:val="24"/>
              </w:rPr>
            </w:pPr>
            <w:r>
              <w:rPr>
                <w:rFonts w:ascii="Times New Roman" w:hAnsi="Times New Roman"/>
                <w:bCs/>
                <w:sz w:val="24"/>
                <w:szCs w:val="24"/>
              </w:rPr>
              <w:t>Оценка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tc>
      </w:tr>
      <w:tr w:rsidR="00297B91" w14:paraId="7D2B0447" w14:textId="77777777" w:rsidTr="0018474A">
        <w:tc>
          <w:tcPr>
            <w:tcW w:w="2811" w:type="dxa"/>
          </w:tcPr>
          <w:p w14:paraId="515831F2" w14:textId="77777777" w:rsidR="00297B91" w:rsidRDefault="00297B91" w:rsidP="0018474A">
            <w:pPr>
              <w:rPr>
                <w:rFonts w:ascii="Times New Roman" w:hAnsi="Times New Roman"/>
                <w:i/>
                <w:sz w:val="24"/>
                <w:szCs w:val="24"/>
              </w:rPr>
            </w:pPr>
            <w:r>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427" w:type="dxa"/>
          </w:tcPr>
          <w:p w14:paraId="3F80E2F6" w14:textId="77777777" w:rsidR="00297B91" w:rsidRDefault="00297B91" w:rsidP="0018474A">
            <w:pPr>
              <w:jc w:val="both"/>
              <w:rPr>
                <w:rFonts w:ascii="Times New Roman" w:hAnsi="Times New Roman"/>
                <w:sz w:val="24"/>
                <w:szCs w:val="24"/>
              </w:rPr>
            </w:pPr>
            <w:r>
              <w:rPr>
                <w:rFonts w:ascii="Times New Roman" w:hAnsi="Times New Roman"/>
                <w:sz w:val="24"/>
                <w:szCs w:val="24"/>
              </w:rPr>
              <w:t>Оперативность поиска, результативность анализа и интерпретации информации и ее использование для качественного выполнения профессиональных задач, профессионального и личностного развития</w:t>
            </w:r>
          </w:p>
          <w:p w14:paraId="4E8FCD3C" w14:textId="77777777" w:rsidR="00297B91" w:rsidRDefault="00297B91" w:rsidP="0018474A">
            <w:pPr>
              <w:rPr>
                <w:rFonts w:ascii="Times New Roman" w:hAnsi="Times New Roman"/>
                <w:iCs/>
                <w:sz w:val="24"/>
                <w:szCs w:val="24"/>
              </w:rPr>
            </w:pPr>
            <w:r>
              <w:rPr>
                <w:rFonts w:ascii="Times New Roman" w:hAnsi="Times New Roman"/>
                <w:sz w:val="24"/>
                <w:szCs w:val="24"/>
              </w:rPr>
              <w:t>Широта использования различных источников информации, включая электронные в части изучения особенностей заключения и сопровождения договора страхования</w:t>
            </w:r>
          </w:p>
        </w:tc>
        <w:tc>
          <w:tcPr>
            <w:tcW w:w="3260" w:type="dxa"/>
          </w:tcPr>
          <w:p w14:paraId="7DC156C7" w14:textId="77777777" w:rsidR="00297B91" w:rsidRDefault="00297B91" w:rsidP="0018474A">
            <w:pPr>
              <w:rPr>
                <w:rFonts w:ascii="Times New Roman" w:hAnsi="Times New Roman"/>
                <w:iCs/>
                <w:sz w:val="24"/>
                <w:szCs w:val="24"/>
              </w:rPr>
            </w:pPr>
            <w:r>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tc>
      </w:tr>
      <w:tr w:rsidR="00297B91" w14:paraId="733D492D" w14:textId="77777777" w:rsidTr="0018474A">
        <w:tc>
          <w:tcPr>
            <w:tcW w:w="2811" w:type="dxa"/>
          </w:tcPr>
          <w:p w14:paraId="76501EE3" w14:textId="77777777" w:rsidR="00297B91" w:rsidRDefault="00297B91" w:rsidP="0018474A">
            <w:pPr>
              <w:rPr>
                <w:rFonts w:ascii="Times New Roman" w:hAnsi="Times New Roman"/>
                <w:i/>
                <w:sz w:val="24"/>
                <w:szCs w:val="24"/>
              </w:rPr>
            </w:pPr>
            <w:r>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427" w:type="dxa"/>
          </w:tcPr>
          <w:p w14:paraId="7ABDD77B" w14:textId="77777777" w:rsidR="00297B91" w:rsidRDefault="00297B91" w:rsidP="0018474A">
            <w:pPr>
              <w:jc w:val="both"/>
              <w:rPr>
                <w:rFonts w:ascii="Times New Roman" w:hAnsi="Times New Roman"/>
                <w:sz w:val="24"/>
                <w:szCs w:val="24"/>
              </w:rPr>
            </w:pPr>
            <w:r>
              <w:rPr>
                <w:rFonts w:ascii="Times New Roman" w:hAnsi="Times New Roman"/>
                <w:sz w:val="24"/>
                <w:szCs w:val="24"/>
              </w:rPr>
              <w:t>Демонстрация интереса к инновациям в области профессиональной деятельности; выстраивание траектории профессионального развития и самообразования; осознанное планирование повышения квалификации в части изучения основ заключения и сопровождения договоров страхования.</w:t>
            </w:r>
          </w:p>
          <w:p w14:paraId="600094F9" w14:textId="77777777" w:rsidR="00297B91" w:rsidRDefault="00297B91" w:rsidP="0018474A">
            <w:pPr>
              <w:jc w:val="both"/>
              <w:rPr>
                <w:rFonts w:ascii="Times New Roman" w:hAnsi="Times New Roman"/>
                <w:sz w:val="24"/>
                <w:szCs w:val="24"/>
              </w:rPr>
            </w:pPr>
            <w:r>
              <w:rPr>
                <w:rFonts w:ascii="Times New Roman" w:hAnsi="Times New Roman"/>
                <w:sz w:val="24"/>
                <w:szCs w:val="24"/>
              </w:rPr>
              <w:t>Демонстрация способности к организации и планированию самостоятельных занятий при изучении профессионального модуля.</w:t>
            </w:r>
          </w:p>
          <w:p w14:paraId="11600813" w14:textId="77777777" w:rsidR="00297B91" w:rsidRDefault="00297B91" w:rsidP="0018474A">
            <w:pPr>
              <w:jc w:val="both"/>
              <w:rPr>
                <w:rFonts w:ascii="Times New Roman" w:hAnsi="Times New Roman"/>
                <w:sz w:val="24"/>
                <w:szCs w:val="24"/>
              </w:rPr>
            </w:pPr>
            <w:r>
              <w:rPr>
                <w:rFonts w:ascii="Times New Roman" w:hAnsi="Times New Roman"/>
                <w:sz w:val="24"/>
                <w:szCs w:val="24"/>
              </w:rPr>
              <w:t xml:space="preserve">Демонстрация умения презентовать идеи открытия </w:t>
            </w:r>
            <w:r>
              <w:rPr>
                <w:rFonts w:ascii="Times New Roman" w:hAnsi="Times New Roman"/>
                <w:sz w:val="24"/>
                <w:szCs w:val="24"/>
              </w:rPr>
              <w:lastRenderedPageBreak/>
              <w:t>собственного дела в профессиональной деятельности.</w:t>
            </w:r>
          </w:p>
          <w:p w14:paraId="2C227ECB" w14:textId="77777777" w:rsidR="00297B91" w:rsidRDefault="00297B91" w:rsidP="0018474A">
            <w:pPr>
              <w:rPr>
                <w:rFonts w:ascii="Times New Roman" w:hAnsi="Times New Roman"/>
                <w:i/>
                <w:sz w:val="24"/>
                <w:szCs w:val="24"/>
              </w:rPr>
            </w:pPr>
            <w:r>
              <w:rPr>
                <w:rFonts w:ascii="Times New Roman" w:hAnsi="Times New Roman"/>
                <w:sz w:val="24"/>
                <w:szCs w:val="24"/>
              </w:rPr>
              <w:t>Демонстрация знаний порядка выстраивания презентации страховых продуктов.</w:t>
            </w:r>
          </w:p>
        </w:tc>
        <w:tc>
          <w:tcPr>
            <w:tcW w:w="3260" w:type="dxa"/>
          </w:tcPr>
          <w:p w14:paraId="42670CEF" w14:textId="77777777" w:rsidR="00297B91" w:rsidRDefault="00297B91" w:rsidP="0018474A">
            <w:pPr>
              <w:jc w:val="both"/>
              <w:rPr>
                <w:rFonts w:ascii="Times New Roman" w:hAnsi="Times New Roman"/>
                <w:bCs/>
                <w:sz w:val="24"/>
                <w:szCs w:val="24"/>
              </w:rPr>
            </w:pPr>
            <w:r>
              <w:rPr>
                <w:rFonts w:ascii="Times New Roman" w:hAnsi="Times New Roman"/>
                <w:bCs/>
                <w:sz w:val="24"/>
                <w:szCs w:val="24"/>
              </w:rPr>
              <w:lastRenderedPageBreak/>
              <w:t>Оценка использования обучающимся методов и приёмов личной организации в процессе освоения образовательной программы на практических занятиях, при выполнении индивидуальных домашних заданий, работ по производственной практике.</w:t>
            </w:r>
          </w:p>
          <w:p w14:paraId="066808D7" w14:textId="77777777" w:rsidR="00297B91" w:rsidRDefault="00297B91" w:rsidP="0018474A">
            <w:pPr>
              <w:jc w:val="both"/>
              <w:rPr>
                <w:rFonts w:ascii="Times New Roman" w:hAnsi="Times New Roman"/>
                <w:bCs/>
                <w:sz w:val="24"/>
                <w:szCs w:val="24"/>
              </w:rPr>
            </w:pPr>
            <w:r>
              <w:rPr>
                <w:rFonts w:ascii="Times New Roman" w:hAnsi="Times New Roman"/>
                <w:bCs/>
                <w:sz w:val="24"/>
                <w:szCs w:val="24"/>
              </w:rPr>
              <w:t>Оценка использования обучающимся методов и приёмов личной организации при участии в профессиональных олимпиадах, конкурсах, выставках, научно-практических конференциях.</w:t>
            </w:r>
          </w:p>
          <w:p w14:paraId="6027D5AD" w14:textId="77777777" w:rsidR="00297B91" w:rsidRDefault="00297B91" w:rsidP="0018474A">
            <w:pPr>
              <w:rPr>
                <w:rFonts w:ascii="Times New Roman" w:hAnsi="Times New Roman"/>
                <w:iCs/>
                <w:sz w:val="24"/>
                <w:szCs w:val="24"/>
              </w:rPr>
            </w:pPr>
          </w:p>
        </w:tc>
      </w:tr>
      <w:tr w:rsidR="00297B91" w14:paraId="1F57FD38" w14:textId="77777777" w:rsidTr="0018474A">
        <w:tc>
          <w:tcPr>
            <w:tcW w:w="2811" w:type="dxa"/>
          </w:tcPr>
          <w:p w14:paraId="112D42CE" w14:textId="77777777" w:rsidR="00297B91" w:rsidRDefault="00297B91" w:rsidP="0018474A">
            <w:pPr>
              <w:rPr>
                <w:rFonts w:ascii="Times New Roman" w:hAnsi="Times New Roman"/>
                <w:i/>
                <w:sz w:val="24"/>
                <w:szCs w:val="24"/>
              </w:rPr>
            </w:pPr>
            <w:r>
              <w:rPr>
                <w:rFonts w:ascii="Times New Roman" w:hAnsi="Times New Roman"/>
                <w:sz w:val="24"/>
                <w:szCs w:val="24"/>
              </w:rPr>
              <w:t>ОК 04. Эффективно взаимодействовать и работать в коллективе и команде</w:t>
            </w:r>
          </w:p>
        </w:tc>
        <w:tc>
          <w:tcPr>
            <w:tcW w:w="3427" w:type="dxa"/>
          </w:tcPr>
          <w:p w14:paraId="10688B44" w14:textId="77777777" w:rsidR="00297B91" w:rsidRDefault="00297B91" w:rsidP="0018474A">
            <w:pPr>
              <w:rPr>
                <w:rFonts w:ascii="Times New Roman" w:hAnsi="Times New Roman"/>
                <w:i/>
                <w:sz w:val="24"/>
                <w:szCs w:val="24"/>
              </w:rPr>
            </w:pPr>
            <w:r>
              <w:rPr>
                <w:rFonts w:ascii="Times New Roman" w:hAnsi="Times New Roman"/>
                <w:sz w:val="24"/>
                <w:szCs w:val="24"/>
              </w:rPr>
              <w:t>Демонстрация стремления к сотрудничеству и коммуникабельность при взаимодействии с обучающимися, преподавателями и руководителями практики в ходе обучения в части изучения основ заключения и сопровождения договоров страхования</w:t>
            </w:r>
          </w:p>
        </w:tc>
        <w:tc>
          <w:tcPr>
            <w:tcW w:w="3260" w:type="dxa"/>
          </w:tcPr>
          <w:p w14:paraId="15B36C8C" w14:textId="77777777" w:rsidR="00297B91" w:rsidRDefault="00297B91" w:rsidP="0018474A">
            <w:pPr>
              <w:rPr>
                <w:rFonts w:ascii="Times New Roman" w:hAnsi="Times New Roman"/>
                <w:i/>
                <w:sz w:val="24"/>
                <w:szCs w:val="24"/>
              </w:rPr>
            </w:pPr>
            <w:r>
              <w:rPr>
                <w:rFonts w:ascii="Times New Roman" w:hAnsi="Times New Roman"/>
                <w:bCs/>
                <w:sz w:val="24"/>
                <w:szCs w:val="24"/>
              </w:rPr>
              <w:t>Оценка коммуникативной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tc>
      </w:tr>
      <w:tr w:rsidR="00297B91" w14:paraId="227739E6" w14:textId="77777777" w:rsidTr="0018474A">
        <w:tc>
          <w:tcPr>
            <w:tcW w:w="2811" w:type="dxa"/>
          </w:tcPr>
          <w:p w14:paraId="0D9A1654" w14:textId="77777777" w:rsidR="00297B91" w:rsidRDefault="00297B91" w:rsidP="0018474A">
            <w:pPr>
              <w:rPr>
                <w:rFonts w:ascii="Times New Roman" w:hAnsi="Times New Roman"/>
                <w:i/>
                <w:sz w:val="24"/>
                <w:szCs w:val="24"/>
              </w:rPr>
            </w:pPr>
            <w:r>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427" w:type="dxa"/>
          </w:tcPr>
          <w:p w14:paraId="6B5744D8" w14:textId="77777777" w:rsidR="00297B91" w:rsidRDefault="00297B91" w:rsidP="0018474A">
            <w:pPr>
              <w:rPr>
                <w:rFonts w:ascii="Times New Roman" w:hAnsi="Times New Roman"/>
                <w:i/>
                <w:sz w:val="24"/>
                <w:szCs w:val="24"/>
              </w:rPr>
            </w:pPr>
            <w:r>
              <w:rPr>
                <w:rFonts w:ascii="Times New Roman" w:hAnsi="Times New Roman"/>
                <w:sz w:val="24"/>
                <w:szCs w:val="24"/>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 в части изучения основ заключения и сопровождения договоров страхования.</w:t>
            </w:r>
          </w:p>
        </w:tc>
        <w:tc>
          <w:tcPr>
            <w:tcW w:w="3260" w:type="dxa"/>
          </w:tcPr>
          <w:p w14:paraId="0DF8F261" w14:textId="77777777" w:rsidR="00297B91" w:rsidRDefault="00297B91" w:rsidP="0018474A">
            <w:pPr>
              <w:rPr>
                <w:rFonts w:ascii="Times New Roman" w:hAnsi="Times New Roman"/>
                <w:i/>
                <w:sz w:val="24"/>
                <w:szCs w:val="24"/>
              </w:rPr>
            </w:pPr>
            <w:r>
              <w:rPr>
                <w:rFonts w:ascii="Times New Roman" w:hAnsi="Times New Roman"/>
                <w:bCs/>
                <w:sz w:val="24"/>
                <w:szCs w:val="24"/>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297B91" w14:paraId="73BE1878" w14:textId="77777777" w:rsidTr="0018474A">
        <w:tc>
          <w:tcPr>
            <w:tcW w:w="2811" w:type="dxa"/>
          </w:tcPr>
          <w:p w14:paraId="52F4EB0B" w14:textId="77777777" w:rsidR="00297B91" w:rsidRDefault="00297B91" w:rsidP="0018474A">
            <w:pPr>
              <w:rPr>
                <w:rFonts w:ascii="Times New Roman" w:hAnsi="Times New Roman"/>
                <w:i/>
                <w:sz w:val="24"/>
                <w:szCs w:val="24"/>
              </w:rPr>
            </w:pPr>
            <w:r>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427" w:type="dxa"/>
          </w:tcPr>
          <w:p w14:paraId="18E9F192" w14:textId="77777777" w:rsidR="00297B91" w:rsidRDefault="00297B91" w:rsidP="0018474A">
            <w:pPr>
              <w:widowControl w:val="0"/>
              <w:jc w:val="both"/>
              <w:rPr>
                <w:rFonts w:ascii="Times New Roman" w:hAnsi="Times New Roman"/>
                <w:bCs/>
                <w:color w:val="000000"/>
                <w:sz w:val="24"/>
                <w:szCs w:val="24"/>
              </w:rPr>
            </w:pPr>
            <w:r>
              <w:rPr>
                <w:rFonts w:ascii="Times New Roman" w:hAnsi="Times New Roman"/>
                <w:sz w:val="24"/>
                <w:szCs w:val="24"/>
              </w:rPr>
              <w:t xml:space="preserve">Демонстрация стремления к соблюдению принципов ресурсосбережения, бережливого производства при </w:t>
            </w:r>
            <w:r>
              <w:rPr>
                <w:rFonts w:ascii="Times New Roman" w:hAnsi="Times New Roman"/>
                <w:bCs/>
                <w:color w:val="000000"/>
                <w:sz w:val="24"/>
                <w:szCs w:val="24"/>
              </w:rPr>
              <w:t xml:space="preserve">решении стандартных и нестандартных задач </w:t>
            </w:r>
            <w:r>
              <w:rPr>
                <w:rFonts w:ascii="Times New Roman" w:hAnsi="Times New Roman"/>
                <w:bCs/>
                <w:sz w:val="24"/>
                <w:szCs w:val="24"/>
              </w:rPr>
              <w:t>при изучении основ заключения и сопровождения договоров страхования.</w:t>
            </w:r>
          </w:p>
          <w:p w14:paraId="61E52915" w14:textId="77777777" w:rsidR="00297B91" w:rsidRDefault="00297B91" w:rsidP="0018474A">
            <w:pPr>
              <w:rPr>
                <w:rFonts w:ascii="Times New Roman" w:hAnsi="Times New Roman"/>
                <w:i/>
                <w:sz w:val="24"/>
                <w:szCs w:val="24"/>
              </w:rPr>
            </w:pPr>
            <w:r>
              <w:rPr>
                <w:rFonts w:ascii="Times New Roman" w:hAnsi="Times New Roman"/>
                <w:bCs/>
                <w:color w:val="000000"/>
                <w:sz w:val="24"/>
                <w:szCs w:val="24"/>
              </w:rPr>
              <w:t xml:space="preserve">Демонстрация умения нести ответственность за принятые решения, поддерживать ситуационное взаимодействие.  </w:t>
            </w:r>
          </w:p>
        </w:tc>
        <w:tc>
          <w:tcPr>
            <w:tcW w:w="3260" w:type="dxa"/>
          </w:tcPr>
          <w:p w14:paraId="2F65E990" w14:textId="50DA0960" w:rsidR="00297B91" w:rsidRDefault="00297B91" w:rsidP="0018474A">
            <w:pPr>
              <w:rPr>
                <w:rFonts w:ascii="Times New Roman" w:hAnsi="Times New Roman"/>
                <w:i/>
                <w:sz w:val="24"/>
                <w:szCs w:val="24"/>
              </w:rPr>
            </w:pPr>
            <w:r>
              <w:rPr>
                <w:rFonts w:ascii="Times New Roman" w:hAnsi="Times New Roman"/>
                <w:bCs/>
                <w:sz w:val="24"/>
                <w:szCs w:val="24"/>
              </w:rPr>
              <w:t>Оценка соблюдения принципов ресурсосбережения обучающегося, понимания концепции управления организацией с точки зрения сохранения окружающей среды и повышения производительности как в процессе освоения образовательной программы на практических занятиях, так и при выполнении работ по производственной практике</w:t>
            </w:r>
          </w:p>
        </w:tc>
      </w:tr>
      <w:tr w:rsidR="00297B91" w14:paraId="7D78C7A0" w14:textId="77777777" w:rsidTr="0018474A">
        <w:tc>
          <w:tcPr>
            <w:tcW w:w="2811" w:type="dxa"/>
          </w:tcPr>
          <w:p w14:paraId="5EBDA7A8" w14:textId="77777777" w:rsidR="00297B91" w:rsidRDefault="00297B91" w:rsidP="0018474A">
            <w:pPr>
              <w:rPr>
                <w:rFonts w:ascii="Times New Roman" w:hAnsi="Times New Roman"/>
                <w:iCs/>
                <w:sz w:val="24"/>
                <w:szCs w:val="24"/>
              </w:rPr>
            </w:pPr>
            <w:r>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3427" w:type="dxa"/>
          </w:tcPr>
          <w:p w14:paraId="2CD5BFCF" w14:textId="77777777" w:rsidR="00297B91" w:rsidRDefault="00297B91" w:rsidP="0018474A">
            <w:pPr>
              <w:rPr>
                <w:rFonts w:ascii="Times New Roman" w:hAnsi="Times New Roman"/>
                <w:i/>
                <w:sz w:val="24"/>
                <w:szCs w:val="24"/>
              </w:rPr>
            </w:pPr>
            <w:r>
              <w:rPr>
                <w:rFonts w:ascii="Times New Roman" w:hAnsi="Times New Roman"/>
                <w:sz w:val="24"/>
                <w:szCs w:val="24"/>
              </w:rPr>
              <w:t xml:space="preserve">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w:t>
            </w:r>
            <w:r>
              <w:rPr>
                <w:rFonts w:ascii="Times New Roman" w:hAnsi="Times New Roman"/>
                <w:sz w:val="24"/>
                <w:szCs w:val="24"/>
              </w:rPr>
              <w:lastRenderedPageBreak/>
              <w:t>государственном и иностранном языках в части изучения основ заключения и сопровождения договоров страхования.</w:t>
            </w:r>
          </w:p>
        </w:tc>
        <w:tc>
          <w:tcPr>
            <w:tcW w:w="3260" w:type="dxa"/>
          </w:tcPr>
          <w:p w14:paraId="1F2C31A2" w14:textId="77777777" w:rsidR="00297B91" w:rsidRDefault="00297B91" w:rsidP="0018474A">
            <w:pPr>
              <w:rPr>
                <w:rFonts w:ascii="Times New Roman" w:hAnsi="Times New Roman"/>
                <w:i/>
                <w:sz w:val="24"/>
                <w:szCs w:val="24"/>
              </w:rPr>
            </w:pPr>
            <w:r>
              <w:rPr>
                <w:rFonts w:ascii="Times New Roman" w:hAnsi="Times New Roman"/>
                <w:bCs/>
                <w:sz w:val="24"/>
                <w:szCs w:val="24"/>
              </w:rPr>
              <w:lastRenderedPageBreak/>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r w:rsidR="00297B91" w14:paraId="183CEBD0" w14:textId="77777777" w:rsidTr="0018474A">
        <w:tc>
          <w:tcPr>
            <w:tcW w:w="2811" w:type="dxa"/>
          </w:tcPr>
          <w:p w14:paraId="1D8F32AC" w14:textId="77777777" w:rsidR="00297B91" w:rsidRDefault="00297B91" w:rsidP="0018474A">
            <w:pPr>
              <w:rPr>
                <w:rFonts w:ascii="Times New Roman" w:hAnsi="Times New Roman"/>
                <w:iCs/>
                <w:sz w:val="24"/>
                <w:szCs w:val="24"/>
              </w:rPr>
            </w:pPr>
            <w:r>
              <w:rPr>
                <w:rFonts w:ascii="Times New Roman" w:hAnsi="Times New Roman"/>
                <w:sz w:val="24"/>
                <w:szCs w:val="24"/>
              </w:rPr>
              <w:t>ПК 1.1 Определять условия договора страхования и страховую стоимость, рассчитывать страховую премию</w:t>
            </w:r>
          </w:p>
        </w:tc>
        <w:tc>
          <w:tcPr>
            <w:tcW w:w="3427" w:type="dxa"/>
          </w:tcPr>
          <w:p w14:paraId="1997B98B" w14:textId="77777777" w:rsidR="00297B91" w:rsidRDefault="00297B91" w:rsidP="0018474A">
            <w:pPr>
              <w:rPr>
                <w:rFonts w:ascii="Times New Roman" w:hAnsi="Times New Roman"/>
                <w:iCs/>
                <w:sz w:val="24"/>
                <w:szCs w:val="24"/>
              </w:rPr>
            </w:pPr>
            <w:r>
              <w:rPr>
                <w:rFonts w:ascii="Times New Roman" w:hAnsi="Times New Roman"/>
                <w:sz w:val="24"/>
                <w:szCs w:val="24"/>
              </w:rPr>
              <w:t>Демонстрация профессиональных знаний и умений при определении условий договора страхования и страховой стоимости. Демонстрация умений расчёта страховой премии при заключении договора страхования и консультировании клиента</w:t>
            </w:r>
          </w:p>
        </w:tc>
        <w:tc>
          <w:tcPr>
            <w:tcW w:w="3260" w:type="dxa"/>
          </w:tcPr>
          <w:p w14:paraId="6CB5C0CA" w14:textId="77777777" w:rsidR="00297B91" w:rsidRDefault="00297B91" w:rsidP="0018474A">
            <w:pPr>
              <w:jc w:val="both"/>
              <w:rPr>
                <w:rFonts w:ascii="Times New Roman" w:hAnsi="Times New Roman"/>
                <w:sz w:val="24"/>
                <w:szCs w:val="24"/>
              </w:rPr>
            </w:pPr>
            <w:r>
              <w:rPr>
                <w:rFonts w:ascii="Times New Roman" w:hAnsi="Times New Roman"/>
                <w:sz w:val="24"/>
                <w:szCs w:val="24"/>
              </w:rPr>
              <w:t>Экспертное наблюдение: 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производственной практике.</w:t>
            </w:r>
          </w:p>
          <w:p w14:paraId="13B20789" w14:textId="77777777" w:rsidR="00297B91" w:rsidRDefault="00297B91" w:rsidP="0018474A">
            <w:pPr>
              <w:jc w:val="both"/>
              <w:rPr>
                <w:rFonts w:ascii="Times New Roman" w:hAnsi="Times New Roman"/>
                <w:sz w:val="24"/>
                <w:szCs w:val="24"/>
              </w:rPr>
            </w:pPr>
            <w:r>
              <w:rPr>
                <w:rFonts w:ascii="Times New Roman" w:hAnsi="Times New Roman"/>
                <w:sz w:val="24"/>
                <w:szCs w:val="24"/>
              </w:rPr>
              <w:t>Экзамен по профессиональному модулю, оценка выполнения контрольных работ, тестирования, домашнего задания;</w:t>
            </w:r>
          </w:p>
          <w:p w14:paraId="2FD7D9E1" w14:textId="77777777" w:rsidR="00297B91" w:rsidRDefault="00297B91" w:rsidP="0018474A">
            <w:pPr>
              <w:jc w:val="both"/>
              <w:rPr>
                <w:rFonts w:ascii="Times New Roman" w:hAnsi="Times New Roman"/>
                <w:sz w:val="24"/>
                <w:szCs w:val="24"/>
              </w:rPr>
            </w:pPr>
            <w:r>
              <w:rPr>
                <w:rFonts w:ascii="Times New Roman" w:hAnsi="Times New Roman"/>
                <w:sz w:val="24"/>
                <w:szCs w:val="24"/>
              </w:rPr>
              <w:t>оценка результатов выполнения практической работы;</w:t>
            </w:r>
          </w:p>
          <w:p w14:paraId="06CE4EAE" w14:textId="77777777" w:rsidR="00297B91" w:rsidRDefault="00297B91" w:rsidP="0018474A">
            <w:pPr>
              <w:jc w:val="both"/>
              <w:rPr>
                <w:rFonts w:ascii="Times New Roman" w:hAnsi="Times New Roman"/>
                <w:sz w:val="24"/>
                <w:szCs w:val="24"/>
              </w:rPr>
            </w:pPr>
            <w:r>
              <w:rPr>
                <w:rFonts w:ascii="Times New Roman" w:hAnsi="Times New Roman"/>
                <w:sz w:val="24"/>
                <w:szCs w:val="24"/>
              </w:rPr>
              <w:t>оценка хода решения заданий, содержащихся в практических работах;</w:t>
            </w:r>
          </w:p>
          <w:p w14:paraId="33AD16B2" w14:textId="77777777" w:rsidR="00297B91" w:rsidRDefault="00297B91" w:rsidP="0018474A">
            <w:pPr>
              <w:jc w:val="both"/>
              <w:rPr>
                <w:rFonts w:ascii="Times New Roman" w:hAnsi="Times New Roman"/>
                <w:sz w:val="24"/>
                <w:szCs w:val="24"/>
              </w:rPr>
            </w:pPr>
            <w:r>
              <w:rPr>
                <w:rFonts w:ascii="Times New Roman" w:hAnsi="Times New Roman"/>
                <w:sz w:val="24"/>
                <w:szCs w:val="24"/>
              </w:rPr>
              <w:t>оценка заданий, выполненных в ходе промежуточной аттестации;</w:t>
            </w:r>
          </w:p>
          <w:p w14:paraId="124C67F5" w14:textId="77777777" w:rsidR="00297B91" w:rsidRDefault="00297B91" w:rsidP="0018474A">
            <w:pPr>
              <w:rPr>
                <w:rFonts w:ascii="Times New Roman" w:hAnsi="Times New Roman"/>
                <w:i/>
                <w:sz w:val="24"/>
                <w:szCs w:val="24"/>
              </w:rPr>
            </w:pPr>
            <w:r>
              <w:rPr>
                <w:rFonts w:ascii="Times New Roman" w:hAnsi="Times New Roman"/>
                <w:sz w:val="24"/>
                <w:szCs w:val="24"/>
              </w:rPr>
              <w:t>оценка отчета по производственной практике.</w:t>
            </w:r>
          </w:p>
        </w:tc>
      </w:tr>
      <w:tr w:rsidR="00297B91" w14:paraId="271DA3C8" w14:textId="77777777" w:rsidTr="0018474A">
        <w:tc>
          <w:tcPr>
            <w:tcW w:w="2811" w:type="dxa"/>
          </w:tcPr>
          <w:p w14:paraId="742F3AD0" w14:textId="77777777" w:rsidR="00297B91" w:rsidRDefault="00297B91" w:rsidP="0018474A">
            <w:pPr>
              <w:widowControl w:val="0"/>
              <w:rPr>
                <w:rFonts w:ascii="Times New Roman" w:hAnsi="Times New Roman"/>
                <w:sz w:val="24"/>
                <w:szCs w:val="24"/>
              </w:rPr>
            </w:pPr>
            <w:r>
              <w:rPr>
                <w:rFonts w:ascii="Times New Roman" w:hAnsi="Times New Roman"/>
                <w:sz w:val="24"/>
                <w:szCs w:val="24"/>
              </w:rPr>
              <w:t>ПК 1.2 Проводить предстраховую экспертизу объектов страхования</w:t>
            </w:r>
          </w:p>
          <w:p w14:paraId="52F03CDD" w14:textId="77777777" w:rsidR="00297B91" w:rsidRDefault="00297B91" w:rsidP="0018474A">
            <w:pPr>
              <w:rPr>
                <w:rFonts w:ascii="Times New Roman" w:hAnsi="Times New Roman"/>
                <w:iCs/>
                <w:sz w:val="24"/>
                <w:szCs w:val="24"/>
              </w:rPr>
            </w:pPr>
          </w:p>
        </w:tc>
        <w:tc>
          <w:tcPr>
            <w:tcW w:w="3427" w:type="dxa"/>
          </w:tcPr>
          <w:p w14:paraId="655BDB80" w14:textId="77777777" w:rsidR="00297B91" w:rsidRDefault="00297B91" w:rsidP="0018474A">
            <w:pPr>
              <w:rPr>
                <w:rFonts w:ascii="Times New Roman" w:hAnsi="Times New Roman"/>
                <w:i/>
                <w:sz w:val="24"/>
                <w:szCs w:val="24"/>
              </w:rPr>
            </w:pPr>
            <w:r>
              <w:rPr>
                <w:rFonts w:ascii="Times New Roman" w:hAnsi="Times New Roman"/>
                <w:sz w:val="24"/>
                <w:szCs w:val="24"/>
              </w:rPr>
              <w:t>Демонстрация профессиональных знаний и навыков проведения предстраховой экспертизы объектов страхования</w:t>
            </w:r>
          </w:p>
        </w:tc>
        <w:tc>
          <w:tcPr>
            <w:tcW w:w="3260" w:type="dxa"/>
          </w:tcPr>
          <w:p w14:paraId="1000A8F3" w14:textId="77777777" w:rsidR="00297B91" w:rsidRDefault="00297B91" w:rsidP="0018474A">
            <w:pPr>
              <w:jc w:val="both"/>
              <w:rPr>
                <w:rFonts w:ascii="Times New Roman" w:hAnsi="Times New Roman"/>
                <w:sz w:val="24"/>
                <w:szCs w:val="24"/>
              </w:rPr>
            </w:pPr>
            <w:r>
              <w:rPr>
                <w:rFonts w:ascii="Times New Roman" w:hAnsi="Times New Roman"/>
                <w:sz w:val="24"/>
                <w:szCs w:val="24"/>
              </w:rPr>
              <w:t>Экспертное наблюдение: 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производственной практике.</w:t>
            </w:r>
          </w:p>
          <w:p w14:paraId="045E37E4" w14:textId="77777777" w:rsidR="00297B91" w:rsidRDefault="00297B91" w:rsidP="0018474A">
            <w:pPr>
              <w:jc w:val="both"/>
              <w:rPr>
                <w:rFonts w:ascii="Times New Roman" w:hAnsi="Times New Roman"/>
                <w:sz w:val="24"/>
                <w:szCs w:val="24"/>
              </w:rPr>
            </w:pPr>
            <w:r>
              <w:rPr>
                <w:rFonts w:ascii="Times New Roman" w:hAnsi="Times New Roman"/>
                <w:sz w:val="24"/>
                <w:szCs w:val="24"/>
              </w:rPr>
              <w:t xml:space="preserve">Экзамен по профессиональному модулю, оценка выполнения контрольных работ, </w:t>
            </w:r>
            <w:r>
              <w:rPr>
                <w:rFonts w:ascii="Times New Roman" w:hAnsi="Times New Roman"/>
                <w:sz w:val="24"/>
                <w:szCs w:val="24"/>
              </w:rPr>
              <w:lastRenderedPageBreak/>
              <w:t>тестирования, домашнего задания;</w:t>
            </w:r>
          </w:p>
          <w:p w14:paraId="2D92CF7D" w14:textId="77777777" w:rsidR="00297B91" w:rsidRDefault="00297B91" w:rsidP="0018474A">
            <w:pPr>
              <w:jc w:val="both"/>
              <w:rPr>
                <w:rFonts w:ascii="Times New Roman" w:hAnsi="Times New Roman"/>
                <w:sz w:val="24"/>
                <w:szCs w:val="24"/>
              </w:rPr>
            </w:pPr>
            <w:r>
              <w:rPr>
                <w:rFonts w:ascii="Times New Roman" w:hAnsi="Times New Roman"/>
                <w:sz w:val="24"/>
                <w:szCs w:val="24"/>
              </w:rPr>
              <w:t>оценка результатов выполнения практической работы;</w:t>
            </w:r>
          </w:p>
          <w:p w14:paraId="742EC7F2" w14:textId="77777777" w:rsidR="00297B91" w:rsidRDefault="00297B91" w:rsidP="0018474A">
            <w:pPr>
              <w:jc w:val="both"/>
              <w:rPr>
                <w:rFonts w:ascii="Times New Roman" w:hAnsi="Times New Roman"/>
                <w:sz w:val="24"/>
                <w:szCs w:val="24"/>
              </w:rPr>
            </w:pPr>
            <w:r>
              <w:rPr>
                <w:rFonts w:ascii="Times New Roman" w:hAnsi="Times New Roman"/>
                <w:sz w:val="24"/>
                <w:szCs w:val="24"/>
              </w:rPr>
              <w:t>оценка хода решения заданий, содержащихся в практических работах;</w:t>
            </w:r>
          </w:p>
          <w:p w14:paraId="41B99170" w14:textId="77777777" w:rsidR="00297B91" w:rsidRDefault="00297B91" w:rsidP="0018474A">
            <w:pPr>
              <w:jc w:val="both"/>
              <w:rPr>
                <w:rFonts w:ascii="Times New Roman" w:hAnsi="Times New Roman"/>
                <w:sz w:val="24"/>
                <w:szCs w:val="24"/>
              </w:rPr>
            </w:pPr>
            <w:r>
              <w:rPr>
                <w:rFonts w:ascii="Times New Roman" w:hAnsi="Times New Roman"/>
                <w:sz w:val="24"/>
                <w:szCs w:val="24"/>
              </w:rPr>
              <w:t>оценка заданий, выполненных в ходе промежуточной аттестации;</w:t>
            </w:r>
          </w:p>
          <w:p w14:paraId="070D5FB7" w14:textId="77777777" w:rsidR="00297B91" w:rsidRDefault="00297B91" w:rsidP="0018474A">
            <w:pPr>
              <w:rPr>
                <w:rFonts w:ascii="Times New Roman" w:hAnsi="Times New Roman"/>
                <w:i/>
                <w:sz w:val="24"/>
                <w:szCs w:val="24"/>
              </w:rPr>
            </w:pPr>
            <w:r>
              <w:rPr>
                <w:rFonts w:ascii="Times New Roman" w:hAnsi="Times New Roman"/>
                <w:sz w:val="24"/>
                <w:szCs w:val="24"/>
              </w:rPr>
              <w:t>оценка отчета по производственной практике.</w:t>
            </w:r>
          </w:p>
        </w:tc>
      </w:tr>
      <w:tr w:rsidR="00297B91" w14:paraId="698B7E40" w14:textId="77777777" w:rsidTr="0018474A">
        <w:tc>
          <w:tcPr>
            <w:tcW w:w="2811" w:type="dxa"/>
          </w:tcPr>
          <w:p w14:paraId="37210141" w14:textId="77777777" w:rsidR="00297B91" w:rsidRDefault="00297B91" w:rsidP="0018474A">
            <w:pPr>
              <w:widowControl w:val="0"/>
              <w:rPr>
                <w:rFonts w:ascii="Times New Roman" w:hAnsi="Times New Roman"/>
                <w:sz w:val="24"/>
                <w:szCs w:val="24"/>
              </w:rPr>
            </w:pPr>
            <w:r>
              <w:rPr>
                <w:rFonts w:ascii="Times New Roman" w:hAnsi="Times New Roman"/>
                <w:sz w:val="24"/>
                <w:szCs w:val="24"/>
              </w:rPr>
              <w:lastRenderedPageBreak/>
              <w:t>ПК 1.3 Подготавливать и заключать договора страхования, в том числе в виде электронного документа</w:t>
            </w:r>
          </w:p>
          <w:p w14:paraId="0839ED0A" w14:textId="77777777" w:rsidR="00297B91" w:rsidRDefault="00297B91" w:rsidP="0018474A">
            <w:pPr>
              <w:rPr>
                <w:rFonts w:ascii="Times New Roman" w:hAnsi="Times New Roman"/>
                <w:iCs/>
                <w:sz w:val="24"/>
                <w:szCs w:val="24"/>
              </w:rPr>
            </w:pPr>
          </w:p>
        </w:tc>
        <w:tc>
          <w:tcPr>
            <w:tcW w:w="3427" w:type="dxa"/>
          </w:tcPr>
          <w:p w14:paraId="3147449E" w14:textId="77777777" w:rsidR="00297B91" w:rsidRDefault="00297B91" w:rsidP="0018474A">
            <w:pPr>
              <w:widowControl w:val="0"/>
              <w:rPr>
                <w:rFonts w:ascii="Times New Roman" w:hAnsi="Times New Roman"/>
                <w:sz w:val="24"/>
                <w:szCs w:val="24"/>
              </w:rPr>
            </w:pPr>
            <w:r>
              <w:rPr>
                <w:rFonts w:ascii="Times New Roman" w:hAnsi="Times New Roman" w:cs="Arial"/>
                <w:sz w:val="24"/>
                <w:szCs w:val="24"/>
              </w:rPr>
              <w:t xml:space="preserve">Демонстрация профессиональных знаний и умений при </w:t>
            </w:r>
            <w:r>
              <w:rPr>
                <w:rFonts w:ascii="Times New Roman" w:hAnsi="Times New Roman"/>
                <w:sz w:val="24"/>
                <w:szCs w:val="24"/>
              </w:rPr>
              <w:t>подготовке и заключении договора страхования, в том числе в виде электронного документа</w:t>
            </w:r>
          </w:p>
          <w:p w14:paraId="16202CC7" w14:textId="77777777" w:rsidR="00297B91" w:rsidRDefault="00297B91" w:rsidP="0018474A">
            <w:pPr>
              <w:rPr>
                <w:rFonts w:ascii="Times New Roman" w:hAnsi="Times New Roman"/>
                <w:iCs/>
                <w:sz w:val="24"/>
                <w:szCs w:val="24"/>
              </w:rPr>
            </w:pPr>
          </w:p>
        </w:tc>
        <w:tc>
          <w:tcPr>
            <w:tcW w:w="3260" w:type="dxa"/>
          </w:tcPr>
          <w:p w14:paraId="6B629DCA" w14:textId="77777777" w:rsidR="00297B91" w:rsidRDefault="00297B91" w:rsidP="0018474A">
            <w:pPr>
              <w:jc w:val="both"/>
              <w:rPr>
                <w:rFonts w:ascii="Times New Roman" w:hAnsi="Times New Roman"/>
                <w:sz w:val="24"/>
                <w:szCs w:val="24"/>
              </w:rPr>
            </w:pPr>
            <w:r>
              <w:rPr>
                <w:rFonts w:ascii="Times New Roman" w:hAnsi="Times New Roman"/>
                <w:sz w:val="24"/>
                <w:szCs w:val="24"/>
              </w:rPr>
              <w:t>Экспертное наблюдение: 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производственной практике.</w:t>
            </w:r>
          </w:p>
          <w:p w14:paraId="414C43DF" w14:textId="77777777" w:rsidR="00297B91" w:rsidRDefault="00297B91" w:rsidP="0018474A">
            <w:pPr>
              <w:jc w:val="both"/>
              <w:rPr>
                <w:rFonts w:ascii="Times New Roman" w:hAnsi="Times New Roman"/>
                <w:sz w:val="24"/>
                <w:szCs w:val="24"/>
              </w:rPr>
            </w:pPr>
            <w:r>
              <w:rPr>
                <w:rFonts w:ascii="Times New Roman" w:hAnsi="Times New Roman"/>
                <w:sz w:val="24"/>
                <w:szCs w:val="24"/>
              </w:rPr>
              <w:t>Экзамен по профессиональному модулю, оценка выполнения контрольных работ, тестирования, домашнего задания;</w:t>
            </w:r>
          </w:p>
          <w:p w14:paraId="25D494A9" w14:textId="77777777" w:rsidR="00297B91" w:rsidRDefault="00297B91" w:rsidP="0018474A">
            <w:pPr>
              <w:jc w:val="both"/>
              <w:rPr>
                <w:rFonts w:ascii="Times New Roman" w:hAnsi="Times New Roman"/>
                <w:sz w:val="24"/>
                <w:szCs w:val="24"/>
              </w:rPr>
            </w:pPr>
            <w:r>
              <w:rPr>
                <w:rFonts w:ascii="Times New Roman" w:hAnsi="Times New Roman"/>
                <w:sz w:val="24"/>
                <w:szCs w:val="24"/>
              </w:rPr>
              <w:t>оценка результатов выполнения практической работы;</w:t>
            </w:r>
          </w:p>
          <w:p w14:paraId="6757D848" w14:textId="77777777" w:rsidR="00297B91" w:rsidRDefault="00297B91" w:rsidP="0018474A">
            <w:pPr>
              <w:jc w:val="both"/>
              <w:rPr>
                <w:rFonts w:ascii="Times New Roman" w:hAnsi="Times New Roman"/>
                <w:sz w:val="24"/>
                <w:szCs w:val="24"/>
              </w:rPr>
            </w:pPr>
            <w:r>
              <w:rPr>
                <w:rFonts w:ascii="Times New Roman" w:hAnsi="Times New Roman"/>
                <w:sz w:val="24"/>
                <w:szCs w:val="24"/>
              </w:rPr>
              <w:t>оценка хода решения заданий, содержащихся в практических работах;</w:t>
            </w:r>
          </w:p>
          <w:p w14:paraId="30112789" w14:textId="77777777" w:rsidR="00297B91" w:rsidRDefault="00297B91" w:rsidP="0018474A">
            <w:pPr>
              <w:jc w:val="both"/>
              <w:rPr>
                <w:rFonts w:ascii="Times New Roman" w:hAnsi="Times New Roman"/>
                <w:sz w:val="24"/>
                <w:szCs w:val="24"/>
              </w:rPr>
            </w:pPr>
            <w:r>
              <w:rPr>
                <w:rFonts w:ascii="Times New Roman" w:hAnsi="Times New Roman"/>
                <w:sz w:val="24"/>
                <w:szCs w:val="24"/>
              </w:rPr>
              <w:t>оценка заданий, выполненных в ходе промежуточной аттестации;</w:t>
            </w:r>
          </w:p>
          <w:p w14:paraId="1D268365" w14:textId="77777777" w:rsidR="00297B91" w:rsidRDefault="00297B91" w:rsidP="0018474A">
            <w:pPr>
              <w:rPr>
                <w:rFonts w:ascii="Times New Roman" w:hAnsi="Times New Roman"/>
                <w:i/>
                <w:sz w:val="24"/>
                <w:szCs w:val="24"/>
              </w:rPr>
            </w:pPr>
            <w:r>
              <w:rPr>
                <w:rFonts w:ascii="Times New Roman" w:hAnsi="Times New Roman"/>
                <w:sz w:val="24"/>
                <w:szCs w:val="24"/>
              </w:rPr>
              <w:t>оценка отчета по производственной практике.</w:t>
            </w:r>
          </w:p>
        </w:tc>
      </w:tr>
      <w:tr w:rsidR="00297B91" w14:paraId="13DF4712" w14:textId="77777777" w:rsidTr="0018474A">
        <w:tc>
          <w:tcPr>
            <w:tcW w:w="2811" w:type="dxa"/>
          </w:tcPr>
          <w:p w14:paraId="27773ECF" w14:textId="77777777" w:rsidR="00297B91" w:rsidRDefault="00297B91" w:rsidP="0018474A">
            <w:pPr>
              <w:rPr>
                <w:rFonts w:ascii="Times New Roman" w:hAnsi="Times New Roman"/>
                <w:iCs/>
                <w:sz w:val="24"/>
                <w:szCs w:val="24"/>
              </w:rPr>
            </w:pPr>
            <w:r>
              <w:rPr>
                <w:rFonts w:ascii="Times New Roman" w:hAnsi="Times New Roman"/>
                <w:sz w:val="24"/>
                <w:szCs w:val="24"/>
              </w:rPr>
              <w:t>ПК 1.4 Вести учет и хранение договоров страхования и бланков строгой отчетности, в том числе в электронном архиве</w:t>
            </w:r>
          </w:p>
        </w:tc>
        <w:tc>
          <w:tcPr>
            <w:tcW w:w="3427" w:type="dxa"/>
          </w:tcPr>
          <w:p w14:paraId="24B151B5" w14:textId="77777777" w:rsidR="00297B91" w:rsidRDefault="00297B91" w:rsidP="0018474A">
            <w:pPr>
              <w:rPr>
                <w:rFonts w:ascii="Times New Roman" w:hAnsi="Times New Roman"/>
                <w:i/>
                <w:sz w:val="24"/>
                <w:szCs w:val="24"/>
              </w:rPr>
            </w:pPr>
            <w:r>
              <w:rPr>
                <w:rFonts w:ascii="Times New Roman" w:hAnsi="Times New Roman"/>
                <w:sz w:val="24"/>
                <w:szCs w:val="24"/>
              </w:rPr>
              <w:t>Демонстрация профессиональных знаний и умений при ведении учета и хранения договоров страхования и бланков строгой отчетности, в том числе в электронном архиве</w:t>
            </w:r>
          </w:p>
        </w:tc>
        <w:tc>
          <w:tcPr>
            <w:tcW w:w="3260" w:type="dxa"/>
          </w:tcPr>
          <w:p w14:paraId="419863AC" w14:textId="77777777" w:rsidR="00297B91" w:rsidRDefault="00297B91" w:rsidP="0018474A">
            <w:pPr>
              <w:jc w:val="both"/>
              <w:rPr>
                <w:rFonts w:ascii="Times New Roman" w:hAnsi="Times New Roman"/>
                <w:sz w:val="24"/>
                <w:szCs w:val="24"/>
              </w:rPr>
            </w:pPr>
            <w:r>
              <w:rPr>
                <w:rFonts w:ascii="Times New Roman" w:hAnsi="Times New Roman"/>
                <w:sz w:val="24"/>
                <w:szCs w:val="24"/>
              </w:rPr>
              <w:t xml:space="preserve">Экспертное наблюдение: 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w:t>
            </w:r>
            <w:r>
              <w:rPr>
                <w:rFonts w:ascii="Times New Roman" w:hAnsi="Times New Roman"/>
                <w:sz w:val="24"/>
                <w:szCs w:val="24"/>
              </w:rPr>
              <w:lastRenderedPageBreak/>
              <w:t>при выполнении индивидуальных домашних заданий, работ по производственной практике.</w:t>
            </w:r>
          </w:p>
          <w:p w14:paraId="0E348BF0" w14:textId="77777777" w:rsidR="00297B91" w:rsidRDefault="00297B91" w:rsidP="0018474A">
            <w:pPr>
              <w:jc w:val="both"/>
              <w:rPr>
                <w:rFonts w:ascii="Times New Roman" w:hAnsi="Times New Roman"/>
                <w:sz w:val="24"/>
                <w:szCs w:val="24"/>
              </w:rPr>
            </w:pPr>
            <w:r>
              <w:rPr>
                <w:rFonts w:ascii="Times New Roman" w:hAnsi="Times New Roman"/>
                <w:sz w:val="24"/>
                <w:szCs w:val="24"/>
              </w:rPr>
              <w:t>Экзамен по профессиональному модулю, оценка выполнения контрольных работ, тестирования, домашнего задания;</w:t>
            </w:r>
          </w:p>
          <w:p w14:paraId="10E9307C" w14:textId="77777777" w:rsidR="00297B91" w:rsidRDefault="00297B91" w:rsidP="0018474A">
            <w:pPr>
              <w:jc w:val="both"/>
              <w:rPr>
                <w:rFonts w:ascii="Times New Roman" w:hAnsi="Times New Roman"/>
                <w:sz w:val="24"/>
                <w:szCs w:val="24"/>
              </w:rPr>
            </w:pPr>
            <w:r>
              <w:rPr>
                <w:rFonts w:ascii="Times New Roman" w:hAnsi="Times New Roman"/>
                <w:sz w:val="24"/>
                <w:szCs w:val="24"/>
              </w:rPr>
              <w:t>оценка результатов выполнения практической работы;</w:t>
            </w:r>
          </w:p>
          <w:p w14:paraId="5CF5C4A9" w14:textId="77777777" w:rsidR="00297B91" w:rsidRDefault="00297B91" w:rsidP="0018474A">
            <w:pPr>
              <w:jc w:val="both"/>
              <w:rPr>
                <w:rFonts w:ascii="Times New Roman" w:hAnsi="Times New Roman"/>
                <w:sz w:val="24"/>
                <w:szCs w:val="24"/>
              </w:rPr>
            </w:pPr>
            <w:r>
              <w:rPr>
                <w:rFonts w:ascii="Times New Roman" w:hAnsi="Times New Roman"/>
                <w:sz w:val="24"/>
                <w:szCs w:val="24"/>
              </w:rPr>
              <w:t>оценка хода решения заданий, содержащихся в практических работах;</w:t>
            </w:r>
          </w:p>
          <w:p w14:paraId="5B866966" w14:textId="77777777" w:rsidR="00297B91" w:rsidRDefault="00297B91" w:rsidP="0018474A">
            <w:pPr>
              <w:jc w:val="both"/>
              <w:rPr>
                <w:rFonts w:ascii="Times New Roman" w:hAnsi="Times New Roman"/>
                <w:sz w:val="24"/>
                <w:szCs w:val="24"/>
              </w:rPr>
            </w:pPr>
            <w:r>
              <w:rPr>
                <w:rFonts w:ascii="Times New Roman" w:hAnsi="Times New Roman"/>
                <w:sz w:val="24"/>
                <w:szCs w:val="24"/>
              </w:rPr>
              <w:t>оценка заданий, выполненных в ходе промежуточной аттестации;</w:t>
            </w:r>
          </w:p>
          <w:p w14:paraId="4E865E5F" w14:textId="77777777" w:rsidR="00297B91" w:rsidRDefault="00297B91" w:rsidP="0018474A">
            <w:pPr>
              <w:rPr>
                <w:rFonts w:ascii="Times New Roman" w:hAnsi="Times New Roman"/>
                <w:i/>
                <w:sz w:val="24"/>
                <w:szCs w:val="24"/>
              </w:rPr>
            </w:pPr>
            <w:r>
              <w:rPr>
                <w:rFonts w:ascii="Times New Roman" w:hAnsi="Times New Roman"/>
                <w:sz w:val="24"/>
                <w:szCs w:val="24"/>
              </w:rPr>
              <w:t>оценка отчета по производственной практике.</w:t>
            </w:r>
          </w:p>
        </w:tc>
      </w:tr>
    </w:tbl>
    <w:p w14:paraId="12F94298" w14:textId="7F7C8972" w:rsidR="00297B91" w:rsidRDefault="00297B91" w:rsidP="00CD2973">
      <w:pPr>
        <w:spacing w:line="276" w:lineRule="auto"/>
        <w:contextualSpacing/>
        <w:jc w:val="center"/>
        <w:rPr>
          <w:rFonts w:ascii="Times New Roman" w:hAnsi="Times New Roman" w:cs="Times New Roman"/>
          <w:b/>
          <w:bCs/>
          <w:sz w:val="24"/>
          <w:szCs w:val="24"/>
        </w:rPr>
      </w:pPr>
    </w:p>
    <w:p w14:paraId="25D4A973" w14:textId="6A7557FF" w:rsidR="00C36842" w:rsidRDefault="00C36842">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1758B2F2" w14:textId="21E61641" w:rsidR="00C36842" w:rsidRPr="00985111" w:rsidRDefault="00C36842" w:rsidP="00C36842">
      <w:pPr>
        <w:spacing w:line="360"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2.</w:t>
      </w:r>
      <w:r w:rsidR="005A1CC9">
        <w:rPr>
          <w:rFonts w:ascii="Times New Roman" w:eastAsia="Times New Roman" w:hAnsi="Times New Roman" w:cs="Times New Roman"/>
          <w:b/>
          <w:bCs/>
          <w:sz w:val="24"/>
          <w:szCs w:val="24"/>
          <w:lang w:eastAsia="ru-RU"/>
        </w:rPr>
        <w:t>2</w:t>
      </w:r>
    </w:p>
    <w:p w14:paraId="40D5A43D" w14:textId="77777777" w:rsidR="00C36842" w:rsidRPr="00DA2D96" w:rsidRDefault="00C36842" w:rsidP="00C36842">
      <w:pPr>
        <w:spacing w:line="360" w:lineRule="auto"/>
        <w:jc w:val="right"/>
        <w:rPr>
          <w:rFonts w:ascii="Times New Roman" w:hAnsi="Times New Roman" w:cs="Times New Roman"/>
          <w:b/>
          <w:iCs/>
          <w:sz w:val="24"/>
          <w:szCs w:val="24"/>
        </w:rPr>
      </w:pPr>
      <w:r w:rsidRPr="00314663">
        <w:rPr>
          <w:rFonts w:ascii="Times New Roman" w:hAnsi="Times New Roman" w:cs="Times New Roman"/>
          <w:sz w:val="24"/>
          <w:szCs w:val="24"/>
        </w:rPr>
        <w:t xml:space="preserve">к ПОП-П по </w:t>
      </w:r>
      <w:r w:rsidRPr="00DA2D96">
        <w:rPr>
          <w:rFonts w:ascii="Times New Roman" w:hAnsi="Times New Roman" w:cs="Times New Roman"/>
          <w:iCs/>
          <w:sz w:val="24"/>
          <w:szCs w:val="24"/>
        </w:rPr>
        <w:t>специальности</w:t>
      </w:r>
    </w:p>
    <w:p w14:paraId="5F0A8616" w14:textId="77777777" w:rsidR="00C36842" w:rsidRPr="00DA2D96" w:rsidRDefault="00C36842" w:rsidP="00C36842">
      <w:pPr>
        <w:spacing w:line="360" w:lineRule="auto"/>
        <w:jc w:val="right"/>
        <w:rPr>
          <w:rFonts w:ascii="Times New Roman" w:hAnsi="Times New Roman" w:cs="Times New Roman"/>
          <w:i/>
          <w:sz w:val="24"/>
          <w:szCs w:val="24"/>
        </w:rPr>
      </w:pPr>
      <w:r w:rsidRPr="00DA2D96">
        <w:rPr>
          <w:rFonts w:ascii="Times New Roman" w:hAnsi="Times New Roman"/>
          <w:iCs/>
          <w:sz w:val="24"/>
          <w:szCs w:val="24"/>
        </w:rPr>
        <w:t>38.02.02 Страховое дело (по отраслям)</w:t>
      </w:r>
    </w:p>
    <w:p w14:paraId="31C6D03C" w14:textId="77777777" w:rsidR="00C36842" w:rsidRDefault="00C36842" w:rsidP="00C36842">
      <w:pPr>
        <w:jc w:val="center"/>
        <w:rPr>
          <w:rFonts w:ascii="Times New Roman" w:hAnsi="Times New Roman" w:cs="Times New Roman"/>
          <w:i/>
          <w:sz w:val="24"/>
          <w:szCs w:val="24"/>
          <w:vertAlign w:val="superscript"/>
        </w:rPr>
      </w:pPr>
    </w:p>
    <w:p w14:paraId="332F6A42" w14:textId="77777777" w:rsidR="00C36842" w:rsidRPr="00985111" w:rsidRDefault="00C36842" w:rsidP="00C36842">
      <w:pPr>
        <w:jc w:val="center"/>
        <w:rPr>
          <w:rFonts w:ascii="Times New Roman" w:hAnsi="Times New Roman" w:cs="Times New Roman"/>
          <w:b/>
          <w:i/>
          <w:sz w:val="24"/>
          <w:szCs w:val="24"/>
        </w:rPr>
      </w:pPr>
    </w:p>
    <w:p w14:paraId="3D0C455C" w14:textId="77777777" w:rsidR="00C36842" w:rsidRPr="00314663" w:rsidRDefault="00C36842" w:rsidP="00C36842">
      <w:pPr>
        <w:jc w:val="center"/>
        <w:rPr>
          <w:rFonts w:ascii="Times New Roman" w:hAnsi="Times New Roman" w:cs="Times New Roman"/>
          <w:b/>
          <w:i/>
          <w:sz w:val="24"/>
          <w:szCs w:val="24"/>
        </w:rPr>
      </w:pPr>
    </w:p>
    <w:p w14:paraId="1ACDBD08" w14:textId="77777777" w:rsidR="00C36842" w:rsidRPr="00314663" w:rsidRDefault="00C36842" w:rsidP="00C36842">
      <w:pPr>
        <w:jc w:val="center"/>
        <w:rPr>
          <w:rFonts w:ascii="Times New Roman" w:hAnsi="Times New Roman" w:cs="Times New Roman"/>
          <w:b/>
          <w:i/>
          <w:sz w:val="24"/>
          <w:szCs w:val="24"/>
        </w:rPr>
      </w:pPr>
    </w:p>
    <w:p w14:paraId="61D990E1" w14:textId="77777777" w:rsidR="00C36842" w:rsidRPr="005F59C7" w:rsidRDefault="00C36842" w:rsidP="00C36842">
      <w:pPr>
        <w:jc w:val="center"/>
        <w:rPr>
          <w:rFonts w:ascii="Times New Roman" w:hAnsi="Times New Roman" w:cs="Times New Roman"/>
          <w:b/>
          <w:i/>
          <w:sz w:val="24"/>
          <w:szCs w:val="24"/>
        </w:rPr>
      </w:pPr>
    </w:p>
    <w:p w14:paraId="7297F1AF" w14:textId="77777777" w:rsidR="00C36842" w:rsidRPr="005F59C7" w:rsidRDefault="00C36842" w:rsidP="00C36842">
      <w:pPr>
        <w:jc w:val="center"/>
        <w:rPr>
          <w:rFonts w:ascii="Times New Roman" w:hAnsi="Times New Roman" w:cs="Times New Roman"/>
          <w:b/>
          <w:i/>
          <w:sz w:val="24"/>
          <w:szCs w:val="24"/>
        </w:rPr>
      </w:pPr>
    </w:p>
    <w:p w14:paraId="4A1FC0A2" w14:textId="77777777" w:rsidR="00C36842" w:rsidRPr="005F59C7" w:rsidRDefault="00C36842" w:rsidP="00C36842">
      <w:pPr>
        <w:jc w:val="center"/>
        <w:rPr>
          <w:rFonts w:ascii="Times New Roman" w:hAnsi="Times New Roman" w:cs="Times New Roman"/>
          <w:b/>
          <w:i/>
          <w:sz w:val="24"/>
          <w:szCs w:val="24"/>
        </w:rPr>
      </w:pPr>
    </w:p>
    <w:p w14:paraId="3F2DDCA5" w14:textId="77777777" w:rsidR="00C36842" w:rsidRPr="005F59C7" w:rsidRDefault="00C36842" w:rsidP="00C36842">
      <w:pPr>
        <w:jc w:val="center"/>
        <w:rPr>
          <w:rFonts w:ascii="Times New Roman" w:hAnsi="Times New Roman" w:cs="Times New Roman"/>
          <w:b/>
          <w:i/>
          <w:sz w:val="24"/>
          <w:szCs w:val="24"/>
        </w:rPr>
      </w:pPr>
    </w:p>
    <w:p w14:paraId="5D767EF4" w14:textId="77777777" w:rsidR="00C36842" w:rsidRPr="005F59C7" w:rsidRDefault="00C36842" w:rsidP="00C36842">
      <w:pPr>
        <w:jc w:val="center"/>
        <w:rPr>
          <w:rFonts w:ascii="Times New Roman" w:hAnsi="Times New Roman" w:cs="Times New Roman"/>
          <w:b/>
          <w:i/>
          <w:sz w:val="24"/>
          <w:szCs w:val="24"/>
        </w:rPr>
      </w:pPr>
    </w:p>
    <w:p w14:paraId="25F14EC1" w14:textId="77777777" w:rsidR="00C36842" w:rsidRPr="005F59C7" w:rsidRDefault="00C36842" w:rsidP="00C36842">
      <w:pPr>
        <w:jc w:val="center"/>
        <w:rPr>
          <w:rFonts w:ascii="Times New Roman" w:hAnsi="Times New Roman" w:cs="Times New Roman"/>
          <w:b/>
          <w:i/>
          <w:sz w:val="24"/>
          <w:szCs w:val="24"/>
        </w:rPr>
      </w:pPr>
    </w:p>
    <w:p w14:paraId="3566FC1C" w14:textId="77777777" w:rsidR="00C36842" w:rsidRPr="005F59C7" w:rsidRDefault="00C36842" w:rsidP="00C36842">
      <w:pPr>
        <w:jc w:val="center"/>
        <w:rPr>
          <w:rFonts w:ascii="Times New Roman" w:hAnsi="Times New Roman" w:cs="Times New Roman"/>
          <w:b/>
          <w:i/>
          <w:sz w:val="24"/>
          <w:szCs w:val="24"/>
        </w:rPr>
      </w:pPr>
    </w:p>
    <w:p w14:paraId="4AE28847" w14:textId="77777777" w:rsidR="00C36842" w:rsidRPr="005F59C7" w:rsidRDefault="00C36842" w:rsidP="00C36842">
      <w:pPr>
        <w:jc w:val="center"/>
        <w:rPr>
          <w:rFonts w:ascii="Times New Roman" w:hAnsi="Times New Roman" w:cs="Times New Roman"/>
          <w:b/>
          <w:i/>
          <w:sz w:val="24"/>
          <w:szCs w:val="24"/>
        </w:rPr>
      </w:pPr>
    </w:p>
    <w:p w14:paraId="6F92D7EB" w14:textId="77777777" w:rsidR="00C36842" w:rsidRPr="005F59C7" w:rsidRDefault="00C36842" w:rsidP="00C36842">
      <w:pPr>
        <w:rPr>
          <w:rFonts w:ascii="Times New Roman" w:hAnsi="Times New Roman" w:cs="Times New Roman"/>
          <w:b/>
          <w:i/>
          <w:sz w:val="24"/>
          <w:szCs w:val="24"/>
        </w:rPr>
      </w:pPr>
    </w:p>
    <w:p w14:paraId="6F724130" w14:textId="77777777" w:rsidR="00C36842" w:rsidRPr="005F59C7" w:rsidRDefault="00C36842" w:rsidP="00C36842">
      <w:pPr>
        <w:jc w:val="center"/>
        <w:rPr>
          <w:rFonts w:ascii="Times New Roman" w:hAnsi="Times New Roman" w:cs="Times New Roman"/>
          <w:b/>
          <w:i/>
          <w:sz w:val="24"/>
          <w:szCs w:val="24"/>
        </w:rPr>
      </w:pPr>
    </w:p>
    <w:p w14:paraId="0D3BC128" w14:textId="77777777" w:rsidR="00C36842" w:rsidRPr="005F59C7" w:rsidRDefault="00C36842" w:rsidP="00C36842">
      <w:pPr>
        <w:jc w:val="center"/>
        <w:rPr>
          <w:rFonts w:ascii="Times New Roman" w:hAnsi="Times New Roman" w:cs="Times New Roman"/>
          <w:b/>
          <w:i/>
          <w:sz w:val="24"/>
          <w:szCs w:val="24"/>
        </w:rPr>
      </w:pPr>
    </w:p>
    <w:p w14:paraId="486DD29A" w14:textId="77777777" w:rsidR="00C36842" w:rsidRPr="005F59C7" w:rsidRDefault="00C36842" w:rsidP="00C36842">
      <w:pPr>
        <w:jc w:val="center"/>
        <w:rPr>
          <w:rFonts w:ascii="Times New Roman" w:hAnsi="Times New Roman" w:cs="Times New Roman"/>
          <w:b/>
          <w:i/>
          <w:sz w:val="24"/>
          <w:szCs w:val="24"/>
        </w:rPr>
      </w:pPr>
    </w:p>
    <w:p w14:paraId="38354B31" w14:textId="77777777" w:rsidR="00C36842" w:rsidRPr="005F59C7" w:rsidRDefault="00C36842" w:rsidP="00C36842">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6F926A32" w14:textId="77777777" w:rsidR="00C36842" w:rsidRPr="005F59C7" w:rsidRDefault="00C36842" w:rsidP="00C36842">
      <w:pPr>
        <w:jc w:val="center"/>
        <w:rPr>
          <w:rFonts w:ascii="Times New Roman" w:hAnsi="Times New Roman" w:cs="Times New Roman"/>
          <w:b/>
          <w:sz w:val="24"/>
          <w:szCs w:val="24"/>
          <w:u w:val="single"/>
        </w:rPr>
      </w:pPr>
    </w:p>
    <w:p w14:paraId="5F00E05F" w14:textId="5C66EA0D" w:rsidR="00C36842" w:rsidRPr="00985111" w:rsidRDefault="00C36842" w:rsidP="00C36842">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5A1CC9" w:rsidRPr="005A1CC9">
        <w:rPr>
          <w:rFonts w:ascii="Times New Roman" w:hAnsi="Times New Roman"/>
          <w:b/>
          <w:sz w:val="24"/>
          <w:szCs w:val="24"/>
        </w:rPr>
        <w:t>ПМ</w:t>
      </w:r>
      <w:r w:rsidR="005A1CC9">
        <w:rPr>
          <w:rFonts w:ascii="Times New Roman" w:hAnsi="Times New Roman"/>
          <w:b/>
          <w:sz w:val="24"/>
          <w:szCs w:val="24"/>
        </w:rPr>
        <w:t>.</w:t>
      </w:r>
      <w:r w:rsidR="005A1CC9" w:rsidRPr="005A1CC9">
        <w:rPr>
          <w:rFonts w:ascii="Times New Roman" w:hAnsi="Times New Roman"/>
          <w:b/>
          <w:sz w:val="24"/>
          <w:szCs w:val="24"/>
        </w:rPr>
        <w:t>02 Изучение страхового рынка и организация продаж страховых продуктов</w:t>
      </w:r>
      <w:r w:rsidRPr="00985111">
        <w:rPr>
          <w:rFonts w:ascii="Times New Roman" w:eastAsia="Times New Roman" w:hAnsi="Times New Roman" w:cs="Times New Roman"/>
          <w:b/>
          <w:sz w:val="24"/>
          <w:szCs w:val="24"/>
          <w:lang w:eastAsia="ru-RU"/>
        </w:rPr>
        <w:t>»</w:t>
      </w:r>
    </w:p>
    <w:p w14:paraId="3FAC7F0B" w14:textId="77777777" w:rsidR="00C36842" w:rsidRPr="005F59C7" w:rsidRDefault="00C36842" w:rsidP="00C36842">
      <w:pPr>
        <w:spacing w:after="200" w:line="276" w:lineRule="auto"/>
        <w:jc w:val="center"/>
        <w:rPr>
          <w:rFonts w:ascii="Times New Roman" w:eastAsia="Times New Roman" w:hAnsi="Times New Roman" w:cs="Times New Roman"/>
          <w:i/>
          <w:sz w:val="24"/>
          <w:szCs w:val="24"/>
          <w:vertAlign w:val="superscript"/>
          <w:lang w:eastAsia="ru-RU"/>
        </w:rPr>
      </w:pPr>
    </w:p>
    <w:p w14:paraId="57929D5D" w14:textId="77777777" w:rsidR="00C36842" w:rsidRPr="00985111" w:rsidRDefault="00C36842" w:rsidP="00C36842">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2EABE6DB" w14:textId="77777777" w:rsidR="00C36842" w:rsidRPr="00314663" w:rsidRDefault="00C36842" w:rsidP="00C36842">
      <w:pPr>
        <w:jc w:val="center"/>
        <w:rPr>
          <w:rFonts w:ascii="Times New Roman" w:hAnsi="Times New Roman" w:cs="Times New Roman"/>
          <w:b/>
          <w:i/>
          <w:sz w:val="24"/>
          <w:szCs w:val="24"/>
        </w:rPr>
      </w:pPr>
    </w:p>
    <w:p w14:paraId="13C432E2" w14:textId="77777777" w:rsidR="00C36842" w:rsidRPr="00314663" w:rsidRDefault="00C36842" w:rsidP="00C36842">
      <w:pPr>
        <w:jc w:val="center"/>
        <w:rPr>
          <w:rFonts w:ascii="Times New Roman" w:hAnsi="Times New Roman" w:cs="Times New Roman"/>
          <w:b/>
          <w:i/>
          <w:sz w:val="24"/>
          <w:szCs w:val="24"/>
        </w:rPr>
      </w:pPr>
    </w:p>
    <w:p w14:paraId="68E0BAFA" w14:textId="77777777" w:rsidR="00C36842" w:rsidRPr="005F59C7" w:rsidRDefault="00C36842" w:rsidP="00C36842">
      <w:pPr>
        <w:jc w:val="center"/>
        <w:rPr>
          <w:rFonts w:ascii="Times New Roman" w:hAnsi="Times New Roman" w:cs="Times New Roman"/>
          <w:b/>
          <w:i/>
          <w:sz w:val="24"/>
          <w:szCs w:val="24"/>
        </w:rPr>
      </w:pPr>
    </w:p>
    <w:p w14:paraId="1071EF7A" w14:textId="77777777" w:rsidR="00C36842" w:rsidRPr="005F59C7" w:rsidRDefault="00C36842" w:rsidP="00C36842">
      <w:pPr>
        <w:jc w:val="center"/>
        <w:rPr>
          <w:rFonts w:ascii="Times New Roman" w:hAnsi="Times New Roman" w:cs="Times New Roman"/>
          <w:b/>
          <w:i/>
          <w:sz w:val="24"/>
          <w:szCs w:val="24"/>
        </w:rPr>
      </w:pPr>
    </w:p>
    <w:p w14:paraId="7DFCC8F3" w14:textId="77777777" w:rsidR="00C36842" w:rsidRPr="005F59C7" w:rsidRDefault="00C36842" w:rsidP="00C36842">
      <w:pPr>
        <w:jc w:val="center"/>
        <w:rPr>
          <w:rFonts w:ascii="Times New Roman" w:hAnsi="Times New Roman" w:cs="Times New Roman"/>
          <w:b/>
          <w:i/>
          <w:sz w:val="24"/>
          <w:szCs w:val="24"/>
        </w:rPr>
      </w:pPr>
    </w:p>
    <w:p w14:paraId="65B603DE" w14:textId="77777777" w:rsidR="00C36842" w:rsidRPr="005F59C7" w:rsidRDefault="00C36842" w:rsidP="00C36842">
      <w:pPr>
        <w:jc w:val="center"/>
        <w:rPr>
          <w:rFonts w:ascii="Times New Roman" w:hAnsi="Times New Roman" w:cs="Times New Roman"/>
          <w:b/>
          <w:i/>
          <w:sz w:val="24"/>
          <w:szCs w:val="24"/>
        </w:rPr>
      </w:pPr>
    </w:p>
    <w:p w14:paraId="12BF4394" w14:textId="77777777" w:rsidR="00C36842" w:rsidRPr="005F59C7" w:rsidRDefault="00C36842" w:rsidP="00C36842">
      <w:pPr>
        <w:jc w:val="center"/>
        <w:rPr>
          <w:rFonts w:ascii="Times New Roman" w:hAnsi="Times New Roman" w:cs="Times New Roman"/>
          <w:b/>
          <w:i/>
          <w:sz w:val="24"/>
          <w:szCs w:val="24"/>
        </w:rPr>
      </w:pPr>
    </w:p>
    <w:p w14:paraId="4E9035C5" w14:textId="77777777" w:rsidR="00C36842" w:rsidRPr="005F59C7" w:rsidRDefault="00C36842" w:rsidP="00C36842">
      <w:pPr>
        <w:jc w:val="center"/>
        <w:rPr>
          <w:rFonts w:ascii="Times New Roman" w:hAnsi="Times New Roman" w:cs="Times New Roman"/>
          <w:b/>
          <w:i/>
          <w:sz w:val="24"/>
          <w:szCs w:val="24"/>
        </w:rPr>
      </w:pPr>
    </w:p>
    <w:p w14:paraId="0D6B9877" w14:textId="77777777" w:rsidR="00C36842" w:rsidRPr="005F59C7" w:rsidRDefault="00C36842" w:rsidP="00C36842">
      <w:pPr>
        <w:jc w:val="center"/>
        <w:rPr>
          <w:rFonts w:ascii="Times New Roman" w:hAnsi="Times New Roman" w:cs="Times New Roman"/>
          <w:b/>
          <w:i/>
          <w:sz w:val="24"/>
          <w:szCs w:val="24"/>
        </w:rPr>
      </w:pPr>
    </w:p>
    <w:p w14:paraId="73C4D529" w14:textId="77777777" w:rsidR="00C36842" w:rsidRPr="005F59C7" w:rsidRDefault="00C36842" w:rsidP="00C36842">
      <w:pPr>
        <w:jc w:val="center"/>
        <w:rPr>
          <w:rFonts w:ascii="Times New Roman" w:hAnsi="Times New Roman" w:cs="Times New Roman"/>
          <w:b/>
          <w:i/>
          <w:sz w:val="24"/>
          <w:szCs w:val="24"/>
        </w:rPr>
      </w:pPr>
    </w:p>
    <w:p w14:paraId="61326E1E" w14:textId="77777777" w:rsidR="00C36842" w:rsidRPr="005F59C7" w:rsidRDefault="00C36842" w:rsidP="00C36842">
      <w:pPr>
        <w:rPr>
          <w:rFonts w:ascii="Times New Roman" w:hAnsi="Times New Roman" w:cs="Times New Roman"/>
          <w:b/>
          <w:i/>
          <w:sz w:val="24"/>
          <w:szCs w:val="24"/>
        </w:rPr>
      </w:pPr>
    </w:p>
    <w:p w14:paraId="66B76836" w14:textId="77777777" w:rsidR="00C36842" w:rsidRPr="005F59C7" w:rsidRDefault="00C36842" w:rsidP="00C36842">
      <w:pPr>
        <w:rPr>
          <w:rFonts w:ascii="Times New Roman" w:hAnsi="Times New Roman" w:cs="Times New Roman"/>
          <w:b/>
          <w:i/>
          <w:sz w:val="24"/>
          <w:szCs w:val="24"/>
        </w:rPr>
      </w:pPr>
    </w:p>
    <w:p w14:paraId="2525CE5D" w14:textId="77777777" w:rsidR="00C36842" w:rsidRPr="005F59C7" w:rsidRDefault="00C36842" w:rsidP="00C36842">
      <w:pPr>
        <w:rPr>
          <w:rFonts w:ascii="Times New Roman" w:hAnsi="Times New Roman" w:cs="Times New Roman"/>
          <w:b/>
          <w:i/>
          <w:sz w:val="24"/>
          <w:szCs w:val="24"/>
        </w:rPr>
      </w:pPr>
    </w:p>
    <w:p w14:paraId="366A8B18" w14:textId="77777777" w:rsidR="00C36842" w:rsidRPr="005F59C7" w:rsidRDefault="00C36842" w:rsidP="00C36842">
      <w:pPr>
        <w:rPr>
          <w:rFonts w:ascii="Times New Roman" w:hAnsi="Times New Roman" w:cs="Times New Roman"/>
          <w:b/>
          <w:i/>
          <w:sz w:val="24"/>
          <w:szCs w:val="24"/>
        </w:rPr>
      </w:pPr>
    </w:p>
    <w:p w14:paraId="3066F23C" w14:textId="77777777" w:rsidR="00C36842" w:rsidRPr="005F59C7" w:rsidRDefault="00C36842" w:rsidP="00C36842">
      <w:pPr>
        <w:jc w:val="center"/>
        <w:rPr>
          <w:rFonts w:ascii="Times New Roman" w:hAnsi="Times New Roman" w:cs="Times New Roman"/>
          <w:b/>
          <w:i/>
          <w:sz w:val="24"/>
          <w:szCs w:val="24"/>
        </w:rPr>
      </w:pPr>
    </w:p>
    <w:p w14:paraId="7867AB74" w14:textId="77777777" w:rsidR="00C36842" w:rsidRPr="005F59C7" w:rsidRDefault="00C36842" w:rsidP="00C36842">
      <w:pPr>
        <w:jc w:val="center"/>
        <w:rPr>
          <w:rFonts w:ascii="Times New Roman" w:hAnsi="Times New Roman" w:cs="Times New Roman"/>
          <w:b/>
          <w:i/>
          <w:sz w:val="24"/>
          <w:szCs w:val="24"/>
        </w:rPr>
      </w:pPr>
    </w:p>
    <w:p w14:paraId="3C29822B" w14:textId="77777777" w:rsidR="00C36842" w:rsidRPr="005F59C7" w:rsidRDefault="00C36842" w:rsidP="00C36842">
      <w:pPr>
        <w:jc w:val="center"/>
        <w:rPr>
          <w:rFonts w:ascii="Times New Roman" w:hAnsi="Times New Roman" w:cs="Times New Roman"/>
          <w:b/>
          <w:i/>
          <w:sz w:val="24"/>
          <w:szCs w:val="24"/>
        </w:rPr>
      </w:pPr>
    </w:p>
    <w:p w14:paraId="1F737D5F" w14:textId="77777777" w:rsidR="00C36842" w:rsidRPr="005F59C7" w:rsidRDefault="00C36842" w:rsidP="00C36842">
      <w:pPr>
        <w:jc w:val="center"/>
        <w:rPr>
          <w:rFonts w:ascii="Times New Roman" w:hAnsi="Times New Roman" w:cs="Times New Roman"/>
          <w:b/>
          <w:i/>
          <w:sz w:val="24"/>
          <w:szCs w:val="24"/>
        </w:rPr>
      </w:pPr>
    </w:p>
    <w:p w14:paraId="2C9D5F82" w14:textId="77777777" w:rsidR="00C36842" w:rsidRPr="00985111" w:rsidRDefault="00C36842" w:rsidP="00C36842">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sidRPr="00E9403E">
        <w:rPr>
          <w:rFonts w:ascii="Times New Roman" w:hAnsi="Times New Roman" w:cs="Times New Roman"/>
          <w:b/>
          <w:bCs/>
          <w:iCs/>
          <w:sz w:val="24"/>
          <w:szCs w:val="24"/>
        </w:rPr>
        <w:t>3</w:t>
      </w:r>
      <w:r w:rsidRPr="005F59C7">
        <w:rPr>
          <w:rFonts w:ascii="Times New Roman" w:hAnsi="Times New Roman" w:cs="Times New Roman"/>
          <w:b/>
          <w:bCs/>
          <w:iCs/>
          <w:sz w:val="24"/>
          <w:szCs w:val="24"/>
        </w:rPr>
        <w:t xml:space="preserve"> г.</w:t>
      </w:r>
    </w:p>
    <w:p w14:paraId="2C65C855" w14:textId="77777777" w:rsidR="00C36842" w:rsidRPr="005F59C7" w:rsidRDefault="00C36842" w:rsidP="00C36842">
      <w:pPr>
        <w:spacing w:after="200" w:line="276" w:lineRule="auto"/>
        <w:rPr>
          <w:rFonts w:ascii="Times New Roman" w:eastAsia="Times New Roman" w:hAnsi="Times New Roman" w:cs="Times New Roman"/>
          <w:b/>
          <w:sz w:val="24"/>
          <w:szCs w:val="24"/>
          <w:lang w:eastAsia="ru-RU"/>
        </w:rPr>
        <w:sectPr w:rsidR="00C36842" w:rsidRPr="005F59C7" w:rsidSect="007E1F34">
          <w:headerReference w:type="even" r:id="rId19"/>
          <w:pgSz w:w="11906" w:h="16838"/>
          <w:pgMar w:top="1134" w:right="567" w:bottom="1134" w:left="1701" w:header="709" w:footer="709" w:gutter="0"/>
          <w:pgNumType w:start="27"/>
          <w:cols w:space="708"/>
          <w:titlePg/>
          <w:docGrid w:linePitch="360"/>
        </w:sectPr>
      </w:pPr>
    </w:p>
    <w:p w14:paraId="57C33101" w14:textId="479630B4" w:rsidR="00C36842" w:rsidRPr="00985111" w:rsidRDefault="00A73C01" w:rsidP="00C36842">
      <w:pPr>
        <w:spacing w:line="276" w:lineRule="auto"/>
        <w:jc w:val="center"/>
        <w:rPr>
          <w:rFonts w:ascii="Times New Roman" w:hAnsi="Times New Roman" w:cs="Times New Roman"/>
          <w:b/>
          <w:i/>
          <w:sz w:val="24"/>
          <w:szCs w:val="24"/>
        </w:rPr>
      </w:pPr>
      <w:r w:rsidRPr="00A73C01">
        <w:rPr>
          <w:rFonts w:ascii="Times New Roman" w:hAnsi="Times New Roman" w:cs="Times New Roman"/>
          <w:b/>
          <w:sz w:val="24"/>
          <w:szCs w:val="24"/>
        </w:rPr>
        <w:lastRenderedPageBreak/>
        <w:t>СОДЕРЖАНИЕ</w:t>
      </w:r>
    </w:p>
    <w:p w14:paraId="763BE22E" w14:textId="77777777" w:rsidR="00C36842" w:rsidRPr="00985111" w:rsidRDefault="00C36842" w:rsidP="00C36842">
      <w:pPr>
        <w:spacing w:line="276" w:lineRule="auto"/>
        <w:jc w:val="both"/>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C36842" w:rsidRPr="00985111" w14:paraId="0B025636" w14:textId="77777777" w:rsidTr="0018474A">
        <w:tc>
          <w:tcPr>
            <w:tcW w:w="7501" w:type="dxa"/>
          </w:tcPr>
          <w:p w14:paraId="7260F159" w14:textId="77777777" w:rsidR="00C36842" w:rsidRPr="00314663" w:rsidRDefault="00C36842" w:rsidP="00252705">
            <w:pPr>
              <w:numPr>
                <w:ilvl w:val="0"/>
                <w:numId w:val="2"/>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314663">
              <w:rPr>
                <w:rFonts w:ascii="Times New Roman" w:hAnsi="Times New Roman" w:cs="Times New Roman"/>
                <w:b/>
                <w:color w:val="000000"/>
                <w:sz w:val="24"/>
                <w:szCs w:val="24"/>
              </w:rPr>
              <w:t xml:space="preserve">РАБОЧЕЙ </w:t>
            </w:r>
            <w:r w:rsidRPr="00314663">
              <w:rPr>
                <w:rFonts w:ascii="Times New Roman" w:hAnsi="Times New Roman" w:cs="Times New Roman"/>
                <w:b/>
                <w:sz w:val="24"/>
                <w:szCs w:val="24"/>
              </w:rPr>
              <w:t>ПРОГРАММЫ ПРОФЕССИОНАЛЬНОГО МОДУЛЯ</w:t>
            </w:r>
          </w:p>
        </w:tc>
        <w:tc>
          <w:tcPr>
            <w:tcW w:w="1854" w:type="dxa"/>
          </w:tcPr>
          <w:p w14:paraId="0C17E03E" w14:textId="77777777" w:rsidR="00C36842" w:rsidRPr="005F59C7" w:rsidRDefault="00C36842" w:rsidP="0018474A">
            <w:pPr>
              <w:spacing w:after="200" w:line="276" w:lineRule="auto"/>
              <w:rPr>
                <w:rFonts w:ascii="Times New Roman" w:hAnsi="Times New Roman" w:cs="Times New Roman"/>
                <w:b/>
                <w:sz w:val="24"/>
                <w:szCs w:val="24"/>
              </w:rPr>
            </w:pPr>
          </w:p>
        </w:tc>
      </w:tr>
      <w:tr w:rsidR="00C36842" w:rsidRPr="00985111" w14:paraId="1FC06E32" w14:textId="77777777" w:rsidTr="0018474A">
        <w:tc>
          <w:tcPr>
            <w:tcW w:w="7501" w:type="dxa"/>
          </w:tcPr>
          <w:p w14:paraId="73B2051E" w14:textId="48A27B73" w:rsidR="00C36842" w:rsidRPr="00314663" w:rsidRDefault="00C36842" w:rsidP="00252705">
            <w:pPr>
              <w:numPr>
                <w:ilvl w:val="0"/>
                <w:numId w:val="2"/>
              </w:numPr>
              <w:tabs>
                <w:tab w:val="num" w:pos="284"/>
              </w:tabs>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 xml:space="preserve">СТРУКТУРА И </w:t>
            </w:r>
            <w:r w:rsidR="00A73C01" w:rsidRPr="00A73C01">
              <w:rPr>
                <w:rFonts w:ascii="Times New Roman" w:hAnsi="Times New Roman" w:cs="Times New Roman"/>
                <w:b/>
                <w:sz w:val="24"/>
                <w:szCs w:val="24"/>
              </w:rPr>
              <w:t>СОДЕРЖАНИЕ</w:t>
            </w:r>
            <w:r w:rsidRPr="00985111">
              <w:rPr>
                <w:rFonts w:ascii="Times New Roman" w:hAnsi="Times New Roman" w:cs="Times New Roman"/>
                <w:b/>
                <w:sz w:val="24"/>
                <w:szCs w:val="24"/>
              </w:rPr>
              <w:t xml:space="preserve"> </w:t>
            </w:r>
            <w:r w:rsidRPr="00314663">
              <w:rPr>
                <w:rFonts w:ascii="Times New Roman" w:hAnsi="Times New Roman" w:cs="Times New Roman"/>
                <w:b/>
                <w:sz w:val="24"/>
                <w:szCs w:val="24"/>
              </w:rPr>
              <w:t>ПРОФЕССИОНАЛЬНОГО МОДУЛЯ</w:t>
            </w:r>
          </w:p>
          <w:p w14:paraId="0F7B5640" w14:textId="77777777" w:rsidR="00C36842" w:rsidRPr="005F59C7" w:rsidRDefault="00C36842" w:rsidP="00252705">
            <w:pPr>
              <w:numPr>
                <w:ilvl w:val="0"/>
                <w:numId w:val="2"/>
              </w:numPr>
              <w:tabs>
                <w:tab w:val="num" w:pos="284"/>
              </w:tabs>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УСЛОВИЯ </w:t>
            </w:r>
            <w:r w:rsidRPr="005F59C7">
              <w:rPr>
                <w:rFonts w:ascii="Times New Roman" w:hAnsi="Times New Roman" w:cs="Times New Roman"/>
                <w:b/>
                <w:sz w:val="24"/>
                <w:szCs w:val="24"/>
              </w:rPr>
              <w:t>РЕАЛИЗАЦИИ ПРОФЕССИОНАЛЬНОГО МОДУЛЯ</w:t>
            </w:r>
          </w:p>
        </w:tc>
        <w:tc>
          <w:tcPr>
            <w:tcW w:w="1854" w:type="dxa"/>
          </w:tcPr>
          <w:p w14:paraId="09A87C97" w14:textId="77777777" w:rsidR="00C36842" w:rsidRPr="005F59C7" w:rsidRDefault="00C36842" w:rsidP="0018474A">
            <w:pPr>
              <w:spacing w:after="200" w:line="276" w:lineRule="auto"/>
              <w:rPr>
                <w:rFonts w:ascii="Times New Roman" w:hAnsi="Times New Roman" w:cs="Times New Roman"/>
                <w:b/>
                <w:sz w:val="24"/>
                <w:szCs w:val="24"/>
              </w:rPr>
            </w:pPr>
          </w:p>
        </w:tc>
      </w:tr>
      <w:tr w:rsidR="00C36842" w:rsidRPr="00985111" w14:paraId="6A80CA5B" w14:textId="77777777" w:rsidTr="0018474A">
        <w:tc>
          <w:tcPr>
            <w:tcW w:w="7501" w:type="dxa"/>
          </w:tcPr>
          <w:p w14:paraId="345036A0" w14:textId="77777777" w:rsidR="00C36842" w:rsidRPr="00314663" w:rsidRDefault="00C36842" w:rsidP="00252705">
            <w:pPr>
              <w:numPr>
                <w:ilvl w:val="0"/>
                <w:numId w:val="2"/>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ПРОФЕССИОНАЛЬНОГО МОДУЛЯ</w:t>
            </w:r>
          </w:p>
          <w:p w14:paraId="044C7664" w14:textId="77777777" w:rsidR="00C36842" w:rsidRPr="00314663" w:rsidRDefault="00C36842" w:rsidP="0018474A">
            <w:pPr>
              <w:suppressAutoHyphens/>
              <w:spacing w:after="200" w:line="276" w:lineRule="auto"/>
              <w:rPr>
                <w:rFonts w:ascii="Times New Roman" w:hAnsi="Times New Roman" w:cs="Times New Roman"/>
                <w:b/>
                <w:sz w:val="24"/>
                <w:szCs w:val="24"/>
              </w:rPr>
            </w:pPr>
          </w:p>
        </w:tc>
        <w:tc>
          <w:tcPr>
            <w:tcW w:w="1854" w:type="dxa"/>
          </w:tcPr>
          <w:p w14:paraId="04667AC7" w14:textId="77777777" w:rsidR="00C36842" w:rsidRPr="005F59C7" w:rsidRDefault="00C36842" w:rsidP="0018474A">
            <w:pPr>
              <w:spacing w:after="200" w:line="276" w:lineRule="auto"/>
              <w:rPr>
                <w:rFonts w:ascii="Times New Roman" w:hAnsi="Times New Roman" w:cs="Times New Roman"/>
                <w:b/>
                <w:sz w:val="24"/>
                <w:szCs w:val="24"/>
              </w:rPr>
            </w:pPr>
          </w:p>
        </w:tc>
      </w:tr>
    </w:tbl>
    <w:p w14:paraId="69DFE963" w14:textId="77777777" w:rsidR="00C36842" w:rsidRPr="00985111" w:rsidRDefault="00C36842" w:rsidP="00C36842">
      <w:pPr>
        <w:spacing w:line="276" w:lineRule="auto"/>
        <w:jc w:val="center"/>
        <w:rPr>
          <w:rFonts w:ascii="Times New Roman" w:hAnsi="Times New Roman" w:cs="Times New Roman"/>
          <w:b/>
          <w:i/>
          <w:sz w:val="24"/>
          <w:szCs w:val="24"/>
        </w:rPr>
      </w:pPr>
    </w:p>
    <w:p w14:paraId="4E095D1F" w14:textId="77777777" w:rsidR="00C36842" w:rsidRPr="00985111" w:rsidRDefault="00C36842" w:rsidP="00C36842">
      <w:pPr>
        <w:spacing w:line="276" w:lineRule="auto"/>
        <w:rPr>
          <w:rFonts w:ascii="Times New Roman" w:hAnsi="Times New Roman" w:cs="Times New Roman"/>
          <w:b/>
          <w:i/>
          <w:sz w:val="24"/>
          <w:szCs w:val="24"/>
        </w:rPr>
      </w:pPr>
    </w:p>
    <w:p w14:paraId="58464627" w14:textId="77777777" w:rsidR="00C36842" w:rsidRPr="005F59C7" w:rsidRDefault="00C36842" w:rsidP="00C36842">
      <w:pPr>
        <w:rPr>
          <w:rFonts w:ascii="Times New Roman" w:hAnsi="Times New Roman" w:cs="Times New Roman"/>
          <w:b/>
          <w:i/>
          <w:sz w:val="24"/>
          <w:szCs w:val="24"/>
        </w:rPr>
        <w:sectPr w:rsidR="00C36842" w:rsidRPr="005F59C7" w:rsidSect="00C7352F">
          <w:pgSz w:w="11907" w:h="16840"/>
          <w:pgMar w:top="1134" w:right="851" w:bottom="992" w:left="1418" w:header="709" w:footer="709" w:gutter="0"/>
          <w:pgNumType w:start="28"/>
          <w:cols w:space="720"/>
        </w:sectPr>
      </w:pPr>
    </w:p>
    <w:p w14:paraId="1AFE227B" w14:textId="77777777" w:rsidR="00C36842" w:rsidRPr="00314663" w:rsidRDefault="00C36842" w:rsidP="00C36842">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227D9A22" w14:textId="77777777" w:rsidR="00C36842" w:rsidRPr="005F59C7" w:rsidRDefault="00C36842" w:rsidP="00C36842">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478ECED6" w14:textId="26F6E257" w:rsidR="00C36842" w:rsidRPr="005A1CC9" w:rsidRDefault="00C36842" w:rsidP="00C36842">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5A1CC9" w:rsidRPr="005A1CC9">
        <w:rPr>
          <w:rFonts w:ascii="Times New Roman" w:hAnsi="Times New Roman"/>
          <w:b/>
          <w:sz w:val="24"/>
          <w:szCs w:val="24"/>
        </w:rPr>
        <w:t>ПМ.02 Изучение страхового рынка и организация продаж страховых продуктов</w:t>
      </w:r>
      <w:r w:rsidRPr="005A1CC9">
        <w:rPr>
          <w:rFonts w:ascii="Times New Roman" w:eastAsia="Times New Roman" w:hAnsi="Times New Roman" w:cs="Times New Roman"/>
          <w:b/>
          <w:sz w:val="24"/>
          <w:szCs w:val="24"/>
          <w:lang w:eastAsia="ru-RU"/>
        </w:rPr>
        <w:t>»</w:t>
      </w:r>
    </w:p>
    <w:p w14:paraId="4CA1C254" w14:textId="77777777" w:rsidR="00C36842" w:rsidRPr="00985111" w:rsidRDefault="00C36842" w:rsidP="00C36842">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74A90181" w14:textId="700EAF3F" w:rsidR="00C36842" w:rsidRPr="00985111" w:rsidRDefault="00C36842" w:rsidP="00C36842">
      <w:pPr>
        <w:suppressAutoHyphens/>
        <w:spacing w:line="276" w:lineRule="auto"/>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005A1CC9">
        <w:rPr>
          <w:rFonts w:ascii="Times New Roman" w:hAnsi="Times New Roman"/>
          <w:bCs/>
          <w:sz w:val="24"/>
          <w:szCs w:val="24"/>
        </w:rPr>
        <w:t>«</w:t>
      </w:r>
      <w:r w:rsidR="005A1CC9" w:rsidRPr="005A1CC9">
        <w:rPr>
          <w:rFonts w:ascii="Times New Roman" w:hAnsi="Times New Roman"/>
          <w:bCs/>
          <w:sz w:val="24"/>
          <w:szCs w:val="24"/>
        </w:rPr>
        <w:t>Изучение страхового рынка и организация продаж страховых продуктов</w:t>
      </w:r>
      <w:r w:rsidR="005A1CC9">
        <w:rPr>
          <w:rFonts w:ascii="Times New Roman" w:hAnsi="Times New Roman"/>
          <w:bCs/>
          <w:sz w:val="24"/>
          <w:szCs w:val="24"/>
        </w:rPr>
        <w:t>»</w:t>
      </w:r>
      <w:r w:rsidR="005A1CC9"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12ABAEC6" w14:textId="77777777" w:rsidR="00C36842" w:rsidRPr="00985111" w:rsidRDefault="00C36842" w:rsidP="00C36842">
      <w:pPr>
        <w:spacing w:line="276" w:lineRule="auto"/>
        <w:ind w:firstLine="709"/>
        <w:jc w:val="both"/>
        <w:rPr>
          <w:rFonts w:ascii="Times New Roman" w:hAnsi="Times New Roman" w:cs="Times New Roman"/>
          <w:sz w:val="24"/>
          <w:szCs w:val="24"/>
        </w:rPr>
      </w:pPr>
      <w:r w:rsidRPr="00314663">
        <w:rPr>
          <w:rFonts w:ascii="Times New Roman" w:hAnsi="Times New Roman" w:cs="Times New Roman"/>
          <w:sz w:val="24"/>
          <w:szCs w:val="24"/>
        </w:rPr>
        <w:t>1.1.1. 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4"/>
        <w:gridCol w:w="8484"/>
      </w:tblGrid>
      <w:tr w:rsidR="00C36842" w14:paraId="43D09EE7" w14:textId="77777777" w:rsidTr="0018474A">
        <w:tc>
          <w:tcPr>
            <w:tcW w:w="594" w:type="pct"/>
          </w:tcPr>
          <w:p w14:paraId="5F5C8D9C" w14:textId="77777777" w:rsidR="00C36842" w:rsidRDefault="00C36842" w:rsidP="0018474A">
            <w:pPr>
              <w:rPr>
                <w:rFonts w:ascii="Times New Roman" w:hAnsi="Times New Roman"/>
                <w:sz w:val="24"/>
                <w:szCs w:val="24"/>
              </w:rPr>
            </w:pPr>
            <w:r>
              <w:rPr>
                <w:rFonts w:ascii="Times New Roman" w:hAnsi="Times New Roman"/>
                <w:sz w:val="24"/>
                <w:szCs w:val="24"/>
              </w:rPr>
              <w:t>Код</w:t>
            </w:r>
          </w:p>
        </w:tc>
        <w:tc>
          <w:tcPr>
            <w:tcW w:w="4406" w:type="pct"/>
          </w:tcPr>
          <w:p w14:paraId="7CB195E6" w14:textId="77777777" w:rsidR="00C36842" w:rsidRDefault="00C36842" w:rsidP="0018474A">
            <w:pPr>
              <w:jc w:val="center"/>
              <w:rPr>
                <w:rFonts w:ascii="Times New Roman" w:hAnsi="Times New Roman"/>
                <w:sz w:val="24"/>
                <w:szCs w:val="24"/>
              </w:rPr>
            </w:pPr>
            <w:r>
              <w:rPr>
                <w:rFonts w:ascii="Times New Roman" w:hAnsi="Times New Roman"/>
                <w:sz w:val="24"/>
                <w:szCs w:val="24"/>
              </w:rPr>
              <w:t>Наименование общих компетенций</w:t>
            </w:r>
          </w:p>
        </w:tc>
      </w:tr>
      <w:tr w:rsidR="00C36842" w14:paraId="1D35E1E9" w14:textId="77777777" w:rsidTr="0018474A">
        <w:trPr>
          <w:trHeight w:val="327"/>
        </w:trPr>
        <w:tc>
          <w:tcPr>
            <w:tcW w:w="594" w:type="pct"/>
          </w:tcPr>
          <w:p w14:paraId="356CD19F" w14:textId="77777777" w:rsidR="00C36842" w:rsidRPr="005A1CC9" w:rsidRDefault="00C36842" w:rsidP="0018474A">
            <w:pPr>
              <w:rPr>
                <w:rFonts w:ascii="Times New Roman" w:hAnsi="Times New Roman"/>
                <w:bCs/>
                <w:sz w:val="24"/>
                <w:szCs w:val="24"/>
              </w:rPr>
            </w:pPr>
            <w:r w:rsidRPr="005A1CC9">
              <w:rPr>
                <w:rFonts w:ascii="Times New Roman" w:hAnsi="Times New Roman"/>
                <w:bCs/>
                <w:sz w:val="24"/>
                <w:szCs w:val="24"/>
              </w:rPr>
              <w:t>ОК 01</w:t>
            </w:r>
          </w:p>
        </w:tc>
        <w:tc>
          <w:tcPr>
            <w:tcW w:w="4406" w:type="pct"/>
          </w:tcPr>
          <w:p w14:paraId="2AB2821A" w14:textId="77777777" w:rsidR="00C36842" w:rsidRDefault="00C36842" w:rsidP="0018474A">
            <w:pPr>
              <w:rPr>
                <w:rFonts w:ascii="Times New Roman" w:hAnsi="Times New Roman"/>
                <w:iCs/>
                <w:sz w:val="24"/>
                <w:szCs w:val="24"/>
              </w:rPr>
            </w:pPr>
            <w:r>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C36842" w14:paraId="712562C3" w14:textId="77777777" w:rsidTr="0018474A">
        <w:tc>
          <w:tcPr>
            <w:tcW w:w="594" w:type="pct"/>
          </w:tcPr>
          <w:p w14:paraId="37285F8B" w14:textId="77777777" w:rsidR="00C36842" w:rsidRPr="005A1CC9" w:rsidRDefault="00C36842" w:rsidP="0018474A">
            <w:pPr>
              <w:rPr>
                <w:rFonts w:ascii="Times New Roman" w:hAnsi="Times New Roman"/>
                <w:bCs/>
                <w:sz w:val="24"/>
                <w:szCs w:val="24"/>
              </w:rPr>
            </w:pPr>
            <w:r w:rsidRPr="005A1CC9">
              <w:rPr>
                <w:rFonts w:ascii="Times New Roman" w:hAnsi="Times New Roman"/>
                <w:bCs/>
                <w:sz w:val="24"/>
                <w:szCs w:val="24"/>
              </w:rPr>
              <w:t>ОК 02</w:t>
            </w:r>
          </w:p>
        </w:tc>
        <w:tc>
          <w:tcPr>
            <w:tcW w:w="4406" w:type="pct"/>
          </w:tcPr>
          <w:p w14:paraId="22E61E4E" w14:textId="77777777" w:rsidR="00C36842" w:rsidRDefault="00C36842" w:rsidP="0018474A">
            <w:pPr>
              <w:rPr>
                <w:rFonts w:ascii="Times New Roman" w:hAnsi="Times New Roman"/>
                <w:bCs/>
                <w:iCs/>
                <w:sz w:val="24"/>
                <w:szCs w:val="24"/>
              </w:rPr>
            </w:pPr>
            <w:r>
              <w:rPr>
                <w:rFonts w:ascii="Times New Roman" w:hAnsi="Times New Roman"/>
                <w:bCs/>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C36842" w14:paraId="0E49600F" w14:textId="77777777" w:rsidTr="0018474A">
        <w:tc>
          <w:tcPr>
            <w:tcW w:w="594" w:type="pct"/>
          </w:tcPr>
          <w:p w14:paraId="424AB72B" w14:textId="77777777" w:rsidR="00C36842" w:rsidRPr="005A1CC9" w:rsidRDefault="00C36842" w:rsidP="0018474A">
            <w:pPr>
              <w:rPr>
                <w:rFonts w:ascii="Times New Roman" w:hAnsi="Times New Roman"/>
                <w:bCs/>
                <w:sz w:val="24"/>
                <w:szCs w:val="24"/>
              </w:rPr>
            </w:pPr>
            <w:r w:rsidRPr="005A1CC9">
              <w:rPr>
                <w:rFonts w:ascii="Times New Roman" w:hAnsi="Times New Roman"/>
                <w:bCs/>
                <w:sz w:val="24"/>
                <w:szCs w:val="24"/>
              </w:rPr>
              <w:t>ОК 03</w:t>
            </w:r>
          </w:p>
        </w:tc>
        <w:tc>
          <w:tcPr>
            <w:tcW w:w="4406" w:type="pct"/>
          </w:tcPr>
          <w:p w14:paraId="4761CEDA" w14:textId="77777777" w:rsidR="00C36842" w:rsidRDefault="00C36842" w:rsidP="0018474A">
            <w:pPr>
              <w:rPr>
                <w:rFonts w:ascii="Times New Roman" w:hAnsi="Times New Roman"/>
                <w:bCs/>
                <w:iCs/>
                <w:sz w:val="24"/>
                <w:szCs w:val="24"/>
              </w:rPr>
            </w:pPr>
            <w:r>
              <w:rPr>
                <w:rFonts w:ascii="Times New Roman" w:hAnsi="Times New Roman"/>
                <w:bCs/>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C36842" w14:paraId="3E1F085D" w14:textId="77777777" w:rsidTr="0018474A">
        <w:tc>
          <w:tcPr>
            <w:tcW w:w="594" w:type="pct"/>
          </w:tcPr>
          <w:p w14:paraId="2FF6D147" w14:textId="77777777" w:rsidR="00C36842" w:rsidRPr="005A1CC9" w:rsidRDefault="00C36842" w:rsidP="0018474A">
            <w:pPr>
              <w:rPr>
                <w:rFonts w:ascii="Times New Roman" w:hAnsi="Times New Roman"/>
                <w:bCs/>
                <w:sz w:val="24"/>
                <w:szCs w:val="24"/>
              </w:rPr>
            </w:pPr>
            <w:r w:rsidRPr="005A1CC9">
              <w:rPr>
                <w:rFonts w:ascii="Times New Roman" w:hAnsi="Times New Roman"/>
                <w:bCs/>
                <w:sz w:val="24"/>
                <w:szCs w:val="24"/>
              </w:rPr>
              <w:t>ОК 05</w:t>
            </w:r>
          </w:p>
        </w:tc>
        <w:tc>
          <w:tcPr>
            <w:tcW w:w="4406" w:type="pct"/>
          </w:tcPr>
          <w:p w14:paraId="2AC7629E" w14:textId="77777777" w:rsidR="00C36842" w:rsidRDefault="00C36842" w:rsidP="0018474A">
            <w:pPr>
              <w:rPr>
                <w:rFonts w:ascii="Times New Roman" w:hAnsi="Times New Roman"/>
                <w:bCs/>
                <w:iCs/>
                <w:sz w:val="24"/>
                <w:szCs w:val="24"/>
              </w:rPr>
            </w:pPr>
            <w:r>
              <w:rPr>
                <w:rFonts w:ascii="Times New Roman" w:hAnsi="Times New Roman"/>
                <w:bCs/>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C36842" w14:paraId="590F8679" w14:textId="77777777" w:rsidTr="0018474A">
        <w:tc>
          <w:tcPr>
            <w:tcW w:w="594" w:type="pct"/>
          </w:tcPr>
          <w:p w14:paraId="47909DC5" w14:textId="77777777" w:rsidR="00C36842" w:rsidRPr="005A1CC9" w:rsidRDefault="00C36842" w:rsidP="0018474A">
            <w:pPr>
              <w:rPr>
                <w:rFonts w:ascii="Times New Roman" w:hAnsi="Times New Roman"/>
                <w:bCs/>
                <w:sz w:val="24"/>
                <w:szCs w:val="24"/>
              </w:rPr>
            </w:pPr>
            <w:r w:rsidRPr="005A1CC9">
              <w:rPr>
                <w:rFonts w:ascii="Times New Roman" w:hAnsi="Times New Roman"/>
                <w:bCs/>
                <w:sz w:val="24"/>
                <w:szCs w:val="24"/>
              </w:rPr>
              <w:t>ОК 07</w:t>
            </w:r>
          </w:p>
        </w:tc>
        <w:tc>
          <w:tcPr>
            <w:tcW w:w="4406" w:type="pct"/>
          </w:tcPr>
          <w:p w14:paraId="12015B12" w14:textId="77777777" w:rsidR="00C36842" w:rsidRDefault="00C36842" w:rsidP="0018474A">
            <w:pPr>
              <w:tabs>
                <w:tab w:val="left" w:pos="2835"/>
              </w:tabs>
              <w:jc w:val="both"/>
              <w:rPr>
                <w:rFonts w:ascii="Times New Roman" w:hAnsi="Times New Roman"/>
                <w:bCs/>
                <w:iCs/>
                <w:sz w:val="24"/>
                <w:szCs w:val="24"/>
              </w:rPr>
            </w:pPr>
            <w:r>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C36842" w14:paraId="49A6A3EC" w14:textId="77777777" w:rsidTr="0018474A">
        <w:tc>
          <w:tcPr>
            <w:tcW w:w="594" w:type="pct"/>
          </w:tcPr>
          <w:p w14:paraId="43A6ADFE" w14:textId="77777777" w:rsidR="00C36842" w:rsidRPr="005A1CC9" w:rsidRDefault="00C36842" w:rsidP="0018474A">
            <w:pPr>
              <w:rPr>
                <w:rFonts w:ascii="Times New Roman" w:hAnsi="Times New Roman"/>
                <w:bCs/>
                <w:sz w:val="24"/>
                <w:szCs w:val="24"/>
              </w:rPr>
            </w:pPr>
            <w:r w:rsidRPr="005A1CC9">
              <w:rPr>
                <w:rFonts w:ascii="Times New Roman" w:hAnsi="Times New Roman"/>
                <w:bCs/>
                <w:sz w:val="24"/>
                <w:szCs w:val="24"/>
              </w:rPr>
              <w:t>ОК 09</w:t>
            </w:r>
          </w:p>
        </w:tc>
        <w:tc>
          <w:tcPr>
            <w:tcW w:w="4406" w:type="pct"/>
          </w:tcPr>
          <w:p w14:paraId="6C6DC189" w14:textId="77777777" w:rsidR="00C36842" w:rsidRDefault="00C36842" w:rsidP="0018474A">
            <w:pPr>
              <w:rPr>
                <w:rFonts w:ascii="Times New Roman" w:hAnsi="Times New Roman"/>
                <w:bCs/>
                <w:iCs/>
                <w:sz w:val="24"/>
                <w:szCs w:val="24"/>
              </w:rPr>
            </w:pPr>
            <w:r>
              <w:rPr>
                <w:rFonts w:ascii="Times New Roman" w:hAnsi="Times New Roman"/>
                <w:bCs/>
                <w:iCs/>
                <w:sz w:val="24"/>
                <w:szCs w:val="24"/>
              </w:rPr>
              <w:t>Пользоваться профессиональной документацией на государственном и иностранном языках</w:t>
            </w:r>
          </w:p>
        </w:tc>
      </w:tr>
    </w:tbl>
    <w:p w14:paraId="18EB7804" w14:textId="77777777" w:rsidR="00C36842" w:rsidRPr="00985111" w:rsidRDefault="00C36842" w:rsidP="00C36842">
      <w:pPr>
        <w:ind w:firstLine="709"/>
        <w:jc w:val="both"/>
        <w:rPr>
          <w:rFonts w:ascii="Times New Roman" w:eastAsia="Times New Roman" w:hAnsi="Times New Roman" w:cs="Times New Roman"/>
          <w:sz w:val="24"/>
          <w:szCs w:val="24"/>
          <w:lang w:eastAsia="ru-RU"/>
        </w:rPr>
      </w:pPr>
    </w:p>
    <w:p w14:paraId="1C67FEC8" w14:textId="77777777" w:rsidR="00C36842" w:rsidRPr="00985111" w:rsidRDefault="00C36842" w:rsidP="00C36842">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
        <w:gridCol w:w="8432"/>
      </w:tblGrid>
      <w:tr w:rsidR="005A1CC9" w14:paraId="6D01002D" w14:textId="77777777" w:rsidTr="0018474A">
        <w:tc>
          <w:tcPr>
            <w:tcW w:w="1096" w:type="dxa"/>
          </w:tcPr>
          <w:p w14:paraId="348F81E4" w14:textId="77777777" w:rsidR="005A1CC9" w:rsidRDefault="005A1CC9" w:rsidP="0018474A">
            <w:pPr>
              <w:rPr>
                <w:rFonts w:ascii="Times New Roman" w:hAnsi="Times New Roman"/>
                <w:sz w:val="24"/>
                <w:szCs w:val="24"/>
              </w:rPr>
            </w:pPr>
            <w:r>
              <w:rPr>
                <w:rFonts w:ascii="Times New Roman" w:hAnsi="Times New Roman"/>
                <w:sz w:val="24"/>
                <w:szCs w:val="24"/>
              </w:rPr>
              <w:t>Код</w:t>
            </w:r>
          </w:p>
        </w:tc>
        <w:tc>
          <w:tcPr>
            <w:tcW w:w="8543" w:type="dxa"/>
          </w:tcPr>
          <w:p w14:paraId="0076EA23" w14:textId="77777777" w:rsidR="005A1CC9" w:rsidRDefault="005A1CC9" w:rsidP="0018474A">
            <w:pPr>
              <w:rPr>
                <w:rFonts w:ascii="Times New Roman" w:hAnsi="Times New Roman"/>
                <w:iCs/>
                <w:sz w:val="24"/>
                <w:szCs w:val="24"/>
              </w:rPr>
            </w:pPr>
            <w:r>
              <w:rPr>
                <w:rFonts w:ascii="Times New Roman" w:hAnsi="Times New Roman"/>
                <w:iCs/>
                <w:sz w:val="24"/>
                <w:szCs w:val="24"/>
              </w:rPr>
              <w:t>Наименование видов деятельности и профессиональных компетенций</w:t>
            </w:r>
          </w:p>
        </w:tc>
      </w:tr>
      <w:tr w:rsidR="005A1CC9" w14:paraId="57C81515" w14:textId="77777777" w:rsidTr="0018474A">
        <w:trPr>
          <w:trHeight w:val="286"/>
        </w:trPr>
        <w:tc>
          <w:tcPr>
            <w:tcW w:w="1096" w:type="dxa"/>
          </w:tcPr>
          <w:p w14:paraId="5A70B8C8" w14:textId="77777777" w:rsidR="005A1CC9" w:rsidRPr="005A1CC9" w:rsidRDefault="005A1CC9" w:rsidP="0018474A">
            <w:pPr>
              <w:rPr>
                <w:rFonts w:ascii="Times New Roman" w:hAnsi="Times New Roman"/>
                <w:bCs/>
                <w:sz w:val="24"/>
                <w:szCs w:val="24"/>
              </w:rPr>
            </w:pPr>
            <w:r w:rsidRPr="005A1CC9">
              <w:rPr>
                <w:rFonts w:ascii="Times New Roman" w:hAnsi="Times New Roman"/>
                <w:bCs/>
                <w:sz w:val="24"/>
                <w:szCs w:val="24"/>
              </w:rPr>
              <w:t>ВД 2</w:t>
            </w:r>
          </w:p>
        </w:tc>
        <w:tc>
          <w:tcPr>
            <w:tcW w:w="8543" w:type="dxa"/>
          </w:tcPr>
          <w:p w14:paraId="316DAE65" w14:textId="77777777" w:rsidR="005A1CC9" w:rsidRDefault="005A1CC9" w:rsidP="0018474A">
            <w:pPr>
              <w:rPr>
                <w:rFonts w:ascii="Times New Roman" w:hAnsi="Times New Roman"/>
                <w:iCs/>
                <w:sz w:val="24"/>
                <w:szCs w:val="24"/>
              </w:rPr>
            </w:pPr>
            <w:r>
              <w:rPr>
                <w:rFonts w:ascii="Times New Roman" w:hAnsi="Times New Roman"/>
                <w:iCs/>
                <w:sz w:val="24"/>
                <w:szCs w:val="24"/>
              </w:rPr>
              <w:t>Изучение страхового рынка и организация продаж страховых продуктов</w:t>
            </w:r>
          </w:p>
        </w:tc>
      </w:tr>
      <w:tr w:rsidR="005A1CC9" w14:paraId="6A815891" w14:textId="77777777" w:rsidTr="0018474A">
        <w:tc>
          <w:tcPr>
            <w:tcW w:w="1096" w:type="dxa"/>
          </w:tcPr>
          <w:p w14:paraId="31DDAFE8" w14:textId="77777777" w:rsidR="005A1CC9" w:rsidRPr="005A1CC9" w:rsidRDefault="005A1CC9" w:rsidP="0018474A">
            <w:pPr>
              <w:rPr>
                <w:rFonts w:ascii="Times New Roman" w:hAnsi="Times New Roman"/>
                <w:bCs/>
                <w:sz w:val="24"/>
                <w:szCs w:val="24"/>
              </w:rPr>
            </w:pPr>
            <w:r w:rsidRPr="005A1CC9">
              <w:rPr>
                <w:rFonts w:ascii="Times New Roman" w:hAnsi="Times New Roman"/>
                <w:bCs/>
                <w:sz w:val="24"/>
                <w:szCs w:val="24"/>
              </w:rPr>
              <w:t>ПК 2.1</w:t>
            </w:r>
          </w:p>
        </w:tc>
        <w:tc>
          <w:tcPr>
            <w:tcW w:w="8543" w:type="dxa"/>
          </w:tcPr>
          <w:p w14:paraId="20B212A0" w14:textId="77777777" w:rsidR="005A1CC9" w:rsidRDefault="005A1CC9" w:rsidP="0018474A">
            <w:pPr>
              <w:rPr>
                <w:rFonts w:ascii="Times New Roman" w:hAnsi="Times New Roman"/>
                <w:bCs/>
                <w:sz w:val="24"/>
                <w:szCs w:val="24"/>
              </w:rPr>
            </w:pPr>
            <w:r>
              <w:rPr>
                <w:rFonts w:ascii="Times New Roman" w:hAnsi="Times New Roman"/>
                <w:bCs/>
                <w:sz w:val="24"/>
                <w:szCs w:val="24"/>
              </w:rPr>
              <w:t>Проводить статистические наблюдения в целях выяснения спроса на страховые продукты</w:t>
            </w:r>
          </w:p>
        </w:tc>
      </w:tr>
      <w:tr w:rsidR="005A1CC9" w14:paraId="153B7AE7" w14:textId="77777777" w:rsidTr="0018474A">
        <w:tc>
          <w:tcPr>
            <w:tcW w:w="1096" w:type="dxa"/>
          </w:tcPr>
          <w:p w14:paraId="7F2FA7B6" w14:textId="77777777" w:rsidR="005A1CC9" w:rsidRPr="005A1CC9" w:rsidRDefault="005A1CC9" w:rsidP="0018474A">
            <w:pPr>
              <w:rPr>
                <w:rFonts w:ascii="Times New Roman" w:hAnsi="Times New Roman"/>
                <w:bCs/>
                <w:i/>
                <w:iCs/>
                <w:sz w:val="24"/>
                <w:szCs w:val="24"/>
              </w:rPr>
            </w:pPr>
            <w:r w:rsidRPr="005A1CC9">
              <w:rPr>
                <w:rFonts w:ascii="Times New Roman" w:hAnsi="Times New Roman"/>
                <w:bCs/>
                <w:iCs/>
                <w:sz w:val="24"/>
                <w:szCs w:val="24"/>
              </w:rPr>
              <w:t>ПК 2.2</w:t>
            </w:r>
          </w:p>
        </w:tc>
        <w:tc>
          <w:tcPr>
            <w:tcW w:w="8543" w:type="dxa"/>
          </w:tcPr>
          <w:p w14:paraId="6241E6AE" w14:textId="77777777" w:rsidR="005A1CC9" w:rsidRDefault="005A1CC9" w:rsidP="0018474A">
            <w:pPr>
              <w:rPr>
                <w:rFonts w:ascii="Times New Roman" w:hAnsi="Times New Roman"/>
                <w:bCs/>
                <w:iCs/>
                <w:sz w:val="24"/>
                <w:szCs w:val="24"/>
              </w:rPr>
            </w:pPr>
            <w:r>
              <w:rPr>
                <w:rFonts w:ascii="Times New Roman" w:hAnsi="Times New Roman"/>
                <w:bCs/>
                <w:iCs/>
                <w:sz w:val="24"/>
                <w:szCs w:val="24"/>
              </w:rPr>
              <w:t>Проводить анализ предложений и условий страховых продуктов на рынке страховых услуг</w:t>
            </w:r>
          </w:p>
        </w:tc>
      </w:tr>
      <w:tr w:rsidR="005A1CC9" w14:paraId="39972A73" w14:textId="77777777" w:rsidTr="0018474A">
        <w:tc>
          <w:tcPr>
            <w:tcW w:w="1096" w:type="dxa"/>
          </w:tcPr>
          <w:p w14:paraId="25E6B3A8" w14:textId="77777777" w:rsidR="005A1CC9" w:rsidRPr="005A1CC9" w:rsidRDefault="005A1CC9" w:rsidP="0018474A">
            <w:pPr>
              <w:rPr>
                <w:rFonts w:ascii="Times New Roman" w:hAnsi="Times New Roman"/>
                <w:bCs/>
                <w:i/>
                <w:iCs/>
                <w:sz w:val="24"/>
                <w:szCs w:val="24"/>
              </w:rPr>
            </w:pPr>
            <w:r w:rsidRPr="005A1CC9">
              <w:rPr>
                <w:rFonts w:ascii="Times New Roman" w:hAnsi="Times New Roman"/>
                <w:bCs/>
                <w:iCs/>
                <w:sz w:val="24"/>
                <w:szCs w:val="24"/>
              </w:rPr>
              <w:t>ПК 2.3</w:t>
            </w:r>
          </w:p>
        </w:tc>
        <w:tc>
          <w:tcPr>
            <w:tcW w:w="8543" w:type="dxa"/>
          </w:tcPr>
          <w:p w14:paraId="1E86EF4D" w14:textId="77777777" w:rsidR="005A1CC9" w:rsidRDefault="005A1CC9" w:rsidP="0018474A">
            <w:pPr>
              <w:rPr>
                <w:rFonts w:ascii="Times New Roman" w:hAnsi="Times New Roman"/>
                <w:bCs/>
                <w:iCs/>
                <w:sz w:val="24"/>
                <w:szCs w:val="24"/>
              </w:rPr>
            </w:pPr>
            <w:r>
              <w:rPr>
                <w:rFonts w:ascii="Times New Roman" w:hAnsi="Times New Roman"/>
                <w:bCs/>
                <w:iCs/>
                <w:sz w:val="24"/>
                <w:szCs w:val="24"/>
              </w:rPr>
              <w:t>Организовывать взаимодействие со страховыми агентами и посредниками</w:t>
            </w:r>
          </w:p>
        </w:tc>
      </w:tr>
      <w:tr w:rsidR="005A1CC9" w14:paraId="66341C34" w14:textId="77777777" w:rsidTr="0018474A">
        <w:tc>
          <w:tcPr>
            <w:tcW w:w="1096" w:type="dxa"/>
          </w:tcPr>
          <w:p w14:paraId="77445092" w14:textId="77777777" w:rsidR="005A1CC9" w:rsidRPr="005A1CC9" w:rsidRDefault="005A1CC9" w:rsidP="0018474A">
            <w:pPr>
              <w:rPr>
                <w:rFonts w:ascii="Times New Roman" w:hAnsi="Times New Roman"/>
                <w:bCs/>
                <w:iCs/>
                <w:sz w:val="24"/>
                <w:szCs w:val="24"/>
              </w:rPr>
            </w:pPr>
            <w:r w:rsidRPr="005A1CC9">
              <w:rPr>
                <w:rFonts w:ascii="Times New Roman" w:hAnsi="Times New Roman"/>
                <w:bCs/>
                <w:iCs/>
                <w:sz w:val="24"/>
                <w:szCs w:val="24"/>
              </w:rPr>
              <w:t>ПК 2.4</w:t>
            </w:r>
          </w:p>
        </w:tc>
        <w:tc>
          <w:tcPr>
            <w:tcW w:w="8543" w:type="dxa"/>
          </w:tcPr>
          <w:p w14:paraId="12D3E63B" w14:textId="77777777" w:rsidR="005A1CC9" w:rsidRDefault="005A1CC9" w:rsidP="0018474A">
            <w:pPr>
              <w:rPr>
                <w:rFonts w:ascii="Times New Roman" w:hAnsi="Times New Roman"/>
                <w:bCs/>
                <w:iCs/>
                <w:sz w:val="24"/>
                <w:szCs w:val="24"/>
              </w:rPr>
            </w:pPr>
            <w:r>
              <w:rPr>
                <w:rFonts w:ascii="Times New Roman" w:hAnsi="Times New Roman"/>
                <w:bCs/>
                <w:iCs/>
                <w:sz w:val="24"/>
                <w:szCs w:val="24"/>
              </w:rPr>
              <w:t>Анализировать показатели продаж страховых продуктов</w:t>
            </w:r>
          </w:p>
        </w:tc>
      </w:tr>
    </w:tbl>
    <w:p w14:paraId="6F21EC8A" w14:textId="77777777" w:rsidR="00C36842" w:rsidRPr="00985111" w:rsidRDefault="00C36842" w:rsidP="00C36842">
      <w:pPr>
        <w:contextualSpacing/>
        <w:rPr>
          <w:rFonts w:ascii="Times New Roman" w:eastAsia="Times New Roman" w:hAnsi="Times New Roman" w:cs="Times New Roman"/>
          <w:sz w:val="24"/>
          <w:szCs w:val="24"/>
          <w:lang w:eastAsia="ru-RU"/>
        </w:rPr>
      </w:pPr>
    </w:p>
    <w:p w14:paraId="037C5EA7" w14:textId="77777777" w:rsidR="00C36842" w:rsidRPr="00985111" w:rsidRDefault="00C36842" w:rsidP="00C36842">
      <w:pPr>
        <w:ind w:firstLine="709"/>
        <w:rPr>
          <w:rFonts w:ascii="Times New Roman" w:hAnsi="Times New Roman" w:cs="Times New Roman"/>
          <w:bCs/>
          <w:sz w:val="24"/>
          <w:szCs w:val="24"/>
        </w:rPr>
      </w:pPr>
      <w:r w:rsidRPr="00985111">
        <w:rPr>
          <w:rFonts w:ascii="Times New Roman" w:hAnsi="Times New Roman" w:cs="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8"/>
        <w:gridCol w:w="8140"/>
      </w:tblGrid>
      <w:tr w:rsidR="009C6C2A" w:rsidRPr="005A1CC9" w14:paraId="41CA05D5" w14:textId="77777777" w:rsidTr="009C6C2A">
        <w:trPr>
          <w:trHeight w:val="20"/>
        </w:trPr>
        <w:tc>
          <w:tcPr>
            <w:tcW w:w="0" w:type="auto"/>
            <w:shd w:val="clear" w:color="auto" w:fill="auto"/>
            <w:vAlign w:val="center"/>
            <w:hideMark/>
          </w:tcPr>
          <w:p w14:paraId="12B13279" w14:textId="77777777" w:rsidR="009C6C2A" w:rsidRPr="005A1CC9" w:rsidRDefault="009C6C2A" w:rsidP="005A1CC9">
            <w:pPr>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Владеть навыками</w:t>
            </w:r>
          </w:p>
        </w:tc>
        <w:tc>
          <w:tcPr>
            <w:tcW w:w="0" w:type="auto"/>
            <w:shd w:val="clear" w:color="auto" w:fill="auto"/>
            <w:vAlign w:val="center"/>
            <w:hideMark/>
          </w:tcPr>
          <w:p w14:paraId="58409CBE" w14:textId="77777777" w:rsidR="009C6C2A" w:rsidRPr="005A1CC9" w:rsidRDefault="009C6C2A" w:rsidP="005A1CC9">
            <w:pPr>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rPr>
              <w:t>изучения страхового рынка и организации продаж страховых продуктов</w:t>
            </w:r>
          </w:p>
        </w:tc>
      </w:tr>
      <w:tr w:rsidR="009C6C2A" w:rsidRPr="005A1CC9" w14:paraId="065C492F" w14:textId="77777777" w:rsidTr="009C6C2A">
        <w:trPr>
          <w:trHeight w:val="20"/>
        </w:trPr>
        <w:tc>
          <w:tcPr>
            <w:tcW w:w="0" w:type="auto"/>
            <w:vMerge w:val="restart"/>
            <w:shd w:val="clear" w:color="auto" w:fill="auto"/>
            <w:vAlign w:val="center"/>
            <w:hideMark/>
          </w:tcPr>
          <w:p w14:paraId="7E4E89ED" w14:textId="77777777" w:rsidR="009C6C2A" w:rsidRPr="005A1CC9" w:rsidRDefault="009C6C2A" w:rsidP="005A1CC9">
            <w:pPr>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rPr>
              <w:t>Уметь</w:t>
            </w:r>
          </w:p>
        </w:tc>
        <w:tc>
          <w:tcPr>
            <w:tcW w:w="0" w:type="auto"/>
            <w:shd w:val="clear" w:color="auto" w:fill="auto"/>
            <w:vAlign w:val="center"/>
            <w:hideMark/>
          </w:tcPr>
          <w:p w14:paraId="0D1C00ED" w14:textId="77777777" w:rsidR="009C6C2A" w:rsidRPr="005A1CC9" w:rsidRDefault="009C6C2A" w:rsidP="005A1CC9">
            <w:pPr>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проводить опросы предпринимателей, потребителей и других специфических категорий населения в ходе проведения маркетинговых исследований; </w:t>
            </w:r>
          </w:p>
        </w:tc>
      </w:tr>
      <w:tr w:rsidR="009C6C2A" w:rsidRPr="005A1CC9" w14:paraId="057F8681" w14:textId="77777777" w:rsidTr="009C6C2A">
        <w:trPr>
          <w:trHeight w:val="20"/>
        </w:trPr>
        <w:tc>
          <w:tcPr>
            <w:tcW w:w="0" w:type="auto"/>
            <w:vMerge/>
            <w:vAlign w:val="center"/>
            <w:hideMark/>
          </w:tcPr>
          <w:p w14:paraId="1D7055AF"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3A9BC91F" w14:textId="77777777" w:rsidR="009C6C2A" w:rsidRPr="005A1CC9" w:rsidRDefault="009C6C2A" w:rsidP="005A1CC9">
            <w:pPr>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консультировать респондентов по вопросам, связанным с заполнением отчетных документов; </w:t>
            </w:r>
          </w:p>
        </w:tc>
      </w:tr>
      <w:tr w:rsidR="009C6C2A" w:rsidRPr="005A1CC9" w14:paraId="3FF089BC" w14:textId="77777777" w:rsidTr="009C6C2A">
        <w:trPr>
          <w:trHeight w:val="20"/>
        </w:trPr>
        <w:tc>
          <w:tcPr>
            <w:tcW w:w="0" w:type="auto"/>
            <w:vMerge/>
            <w:vAlign w:val="center"/>
            <w:hideMark/>
          </w:tcPr>
          <w:p w14:paraId="0857A6FC"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13D72699" w14:textId="77777777" w:rsidR="009C6C2A" w:rsidRPr="005A1CC9" w:rsidRDefault="009C6C2A" w:rsidP="005A1CC9">
            <w:pPr>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собирать и хранить первичные опросные документы в соответствии с правилами, обеспечивающими сохранность и конфиденциальность первичных статистических данных;</w:t>
            </w:r>
          </w:p>
        </w:tc>
      </w:tr>
      <w:tr w:rsidR="009C6C2A" w:rsidRPr="005A1CC9" w14:paraId="1959824F" w14:textId="77777777" w:rsidTr="009C6C2A">
        <w:trPr>
          <w:trHeight w:val="20"/>
        </w:trPr>
        <w:tc>
          <w:tcPr>
            <w:tcW w:w="0" w:type="auto"/>
            <w:vMerge/>
            <w:vAlign w:val="center"/>
            <w:hideMark/>
          </w:tcPr>
          <w:p w14:paraId="09E0B616"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401FA714" w14:textId="77777777" w:rsidR="009C6C2A" w:rsidRPr="005A1CC9" w:rsidRDefault="009C6C2A" w:rsidP="005A1CC9">
            <w:pPr>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формировать массивы первичных отчетных документов;</w:t>
            </w:r>
          </w:p>
        </w:tc>
      </w:tr>
      <w:tr w:rsidR="009C6C2A" w:rsidRPr="005A1CC9" w14:paraId="505BD4E2" w14:textId="77777777" w:rsidTr="009C6C2A">
        <w:trPr>
          <w:trHeight w:val="20"/>
        </w:trPr>
        <w:tc>
          <w:tcPr>
            <w:tcW w:w="0" w:type="auto"/>
            <w:vMerge/>
            <w:vAlign w:val="center"/>
            <w:hideMark/>
          </w:tcPr>
          <w:p w14:paraId="19E8D496"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1B3B6343" w14:textId="77777777" w:rsidR="009C6C2A" w:rsidRPr="005A1CC9" w:rsidRDefault="009C6C2A" w:rsidP="005A1CC9">
            <w:pPr>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контролировать правильность первичных статистических данных путем осуществления логического и арифметического контроля показателей;</w:t>
            </w:r>
          </w:p>
        </w:tc>
      </w:tr>
      <w:tr w:rsidR="009C6C2A" w:rsidRPr="005A1CC9" w14:paraId="507DF634" w14:textId="77777777" w:rsidTr="009C6C2A">
        <w:trPr>
          <w:trHeight w:val="20"/>
        </w:trPr>
        <w:tc>
          <w:tcPr>
            <w:tcW w:w="0" w:type="auto"/>
            <w:vMerge/>
            <w:vAlign w:val="center"/>
            <w:hideMark/>
          </w:tcPr>
          <w:p w14:paraId="6E02D03E"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6514228A" w14:textId="77777777" w:rsidR="009C6C2A" w:rsidRPr="005A1CC9" w:rsidRDefault="009C6C2A" w:rsidP="005A1CC9">
            <w:pPr>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анализировать основные показатели развития страхового рынка в разрезе видов страхования и каналов продаж;</w:t>
            </w:r>
          </w:p>
        </w:tc>
      </w:tr>
      <w:tr w:rsidR="009C6C2A" w:rsidRPr="005A1CC9" w14:paraId="0E481F9D" w14:textId="77777777" w:rsidTr="009C6C2A">
        <w:trPr>
          <w:trHeight w:val="20"/>
        </w:trPr>
        <w:tc>
          <w:tcPr>
            <w:tcW w:w="0" w:type="auto"/>
            <w:vMerge/>
            <w:vAlign w:val="center"/>
            <w:hideMark/>
          </w:tcPr>
          <w:p w14:paraId="0B5AFC37"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27E4C436" w14:textId="77777777" w:rsidR="009C6C2A" w:rsidRPr="005A1CC9" w:rsidRDefault="009C6C2A" w:rsidP="005A1CC9">
            <w:pPr>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проводить сравнительный анализ страховых продуктов;</w:t>
            </w:r>
          </w:p>
        </w:tc>
      </w:tr>
      <w:tr w:rsidR="009C6C2A" w:rsidRPr="005A1CC9" w14:paraId="2C6E3762" w14:textId="77777777" w:rsidTr="009C6C2A">
        <w:trPr>
          <w:trHeight w:val="20"/>
        </w:trPr>
        <w:tc>
          <w:tcPr>
            <w:tcW w:w="0" w:type="auto"/>
            <w:vMerge/>
            <w:vAlign w:val="center"/>
            <w:hideMark/>
          </w:tcPr>
          <w:p w14:paraId="7FF19542"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5507EF25" w14:textId="77777777" w:rsidR="009C6C2A" w:rsidRPr="005A1CC9" w:rsidRDefault="009C6C2A" w:rsidP="005A1CC9">
            <w:pPr>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оценивать спрос на страховые услуги;</w:t>
            </w:r>
          </w:p>
        </w:tc>
      </w:tr>
      <w:tr w:rsidR="009C6C2A" w:rsidRPr="005A1CC9" w14:paraId="5C6B210D" w14:textId="77777777" w:rsidTr="009C6C2A">
        <w:trPr>
          <w:trHeight w:val="20"/>
        </w:trPr>
        <w:tc>
          <w:tcPr>
            <w:tcW w:w="0" w:type="auto"/>
            <w:vMerge/>
            <w:vAlign w:val="center"/>
            <w:hideMark/>
          </w:tcPr>
          <w:p w14:paraId="1B4F7562"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6C10D292" w14:textId="77777777" w:rsidR="009C6C2A" w:rsidRPr="005A1CC9" w:rsidRDefault="009C6C2A" w:rsidP="005A1CC9">
            <w:pPr>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формировать перечень страховых продуктов для целевого сегмента;</w:t>
            </w:r>
          </w:p>
        </w:tc>
      </w:tr>
      <w:tr w:rsidR="009C6C2A" w:rsidRPr="005A1CC9" w14:paraId="06D27457" w14:textId="77777777" w:rsidTr="009C6C2A">
        <w:trPr>
          <w:trHeight w:val="20"/>
        </w:trPr>
        <w:tc>
          <w:tcPr>
            <w:tcW w:w="0" w:type="auto"/>
            <w:vMerge/>
            <w:vAlign w:val="center"/>
            <w:hideMark/>
          </w:tcPr>
          <w:p w14:paraId="14DFCCDD"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17E35221" w14:textId="77777777" w:rsidR="009C6C2A" w:rsidRPr="005A1CC9" w:rsidRDefault="009C6C2A" w:rsidP="005A1CC9">
            <w:pPr>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разрабатывать информационные материалы по страховым продуктам;</w:t>
            </w:r>
          </w:p>
        </w:tc>
      </w:tr>
      <w:tr w:rsidR="009C6C2A" w:rsidRPr="005A1CC9" w14:paraId="5E30DED5" w14:textId="77777777" w:rsidTr="009C6C2A">
        <w:trPr>
          <w:trHeight w:val="20"/>
        </w:trPr>
        <w:tc>
          <w:tcPr>
            <w:tcW w:w="0" w:type="auto"/>
            <w:vMerge/>
            <w:vAlign w:val="center"/>
            <w:hideMark/>
          </w:tcPr>
          <w:p w14:paraId="52C5D17F"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28D3BE1B" w14:textId="77777777" w:rsidR="009C6C2A" w:rsidRPr="005A1CC9" w:rsidRDefault="009C6C2A" w:rsidP="005A1CC9">
            <w:pPr>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выявлять основных конкурентов страховой организации и перспективные целевые сегменты;</w:t>
            </w:r>
          </w:p>
        </w:tc>
      </w:tr>
      <w:tr w:rsidR="009C6C2A" w:rsidRPr="005A1CC9" w14:paraId="1F649F20" w14:textId="77777777" w:rsidTr="009C6C2A">
        <w:trPr>
          <w:trHeight w:val="20"/>
        </w:trPr>
        <w:tc>
          <w:tcPr>
            <w:tcW w:w="0" w:type="auto"/>
            <w:vMerge/>
            <w:vAlign w:val="center"/>
            <w:hideMark/>
          </w:tcPr>
          <w:p w14:paraId="13E18718"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3313F32C" w14:textId="77777777" w:rsidR="009C6C2A" w:rsidRPr="005A1CC9" w:rsidRDefault="009C6C2A" w:rsidP="005A1CC9">
            <w:pPr>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формировать организационные структуры управления;</w:t>
            </w:r>
          </w:p>
        </w:tc>
      </w:tr>
      <w:tr w:rsidR="009C6C2A" w:rsidRPr="005A1CC9" w14:paraId="32514823" w14:textId="77777777" w:rsidTr="009C6C2A">
        <w:trPr>
          <w:trHeight w:val="20"/>
        </w:trPr>
        <w:tc>
          <w:tcPr>
            <w:tcW w:w="0" w:type="auto"/>
            <w:vMerge/>
            <w:vAlign w:val="center"/>
            <w:hideMark/>
          </w:tcPr>
          <w:p w14:paraId="723954AE"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72333A52" w14:textId="77777777" w:rsidR="009C6C2A" w:rsidRPr="005A1CC9" w:rsidRDefault="009C6C2A" w:rsidP="005A1CC9">
            <w:pPr>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принимать эффективные решения, используя систему методов управления;</w:t>
            </w:r>
          </w:p>
        </w:tc>
      </w:tr>
      <w:tr w:rsidR="009C6C2A" w:rsidRPr="005A1CC9" w14:paraId="69A30A6D" w14:textId="77777777" w:rsidTr="009C6C2A">
        <w:trPr>
          <w:trHeight w:val="20"/>
        </w:trPr>
        <w:tc>
          <w:tcPr>
            <w:tcW w:w="0" w:type="auto"/>
            <w:vMerge/>
            <w:vAlign w:val="center"/>
            <w:hideMark/>
          </w:tcPr>
          <w:p w14:paraId="7349335D"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0E8A45C3" w14:textId="77777777" w:rsidR="009C6C2A" w:rsidRPr="005A1CC9" w:rsidRDefault="009C6C2A" w:rsidP="005A1CC9">
            <w:pPr>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осуществлять взаимодействие со страховыми посредниками по реализации страховых продуктов страховой организации;</w:t>
            </w:r>
          </w:p>
        </w:tc>
      </w:tr>
      <w:tr w:rsidR="009C6C2A" w:rsidRPr="005A1CC9" w14:paraId="64E3EE66" w14:textId="77777777" w:rsidTr="009C6C2A">
        <w:trPr>
          <w:trHeight w:val="20"/>
        </w:trPr>
        <w:tc>
          <w:tcPr>
            <w:tcW w:w="0" w:type="auto"/>
            <w:vMerge/>
            <w:vAlign w:val="center"/>
            <w:hideMark/>
          </w:tcPr>
          <w:p w14:paraId="2ED3E778"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133149AB" w14:textId="77777777" w:rsidR="009C6C2A" w:rsidRPr="005A1CC9" w:rsidRDefault="009C6C2A" w:rsidP="005A1CC9">
            <w:pPr>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осуществлять взаимодействие с нестраховыми посредниками по реализации страховых продуктов страховой организации;</w:t>
            </w:r>
          </w:p>
        </w:tc>
      </w:tr>
      <w:tr w:rsidR="009C6C2A" w:rsidRPr="005A1CC9" w14:paraId="6AF282FC" w14:textId="77777777" w:rsidTr="009C6C2A">
        <w:trPr>
          <w:trHeight w:val="20"/>
        </w:trPr>
        <w:tc>
          <w:tcPr>
            <w:tcW w:w="0" w:type="auto"/>
            <w:vMerge/>
            <w:vAlign w:val="center"/>
            <w:hideMark/>
          </w:tcPr>
          <w:p w14:paraId="173DB19F"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41B22998" w14:textId="77777777" w:rsidR="009C6C2A" w:rsidRPr="005A1CC9" w:rsidRDefault="009C6C2A" w:rsidP="005A1CC9">
            <w:pPr>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разрабатывать и реализовывать программы по работе с нестраховыми посредниками;</w:t>
            </w:r>
          </w:p>
        </w:tc>
      </w:tr>
      <w:tr w:rsidR="009C6C2A" w:rsidRPr="005A1CC9" w14:paraId="142A9595" w14:textId="77777777" w:rsidTr="009C6C2A">
        <w:trPr>
          <w:trHeight w:val="20"/>
        </w:trPr>
        <w:tc>
          <w:tcPr>
            <w:tcW w:w="0" w:type="auto"/>
            <w:vMerge/>
            <w:vAlign w:val="center"/>
            <w:hideMark/>
          </w:tcPr>
          <w:p w14:paraId="7497E46C"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10CC9987" w14:textId="77777777" w:rsidR="009C6C2A" w:rsidRPr="005A1CC9" w:rsidRDefault="009C6C2A" w:rsidP="005A1CC9">
            <w:pPr>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информировать страховых агентов и посредников о деятельности страховой организации, о страховых продуктах и о правилах страхования;</w:t>
            </w:r>
          </w:p>
        </w:tc>
      </w:tr>
      <w:tr w:rsidR="009C6C2A" w:rsidRPr="005A1CC9" w14:paraId="0F031F76" w14:textId="77777777" w:rsidTr="009C6C2A">
        <w:trPr>
          <w:trHeight w:val="20"/>
        </w:trPr>
        <w:tc>
          <w:tcPr>
            <w:tcW w:w="0" w:type="auto"/>
            <w:vMerge/>
            <w:vAlign w:val="center"/>
            <w:hideMark/>
          </w:tcPr>
          <w:p w14:paraId="40B92ED3"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6DA9327F" w14:textId="77777777" w:rsidR="009C6C2A" w:rsidRPr="005A1CC9" w:rsidRDefault="009C6C2A" w:rsidP="005A1CC9">
            <w:pPr>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рассчитывать производительность и эффективность работы страховых агентов;</w:t>
            </w:r>
          </w:p>
        </w:tc>
      </w:tr>
      <w:tr w:rsidR="009C6C2A" w:rsidRPr="005A1CC9" w14:paraId="4689B7F1" w14:textId="77777777" w:rsidTr="009C6C2A">
        <w:trPr>
          <w:trHeight w:val="20"/>
        </w:trPr>
        <w:tc>
          <w:tcPr>
            <w:tcW w:w="0" w:type="auto"/>
            <w:vMerge/>
            <w:vAlign w:val="center"/>
            <w:hideMark/>
          </w:tcPr>
          <w:p w14:paraId="05DAA5F2"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616DA617" w14:textId="77777777" w:rsidR="009C6C2A" w:rsidRPr="005A1CC9" w:rsidRDefault="009C6C2A" w:rsidP="005A1CC9">
            <w:pPr>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рассчитывать размер вознаграждения агентов;</w:t>
            </w:r>
          </w:p>
        </w:tc>
      </w:tr>
      <w:tr w:rsidR="009C6C2A" w:rsidRPr="005A1CC9" w14:paraId="6A634D02" w14:textId="77777777" w:rsidTr="009C6C2A">
        <w:trPr>
          <w:trHeight w:val="20"/>
        </w:trPr>
        <w:tc>
          <w:tcPr>
            <w:tcW w:w="0" w:type="auto"/>
            <w:vMerge/>
            <w:vAlign w:val="center"/>
            <w:hideMark/>
          </w:tcPr>
          <w:p w14:paraId="2C626E7F"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43E2AF13" w14:textId="77777777" w:rsidR="009C6C2A" w:rsidRPr="005A1CC9" w:rsidRDefault="009C6C2A" w:rsidP="005A1CC9">
            <w:pPr>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определять размер мотивационного вознаграждения агентов по результатам работы;</w:t>
            </w:r>
          </w:p>
        </w:tc>
      </w:tr>
      <w:tr w:rsidR="009C6C2A" w:rsidRPr="005A1CC9" w14:paraId="56270B59" w14:textId="77777777" w:rsidTr="009C6C2A">
        <w:trPr>
          <w:trHeight w:val="20"/>
        </w:trPr>
        <w:tc>
          <w:tcPr>
            <w:tcW w:w="0" w:type="auto"/>
            <w:vMerge/>
            <w:vAlign w:val="center"/>
            <w:hideMark/>
          </w:tcPr>
          <w:p w14:paraId="7E8E2F26"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1C1E6C22" w14:textId="77777777" w:rsidR="009C6C2A" w:rsidRPr="005A1CC9" w:rsidRDefault="009C6C2A" w:rsidP="005A1CC9">
            <w:pPr>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собирать и анализировать исходные данные, необходимые для расчета финансово-экономических показателей, характеризующих деятельность организации;</w:t>
            </w:r>
          </w:p>
        </w:tc>
      </w:tr>
      <w:tr w:rsidR="009C6C2A" w:rsidRPr="005A1CC9" w14:paraId="265F891F" w14:textId="77777777" w:rsidTr="009C6C2A">
        <w:trPr>
          <w:trHeight w:val="20"/>
        </w:trPr>
        <w:tc>
          <w:tcPr>
            <w:tcW w:w="0" w:type="auto"/>
            <w:vMerge/>
            <w:vAlign w:val="center"/>
            <w:hideMark/>
          </w:tcPr>
          <w:p w14:paraId="32EB3B9C"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01CCBC46" w14:textId="77777777" w:rsidR="009C6C2A" w:rsidRPr="005A1CC9" w:rsidRDefault="009C6C2A" w:rsidP="005A1CC9">
            <w:pPr>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анализировать и интерпретировать финансовую, бухгалтерскую информацию, содержащуюся в отчетности организации, и использовать полученные сведения для принятия управленческих решений;</w:t>
            </w:r>
          </w:p>
        </w:tc>
      </w:tr>
      <w:tr w:rsidR="009C6C2A" w:rsidRPr="005A1CC9" w14:paraId="2764BDB0" w14:textId="77777777" w:rsidTr="009C6C2A">
        <w:trPr>
          <w:trHeight w:val="20"/>
        </w:trPr>
        <w:tc>
          <w:tcPr>
            <w:tcW w:w="0" w:type="auto"/>
            <w:vMerge/>
            <w:vAlign w:val="center"/>
            <w:hideMark/>
          </w:tcPr>
          <w:p w14:paraId="3A1C2CE0"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1FE1757B" w14:textId="77777777" w:rsidR="009C6C2A" w:rsidRPr="005A1CC9" w:rsidRDefault="009C6C2A" w:rsidP="005A1CC9">
            <w:pPr>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рассчитывать финансово-экономические показатели, характеризующие деятельность организации;</w:t>
            </w:r>
          </w:p>
        </w:tc>
      </w:tr>
      <w:tr w:rsidR="009C6C2A" w:rsidRPr="005A1CC9" w14:paraId="432CD2CC" w14:textId="77777777" w:rsidTr="009C6C2A">
        <w:trPr>
          <w:trHeight w:val="20"/>
        </w:trPr>
        <w:tc>
          <w:tcPr>
            <w:tcW w:w="0" w:type="auto"/>
            <w:vMerge/>
            <w:vAlign w:val="center"/>
            <w:hideMark/>
          </w:tcPr>
          <w:p w14:paraId="5ECDBFC9"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30EE5B2E" w14:textId="77777777" w:rsidR="009C6C2A" w:rsidRPr="005A1CC9" w:rsidRDefault="009C6C2A" w:rsidP="005A1CC9">
            <w:pPr>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применять методики определения экономической эффективности производства;</w:t>
            </w:r>
          </w:p>
        </w:tc>
      </w:tr>
      <w:tr w:rsidR="009C6C2A" w:rsidRPr="005A1CC9" w14:paraId="7EB6BDCA" w14:textId="77777777" w:rsidTr="009C6C2A">
        <w:trPr>
          <w:trHeight w:val="20"/>
        </w:trPr>
        <w:tc>
          <w:tcPr>
            <w:tcW w:w="0" w:type="auto"/>
            <w:vMerge/>
            <w:vAlign w:val="center"/>
            <w:hideMark/>
          </w:tcPr>
          <w:p w14:paraId="299FA2D8"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14B8558D" w14:textId="77777777" w:rsidR="009C6C2A" w:rsidRPr="005A1CC9" w:rsidRDefault="009C6C2A" w:rsidP="005A1CC9">
            <w:pPr>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 xml:space="preserve">использовать для решения аналитических и исследовательских задач современные технические средства и информационные технологии; </w:t>
            </w:r>
          </w:p>
        </w:tc>
      </w:tr>
      <w:tr w:rsidR="009C6C2A" w:rsidRPr="005A1CC9" w14:paraId="16E15A78" w14:textId="77777777" w:rsidTr="009C6C2A">
        <w:trPr>
          <w:trHeight w:val="20"/>
        </w:trPr>
        <w:tc>
          <w:tcPr>
            <w:tcW w:w="0" w:type="auto"/>
            <w:vMerge/>
            <w:vAlign w:val="center"/>
            <w:hideMark/>
          </w:tcPr>
          <w:p w14:paraId="439BD7BB"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187335BD" w14:textId="77777777" w:rsidR="009C6C2A" w:rsidRPr="005A1CC9" w:rsidRDefault="009C6C2A" w:rsidP="005A1CC9">
            <w:pPr>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формировать отчеты о продажах страховых продуктов подразделениями страховой организации;</w:t>
            </w:r>
          </w:p>
        </w:tc>
      </w:tr>
      <w:tr w:rsidR="009C6C2A" w:rsidRPr="005A1CC9" w14:paraId="5DD78479" w14:textId="77777777" w:rsidTr="009C6C2A">
        <w:trPr>
          <w:trHeight w:val="20"/>
        </w:trPr>
        <w:tc>
          <w:tcPr>
            <w:tcW w:w="0" w:type="auto"/>
            <w:vMerge/>
            <w:vAlign w:val="center"/>
            <w:hideMark/>
          </w:tcPr>
          <w:p w14:paraId="5E587A05"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60E8CB99" w14:textId="77777777" w:rsidR="009C6C2A" w:rsidRPr="005A1CC9" w:rsidRDefault="009C6C2A" w:rsidP="005A1CC9">
            <w:pPr>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анализировать выполнение плана продаж страховых продуктов подразделениями страховой организации;</w:t>
            </w:r>
          </w:p>
        </w:tc>
      </w:tr>
      <w:tr w:rsidR="009C6C2A" w:rsidRPr="005A1CC9" w14:paraId="600CCF86" w14:textId="77777777" w:rsidTr="009C6C2A">
        <w:trPr>
          <w:trHeight w:val="20"/>
        </w:trPr>
        <w:tc>
          <w:tcPr>
            <w:tcW w:w="0" w:type="auto"/>
            <w:vMerge/>
            <w:vAlign w:val="center"/>
            <w:hideMark/>
          </w:tcPr>
          <w:p w14:paraId="30020946"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501C12DF" w14:textId="77777777" w:rsidR="009C6C2A" w:rsidRPr="005A1CC9" w:rsidRDefault="009C6C2A" w:rsidP="005A1CC9">
            <w:pPr>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анализировать выполнение плана продаж страховых продуктов через отдельные каналы продаж;</w:t>
            </w:r>
          </w:p>
        </w:tc>
      </w:tr>
      <w:tr w:rsidR="009C6C2A" w:rsidRPr="005A1CC9" w14:paraId="25EA76FF" w14:textId="77777777" w:rsidTr="009C6C2A">
        <w:trPr>
          <w:trHeight w:val="20"/>
        </w:trPr>
        <w:tc>
          <w:tcPr>
            <w:tcW w:w="0" w:type="auto"/>
            <w:vMerge/>
            <w:vAlign w:val="center"/>
            <w:hideMark/>
          </w:tcPr>
          <w:p w14:paraId="668231B4"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0B6467B0" w14:textId="77777777" w:rsidR="009C6C2A" w:rsidRPr="005A1CC9" w:rsidRDefault="009C6C2A" w:rsidP="005A1CC9">
            <w:pPr>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анализировать структуру страхового портфеля по подразделениям, каналам продаж и по страховой организации в целом;</w:t>
            </w:r>
          </w:p>
        </w:tc>
      </w:tr>
      <w:tr w:rsidR="009C6C2A" w:rsidRPr="005A1CC9" w14:paraId="4FAEDFC8" w14:textId="77777777" w:rsidTr="009C6C2A">
        <w:trPr>
          <w:trHeight w:val="20"/>
        </w:trPr>
        <w:tc>
          <w:tcPr>
            <w:tcW w:w="0" w:type="auto"/>
            <w:vMerge/>
            <w:vAlign w:val="center"/>
            <w:hideMark/>
          </w:tcPr>
          <w:p w14:paraId="2EE3E6FC"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295F7F99" w14:textId="77777777" w:rsidR="009C6C2A" w:rsidRPr="005A1CC9" w:rsidRDefault="009C6C2A" w:rsidP="005A1CC9">
            <w:pPr>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рассчитывать показатели эффективности отдельных каналов продаж.</w:t>
            </w:r>
          </w:p>
        </w:tc>
      </w:tr>
      <w:tr w:rsidR="009C6C2A" w:rsidRPr="005A1CC9" w14:paraId="04BBC57B" w14:textId="77777777" w:rsidTr="009C6C2A">
        <w:trPr>
          <w:trHeight w:val="20"/>
        </w:trPr>
        <w:tc>
          <w:tcPr>
            <w:tcW w:w="0" w:type="auto"/>
            <w:vMerge w:val="restart"/>
            <w:shd w:val="clear" w:color="auto" w:fill="auto"/>
            <w:vAlign w:val="center"/>
            <w:hideMark/>
          </w:tcPr>
          <w:p w14:paraId="02CBD546" w14:textId="77777777" w:rsidR="009C6C2A" w:rsidRPr="005A1CC9" w:rsidRDefault="009C6C2A" w:rsidP="005A1CC9">
            <w:pPr>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rPr>
              <w:t>Знать</w:t>
            </w:r>
          </w:p>
        </w:tc>
        <w:tc>
          <w:tcPr>
            <w:tcW w:w="0" w:type="auto"/>
            <w:shd w:val="clear" w:color="auto" w:fill="auto"/>
            <w:vAlign w:val="center"/>
            <w:hideMark/>
          </w:tcPr>
          <w:p w14:paraId="7E6BB2EA" w14:textId="77777777" w:rsidR="009C6C2A" w:rsidRPr="005A1CC9" w:rsidRDefault="009C6C2A" w:rsidP="005A1CC9">
            <w:pPr>
              <w:jc w:val="both"/>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основные этапы проведения исследования страхового рынка;</w:t>
            </w:r>
          </w:p>
        </w:tc>
      </w:tr>
      <w:tr w:rsidR="009C6C2A" w:rsidRPr="005A1CC9" w14:paraId="23BE2157" w14:textId="77777777" w:rsidTr="009C6C2A">
        <w:trPr>
          <w:trHeight w:val="20"/>
        </w:trPr>
        <w:tc>
          <w:tcPr>
            <w:tcW w:w="0" w:type="auto"/>
            <w:vMerge/>
            <w:vAlign w:val="center"/>
            <w:hideMark/>
          </w:tcPr>
          <w:p w14:paraId="3293A693"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3172FF6F" w14:textId="77777777" w:rsidR="009C6C2A" w:rsidRPr="005A1CC9" w:rsidRDefault="009C6C2A" w:rsidP="005A1CC9">
            <w:pPr>
              <w:jc w:val="both"/>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нормативные правовые акты и методические документы по проведению анкетирования и интервьюирования в целях сбора первичных статистических и социологических данных;</w:t>
            </w:r>
          </w:p>
        </w:tc>
      </w:tr>
      <w:tr w:rsidR="009C6C2A" w:rsidRPr="005A1CC9" w14:paraId="778E0BAF" w14:textId="77777777" w:rsidTr="009C6C2A">
        <w:trPr>
          <w:trHeight w:val="20"/>
        </w:trPr>
        <w:tc>
          <w:tcPr>
            <w:tcW w:w="0" w:type="auto"/>
            <w:vMerge/>
            <w:vAlign w:val="center"/>
            <w:hideMark/>
          </w:tcPr>
          <w:p w14:paraId="5011BC2E"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187FBD4E" w14:textId="77777777" w:rsidR="009C6C2A" w:rsidRPr="005A1CC9" w:rsidRDefault="009C6C2A" w:rsidP="005A1CC9">
            <w:pPr>
              <w:jc w:val="both"/>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нормативные правовые акты и методические документы по обеспечению сохранности первичных статистических данных и их конфиденциальности;</w:t>
            </w:r>
          </w:p>
        </w:tc>
      </w:tr>
      <w:tr w:rsidR="009C6C2A" w:rsidRPr="005A1CC9" w14:paraId="6F4E3FDD" w14:textId="77777777" w:rsidTr="009C6C2A">
        <w:trPr>
          <w:trHeight w:val="20"/>
        </w:trPr>
        <w:tc>
          <w:tcPr>
            <w:tcW w:w="0" w:type="auto"/>
            <w:vMerge/>
            <w:vAlign w:val="center"/>
            <w:hideMark/>
          </w:tcPr>
          <w:p w14:paraId="1F633B2D"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43F0287E" w14:textId="77777777" w:rsidR="009C6C2A" w:rsidRPr="005A1CC9" w:rsidRDefault="009C6C2A" w:rsidP="005A1CC9">
            <w:pPr>
              <w:jc w:val="both"/>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нормативные правовые акты и методические документы по обработке и хранению статистических данных;</w:t>
            </w:r>
          </w:p>
        </w:tc>
      </w:tr>
      <w:tr w:rsidR="009C6C2A" w:rsidRPr="005A1CC9" w14:paraId="2B239C93" w14:textId="77777777" w:rsidTr="009C6C2A">
        <w:trPr>
          <w:trHeight w:val="20"/>
        </w:trPr>
        <w:tc>
          <w:tcPr>
            <w:tcW w:w="0" w:type="auto"/>
            <w:vMerge/>
            <w:vAlign w:val="center"/>
            <w:hideMark/>
          </w:tcPr>
          <w:p w14:paraId="27F4F62D"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19068B88" w14:textId="77777777" w:rsidR="009C6C2A" w:rsidRPr="005A1CC9" w:rsidRDefault="009C6C2A" w:rsidP="005A1CC9">
            <w:pPr>
              <w:jc w:val="both"/>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принципы и технику осуществления статистических и социологических опросов различных групп респондентов;</w:t>
            </w:r>
          </w:p>
        </w:tc>
      </w:tr>
      <w:tr w:rsidR="009C6C2A" w:rsidRPr="005A1CC9" w14:paraId="47018F02" w14:textId="77777777" w:rsidTr="009C6C2A">
        <w:trPr>
          <w:trHeight w:val="20"/>
        </w:trPr>
        <w:tc>
          <w:tcPr>
            <w:tcW w:w="0" w:type="auto"/>
            <w:vMerge/>
            <w:vAlign w:val="center"/>
            <w:hideMark/>
          </w:tcPr>
          <w:p w14:paraId="103A87C6"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73420688" w14:textId="77777777" w:rsidR="009C6C2A" w:rsidRPr="005A1CC9" w:rsidRDefault="009C6C2A" w:rsidP="005A1CC9">
            <w:pPr>
              <w:jc w:val="both"/>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принципы и технику формирования массивов первичных статистических документов;</w:t>
            </w:r>
          </w:p>
        </w:tc>
      </w:tr>
      <w:tr w:rsidR="009C6C2A" w:rsidRPr="005A1CC9" w14:paraId="6927E661" w14:textId="77777777" w:rsidTr="009C6C2A">
        <w:trPr>
          <w:trHeight w:val="20"/>
        </w:trPr>
        <w:tc>
          <w:tcPr>
            <w:tcW w:w="0" w:type="auto"/>
            <w:vMerge/>
            <w:vAlign w:val="center"/>
            <w:hideMark/>
          </w:tcPr>
          <w:p w14:paraId="21D82675"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72DED1EA" w14:textId="77777777" w:rsidR="009C6C2A" w:rsidRPr="005A1CC9" w:rsidRDefault="009C6C2A" w:rsidP="005A1CC9">
            <w:pPr>
              <w:jc w:val="both"/>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методы логического и арифметического контроля качества первичных статистических данных;</w:t>
            </w:r>
          </w:p>
        </w:tc>
      </w:tr>
      <w:tr w:rsidR="009C6C2A" w:rsidRPr="005A1CC9" w14:paraId="4A835BA5" w14:textId="77777777" w:rsidTr="009C6C2A">
        <w:trPr>
          <w:trHeight w:val="20"/>
        </w:trPr>
        <w:tc>
          <w:tcPr>
            <w:tcW w:w="0" w:type="auto"/>
            <w:vMerge/>
            <w:vAlign w:val="center"/>
            <w:hideMark/>
          </w:tcPr>
          <w:p w14:paraId="3ABE187D"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068C2C12" w14:textId="77777777" w:rsidR="009C6C2A" w:rsidRPr="005A1CC9" w:rsidRDefault="009C6C2A" w:rsidP="005A1CC9">
            <w:pPr>
              <w:jc w:val="both"/>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методы исследования страхового рынка и модель маркетингового комплекса страховой организации;</w:t>
            </w:r>
          </w:p>
        </w:tc>
      </w:tr>
      <w:tr w:rsidR="009C6C2A" w:rsidRPr="005A1CC9" w14:paraId="411F6DAD" w14:textId="77777777" w:rsidTr="009C6C2A">
        <w:trPr>
          <w:trHeight w:val="20"/>
        </w:trPr>
        <w:tc>
          <w:tcPr>
            <w:tcW w:w="0" w:type="auto"/>
            <w:vMerge/>
            <w:vAlign w:val="center"/>
            <w:hideMark/>
          </w:tcPr>
          <w:p w14:paraId="2C5FB01F"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5046A471" w14:textId="77777777" w:rsidR="009C6C2A" w:rsidRPr="005A1CC9" w:rsidRDefault="009C6C2A" w:rsidP="005A1CC9">
            <w:pPr>
              <w:jc w:val="both"/>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конкурентные стратегии страховой организации;</w:t>
            </w:r>
          </w:p>
        </w:tc>
      </w:tr>
      <w:tr w:rsidR="009C6C2A" w:rsidRPr="005A1CC9" w14:paraId="248E335E" w14:textId="77777777" w:rsidTr="009C6C2A">
        <w:trPr>
          <w:trHeight w:val="20"/>
        </w:trPr>
        <w:tc>
          <w:tcPr>
            <w:tcW w:w="0" w:type="auto"/>
            <w:vMerge/>
            <w:vAlign w:val="center"/>
            <w:hideMark/>
          </w:tcPr>
          <w:p w14:paraId="6DBF4B87"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3F0E598C" w14:textId="77777777" w:rsidR="009C6C2A" w:rsidRPr="005A1CC9" w:rsidRDefault="009C6C2A" w:rsidP="005A1CC9">
            <w:pPr>
              <w:jc w:val="both"/>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сегментацию страхового рынка и позиционирование клиентов;</w:t>
            </w:r>
          </w:p>
        </w:tc>
      </w:tr>
      <w:tr w:rsidR="009C6C2A" w:rsidRPr="005A1CC9" w14:paraId="5A1DA52D" w14:textId="77777777" w:rsidTr="009C6C2A">
        <w:trPr>
          <w:trHeight w:val="20"/>
        </w:trPr>
        <w:tc>
          <w:tcPr>
            <w:tcW w:w="0" w:type="auto"/>
            <w:vMerge/>
            <w:vAlign w:val="center"/>
            <w:hideMark/>
          </w:tcPr>
          <w:p w14:paraId="7E555903"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09854E68" w14:textId="77777777" w:rsidR="009C6C2A" w:rsidRPr="005A1CC9" w:rsidRDefault="009C6C2A" w:rsidP="005A1CC9">
            <w:pPr>
              <w:jc w:val="both"/>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процесс разработки страхового продукта;</w:t>
            </w:r>
          </w:p>
        </w:tc>
      </w:tr>
      <w:tr w:rsidR="009C6C2A" w:rsidRPr="005A1CC9" w14:paraId="627957BB" w14:textId="77777777" w:rsidTr="009C6C2A">
        <w:trPr>
          <w:trHeight w:val="20"/>
        </w:trPr>
        <w:tc>
          <w:tcPr>
            <w:tcW w:w="0" w:type="auto"/>
            <w:vMerge/>
            <w:vAlign w:val="center"/>
            <w:hideMark/>
          </w:tcPr>
          <w:p w14:paraId="3E568E6F"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1D1FA7E9" w14:textId="77777777" w:rsidR="009C6C2A" w:rsidRPr="005A1CC9" w:rsidRDefault="009C6C2A" w:rsidP="005A1CC9">
            <w:pPr>
              <w:jc w:val="both"/>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принципы формирования линейки страховых продуктов;</w:t>
            </w:r>
          </w:p>
        </w:tc>
      </w:tr>
      <w:tr w:rsidR="009C6C2A" w:rsidRPr="005A1CC9" w14:paraId="79A886F5" w14:textId="77777777" w:rsidTr="009C6C2A">
        <w:trPr>
          <w:trHeight w:val="20"/>
        </w:trPr>
        <w:tc>
          <w:tcPr>
            <w:tcW w:w="0" w:type="auto"/>
            <w:vMerge/>
            <w:vAlign w:val="center"/>
            <w:hideMark/>
          </w:tcPr>
          <w:p w14:paraId="642782B7"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3F59F8BF" w14:textId="77777777" w:rsidR="009C6C2A" w:rsidRPr="005A1CC9" w:rsidRDefault="009C6C2A" w:rsidP="005A1CC9">
            <w:pPr>
              <w:jc w:val="both"/>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цель, задачи и содержание страхового менеджмента;</w:t>
            </w:r>
          </w:p>
        </w:tc>
      </w:tr>
      <w:tr w:rsidR="009C6C2A" w:rsidRPr="005A1CC9" w14:paraId="5BD45D63" w14:textId="77777777" w:rsidTr="009C6C2A">
        <w:trPr>
          <w:trHeight w:val="20"/>
        </w:trPr>
        <w:tc>
          <w:tcPr>
            <w:tcW w:w="0" w:type="auto"/>
            <w:vMerge/>
            <w:vAlign w:val="center"/>
            <w:hideMark/>
          </w:tcPr>
          <w:p w14:paraId="514E6176"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0EE755D4" w14:textId="77777777" w:rsidR="009C6C2A" w:rsidRPr="005A1CC9" w:rsidRDefault="009C6C2A" w:rsidP="005A1CC9">
            <w:pPr>
              <w:jc w:val="both"/>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особенности менеджмента в области профессиональной деятельности;</w:t>
            </w:r>
          </w:p>
        </w:tc>
      </w:tr>
      <w:tr w:rsidR="009C6C2A" w:rsidRPr="005A1CC9" w14:paraId="2021AFA0" w14:textId="77777777" w:rsidTr="009C6C2A">
        <w:trPr>
          <w:trHeight w:val="20"/>
        </w:trPr>
        <w:tc>
          <w:tcPr>
            <w:tcW w:w="0" w:type="auto"/>
            <w:vMerge/>
            <w:vAlign w:val="center"/>
            <w:hideMark/>
          </w:tcPr>
          <w:p w14:paraId="7D0F81B8"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5D97B5AE" w14:textId="77777777" w:rsidR="009C6C2A" w:rsidRPr="005A1CC9" w:rsidRDefault="009C6C2A" w:rsidP="005A1CC9">
            <w:pPr>
              <w:jc w:val="both"/>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внешнюю и внутреннюю сферу страховой организации;</w:t>
            </w:r>
          </w:p>
        </w:tc>
      </w:tr>
      <w:tr w:rsidR="009C6C2A" w:rsidRPr="005A1CC9" w14:paraId="742C4D0F" w14:textId="77777777" w:rsidTr="009C6C2A">
        <w:trPr>
          <w:trHeight w:val="20"/>
        </w:trPr>
        <w:tc>
          <w:tcPr>
            <w:tcW w:w="0" w:type="auto"/>
            <w:vMerge/>
            <w:vAlign w:val="center"/>
            <w:hideMark/>
          </w:tcPr>
          <w:p w14:paraId="475B57AE"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1CC95E1D" w14:textId="77777777" w:rsidR="009C6C2A" w:rsidRPr="005A1CC9" w:rsidRDefault="009C6C2A" w:rsidP="005A1CC9">
            <w:pPr>
              <w:jc w:val="both"/>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государственное регулирование страхового бизнеса;</w:t>
            </w:r>
          </w:p>
        </w:tc>
      </w:tr>
      <w:tr w:rsidR="009C6C2A" w:rsidRPr="005A1CC9" w14:paraId="117E7640" w14:textId="77777777" w:rsidTr="009C6C2A">
        <w:trPr>
          <w:trHeight w:val="20"/>
        </w:trPr>
        <w:tc>
          <w:tcPr>
            <w:tcW w:w="0" w:type="auto"/>
            <w:vMerge/>
            <w:vAlign w:val="center"/>
            <w:hideMark/>
          </w:tcPr>
          <w:p w14:paraId="62952013"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253586BB" w14:textId="77777777" w:rsidR="009C6C2A" w:rsidRPr="005A1CC9" w:rsidRDefault="009C6C2A" w:rsidP="005A1CC9">
            <w:pPr>
              <w:jc w:val="both"/>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основы управления персоналом страховой организации;</w:t>
            </w:r>
          </w:p>
        </w:tc>
      </w:tr>
      <w:tr w:rsidR="009C6C2A" w:rsidRPr="005A1CC9" w14:paraId="5E288D7B" w14:textId="77777777" w:rsidTr="009C6C2A">
        <w:trPr>
          <w:trHeight w:val="20"/>
        </w:trPr>
        <w:tc>
          <w:tcPr>
            <w:tcW w:w="0" w:type="auto"/>
            <w:vMerge/>
            <w:vAlign w:val="center"/>
            <w:hideMark/>
          </w:tcPr>
          <w:p w14:paraId="3B8B1F36"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230050CD" w14:textId="77777777" w:rsidR="009C6C2A" w:rsidRPr="005A1CC9" w:rsidRDefault="009C6C2A" w:rsidP="005A1CC9">
            <w:pPr>
              <w:jc w:val="both"/>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структуру и участников страхового бизнеса;</w:t>
            </w:r>
          </w:p>
        </w:tc>
      </w:tr>
      <w:tr w:rsidR="009C6C2A" w:rsidRPr="005A1CC9" w14:paraId="1825216F" w14:textId="77777777" w:rsidTr="009C6C2A">
        <w:trPr>
          <w:trHeight w:val="20"/>
        </w:trPr>
        <w:tc>
          <w:tcPr>
            <w:tcW w:w="0" w:type="auto"/>
            <w:vMerge/>
            <w:vAlign w:val="center"/>
            <w:hideMark/>
          </w:tcPr>
          <w:p w14:paraId="54C88CB0"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5ED7CECB" w14:textId="77777777" w:rsidR="009C6C2A" w:rsidRPr="005A1CC9" w:rsidRDefault="009C6C2A" w:rsidP="005A1CC9">
            <w:pPr>
              <w:jc w:val="both"/>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классификацию страховых посредников;</w:t>
            </w:r>
          </w:p>
        </w:tc>
      </w:tr>
      <w:tr w:rsidR="009C6C2A" w:rsidRPr="005A1CC9" w14:paraId="177ACCF1" w14:textId="77777777" w:rsidTr="009C6C2A">
        <w:trPr>
          <w:trHeight w:val="20"/>
        </w:trPr>
        <w:tc>
          <w:tcPr>
            <w:tcW w:w="0" w:type="auto"/>
            <w:vMerge/>
            <w:vAlign w:val="center"/>
            <w:hideMark/>
          </w:tcPr>
          <w:p w14:paraId="63805113"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12566559" w14:textId="77777777" w:rsidR="009C6C2A" w:rsidRPr="005A1CC9" w:rsidRDefault="009C6C2A" w:rsidP="005A1CC9">
            <w:pPr>
              <w:jc w:val="both"/>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систему показателей оценки эффективности каналов продаж;</w:t>
            </w:r>
          </w:p>
        </w:tc>
      </w:tr>
      <w:tr w:rsidR="009C6C2A" w:rsidRPr="005A1CC9" w14:paraId="1A1BB1FE" w14:textId="77777777" w:rsidTr="009C6C2A">
        <w:trPr>
          <w:trHeight w:val="20"/>
        </w:trPr>
        <w:tc>
          <w:tcPr>
            <w:tcW w:w="0" w:type="auto"/>
            <w:vMerge/>
            <w:vAlign w:val="center"/>
            <w:hideMark/>
          </w:tcPr>
          <w:p w14:paraId="5D150993"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78456AB6" w14:textId="77777777" w:rsidR="009C6C2A" w:rsidRPr="005A1CC9" w:rsidRDefault="009C6C2A" w:rsidP="005A1CC9">
            <w:pPr>
              <w:jc w:val="both"/>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принципы взаимодействия страховой организации со страховыми и нестраховыми посредниками;</w:t>
            </w:r>
          </w:p>
        </w:tc>
      </w:tr>
      <w:tr w:rsidR="009C6C2A" w:rsidRPr="005A1CC9" w14:paraId="4DED73E2" w14:textId="77777777" w:rsidTr="009C6C2A">
        <w:trPr>
          <w:trHeight w:val="20"/>
        </w:trPr>
        <w:tc>
          <w:tcPr>
            <w:tcW w:w="0" w:type="auto"/>
            <w:vMerge/>
            <w:vAlign w:val="center"/>
            <w:hideMark/>
          </w:tcPr>
          <w:p w14:paraId="33882A13"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183F42AC" w14:textId="77777777" w:rsidR="009C6C2A" w:rsidRPr="005A1CC9" w:rsidRDefault="009C6C2A" w:rsidP="005A1CC9">
            <w:pPr>
              <w:jc w:val="both"/>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принципы построения и управления агентской сетью;</w:t>
            </w:r>
          </w:p>
        </w:tc>
      </w:tr>
      <w:tr w:rsidR="009C6C2A" w:rsidRPr="005A1CC9" w14:paraId="4BF71D2A" w14:textId="77777777" w:rsidTr="009C6C2A">
        <w:trPr>
          <w:trHeight w:val="20"/>
        </w:trPr>
        <w:tc>
          <w:tcPr>
            <w:tcW w:w="0" w:type="auto"/>
            <w:vMerge/>
            <w:vAlign w:val="center"/>
            <w:hideMark/>
          </w:tcPr>
          <w:p w14:paraId="2983962C"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76DE5F33" w14:textId="77777777" w:rsidR="009C6C2A" w:rsidRPr="005A1CC9" w:rsidRDefault="009C6C2A" w:rsidP="005A1CC9">
            <w:pPr>
              <w:jc w:val="both"/>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правила делового оборота и корпоративной этики;</w:t>
            </w:r>
          </w:p>
        </w:tc>
      </w:tr>
      <w:tr w:rsidR="009C6C2A" w:rsidRPr="005A1CC9" w14:paraId="52F9FCBF" w14:textId="77777777" w:rsidTr="009C6C2A">
        <w:trPr>
          <w:trHeight w:val="20"/>
        </w:trPr>
        <w:tc>
          <w:tcPr>
            <w:tcW w:w="0" w:type="auto"/>
            <w:vMerge/>
            <w:vAlign w:val="center"/>
            <w:hideMark/>
          </w:tcPr>
          <w:p w14:paraId="6226B4FD"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77B0C171" w14:textId="77777777" w:rsidR="009C6C2A" w:rsidRPr="005A1CC9" w:rsidRDefault="009C6C2A" w:rsidP="005A1CC9">
            <w:pPr>
              <w:jc w:val="both"/>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методы сбора и обработки экономической информации, а также осуществления технико-экономических расчетов и анализа хозяйственной деятельности организации, с использованием вычислительной техники;</w:t>
            </w:r>
          </w:p>
        </w:tc>
      </w:tr>
      <w:tr w:rsidR="009C6C2A" w:rsidRPr="005A1CC9" w14:paraId="55C8CFD5" w14:textId="77777777" w:rsidTr="009C6C2A">
        <w:trPr>
          <w:trHeight w:val="20"/>
        </w:trPr>
        <w:tc>
          <w:tcPr>
            <w:tcW w:w="0" w:type="auto"/>
            <w:vMerge/>
            <w:vAlign w:val="center"/>
            <w:hideMark/>
          </w:tcPr>
          <w:p w14:paraId="5B61FD22"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7637CD38" w14:textId="77777777" w:rsidR="009C6C2A" w:rsidRPr="005A1CC9" w:rsidRDefault="009C6C2A" w:rsidP="005A1CC9">
            <w:pPr>
              <w:jc w:val="both"/>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методы экономического анализа и учета показателей деятельности организации и ее подразделений;</w:t>
            </w:r>
          </w:p>
        </w:tc>
      </w:tr>
      <w:tr w:rsidR="009C6C2A" w:rsidRPr="005A1CC9" w14:paraId="54FA8D78" w14:textId="77777777" w:rsidTr="009C6C2A">
        <w:trPr>
          <w:trHeight w:val="20"/>
        </w:trPr>
        <w:tc>
          <w:tcPr>
            <w:tcW w:w="0" w:type="auto"/>
            <w:vMerge/>
            <w:vAlign w:val="center"/>
            <w:hideMark/>
          </w:tcPr>
          <w:p w14:paraId="13DA0D33"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3F059A3B" w14:textId="77777777" w:rsidR="009C6C2A" w:rsidRPr="005A1CC9" w:rsidRDefault="009C6C2A" w:rsidP="005A1CC9">
            <w:pPr>
              <w:jc w:val="both"/>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классификацию методов и приемов, используемых при анализе финансово-хозяйственной деятельности организации;</w:t>
            </w:r>
          </w:p>
        </w:tc>
      </w:tr>
      <w:tr w:rsidR="009C6C2A" w:rsidRPr="005A1CC9" w14:paraId="6B8FF48B" w14:textId="77777777" w:rsidTr="009C6C2A">
        <w:trPr>
          <w:trHeight w:val="20"/>
        </w:trPr>
        <w:tc>
          <w:tcPr>
            <w:tcW w:w="0" w:type="auto"/>
            <w:vMerge/>
            <w:vAlign w:val="center"/>
            <w:hideMark/>
          </w:tcPr>
          <w:p w14:paraId="2B120BBD"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6993F0F6" w14:textId="77777777" w:rsidR="009C6C2A" w:rsidRPr="005A1CC9" w:rsidRDefault="009C6C2A" w:rsidP="005A1CC9">
            <w:pPr>
              <w:jc w:val="both"/>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порядок ведения договорной работы;</w:t>
            </w:r>
          </w:p>
        </w:tc>
      </w:tr>
      <w:tr w:rsidR="009C6C2A" w:rsidRPr="005A1CC9" w14:paraId="6BCC23A5" w14:textId="77777777" w:rsidTr="009C6C2A">
        <w:trPr>
          <w:trHeight w:val="20"/>
        </w:trPr>
        <w:tc>
          <w:tcPr>
            <w:tcW w:w="0" w:type="auto"/>
            <w:vMerge/>
            <w:vAlign w:val="center"/>
            <w:hideMark/>
          </w:tcPr>
          <w:p w14:paraId="0CA556E9"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345CEBBB" w14:textId="77777777" w:rsidR="009C6C2A" w:rsidRPr="005A1CC9" w:rsidRDefault="009C6C2A" w:rsidP="005A1CC9">
            <w:pPr>
              <w:jc w:val="both"/>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систему показателей продаж страховой организации;</w:t>
            </w:r>
          </w:p>
        </w:tc>
      </w:tr>
      <w:tr w:rsidR="009C6C2A" w:rsidRPr="005A1CC9" w14:paraId="3BA4ACC5" w14:textId="77777777" w:rsidTr="009C6C2A">
        <w:trPr>
          <w:trHeight w:val="20"/>
        </w:trPr>
        <w:tc>
          <w:tcPr>
            <w:tcW w:w="0" w:type="auto"/>
            <w:vMerge/>
            <w:vAlign w:val="center"/>
            <w:hideMark/>
          </w:tcPr>
          <w:p w14:paraId="1180726C"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5D7DBC10" w14:textId="77777777" w:rsidR="009C6C2A" w:rsidRPr="005A1CC9" w:rsidRDefault="009C6C2A" w:rsidP="005A1CC9">
            <w:pPr>
              <w:jc w:val="both"/>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понятие сбалансированного страхового портфеля страховой организации;</w:t>
            </w:r>
          </w:p>
        </w:tc>
      </w:tr>
      <w:tr w:rsidR="009C6C2A" w:rsidRPr="005A1CC9" w14:paraId="67EE5C48" w14:textId="77777777" w:rsidTr="009C6C2A">
        <w:trPr>
          <w:trHeight w:val="20"/>
        </w:trPr>
        <w:tc>
          <w:tcPr>
            <w:tcW w:w="0" w:type="auto"/>
            <w:vMerge/>
            <w:vAlign w:val="center"/>
            <w:hideMark/>
          </w:tcPr>
          <w:p w14:paraId="3784DE2E"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2DE5E77C" w14:textId="77777777" w:rsidR="009C6C2A" w:rsidRPr="005A1CC9" w:rsidRDefault="009C6C2A" w:rsidP="005A1CC9">
            <w:pPr>
              <w:jc w:val="both"/>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структуру доходов и расходов страховой организации;</w:t>
            </w:r>
          </w:p>
        </w:tc>
      </w:tr>
      <w:tr w:rsidR="009C6C2A" w:rsidRPr="005A1CC9" w14:paraId="2A10F1D5" w14:textId="77777777" w:rsidTr="009C6C2A">
        <w:trPr>
          <w:trHeight w:val="20"/>
        </w:trPr>
        <w:tc>
          <w:tcPr>
            <w:tcW w:w="0" w:type="auto"/>
            <w:vMerge/>
            <w:vAlign w:val="center"/>
            <w:hideMark/>
          </w:tcPr>
          <w:p w14:paraId="3E572700" w14:textId="77777777" w:rsidR="009C6C2A" w:rsidRPr="005A1CC9" w:rsidRDefault="009C6C2A" w:rsidP="005A1CC9">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37B15B86" w14:textId="77777777" w:rsidR="009C6C2A" w:rsidRPr="005A1CC9" w:rsidRDefault="009C6C2A" w:rsidP="005A1CC9">
            <w:pPr>
              <w:jc w:val="both"/>
              <w:rPr>
                <w:rFonts w:ascii="Times New Roman" w:eastAsia="Times New Roman" w:hAnsi="Times New Roman" w:cs="Times New Roman"/>
                <w:color w:val="000000"/>
                <w:sz w:val="24"/>
                <w:szCs w:val="24"/>
                <w:lang w:eastAsia="ru-RU"/>
              </w:rPr>
            </w:pPr>
            <w:r w:rsidRPr="005A1CC9">
              <w:rPr>
                <w:rFonts w:ascii="Times New Roman" w:eastAsia="Times New Roman" w:hAnsi="Times New Roman" w:cs="Times New Roman"/>
                <w:color w:val="000000"/>
                <w:sz w:val="24"/>
                <w:szCs w:val="24"/>
                <w:lang w:eastAsia="ru-RU"/>
              </w:rPr>
              <w:t>показатели оценки эффективности каналов продаж страховой организации.</w:t>
            </w:r>
          </w:p>
        </w:tc>
      </w:tr>
    </w:tbl>
    <w:p w14:paraId="52523B46" w14:textId="77777777" w:rsidR="00C36842" w:rsidRPr="00985111" w:rsidRDefault="00C36842" w:rsidP="00C36842">
      <w:pPr>
        <w:jc w:val="both"/>
        <w:rPr>
          <w:rFonts w:ascii="Times New Roman" w:eastAsia="Times New Roman" w:hAnsi="Times New Roman" w:cs="Times New Roman"/>
          <w:sz w:val="24"/>
          <w:szCs w:val="24"/>
          <w:lang w:eastAsia="ru-RU"/>
        </w:rPr>
      </w:pPr>
    </w:p>
    <w:p w14:paraId="37B8CD17" w14:textId="77777777" w:rsidR="00C36842" w:rsidRPr="00985111" w:rsidRDefault="00C36842" w:rsidP="00C36842">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47A0AAF8" w14:textId="77777777" w:rsidR="00C36842" w:rsidRPr="00985111" w:rsidRDefault="00C36842" w:rsidP="00C36842">
      <w:pPr>
        <w:spacing w:line="276" w:lineRule="auto"/>
        <w:contextualSpacing/>
        <w:rPr>
          <w:rFonts w:ascii="Times New Roman" w:eastAsia="Times New Roman" w:hAnsi="Times New Roman" w:cs="Times New Roman"/>
          <w:sz w:val="24"/>
          <w:szCs w:val="24"/>
          <w:lang w:eastAsia="ru-RU"/>
        </w:rPr>
      </w:pPr>
    </w:p>
    <w:p w14:paraId="79CBCE19" w14:textId="1B4E9D5F" w:rsidR="00C36842" w:rsidRPr="009D6BAA" w:rsidRDefault="00C36842" w:rsidP="00C36842">
      <w:pPr>
        <w:rPr>
          <w:rFonts w:ascii="Times New Roman" w:hAnsi="Times New Roman" w:cs="Times New Roman"/>
          <w:sz w:val="24"/>
          <w:szCs w:val="24"/>
        </w:rPr>
      </w:pPr>
      <w:r w:rsidRPr="00314663">
        <w:rPr>
          <w:rFonts w:ascii="Times New Roman" w:hAnsi="Times New Roman" w:cs="Times New Roman"/>
          <w:sz w:val="24"/>
          <w:szCs w:val="24"/>
        </w:rPr>
        <w:t xml:space="preserve">Всего часов </w:t>
      </w:r>
      <w:r w:rsidR="009D6BAA">
        <w:rPr>
          <w:rFonts w:ascii="Times New Roman" w:hAnsi="Times New Roman" w:cs="Times New Roman"/>
          <w:sz w:val="24"/>
          <w:szCs w:val="24"/>
        </w:rPr>
        <w:t xml:space="preserve">– </w:t>
      </w:r>
      <w:r w:rsidR="009D6BAA" w:rsidRPr="009D6BAA">
        <w:rPr>
          <w:rFonts w:ascii="Times New Roman" w:hAnsi="Times New Roman" w:cs="Times New Roman"/>
          <w:sz w:val="24"/>
          <w:szCs w:val="24"/>
        </w:rPr>
        <w:t>134-190</w:t>
      </w:r>
    </w:p>
    <w:p w14:paraId="1AAE8567" w14:textId="432DFBD9" w:rsidR="00C36842" w:rsidRPr="005F59C7" w:rsidRDefault="00C36842" w:rsidP="00C36842">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sidR="00A25BD7">
        <w:rPr>
          <w:rFonts w:ascii="Times New Roman" w:hAnsi="Times New Roman" w:cs="Times New Roman"/>
          <w:sz w:val="24"/>
          <w:szCs w:val="24"/>
        </w:rPr>
        <w:t xml:space="preserve"> </w:t>
      </w:r>
      <w:r w:rsidR="009D6BAA">
        <w:rPr>
          <w:rFonts w:ascii="Times New Roman" w:hAnsi="Times New Roman" w:cs="Times New Roman"/>
          <w:sz w:val="24"/>
          <w:szCs w:val="24"/>
        </w:rPr>
        <w:t xml:space="preserve">– </w:t>
      </w:r>
      <w:r w:rsidR="009D6BAA" w:rsidRPr="009D6BAA">
        <w:rPr>
          <w:rFonts w:ascii="Times New Roman" w:hAnsi="Times New Roman" w:cs="Times New Roman"/>
          <w:sz w:val="24"/>
          <w:szCs w:val="24"/>
        </w:rPr>
        <w:t>124-124</w:t>
      </w:r>
    </w:p>
    <w:p w14:paraId="34407EAF" w14:textId="77777777" w:rsidR="00C36842" w:rsidRPr="005F59C7" w:rsidRDefault="00C36842" w:rsidP="00C36842">
      <w:pPr>
        <w:rPr>
          <w:rFonts w:ascii="Times New Roman" w:hAnsi="Times New Roman" w:cs="Times New Roman"/>
          <w:sz w:val="24"/>
          <w:szCs w:val="24"/>
        </w:rPr>
      </w:pPr>
    </w:p>
    <w:p w14:paraId="2948D73E" w14:textId="560F7B9B" w:rsidR="00C36842" w:rsidRPr="009D6BAA" w:rsidRDefault="00C36842" w:rsidP="00C36842">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sidR="00A25BD7">
        <w:rPr>
          <w:rFonts w:ascii="Times New Roman" w:hAnsi="Times New Roman" w:cs="Times New Roman"/>
          <w:sz w:val="24"/>
          <w:szCs w:val="24"/>
        </w:rPr>
        <w:t xml:space="preserve"> </w:t>
      </w:r>
      <w:r w:rsidR="009D6BAA">
        <w:rPr>
          <w:rFonts w:ascii="Times New Roman" w:hAnsi="Times New Roman" w:cs="Times New Roman"/>
          <w:sz w:val="24"/>
          <w:szCs w:val="24"/>
        </w:rPr>
        <w:t xml:space="preserve">– </w:t>
      </w:r>
      <w:r w:rsidR="009D6BAA" w:rsidRPr="009D6BAA">
        <w:rPr>
          <w:rFonts w:ascii="Times New Roman" w:hAnsi="Times New Roman" w:cs="Times New Roman"/>
          <w:sz w:val="24"/>
          <w:szCs w:val="24"/>
        </w:rPr>
        <w:t>98-164</w:t>
      </w:r>
    </w:p>
    <w:p w14:paraId="6A762CEE" w14:textId="1D0BA7E7" w:rsidR="00C36842" w:rsidRPr="005F59C7" w:rsidRDefault="00C36842" w:rsidP="00C36842">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 </w:t>
      </w:r>
      <w:r w:rsidR="009D6BAA">
        <w:rPr>
          <w:rFonts w:ascii="Times New Roman" w:hAnsi="Times New Roman" w:cs="Times New Roman"/>
          <w:i/>
          <w:sz w:val="24"/>
          <w:szCs w:val="24"/>
        </w:rPr>
        <w:t>– _______</w:t>
      </w:r>
    </w:p>
    <w:p w14:paraId="52A68445" w14:textId="493A9D67" w:rsidR="00C36842" w:rsidRPr="005F59C7" w:rsidRDefault="00C36842" w:rsidP="00C36842">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sidR="009D6BAA">
        <w:rPr>
          <w:rFonts w:ascii="Times New Roman" w:hAnsi="Times New Roman" w:cs="Times New Roman"/>
          <w:sz w:val="24"/>
          <w:szCs w:val="24"/>
        </w:rPr>
        <w:t>– ______</w:t>
      </w:r>
    </w:p>
    <w:p w14:paraId="592D34CA" w14:textId="0D19370F" w:rsidR="00C36842" w:rsidRPr="005F59C7" w:rsidRDefault="00C36842" w:rsidP="00C36842">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sidR="009D6BAA">
        <w:rPr>
          <w:rFonts w:ascii="Times New Roman" w:hAnsi="Times New Roman" w:cs="Times New Roman"/>
          <w:sz w:val="24"/>
          <w:szCs w:val="24"/>
        </w:rPr>
        <w:t xml:space="preserve">– </w:t>
      </w:r>
      <w:r w:rsidR="00A25BD7">
        <w:rPr>
          <w:rFonts w:ascii="Times New Roman" w:hAnsi="Times New Roman" w:cs="Times New Roman"/>
          <w:sz w:val="24"/>
          <w:szCs w:val="24"/>
        </w:rPr>
        <w:t>72-72</w:t>
      </w:r>
    </w:p>
    <w:p w14:paraId="364F0E89" w14:textId="452DB194" w:rsidR="00C36842" w:rsidRPr="005F59C7" w:rsidRDefault="00C36842" w:rsidP="00C36842">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009D6BAA">
        <w:rPr>
          <w:rFonts w:ascii="Times New Roman" w:hAnsi="Times New Roman" w:cs="Times New Roman"/>
          <w:iCs/>
          <w:sz w:val="24"/>
          <w:szCs w:val="24"/>
        </w:rPr>
        <w:t xml:space="preserve"> – _________</w:t>
      </w:r>
      <w:r w:rsidRPr="005F59C7">
        <w:rPr>
          <w:rFonts w:ascii="Times New Roman" w:hAnsi="Times New Roman" w:cs="Times New Roman"/>
          <w:i/>
          <w:sz w:val="24"/>
          <w:szCs w:val="24"/>
        </w:rPr>
        <w:t xml:space="preserve"> </w:t>
      </w:r>
    </w:p>
    <w:p w14:paraId="11ED7FDB" w14:textId="77777777" w:rsidR="00C36842" w:rsidRPr="005F59C7" w:rsidRDefault="00C36842" w:rsidP="00C36842">
      <w:pPr>
        <w:spacing w:after="200" w:line="276" w:lineRule="auto"/>
        <w:rPr>
          <w:rFonts w:ascii="Times New Roman" w:eastAsia="Times New Roman" w:hAnsi="Times New Roman" w:cs="Times New Roman"/>
          <w:sz w:val="24"/>
          <w:szCs w:val="24"/>
          <w:lang w:eastAsia="ru-RU"/>
        </w:rPr>
        <w:sectPr w:rsidR="00C36842" w:rsidRPr="005F59C7" w:rsidSect="009B7136">
          <w:pgSz w:w="11906" w:h="16838"/>
          <w:pgMar w:top="1134" w:right="567" w:bottom="1134" w:left="1701" w:header="709" w:footer="709" w:gutter="0"/>
          <w:cols w:space="708"/>
          <w:docGrid w:linePitch="360"/>
        </w:sectPr>
      </w:pPr>
    </w:p>
    <w:p w14:paraId="5F4E9F1E" w14:textId="77777777" w:rsidR="00C36842" w:rsidRPr="00985111" w:rsidRDefault="00C36842" w:rsidP="00C36842">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663B2254" w14:textId="77777777" w:rsidR="00C36842" w:rsidRPr="00985111" w:rsidRDefault="00C36842" w:rsidP="00C36842">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7"/>
        <w:gridCol w:w="2625"/>
        <w:gridCol w:w="966"/>
        <w:gridCol w:w="689"/>
        <w:gridCol w:w="610"/>
        <w:gridCol w:w="1713"/>
        <w:gridCol w:w="1252"/>
        <w:gridCol w:w="1663"/>
        <w:gridCol w:w="692"/>
        <w:gridCol w:w="9"/>
        <w:gridCol w:w="820"/>
        <w:gridCol w:w="1780"/>
        <w:gridCol w:w="6"/>
      </w:tblGrid>
      <w:tr w:rsidR="00C36842" w:rsidRPr="00730CC2" w14:paraId="02755B4D" w14:textId="77777777" w:rsidTr="0018474A">
        <w:trPr>
          <w:trHeight w:val="484"/>
        </w:trPr>
        <w:tc>
          <w:tcPr>
            <w:tcW w:w="605" w:type="pct"/>
            <w:vMerge w:val="restart"/>
            <w:tcBorders>
              <w:bottom w:val="single" w:sz="4" w:space="0" w:color="auto"/>
            </w:tcBorders>
            <w:vAlign w:val="center"/>
          </w:tcPr>
          <w:p w14:paraId="05A0E7F5" w14:textId="77777777" w:rsidR="00C36842" w:rsidRPr="00730CC2" w:rsidRDefault="00C36842" w:rsidP="00730CC2">
            <w:pPr>
              <w:suppressAutoHyphens/>
              <w:jc w:val="center"/>
              <w:rPr>
                <w:rFonts w:ascii="Times New Roman" w:eastAsia="Times New Roman" w:hAnsi="Times New Roman" w:cs="Times New Roman"/>
                <w:lang w:eastAsia="ru-RU"/>
              </w:rPr>
            </w:pPr>
            <w:r w:rsidRPr="00730CC2">
              <w:rPr>
                <w:rFonts w:ascii="Times New Roman" w:eastAsia="Times New Roman" w:hAnsi="Times New Roman" w:cs="Times New Roman"/>
                <w:lang w:eastAsia="ru-RU"/>
              </w:rPr>
              <w:t>Коды профессиональных и общих компетенций</w:t>
            </w:r>
          </w:p>
        </w:tc>
        <w:tc>
          <w:tcPr>
            <w:tcW w:w="899" w:type="pct"/>
            <w:vMerge w:val="restart"/>
            <w:tcBorders>
              <w:bottom w:val="single" w:sz="4" w:space="0" w:color="auto"/>
            </w:tcBorders>
            <w:vAlign w:val="center"/>
          </w:tcPr>
          <w:p w14:paraId="08EF43A7" w14:textId="77777777" w:rsidR="00C36842" w:rsidRPr="00730CC2" w:rsidRDefault="00C36842" w:rsidP="00730CC2">
            <w:pPr>
              <w:suppressAutoHyphens/>
              <w:jc w:val="center"/>
              <w:rPr>
                <w:rFonts w:ascii="Times New Roman" w:eastAsia="Times New Roman" w:hAnsi="Times New Roman" w:cs="Times New Roman"/>
                <w:lang w:eastAsia="ru-RU"/>
              </w:rPr>
            </w:pPr>
            <w:r w:rsidRPr="00730CC2">
              <w:rPr>
                <w:rFonts w:ascii="Times New Roman" w:eastAsia="Times New Roman" w:hAnsi="Times New Roman" w:cs="Times New Roman"/>
                <w:lang w:eastAsia="ru-RU"/>
              </w:rPr>
              <w:t>Наименования разделов профессионального модуля</w:t>
            </w:r>
          </w:p>
        </w:tc>
        <w:tc>
          <w:tcPr>
            <w:tcW w:w="331" w:type="pct"/>
            <w:vMerge w:val="restart"/>
            <w:tcBorders>
              <w:bottom w:val="single" w:sz="4" w:space="0" w:color="auto"/>
            </w:tcBorders>
            <w:vAlign w:val="center"/>
          </w:tcPr>
          <w:p w14:paraId="5E030022" w14:textId="77777777" w:rsidR="00C36842" w:rsidRPr="00730CC2" w:rsidRDefault="00C36842" w:rsidP="00730CC2">
            <w:pPr>
              <w:jc w:val="center"/>
              <w:rPr>
                <w:rFonts w:ascii="Times New Roman" w:eastAsia="Times New Roman" w:hAnsi="Times New Roman" w:cs="Times New Roman"/>
                <w:lang w:eastAsia="ru-RU"/>
              </w:rPr>
            </w:pPr>
            <w:r w:rsidRPr="00730CC2">
              <w:rPr>
                <w:rFonts w:ascii="Times New Roman" w:eastAsia="Times New Roman" w:hAnsi="Times New Roman" w:cs="Times New Roman"/>
                <w:iCs/>
                <w:lang w:eastAsia="ru-RU"/>
              </w:rPr>
              <w:t>Всего, час.</w:t>
            </w:r>
          </w:p>
        </w:tc>
        <w:tc>
          <w:tcPr>
            <w:tcW w:w="236" w:type="pct"/>
            <w:vMerge w:val="restart"/>
            <w:tcBorders>
              <w:bottom w:val="single" w:sz="4" w:space="0" w:color="auto"/>
            </w:tcBorders>
            <w:textDirection w:val="btLr"/>
            <w:vAlign w:val="center"/>
          </w:tcPr>
          <w:p w14:paraId="34290779" w14:textId="77777777" w:rsidR="00C36842" w:rsidRPr="00730CC2" w:rsidRDefault="00C36842" w:rsidP="00730CC2">
            <w:pPr>
              <w:jc w:val="center"/>
              <w:rPr>
                <w:rFonts w:ascii="Times New Roman" w:eastAsia="Times New Roman" w:hAnsi="Times New Roman" w:cs="Times New Roman"/>
                <w:lang w:eastAsia="ru-RU"/>
              </w:rPr>
            </w:pPr>
            <w:r w:rsidRPr="00730CC2">
              <w:rPr>
                <w:rFonts w:ascii="Times New Roman" w:eastAsia="Times New Roman" w:hAnsi="Times New Roman" w:cs="Times New Roman"/>
                <w:iCs/>
                <w:lang w:eastAsia="ru-RU"/>
              </w:rPr>
              <w:t>В т.ч. в форме практической подготовки</w:t>
            </w:r>
          </w:p>
        </w:tc>
        <w:tc>
          <w:tcPr>
            <w:tcW w:w="2928" w:type="pct"/>
            <w:gridSpan w:val="9"/>
            <w:tcBorders>
              <w:bottom w:val="single" w:sz="4" w:space="0" w:color="auto"/>
            </w:tcBorders>
          </w:tcPr>
          <w:p w14:paraId="25106EBF" w14:textId="77777777" w:rsidR="00C36842" w:rsidRPr="00730CC2" w:rsidRDefault="00C36842" w:rsidP="00730CC2">
            <w:pPr>
              <w:suppressAutoHyphens/>
              <w:jc w:val="center"/>
              <w:rPr>
                <w:rFonts w:ascii="Times New Roman" w:eastAsia="Times New Roman" w:hAnsi="Times New Roman" w:cs="Times New Roman"/>
                <w:lang w:eastAsia="ru-RU"/>
              </w:rPr>
            </w:pPr>
            <w:r w:rsidRPr="00730CC2">
              <w:rPr>
                <w:rFonts w:ascii="Times New Roman" w:eastAsia="Times New Roman" w:hAnsi="Times New Roman" w:cs="Times New Roman"/>
                <w:lang w:eastAsia="ru-RU"/>
              </w:rPr>
              <w:t>Объем профессионального модуля, ак. час.</w:t>
            </w:r>
          </w:p>
        </w:tc>
      </w:tr>
      <w:tr w:rsidR="00C36842" w:rsidRPr="00730CC2" w14:paraId="3FBC5467" w14:textId="77777777" w:rsidTr="0018474A">
        <w:trPr>
          <w:trHeight w:val="58"/>
        </w:trPr>
        <w:tc>
          <w:tcPr>
            <w:tcW w:w="605" w:type="pct"/>
            <w:vMerge/>
          </w:tcPr>
          <w:p w14:paraId="6B3C3824" w14:textId="77777777" w:rsidR="00C36842" w:rsidRPr="00730CC2" w:rsidRDefault="00C36842" w:rsidP="00730CC2">
            <w:pPr>
              <w:rPr>
                <w:rFonts w:ascii="Times New Roman" w:eastAsia="Times New Roman" w:hAnsi="Times New Roman" w:cs="Times New Roman"/>
                <w:lang w:eastAsia="ru-RU"/>
              </w:rPr>
            </w:pPr>
          </w:p>
        </w:tc>
        <w:tc>
          <w:tcPr>
            <w:tcW w:w="899" w:type="pct"/>
            <w:vMerge/>
            <w:vAlign w:val="center"/>
          </w:tcPr>
          <w:p w14:paraId="0042AC81" w14:textId="77777777" w:rsidR="00C36842" w:rsidRPr="00730CC2" w:rsidRDefault="00C36842" w:rsidP="00730CC2">
            <w:pPr>
              <w:rPr>
                <w:rFonts w:ascii="Times New Roman" w:eastAsia="Times New Roman" w:hAnsi="Times New Roman" w:cs="Times New Roman"/>
                <w:lang w:eastAsia="ru-RU"/>
              </w:rPr>
            </w:pPr>
          </w:p>
        </w:tc>
        <w:tc>
          <w:tcPr>
            <w:tcW w:w="331" w:type="pct"/>
            <w:vMerge/>
            <w:vAlign w:val="center"/>
          </w:tcPr>
          <w:p w14:paraId="18E078CE" w14:textId="77777777" w:rsidR="00C36842" w:rsidRPr="00730CC2" w:rsidRDefault="00C36842" w:rsidP="00730CC2">
            <w:pPr>
              <w:rPr>
                <w:rFonts w:ascii="Times New Roman" w:eastAsia="Times New Roman" w:hAnsi="Times New Roman" w:cs="Times New Roman"/>
                <w:iCs/>
                <w:lang w:eastAsia="ru-RU"/>
              </w:rPr>
            </w:pPr>
          </w:p>
        </w:tc>
        <w:tc>
          <w:tcPr>
            <w:tcW w:w="236" w:type="pct"/>
            <w:vMerge/>
            <w:shd w:val="clear" w:color="auto" w:fill="FFFF00"/>
          </w:tcPr>
          <w:p w14:paraId="76872331" w14:textId="77777777" w:rsidR="00C36842" w:rsidRPr="00730CC2" w:rsidRDefault="00C36842" w:rsidP="00730CC2">
            <w:pPr>
              <w:suppressAutoHyphens/>
              <w:jc w:val="center"/>
              <w:rPr>
                <w:rFonts w:ascii="Times New Roman" w:eastAsia="Times New Roman" w:hAnsi="Times New Roman" w:cs="Times New Roman"/>
                <w:lang w:eastAsia="ru-RU"/>
              </w:rPr>
            </w:pPr>
          </w:p>
        </w:tc>
        <w:tc>
          <w:tcPr>
            <w:tcW w:w="2035" w:type="pct"/>
            <w:gridSpan w:val="6"/>
          </w:tcPr>
          <w:p w14:paraId="395E0B63" w14:textId="77777777" w:rsidR="00C36842" w:rsidRPr="00730CC2" w:rsidRDefault="00C36842" w:rsidP="00730CC2">
            <w:pPr>
              <w:suppressAutoHyphens/>
              <w:jc w:val="center"/>
              <w:rPr>
                <w:rFonts w:ascii="Times New Roman" w:eastAsia="Times New Roman" w:hAnsi="Times New Roman" w:cs="Times New Roman"/>
                <w:lang w:eastAsia="ru-RU"/>
              </w:rPr>
            </w:pPr>
            <w:r w:rsidRPr="00730CC2">
              <w:rPr>
                <w:rFonts w:ascii="Times New Roman" w:eastAsia="Times New Roman" w:hAnsi="Times New Roman" w:cs="Times New Roman"/>
                <w:lang w:eastAsia="ru-RU"/>
              </w:rPr>
              <w:t>Обучение по МДК</w:t>
            </w:r>
          </w:p>
        </w:tc>
        <w:tc>
          <w:tcPr>
            <w:tcW w:w="893" w:type="pct"/>
            <w:gridSpan w:val="3"/>
            <w:vAlign w:val="center"/>
          </w:tcPr>
          <w:p w14:paraId="67E7B94B" w14:textId="77777777" w:rsidR="00C36842" w:rsidRPr="00730CC2" w:rsidRDefault="00C36842" w:rsidP="00730CC2">
            <w:pPr>
              <w:suppressAutoHyphens/>
              <w:jc w:val="center"/>
              <w:rPr>
                <w:rFonts w:ascii="Times New Roman" w:eastAsia="Times New Roman" w:hAnsi="Times New Roman" w:cs="Times New Roman"/>
                <w:lang w:eastAsia="ru-RU"/>
              </w:rPr>
            </w:pPr>
            <w:r w:rsidRPr="00730CC2">
              <w:rPr>
                <w:rFonts w:ascii="Times New Roman" w:eastAsia="Times New Roman" w:hAnsi="Times New Roman" w:cs="Times New Roman"/>
                <w:lang w:eastAsia="ru-RU"/>
              </w:rPr>
              <w:t>Практики</w:t>
            </w:r>
          </w:p>
        </w:tc>
      </w:tr>
      <w:tr w:rsidR="00C36842" w:rsidRPr="00730CC2" w14:paraId="1196D1D3" w14:textId="77777777" w:rsidTr="00730CC2">
        <w:trPr>
          <w:gridAfter w:val="1"/>
          <w:wAfter w:w="2" w:type="pct"/>
        </w:trPr>
        <w:tc>
          <w:tcPr>
            <w:tcW w:w="605" w:type="pct"/>
            <w:vMerge/>
          </w:tcPr>
          <w:p w14:paraId="36FECB4F" w14:textId="77777777" w:rsidR="00C36842" w:rsidRPr="00730CC2" w:rsidRDefault="00C36842" w:rsidP="00730CC2">
            <w:pPr>
              <w:rPr>
                <w:rFonts w:ascii="Times New Roman" w:eastAsia="Times New Roman" w:hAnsi="Times New Roman" w:cs="Times New Roman"/>
                <w:lang w:eastAsia="ru-RU"/>
              </w:rPr>
            </w:pPr>
          </w:p>
        </w:tc>
        <w:tc>
          <w:tcPr>
            <w:tcW w:w="899" w:type="pct"/>
            <w:vMerge/>
            <w:vAlign w:val="center"/>
          </w:tcPr>
          <w:p w14:paraId="67CA7202" w14:textId="77777777" w:rsidR="00C36842" w:rsidRPr="00730CC2" w:rsidRDefault="00C36842" w:rsidP="00730CC2">
            <w:pPr>
              <w:rPr>
                <w:rFonts w:ascii="Times New Roman" w:eastAsia="Times New Roman" w:hAnsi="Times New Roman" w:cs="Times New Roman"/>
                <w:lang w:eastAsia="ru-RU"/>
              </w:rPr>
            </w:pPr>
          </w:p>
        </w:tc>
        <w:tc>
          <w:tcPr>
            <w:tcW w:w="331" w:type="pct"/>
            <w:vMerge/>
            <w:vAlign w:val="center"/>
          </w:tcPr>
          <w:p w14:paraId="5C84AE89" w14:textId="77777777" w:rsidR="00C36842" w:rsidRPr="00730CC2" w:rsidRDefault="00C36842" w:rsidP="00730CC2">
            <w:pPr>
              <w:rPr>
                <w:rFonts w:ascii="Times New Roman" w:eastAsia="Times New Roman" w:hAnsi="Times New Roman" w:cs="Times New Roman"/>
                <w:iCs/>
                <w:lang w:eastAsia="ru-RU"/>
              </w:rPr>
            </w:pPr>
          </w:p>
        </w:tc>
        <w:tc>
          <w:tcPr>
            <w:tcW w:w="236" w:type="pct"/>
            <w:vMerge/>
            <w:shd w:val="clear" w:color="auto" w:fill="FFFF00"/>
          </w:tcPr>
          <w:p w14:paraId="6928A89D" w14:textId="77777777" w:rsidR="00C36842" w:rsidRPr="00730CC2" w:rsidRDefault="00C36842" w:rsidP="00730CC2">
            <w:pPr>
              <w:suppressAutoHyphens/>
              <w:jc w:val="center"/>
              <w:rPr>
                <w:rFonts w:ascii="Times New Roman" w:eastAsia="Times New Roman" w:hAnsi="Times New Roman" w:cs="Times New Roman"/>
                <w:lang w:eastAsia="ru-RU"/>
              </w:rPr>
            </w:pPr>
          </w:p>
        </w:tc>
        <w:tc>
          <w:tcPr>
            <w:tcW w:w="209" w:type="pct"/>
            <w:vMerge w:val="restart"/>
          </w:tcPr>
          <w:p w14:paraId="57D98FFC" w14:textId="77777777" w:rsidR="00C36842" w:rsidRPr="00730CC2" w:rsidRDefault="00C36842" w:rsidP="00730CC2">
            <w:pPr>
              <w:suppressAutoHyphens/>
              <w:jc w:val="center"/>
              <w:rPr>
                <w:rFonts w:ascii="Times New Roman" w:eastAsia="Times New Roman" w:hAnsi="Times New Roman" w:cs="Times New Roman"/>
                <w:lang w:eastAsia="ru-RU"/>
              </w:rPr>
            </w:pPr>
            <w:r w:rsidRPr="00730CC2">
              <w:rPr>
                <w:rFonts w:ascii="Times New Roman" w:eastAsia="Times New Roman" w:hAnsi="Times New Roman" w:cs="Times New Roman"/>
                <w:lang w:eastAsia="ru-RU"/>
              </w:rPr>
              <w:t>Всего</w:t>
            </w:r>
          </w:p>
        </w:tc>
        <w:tc>
          <w:tcPr>
            <w:tcW w:w="1823" w:type="pct"/>
            <w:gridSpan w:val="4"/>
          </w:tcPr>
          <w:p w14:paraId="5075A78A" w14:textId="77777777" w:rsidR="00C36842" w:rsidRPr="00730CC2" w:rsidRDefault="00C36842" w:rsidP="00730CC2">
            <w:pPr>
              <w:suppressAutoHyphens/>
              <w:jc w:val="center"/>
              <w:rPr>
                <w:rFonts w:ascii="Times New Roman" w:eastAsia="Times New Roman" w:hAnsi="Times New Roman" w:cs="Times New Roman"/>
                <w:lang w:eastAsia="ru-RU"/>
              </w:rPr>
            </w:pPr>
            <w:r w:rsidRPr="00730CC2">
              <w:rPr>
                <w:rFonts w:ascii="Times New Roman" w:eastAsia="Times New Roman" w:hAnsi="Times New Roman" w:cs="Times New Roman"/>
                <w:lang w:eastAsia="ru-RU"/>
              </w:rPr>
              <w:t>В том числе</w:t>
            </w:r>
          </w:p>
        </w:tc>
        <w:tc>
          <w:tcPr>
            <w:tcW w:w="894" w:type="pct"/>
            <w:gridSpan w:val="3"/>
            <w:vAlign w:val="center"/>
          </w:tcPr>
          <w:p w14:paraId="4CA92FAD" w14:textId="77777777" w:rsidR="00C36842" w:rsidRPr="00730CC2" w:rsidRDefault="00C36842" w:rsidP="00730CC2">
            <w:pPr>
              <w:suppressAutoHyphens/>
              <w:jc w:val="center"/>
              <w:rPr>
                <w:rFonts w:ascii="Times New Roman" w:eastAsia="Times New Roman" w:hAnsi="Times New Roman" w:cs="Times New Roman"/>
                <w:lang w:eastAsia="ru-RU"/>
              </w:rPr>
            </w:pPr>
          </w:p>
        </w:tc>
      </w:tr>
      <w:tr w:rsidR="00C36842" w:rsidRPr="00730CC2" w14:paraId="324275CD" w14:textId="77777777" w:rsidTr="000D1AA6">
        <w:trPr>
          <w:gridAfter w:val="1"/>
          <w:wAfter w:w="2" w:type="pct"/>
          <w:cantSplit/>
          <w:trHeight w:val="1599"/>
        </w:trPr>
        <w:tc>
          <w:tcPr>
            <w:tcW w:w="605" w:type="pct"/>
            <w:vMerge/>
          </w:tcPr>
          <w:p w14:paraId="61FC3430" w14:textId="77777777" w:rsidR="00C36842" w:rsidRPr="00730CC2" w:rsidRDefault="00C36842" w:rsidP="00730CC2">
            <w:pPr>
              <w:rPr>
                <w:rFonts w:ascii="Times New Roman" w:eastAsia="Times New Roman" w:hAnsi="Times New Roman" w:cs="Times New Roman"/>
                <w:lang w:eastAsia="ru-RU"/>
              </w:rPr>
            </w:pPr>
          </w:p>
        </w:tc>
        <w:tc>
          <w:tcPr>
            <w:tcW w:w="899" w:type="pct"/>
            <w:vMerge/>
            <w:vAlign w:val="center"/>
          </w:tcPr>
          <w:p w14:paraId="236AF98B" w14:textId="77777777" w:rsidR="00C36842" w:rsidRPr="00730CC2" w:rsidRDefault="00C36842" w:rsidP="00730CC2">
            <w:pPr>
              <w:rPr>
                <w:rFonts w:ascii="Times New Roman" w:eastAsia="Times New Roman" w:hAnsi="Times New Roman" w:cs="Times New Roman"/>
                <w:lang w:eastAsia="ru-RU"/>
              </w:rPr>
            </w:pPr>
          </w:p>
        </w:tc>
        <w:tc>
          <w:tcPr>
            <w:tcW w:w="331" w:type="pct"/>
            <w:vMerge/>
            <w:vAlign w:val="center"/>
          </w:tcPr>
          <w:p w14:paraId="59F416BF" w14:textId="77777777" w:rsidR="00C36842" w:rsidRPr="00730CC2" w:rsidRDefault="00C36842" w:rsidP="00730CC2">
            <w:pPr>
              <w:rPr>
                <w:rFonts w:ascii="Times New Roman" w:eastAsia="Times New Roman" w:hAnsi="Times New Roman" w:cs="Times New Roman"/>
                <w:lang w:eastAsia="ru-RU"/>
              </w:rPr>
            </w:pPr>
          </w:p>
        </w:tc>
        <w:tc>
          <w:tcPr>
            <w:tcW w:w="236" w:type="pct"/>
            <w:vMerge/>
            <w:shd w:val="clear" w:color="auto" w:fill="FFFF00"/>
          </w:tcPr>
          <w:p w14:paraId="041981A5" w14:textId="77777777" w:rsidR="00C36842" w:rsidRPr="00730CC2" w:rsidRDefault="00C36842" w:rsidP="00730CC2">
            <w:pPr>
              <w:suppressAutoHyphens/>
              <w:jc w:val="center"/>
              <w:rPr>
                <w:rFonts w:ascii="Times New Roman" w:eastAsia="Times New Roman" w:hAnsi="Times New Roman" w:cs="Times New Roman"/>
                <w:lang w:eastAsia="ru-RU"/>
              </w:rPr>
            </w:pPr>
          </w:p>
        </w:tc>
        <w:tc>
          <w:tcPr>
            <w:tcW w:w="209" w:type="pct"/>
            <w:vMerge/>
          </w:tcPr>
          <w:p w14:paraId="618F4BC4" w14:textId="77777777" w:rsidR="00C36842" w:rsidRPr="00730CC2" w:rsidRDefault="00C36842" w:rsidP="00730CC2">
            <w:pPr>
              <w:suppressAutoHyphens/>
              <w:jc w:val="center"/>
              <w:rPr>
                <w:rFonts w:ascii="Times New Roman" w:eastAsia="Times New Roman" w:hAnsi="Times New Roman" w:cs="Times New Roman"/>
                <w:lang w:eastAsia="ru-RU"/>
              </w:rPr>
            </w:pPr>
          </w:p>
        </w:tc>
        <w:tc>
          <w:tcPr>
            <w:tcW w:w="587" w:type="pct"/>
            <w:vAlign w:val="center"/>
          </w:tcPr>
          <w:p w14:paraId="515A7A37" w14:textId="77777777" w:rsidR="00C36842" w:rsidRPr="00730CC2" w:rsidRDefault="00C36842" w:rsidP="00730CC2">
            <w:pPr>
              <w:suppressAutoHyphens/>
              <w:jc w:val="center"/>
              <w:rPr>
                <w:rFonts w:ascii="Times New Roman" w:eastAsia="Times New Roman" w:hAnsi="Times New Roman" w:cs="Times New Roman"/>
                <w:lang w:eastAsia="ru-RU"/>
              </w:rPr>
            </w:pPr>
            <w:r w:rsidRPr="00730CC2">
              <w:rPr>
                <w:rFonts w:ascii="Times New Roman" w:eastAsia="Times New Roman" w:hAnsi="Times New Roman" w:cs="Times New Roman"/>
                <w:color w:val="000000"/>
                <w:lang w:eastAsia="ru-RU"/>
              </w:rPr>
              <w:t xml:space="preserve">Лабораторных </w:t>
            </w:r>
            <w:r w:rsidRPr="00730CC2">
              <w:rPr>
                <w:rFonts w:ascii="Times New Roman" w:eastAsia="Times New Roman" w:hAnsi="Times New Roman" w:cs="Times New Roman"/>
                <w:color w:val="000000"/>
                <w:lang w:eastAsia="ru-RU"/>
              </w:rPr>
              <w:br/>
              <w:t>и практических занятий</w:t>
            </w:r>
          </w:p>
        </w:tc>
        <w:tc>
          <w:tcPr>
            <w:tcW w:w="429" w:type="pct"/>
            <w:vAlign w:val="center"/>
          </w:tcPr>
          <w:p w14:paraId="170F6BEC" w14:textId="77777777" w:rsidR="00C36842" w:rsidRPr="00730CC2" w:rsidRDefault="00C36842" w:rsidP="00730CC2">
            <w:pPr>
              <w:suppressAutoHyphens/>
              <w:jc w:val="center"/>
              <w:rPr>
                <w:rFonts w:ascii="Times New Roman" w:eastAsia="Times New Roman" w:hAnsi="Times New Roman" w:cs="Times New Roman"/>
                <w:color w:val="000000"/>
                <w:lang w:eastAsia="ru-RU"/>
              </w:rPr>
            </w:pPr>
            <w:r w:rsidRPr="00730CC2">
              <w:rPr>
                <w:rFonts w:ascii="Times New Roman" w:eastAsia="Times New Roman" w:hAnsi="Times New Roman" w:cs="Times New Roman"/>
                <w:lang w:eastAsia="ru-RU"/>
              </w:rPr>
              <w:t>Курсовых работ (проектов)</w:t>
            </w:r>
          </w:p>
        </w:tc>
        <w:tc>
          <w:tcPr>
            <w:tcW w:w="570" w:type="pct"/>
            <w:vAlign w:val="center"/>
          </w:tcPr>
          <w:p w14:paraId="45ABEB57" w14:textId="07C9B581" w:rsidR="00C36842" w:rsidRPr="00730CC2" w:rsidRDefault="00C36842" w:rsidP="00730CC2">
            <w:pPr>
              <w:suppressAutoHyphens/>
              <w:jc w:val="center"/>
              <w:rPr>
                <w:rFonts w:ascii="Times New Roman" w:eastAsia="Times New Roman" w:hAnsi="Times New Roman" w:cs="Times New Roman"/>
                <w:color w:val="000000"/>
                <w:lang w:eastAsia="ru-RU"/>
              </w:rPr>
            </w:pPr>
            <w:r w:rsidRPr="00730CC2">
              <w:rPr>
                <w:rFonts w:ascii="Times New Roman" w:eastAsia="Times New Roman" w:hAnsi="Times New Roman" w:cs="Times New Roman"/>
                <w:lang w:eastAsia="ru-RU"/>
              </w:rPr>
              <w:t>Самостоятельная работа</w:t>
            </w:r>
          </w:p>
        </w:tc>
        <w:tc>
          <w:tcPr>
            <w:tcW w:w="237" w:type="pct"/>
            <w:textDirection w:val="btLr"/>
            <w:vAlign w:val="center"/>
          </w:tcPr>
          <w:p w14:paraId="6F7041B1" w14:textId="77777777" w:rsidR="00C36842" w:rsidRPr="00730CC2" w:rsidRDefault="00C36842" w:rsidP="00730CC2">
            <w:pPr>
              <w:suppressAutoHyphens/>
              <w:jc w:val="center"/>
              <w:rPr>
                <w:rFonts w:ascii="Times New Roman" w:eastAsia="Times New Roman" w:hAnsi="Times New Roman" w:cs="Times New Roman"/>
                <w:lang w:eastAsia="ru-RU"/>
              </w:rPr>
            </w:pPr>
            <w:r w:rsidRPr="00730CC2">
              <w:rPr>
                <w:rFonts w:ascii="Times New Roman" w:eastAsia="Times New Roman" w:hAnsi="Times New Roman" w:cs="Times New Roman"/>
                <w:lang w:eastAsia="ru-RU"/>
              </w:rPr>
              <w:t>Промежуточная аттестация</w:t>
            </w:r>
          </w:p>
        </w:tc>
        <w:tc>
          <w:tcPr>
            <w:tcW w:w="284" w:type="pct"/>
            <w:gridSpan w:val="2"/>
            <w:vAlign w:val="center"/>
          </w:tcPr>
          <w:p w14:paraId="40952261" w14:textId="77777777" w:rsidR="00C36842" w:rsidRPr="00730CC2" w:rsidRDefault="00C36842" w:rsidP="00730CC2">
            <w:pPr>
              <w:suppressAutoHyphens/>
              <w:jc w:val="center"/>
              <w:rPr>
                <w:rFonts w:ascii="Times New Roman" w:eastAsia="Times New Roman" w:hAnsi="Times New Roman" w:cs="Times New Roman"/>
                <w:lang w:eastAsia="ru-RU"/>
              </w:rPr>
            </w:pPr>
            <w:r w:rsidRPr="00730CC2">
              <w:rPr>
                <w:rFonts w:ascii="Times New Roman" w:eastAsia="Times New Roman" w:hAnsi="Times New Roman" w:cs="Times New Roman"/>
                <w:lang w:eastAsia="ru-RU"/>
              </w:rPr>
              <w:t>Учебная</w:t>
            </w:r>
          </w:p>
        </w:tc>
        <w:tc>
          <w:tcPr>
            <w:tcW w:w="610" w:type="pct"/>
            <w:vAlign w:val="center"/>
          </w:tcPr>
          <w:p w14:paraId="3454BF7A" w14:textId="77777777" w:rsidR="00C36842" w:rsidRPr="00730CC2" w:rsidRDefault="00C36842" w:rsidP="00730CC2">
            <w:pPr>
              <w:suppressAutoHyphens/>
              <w:jc w:val="center"/>
              <w:rPr>
                <w:rFonts w:ascii="Times New Roman" w:eastAsia="Times New Roman" w:hAnsi="Times New Roman" w:cs="Times New Roman"/>
                <w:lang w:eastAsia="ru-RU"/>
              </w:rPr>
            </w:pPr>
            <w:r w:rsidRPr="00730CC2">
              <w:rPr>
                <w:rFonts w:ascii="Times New Roman" w:eastAsia="Times New Roman" w:hAnsi="Times New Roman" w:cs="Times New Roman"/>
                <w:lang w:eastAsia="ru-RU"/>
              </w:rPr>
              <w:t>Производственная</w:t>
            </w:r>
          </w:p>
        </w:tc>
      </w:tr>
      <w:tr w:rsidR="00C36842" w:rsidRPr="00730CC2" w14:paraId="6A0DD64F" w14:textId="77777777" w:rsidTr="00730CC2">
        <w:trPr>
          <w:gridAfter w:val="1"/>
          <w:wAfter w:w="2" w:type="pct"/>
          <w:trHeight w:val="415"/>
        </w:trPr>
        <w:tc>
          <w:tcPr>
            <w:tcW w:w="605" w:type="pct"/>
            <w:vAlign w:val="center"/>
          </w:tcPr>
          <w:p w14:paraId="3AAE0214" w14:textId="77777777" w:rsidR="00C36842" w:rsidRPr="00730CC2" w:rsidRDefault="00C36842" w:rsidP="00730CC2">
            <w:pPr>
              <w:jc w:val="center"/>
              <w:rPr>
                <w:rFonts w:ascii="Times New Roman" w:eastAsia="Times New Roman" w:hAnsi="Times New Roman" w:cs="Times New Roman"/>
                <w:lang w:eastAsia="ru-RU"/>
              </w:rPr>
            </w:pPr>
            <w:r w:rsidRPr="00730CC2">
              <w:rPr>
                <w:rFonts w:ascii="Times New Roman" w:eastAsia="Times New Roman" w:hAnsi="Times New Roman" w:cs="Times New Roman"/>
                <w:lang w:eastAsia="ru-RU"/>
              </w:rPr>
              <w:t>1</w:t>
            </w:r>
          </w:p>
        </w:tc>
        <w:tc>
          <w:tcPr>
            <w:tcW w:w="899" w:type="pct"/>
            <w:vAlign w:val="center"/>
          </w:tcPr>
          <w:p w14:paraId="4092937B" w14:textId="77777777" w:rsidR="00C36842" w:rsidRPr="00730CC2" w:rsidRDefault="00C36842" w:rsidP="00730CC2">
            <w:pPr>
              <w:jc w:val="center"/>
              <w:rPr>
                <w:rFonts w:ascii="Times New Roman" w:eastAsia="Times New Roman" w:hAnsi="Times New Roman" w:cs="Times New Roman"/>
                <w:lang w:eastAsia="ru-RU"/>
              </w:rPr>
            </w:pPr>
            <w:r w:rsidRPr="00730CC2">
              <w:rPr>
                <w:rFonts w:ascii="Times New Roman" w:eastAsia="Times New Roman" w:hAnsi="Times New Roman" w:cs="Times New Roman"/>
                <w:lang w:eastAsia="ru-RU"/>
              </w:rPr>
              <w:t>2</w:t>
            </w:r>
          </w:p>
        </w:tc>
        <w:tc>
          <w:tcPr>
            <w:tcW w:w="331" w:type="pct"/>
            <w:vAlign w:val="center"/>
          </w:tcPr>
          <w:p w14:paraId="5230A3D5" w14:textId="77777777" w:rsidR="00C36842" w:rsidRPr="00730CC2" w:rsidRDefault="00C36842" w:rsidP="00730CC2">
            <w:pPr>
              <w:jc w:val="center"/>
              <w:rPr>
                <w:rFonts w:ascii="Times New Roman" w:eastAsia="Times New Roman" w:hAnsi="Times New Roman" w:cs="Times New Roman"/>
                <w:lang w:eastAsia="ru-RU"/>
              </w:rPr>
            </w:pPr>
            <w:r w:rsidRPr="00730CC2">
              <w:rPr>
                <w:rFonts w:ascii="Times New Roman" w:eastAsia="Times New Roman" w:hAnsi="Times New Roman" w:cs="Times New Roman"/>
                <w:lang w:eastAsia="ru-RU"/>
              </w:rPr>
              <w:t>3</w:t>
            </w:r>
          </w:p>
        </w:tc>
        <w:tc>
          <w:tcPr>
            <w:tcW w:w="236" w:type="pct"/>
            <w:vAlign w:val="center"/>
          </w:tcPr>
          <w:p w14:paraId="2F0A0D87" w14:textId="77777777" w:rsidR="00C36842" w:rsidRPr="00730CC2" w:rsidRDefault="00C36842" w:rsidP="00730CC2">
            <w:pPr>
              <w:jc w:val="center"/>
              <w:rPr>
                <w:rFonts w:ascii="Times New Roman" w:eastAsia="Times New Roman" w:hAnsi="Times New Roman" w:cs="Times New Roman"/>
                <w:lang w:eastAsia="ru-RU"/>
              </w:rPr>
            </w:pPr>
            <w:r w:rsidRPr="00730CC2">
              <w:rPr>
                <w:rFonts w:ascii="Times New Roman" w:eastAsia="Times New Roman" w:hAnsi="Times New Roman" w:cs="Times New Roman"/>
                <w:lang w:eastAsia="ru-RU"/>
              </w:rPr>
              <w:t>4</w:t>
            </w:r>
          </w:p>
        </w:tc>
        <w:tc>
          <w:tcPr>
            <w:tcW w:w="209" w:type="pct"/>
            <w:vAlign w:val="center"/>
          </w:tcPr>
          <w:p w14:paraId="2FB5C425" w14:textId="77777777" w:rsidR="00C36842" w:rsidRPr="00730CC2" w:rsidRDefault="00C36842" w:rsidP="00730CC2">
            <w:pPr>
              <w:jc w:val="center"/>
              <w:rPr>
                <w:rFonts w:ascii="Times New Roman" w:eastAsia="Times New Roman" w:hAnsi="Times New Roman" w:cs="Times New Roman"/>
                <w:lang w:eastAsia="ru-RU"/>
              </w:rPr>
            </w:pPr>
            <w:r w:rsidRPr="00730CC2">
              <w:rPr>
                <w:rFonts w:ascii="Times New Roman" w:eastAsia="Times New Roman" w:hAnsi="Times New Roman" w:cs="Times New Roman"/>
                <w:lang w:eastAsia="ru-RU"/>
              </w:rPr>
              <w:t>5</w:t>
            </w:r>
          </w:p>
        </w:tc>
        <w:tc>
          <w:tcPr>
            <w:tcW w:w="587" w:type="pct"/>
            <w:vAlign w:val="center"/>
          </w:tcPr>
          <w:p w14:paraId="6B327995" w14:textId="77777777" w:rsidR="00C36842" w:rsidRPr="00730CC2" w:rsidRDefault="00C36842" w:rsidP="00730CC2">
            <w:pPr>
              <w:jc w:val="center"/>
              <w:rPr>
                <w:rFonts w:ascii="Times New Roman" w:eastAsia="Times New Roman" w:hAnsi="Times New Roman" w:cs="Times New Roman"/>
                <w:lang w:eastAsia="ru-RU"/>
              </w:rPr>
            </w:pPr>
            <w:r w:rsidRPr="00730CC2">
              <w:rPr>
                <w:rFonts w:ascii="Times New Roman" w:eastAsia="Times New Roman" w:hAnsi="Times New Roman" w:cs="Times New Roman"/>
                <w:lang w:eastAsia="ru-RU"/>
              </w:rPr>
              <w:t>6</w:t>
            </w:r>
          </w:p>
        </w:tc>
        <w:tc>
          <w:tcPr>
            <w:tcW w:w="429" w:type="pct"/>
            <w:vAlign w:val="center"/>
          </w:tcPr>
          <w:p w14:paraId="0A6F4789" w14:textId="77777777" w:rsidR="00C36842" w:rsidRPr="00730CC2" w:rsidRDefault="00C36842" w:rsidP="00730CC2">
            <w:pPr>
              <w:jc w:val="center"/>
              <w:rPr>
                <w:rFonts w:ascii="Times New Roman" w:eastAsia="Times New Roman" w:hAnsi="Times New Roman" w:cs="Times New Roman"/>
                <w:lang w:eastAsia="ru-RU"/>
              </w:rPr>
            </w:pPr>
            <w:r w:rsidRPr="00730CC2">
              <w:rPr>
                <w:rFonts w:ascii="Times New Roman" w:eastAsia="Times New Roman" w:hAnsi="Times New Roman" w:cs="Times New Roman"/>
                <w:lang w:eastAsia="ru-RU"/>
              </w:rPr>
              <w:t>7</w:t>
            </w:r>
          </w:p>
        </w:tc>
        <w:tc>
          <w:tcPr>
            <w:tcW w:w="570" w:type="pct"/>
            <w:vAlign w:val="center"/>
          </w:tcPr>
          <w:p w14:paraId="6A1816BA" w14:textId="77777777" w:rsidR="00C36842" w:rsidRPr="00730CC2" w:rsidRDefault="00C36842" w:rsidP="00730CC2">
            <w:pPr>
              <w:jc w:val="center"/>
              <w:rPr>
                <w:rFonts w:ascii="Times New Roman" w:eastAsia="Times New Roman" w:hAnsi="Times New Roman" w:cs="Times New Roman"/>
                <w:lang w:eastAsia="ru-RU"/>
              </w:rPr>
            </w:pPr>
            <w:r w:rsidRPr="00730CC2">
              <w:rPr>
                <w:rFonts w:ascii="Times New Roman" w:eastAsia="Times New Roman" w:hAnsi="Times New Roman" w:cs="Times New Roman"/>
                <w:lang w:eastAsia="ru-RU"/>
              </w:rPr>
              <w:t>8</w:t>
            </w:r>
          </w:p>
        </w:tc>
        <w:tc>
          <w:tcPr>
            <w:tcW w:w="237" w:type="pct"/>
            <w:vAlign w:val="center"/>
          </w:tcPr>
          <w:p w14:paraId="392CD41C" w14:textId="77777777" w:rsidR="00C36842" w:rsidRPr="00730CC2" w:rsidRDefault="00C36842" w:rsidP="00730CC2">
            <w:pPr>
              <w:jc w:val="center"/>
              <w:rPr>
                <w:rFonts w:ascii="Times New Roman" w:eastAsia="Times New Roman" w:hAnsi="Times New Roman" w:cs="Times New Roman"/>
                <w:lang w:eastAsia="ru-RU"/>
              </w:rPr>
            </w:pPr>
            <w:r w:rsidRPr="00730CC2">
              <w:rPr>
                <w:rFonts w:ascii="Times New Roman" w:eastAsia="Times New Roman" w:hAnsi="Times New Roman" w:cs="Times New Roman"/>
                <w:lang w:eastAsia="ru-RU"/>
              </w:rPr>
              <w:t>9</w:t>
            </w:r>
          </w:p>
        </w:tc>
        <w:tc>
          <w:tcPr>
            <w:tcW w:w="284" w:type="pct"/>
            <w:gridSpan w:val="2"/>
            <w:vAlign w:val="center"/>
          </w:tcPr>
          <w:p w14:paraId="07D1F74A" w14:textId="77777777" w:rsidR="00C36842" w:rsidRPr="00730CC2" w:rsidRDefault="00C36842" w:rsidP="00730CC2">
            <w:pPr>
              <w:jc w:val="center"/>
              <w:rPr>
                <w:rFonts w:ascii="Times New Roman" w:eastAsia="Times New Roman" w:hAnsi="Times New Roman" w:cs="Times New Roman"/>
                <w:lang w:eastAsia="ru-RU"/>
              </w:rPr>
            </w:pPr>
            <w:r w:rsidRPr="00730CC2">
              <w:rPr>
                <w:rFonts w:ascii="Times New Roman" w:eastAsia="Times New Roman" w:hAnsi="Times New Roman" w:cs="Times New Roman"/>
                <w:lang w:eastAsia="ru-RU"/>
              </w:rPr>
              <w:t>10</w:t>
            </w:r>
          </w:p>
        </w:tc>
        <w:tc>
          <w:tcPr>
            <w:tcW w:w="610" w:type="pct"/>
            <w:vAlign w:val="center"/>
          </w:tcPr>
          <w:p w14:paraId="1D087F71" w14:textId="77777777" w:rsidR="00C36842" w:rsidRPr="00730CC2" w:rsidRDefault="00C36842" w:rsidP="00730CC2">
            <w:pPr>
              <w:jc w:val="center"/>
              <w:rPr>
                <w:rFonts w:ascii="Times New Roman" w:eastAsia="Times New Roman" w:hAnsi="Times New Roman" w:cs="Times New Roman"/>
                <w:lang w:eastAsia="ru-RU"/>
              </w:rPr>
            </w:pPr>
            <w:r w:rsidRPr="00730CC2">
              <w:rPr>
                <w:rFonts w:ascii="Times New Roman" w:eastAsia="Times New Roman" w:hAnsi="Times New Roman" w:cs="Times New Roman"/>
                <w:lang w:eastAsia="ru-RU"/>
              </w:rPr>
              <w:t>11</w:t>
            </w:r>
          </w:p>
        </w:tc>
      </w:tr>
      <w:tr w:rsidR="000D1AA6" w:rsidRPr="00730CC2" w14:paraId="25777986" w14:textId="77777777" w:rsidTr="009931AF">
        <w:trPr>
          <w:gridAfter w:val="1"/>
          <w:wAfter w:w="2" w:type="pct"/>
        </w:trPr>
        <w:tc>
          <w:tcPr>
            <w:tcW w:w="605" w:type="pct"/>
          </w:tcPr>
          <w:p w14:paraId="62B4FEF4" w14:textId="77777777" w:rsidR="000D1AA6" w:rsidRPr="00730CC2" w:rsidRDefault="000D1AA6" w:rsidP="000D1AA6">
            <w:pPr>
              <w:rPr>
                <w:rFonts w:ascii="Times New Roman" w:hAnsi="Times New Roman" w:cs="Times New Roman"/>
              </w:rPr>
            </w:pPr>
            <w:r w:rsidRPr="00730CC2">
              <w:rPr>
                <w:rFonts w:ascii="Times New Roman" w:hAnsi="Times New Roman" w:cs="Times New Roman"/>
              </w:rPr>
              <w:t>ПК 2.1, ПК 2.2, ПК 2.4</w:t>
            </w:r>
          </w:p>
          <w:p w14:paraId="2FCEBCA8" w14:textId="54A5B1C1" w:rsidR="000D1AA6" w:rsidRPr="00730CC2" w:rsidRDefault="000D1AA6" w:rsidP="000D1AA6">
            <w:pPr>
              <w:rPr>
                <w:rFonts w:ascii="Times New Roman" w:eastAsia="Times New Roman" w:hAnsi="Times New Roman" w:cs="Times New Roman"/>
                <w:b/>
                <w:bCs/>
                <w:lang w:eastAsia="ru-RU"/>
              </w:rPr>
            </w:pPr>
            <w:r w:rsidRPr="00730CC2">
              <w:rPr>
                <w:rFonts w:ascii="Times New Roman" w:hAnsi="Times New Roman" w:cs="Times New Roman"/>
              </w:rPr>
              <w:t>ОК 01 – ОК 05, ОК 09</w:t>
            </w:r>
          </w:p>
        </w:tc>
        <w:tc>
          <w:tcPr>
            <w:tcW w:w="899" w:type="pct"/>
          </w:tcPr>
          <w:p w14:paraId="29285592" w14:textId="5739FF04" w:rsidR="000D1AA6" w:rsidRPr="00730CC2" w:rsidRDefault="000D1AA6" w:rsidP="000D1AA6">
            <w:pPr>
              <w:rPr>
                <w:rFonts w:ascii="Times New Roman" w:eastAsia="Times New Roman" w:hAnsi="Times New Roman" w:cs="Times New Roman"/>
                <w:lang w:eastAsia="ru-RU"/>
              </w:rPr>
            </w:pPr>
            <w:r w:rsidRPr="00730CC2">
              <w:rPr>
                <w:rFonts w:ascii="Times New Roman" w:hAnsi="Times New Roman" w:cs="Times New Roman"/>
              </w:rPr>
              <w:t>Раздел 1. Маркетинг страховых продуктов</w:t>
            </w:r>
          </w:p>
        </w:tc>
        <w:tc>
          <w:tcPr>
            <w:tcW w:w="331" w:type="pct"/>
            <w:shd w:val="clear" w:color="auto" w:fill="auto"/>
          </w:tcPr>
          <w:p w14:paraId="0B678208" w14:textId="664671EE" w:rsidR="000D1AA6" w:rsidRPr="00730CC2" w:rsidRDefault="000D1AA6" w:rsidP="000D1AA6">
            <w:pPr>
              <w:jc w:val="center"/>
              <w:rPr>
                <w:rFonts w:ascii="Times New Roman" w:eastAsia="Times New Roman" w:hAnsi="Times New Roman" w:cs="Times New Roman"/>
                <w:lang w:eastAsia="ru-RU"/>
              </w:rPr>
            </w:pPr>
            <w:r w:rsidRPr="00D102F7">
              <w:rPr>
                <w:rFonts w:ascii="Times New Roman" w:eastAsia="Times New Roman" w:hAnsi="Times New Roman" w:cs="Times New Roman"/>
                <w:sz w:val="24"/>
                <w:szCs w:val="24"/>
              </w:rPr>
              <w:t>3</w:t>
            </w:r>
            <w:r>
              <w:rPr>
                <w:rFonts w:ascii="Times New Roman" w:eastAsia="Times New Roman" w:hAnsi="Times New Roman" w:cs="Times New Roman"/>
                <w:sz w:val="24"/>
                <w:szCs w:val="24"/>
              </w:rPr>
              <w:t>6</w:t>
            </w:r>
            <w:r w:rsidRPr="00D102F7">
              <w:rPr>
                <w:rFonts w:ascii="Times New Roman" w:eastAsia="Times New Roman" w:hAnsi="Times New Roman" w:cs="Times New Roman"/>
                <w:sz w:val="24"/>
                <w:szCs w:val="24"/>
              </w:rPr>
              <w:t>-66</w:t>
            </w:r>
          </w:p>
        </w:tc>
        <w:tc>
          <w:tcPr>
            <w:tcW w:w="236" w:type="pct"/>
            <w:shd w:val="clear" w:color="auto" w:fill="auto"/>
          </w:tcPr>
          <w:p w14:paraId="1CF42508" w14:textId="514A97C2" w:rsidR="000D1AA6" w:rsidRPr="00730CC2" w:rsidRDefault="000D1AA6" w:rsidP="000D1AA6">
            <w:pPr>
              <w:jc w:val="center"/>
              <w:rPr>
                <w:rFonts w:ascii="Times New Roman" w:eastAsia="Times New Roman" w:hAnsi="Times New Roman" w:cs="Times New Roman"/>
                <w:lang w:eastAsia="ru-RU"/>
              </w:rPr>
            </w:pPr>
            <w:r w:rsidRPr="00D102F7">
              <w:rPr>
                <w:rFonts w:ascii="Times New Roman" w:eastAsia="Times New Roman" w:hAnsi="Times New Roman" w:cs="Times New Roman"/>
                <w:sz w:val="24"/>
                <w:szCs w:val="24"/>
              </w:rPr>
              <w:t>20-20</w:t>
            </w:r>
          </w:p>
        </w:tc>
        <w:tc>
          <w:tcPr>
            <w:tcW w:w="209" w:type="pct"/>
            <w:shd w:val="clear" w:color="auto" w:fill="auto"/>
          </w:tcPr>
          <w:p w14:paraId="5D3D5941" w14:textId="1C9D680F" w:rsidR="000D1AA6" w:rsidRPr="00730CC2" w:rsidRDefault="000D1AA6" w:rsidP="000D1AA6">
            <w:pPr>
              <w:jc w:val="center"/>
              <w:rPr>
                <w:rFonts w:ascii="Times New Roman" w:eastAsia="Times New Roman" w:hAnsi="Times New Roman" w:cs="Times New Roman"/>
                <w:b/>
                <w:bCs/>
                <w:lang w:eastAsia="ru-RU"/>
              </w:rPr>
            </w:pPr>
            <w:r w:rsidRPr="00D102F7">
              <w:rPr>
                <w:rFonts w:ascii="Times New Roman" w:eastAsia="Times New Roman" w:hAnsi="Times New Roman" w:cs="Times New Roman"/>
                <w:sz w:val="24"/>
                <w:szCs w:val="24"/>
              </w:rPr>
              <w:t>3</w:t>
            </w:r>
            <w:r>
              <w:rPr>
                <w:rFonts w:ascii="Times New Roman" w:eastAsia="Times New Roman" w:hAnsi="Times New Roman" w:cs="Times New Roman"/>
                <w:sz w:val="24"/>
                <w:szCs w:val="24"/>
              </w:rPr>
              <w:t>6</w:t>
            </w:r>
            <w:r w:rsidRPr="00D102F7">
              <w:rPr>
                <w:rFonts w:ascii="Times New Roman" w:eastAsia="Times New Roman" w:hAnsi="Times New Roman" w:cs="Times New Roman"/>
                <w:sz w:val="24"/>
                <w:szCs w:val="24"/>
              </w:rPr>
              <w:t>-66</w:t>
            </w:r>
          </w:p>
        </w:tc>
        <w:tc>
          <w:tcPr>
            <w:tcW w:w="587" w:type="pct"/>
            <w:shd w:val="clear" w:color="auto" w:fill="auto"/>
          </w:tcPr>
          <w:p w14:paraId="1595F90B" w14:textId="1B90E681" w:rsidR="000D1AA6" w:rsidRPr="00730CC2" w:rsidRDefault="000D1AA6" w:rsidP="000D1AA6">
            <w:pPr>
              <w:jc w:val="center"/>
              <w:rPr>
                <w:rFonts w:ascii="Times New Roman" w:eastAsia="Times New Roman" w:hAnsi="Times New Roman" w:cs="Times New Roman"/>
                <w:lang w:eastAsia="ru-RU"/>
              </w:rPr>
            </w:pPr>
          </w:p>
        </w:tc>
        <w:tc>
          <w:tcPr>
            <w:tcW w:w="429" w:type="pct"/>
          </w:tcPr>
          <w:p w14:paraId="357FDA16" w14:textId="0BF61E96" w:rsidR="000D1AA6" w:rsidRPr="00730CC2" w:rsidRDefault="000D1AA6" w:rsidP="000D1AA6">
            <w:pPr>
              <w:jc w:val="center"/>
              <w:rPr>
                <w:rFonts w:ascii="Times New Roman" w:eastAsia="Times New Roman" w:hAnsi="Times New Roman" w:cs="Times New Roman"/>
                <w:lang w:eastAsia="ru-RU"/>
              </w:rPr>
            </w:pPr>
          </w:p>
        </w:tc>
        <w:tc>
          <w:tcPr>
            <w:tcW w:w="570" w:type="pct"/>
          </w:tcPr>
          <w:p w14:paraId="04DE5596" w14:textId="36C057D4" w:rsidR="000D1AA6" w:rsidRPr="00730CC2" w:rsidRDefault="000D1AA6" w:rsidP="000D1AA6">
            <w:pPr>
              <w:jc w:val="center"/>
              <w:rPr>
                <w:rFonts w:ascii="Times New Roman" w:eastAsia="Times New Roman" w:hAnsi="Times New Roman" w:cs="Times New Roman"/>
                <w:lang w:eastAsia="ru-RU"/>
              </w:rPr>
            </w:pPr>
          </w:p>
        </w:tc>
        <w:tc>
          <w:tcPr>
            <w:tcW w:w="237" w:type="pct"/>
            <w:vMerge w:val="restart"/>
          </w:tcPr>
          <w:p w14:paraId="60861BEE" w14:textId="3220FE16" w:rsidR="000D1AA6" w:rsidRPr="00730CC2" w:rsidRDefault="000D1AA6" w:rsidP="000D1AA6">
            <w:pPr>
              <w:jc w:val="center"/>
              <w:rPr>
                <w:rFonts w:ascii="Times New Roman" w:eastAsia="Times New Roman" w:hAnsi="Times New Roman" w:cs="Times New Roman"/>
                <w:lang w:eastAsia="ru-RU"/>
              </w:rPr>
            </w:pPr>
          </w:p>
        </w:tc>
        <w:tc>
          <w:tcPr>
            <w:tcW w:w="284" w:type="pct"/>
            <w:gridSpan w:val="2"/>
          </w:tcPr>
          <w:p w14:paraId="13EA5B65" w14:textId="00653854" w:rsidR="000D1AA6" w:rsidRPr="00730CC2" w:rsidRDefault="000D1AA6" w:rsidP="000D1AA6">
            <w:pPr>
              <w:jc w:val="center"/>
              <w:rPr>
                <w:rFonts w:ascii="Times New Roman" w:eastAsia="Times New Roman" w:hAnsi="Times New Roman" w:cs="Times New Roman"/>
                <w:b/>
                <w:bCs/>
                <w:lang w:eastAsia="ru-RU"/>
              </w:rPr>
            </w:pPr>
          </w:p>
        </w:tc>
        <w:tc>
          <w:tcPr>
            <w:tcW w:w="610" w:type="pct"/>
          </w:tcPr>
          <w:p w14:paraId="20C0F4AE" w14:textId="666D66CB" w:rsidR="000D1AA6" w:rsidRPr="00730CC2" w:rsidRDefault="000D1AA6" w:rsidP="000D1AA6">
            <w:pPr>
              <w:jc w:val="center"/>
              <w:rPr>
                <w:rFonts w:ascii="Times New Roman" w:eastAsia="Times New Roman" w:hAnsi="Times New Roman" w:cs="Times New Roman"/>
                <w:b/>
                <w:bCs/>
                <w:lang w:eastAsia="ru-RU"/>
              </w:rPr>
            </w:pPr>
          </w:p>
        </w:tc>
      </w:tr>
      <w:tr w:rsidR="000D1AA6" w:rsidRPr="00730CC2" w14:paraId="0F5296A5" w14:textId="77777777" w:rsidTr="009931AF">
        <w:trPr>
          <w:gridAfter w:val="1"/>
          <w:wAfter w:w="2" w:type="pct"/>
          <w:trHeight w:val="314"/>
        </w:trPr>
        <w:tc>
          <w:tcPr>
            <w:tcW w:w="605" w:type="pct"/>
          </w:tcPr>
          <w:p w14:paraId="2B2EED22" w14:textId="77777777" w:rsidR="000D1AA6" w:rsidRPr="00730CC2" w:rsidRDefault="000D1AA6" w:rsidP="000D1AA6">
            <w:pPr>
              <w:rPr>
                <w:rFonts w:ascii="Times New Roman" w:hAnsi="Times New Roman" w:cs="Times New Roman"/>
              </w:rPr>
            </w:pPr>
            <w:r w:rsidRPr="00730CC2">
              <w:rPr>
                <w:rFonts w:ascii="Times New Roman" w:hAnsi="Times New Roman" w:cs="Times New Roman"/>
              </w:rPr>
              <w:t>ПК 2.2, ПК 2.3</w:t>
            </w:r>
          </w:p>
          <w:p w14:paraId="18F1D943" w14:textId="424BF011" w:rsidR="000D1AA6" w:rsidRPr="00730CC2" w:rsidRDefault="000D1AA6" w:rsidP="000D1AA6">
            <w:pPr>
              <w:rPr>
                <w:rFonts w:ascii="Times New Roman" w:eastAsia="Times New Roman" w:hAnsi="Times New Roman" w:cs="Times New Roman"/>
                <w:lang w:eastAsia="ru-RU"/>
              </w:rPr>
            </w:pPr>
            <w:r w:rsidRPr="00730CC2">
              <w:rPr>
                <w:rFonts w:ascii="Times New Roman" w:hAnsi="Times New Roman" w:cs="Times New Roman"/>
              </w:rPr>
              <w:t>ОК 01 – ОК 05, ОК 09</w:t>
            </w:r>
          </w:p>
        </w:tc>
        <w:tc>
          <w:tcPr>
            <w:tcW w:w="899" w:type="pct"/>
          </w:tcPr>
          <w:p w14:paraId="1128AB52" w14:textId="7D152F34" w:rsidR="000D1AA6" w:rsidRPr="00730CC2" w:rsidRDefault="000D1AA6" w:rsidP="000D1AA6">
            <w:pPr>
              <w:rPr>
                <w:rFonts w:ascii="Times New Roman" w:eastAsia="Times New Roman" w:hAnsi="Times New Roman" w:cs="Times New Roman"/>
                <w:lang w:eastAsia="ru-RU"/>
              </w:rPr>
            </w:pPr>
            <w:r w:rsidRPr="00730CC2">
              <w:rPr>
                <w:rFonts w:ascii="Times New Roman" w:hAnsi="Times New Roman" w:cs="Times New Roman"/>
              </w:rPr>
              <w:t>Раздел 2. Организация продаж страховых продуктов</w:t>
            </w:r>
          </w:p>
        </w:tc>
        <w:tc>
          <w:tcPr>
            <w:tcW w:w="331" w:type="pct"/>
            <w:shd w:val="clear" w:color="auto" w:fill="auto"/>
          </w:tcPr>
          <w:p w14:paraId="6041234E" w14:textId="429AA6C0" w:rsidR="000D1AA6" w:rsidRPr="00730CC2" w:rsidRDefault="000D1AA6" w:rsidP="000D1AA6">
            <w:pPr>
              <w:jc w:val="center"/>
              <w:rPr>
                <w:rFonts w:ascii="Times New Roman" w:eastAsia="Times New Roman" w:hAnsi="Times New Roman" w:cs="Times New Roman"/>
                <w:lang w:eastAsia="ru-RU"/>
              </w:rPr>
            </w:pPr>
            <w:r>
              <w:rPr>
                <w:rFonts w:ascii="Times New Roman" w:eastAsia="Times New Roman" w:hAnsi="Times New Roman" w:cs="Times New Roman"/>
                <w:sz w:val="24"/>
                <w:szCs w:val="24"/>
              </w:rPr>
              <w:t>40</w:t>
            </w:r>
            <w:r w:rsidRPr="00D102F7">
              <w:rPr>
                <w:rFonts w:ascii="Times New Roman" w:eastAsia="Times New Roman" w:hAnsi="Times New Roman" w:cs="Times New Roman"/>
                <w:sz w:val="24"/>
                <w:szCs w:val="24"/>
              </w:rPr>
              <w:t>-64</w:t>
            </w:r>
          </w:p>
        </w:tc>
        <w:tc>
          <w:tcPr>
            <w:tcW w:w="236" w:type="pct"/>
            <w:shd w:val="clear" w:color="auto" w:fill="auto"/>
          </w:tcPr>
          <w:p w14:paraId="3DF46238" w14:textId="7874CFEC" w:rsidR="000D1AA6" w:rsidRPr="00730CC2" w:rsidRDefault="000D1AA6" w:rsidP="000D1AA6">
            <w:pPr>
              <w:jc w:val="center"/>
              <w:rPr>
                <w:rFonts w:ascii="Times New Roman" w:eastAsia="Times New Roman" w:hAnsi="Times New Roman" w:cs="Times New Roman"/>
                <w:lang w:eastAsia="ru-RU"/>
              </w:rPr>
            </w:pPr>
            <w:r w:rsidRPr="00D102F7">
              <w:rPr>
                <w:rFonts w:ascii="Times New Roman" w:eastAsia="Times New Roman" w:hAnsi="Times New Roman" w:cs="Times New Roman"/>
                <w:sz w:val="24"/>
                <w:szCs w:val="24"/>
              </w:rPr>
              <w:t>20-20</w:t>
            </w:r>
          </w:p>
        </w:tc>
        <w:tc>
          <w:tcPr>
            <w:tcW w:w="209" w:type="pct"/>
            <w:shd w:val="clear" w:color="auto" w:fill="auto"/>
          </w:tcPr>
          <w:p w14:paraId="6368D3FC" w14:textId="3FF3347B" w:rsidR="000D1AA6" w:rsidRPr="00730CC2" w:rsidRDefault="000D1AA6" w:rsidP="000D1AA6">
            <w:pPr>
              <w:jc w:val="center"/>
              <w:rPr>
                <w:rFonts w:ascii="Times New Roman" w:eastAsia="Times New Roman" w:hAnsi="Times New Roman" w:cs="Times New Roman"/>
                <w:b/>
                <w:bCs/>
                <w:lang w:eastAsia="ru-RU"/>
              </w:rPr>
            </w:pPr>
            <w:r>
              <w:rPr>
                <w:rFonts w:ascii="Times New Roman" w:eastAsia="Times New Roman" w:hAnsi="Times New Roman" w:cs="Times New Roman"/>
                <w:sz w:val="24"/>
                <w:szCs w:val="24"/>
              </w:rPr>
              <w:t>40</w:t>
            </w:r>
            <w:r w:rsidRPr="00D102F7">
              <w:rPr>
                <w:rFonts w:ascii="Times New Roman" w:eastAsia="Times New Roman" w:hAnsi="Times New Roman" w:cs="Times New Roman"/>
                <w:sz w:val="24"/>
                <w:szCs w:val="24"/>
              </w:rPr>
              <w:t>-64</w:t>
            </w:r>
          </w:p>
        </w:tc>
        <w:tc>
          <w:tcPr>
            <w:tcW w:w="587" w:type="pct"/>
            <w:shd w:val="clear" w:color="auto" w:fill="auto"/>
          </w:tcPr>
          <w:p w14:paraId="47995BFD" w14:textId="20E79CDC" w:rsidR="000D1AA6" w:rsidRPr="00730CC2" w:rsidRDefault="000D1AA6" w:rsidP="000D1AA6">
            <w:pPr>
              <w:jc w:val="center"/>
              <w:rPr>
                <w:rFonts w:ascii="Times New Roman" w:eastAsia="Times New Roman" w:hAnsi="Times New Roman" w:cs="Times New Roman"/>
                <w:lang w:eastAsia="ru-RU"/>
              </w:rPr>
            </w:pPr>
          </w:p>
        </w:tc>
        <w:tc>
          <w:tcPr>
            <w:tcW w:w="429" w:type="pct"/>
          </w:tcPr>
          <w:p w14:paraId="616AD2E6" w14:textId="2D85A0B3" w:rsidR="000D1AA6" w:rsidRPr="00730CC2" w:rsidRDefault="000D1AA6" w:rsidP="000D1AA6">
            <w:pPr>
              <w:jc w:val="center"/>
              <w:rPr>
                <w:rFonts w:ascii="Times New Roman" w:eastAsia="Times New Roman" w:hAnsi="Times New Roman" w:cs="Times New Roman"/>
                <w:lang w:eastAsia="ru-RU"/>
              </w:rPr>
            </w:pPr>
          </w:p>
        </w:tc>
        <w:tc>
          <w:tcPr>
            <w:tcW w:w="570" w:type="pct"/>
          </w:tcPr>
          <w:p w14:paraId="5A29A129" w14:textId="39D14D0C" w:rsidR="000D1AA6" w:rsidRPr="00730CC2" w:rsidRDefault="000D1AA6" w:rsidP="000D1AA6">
            <w:pPr>
              <w:jc w:val="center"/>
              <w:rPr>
                <w:rFonts w:ascii="Times New Roman" w:eastAsia="Times New Roman" w:hAnsi="Times New Roman" w:cs="Times New Roman"/>
                <w:lang w:eastAsia="ru-RU"/>
              </w:rPr>
            </w:pPr>
          </w:p>
        </w:tc>
        <w:tc>
          <w:tcPr>
            <w:tcW w:w="237" w:type="pct"/>
            <w:vMerge/>
          </w:tcPr>
          <w:p w14:paraId="0A189969" w14:textId="77777777" w:rsidR="000D1AA6" w:rsidRPr="00730CC2" w:rsidRDefault="000D1AA6" w:rsidP="000D1AA6">
            <w:pPr>
              <w:jc w:val="center"/>
              <w:rPr>
                <w:rFonts w:ascii="Times New Roman" w:eastAsia="Times New Roman" w:hAnsi="Times New Roman" w:cs="Times New Roman"/>
                <w:lang w:eastAsia="ru-RU"/>
              </w:rPr>
            </w:pPr>
          </w:p>
        </w:tc>
        <w:tc>
          <w:tcPr>
            <w:tcW w:w="284" w:type="pct"/>
            <w:gridSpan w:val="2"/>
          </w:tcPr>
          <w:p w14:paraId="6CC1F9C1" w14:textId="462E8BF6" w:rsidR="000D1AA6" w:rsidRPr="00730CC2" w:rsidRDefault="000D1AA6" w:rsidP="000D1AA6">
            <w:pPr>
              <w:jc w:val="center"/>
              <w:rPr>
                <w:rFonts w:ascii="Times New Roman" w:eastAsia="Times New Roman" w:hAnsi="Times New Roman" w:cs="Times New Roman"/>
                <w:b/>
                <w:bCs/>
                <w:lang w:eastAsia="ru-RU"/>
              </w:rPr>
            </w:pPr>
          </w:p>
        </w:tc>
        <w:tc>
          <w:tcPr>
            <w:tcW w:w="610" w:type="pct"/>
          </w:tcPr>
          <w:p w14:paraId="68974C2F" w14:textId="0E0D5FCD" w:rsidR="000D1AA6" w:rsidRPr="00730CC2" w:rsidRDefault="000D1AA6" w:rsidP="000D1AA6">
            <w:pPr>
              <w:jc w:val="center"/>
              <w:rPr>
                <w:rFonts w:ascii="Times New Roman" w:eastAsia="Times New Roman" w:hAnsi="Times New Roman" w:cs="Times New Roman"/>
                <w:b/>
                <w:bCs/>
                <w:lang w:eastAsia="ru-RU"/>
              </w:rPr>
            </w:pPr>
          </w:p>
        </w:tc>
      </w:tr>
      <w:tr w:rsidR="000D1AA6" w:rsidRPr="00730CC2" w14:paraId="23BB9DAB" w14:textId="77777777" w:rsidTr="009931AF">
        <w:trPr>
          <w:gridAfter w:val="1"/>
          <w:wAfter w:w="2" w:type="pct"/>
          <w:trHeight w:val="314"/>
        </w:trPr>
        <w:tc>
          <w:tcPr>
            <w:tcW w:w="605" w:type="pct"/>
          </w:tcPr>
          <w:p w14:paraId="65E1523B" w14:textId="77777777" w:rsidR="000D1AA6" w:rsidRPr="00730CC2" w:rsidRDefault="000D1AA6" w:rsidP="000D1AA6">
            <w:pPr>
              <w:rPr>
                <w:rFonts w:ascii="Times New Roman" w:hAnsi="Times New Roman" w:cs="Times New Roman"/>
              </w:rPr>
            </w:pPr>
            <w:r w:rsidRPr="00730CC2">
              <w:rPr>
                <w:rFonts w:ascii="Times New Roman" w:hAnsi="Times New Roman" w:cs="Times New Roman"/>
              </w:rPr>
              <w:t>ПК 2.2 – ПК 2.4</w:t>
            </w:r>
          </w:p>
          <w:p w14:paraId="7ED41006" w14:textId="101C7D00" w:rsidR="000D1AA6" w:rsidRPr="00730CC2" w:rsidRDefault="000D1AA6" w:rsidP="000D1AA6">
            <w:pPr>
              <w:rPr>
                <w:rFonts w:ascii="Times New Roman" w:eastAsia="Times New Roman" w:hAnsi="Times New Roman" w:cs="Times New Roman"/>
                <w:b/>
                <w:bCs/>
                <w:lang w:eastAsia="ru-RU"/>
              </w:rPr>
            </w:pPr>
            <w:r w:rsidRPr="00730CC2">
              <w:rPr>
                <w:rFonts w:ascii="Times New Roman" w:hAnsi="Times New Roman" w:cs="Times New Roman"/>
              </w:rPr>
              <w:t>ОК 01 – ОК 05, ОК 09</w:t>
            </w:r>
          </w:p>
        </w:tc>
        <w:tc>
          <w:tcPr>
            <w:tcW w:w="899" w:type="pct"/>
          </w:tcPr>
          <w:p w14:paraId="28779FE8" w14:textId="7969D799" w:rsidR="000D1AA6" w:rsidRPr="00730CC2" w:rsidRDefault="000D1AA6" w:rsidP="000D1AA6">
            <w:pPr>
              <w:rPr>
                <w:rFonts w:ascii="Times New Roman" w:eastAsia="Times New Roman" w:hAnsi="Times New Roman" w:cs="Times New Roman"/>
                <w:bCs/>
                <w:lang w:eastAsia="ru-RU"/>
              </w:rPr>
            </w:pPr>
            <w:r w:rsidRPr="00730CC2">
              <w:rPr>
                <w:rFonts w:ascii="Times New Roman" w:hAnsi="Times New Roman" w:cs="Times New Roman"/>
              </w:rPr>
              <w:t>Раздел 3. Планирование и анализ продаж страховых продуктов</w:t>
            </w:r>
          </w:p>
        </w:tc>
        <w:tc>
          <w:tcPr>
            <w:tcW w:w="331" w:type="pct"/>
            <w:shd w:val="clear" w:color="auto" w:fill="auto"/>
          </w:tcPr>
          <w:p w14:paraId="103E4626" w14:textId="690930BA" w:rsidR="000D1AA6" w:rsidRPr="00730CC2" w:rsidRDefault="000D1AA6" w:rsidP="000D1AA6">
            <w:pPr>
              <w:jc w:val="center"/>
              <w:rPr>
                <w:rFonts w:ascii="Times New Roman" w:eastAsia="Times New Roman" w:hAnsi="Times New Roman" w:cs="Times New Roman"/>
                <w:lang w:eastAsia="ru-RU"/>
              </w:rPr>
            </w:pPr>
            <w:r w:rsidRPr="00D102F7">
              <w:rPr>
                <w:rFonts w:ascii="Times New Roman" w:eastAsia="Times New Roman" w:hAnsi="Times New Roman" w:cs="Times New Roman"/>
                <w:sz w:val="24"/>
                <w:szCs w:val="24"/>
              </w:rPr>
              <w:t>2</w:t>
            </w:r>
            <w:r>
              <w:rPr>
                <w:rFonts w:ascii="Times New Roman" w:eastAsia="Times New Roman" w:hAnsi="Times New Roman" w:cs="Times New Roman"/>
                <w:sz w:val="24"/>
                <w:szCs w:val="24"/>
              </w:rPr>
              <w:t>2</w:t>
            </w:r>
            <w:r w:rsidRPr="00D102F7">
              <w:rPr>
                <w:rFonts w:ascii="Times New Roman" w:eastAsia="Times New Roman" w:hAnsi="Times New Roman" w:cs="Times New Roman"/>
                <w:sz w:val="24"/>
                <w:szCs w:val="24"/>
              </w:rPr>
              <w:t>-34</w:t>
            </w:r>
          </w:p>
        </w:tc>
        <w:tc>
          <w:tcPr>
            <w:tcW w:w="236" w:type="pct"/>
            <w:shd w:val="clear" w:color="auto" w:fill="auto"/>
          </w:tcPr>
          <w:p w14:paraId="4015E27E" w14:textId="1A6554DF" w:rsidR="000D1AA6" w:rsidRPr="00730CC2" w:rsidRDefault="000D1AA6" w:rsidP="000D1AA6">
            <w:pPr>
              <w:jc w:val="center"/>
              <w:rPr>
                <w:rFonts w:ascii="Times New Roman" w:eastAsia="Times New Roman" w:hAnsi="Times New Roman" w:cs="Times New Roman"/>
                <w:lang w:eastAsia="ru-RU"/>
              </w:rPr>
            </w:pPr>
            <w:r w:rsidRPr="00D102F7">
              <w:rPr>
                <w:rFonts w:ascii="Times New Roman" w:eastAsia="Times New Roman" w:hAnsi="Times New Roman" w:cs="Times New Roman"/>
                <w:sz w:val="24"/>
                <w:szCs w:val="24"/>
              </w:rPr>
              <w:t>12-12</w:t>
            </w:r>
          </w:p>
        </w:tc>
        <w:tc>
          <w:tcPr>
            <w:tcW w:w="209" w:type="pct"/>
            <w:shd w:val="clear" w:color="auto" w:fill="auto"/>
          </w:tcPr>
          <w:p w14:paraId="229EC894" w14:textId="14BFDD18" w:rsidR="000D1AA6" w:rsidRPr="00730CC2" w:rsidRDefault="000D1AA6" w:rsidP="000D1AA6">
            <w:pPr>
              <w:jc w:val="center"/>
              <w:rPr>
                <w:rFonts w:ascii="Times New Roman" w:eastAsia="Times New Roman" w:hAnsi="Times New Roman" w:cs="Times New Roman"/>
                <w:b/>
                <w:bCs/>
                <w:lang w:eastAsia="ru-RU"/>
              </w:rPr>
            </w:pPr>
            <w:r w:rsidRPr="00D102F7">
              <w:rPr>
                <w:rFonts w:ascii="Times New Roman" w:eastAsia="Times New Roman" w:hAnsi="Times New Roman" w:cs="Times New Roman"/>
                <w:sz w:val="24"/>
                <w:szCs w:val="24"/>
              </w:rPr>
              <w:t>2</w:t>
            </w:r>
            <w:r>
              <w:rPr>
                <w:rFonts w:ascii="Times New Roman" w:eastAsia="Times New Roman" w:hAnsi="Times New Roman" w:cs="Times New Roman"/>
                <w:sz w:val="24"/>
                <w:szCs w:val="24"/>
              </w:rPr>
              <w:t>2</w:t>
            </w:r>
            <w:r w:rsidRPr="00D102F7">
              <w:rPr>
                <w:rFonts w:ascii="Times New Roman" w:eastAsia="Times New Roman" w:hAnsi="Times New Roman" w:cs="Times New Roman"/>
                <w:sz w:val="24"/>
                <w:szCs w:val="24"/>
              </w:rPr>
              <w:t>-34</w:t>
            </w:r>
          </w:p>
        </w:tc>
        <w:tc>
          <w:tcPr>
            <w:tcW w:w="587" w:type="pct"/>
            <w:shd w:val="clear" w:color="auto" w:fill="auto"/>
          </w:tcPr>
          <w:p w14:paraId="40819036" w14:textId="70796E06" w:rsidR="000D1AA6" w:rsidRPr="00730CC2" w:rsidRDefault="000D1AA6" w:rsidP="000D1AA6">
            <w:pPr>
              <w:jc w:val="center"/>
              <w:rPr>
                <w:rFonts w:ascii="Times New Roman" w:eastAsia="Times New Roman" w:hAnsi="Times New Roman" w:cs="Times New Roman"/>
                <w:lang w:eastAsia="ru-RU"/>
              </w:rPr>
            </w:pPr>
          </w:p>
        </w:tc>
        <w:tc>
          <w:tcPr>
            <w:tcW w:w="429" w:type="pct"/>
          </w:tcPr>
          <w:p w14:paraId="4586352B" w14:textId="77777777" w:rsidR="000D1AA6" w:rsidRPr="00730CC2" w:rsidRDefault="000D1AA6" w:rsidP="000D1AA6">
            <w:pPr>
              <w:jc w:val="center"/>
              <w:rPr>
                <w:rFonts w:ascii="Times New Roman" w:eastAsia="Times New Roman" w:hAnsi="Times New Roman" w:cs="Times New Roman"/>
                <w:lang w:eastAsia="ru-RU"/>
              </w:rPr>
            </w:pPr>
          </w:p>
        </w:tc>
        <w:tc>
          <w:tcPr>
            <w:tcW w:w="570" w:type="pct"/>
          </w:tcPr>
          <w:p w14:paraId="48B28C63" w14:textId="77777777" w:rsidR="000D1AA6" w:rsidRPr="00730CC2" w:rsidRDefault="000D1AA6" w:rsidP="000D1AA6">
            <w:pPr>
              <w:jc w:val="center"/>
              <w:rPr>
                <w:rFonts w:ascii="Times New Roman" w:eastAsia="Times New Roman" w:hAnsi="Times New Roman" w:cs="Times New Roman"/>
                <w:lang w:eastAsia="ru-RU"/>
              </w:rPr>
            </w:pPr>
          </w:p>
        </w:tc>
        <w:tc>
          <w:tcPr>
            <w:tcW w:w="237" w:type="pct"/>
          </w:tcPr>
          <w:p w14:paraId="04C07CAC" w14:textId="77777777" w:rsidR="000D1AA6" w:rsidRPr="00730CC2" w:rsidRDefault="000D1AA6" w:rsidP="000D1AA6">
            <w:pPr>
              <w:jc w:val="center"/>
              <w:rPr>
                <w:rFonts w:ascii="Times New Roman" w:eastAsia="Times New Roman" w:hAnsi="Times New Roman" w:cs="Times New Roman"/>
                <w:lang w:eastAsia="ru-RU"/>
              </w:rPr>
            </w:pPr>
          </w:p>
        </w:tc>
        <w:tc>
          <w:tcPr>
            <w:tcW w:w="284" w:type="pct"/>
            <w:gridSpan w:val="2"/>
          </w:tcPr>
          <w:p w14:paraId="677B89A1" w14:textId="77777777" w:rsidR="000D1AA6" w:rsidRPr="00730CC2" w:rsidRDefault="000D1AA6" w:rsidP="000D1AA6">
            <w:pPr>
              <w:jc w:val="center"/>
              <w:rPr>
                <w:rFonts w:ascii="Times New Roman" w:eastAsia="Times New Roman" w:hAnsi="Times New Roman" w:cs="Times New Roman"/>
                <w:b/>
                <w:bCs/>
                <w:lang w:eastAsia="ru-RU"/>
              </w:rPr>
            </w:pPr>
          </w:p>
        </w:tc>
        <w:tc>
          <w:tcPr>
            <w:tcW w:w="610" w:type="pct"/>
          </w:tcPr>
          <w:p w14:paraId="095BD9B5" w14:textId="77777777" w:rsidR="000D1AA6" w:rsidRPr="00730CC2" w:rsidRDefault="000D1AA6" w:rsidP="000D1AA6">
            <w:pPr>
              <w:jc w:val="center"/>
              <w:rPr>
                <w:rFonts w:ascii="Times New Roman" w:eastAsia="Times New Roman" w:hAnsi="Times New Roman" w:cs="Times New Roman"/>
                <w:b/>
                <w:bCs/>
                <w:lang w:eastAsia="ru-RU"/>
              </w:rPr>
            </w:pPr>
          </w:p>
        </w:tc>
      </w:tr>
      <w:tr w:rsidR="000D1AA6" w:rsidRPr="00730CC2" w14:paraId="64C10301" w14:textId="77777777" w:rsidTr="009931AF">
        <w:trPr>
          <w:gridAfter w:val="1"/>
          <w:wAfter w:w="2" w:type="pct"/>
          <w:trHeight w:val="314"/>
        </w:trPr>
        <w:tc>
          <w:tcPr>
            <w:tcW w:w="605" w:type="pct"/>
          </w:tcPr>
          <w:p w14:paraId="578DBB85" w14:textId="77777777" w:rsidR="000D1AA6" w:rsidRPr="00730CC2" w:rsidRDefault="000D1AA6" w:rsidP="000D1AA6">
            <w:pPr>
              <w:rPr>
                <w:rFonts w:ascii="Times New Roman" w:eastAsia="Times New Roman" w:hAnsi="Times New Roman" w:cs="Times New Roman"/>
                <w:lang w:eastAsia="ru-RU"/>
              </w:rPr>
            </w:pPr>
          </w:p>
        </w:tc>
        <w:tc>
          <w:tcPr>
            <w:tcW w:w="899" w:type="pct"/>
          </w:tcPr>
          <w:p w14:paraId="735FBFFF" w14:textId="77777777" w:rsidR="000D1AA6" w:rsidRPr="00730CC2" w:rsidRDefault="000D1AA6" w:rsidP="000D1AA6">
            <w:pPr>
              <w:rPr>
                <w:rFonts w:ascii="Times New Roman" w:eastAsia="Times New Roman" w:hAnsi="Times New Roman" w:cs="Times New Roman"/>
                <w:b/>
                <w:bCs/>
                <w:u w:val="single"/>
                <w:lang w:eastAsia="ru-RU"/>
              </w:rPr>
            </w:pPr>
            <w:r w:rsidRPr="00730CC2">
              <w:rPr>
                <w:rFonts w:ascii="Times New Roman" w:eastAsia="Times New Roman" w:hAnsi="Times New Roman" w:cs="Times New Roman"/>
                <w:lang w:eastAsia="ru-RU"/>
              </w:rPr>
              <w:t>Производственная практика</w:t>
            </w:r>
          </w:p>
        </w:tc>
        <w:tc>
          <w:tcPr>
            <w:tcW w:w="331" w:type="pct"/>
            <w:shd w:val="clear" w:color="auto" w:fill="auto"/>
            <w:vAlign w:val="center"/>
          </w:tcPr>
          <w:p w14:paraId="3B557BF1" w14:textId="0AF823C8" w:rsidR="000D1AA6" w:rsidRPr="00730CC2" w:rsidRDefault="000D1AA6" w:rsidP="000D1AA6">
            <w:pPr>
              <w:jc w:val="center"/>
              <w:rPr>
                <w:rFonts w:ascii="Times New Roman" w:eastAsia="Times New Roman" w:hAnsi="Times New Roman" w:cs="Times New Roman"/>
                <w:b/>
                <w:bCs/>
                <w:lang w:eastAsia="ru-RU"/>
              </w:rPr>
            </w:pPr>
            <w:r w:rsidRPr="00D102F7">
              <w:rPr>
                <w:rFonts w:ascii="Times New Roman" w:hAnsi="Times New Roman" w:cs="Times New Roman"/>
                <w:sz w:val="24"/>
                <w:szCs w:val="24"/>
              </w:rPr>
              <w:t>36-36</w:t>
            </w:r>
          </w:p>
        </w:tc>
        <w:tc>
          <w:tcPr>
            <w:tcW w:w="236" w:type="pct"/>
            <w:shd w:val="clear" w:color="auto" w:fill="auto"/>
            <w:vAlign w:val="center"/>
          </w:tcPr>
          <w:p w14:paraId="5980B261" w14:textId="38D39766" w:rsidR="000D1AA6" w:rsidRPr="00730CC2" w:rsidRDefault="000D1AA6" w:rsidP="000D1AA6">
            <w:pPr>
              <w:jc w:val="center"/>
              <w:rPr>
                <w:rFonts w:ascii="Times New Roman" w:eastAsia="Times New Roman" w:hAnsi="Times New Roman" w:cs="Times New Roman"/>
                <w:lang w:eastAsia="ru-RU"/>
              </w:rPr>
            </w:pPr>
            <w:r w:rsidRPr="00D102F7">
              <w:rPr>
                <w:rFonts w:ascii="Times New Roman" w:hAnsi="Times New Roman" w:cs="Times New Roman"/>
                <w:sz w:val="24"/>
                <w:szCs w:val="24"/>
              </w:rPr>
              <w:t>36-36</w:t>
            </w:r>
          </w:p>
        </w:tc>
        <w:tc>
          <w:tcPr>
            <w:tcW w:w="209" w:type="pct"/>
            <w:shd w:val="clear" w:color="auto" w:fill="auto"/>
            <w:vAlign w:val="center"/>
          </w:tcPr>
          <w:p w14:paraId="3948074F" w14:textId="21019666" w:rsidR="000D1AA6" w:rsidRPr="00730CC2" w:rsidRDefault="000D1AA6" w:rsidP="000D1AA6">
            <w:pPr>
              <w:jc w:val="center"/>
              <w:rPr>
                <w:rFonts w:ascii="Times New Roman" w:eastAsia="Times New Roman" w:hAnsi="Times New Roman" w:cs="Times New Roman"/>
                <w:b/>
                <w:bCs/>
                <w:lang w:eastAsia="ru-RU"/>
              </w:rPr>
            </w:pPr>
            <w:r w:rsidRPr="00D102F7">
              <w:rPr>
                <w:rFonts w:ascii="Times New Roman" w:hAnsi="Times New Roman" w:cs="Times New Roman"/>
                <w:sz w:val="24"/>
                <w:szCs w:val="24"/>
              </w:rPr>
              <w:t>36-36</w:t>
            </w:r>
          </w:p>
        </w:tc>
        <w:tc>
          <w:tcPr>
            <w:tcW w:w="587" w:type="pct"/>
            <w:shd w:val="clear" w:color="auto" w:fill="auto"/>
            <w:vAlign w:val="center"/>
          </w:tcPr>
          <w:p w14:paraId="1B4D33E6" w14:textId="7D7ECEAB" w:rsidR="000D1AA6" w:rsidRPr="00730CC2" w:rsidRDefault="000D1AA6" w:rsidP="000D1AA6">
            <w:pPr>
              <w:jc w:val="center"/>
              <w:rPr>
                <w:rFonts w:ascii="Times New Roman" w:eastAsia="Times New Roman" w:hAnsi="Times New Roman" w:cs="Times New Roman"/>
                <w:lang w:eastAsia="ru-RU"/>
              </w:rPr>
            </w:pPr>
          </w:p>
        </w:tc>
        <w:tc>
          <w:tcPr>
            <w:tcW w:w="429" w:type="pct"/>
          </w:tcPr>
          <w:p w14:paraId="7BCCBBFE" w14:textId="77777777" w:rsidR="000D1AA6" w:rsidRPr="00730CC2" w:rsidRDefault="000D1AA6" w:rsidP="000D1AA6">
            <w:pPr>
              <w:jc w:val="center"/>
              <w:rPr>
                <w:rFonts w:ascii="Times New Roman" w:eastAsia="Times New Roman" w:hAnsi="Times New Roman" w:cs="Times New Roman"/>
                <w:lang w:eastAsia="ru-RU"/>
              </w:rPr>
            </w:pPr>
          </w:p>
        </w:tc>
        <w:tc>
          <w:tcPr>
            <w:tcW w:w="570" w:type="pct"/>
          </w:tcPr>
          <w:p w14:paraId="7854FD60" w14:textId="77777777" w:rsidR="000D1AA6" w:rsidRPr="00730CC2" w:rsidRDefault="000D1AA6" w:rsidP="000D1AA6">
            <w:pPr>
              <w:jc w:val="center"/>
              <w:rPr>
                <w:rFonts w:ascii="Times New Roman" w:eastAsia="Times New Roman" w:hAnsi="Times New Roman" w:cs="Times New Roman"/>
                <w:lang w:eastAsia="ru-RU"/>
              </w:rPr>
            </w:pPr>
          </w:p>
        </w:tc>
        <w:tc>
          <w:tcPr>
            <w:tcW w:w="237" w:type="pct"/>
          </w:tcPr>
          <w:p w14:paraId="6F8940B0" w14:textId="77777777" w:rsidR="000D1AA6" w:rsidRPr="00730CC2" w:rsidRDefault="000D1AA6" w:rsidP="000D1AA6">
            <w:pPr>
              <w:jc w:val="center"/>
              <w:rPr>
                <w:rFonts w:ascii="Times New Roman" w:eastAsia="Times New Roman" w:hAnsi="Times New Roman" w:cs="Times New Roman"/>
                <w:lang w:eastAsia="ru-RU"/>
              </w:rPr>
            </w:pPr>
          </w:p>
        </w:tc>
        <w:tc>
          <w:tcPr>
            <w:tcW w:w="284" w:type="pct"/>
            <w:gridSpan w:val="2"/>
          </w:tcPr>
          <w:p w14:paraId="7F8380AB" w14:textId="77777777" w:rsidR="000D1AA6" w:rsidRPr="00730CC2" w:rsidRDefault="000D1AA6" w:rsidP="000D1AA6">
            <w:pPr>
              <w:jc w:val="center"/>
              <w:rPr>
                <w:rFonts w:ascii="Times New Roman" w:eastAsia="Times New Roman" w:hAnsi="Times New Roman" w:cs="Times New Roman"/>
                <w:b/>
                <w:bCs/>
                <w:lang w:eastAsia="ru-RU"/>
              </w:rPr>
            </w:pPr>
          </w:p>
        </w:tc>
        <w:tc>
          <w:tcPr>
            <w:tcW w:w="610" w:type="pct"/>
          </w:tcPr>
          <w:p w14:paraId="72EC0D24" w14:textId="455E6D2A" w:rsidR="000D1AA6" w:rsidRPr="00730CC2" w:rsidRDefault="000D1AA6" w:rsidP="000D1AA6">
            <w:pPr>
              <w:jc w:val="center"/>
              <w:rPr>
                <w:rFonts w:ascii="Times New Roman" w:eastAsia="Times New Roman" w:hAnsi="Times New Roman" w:cs="Times New Roman"/>
                <w:b/>
                <w:bCs/>
                <w:lang w:eastAsia="ru-RU"/>
              </w:rPr>
            </w:pPr>
            <w:r>
              <w:rPr>
                <w:rFonts w:ascii="Times New Roman" w:hAnsi="Times New Roman" w:cs="Times New Roman"/>
              </w:rPr>
              <w:t>36-36</w:t>
            </w:r>
          </w:p>
        </w:tc>
      </w:tr>
      <w:tr w:rsidR="00C36842" w:rsidRPr="00730CC2" w14:paraId="31530695" w14:textId="77777777" w:rsidTr="00730CC2">
        <w:trPr>
          <w:gridAfter w:val="1"/>
          <w:wAfter w:w="2" w:type="pct"/>
        </w:trPr>
        <w:tc>
          <w:tcPr>
            <w:tcW w:w="605" w:type="pct"/>
          </w:tcPr>
          <w:p w14:paraId="5B9D30FA" w14:textId="77777777" w:rsidR="00C36842" w:rsidRPr="00730CC2" w:rsidRDefault="00C36842" w:rsidP="00730CC2">
            <w:pPr>
              <w:rPr>
                <w:rFonts w:ascii="Times New Roman" w:eastAsia="Times New Roman" w:hAnsi="Times New Roman" w:cs="Times New Roman"/>
                <w:lang w:eastAsia="ru-RU"/>
              </w:rPr>
            </w:pPr>
          </w:p>
        </w:tc>
        <w:tc>
          <w:tcPr>
            <w:tcW w:w="899" w:type="pct"/>
          </w:tcPr>
          <w:p w14:paraId="386CCB13" w14:textId="77777777" w:rsidR="00C36842" w:rsidRPr="00730CC2" w:rsidRDefault="00C36842" w:rsidP="00730CC2">
            <w:pPr>
              <w:suppressAutoHyphens/>
              <w:rPr>
                <w:rFonts w:ascii="Times New Roman" w:eastAsia="Times New Roman" w:hAnsi="Times New Roman" w:cs="Times New Roman"/>
                <w:lang w:eastAsia="ru-RU"/>
              </w:rPr>
            </w:pPr>
            <w:r w:rsidRPr="00730CC2">
              <w:rPr>
                <w:rFonts w:ascii="Times New Roman" w:eastAsia="Times New Roman" w:hAnsi="Times New Roman" w:cs="Times New Roman"/>
                <w:lang w:eastAsia="ru-RU"/>
              </w:rPr>
              <w:t>Промежуточная аттестация</w:t>
            </w:r>
          </w:p>
        </w:tc>
        <w:tc>
          <w:tcPr>
            <w:tcW w:w="331" w:type="pct"/>
          </w:tcPr>
          <w:p w14:paraId="40B77317" w14:textId="616430A7" w:rsidR="00C36842" w:rsidRPr="00730CC2" w:rsidRDefault="00C36842" w:rsidP="00730CC2">
            <w:pPr>
              <w:suppressAutoHyphens/>
              <w:jc w:val="center"/>
              <w:rPr>
                <w:rFonts w:ascii="Times New Roman" w:eastAsia="Times New Roman" w:hAnsi="Times New Roman" w:cs="Times New Roman"/>
                <w:b/>
                <w:bCs/>
                <w:lang w:eastAsia="ru-RU"/>
              </w:rPr>
            </w:pPr>
          </w:p>
        </w:tc>
        <w:tc>
          <w:tcPr>
            <w:tcW w:w="236" w:type="pct"/>
            <w:shd w:val="clear" w:color="auto" w:fill="C0C0C0"/>
          </w:tcPr>
          <w:p w14:paraId="58C7155E" w14:textId="3A6575C7" w:rsidR="00C36842" w:rsidRPr="00730CC2" w:rsidRDefault="00C36842" w:rsidP="00730CC2">
            <w:pPr>
              <w:jc w:val="center"/>
              <w:rPr>
                <w:rFonts w:ascii="Times New Roman" w:eastAsia="Times New Roman" w:hAnsi="Times New Roman" w:cs="Times New Roman"/>
                <w:lang w:eastAsia="ru-RU"/>
              </w:rPr>
            </w:pPr>
          </w:p>
        </w:tc>
        <w:tc>
          <w:tcPr>
            <w:tcW w:w="209" w:type="pct"/>
            <w:shd w:val="clear" w:color="auto" w:fill="C0C0C0"/>
          </w:tcPr>
          <w:p w14:paraId="688B9315" w14:textId="77777777" w:rsidR="00C36842" w:rsidRPr="00730CC2" w:rsidRDefault="00C36842" w:rsidP="00730CC2">
            <w:pPr>
              <w:jc w:val="center"/>
              <w:rPr>
                <w:rFonts w:ascii="Times New Roman" w:eastAsia="Times New Roman" w:hAnsi="Times New Roman" w:cs="Times New Roman"/>
                <w:lang w:eastAsia="ru-RU"/>
              </w:rPr>
            </w:pPr>
          </w:p>
        </w:tc>
        <w:tc>
          <w:tcPr>
            <w:tcW w:w="587" w:type="pct"/>
            <w:shd w:val="clear" w:color="auto" w:fill="C0C0C0"/>
          </w:tcPr>
          <w:p w14:paraId="4D9687F6" w14:textId="77777777" w:rsidR="00C36842" w:rsidRPr="00730CC2" w:rsidRDefault="00C36842" w:rsidP="00730CC2">
            <w:pPr>
              <w:jc w:val="center"/>
              <w:rPr>
                <w:rFonts w:ascii="Times New Roman" w:eastAsia="Times New Roman" w:hAnsi="Times New Roman" w:cs="Times New Roman"/>
                <w:lang w:eastAsia="ru-RU"/>
              </w:rPr>
            </w:pPr>
          </w:p>
        </w:tc>
        <w:tc>
          <w:tcPr>
            <w:tcW w:w="1520" w:type="pct"/>
            <w:gridSpan w:val="5"/>
            <w:shd w:val="clear" w:color="auto" w:fill="C0C0C0"/>
          </w:tcPr>
          <w:p w14:paraId="22EAC176" w14:textId="77777777" w:rsidR="00C36842" w:rsidRPr="00730CC2" w:rsidRDefault="00C36842" w:rsidP="00730CC2">
            <w:pPr>
              <w:jc w:val="center"/>
              <w:rPr>
                <w:rFonts w:ascii="Times New Roman" w:eastAsia="Times New Roman" w:hAnsi="Times New Roman" w:cs="Times New Roman"/>
                <w:lang w:eastAsia="ru-RU"/>
              </w:rPr>
            </w:pPr>
          </w:p>
        </w:tc>
        <w:tc>
          <w:tcPr>
            <w:tcW w:w="610" w:type="pct"/>
          </w:tcPr>
          <w:p w14:paraId="230C7E39" w14:textId="77777777" w:rsidR="00C36842" w:rsidRPr="00730CC2" w:rsidRDefault="00C36842" w:rsidP="00730CC2">
            <w:pPr>
              <w:suppressAutoHyphens/>
              <w:jc w:val="center"/>
              <w:rPr>
                <w:rFonts w:ascii="Times New Roman" w:eastAsia="Times New Roman" w:hAnsi="Times New Roman" w:cs="Times New Roman"/>
                <w:lang w:eastAsia="ru-RU"/>
              </w:rPr>
            </w:pPr>
          </w:p>
        </w:tc>
      </w:tr>
      <w:tr w:rsidR="00C36842" w:rsidRPr="00730CC2" w14:paraId="598EA827" w14:textId="77777777" w:rsidTr="00730CC2">
        <w:trPr>
          <w:gridAfter w:val="1"/>
          <w:wAfter w:w="2" w:type="pct"/>
        </w:trPr>
        <w:tc>
          <w:tcPr>
            <w:tcW w:w="605" w:type="pct"/>
          </w:tcPr>
          <w:p w14:paraId="59304C9B" w14:textId="77777777" w:rsidR="00C36842" w:rsidRPr="00730CC2" w:rsidRDefault="00C36842" w:rsidP="00730CC2">
            <w:pPr>
              <w:rPr>
                <w:rFonts w:ascii="Times New Roman" w:eastAsia="Times New Roman" w:hAnsi="Times New Roman" w:cs="Times New Roman"/>
                <w:b/>
                <w:lang w:eastAsia="ru-RU"/>
              </w:rPr>
            </w:pPr>
          </w:p>
        </w:tc>
        <w:tc>
          <w:tcPr>
            <w:tcW w:w="899" w:type="pct"/>
          </w:tcPr>
          <w:p w14:paraId="2CF7C547" w14:textId="77777777" w:rsidR="00C36842" w:rsidRPr="00730CC2" w:rsidRDefault="00C36842" w:rsidP="00730CC2">
            <w:pPr>
              <w:rPr>
                <w:rFonts w:ascii="Times New Roman" w:eastAsia="Times New Roman" w:hAnsi="Times New Roman" w:cs="Times New Roman"/>
                <w:b/>
                <w:lang w:eastAsia="ru-RU"/>
              </w:rPr>
            </w:pPr>
            <w:r w:rsidRPr="00730CC2">
              <w:rPr>
                <w:rFonts w:ascii="Times New Roman" w:eastAsia="Times New Roman" w:hAnsi="Times New Roman" w:cs="Times New Roman"/>
                <w:b/>
                <w:lang w:eastAsia="ru-RU"/>
              </w:rPr>
              <w:t xml:space="preserve">Всего: </w:t>
            </w:r>
          </w:p>
        </w:tc>
        <w:tc>
          <w:tcPr>
            <w:tcW w:w="331" w:type="pct"/>
          </w:tcPr>
          <w:p w14:paraId="38580F02" w14:textId="3E1E1E12" w:rsidR="00C36842" w:rsidRPr="00730CC2" w:rsidRDefault="000D1AA6" w:rsidP="00730CC2">
            <w:pPr>
              <w:jc w:val="center"/>
              <w:rPr>
                <w:rFonts w:ascii="Times New Roman" w:eastAsia="Times New Roman" w:hAnsi="Times New Roman" w:cs="Times New Roman"/>
                <w:b/>
                <w:lang w:eastAsia="ru-RU"/>
              </w:rPr>
            </w:pPr>
            <w:r w:rsidRPr="000D1AA6">
              <w:rPr>
                <w:rFonts w:ascii="Times New Roman" w:eastAsia="Times New Roman" w:hAnsi="Times New Roman" w:cs="Times New Roman"/>
                <w:b/>
                <w:bCs/>
                <w:lang w:eastAsia="ru-RU"/>
              </w:rPr>
              <w:t>134-190</w:t>
            </w:r>
          </w:p>
        </w:tc>
        <w:tc>
          <w:tcPr>
            <w:tcW w:w="236" w:type="pct"/>
          </w:tcPr>
          <w:p w14:paraId="25448DE1" w14:textId="2902BEEF" w:rsidR="00C36842" w:rsidRPr="00730CC2" w:rsidRDefault="000D1AA6" w:rsidP="00730CC2">
            <w:pPr>
              <w:jc w:val="center"/>
              <w:rPr>
                <w:rFonts w:ascii="Times New Roman" w:eastAsia="Times New Roman" w:hAnsi="Times New Roman" w:cs="Times New Roman"/>
                <w:b/>
                <w:lang w:eastAsia="ru-RU"/>
              </w:rPr>
            </w:pPr>
            <w:r w:rsidRPr="000D1AA6">
              <w:rPr>
                <w:rFonts w:ascii="Times New Roman" w:eastAsia="Times New Roman" w:hAnsi="Times New Roman" w:cs="Times New Roman"/>
                <w:b/>
                <w:bCs/>
                <w:lang w:eastAsia="ru-RU"/>
              </w:rPr>
              <w:t>124-124</w:t>
            </w:r>
          </w:p>
        </w:tc>
        <w:tc>
          <w:tcPr>
            <w:tcW w:w="209" w:type="pct"/>
          </w:tcPr>
          <w:p w14:paraId="5203B586" w14:textId="7B2744D3" w:rsidR="00C36842" w:rsidRPr="00730CC2" w:rsidRDefault="000D1AA6" w:rsidP="00730CC2">
            <w:pPr>
              <w:jc w:val="center"/>
              <w:rPr>
                <w:rFonts w:ascii="Times New Roman" w:eastAsia="Times New Roman" w:hAnsi="Times New Roman" w:cs="Times New Roman"/>
                <w:b/>
                <w:lang w:eastAsia="ru-RU"/>
              </w:rPr>
            </w:pPr>
            <w:r w:rsidRPr="000D1AA6">
              <w:rPr>
                <w:rFonts w:ascii="Times New Roman" w:eastAsia="Times New Roman" w:hAnsi="Times New Roman" w:cs="Times New Roman"/>
                <w:b/>
                <w:lang w:eastAsia="ru-RU"/>
              </w:rPr>
              <w:t>98-164</w:t>
            </w:r>
          </w:p>
        </w:tc>
        <w:tc>
          <w:tcPr>
            <w:tcW w:w="587" w:type="pct"/>
          </w:tcPr>
          <w:p w14:paraId="7357A5C6" w14:textId="04CB64F2" w:rsidR="00C36842" w:rsidRPr="00730CC2" w:rsidRDefault="00C36842" w:rsidP="00730CC2">
            <w:pPr>
              <w:jc w:val="center"/>
              <w:rPr>
                <w:rFonts w:ascii="Times New Roman" w:eastAsia="Times New Roman" w:hAnsi="Times New Roman" w:cs="Times New Roman"/>
                <w:b/>
                <w:lang w:eastAsia="ru-RU"/>
              </w:rPr>
            </w:pPr>
          </w:p>
        </w:tc>
        <w:tc>
          <w:tcPr>
            <w:tcW w:w="429" w:type="pct"/>
          </w:tcPr>
          <w:p w14:paraId="047FA3CE" w14:textId="055FE1E1" w:rsidR="00C36842" w:rsidRPr="00730CC2" w:rsidRDefault="00C36842" w:rsidP="00730CC2">
            <w:pPr>
              <w:jc w:val="center"/>
              <w:rPr>
                <w:rFonts w:ascii="Times New Roman" w:eastAsia="Times New Roman" w:hAnsi="Times New Roman" w:cs="Times New Roman"/>
                <w:b/>
                <w:lang w:eastAsia="ru-RU"/>
              </w:rPr>
            </w:pPr>
          </w:p>
        </w:tc>
        <w:tc>
          <w:tcPr>
            <w:tcW w:w="570" w:type="pct"/>
          </w:tcPr>
          <w:p w14:paraId="2FBBC784" w14:textId="566BEC95" w:rsidR="00C36842" w:rsidRPr="00730CC2" w:rsidRDefault="00C36842" w:rsidP="00730CC2">
            <w:pPr>
              <w:jc w:val="center"/>
              <w:rPr>
                <w:rFonts w:ascii="Times New Roman" w:eastAsia="Times New Roman" w:hAnsi="Times New Roman" w:cs="Times New Roman"/>
                <w:b/>
                <w:lang w:eastAsia="ru-RU"/>
              </w:rPr>
            </w:pPr>
          </w:p>
        </w:tc>
        <w:tc>
          <w:tcPr>
            <w:tcW w:w="237" w:type="pct"/>
          </w:tcPr>
          <w:p w14:paraId="51E1D6D6" w14:textId="4882A11F" w:rsidR="00C36842" w:rsidRPr="00730CC2" w:rsidRDefault="00C36842" w:rsidP="00730CC2">
            <w:pPr>
              <w:jc w:val="center"/>
              <w:rPr>
                <w:rFonts w:ascii="Times New Roman" w:eastAsia="Times New Roman" w:hAnsi="Times New Roman" w:cs="Times New Roman"/>
                <w:b/>
                <w:vertAlign w:val="superscript"/>
                <w:lang w:eastAsia="ru-RU"/>
              </w:rPr>
            </w:pPr>
          </w:p>
        </w:tc>
        <w:tc>
          <w:tcPr>
            <w:tcW w:w="284" w:type="pct"/>
            <w:gridSpan w:val="2"/>
          </w:tcPr>
          <w:p w14:paraId="5FFBBF4F" w14:textId="0BAEB5D7" w:rsidR="00C36842" w:rsidRPr="00730CC2" w:rsidRDefault="00C36842" w:rsidP="00730CC2">
            <w:pPr>
              <w:jc w:val="center"/>
              <w:rPr>
                <w:rFonts w:ascii="Times New Roman" w:eastAsia="Times New Roman" w:hAnsi="Times New Roman" w:cs="Times New Roman"/>
                <w:b/>
                <w:lang w:eastAsia="ru-RU"/>
              </w:rPr>
            </w:pPr>
          </w:p>
        </w:tc>
        <w:tc>
          <w:tcPr>
            <w:tcW w:w="610" w:type="pct"/>
          </w:tcPr>
          <w:p w14:paraId="57E7254C" w14:textId="6EA8424A" w:rsidR="00C36842" w:rsidRPr="00730CC2" w:rsidRDefault="000D1AA6" w:rsidP="00730CC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36-36</w:t>
            </w:r>
          </w:p>
        </w:tc>
      </w:tr>
    </w:tbl>
    <w:p w14:paraId="5819876E" w14:textId="77777777" w:rsidR="00A25BD7" w:rsidRDefault="00A25BD7">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3558AD5A" w14:textId="5BAB5CF2" w:rsidR="00C36842" w:rsidRPr="00985111" w:rsidRDefault="00C36842" w:rsidP="00C36842">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7"/>
        <w:gridCol w:w="6797"/>
        <w:gridCol w:w="2079"/>
        <w:gridCol w:w="1328"/>
        <w:gridCol w:w="1709"/>
      </w:tblGrid>
      <w:tr w:rsidR="009C6C2A" w:rsidRPr="00E8559D" w14:paraId="013935B6" w14:textId="1E70040F" w:rsidTr="001B7732">
        <w:trPr>
          <w:trHeight w:val="1204"/>
        </w:trPr>
        <w:tc>
          <w:tcPr>
            <w:tcW w:w="909" w:type="pct"/>
            <w:vAlign w:val="center"/>
          </w:tcPr>
          <w:p w14:paraId="5CBC217D" w14:textId="77777777" w:rsidR="009C6C2A" w:rsidRPr="00E8559D" w:rsidRDefault="009C6C2A" w:rsidP="00E8559D">
            <w:pPr>
              <w:contextualSpacing/>
              <w:jc w:val="center"/>
              <w:rPr>
                <w:rFonts w:ascii="Times New Roman" w:hAnsi="Times New Roman" w:cs="Times New Roman"/>
                <w:b/>
                <w:sz w:val="24"/>
                <w:szCs w:val="24"/>
              </w:rPr>
            </w:pPr>
            <w:r w:rsidRPr="00E8559D">
              <w:rPr>
                <w:rFonts w:ascii="Times New Roman" w:hAnsi="Times New Roman" w:cs="Times New Roman"/>
                <w:b/>
                <w:bCs/>
                <w:sz w:val="24"/>
                <w:szCs w:val="24"/>
              </w:rPr>
              <w:t>Наименование разделов и тем профессионального модуля (ПМ), междисциплинарных курсов (МДК)</w:t>
            </w:r>
          </w:p>
        </w:tc>
        <w:tc>
          <w:tcPr>
            <w:tcW w:w="2334" w:type="pct"/>
            <w:vAlign w:val="center"/>
          </w:tcPr>
          <w:p w14:paraId="385D91CD" w14:textId="77777777" w:rsidR="009C6C2A" w:rsidRPr="00E8559D" w:rsidRDefault="009C6C2A" w:rsidP="00E8559D">
            <w:pPr>
              <w:contextualSpacing/>
              <w:jc w:val="center"/>
              <w:rPr>
                <w:rFonts w:ascii="Times New Roman" w:hAnsi="Times New Roman" w:cs="Times New Roman"/>
                <w:b/>
                <w:bCs/>
                <w:sz w:val="24"/>
                <w:szCs w:val="24"/>
              </w:rPr>
            </w:pPr>
            <w:r w:rsidRPr="00E8559D">
              <w:rPr>
                <w:rFonts w:ascii="Times New Roman" w:hAnsi="Times New Roman" w:cs="Times New Roman"/>
                <w:b/>
                <w:bCs/>
                <w:sz w:val="24"/>
                <w:szCs w:val="24"/>
              </w:rPr>
              <w:t>Содержание учебного материала,</w:t>
            </w:r>
          </w:p>
          <w:p w14:paraId="78AF33B2" w14:textId="77777777" w:rsidR="009C6C2A" w:rsidRPr="00E8559D" w:rsidRDefault="009C6C2A" w:rsidP="00E8559D">
            <w:pPr>
              <w:contextualSpacing/>
              <w:jc w:val="center"/>
              <w:rPr>
                <w:rFonts w:ascii="Times New Roman" w:hAnsi="Times New Roman" w:cs="Times New Roman"/>
                <w:b/>
                <w:sz w:val="24"/>
                <w:szCs w:val="24"/>
              </w:rPr>
            </w:pPr>
            <w:r w:rsidRPr="00E8559D">
              <w:rPr>
                <w:rFonts w:ascii="Times New Roman" w:hAnsi="Times New Roman" w:cs="Times New Roman"/>
                <w:b/>
                <w:bCs/>
                <w:sz w:val="24"/>
                <w:szCs w:val="24"/>
              </w:rPr>
              <w:t>лабораторные работы и практические занятия, самостоятельная учебная работа обучающихся, курсовая работа (проект)</w:t>
            </w:r>
          </w:p>
        </w:tc>
        <w:tc>
          <w:tcPr>
            <w:tcW w:w="1170" w:type="pct"/>
            <w:gridSpan w:val="2"/>
            <w:vAlign w:val="center"/>
          </w:tcPr>
          <w:p w14:paraId="745F25C7" w14:textId="7510DBA5" w:rsidR="009C6C2A" w:rsidRPr="00E8559D" w:rsidRDefault="009C6C2A" w:rsidP="00E8559D">
            <w:pPr>
              <w:contextualSpacing/>
              <w:jc w:val="center"/>
              <w:rPr>
                <w:rFonts w:ascii="Times New Roman" w:hAnsi="Times New Roman" w:cs="Times New Roman"/>
                <w:b/>
                <w:bCs/>
                <w:sz w:val="24"/>
                <w:szCs w:val="24"/>
              </w:rPr>
            </w:pPr>
            <w:r w:rsidRPr="00E8559D">
              <w:rPr>
                <w:rFonts w:ascii="Times New Roman" w:hAnsi="Times New Roman" w:cs="Times New Roman"/>
                <w:b/>
                <w:bCs/>
                <w:sz w:val="24"/>
                <w:szCs w:val="24"/>
              </w:rPr>
              <w:t>Объем, акад. ч / в том числе в форме практической подготовки, акад. ч</w:t>
            </w:r>
          </w:p>
        </w:tc>
        <w:tc>
          <w:tcPr>
            <w:tcW w:w="587" w:type="pct"/>
            <w:vAlign w:val="center"/>
          </w:tcPr>
          <w:p w14:paraId="54971BB2" w14:textId="778A9395" w:rsidR="009C6C2A" w:rsidRPr="00E8559D" w:rsidRDefault="009C6C2A" w:rsidP="00E8559D">
            <w:pPr>
              <w:contextualSpacing/>
              <w:jc w:val="center"/>
              <w:rPr>
                <w:rFonts w:ascii="Times New Roman" w:hAnsi="Times New Roman" w:cs="Times New Roman"/>
                <w:b/>
                <w:bCs/>
                <w:sz w:val="24"/>
                <w:szCs w:val="24"/>
              </w:rPr>
            </w:pPr>
            <w:r w:rsidRPr="00E8559D">
              <w:rPr>
                <w:rFonts w:ascii="Times New Roman" w:eastAsia="Calibri" w:hAnsi="Times New Roman" w:cs="Times New Roman"/>
                <w:b/>
                <w:bCs/>
                <w:sz w:val="24"/>
                <w:szCs w:val="24"/>
              </w:rPr>
              <w:t>Код ПК, ОК</w:t>
            </w:r>
          </w:p>
        </w:tc>
      </w:tr>
      <w:tr w:rsidR="009C6C2A" w:rsidRPr="00E8559D" w14:paraId="030742D7" w14:textId="3D06DD0C" w:rsidTr="001B7732">
        <w:tc>
          <w:tcPr>
            <w:tcW w:w="909" w:type="pct"/>
          </w:tcPr>
          <w:p w14:paraId="0ACE48AF" w14:textId="77777777" w:rsidR="009C6C2A" w:rsidRPr="00E8559D" w:rsidRDefault="009C6C2A" w:rsidP="00E8559D">
            <w:pPr>
              <w:contextualSpacing/>
              <w:jc w:val="center"/>
              <w:rPr>
                <w:rFonts w:ascii="Times New Roman" w:hAnsi="Times New Roman" w:cs="Times New Roman"/>
                <w:b/>
                <w:sz w:val="24"/>
                <w:szCs w:val="24"/>
              </w:rPr>
            </w:pPr>
            <w:r w:rsidRPr="00E8559D">
              <w:rPr>
                <w:rFonts w:ascii="Times New Roman" w:hAnsi="Times New Roman" w:cs="Times New Roman"/>
                <w:b/>
                <w:sz w:val="24"/>
                <w:szCs w:val="24"/>
              </w:rPr>
              <w:t>1</w:t>
            </w:r>
          </w:p>
        </w:tc>
        <w:tc>
          <w:tcPr>
            <w:tcW w:w="2334" w:type="pct"/>
            <w:vAlign w:val="center"/>
          </w:tcPr>
          <w:p w14:paraId="26C71295" w14:textId="77777777" w:rsidR="009C6C2A" w:rsidRPr="00E8559D" w:rsidRDefault="009C6C2A" w:rsidP="00E8559D">
            <w:pPr>
              <w:contextualSpacing/>
              <w:jc w:val="center"/>
              <w:rPr>
                <w:rFonts w:ascii="Times New Roman" w:hAnsi="Times New Roman" w:cs="Times New Roman"/>
                <w:b/>
                <w:bCs/>
                <w:sz w:val="24"/>
                <w:szCs w:val="24"/>
              </w:rPr>
            </w:pPr>
            <w:r w:rsidRPr="00E8559D">
              <w:rPr>
                <w:rFonts w:ascii="Times New Roman" w:hAnsi="Times New Roman" w:cs="Times New Roman"/>
                <w:b/>
                <w:bCs/>
                <w:sz w:val="24"/>
                <w:szCs w:val="24"/>
              </w:rPr>
              <w:t>2</w:t>
            </w:r>
          </w:p>
        </w:tc>
        <w:tc>
          <w:tcPr>
            <w:tcW w:w="1170" w:type="pct"/>
            <w:gridSpan w:val="2"/>
          </w:tcPr>
          <w:p w14:paraId="3E20952A" w14:textId="51B868EA" w:rsidR="009C6C2A" w:rsidRPr="00E8559D" w:rsidRDefault="009C6C2A" w:rsidP="00E8559D">
            <w:pPr>
              <w:contextualSpacing/>
              <w:jc w:val="center"/>
              <w:rPr>
                <w:rFonts w:ascii="Times New Roman" w:hAnsi="Times New Roman" w:cs="Times New Roman"/>
                <w:b/>
                <w:bCs/>
                <w:sz w:val="24"/>
                <w:szCs w:val="24"/>
              </w:rPr>
            </w:pPr>
            <w:r w:rsidRPr="00E8559D">
              <w:rPr>
                <w:rFonts w:ascii="Times New Roman" w:hAnsi="Times New Roman" w:cs="Times New Roman"/>
                <w:b/>
                <w:bCs/>
                <w:sz w:val="24"/>
                <w:szCs w:val="24"/>
              </w:rPr>
              <w:t>3</w:t>
            </w:r>
          </w:p>
        </w:tc>
        <w:tc>
          <w:tcPr>
            <w:tcW w:w="587" w:type="pct"/>
          </w:tcPr>
          <w:p w14:paraId="77D0068E" w14:textId="0BE10775" w:rsidR="009C6C2A" w:rsidRPr="00E8559D" w:rsidRDefault="009C6C2A" w:rsidP="00E8559D">
            <w:pPr>
              <w:contextualSpacing/>
              <w:jc w:val="center"/>
              <w:rPr>
                <w:rFonts w:ascii="Times New Roman" w:hAnsi="Times New Roman" w:cs="Times New Roman"/>
                <w:b/>
                <w:bCs/>
                <w:sz w:val="24"/>
                <w:szCs w:val="24"/>
              </w:rPr>
            </w:pPr>
            <w:r w:rsidRPr="00E8559D">
              <w:rPr>
                <w:rFonts w:ascii="Times New Roman" w:eastAsia="Times New Roman" w:hAnsi="Times New Roman" w:cs="Times New Roman"/>
                <w:b/>
                <w:bCs/>
                <w:sz w:val="24"/>
                <w:szCs w:val="24"/>
                <w:lang w:eastAsia="ru-RU"/>
              </w:rPr>
              <w:t>4</w:t>
            </w:r>
          </w:p>
        </w:tc>
      </w:tr>
      <w:tr w:rsidR="009C6C2A" w:rsidRPr="00E8559D" w14:paraId="0B205A0E" w14:textId="77777777" w:rsidTr="001B7732">
        <w:tc>
          <w:tcPr>
            <w:tcW w:w="909" w:type="pct"/>
          </w:tcPr>
          <w:p w14:paraId="306A5B13" w14:textId="77777777" w:rsidR="009C6C2A" w:rsidRPr="00E8559D" w:rsidRDefault="009C6C2A" w:rsidP="00E8559D">
            <w:pPr>
              <w:contextualSpacing/>
              <w:jc w:val="center"/>
              <w:rPr>
                <w:rFonts w:ascii="Times New Roman" w:hAnsi="Times New Roman" w:cs="Times New Roman"/>
                <w:b/>
                <w:sz w:val="24"/>
                <w:szCs w:val="24"/>
              </w:rPr>
            </w:pPr>
          </w:p>
        </w:tc>
        <w:tc>
          <w:tcPr>
            <w:tcW w:w="2334" w:type="pct"/>
            <w:vAlign w:val="center"/>
          </w:tcPr>
          <w:p w14:paraId="7B34B633" w14:textId="77777777" w:rsidR="009C6C2A" w:rsidRPr="00E8559D" w:rsidRDefault="009C6C2A" w:rsidP="00E8559D">
            <w:pPr>
              <w:contextualSpacing/>
              <w:jc w:val="center"/>
              <w:rPr>
                <w:rFonts w:ascii="Times New Roman" w:hAnsi="Times New Roman" w:cs="Times New Roman"/>
                <w:b/>
                <w:bCs/>
                <w:sz w:val="24"/>
                <w:szCs w:val="24"/>
              </w:rPr>
            </w:pPr>
          </w:p>
        </w:tc>
        <w:tc>
          <w:tcPr>
            <w:tcW w:w="714" w:type="pct"/>
          </w:tcPr>
          <w:p w14:paraId="303EBB9D" w14:textId="5FE6098E" w:rsidR="009C6C2A" w:rsidRPr="00E8559D" w:rsidRDefault="009C6C2A" w:rsidP="00E8559D">
            <w:pPr>
              <w:contextualSpacing/>
              <w:jc w:val="center"/>
              <w:rPr>
                <w:rFonts w:ascii="Times New Roman" w:hAnsi="Times New Roman" w:cs="Times New Roman"/>
                <w:b/>
                <w:bCs/>
                <w:sz w:val="24"/>
                <w:szCs w:val="24"/>
              </w:rPr>
            </w:pPr>
            <w:r w:rsidRPr="00E8559D">
              <w:rPr>
                <w:rFonts w:ascii="Times New Roman" w:eastAsia="Times New Roman" w:hAnsi="Times New Roman" w:cs="Times New Roman"/>
                <w:b/>
                <w:bCs/>
                <w:sz w:val="24"/>
                <w:szCs w:val="24"/>
              </w:rPr>
              <w:t>Обязат. часть ОП с учетом интенсификации 40%</w:t>
            </w:r>
          </w:p>
        </w:tc>
        <w:tc>
          <w:tcPr>
            <w:tcW w:w="456" w:type="pct"/>
          </w:tcPr>
          <w:p w14:paraId="71B03DE4" w14:textId="17096B4C" w:rsidR="009C6C2A" w:rsidRPr="00E8559D" w:rsidRDefault="009C6C2A" w:rsidP="00E8559D">
            <w:pPr>
              <w:contextualSpacing/>
              <w:jc w:val="center"/>
              <w:rPr>
                <w:rFonts w:ascii="Times New Roman" w:hAnsi="Times New Roman" w:cs="Times New Roman"/>
                <w:b/>
                <w:bCs/>
                <w:sz w:val="24"/>
                <w:szCs w:val="24"/>
              </w:rPr>
            </w:pPr>
            <w:r w:rsidRPr="00E8559D">
              <w:rPr>
                <w:rFonts w:ascii="Times New Roman" w:eastAsia="Times New Roman" w:hAnsi="Times New Roman" w:cs="Times New Roman"/>
                <w:b/>
                <w:bCs/>
                <w:sz w:val="24"/>
                <w:szCs w:val="24"/>
              </w:rPr>
              <w:t>Обязат. часть ОП</w:t>
            </w:r>
          </w:p>
        </w:tc>
        <w:tc>
          <w:tcPr>
            <w:tcW w:w="587" w:type="pct"/>
          </w:tcPr>
          <w:p w14:paraId="11433517" w14:textId="77777777" w:rsidR="009C6C2A" w:rsidRPr="00E8559D" w:rsidRDefault="009C6C2A" w:rsidP="00E8559D">
            <w:pPr>
              <w:contextualSpacing/>
              <w:rPr>
                <w:rFonts w:ascii="Times New Roman" w:hAnsi="Times New Roman" w:cs="Times New Roman"/>
                <w:b/>
                <w:bCs/>
                <w:sz w:val="24"/>
                <w:szCs w:val="24"/>
              </w:rPr>
            </w:pPr>
          </w:p>
        </w:tc>
      </w:tr>
      <w:tr w:rsidR="009C6C2A" w:rsidRPr="00E8559D" w14:paraId="00156354" w14:textId="7727B0C5" w:rsidTr="001B7732">
        <w:trPr>
          <w:trHeight w:val="557"/>
        </w:trPr>
        <w:tc>
          <w:tcPr>
            <w:tcW w:w="3243" w:type="pct"/>
            <w:gridSpan w:val="2"/>
          </w:tcPr>
          <w:p w14:paraId="489BF458" w14:textId="55559DD0" w:rsidR="009C6C2A" w:rsidRPr="00E8559D" w:rsidRDefault="009C6C2A" w:rsidP="00E8559D">
            <w:pPr>
              <w:contextualSpacing/>
              <w:rPr>
                <w:rFonts w:ascii="Times New Roman" w:hAnsi="Times New Roman" w:cs="Times New Roman"/>
                <w:b/>
                <w:bCs/>
                <w:sz w:val="24"/>
                <w:szCs w:val="24"/>
              </w:rPr>
            </w:pPr>
            <w:r w:rsidRPr="00E8559D">
              <w:rPr>
                <w:rFonts w:ascii="Times New Roman" w:hAnsi="Times New Roman" w:cs="Times New Roman"/>
                <w:b/>
                <w:bCs/>
                <w:sz w:val="24"/>
                <w:szCs w:val="24"/>
              </w:rPr>
              <w:t>Раздел 1. Маркетинг страховых продуктов</w:t>
            </w:r>
          </w:p>
        </w:tc>
        <w:tc>
          <w:tcPr>
            <w:tcW w:w="714" w:type="pct"/>
          </w:tcPr>
          <w:p w14:paraId="0D3579EC" w14:textId="09E963C8" w:rsidR="009C6C2A" w:rsidRPr="00E8559D" w:rsidRDefault="001B7732" w:rsidP="00E8559D">
            <w:pPr>
              <w:contextualSpacing/>
              <w:jc w:val="center"/>
              <w:rPr>
                <w:rFonts w:ascii="Times New Roman" w:hAnsi="Times New Roman" w:cs="Times New Roman"/>
                <w:b/>
                <w:sz w:val="24"/>
                <w:szCs w:val="24"/>
              </w:rPr>
            </w:pPr>
            <w:r>
              <w:rPr>
                <w:rFonts w:ascii="Times New Roman" w:hAnsi="Times New Roman" w:cs="Times New Roman"/>
                <w:b/>
                <w:sz w:val="24"/>
                <w:szCs w:val="24"/>
              </w:rPr>
              <w:t>36</w:t>
            </w:r>
            <w:r w:rsidR="009C6C2A" w:rsidRPr="00E8559D">
              <w:rPr>
                <w:rFonts w:ascii="Times New Roman" w:hAnsi="Times New Roman" w:cs="Times New Roman"/>
                <w:b/>
                <w:sz w:val="24"/>
                <w:szCs w:val="24"/>
              </w:rPr>
              <w:t>/</w:t>
            </w:r>
            <w:r>
              <w:rPr>
                <w:rFonts w:ascii="Times New Roman" w:hAnsi="Times New Roman" w:cs="Times New Roman"/>
                <w:b/>
                <w:sz w:val="24"/>
                <w:szCs w:val="24"/>
              </w:rPr>
              <w:t>2</w:t>
            </w:r>
            <w:r w:rsidR="009C6C2A" w:rsidRPr="00E8559D">
              <w:rPr>
                <w:rFonts w:ascii="Times New Roman" w:hAnsi="Times New Roman" w:cs="Times New Roman"/>
                <w:b/>
                <w:sz w:val="24"/>
                <w:szCs w:val="24"/>
              </w:rPr>
              <w:t>0</w:t>
            </w:r>
          </w:p>
        </w:tc>
        <w:tc>
          <w:tcPr>
            <w:tcW w:w="456" w:type="pct"/>
            <w:vAlign w:val="center"/>
          </w:tcPr>
          <w:p w14:paraId="21F99D54" w14:textId="6496A0A2" w:rsidR="009C6C2A" w:rsidRPr="00E8559D" w:rsidRDefault="001B7732" w:rsidP="00E8559D">
            <w:pPr>
              <w:contextualSpacing/>
              <w:jc w:val="center"/>
              <w:rPr>
                <w:rFonts w:ascii="Times New Roman" w:hAnsi="Times New Roman" w:cs="Times New Roman"/>
                <w:b/>
                <w:sz w:val="24"/>
                <w:szCs w:val="24"/>
              </w:rPr>
            </w:pPr>
            <w:r>
              <w:rPr>
                <w:rFonts w:ascii="Times New Roman" w:hAnsi="Times New Roman" w:cs="Times New Roman"/>
                <w:b/>
                <w:sz w:val="24"/>
                <w:szCs w:val="24"/>
              </w:rPr>
              <w:t>66</w:t>
            </w:r>
            <w:r w:rsidR="009C6C2A" w:rsidRPr="00E8559D">
              <w:rPr>
                <w:rFonts w:ascii="Times New Roman" w:hAnsi="Times New Roman" w:cs="Times New Roman"/>
                <w:b/>
                <w:sz w:val="24"/>
                <w:szCs w:val="24"/>
              </w:rPr>
              <w:t>/20</w:t>
            </w:r>
          </w:p>
        </w:tc>
        <w:tc>
          <w:tcPr>
            <w:tcW w:w="587" w:type="pct"/>
          </w:tcPr>
          <w:p w14:paraId="2B9892D4" w14:textId="77777777" w:rsidR="009C6C2A" w:rsidRPr="00E8559D" w:rsidRDefault="009C6C2A" w:rsidP="00E8559D">
            <w:pPr>
              <w:contextualSpacing/>
              <w:rPr>
                <w:rFonts w:ascii="Times New Roman" w:hAnsi="Times New Roman" w:cs="Times New Roman"/>
                <w:b/>
                <w:sz w:val="24"/>
                <w:szCs w:val="24"/>
              </w:rPr>
            </w:pPr>
          </w:p>
        </w:tc>
      </w:tr>
      <w:tr w:rsidR="001B7732" w:rsidRPr="00E8559D" w14:paraId="1DC4A467" w14:textId="73A4E19F" w:rsidTr="001B7732">
        <w:trPr>
          <w:trHeight w:val="407"/>
        </w:trPr>
        <w:tc>
          <w:tcPr>
            <w:tcW w:w="3243" w:type="pct"/>
            <w:gridSpan w:val="2"/>
          </w:tcPr>
          <w:p w14:paraId="4F904FC0" w14:textId="355268BD" w:rsidR="001B7732" w:rsidRPr="00E8559D" w:rsidRDefault="001B7732" w:rsidP="001B7732">
            <w:pPr>
              <w:contextualSpacing/>
              <w:rPr>
                <w:rFonts w:ascii="Times New Roman" w:hAnsi="Times New Roman" w:cs="Times New Roman"/>
                <w:b/>
                <w:bCs/>
                <w:sz w:val="24"/>
                <w:szCs w:val="24"/>
              </w:rPr>
            </w:pPr>
            <w:r w:rsidRPr="00E8559D">
              <w:rPr>
                <w:rFonts w:ascii="Times New Roman" w:hAnsi="Times New Roman" w:cs="Times New Roman"/>
                <w:b/>
                <w:bCs/>
                <w:sz w:val="24"/>
                <w:szCs w:val="24"/>
              </w:rPr>
              <w:t>МДК.02.01 Маркетинг страховых продуктов</w:t>
            </w:r>
          </w:p>
        </w:tc>
        <w:tc>
          <w:tcPr>
            <w:tcW w:w="714" w:type="pct"/>
          </w:tcPr>
          <w:p w14:paraId="411F77BC" w14:textId="77490E73" w:rsidR="001B7732" w:rsidRPr="00E8559D" w:rsidRDefault="001B7732" w:rsidP="001B7732">
            <w:pPr>
              <w:contextualSpacing/>
              <w:jc w:val="center"/>
              <w:rPr>
                <w:rFonts w:ascii="Times New Roman" w:hAnsi="Times New Roman" w:cs="Times New Roman"/>
                <w:b/>
                <w:sz w:val="24"/>
                <w:szCs w:val="24"/>
              </w:rPr>
            </w:pPr>
            <w:r>
              <w:rPr>
                <w:rFonts w:ascii="Times New Roman" w:hAnsi="Times New Roman" w:cs="Times New Roman"/>
                <w:b/>
                <w:sz w:val="24"/>
                <w:szCs w:val="24"/>
              </w:rPr>
              <w:t>36</w:t>
            </w:r>
            <w:r w:rsidRPr="00E8559D">
              <w:rPr>
                <w:rFonts w:ascii="Times New Roman" w:hAnsi="Times New Roman" w:cs="Times New Roman"/>
                <w:b/>
                <w:sz w:val="24"/>
                <w:szCs w:val="24"/>
              </w:rPr>
              <w:t>/</w:t>
            </w:r>
            <w:r>
              <w:rPr>
                <w:rFonts w:ascii="Times New Roman" w:hAnsi="Times New Roman" w:cs="Times New Roman"/>
                <w:b/>
                <w:sz w:val="24"/>
                <w:szCs w:val="24"/>
              </w:rPr>
              <w:t>2</w:t>
            </w:r>
            <w:r w:rsidRPr="00E8559D">
              <w:rPr>
                <w:rFonts w:ascii="Times New Roman" w:hAnsi="Times New Roman" w:cs="Times New Roman"/>
                <w:b/>
                <w:sz w:val="24"/>
                <w:szCs w:val="24"/>
              </w:rPr>
              <w:t>0</w:t>
            </w:r>
          </w:p>
        </w:tc>
        <w:tc>
          <w:tcPr>
            <w:tcW w:w="456" w:type="pct"/>
            <w:vAlign w:val="center"/>
          </w:tcPr>
          <w:p w14:paraId="6E506878" w14:textId="7993D385" w:rsidR="001B7732" w:rsidRPr="00E8559D" w:rsidRDefault="001B7732" w:rsidP="001B7732">
            <w:pPr>
              <w:contextualSpacing/>
              <w:jc w:val="center"/>
              <w:rPr>
                <w:rFonts w:ascii="Times New Roman" w:hAnsi="Times New Roman" w:cs="Times New Roman"/>
                <w:b/>
                <w:sz w:val="24"/>
                <w:szCs w:val="24"/>
              </w:rPr>
            </w:pPr>
            <w:r>
              <w:rPr>
                <w:rFonts w:ascii="Times New Roman" w:hAnsi="Times New Roman" w:cs="Times New Roman"/>
                <w:b/>
                <w:sz w:val="24"/>
                <w:szCs w:val="24"/>
              </w:rPr>
              <w:t>66</w:t>
            </w:r>
            <w:r w:rsidRPr="00E8559D">
              <w:rPr>
                <w:rFonts w:ascii="Times New Roman" w:hAnsi="Times New Roman" w:cs="Times New Roman"/>
                <w:b/>
                <w:sz w:val="24"/>
                <w:szCs w:val="24"/>
              </w:rPr>
              <w:t>/20</w:t>
            </w:r>
          </w:p>
        </w:tc>
        <w:tc>
          <w:tcPr>
            <w:tcW w:w="587" w:type="pct"/>
          </w:tcPr>
          <w:p w14:paraId="61F69593" w14:textId="77777777" w:rsidR="001B7732" w:rsidRPr="00E8559D" w:rsidRDefault="001B7732" w:rsidP="001B7732">
            <w:pPr>
              <w:contextualSpacing/>
              <w:rPr>
                <w:rFonts w:ascii="Times New Roman" w:hAnsi="Times New Roman" w:cs="Times New Roman"/>
                <w:b/>
                <w:sz w:val="24"/>
                <w:szCs w:val="24"/>
              </w:rPr>
            </w:pPr>
          </w:p>
        </w:tc>
      </w:tr>
      <w:tr w:rsidR="009C6C2A" w:rsidRPr="00E8559D" w14:paraId="4D978711" w14:textId="53E94BE3" w:rsidTr="001B7732">
        <w:trPr>
          <w:trHeight w:val="552"/>
        </w:trPr>
        <w:tc>
          <w:tcPr>
            <w:tcW w:w="909" w:type="pct"/>
            <w:vMerge w:val="restart"/>
          </w:tcPr>
          <w:p w14:paraId="1BE3D0F9" w14:textId="1D7566E1" w:rsidR="009C6C2A" w:rsidRPr="00E8559D" w:rsidRDefault="009C6C2A" w:rsidP="00E8559D">
            <w:pPr>
              <w:contextualSpacing/>
              <w:rPr>
                <w:rFonts w:ascii="Times New Roman" w:hAnsi="Times New Roman" w:cs="Times New Roman"/>
                <w:b/>
                <w:bCs/>
                <w:sz w:val="24"/>
                <w:szCs w:val="24"/>
              </w:rPr>
            </w:pPr>
            <w:r w:rsidRPr="00E8559D">
              <w:rPr>
                <w:rFonts w:ascii="Times New Roman" w:hAnsi="Times New Roman" w:cs="Times New Roman"/>
                <w:b/>
                <w:bCs/>
                <w:sz w:val="24"/>
                <w:szCs w:val="24"/>
              </w:rPr>
              <w:t xml:space="preserve">Тема 1.1. </w:t>
            </w:r>
            <w:r w:rsidRPr="00E8559D">
              <w:rPr>
                <w:rFonts w:ascii="Times New Roman" w:eastAsia="Calibri" w:hAnsi="Times New Roman" w:cs="Times New Roman"/>
                <w:b/>
                <w:sz w:val="24"/>
                <w:szCs w:val="24"/>
              </w:rPr>
              <w:t>Страховой маркетинг: сущность, функции, новые направления</w:t>
            </w:r>
          </w:p>
          <w:p w14:paraId="0DD493DC" w14:textId="77777777" w:rsidR="009C6C2A" w:rsidRPr="00E8559D" w:rsidRDefault="009C6C2A" w:rsidP="00E8559D">
            <w:pPr>
              <w:contextualSpacing/>
              <w:rPr>
                <w:rFonts w:ascii="Times New Roman" w:hAnsi="Times New Roman" w:cs="Times New Roman"/>
                <w:bCs/>
                <w:sz w:val="24"/>
                <w:szCs w:val="24"/>
              </w:rPr>
            </w:pPr>
            <w:r w:rsidRPr="00E8559D">
              <w:rPr>
                <w:rFonts w:ascii="Times New Roman" w:hAnsi="Times New Roman" w:cs="Times New Roman"/>
                <w:bCs/>
                <w:sz w:val="24"/>
                <w:szCs w:val="24"/>
              </w:rPr>
              <w:t xml:space="preserve"> </w:t>
            </w:r>
          </w:p>
        </w:tc>
        <w:tc>
          <w:tcPr>
            <w:tcW w:w="2334" w:type="pct"/>
            <w:vAlign w:val="center"/>
          </w:tcPr>
          <w:p w14:paraId="2F3929A0" w14:textId="77777777" w:rsidR="009C6C2A" w:rsidRPr="00E8559D" w:rsidRDefault="009C6C2A" w:rsidP="00E8559D">
            <w:pPr>
              <w:contextualSpacing/>
              <w:rPr>
                <w:rFonts w:ascii="Times New Roman" w:hAnsi="Times New Roman" w:cs="Times New Roman"/>
                <w:b/>
                <w:sz w:val="24"/>
                <w:szCs w:val="24"/>
              </w:rPr>
            </w:pPr>
            <w:r w:rsidRPr="00E8559D">
              <w:rPr>
                <w:rFonts w:ascii="Times New Roman" w:hAnsi="Times New Roman" w:cs="Times New Roman"/>
                <w:b/>
                <w:bCs/>
                <w:sz w:val="24"/>
                <w:szCs w:val="24"/>
              </w:rPr>
              <w:t xml:space="preserve">Содержание </w:t>
            </w:r>
          </w:p>
        </w:tc>
        <w:tc>
          <w:tcPr>
            <w:tcW w:w="714" w:type="pct"/>
            <w:vMerge w:val="restart"/>
          </w:tcPr>
          <w:p w14:paraId="3424FC22" w14:textId="77777777" w:rsidR="009C6C2A" w:rsidRPr="00E8559D" w:rsidRDefault="009C6C2A" w:rsidP="00E8559D">
            <w:pPr>
              <w:contextualSpacing/>
              <w:jc w:val="center"/>
              <w:rPr>
                <w:rFonts w:ascii="Times New Roman" w:hAnsi="Times New Roman" w:cs="Times New Roman"/>
                <w:b/>
                <w:sz w:val="24"/>
                <w:szCs w:val="24"/>
              </w:rPr>
            </w:pPr>
          </w:p>
        </w:tc>
        <w:tc>
          <w:tcPr>
            <w:tcW w:w="456" w:type="pct"/>
            <w:vMerge w:val="restart"/>
            <w:vAlign w:val="center"/>
          </w:tcPr>
          <w:p w14:paraId="3EFEBCA3" w14:textId="79CFB9A1" w:rsidR="009C6C2A" w:rsidRPr="00E8559D" w:rsidRDefault="009C6C2A" w:rsidP="00E8559D">
            <w:pPr>
              <w:contextualSpacing/>
              <w:jc w:val="center"/>
              <w:rPr>
                <w:rFonts w:ascii="Times New Roman" w:hAnsi="Times New Roman" w:cs="Times New Roman"/>
                <w:b/>
                <w:sz w:val="24"/>
                <w:szCs w:val="24"/>
              </w:rPr>
            </w:pPr>
          </w:p>
        </w:tc>
        <w:tc>
          <w:tcPr>
            <w:tcW w:w="587" w:type="pct"/>
          </w:tcPr>
          <w:p w14:paraId="480E3BD0" w14:textId="77777777" w:rsidR="009C6C2A" w:rsidRPr="00E8559D" w:rsidRDefault="009C6C2A" w:rsidP="00E8559D">
            <w:pPr>
              <w:contextualSpacing/>
              <w:rPr>
                <w:rFonts w:ascii="Times New Roman" w:hAnsi="Times New Roman" w:cs="Times New Roman"/>
                <w:b/>
                <w:sz w:val="24"/>
                <w:szCs w:val="24"/>
              </w:rPr>
            </w:pPr>
          </w:p>
        </w:tc>
      </w:tr>
      <w:tr w:rsidR="009C6C2A" w:rsidRPr="00E8559D" w14:paraId="09776418" w14:textId="07278246" w:rsidTr="001B7732">
        <w:trPr>
          <w:trHeight w:val="552"/>
        </w:trPr>
        <w:tc>
          <w:tcPr>
            <w:tcW w:w="909" w:type="pct"/>
            <w:vMerge/>
          </w:tcPr>
          <w:p w14:paraId="49256673" w14:textId="77777777" w:rsidR="009C6C2A" w:rsidRPr="00E8559D" w:rsidRDefault="009C6C2A" w:rsidP="00E8559D">
            <w:pPr>
              <w:contextualSpacing/>
              <w:rPr>
                <w:rFonts w:ascii="Times New Roman" w:hAnsi="Times New Roman" w:cs="Times New Roman"/>
                <w:bCs/>
                <w:sz w:val="24"/>
                <w:szCs w:val="24"/>
              </w:rPr>
            </w:pPr>
          </w:p>
        </w:tc>
        <w:tc>
          <w:tcPr>
            <w:tcW w:w="2334" w:type="pct"/>
            <w:vAlign w:val="center"/>
          </w:tcPr>
          <w:p w14:paraId="3AD82A5C" w14:textId="77777777" w:rsidR="009C6C2A" w:rsidRPr="00E8559D" w:rsidRDefault="009C6C2A" w:rsidP="00E8559D">
            <w:pPr>
              <w:numPr>
                <w:ilvl w:val="0"/>
                <w:numId w:val="33"/>
              </w:numPr>
              <w:tabs>
                <w:tab w:val="left" w:pos="840"/>
                <w:tab w:val="left" w:pos="956"/>
              </w:tabs>
              <w:ind w:left="0" w:firstLine="0"/>
              <w:contextualSpacing/>
              <w:rPr>
                <w:rFonts w:ascii="Times New Roman" w:eastAsia="Calibri" w:hAnsi="Times New Roman" w:cs="Times New Roman"/>
                <w:sz w:val="24"/>
                <w:szCs w:val="24"/>
              </w:rPr>
            </w:pPr>
            <w:r w:rsidRPr="00E8559D">
              <w:rPr>
                <w:rFonts w:ascii="Times New Roman" w:eastAsia="Calibri" w:hAnsi="Times New Roman" w:cs="Times New Roman"/>
                <w:sz w:val="24"/>
                <w:szCs w:val="24"/>
              </w:rPr>
              <w:t>Понятие, функции маркетинга в сфере страхования</w:t>
            </w:r>
          </w:p>
        </w:tc>
        <w:tc>
          <w:tcPr>
            <w:tcW w:w="714" w:type="pct"/>
            <w:vMerge/>
          </w:tcPr>
          <w:p w14:paraId="5934222B" w14:textId="77777777" w:rsidR="009C6C2A" w:rsidRPr="00E8559D" w:rsidRDefault="009C6C2A" w:rsidP="00E8559D">
            <w:pPr>
              <w:contextualSpacing/>
              <w:jc w:val="center"/>
              <w:rPr>
                <w:rFonts w:ascii="Times New Roman" w:hAnsi="Times New Roman" w:cs="Times New Roman"/>
                <w:sz w:val="24"/>
                <w:szCs w:val="24"/>
              </w:rPr>
            </w:pPr>
          </w:p>
        </w:tc>
        <w:tc>
          <w:tcPr>
            <w:tcW w:w="456" w:type="pct"/>
            <w:vMerge/>
            <w:vAlign w:val="center"/>
          </w:tcPr>
          <w:p w14:paraId="11DDEA6F" w14:textId="31116188" w:rsidR="009C6C2A" w:rsidRPr="00E8559D" w:rsidRDefault="009C6C2A" w:rsidP="00E8559D">
            <w:pPr>
              <w:contextualSpacing/>
              <w:jc w:val="center"/>
              <w:rPr>
                <w:rFonts w:ascii="Times New Roman" w:hAnsi="Times New Roman" w:cs="Times New Roman"/>
                <w:sz w:val="24"/>
                <w:szCs w:val="24"/>
              </w:rPr>
            </w:pPr>
          </w:p>
        </w:tc>
        <w:tc>
          <w:tcPr>
            <w:tcW w:w="587" w:type="pct"/>
            <w:vMerge w:val="restart"/>
          </w:tcPr>
          <w:p w14:paraId="2BE6C1CF" w14:textId="77777777" w:rsidR="009C6C2A" w:rsidRPr="00E8559D" w:rsidRDefault="009C6C2A" w:rsidP="00E8559D">
            <w:pPr>
              <w:rPr>
                <w:rFonts w:ascii="Times New Roman" w:hAnsi="Times New Roman" w:cs="Times New Roman"/>
                <w:sz w:val="24"/>
                <w:szCs w:val="24"/>
              </w:rPr>
            </w:pPr>
            <w:r w:rsidRPr="00E8559D">
              <w:rPr>
                <w:rFonts w:ascii="Times New Roman" w:hAnsi="Times New Roman" w:cs="Times New Roman"/>
                <w:sz w:val="24"/>
                <w:szCs w:val="24"/>
              </w:rPr>
              <w:t>ПК 2.1, ПК 2.2, ПК 2.4</w:t>
            </w:r>
          </w:p>
          <w:p w14:paraId="1D00A02E" w14:textId="4EA5FE5C" w:rsidR="009C6C2A" w:rsidRPr="00E8559D" w:rsidRDefault="009C6C2A" w:rsidP="00E8559D">
            <w:pPr>
              <w:contextualSpacing/>
              <w:rPr>
                <w:rFonts w:ascii="Times New Roman" w:hAnsi="Times New Roman" w:cs="Times New Roman"/>
                <w:sz w:val="24"/>
                <w:szCs w:val="24"/>
              </w:rPr>
            </w:pPr>
            <w:r w:rsidRPr="00E8559D">
              <w:rPr>
                <w:rFonts w:ascii="Times New Roman" w:hAnsi="Times New Roman" w:cs="Times New Roman"/>
                <w:sz w:val="24"/>
                <w:szCs w:val="24"/>
              </w:rPr>
              <w:t>ОК 01 – ОК 05, ОК 09</w:t>
            </w:r>
          </w:p>
        </w:tc>
      </w:tr>
      <w:tr w:rsidR="009C6C2A" w:rsidRPr="00E8559D" w14:paraId="36407094" w14:textId="2B986DFF" w:rsidTr="001B7732">
        <w:trPr>
          <w:trHeight w:val="552"/>
        </w:trPr>
        <w:tc>
          <w:tcPr>
            <w:tcW w:w="909" w:type="pct"/>
            <w:vMerge/>
          </w:tcPr>
          <w:p w14:paraId="44478FEF" w14:textId="77777777" w:rsidR="009C6C2A" w:rsidRPr="00E8559D" w:rsidRDefault="009C6C2A" w:rsidP="00E8559D">
            <w:pPr>
              <w:contextualSpacing/>
              <w:rPr>
                <w:rFonts w:ascii="Times New Roman" w:hAnsi="Times New Roman" w:cs="Times New Roman"/>
                <w:bCs/>
                <w:sz w:val="24"/>
                <w:szCs w:val="24"/>
              </w:rPr>
            </w:pPr>
          </w:p>
        </w:tc>
        <w:tc>
          <w:tcPr>
            <w:tcW w:w="2334" w:type="pct"/>
            <w:vAlign w:val="center"/>
          </w:tcPr>
          <w:p w14:paraId="0869ABE7" w14:textId="77777777" w:rsidR="009C6C2A" w:rsidRPr="00E8559D" w:rsidRDefault="009C6C2A" w:rsidP="00E8559D">
            <w:pPr>
              <w:numPr>
                <w:ilvl w:val="0"/>
                <w:numId w:val="33"/>
              </w:numPr>
              <w:tabs>
                <w:tab w:val="left" w:pos="956"/>
              </w:tabs>
              <w:ind w:left="0" w:firstLine="0"/>
              <w:contextualSpacing/>
              <w:jc w:val="both"/>
              <w:rPr>
                <w:rFonts w:ascii="Times New Roman" w:hAnsi="Times New Roman" w:cs="Times New Roman"/>
                <w:sz w:val="24"/>
                <w:szCs w:val="24"/>
              </w:rPr>
            </w:pPr>
            <w:r w:rsidRPr="00E8559D">
              <w:rPr>
                <w:rFonts w:ascii="Times New Roman" w:eastAsia="Calibri" w:hAnsi="Times New Roman" w:cs="Times New Roman"/>
                <w:sz w:val="24"/>
                <w:szCs w:val="24"/>
              </w:rPr>
              <w:t>Концепции и этапы развития страхового маркетинга. Маркетинговая среда страховой организации</w:t>
            </w:r>
          </w:p>
        </w:tc>
        <w:tc>
          <w:tcPr>
            <w:tcW w:w="714" w:type="pct"/>
            <w:vMerge/>
          </w:tcPr>
          <w:p w14:paraId="33DB2B13" w14:textId="77777777" w:rsidR="009C6C2A" w:rsidRPr="00E8559D" w:rsidRDefault="009C6C2A" w:rsidP="00E8559D">
            <w:pPr>
              <w:contextualSpacing/>
              <w:jc w:val="center"/>
              <w:rPr>
                <w:rFonts w:ascii="Times New Roman" w:hAnsi="Times New Roman" w:cs="Times New Roman"/>
                <w:sz w:val="24"/>
                <w:szCs w:val="24"/>
              </w:rPr>
            </w:pPr>
          </w:p>
        </w:tc>
        <w:tc>
          <w:tcPr>
            <w:tcW w:w="456" w:type="pct"/>
            <w:vMerge/>
            <w:vAlign w:val="center"/>
          </w:tcPr>
          <w:p w14:paraId="58F47BDB" w14:textId="02D7649E" w:rsidR="009C6C2A" w:rsidRPr="00E8559D" w:rsidRDefault="009C6C2A" w:rsidP="00E8559D">
            <w:pPr>
              <w:contextualSpacing/>
              <w:jc w:val="center"/>
              <w:rPr>
                <w:rFonts w:ascii="Times New Roman" w:hAnsi="Times New Roman" w:cs="Times New Roman"/>
                <w:sz w:val="24"/>
                <w:szCs w:val="24"/>
              </w:rPr>
            </w:pPr>
          </w:p>
        </w:tc>
        <w:tc>
          <w:tcPr>
            <w:tcW w:w="587" w:type="pct"/>
            <w:vMerge/>
          </w:tcPr>
          <w:p w14:paraId="74D5E150" w14:textId="77777777" w:rsidR="009C6C2A" w:rsidRPr="00E8559D" w:rsidRDefault="009C6C2A" w:rsidP="00E8559D">
            <w:pPr>
              <w:contextualSpacing/>
              <w:rPr>
                <w:rFonts w:ascii="Times New Roman" w:hAnsi="Times New Roman" w:cs="Times New Roman"/>
                <w:sz w:val="24"/>
                <w:szCs w:val="24"/>
              </w:rPr>
            </w:pPr>
          </w:p>
        </w:tc>
      </w:tr>
      <w:tr w:rsidR="009C6C2A" w:rsidRPr="00E8559D" w14:paraId="08F62B33" w14:textId="2591B1BF" w:rsidTr="001B7732">
        <w:trPr>
          <w:trHeight w:val="552"/>
        </w:trPr>
        <w:tc>
          <w:tcPr>
            <w:tcW w:w="909" w:type="pct"/>
            <w:vMerge/>
          </w:tcPr>
          <w:p w14:paraId="612BA672" w14:textId="77777777" w:rsidR="009C6C2A" w:rsidRPr="00E8559D" w:rsidRDefault="009C6C2A" w:rsidP="00E8559D">
            <w:pPr>
              <w:contextualSpacing/>
              <w:rPr>
                <w:rFonts w:ascii="Times New Roman" w:hAnsi="Times New Roman" w:cs="Times New Roman"/>
                <w:bCs/>
                <w:sz w:val="24"/>
                <w:szCs w:val="24"/>
              </w:rPr>
            </w:pPr>
          </w:p>
        </w:tc>
        <w:tc>
          <w:tcPr>
            <w:tcW w:w="2334" w:type="pct"/>
            <w:vAlign w:val="center"/>
          </w:tcPr>
          <w:p w14:paraId="629D4498" w14:textId="77777777" w:rsidR="009C6C2A" w:rsidRPr="00E8559D" w:rsidRDefault="009C6C2A" w:rsidP="00E8559D">
            <w:pPr>
              <w:numPr>
                <w:ilvl w:val="0"/>
                <w:numId w:val="33"/>
              </w:numPr>
              <w:tabs>
                <w:tab w:val="left" w:pos="956"/>
              </w:tabs>
              <w:ind w:left="0" w:firstLine="0"/>
              <w:contextualSpacing/>
              <w:rPr>
                <w:rFonts w:ascii="Times New Roman" w:eastAsia="Calibri" w:hAnsi="Times New Roman" w:cs="Times New Roman"/>
                <w:sz w:val="24"/>
                <w:szCs w:val="24"/>
              </w:rPr>
            </w:pPr>
            <w:r w:rsidRPr="00E8559D">
              <w:rPr>
                <w:rFonts w:ascii="Times New Roman" w:eastAsia="Calibri" w:hAnsi="Times New Roman" w:cs="Times New Roman"/>
                <w:sz w:val="24"/>
                <w:szCs w:val="24"/>
              </w:rPr>
              <w:t>Маркетинговый комплекс в страховой организации. Новые направления страхового маркетинга и их эффективность</w:t>
            </w:r>
          </w:p>
        </w:tc>
        <w:tc>
          <w:tcPr>
            <w:tcW w:w="714" w:type="pct"/>
            <w:vMerge/>
          </w:tcPr>
          <w:p w14:paraId="5CE9510B" w14:textId="77777777" w:rsidR="009C6C2A" w:rsidRPr="00E8559D" w:rsidRDefault="009C6C2A" w:rsidP="00E8559D">
            <w:pPr>
              <w:contextualSpacing/>
              <w:jc w:val="center"/>
              <w:rPr>
                <w:rFonts w:ascii="Times New Roman" w:hAnsi="Times New Roman" w:cs="Times New Roman"/>
                <w:sz w:val="24"/>
                <w:szCs w:val="24"/>
              </w:rPr>
            </w:pPr>
          </w:p>
        </w:tc>
        <w:tc>
          <w:tcPr>
            <w:tcW w:w="456" w:type="pct"/>
            <w:vMerge/>
            <w:vAlign w:val="center"/>
          </w:tcPr>
          <w:p w14:paraId="465D6B9C" w14:textId="1C3BBC72" w:rsidR="009C6C2A" w:rsidRPr="00E8559D" w:rsidRDefault="009C6C2A" w:rsidP="00E8559D">
            <w:pPr>
              <w:contextualSpacing/>
              <w:jc w:val="center"/>
              <w:rPr>
                <w:rFonts w:ascii="Times New Roman" w:hAnsi="Times New Roman" w:cs="Times New Roman"/>
                <w:sz w:val="24"/>
                <w:szCs w:val="24"/>
              </w:rPr>
            </w:pPr>
          </w:p>
        </w:tc>
        <w:tc>
          <w:tcPr>
            <w:tcW w:w="587" w:type="pct"/>
            <w:vMerge/>
          </w:tcPr>
          <w:p w14:paraId="2B984AE2" w14:textId="77777777" w:rsidR="009C6C2A" w:rsidRPr="00E8559D" w:rsidRDefault="009C6C2A" w:rsidP="00E8559D">
            <w:pPr>
              <w:contextualSpacing/>
              <w:rPr>
                <w:rFonts w:ascii="Times New Roman" w:hAnsi="Times New Roman" w:cs="Times New Roman"/>
                <w:sz w:val="24"/>
                <w:szCs w:val="24"/>
              </w:rPr>
            </w:pPr>
          </w:p>
        </w:tc>
      </w:tr>
      <w:tr w:rsidR="009C6C2A" w:rsidRPr="00E8559D" w14:paraId="4BA962BB" w14:textId="3CAC6D95" w:rsidTr="001B7732">
        <w:trPr>
          <w:trHeight w:val="552"/>
        </w:trPr>
        <w:tc>
          <w:tcPr>
            <w:tcW w:w="909" w:type="pct"/>
            <w:vMerge/>
          </w:tcPr>
          <w:p w14:paraId="66E3E9BD" w14:textId="77777777" w:rsidR="009C6C2A" w:rsidRPr="00E8559D" w:rsidRDefault="009C6C2A" w:rsidP="00E8559D">
            <w:pPr>
              <w:contextualSpacing/>
              <w:rPr>
                <w:rFonts w:ascii="Times New Roman" w:hAnsi="Times New Roman" w:cs="Times New Roman"/>
                <w:bCs/>
                <w:sz w:val="24"/>
                <w:szCs w:val="24"/>
              </w:rPr>
            </w:pPr>
          </w:p>
        </w:tc>
        <w:tc>
          <w:tcPr>
            <w:tcW w:w="2334" w:type="pct"/>
            <w:vAlign w:val="center"/>
          </w:tcPr>
          <w:p w14:paraId="508AE9ED" w14:textId="77777777" w:rsidR="009C6C2A" w:rsidRPr="00E8559D" w:rsidRDefault="009C6C2A" w:rsidP="00E8559D">
            <w:pPr>
              <w:contextualSpacing/>
              <w:jc w:val="both"/>
              <w:rPr>
                <w:rFonts w:ascii="Times New Roman" w:hAnsi="Times New Roman" w:cs="Times New Roman"/>
                <w:b/>
                <w:sz w:val="24"/>
                <w:szCs w:val="24"/>
              </w:rPr>
            </w:pPr>
            <w:r w:rsidRPr="00E8559D">
              <w:rPr>
                <w:rFonts w:ascii="Times New Roman" w:hAnsi="Times New Roman" w:cs="Times New Roman"/>
                <w:b/>
                <w:bCs/>
                <w:sz w:val="24"/>
                <w:szCs w:val="24"/>
              </w:rPr>
              <w:t>В том числе практических занятий и лабораторных работ</w:t>
            </w:r>
          </w:p>
        </w:tc>
        <w:tc>
          <w:tcPr>
            <w:tcW w:w="714" w:type="pct"/>
          </w:tcPr>
          <w:p w14:paraId="398D9C50" w14:textId="77777777" w:rsidR="009C6C2A" w:rsidRPr="00E8559D" w:rsidRDefault="009C6C2A" w:rsidP="00E8559D">
            <w:pPr>
              <w:contextualSpacing/>
              <w:jc w:val="center"/>
              <w:rPr>
                <w:rFonts w:ascii="Times New Roman" w:hAnsi="Times New Roman" w:cs="Times New Roman"/>
                <w:b/>
                <w:iCs/>
                <w:sz w:val="24"/>
                <w:szCs w:val="24"/>
              </w:rPr>
            </w:pPr>
          </w:p>
        </w:tc>
        <w:tc>
          <w:tcPr>
            <w:tcW w:w="456" w:type="pct"/>
            <w:vAlign w:val="center"/>
          </w:tcPr>
          <w:p w14:paraId="7C3D0302" w14:textId="3AB919FD" w:rsidR="009C6C2A" w:rsidRPr="00E8559D" w:rsidRDefault="009C6C2A" w:rsidP="00E8559D">
            <w:pPr>
              <w:contextualSpacing/>
              <w:jc w:val="center"/>
              <w:rPr>
                <w:rFonts w:ascii="Times New Roman" w:hAnsi="Times New Roman" w:cs="Times New Roman"/>
                <w:b/>
                <w:iCs/>
                <w:sz w:val="24"/>
                <w:szCs w:val="24"/>
              </w:rPr>
            </w:pPr>
          </w:p>
        </w:tc>
        <w:tc>
          <w:tcPr>
            <w:tcW w:w="587" w:type="pct"/>
          </w:tcPr>
          <w:p w14:paraId="450C97D3" w14:textId="77777777" w:rsidR="009C6C2A" w:rsidRPr="00E8559D" w:rsidRDefault="009C6C2A" w:rsidP="00E8559D">
            <w:pPr>
              <w:contextualSpacing/>
              <w:rPr>
                <w:rFonts w:ascii="Times New Roman" w:hAnsi="Times New Roman" w:cs="Times New Roman"/>
                <w:b/>
                <w:iCs/>
                <w:sz w:val="24"/>
                <w:szCs w:val="24"/>
              </w:rPr>
            </w:pPr>
          </w:p>
        </w:tc>
      </w:tr>
      <w:tr w:rsidR="001B7732" w:rsidRPr="00E8559D" w14:paraId="6AD2804D" w14:textId="722E8D83" w:rsidTr="001B7732">
        <w:trPr>
          <w:trHeight w:val="552"/>
        </w:trPr>
        <w:tc>
          <w:tcPr>
            <w:tcW w:w="909" w:type="pct"/>
            <w:vMerge/>
          </w:tcPr>
          <w:p w14:paraId="3C3D7547" w14:textId="77777777" w:rsidR="001B7732" w:rsidRPr="00E8559D" w:rsidRDefault="001B7732" w:rsidP="001B7732">
            <w:pPr>
              <w:contextualSpacing/>
              <w:rPr>
                <w:rFonts w:ascii="Times New Roman" w:hAnsi="Times New Roman" w:cs="Times New Roman"/>
                <w:bCs/>
                <w:sz w:val="24"/>
                <w:szCs w:val="24"/>
              </w:rPr>
            </w:pPr>
          </w:p>
        </w:tc>
        <w:tc>
          <w:tcPr>
            <w:tcW w:w="2334" w:type="pct"/>
            <w:vAlign w:val="center"/>
          </w:tcPr>
          <w:p w14:paraId="1CC8FA5D" w14:textId="77777777" w:rsidR="001B7732" w:rsidRPr="00E8559D" w:rsidRDefault="001B7732" w:rsidP="001B7732">
            <w:pPr>
              <w:contextualSpacing/>
              <w:rPr>
                <w:rFonts w:ascii="Times New Roman" w:hAnsi="Times New Roman" w:cs="Times New Roman"/>
                <w:bCs/>
                <w:sz w:val="24"/>
                <w:szCs w:val="24"/>
              </w:rPr>
            </w:pPr>
            <w:r w:rsidRPr="00E8559D">
              <w:rPr>
                <w:rFonts w:ascii="Times New Roman" w:hAnsi="Times New Roman" w:cs="Times New Roman"/>
                <w:b/>
                <w:sz w:val="24"/>
                <w:szCs w:val="24"/>
              </w:rPr>
              <w:t>Практическое занятие 1.</w:t>
            </w:r>
            <w:r w:rsidRPr="00E8559D">
              <w:rPr>
                <w:rFonts w:ascii="Times New Roman" w:hAnsi="Times New Roman" w:cs="Times New Roman"/>
                <w:bCs/>
                <w:sz w:val="24"/>
                <w:szCs w:val="24"/>
              </w:rPr>
              <w:t xml:space="preserve"> Маркетинговый комплекс применительно к конкретному страховому продукту страховой организации.</w:t>
            </w:r>
          </w:p>
        </w:tc>
        <w:tc>
          <w:tcPr>
            <w:tcW w:w="714" w:type="pct"/>
          </w:tcPr>
          <w:p w14:paraId="3FF65063" w14:textId="77777777" w:rsidR="001B7732" w:rsidRPr="00E8559D" w:rsidRDefault="001B7732" w:rsidP="001B7732">
            <w:pPr>
              <w:contextualSpacing/>
              <w:jc w:val="center"/>
              <w:rPr>
                <w:rFonts w:ascii="Times New Roman" w:hAnsi="Times New Roman" w:cs="Times New Roman"/>
                <w:sz w:val="24"/>
                <w:szCs w:val="24"/>
              </w:rPr>
            </w:pPr>
          </w:p>
        </w:tc>
        <w:tc>
          <w:tcPr>
            <w:tcW w:w="456" w:type="pct"/>
            <w:vAlign w:val="center"/>
          </w:tcPr>
          <w:p w14:paraId="653985E5" w14:textId="6A26CEB5" w:rsidR="001B7732" w:rsidRPr="00E8559D" w:rsidRDefault="001B7732" w:rsidP="001B7732">
            <w:pPr>
              <w:contextualSpacing/>
              <w:jc w:val="center"/>
              <w:rPr>
                <w:rFonts w:ascii="Times New Roman" w:hAnsi="Times New Roman" w:cs="Times New Roman"/>
                <w:sz w:val="24"/>
                <w:szCs w:val="24"/>
              </w:rPr>
            </w:pPr>
          </w:p>
        </w:tc>
        <w:tc>
          <w:tcPr>
            <w:tcW w:w="587" w:type="pct"/>
          </w:tcPr>
          <w:p w14:paraId="3E978467" w14:textId="5BD414AB" w:rsidR="001B7732" w:rsidRPr="001B7732" w:rsidRDefault="001B7732" w:rsidP="001B7732">
            <w:pPr>
              <w:contextualSpacing/>
              <w:rPr>
                <w:rFonts w:ascii="Times New Roman" w:hAnsi="Times New Roman" w:cs="Times New Roman"/>
                <w:sz w:val="24"/>
                <w:szCs w:val="24"/>
              </w:rPr>
            </w:pPr>
            <w:r w:rsidRPr="005079BB">
              <w:rPr>
                <w:rFonts w:ascii="Times New Roman" w:hAnsi="Times New Roman" w:cs="Times New Roman"/>
                <w:sz w:val="24"/>
                <w:szCs w:val="24"/>
              </w:rPr>
              <w:t>ПК 2.1, ПК 2.2, ПК 2.4</w:t>
            </w:r>
          </w:p>
        </w:tc>
      </w:tr>
      <w:tr w:rsidR="001B7732" w:rsidRPr="00E8559D" w14:paraId="33292727" w14:textId="0629C891" w:rsidTr="001B7732">
        <w:trPr>
          <w:trHeight w:val="552"/>
        </w:trPr>
        <w:tc>
          <w:tcPr>
            <w:tcW w:w="909" w:type="pct"/>
            <w:vMerge/>
          </w:tcPr>
          <w:p w14:paraId="2890E935" w14:textId="77777777" w:rsidR="001B7732" w:rsidRPr="00E8559D" w:rsidRDefault="001B7732" w:rsidP="001B7732">
            <w:pPr>
              <w:contextualSpacing/>
              <w:rPr>
                <w:rFonts w:ascii="Times New Roman" w:hAnsi="Times New Roman" w:cs="Times New Roman"/>
                <w:bCs/>
                <w:sz w:val="24"/>
                <w:szCs w:val="24"/>
              </w:rPr>
            </w:pPr>
          </w:p>
        </w:tc>
        <w:tc>
          <w:tcPr>
            <w:tcW w:w="2334" w:type="pct"/>
            <w:vAlign w:val="center"/>
          </w:tcPr>
          <w:p w14:paraId="5A4F6AFF" w14:textId="77777777" w:rsidR="001B7732" w:rsidRPr="00E8559D" w:rsidRDefault="001B7732" w:rsidP="001B7732">
            <w:pPr>
              <w:contextualSpacing/>
              <w:rPr>
                <w:rFonts w:ascii="Times New Roman" w:hAnsi="Times New Roman" w:cs="Times New Roman"/>
                <w:bCs/>
                <w:sz w:val="24"/>
                <w:szCs w:val="24"/>
              </w:rPr>
            </w:pPr>
            <w:r w:rsidRPr="00E8559D">
              <w:rPr>
                <w:rFonts w:ascii="Times New Roman" w:hAnsi="Times New Roman" w:cs="Times New Roman"/>
                <w:b/>
                <w:sz w:val="24"/>
                <w:szCs w:val="24"/>
              </w:rPr>
              <w:t>Практическое занятие 2</w:t>
            </w:r>
            <w:r w:rsidRPr="00E8559D">
              <w:rPr>
                <w:rFonts w:ascii="Times New Roman" w:hAnsi="Times New Roman" w:cs="Times New Roman"/>
                <w:bCs/>
                <w:sz w:val="24"/>
                <w:szCs w:val="24"/>
              </w:rPr>
              <w:t>. Бизнес-процедуры для модели маркетингового комплекса в страховой организации.</w:t>
            </w:r>
          </w:p>
        </w:tc>
        <w:tc>
          <w:tcPr>
            <w:tcW w:w="714" w:type="pct"/>
          </w:tcPr>
          <w:p w14:paraId="52E54548" w14:textId="77777777" w:rsidR="001B7732" w:rsidRPr="00E8559D" w:rsidRDefault="001B7732" w:rsidP="001B7732">
            <w:pPr>
              <w:contextualSpacing/>
              <w:jc w:val="center"/>
              <w:rPr>
                <w:rFonts w:ascii="Times New Roman" w:hAnsi="Times New Roman" w:cs="Times New Roman"/>
                <w:sz w:val="24"/>
                <w:szCs w:val="24"/>
              </w:rPr>
            </w:pPr>
          </w:p>
        </w:tc>
        <w:tc>
          <w:tcPr>
            <w:tcW w:w="456" w:type="pct"/>
            <w:vAlign w:val="center"/>
          </w:tcPr>
          <w:p w14:paraId="33C8A330" w14:textId="6DD4E0C0" w:rsidR="001B7732" w:rsidRPr="00E8559D" w:rsidRDefault="001B7732" w:rsidP="001B7732">
            <w:pPr>
              <w:contextualSpacing/>
              <w:jc w:val="center"/>
              <w:rPr>
                <w:rFonts w:ascii="Times New Roman" w:hAnsi="Times New Roman" w:cs="Times New Roman"/>
                <w:sz w:val="24"/>
                <w:szCs w:val="24"/>
              </w:rPr>
            </w:pPr>
          </w:p>
        </w:tc>
        <w:tc>
          <w:tcPr>
            <w:tcW w:w="587" w:type="pct"/>
          </w:tcPr>
          <w:p w14:paraId="261C2D73" w14:textId="7229CEF7" w:rsidR="001B7732" w:rsidRPr="001B7732" w:rsidRDefault="001B7732" w:rsidP="001B7732">
            <w:pPr>
              <w:contextualSpacing/>
              <w:rPr>
                <w:rFonts w:ascii="Times New Roman" w:hAnsi="Times New Roman" w:cs="Times New Roman"/>
                <w:sz w:val="24"/>
                <w:szCs w:val="24"/>
              </w:rPr>
            </w:pPr>
            <w:r w:rsidRPr="005079BB">
              <w:rPr>
                <w:rFonts w:ascii="Times New Roman" w:hAnsi="Times New Roman" w:cs="Times New Roman"/>
                <w:sz w:val="24"/>
                <w:szCs w:val="24"/>
              </w:rPr>
              <w:t>ПК 2.1, ПК 2.2, ПК 2.4</w:t>
            </w:r>
          </w:p>
        </w:tc>
      </w:tr>
      <w:tr w:rsidR="009C6C2A" w:rsidRPr="00E8559D" w14:paraId="39E1D89B" w14:textId="7C13942E" w:rsidTr="001B7732">
        <w:trPr>
          <w:trHeight w:val="552"/>
        </w:trPr>
        <w:tc>
          <w:tcPr>
            <w:tcW w:w="909" w:type="pct"/>
            <w:vMerge w:val="restart"/>
          </w:tcPr>
          <w:p w14:paraId="4CCFDE48" w14:textId="47269AF4" w:rsidR="009C6C2A" w:rsidRPr="00E8559D" w:rsidRDefault="009C6C2A" w:rsidP="00E8559D">
            <w:pPr>
              <w:contextualSpacing/>
              <w:rPr>
                <w:rFonts w:ascii="Times New Roman" w:hAnsi="Times New Roman" w:cs="Times New Roman"/>
                <w:b/>
                <w:bCs/>
                <w:sz w:val="24"/>
                <w:szCs w:val="24"/>
              </w:rPr>
            </w:pPr>
            <w:r w:rsidRPr="00E8559D">
              <w:rPr>
                <w:rFonts w:ascii="Times New Roman" w:hAnsi="Times New Roman" w:cs="Times New Roman"/>
                <w:b/>
                <w:bCs/>
                <w:sz w:val="24"/>
                <w:szCs w:val="24"/>
              </w:rPr>
              <w:t xml:space="preserve">Тема 1.2. </w:t>
            </w:r>
            <w:r w:rsidRPr="00E8559D">
              <w:rPr>
                <w:rFonts w:ascii="Times New Roman" w:eastAsia="Calibri" w:hAnsi="Times New Roman" w:cs="Times New Roman"/>
                <w:b/>
                <w:sz w:val="24"/>
                <w:szCs w:val="24"/>
              </w:rPr>
              <w:t xml:space="preserve">Планирование </w:t>
            </w:r>
            <w:r w:rsidRPr="00E8559D">
              <w:rPr>
                <w:rFonts w:ascii="Times New Roman" w:eastAsia="Calibri" w:hAnsi="Times New Roman" w:cs="Times New Roman"/>
                <w:b/>
                <w:sz w:val="24"/>
                <w:szCs w:val="24"/>
              </w:rPr>
              <w:lastRenderedPageBreak/>
              <w:t>страхового маркетинга</w:t>
            </w:r>
          </w:p>
          <w:p w14:paraId="5D8F4533" w14:textId="77777777" w:rsidR="009C6C2A" w:rsidRPr="00E8559D" w:rsidRDefault="009C6C2A" w:rsidP="00E8559D">
            <w:pPr>
              <w:contextualSpacing/>
              <w:rPr>
                <w:rFonts w:ascii="Times New Roman" w:hAnsi="Times New Roman" w:cs="Times New Roman"/>
                <w:bCs/>
                <w:sz w:val="24"/>
                <w:szCs w:val="24"/>
              </w:rPr>
            </w:pPr>
          </w:p>
        </w:tc>
        <w:tc>
          <w:tcPr>
            <w:tcW w:w="2334" w:type="pct"/>
            <w:vAlign w:val="center"/>
          </w:tcPr>
          <w:p w14:paraId="5C5E9596" w14:textId="77777777" w:rsidR="009C6C2A" w:rsidRPr="00E8559D" w:rsidRDefault="009C6C2A" w:rsidP="00E8559D">
            <w:pPr>
              <w:contextualSpacing/>
              <w:rPr>
                <w:rFonts w:ascii="Times New Roman" w:hAnsi="Times New Roman" w:cs="Times New Roman"/>
                <w:b/>
                <w:sz w:val="24"/>
                <w:szCs w:val="24"/>
              </w:rPr>
            </w:pPr>
            <w:r w:rsidRPr="00E8559D">
              <w:rPr>
                <w:rFonts w:ascii="Times New Roman" w:hAnsi="Times New Roman" w:cs="Times New Roman"/>
                <w:b/>
                <w:bCs/>
                <w:sz w:val="24"/>
                <w:szCs w:val="24"/>
              </w:rPr>
              <w:lastRenderedPageBreak/>
              <w:t xml:space="preserve">Содержание </w:t>
            </w:r>
          </w:p>
        </w:tc>
        <w:tc>
          <w:tcPr>
            <w:tcW w:w="714" w:type="pct"/>
            <w:vMerge w:val="restart"/>
          </w:tcPr>
          <w:p w14:paraId="4AEC60ED" w14:textId="77777777" w:rsidR="009C6C2A" w:rsidRPr="00E8559D" w:rsidRDefault="009C6C2A" w:rsidP="00E8559D">
            <w:pPr>
              <w:contextualSpacing/>
              <w:jc w:val="center"/>
              <w:rPr>
                <w:rFonts w:ascii="Times New Roman" w:hAnsi="Times New Roman" w:cs="Times New Roman"/>
                <w:b/>
                <w:sz w:val="24"/>
                <w:szCs w:val="24"/>
              </w:rPr>
            </w:pPr>
          </w:p>
        </w:tc>
        <w:tc>
          <w:tcPr>
            <w:tcW w:w="456" w:type="pct"/>
            <w:vMerge w:val="restart"/>
            <w:vAlign w:val="center"/>
          </w:tcPr>
          <w:p w14:paraId="339D7016" w14:textId="1ABF0E47" w:rsidR="009C6C2A" w:rsidRPr="00E8559D" w:rsidRDefault="009C6C2A" w:rsidP="00E8559D">
            <w:pPr>
              <w:contextualSpacing/>
              <w:jc w:val="center"/>
              <w:rPr>
                <w:rFonts w:ascii="Times New Roman" w:hAnsi="Times New Roman" w:cs="Times New Roman"/>
                <w:b/>
                <w:sz w:val="24"/>
                <w:szCs w:val="24"/>
              </w:rPr>
            </w:pPr>
          </w:p>
        </w:tc>
        <w:tc>
          <w:tcPr>
            <w:tcW w:w="587" w:type="pct"/>
          </w:tcPr>
          <w:p w14:paraId="36D0A8DC" w14:textId="77777777" w:rsidR="009C6C2A" w:rsidRPr="00E8559D" w:rsidRDefault="009C6C2A" w:rsidP="00E8559D">
            <w:pPr>
              <w:contextualSpacing/>
              <w:rPr>
                <w:rFonts w:ascii="Times New Roman" w:hAnsi="Times New Roman" w:cs="Times New Roman"/>
                <w:b/>
                <w:sz w:val="24"/>
                <w:szCs w:val="24"/>
              </w:rPr>
            </w:pPr>
          </w:p>
        </w:tc>
      </w:tr>
      <w:tr w:rsidR="009C6C2A" w:rsidRPr="00E8559D" w14:paraId="511BB53F" w14:textId="2EF0C142" w:rsidTr="001B7732">
        <w:trPr>
          <w:trHeight w:val="552"/>
        </w:trPr>
        <w:tc>
          <w:tcPr>
            <w:tcW w:w="909" w:type="pct"/>
            <w:vMerge/>
          </w:tcPr>
          <w:p w14:paraId="283F7944" w14:textId="77777777" w:rsidR="009C6C2A" w:rsidRPr="00E8559D" w:rsidRDefault="009C6C2A" w:rsidP="00E8559D">
            <w:pPr>
              <w:contextualSpacing/>
              <w:rPr>
                <w:rFonts w:ascii="Times New Roman" w:hAnsi="Times New Roman" w:cs="Times New Roman"/>
                <w:bCs/>
                <w:sz w:val="24"/>
                <w:szCs w:val="24"/>
              </w:rPr>
            </w:pPr>
          </w:p>
        </w:tc>
        <w:tc>
          <w:tcPr>
            <w:tcW w:w="2334" w:type="pct"/>
            <w:vAlign w:val="center"/>
          </w:tcPr>
          <w:p w14:paraId="261C0012" w14:textId="77777777" w:rsidR="009C6C2A" w:rsidRPr="00E8559D" w:rsidRDefault="009C6C2A" w:rsidP="00E8559D">
            <w:pPr>
              <w:numPr>
                <w:ilvl w:val="0"/>
                <w:numId w:val="34"/>
              </w:numPr>
              <w:tabs>
                <w:tab w:val="left" w:pos="673"/>
              </w:tabs>
              <w:ind w:left="0" w:firstLine="0"/>
              <w:contextualSpacing/>
              <w:rPr>
                <w:rFonts w:ascii="Times New Roman" w:eastAsia="Calibri" w:hAnsi="Times New Roman" w:cs="Times New Roman"/>
                <w:sz w:val="24"/>
                <w:szCs w:val="24"/>
              </w:rPr>
            </w:pPr>
            <w:r w:rsidRPr="00E8559D">
              <w:rPr>
                <w:rFonts w:ascii="Times New Roman" w:eastAsia="Calibri" w:hAnsi="Times New Roman" w:cs="Times New Roman"/>
                <w:sz w:val="24"/>
                <w:szCs w:val="24"/>
              </w:rPr>
              <w:t>Цели, задачи, виды планов в страховом маркетинге</w:t>
            </w:r>
          </w:p>
        </w:tc>
        <w:tc>
          <w:tcPr>
            <w:tcW w:w="714" w:type="pct"/>
            <w:vMerge/>
          </w:tcPr>
          <w:p w14:paraId="231B8E6D" w14:textId="77777777" w:rsidR="009C6C2A" w:rsidRPr="00E8559D" w:rsidRDefault="009C6C2A" w:rsidP="00E8559D">
            <w:pPr>
              <w:contextualSpacing/>
              <w:jc w:val="center"/>
              <w:rPr>
                <w:rFonts w:ascii="Times New Roman" w:hAnsi="Times New Roman" w:cs="Times New Roman"/>
                <w:sz w:val="24"/>
                <w:szCs w:val="24"/>
              </w:rPr>
            </w:pPr>
          </w:p>
        </w:tc>
        <w:tc>
          <w:tcPr>
            <w:tcW w:w="456" w:type="pct"/>
            <w:vMerge/>
            <w:vAlign w:val="center"/>
          </w:tcPr>
          <w:p w14:paraId="1B3B6844" w14:textId="2E937C41" w:rsidR="009C6C2A" w:rsidRPr="00E8559D" w:rsidRDefault="009C6C2A" w:rsidP="00E8559D">
            <w:pPr>
              <w:contextualSpacing/>
              <w:jc w:val="center"/>
              <w:rPr>
                <w:rFonts w:ascii="Times New Roman" w:hAnsi="Times New Roman" w:cs="Times New Roman"/>
                <w:sz w:val="24"/>
                <w:szCs w:val="24"/>
              </w:rPr>
            </w:pPr>
          </w:p>
        </w:tc>
        <w:tc>
          <w:tcPr>
            <w:tcW w:w="587" w:type="pct"/>
            <w:vMerge w:val="restart"/>
          </w:tcPr>
          <w:p w14:paraId="511BF94B" w14:textId="77777777" w:rsidR="009C6C2A" w:rsidRPr="00E8559D" w:rsidRDefault="009C6C2A" w:rsidP="00E8559D">
            <w:pPr>
              <w:rPr>
                <w:rFonts w:ascii="Times New Roman" w:hAnsi="Times New Roman" w:cs="Times New Roman"/>
                <w:sz w:val="24"/>
                <w:szCs w:val="24"/>
              </w:rPr>
            </w:pPr>
            <w:r w:rsidRPr="00E8559D">
              <w:rPr>
                <w:rFonts w:ascii="Times New Roman" w:hAnsi="Times New Roman" w:cs="Times New Roman"/>
                <w:sz w:val="24"/>
                <w:szCs w:val="24"/>
              </w:rPr>
              <w:t>ПК 2.1, ПК 2.2, ПК 2.4</w:t>
            </w:r>
          </w:p>
          <w:p w14:paraId="3260E5AA" w14:textId="3937A556" w:rsidR="009C6C2A" w:rsidRPr="00E8559D" w:rsidRDefault="009C6C2A" w:rsidP="00E8559D">
            <w:pPr>
              <w:contextualSpacing/>
              <w:rPr>
                <w:rFonts w:ascii="Times New Roman" w:hAnsi="Times New Roman" w:cs="Times New Roman"/>
                <w:sz w:val="24"/>
                <w:szCs w:val="24"/>
              </w:rPr>
            </w:pPr>
            <w:r w:rsidRPr="00E8559D">
              <w:rPr>
                <w:rFonts w:ascii="Times New Roman" w:hAnsi="Times New Roman" w:cs="Times New Roman"/>
                <w:sz w:val="24"/>
                <w:szCs w:val="24"/>
              </w:rPr>
              <w:t>ОК 01 – ОК 05, ОК 09</w:t>
            </w:r>
          </w:p>
        </w:tc>
      </w:tr>
      <w:tr w:rsidR="009C6C2A" w:rsidRPr="00E8559D" w14:paraId="08F82DFB" w14:textId="6A353EC7" w:rsidTr="001B7732">
        <w:trPr>
          <w:trHeight w:val="552"/>
        </w:trPr>
        <w:tc>
          <w:tcPr>
            <w:tcW w:w="909" w:type="pct"/>
            <w:vMerge/>
          </w:tcPr>
          <w:p w14:paraId="2F0502BC" w14:textId="77777777" w:rsidR="009C6C2A" w:rsidRPr="00E8559D" w:rsidRDefault="009C6C2A" w:rsidP="00E8559D">
            <w:pPr>
              <w:contextualSpacing/>
              <w:rPr>
                <w:rFonts w:ascii="Times New Roman" w:hAnsi="Times New Roman" w:cs="Times New Roman"/>
                <w:bCs/>
                <w:sz w:val="24"/>
                <w:szCs w:val="24"/>
              </w:rPr>
            </w:pPr>
          </w:p>
        </w:tc>
        <w:tc>
          <w:tcPr>
            <w:tcW w:w="2334" w:type="pct"/>
            <w:vAlign w:val="center"/>
          </w:tcPr>
          <w:p w14:paraId="6E46BFC2" w14:textId="77777777" w:rsidR="009C6C2A" w:rsidRPr="00E8559D" w:rsidRDefault="009C6C2A" w:rsidP="00E8559D">
            <w:pPr>
              <w:numPr>
                <w:ilvl w:val="0"/>
                <w:numId w:val="34"/>
              </w:numPr>
              <w:tabs>
                <w:tab w:val="left" w:pos="673"/>
              </w:tabs>
              <w:ind w:left="0" w:firstLine="0"/>
              <w:contextualSpacing/>
              <w:rPr>
                <w:rFonts w:ascii="Times New Roman" w:eastAsia="Calibri" w:hAnsi="Times New Roman" w:cs="Times New Roman"/>
                <w:sz w:val="24"/>
                <w:szCs w:val="24"/>
              </w:rPr>
            </w:pPr>
            <w:r w:rsidRPr="00E8559D">
              <w:rPr>
                <w:rFonts w:ascii="Times New Roman" w:eastAsia="Calibri" w:hAnsi="Times New Roman" w:cs="Times New Roman"/>
                <w:sz w:val="24"/>
                <w:szCs w:val="24"/>
              </w:rPr>
              <w:t>Сущность, элементы и назначение стратегического планирования в страховой организации. Сущность и характеристика маркетинговых стратегий</w:t>
            </w:r>
          </w:p>
        </w:tc>
        <w:tc>
          <w:tcPr>
            <w:tcW w:w="714" w:type="pct"/>
            <w:vMerge/>
          </w:tcPr>
          <w:p w14:paraId="219AC8D9" w14:textId="77777777" w:rsidR="009C6C2A" w:rsidRPr="00E8559D" w:rsidRDefault="009C6C2A" w:rsidP="00E8559D">
            <w:pPr>
              <w:contextualSpacing/>
              <w:jc w:val="center"/>
              <w:rPr>
                <w:rFonts w:ascii="Times New Roman" w:hAnsi="Times New Roman" w:cs="Times New Roman"/>
                <w:sz w:val="24"/>
                <w:szCs w:val="24"/>
              </w:rPr>
            </w:pPr>
          </w:p>
        </w:tc>
        <w:tc>
          <w:tcPr>
            <w:tcW w:w="456" w:type="pct"/>
            <w:vMerge/>
            <w:vAlign w:val="center"/>
          </w:tcPr>
          <w:p w14:paraId="2B377109" w14:textId="6B12A7DF" w:rsidR="009C6C2A" w:rsidRPr="00E8559D" w:rsidRDefault="009C6C2A" w:rsidP="00E8559D">
            <w:pPr>
              <w:contextualSpacing/>
              <w:jc w:val="center"/>
              <w:rPr>
                <w:rFonts w:ascii="Times New Roman" w:hAnsi="Times New Roman" w:cs="Times New Roman"/>
                <w:sz w:val="24"/>
                <w:szCs w:val="24"/>
              </w:rPr>
            </w:pPr>
          </w:p>
        </w:tc>
        <w:tc>
          <w:tcPr>
            <w:tcW w:w="587" w:type="pct"/>
            <w:vMerge/>
          </w:tcPr>
          <w:p w14:paraId="18AF4877" w14:textId="77777777" w:rsidR="009C6C2A" w:rsidRPr="00E8559D" w:rsidRDefault="009C6C2A" w:rsidP="00E8559D">
            <w:pPr>
              <w:contextualSpacing/>
              <w:rPr>
                <w:rFonts w:ascii="Times New Roman" w:hAnsi="Times New Roman" w:cs="Times New Roman"/>
                <w:sz w:val="24"/>
                <w:szCs w:val="24"/>
              </w:rPr>
            </w:pPr>
          </w:p>
        </w:tc>
      </w:tr>
      <w:tr w:rsidR="009C6C2A" w:rsidRPr="00E8559D" w14:paraId="42405243" w14:textId="47378B49" w:rsidTr="001B7732">
        <w:trPr>
          <w:trHeight w:val="552"/>
        </w:trPr>
        <w:tc>
          <w:tcPr>
            <w:tcW w:w="909" w:type="pct"/>
            <w:vMerge/>
          </w:tcPr>
          <w:p w14:paraId="3408A324" w14:textId="77777777" w:rsidR="009C6C2A" w:rsidRPr="00E8559D" w:rsidRDefault="009C6C2A" w:rsidP="00E8559D">
            <w:pPr>
              <w:contextualSpacing/>
              <w:rPr>
                <w:rFonts w:ascii="Times New Roman" w:hAnsi="Times New Roman" w:cs="Times New Roman"/>
                <w:bCs/>
                <w:sz w:val="24"/>
                <w:szCs w:val="24"/>
              </w:rPr>
            </w:pPr>
          </w:p>
        </w:tc>
        <w:tc>
          <w:tcPr>
            <w:tcW w:w="2334" w:type="pct"/>
            <w:vAlign w:val="center"/>
          </w:tcPr>
          <w:p w14:paraId="4A677551" w14:textId="77777777" w:rsidR="009C6C2A" w:rsidRPr="00E8559D" w:rsidRDefault="009C6C2A" w:rsidP="00E8559D">
            <w:pPr>
              <w:numPr>
                <w:ilvl w:val="0"/>
                <w:numId w:val="34"/>
              </w:numPr>
              <w:tabs>
                <w:tab w:val="left" w:pos="673"/>
              </w:tabs>
              <w:ind w:left="0" w:firstLine="0"/>
              <w:contextualSpacing/>
              <w:rPr>
                <w:rFonts w:ascii="Times New Roman" w:eastAsia="Calibri" w:hAnsi="Times New Roman" w:cs="Times New Roman"/>
                <w:sz w:val="24"/>
                <w:szCs w:val="24"/>
              </w:rPr>
            </w:pPr>
            <w:r w:rsidRPr="00E8559D">
              <w:rPr>
                <w:rFonts w:ascii="Times New Roman" w:eastAsia="Calibri" w:hAnsi="Times New Roman" w:cs="Times New Roman"/>
                <w:sz w:val="24"/>
                <w:szCs w:val="24"/>
              </w:rPr>
              <w:t>Влияние бюджетирования на маркетинговое планирование. Текущее и тактическое планирование маркетинга в страховой организации</w:t>
            </w:r>
          </w:p>
        </w:tc>
        <w:tc>
          <w:tcPr>
            <w:tcW w:w="714" w:type="pct"/>
            <w:vMerge/>
          </w:tcPr>
          <w:p w14:paraId="13CDE84D" w14:textId="77777777" w:rsidR="009C6C2A" w:rsidRPr="00E8559D" w:rsidRDefault="009C6C2A" w:rsidP="00E8559D">
            <w:pPr>
              <w:contextualSpacing/>
              <w:jc w:val="center"/>
              <w:rPr>
                <w:rFonts w:ascii="Times New Roman" w:hAnsi="Times New Roman" w:cs="Times New Roman"/>
                <w:sz w:val="24"/>
                <w:szCs w:val="24"/>
              </w:rPr>
            </w:pPr>
          </w:p>
        </w:tc>
        <w:tc>
          <w:tcPr>
            <w:tcW w:w="456" w:type="pct"/>
            <w:vMerge/>
            <w:vAlign w:val="center"/>
          </w:tcPr>
          <w:p w14:paraId="7E0C8B13" w14:textId="45BF032F" w:rsidR="009C6C2A" w:rsidRPr="00E8559D" w:rsidRDefault="009C6C2A" w:rsidP="00E8559D">
            <w:pPr>
              <w:contextualSpacing/>
              <w:jc w:val="center"/>
              <w:rPr>
                <w:rFonts w:ascii="Times New Roman" w:hAnsi="Times New Roman" w:cs="Times New Roman"/>
                <w:sz w:val="24"/>
                <w:szCs w:val="24"/>
              </w:rPr>
            </w:pPr>
          </w:p>
        </w:tc>
        <w:tc>
          <w:tcPr>
            <w:tcW w:w="587" w:type="pct"/>
            <w:vMerge/>
          </w:tcPr>
          <w:p w14:paraId="02B1F957" w14:textId="77777777" w:rsidR="009C6C2A" w:rsidRPr="00E8559D" w:rsidRDefault="009C6C2A" w:rsidP="00E8559D">
            <w:pPr>
              <w:contextualSpacing/>
              <w:rPr>
                <w:rFonts w:ascii="Times New Roman" w:hAnsi="Times New Roman" w:cs="Times New Roman"/>
                <w:sz w:val="24"/>
                <w:szCs w:val="24"/>
              </w:rPr>
            </w:pPr>
          </w:p>
        </w:tc>
      </w:tr>
      <w:tr w:rsidR="009C6C2A" w:rsidRPr="00E8559D" w14:paraId="3179CB2A" w14:textId="1CD37623" w:rsidTr="001B7732">
        <w:trPr>
          <w:trHeight w:val="552"/>
        </w:trPr>
        <w:tc>
          <w:tcPr>
            <w:tcW w:w="909" w:type="pct"/>
            <w:vMerge/>
          </w:tcPr>
          <w:p w14:paraId="38A09FA5" w14:textId="77777777" w:rsidR="009C6C2A" w:rsidRPr="00E8559D" w:rsidRDefault="009C6C2A" w:rsidP="00E8559D">
            <w:pPr>
              <w:contextualSpacing/>
              <w:rPr>
                <w:rFonts w:ascii="Times New Roman" w:hAnsi="Times New Roman" w:cs="Times New Roman"/>
                <w:bCs/>
                <w:sz w:val="24"/>
                <w:szCs w:val="24"/>
              </w:rPr>
            </w:pPr>
          </w:p>
        </w:tc>
        <w:tc>
          <w:tcPr>
            <w:tcW w:w="2334" w:type="pct"/>
            <w:vAlign w:val="center"/>
          </w:tcPr>
          <w:p w14:paraId="0519457A" w14:textId="77777777" w:rsidR="009C6C2A" w:rsidRPr="00E8559D" w:rsidRDefault="009C6C2A" w:rsidP="00E8559D">
            <w:pPr>
              <w:contextualSpacing/>
              <w:rPr>
                <w:rFonts w:ascii="Times New Roman" w:hAnsi="Times New Roman" w:cs="Times New Roman"/>
                <w:b/>
                <w:sz w:val="24"/>
                <w:szCs w:val="24"/>
              </w:rPr>
            </w:pPr>
            <w:r w:rsidRPr="00E8559D">
              <w:rPr>
                <w:rFonts w:ascii="Times New Roman" w:hAnsi="Times New Roman" w:cs="Times New Roman"/>
                <w:b/>
                <w:bCs/>
                <w:sz w:val="24"/>
                <w:szCs w:val="24"/>
              </w:rPr>
              <w:t>В том числе практических занятий и лабораторных работ</w:t>
            </w:r>
          </w:p>
        </w:tc>
        <w:tc>
          <w:tcPr>
            <w:tcW w:w="714" w:type="pct"/>
          </w:tcPr>
          <w:p w14:paraId="36ED076E" w14:textId="77777777" w:rsidR="009C6C2A" w:rsidRPr="00E8559D" w:rsidRDefault="009C6C2A" w:rsidP="00E8559D">
            <w:pPr>
              <w:contextualSpacing/>
              <w:jc w:val="center"/>
              <w:rPr>
                <w:rFonts w:ascii="Times New Roman" w:hAnsi="Times New Roman" w:cs="Times New Roman"/>
                <w:b/>
                <w:sz w:val="24"/>
                <w:szCs w:val="24"/>
              </w:rPr>
            </w:pPr>
          </w:p>
        </w:tc>
        <w:tc>
          <w:tcPr>
            <w:tcW w:w="456" w:type="pct"/>
            <w:vAlign w:val="center"/>
          </w:tcPr>
          <w:p w14:paraId="358B0634" w14:textId="4BE9EE93" w:rsidR="009C6C2A" w:rsidRPr="00E8559D" w:rsidRDefault="009C6C2A" w:rsidP="00E8559D">
            <w:pPr>
              <w:contextualSpacing/>
              <w:jc w:val="center"/>
              <w:rPr>
                <w:rFonts w:ascii="Times New Roman" w:hAnsi="Times New Roman" w:cs="Times New Roman"/>
                <w:b/>
                <w:sz w:val="24"/>
                <w:szCs w:val="24"/>
              </w:rPr>
            </w:pPr>
          </w:p>
        </w:tc>
        <w:tc>
          <w:tcPr>
            <w:tcW w:w="587" w:type="pct"/>
          </w:tcPr>
          <w:p w14:paraId="0D3D3600" w14:textId="77777777" w:rsidR="009C6C2A" w:rsidRPr="00E8559D" w:rsidRDefault="009C6C2A" w:rsidP="00E8559D">
            <w:pPr>
              <w:contextualSpacing/>
              <w:rPr>
                <w:rFonts w:ascii="Times New Roman" w:hAnsi="Times New Roman" w:cs="Times New Roman"/>
                <w:b/>
                <w:sz w:val="24"/>
                <w:szCs w:val="24"/>
              </w:rPr>
            </w:pPr>
          </w:p>
        </w:tc>
      </w:tr>
      <w:tr w:rsidR="001B7732" w:rsidRPr="00E8559D" w14:paraId="27FD9E2D" w14:textId="68C9AA02" w:rsidTr="001B7732">
        <w:trPr>
          <w:trHeight w:val="552"/>
        </w:trPr>
        <w:tc>
          <w:tcPr>
            <w:tcW w:w="909" w:type="pct"/>
            <w:vMerge/>
          </w:tcPr>
          <w:p w14:paraId="2873CEAB" w14:textId="77777777" w:rsidR="001B7732" w:rsidRPr="00E8559D" w:rsidRDefault="001B7732" w:rsidP="001B7732">
            <w:pPr>
              <w:contextualSpacing/>
              <w:rPr>
                <w:rFonts w:ascii="Times New Roman" w:hAnsi="Times New Roman" w:cs="Times New Roman"/>
                <w:bCs/>
                <w:sz w:val="24"/>
                <w:szCs w:val="24"/>
              </w:rPr>
            </w:pPr>
          </w:p>
        </w:tc>
        <w:tc>
          <w:tcPr>
            <w:tcW w:w="2334" w:type="pct"/>
            <w:vAlign w:val="center"/>
          </w:tcPr>
          <w:p w14:paraId="7DCC49BD" w14:textId="77777777" w:rsidR="001B7732" w:rsidRPr="00E8559D" w:rsidRDefault="001B7732" w:rsidP="001B7732">
            <w:pPr>
              <w:contextualSpacing/>
              <w:rPr>
                <w:rFonts w:ascii="Times New Roman" w:hAnsi="Times New Roman" w:cs="Times New Roman"/>
                <w:sz w:val="24"/>
                <w:szCs w:val="24"/>
              </w:rPr>
            </w:pPr>
            <w:r w:rsidRPr="00E8559D">
              <w:rPr>
                <w:rFonts w:ascii="Times New Roman" w:hAnsi="Times New Roman" w:cs="Times New Roman"/>
                <w:b/>
                <w:bCs/>
                <w:sz w:val="24"/>
                <w:szCs w:val="24"/>
              </w:rPr>
              <w:t>Практическое занятие 3.</w:t>
            </w:r>
            <w:r w:rsidRPr="00E8559D">
              <w:rPr>
                <w:rFonts w:ascii="Times New Roman" w:hAnsi="Times New Roman" w:cs="Times New Roman"/>
                <w:sz w:val="24"/>
                <w:szCs w:val="24"/>
              </w:rPr>
              <w:t xml:space="preserve"> Маркетинговые стратегии ТОП10 страховых организаций. Модели маркетингового планирования в страховой организации.</w:t>
            </w:r>
          </w:p>
        </w:tc>
        <w:tc>
          <w:tcPr>
            <w:tcW w:w="714" w:type="pct"/>
          </w:tcPr>
          <w:p w14:paraId="25F372F1" w14:textId="77777777" w:rsidR="001B7732" w:rsidRPr="00E8559D" w:rsidRDefault="001B7732" w:rsidP="001B7732">
            <w:pPr>
              <w:contextualSpacing/>
              <w:jc w:val="center"/>
              <w:rPr>
                <w:rFonts w:ascii="Times New Roman" w:hAnsi="Times New Roman" w:cs="Times New Roman"/>
                <w:sz w:val="24"/>
                <w:szCs w:val="24"/>
              </w:rPr>
            </w:pPr>
          </w:p>
        </w:tc>
        <w:tc>
          <w:tcPr>
            <w:tcW w:w="456" w:type="pct"/>
            <w:vAlign w:val="center"/>
          </w:tcPr>
          <w:p w14:paraId="2135CCC6" w14:textId="687268B3" w:rsidR="001B7732" w:rsidRPr="00E8559D" w:rsidRDefault="001B7732" w:rsidP="001B7732">
            <w:pPr>
              <w:contextualSpacing/>
              <w:jc w:val="center"/>
              <w:rPr>
                <w:rFonts w:ascii="Times New Roman" w:hAnsi="Times New Roman" w:cs="Times New Roman"/>
                <w:sz w:val="24"/>
                <w:szCs w:val="24"/>
              </w:rPr>
            </w:pPr>
          </w:p>
        </w:tc>
        <w:tc>
          <w:tcPr>
            <w:tcW w:w="587" w:type="pct"/>
          </w:tcPr>
          <w:p w14:paraId="2FF0BC61" w14:textId="7A0B9E62" w:rsidR="001B7732" w:rsidRPr="00E8559D" w:rsidRDefault="001B7732" w:rsidP="001B7732">
            <w:pPr>
              <w:contextualSpacing/>
              <w:rPr>
                <w:rFonts w:ascii="Times New Roman" w:hAnsi="Times New Roman" w:cs="Times New Roman"/>
                <w:sz w:val="24"/>
                <w:szCs w:val="24"/>
              </w:rPr>
            </w:pPr>
            <w:r w:rsidRPr="00D5387B">
              <w:rPr>
                <w:rFonts w:ascii="Times New Roman" w:hAnsi="Times New Roman" w:cs="Times New Roman"/>
                <w:sz w:val="24"/>
                <w:szCs w:val="24"/>
              </w:rPr>
              <w:t>ПК 2.1, ПК 2.2, ПК 2.4</w:t>
            </w:r>
          </w:p>
        </w:tc>
      </w:tr>
      <w:tr w:rsidR="001B7732" w:rsidRPr="00E8559D" w14:paraId="277341D2" w14:textId="64A76ED7" w:rsidTr="001B7732">
        <w:trPr>
          <w:trHeight w:val="552"/>
        </w:trPr>
        <w:tc>
          <w:tcPr>
            <w:tcW w:w="909" w:type="pct"/>
            <w:vMerge/>
          </w:tcPr>
          <w:p w14:paraId="47A9DA72" w14:textId="77777777" w:rsidR="001B7732" w:rsidRPr="00E8559D" w:rsidRDefault="001B7732" w:rsidP="001B7732">
            <w:pPr>
              <w:contextualSpacing/>
              <w:rPr>
                <w:rFonts w:ascii="Times New Roman" w:hAnsi="Times New Roman" w:cs="Times New Roman"/>
                <w:bCs/>
                <w:sz w:val="24"/>
                <w:szCs w:val="24"/>
              </w:rPr>
            </w:pPr>
          </w:p>
        </w:tc>
        <w:tc>
          <w:tcPr>
            <w:tcW w:w="2334" w:type="pct"/>
            <w:vAlign w:val="center"/>
          </w:tcPr>
          <w:p w14:paraId="5A2E26CC" w14:textId="77777777" w:rsidR="001B7732" w:rsidRPr="00E8559D" w:rsidRDefault="001B7732" w:rsidP="001B7732">
            <w:pPr>
              <w:contextualSpacing/>
              <w:rPr>
                <w:rFonts w:ascii="Times New Roman" w:hAnsi="Times New Roman" w:cs="Times New Roman"/>
                <w:sz w:val="24"/>
                <w:szCs w:val="24"/>
              </w:rPr>
            </w:pPr>
            <w:r w:rsidRPr="00E8559D">
              <w:rPr>
                <w:rFonts w:ascii="Times New Roman" w:hAnsi="Times New Roman" w:cs="Times New Roman"/>
                <w:b/>
                <w:bCs/>
                <w:sz w:val="24"/>
                <w:szCs w:val="24"/>
              </w:rPr>
              <w:t>Практическое занятие 4.</w:t>
            </w:r>
            <w:r w:rsidRPr="00E8559D">
              <w:rPr>
                <w:rFonts w:ascii="Times New Roman" w:hAnsi="Times New Roman" w:cs="Times New Roman"/>
                <w:sz w:val="24"/>
                <w:szCs w:val="24"/>
              </w:rPr>
              <w:t xml:space="preserve"> Классы маркетинговых стратегий страховой организации. План коммуникации в стратегии маркетинга страховой организации.</w:t>
            </w:r>
          </w:p>
        </w:tc>
        <w:tc>
          <w:tcPr>
            <w:tcW w:w="714" w:type="pct"/>
          </w:tcPr>
          <w:p w14:paraId="51CD79D1" w14:textId="77777777" w:rsidR="001B7732" w:rsidRPr="00E8559D" w:rsidRDefault="001B7732" w:rsidP="001B7732">
            <w:pPr>
              <w:contextualSpacing/>
              <w:jc w:val="center"/>
              <w:rPr>
                <w:rFonts w:ascii="Times New Roman" w:hAnsi="Times New Roman" w:cs="Times New Roman"/>
                <w:sz w:val="24"/>
                <w:szCs w:val="24"/>
              </w:rPr>
            </w:pPr>
          </w:p>
        </w:tc>
        <w:tc>
          <w:tcPr>
            <w:tcW w:w="456" w:type="pct"/>
            <w:vAlign w:val="center"/>
          </w:tcPr>
          <w:p w14:paraId="379342B7" w14:textId="08277911" w:rsidR="001B7732" w:rsidRPr="00E8559D" w:rsidRDefault="001B7732" w:rsidP="001B7732">
            <w:pPr>
              <w:contextualSpacing/>
              <w:jc w:val="center"/>
              <w:rPr>
                <w:rFonts w:ascii="Times New Roman" w:hAnsi="Times New Roman" w:cs="Times New Roman"/>
                <w:sz w:val="24"/>
                <w:szCs w:val="24"/>
              </w:rPr>
            </w:pPr>
          </w:p>
        </w:tc>
        <w:tc>
          <w:tcPr>
            <w:tcW w:w="587" w:type="pct"/>
          </w:tcPr>
          <w:p w14:paraId="23144D6C" w14:textId="2AC80C97" w:rsidR="001B7732" w:rsidRPr="00E8559D" w:rsidRDefault="001B7732" w:rsidP="001B7732">
            <w:pPr>
              <w:contextualSpacing/>
              <w:rPr>
                <w:rFonts w:ascii="Times New Roman" w:hAnsi="Times New Roman" w:cs="Times New Roman"/>
                <w:sz w:val="24"/>
                <w:szCs w:val="24"/>
              </w:rPr>
            </w:pPr>
            <w:r w:rsidRPr="00D5387B">
              <w:rPr>
                <w:rFonts w:ascii="Times New Roman" w:hAnsi="Times New Roman" w:cs="Times New Roman"/>
                <w:sz w:val="24"/>
                <w:szCs w:val="24"/>
              </w:rPr>
              <w:t>ПК 2.1, ПК 2.2, ПК 2.4</w:t>
            </w:r>
          </w:p>
        </w:tc>
      </w:tr>
      <w:tr w:rsidR="009C6C2A" w:rsidRPr="00E8559D" w14:paraId="3803F30C" w14:textId="658FE93C" w:rsidTr="001B7732">
        <w:trPr>
          <w:trHeight w:val="567"/>
        </w:trPr>
        <w:tc>
          <w:tcPr>
            <w:tcW w:w="909" w:type="pct"/>
            <w:vMerge w:val="restart"/>
          </w:tcPr>
          <w:p w14:paraId="0BB0D8E1" w14:textId="146B10E3" w:rsidR="009C6C2A" w:rsidRPr="00E8559D" w:rsidRDefault="009C6C2A" w:rsidP="00E8559D">
            <w:pPr>
              <w:contextualSpacing/>
              <w:rPr>
                <w:rFonts w:ascii="Times New Roman" w:eastAsia="Calibri" w:hAnsi="Times New Roman" w:cs="Times New Roman"/>
                <w:b/>
                <w:sz w:val="24"/>
                <w:szCs w:val="24"/>
              </w:rPr>
            </w:pPr>
            <w:r w:rsidRPr="00E8559D">
              <w:rPr>
                <w:rFonts w:ascii="Times New Roman" w:eastAsia="Calibri" w:hAnsi="Times New Roman" w:cs="Times New Roman"/>
                <w:b/>
                <w:sz w:val="24"/>
                <w:szCs w:val="24"/>
              </w:rPr>
              <w:t>Тема 1.3. Маркетинговые исследования рынка страховых услуг</w:t>
            </w:r>
          </w:p>
          <w:p w14:paraId="1A7CDD13" w14:textId="77777777" w:rsidR="009C6C2A" w:rsidRPr="00E8559D" w:rsidRDefault="009C6C2A" w:rsidP="00E8559D">
            <w:pPr>
              <w:contextualSpacing/>
              <w:rPr>
                <w:rFonts w:ascii="Times New Roman" w:hAnsi="Times New Roman" w:cs="Times New Roman"/>
                <w:bCs/>
                <w:sz w:val="24"/>
                <w:szCs w:val="24"/>
              </w:rPr>
            </w:pPr>
          </w:p>
        </w:tc>
        <w:tc>
          <w:tcPr>
            <w:tcW w:w="2334" w:type="pct"/>
            <w:vAlign w:val="center"/>
          </w:tcPr>
          <w:p w14:paraId="4339D142" w14:textId="77777777" w:rsidR="009C6C2A" w:rsidRPr="00E8559D" w:rsidRDefault="009C6C2A" w:rsidP="00E8559D">
            <w:pPr>
              <w:contextualSpacing/>
              <w:rPr>
                <w:rFonts w:ascii="Times New Roman" w:eastAsia="Calibri" w:hAnsi="Times New Roman" w:cs="Times New Roman"/>
                <w:b/>
                <w:bCs/>
                <w:sz w:val="24"/>
                <w:szCs w:val="24"/>
              </w:rPr>
            </w:pPr>
            <w:r w:rsidRPr="00E8559D">
              <w:rPr>
                <w:rFonts w:ascii="Times New Roman" w:eastAsia="Calibri" w:hAnsi="Times New Roman" w:cs="Times New Roman"/>
                <w:b/>
                <w:bCs/>
                <w:sz w:val="24"/>
                <w:szCs w:val="24"/>
              </w:rPr>
              <w:t>Содержание</w:t>
            </w:r>
          </w:p>
        </w:tc>
        <w:tc>
          <w:tcPr>
            <w:tcW w:w="714" w:type="pct"/>
            <w:vMerge w:val="restart"/>
          </w:tcPr>
          <w:p w14:paraId="3B88D927" w14:textId="77777777" w:rsidR="009C6C2A" w:rsidRPr="00E8559D" w:rsidRDefault="009C6C2A" w:rsidP="00E8559D">
            <w:pPr>
              <w:contextualSpacing/>
              <w:jc w:val="center"/>
              <w:rPr>
                <w:rFonts w:ascii="Times New Roman" w:hAnsi="Times New Roman" w:cs="Times New Roman"/>
                <w:b/>
                <w:sz w:val="24"/>
                <w:szCs w:val="24"/>
              </w:rPr>
            </w:pPr>
          </w:p>
        </w:tc>
        <w:tc>
          <w:tcPr>
            <w:tcW w:w="456" w:type="pct"/>
            <w:vMerge w:val="restart"/>
            <w:vAlign w:val="center"/>
          </w:tcPr>
          <w:p w14:paraId="1C1DA307" w14:textId="6D5C3313" w:rsidR="009C6C2A" w:rsidRPr="00E8559D" w:rsidRDefault="009C6C2A" w:rsidP="00E8559D">
            <w:pPr>
              <w:contextualSpacing/>
              <w:jc w:val="center"/>
              <w:rPr>
                <w:rFonts w:ascii="Times New Roman" w:hAnsi="Times New Roman" w:cs="Times New Roman"/>
                <w:b/>
                <w:sz w:val="24"/>
                <w:szCs w:val="24"/>
              </w:rPr>
            </w:pPr>
          </w:p>
        </w:tc>
        <w:tc>
          <w:tcPr>
            <w:tcW w:w="587" w:type="pct"/>
          </w:tcPr>
          <w:p w14:paraId="3D70D372" w14:textId="77777777" w:rsidR="009C6C2A" w:rsidRPr="00E8559D" w:rsidRDefault="009C6C2A" w:rsidP="00E8559D">
            <w:pPr>
              <w:contextualSpacing/>
              <w:rPr>
                <w:rFonts w:ascii="Times New Roman" w:hAnsi="Times New Roman" w:cs="Times New Roman"/>
                <w:b/>
                <w:sz w:val="24"/>
                <w:szCs w:val="24"/>
              </w:rPr>
            </w:pPr>
          </w:p>
        </w:tc>
      </w:tr>
      <w:tr w:rsidR="009C6C2A" w:rsidRPr="00E8559D" w14:paraId="6FC76638" w14:textId="04128A1D" w:rsidTr="001B7732">
        <w:trPr>
          <w:trHeight w:val="567"/>
        </w:trPr>
        <w:tc>
          <w:tcPr>
            <w:tcW w:w="909" w:type="pct"/>
            <w:vMerge/>
          </w:tcPr>
          <w:p w14:paraId="0A8FF359" w14:textId="77777777" w:rsidR="009C6C2A" w:rsidRPr="00E8559D" w:rsidRDefault="009C6C2A" w:rsidP="00E8559D">
            <w:pPr>
              <w:contextualSpacing/>
              <w:rPr>
                <w:rFonts w:ascii="Times New Roman" w:hAnsi="Times New Roman" w:cs="Times New Roman"/>
                <w:bCs/>
                <w:sz w:val="24"/>
                <w:szCs w:val="24"/>
              </w:rPr>
            </w:pPr>
          </w:p>
        </w:tc>
        <w:tc>
          <w:tcPr>
            <w:tcW w:w="2334" w:type="pct"/>
            <w:vAlign w:val="center"/>
          </w:tcPr>
          <w:p w14:paraId="4F774498" w14:textId="77777777" w:rsidR="009C6C2A" w:rsidRPr="00E8559D" w:rsidRDefault="009C6C2A" w:rsidP="00E8559D">
            <w:pPr>
              <w:numPr>
                <w:ilvl w:val="0"/>
                <w:numId w:val="37"/>
              </w:numPr>
              <w:ind w:left="0" w:firstLine="0"/>
              <w:contextualSpacing/>
              <w:rPr>
                <w:rFonts w:ascii="Times New Roman" w:eastAsia="Calibri" w:hAnsi="Times New Roman" w:cs="Times New Roman"/>
                <w:sz w:val="24"/>
                <w:szCs w:val="24"/>
              </w:rPr>
            </w:pPr>
            <w:r w:rsidRPr="00E8559D">
              <w:rPr>
                <w:rFonts w:ascii="Times New Roman" w:eastAsia="Calibri" w:hAnsi="Times New Roman" w:cs="Times New Roman"/>
                <w:sz w:val="24"/>
                <w:szCs w:val="24"/>
              </w:rPr>
              <w:t>Виды маркетинговых исследований в страховании и порядок их проведения</w:t>
            </w:r>
          </w:p>
        </w:tc>
        <w:tc>
          <w:tcPr>
            <w:tcW w:w="714" w:type="pct"/>
            <w:vMerge/>
          </w:tcPr>
          <w:p w14:paraId="6421F273" w14:textId="77777777" w:rsidR="009C6C2A" w:rsidRPr="00E8559D" w:rsidRDefault="009C6C2A" w:rsidP="00E8559D">
            <w:pPr>
              <w:contextualSpacing/>
              <w:jc w:val="center"/>
              <w:rPr>
                <w:rFonts w:ascii="Times New Roman" w:hAnsi="Times New Roman" w:cs="Times New Roman"/>
                <w:sz w:val="24"/>
                <w:szCs w:val="24"/>
              </w:rPr>
            </w:pPr>
          </w:p>
        </w:tc>
        <w:tc>
          <w:tcPr>
            <w:tcW w:w="456" w:type="pct"/>
            <w:vMerge/>
            <w:vAlign w:val="center"/>
          </w:tcPr>
          <w:p w14:paraId="2D8F5BF4" w14:textId="05205F0F" w:rsidR="009C6C2A" w:rsidRPr="00E8559D" w:rsidRDefault="009C6C2A" w:rsidP="00E8559D">
            <w:pPr>
              <w:contextualSpacing/>
              <w:jc w:val="center"/>
              <w:rPr>
                <w:rFonts w:ascii="Times New Roman" w:hAnsi="Times New Roman" w:cs="Times New Roman"/>
                <w:sz w:val="24"/>
                <w:szCs w:val="24"/>
              </w:rPr>
            </w:pPr>
          </w:p>
        </w:tc>
        <w:tc>
          <w:tcPr>
            <w:tcW w:w="587" w:type="pct"/>
            <w:vMerge w:val="restart"/>
          </w:tcPr>
          <w:p w14:paraId="26CEAE15" w14:textId="77777777" w:rsidR="009C6C2A" w:rsidRPr="00E8559D" w:rsidRDefault="009C6C2A" w:rsidP="00E8559D">
            <w:pPr>
              <w:rPr>
                <w:rFonts w:ascii="Times New Roman" w:hAnsi="Times New Roman" w:cs="Times New Roman"/>
                <w:sz w:val="24"/>
                <w:szCs w:val="24"/>
              </w:rPr>
            </w:pPr>
            <w:r w:rsidRPr="00E8559D">
              <w:rPr>
                <w:rFonts w:ascii="Times New Roman" w:hAnsi="Times New Roman" w:cs="Times New Roman"/>
                <w:sz w:val="24"/>
                <w:szCs w:val="24"/>
              </w:rPr>
              <w:t>ПК 2.1, ПК 2.2, ПК 2.4</w:t>
            </w:r>
          </w:p>
          <w:p w14:paraId="5EC416A7" w14:textId="61F92D4D" w:rsidR="009C6C2A" w:rsidRPr="00E8559D" w:rsidRDefault="009C6C2A" w:rsidP="00E8559D">
            <w:pPr>
              <w:contextualSpacing/>
              <w:rPr>
                <w:rFonts w:ascii="Times New Roman" w:hAnsi="Times New Roman" w:cs="Times New Roman"/>
                <w:sz w:val="24"/>
                <w:szCs w:val="24"/>
              </w:rPr>
            </w:pPr>
            <w:r w:rsidRPr="00E8559D">
              <w:rPr>
                <w:rFonts w:ascii="Times New Roman" w:hAnsi="Times New Roman" w:cs="Times New Roman"/>
                <w:sz w:val="24"/>
                <w:szCs w:val="24"/>
              </w:rPr>
              <w:t>ОК 01 – ОК 05, ОК 09</w:t>
            </w:r>
          </w:p>
        </w:tc>
      </w:tr>
      <w:tr w:rsidR="009C6C2A" w:rsidRPr="00E8559D" w14:paraId="5FBD2D2C" w14:textId="5270E400" w:rsidTr="001B7732">
        <w:trPr>
          <w:trHeight w:val="567"/>
        </w:trPr>
        <w:tc>
          <w:tcPr>
            <w:tcW w:w="909" w:type="pct"/>
            <w:vMerge/>
          </w:tcPr>
          <w:p w14:paraId="4FA97697" w14:textId="77777777" w:rsidR="009C6C2A" w:rsidRPr="00E8559D" w:rsidRDefault="009C6C2A" w:rsidP="00E8559D">
            <w:pPr>
              <w:contextualSpacing/>
              <w:rPr>
                <w:rFonts w:ascii="Times New Roman" w:hAnsi="Times New Roman" w:cs="Times New Roman"/>
                <w:bCs/>
                <w:sz w:val="24"/>
                <w:szCs w:val="24"/>
              </w:rPr>
            </w:pPr>
          </w:p>
        </w:tc>
        <w:tc>
          <w:tcPr>
            <w:tcW w:w="2334" w:type="pct"/>
            <w:vAlign w:val="center"/>
          </w:tcPr>
          <w:p w14:paraId="33376FA0" w14:textId="77777777" w:rsidR="009C6C2A" w:rsidRPr="00E8559D" w:rsidRDefault="009C6C2A" w:rsidP="00E8559D">
            <w:pPr>
              <w:numPr>
                <w:ilvl w:val="0"/>
                <w:numId w:val="37"/>
              </w:numPr>
              <w:ind w:left="0" w:firstLine="0"/>
              <w:contextualSpacing/>
              <w:rPr>
                <w:rFonts w:ascii="Times New Roman" w:eastAsia="Calibri" w:hAnsi="Times New Roman" w:cs="Times New Roman"/>
                <w:sz w:val="24"/>
                <w:szCs w:val="24"/>
              </w:rPr>
            </w:pPr>
            <w:r w:rsidRPr="00E8559D">
              <w:rPr>
                <w:rFonts w:ascii="Times New Roman" w:eastAsia="Calibri" w:hAnsi="Times New Roman" w:cs="Times New Roman"/>
                <w:sz w:val="24"/>
                <w:szCs w:val="24"/>
              </w:rPr>
              <w:t>Количественные и качественные маркетинговые исследования</w:t>
            </w:r>
          </w:p>
        </w:tc>
        <w:tc>
          <w:tcPr>
            <w:tcW w:w="714" w:type="pct"/>
            <w:vMerge/>
          </w:tcPr>
          <w:p w14:paraId="2B6C8072" w14:textId="77777777" w:rsidR="009C6C2A" w:rsidRPr="00E8559D" w:rsidRDefault="009C6C2A" w:rsidP="00E8559D">
            <w:pPr>
              <w:contextualSpacing/>
              <w:jc w:val="center"/>
              <w:rPr>
                <w:rFonts w:ascii="Times New Roman" w:hAnsi="Times New Roman" w:cs="Times New Roman"/>
                <w:sz w:val="24"/>
                <w:szCs w:val="24"/>
              </w:rPr>
            </w:pPr>
          </w:p>
        </w:tc>
        <w:tc>
          <w:tcPr>
            <w:tcW w:w="456" w:type="pct"/>
            <w:vMerge/>
            <w:vAlign w:val="center"/>
          </w:tcPr>
          <w:p w14:paraId="70C20EC2" w14:textId="45EB7F5E" w:rsidR="009C6C2A" w:rsidRPr="00E8559D" w:rsidRDefault="009C6C2A" w:rsidP="00E8559D">
            <w:pPr>
              <w:contextualSpacing/>
              <w:jc w:val="center"/>
              <w:rPr>
                <w:rFonts w:ascii="Times New Roman" w:hAnsi="Times New Roman" w:cs="Times New Roman"/>
                <w:sz w:val="24"/>
                <w:szCs w:val="24"/>
              </w:rPr>
            </w:pPr>
          </w:p>
        </w:tc>
        <w:tc>
          <w:tcPr>
            <w:tcW w:w="587" w:type="pct"/>
            <w:vMerge/>
          </w:tcPr>
          <w:p w14:paraId="2E6CC65B" w14:textId="77777777" w:rsidR="009C6C2A" w:rsidRPr="00E8559D" w:rsidRDefault="009C6C2A" w:rsidP="00E8559D">
            <w:pPr>
              <w:contextualSpacing/>
              <w:rPr>
                <w:rFonts w:ascii="Times New Roman" w:hAnsi="Times New Roman" w:cs="Times New Roman"/>
                <w:sz w:val="24"/>
                <w:szCs w:val="24"/>
              </w:rPr>
            </w:pPr>
          </w:p>
        </w:tc>
      </w:tr>
      <w:tr w:rsidR="009C6C2A" w:rsidRPr="00E8559D" w14:paraId="32E510D6" w14:textId="067D9D59" w:rsidTr="001B7732">
        <w:trPr>
          <w:trHeight w:val="567"/>
        </w:trPr>
        <w:tc>
          <w:tcPr>
            <w:tcW w:w="909" w:type="pct"/>
            <w:vMerge/>
          </w:tcPr>
          <w:p w14:paraId="777AE532" w14:textId="77777777" w:rsidR="009C6C2A" w:rsidRPr="00E8559D" w:rsidRDefault="009C6C2A" w:rsidP="00E8559D">
            <w:pPr>
              <w:contextualSpacing/>
              <w:rPr>
                <w:rFonts w:ascii="Times New Roman" w:hAnsi="Times New Roman" w:cs="Times New Roman"/>
                <w:bCs/>
                <w:sz w:val="24"/>
                <w:szCs w:val="24"/>
              </w:rPr>
            </w:pPr>
          </w:p>
        </w:tc>
        <w:tc>
          <w:tcPr>
            <w:tcW w:w="2334" w:type="pct"/>
            <w:vAlign w:val="center"/>
          </w:tcPr>
          <w:p w14:paraId="40B7A4CD" w14:textId="77777777" w:rsidR="009C6C2A" w:rsidRPr="00E8559D" w:rsidRDefault="009C6C2A" w:rsidP="00E8559D">
            <w:pPr>
              <w:numPr>
                <w:ilvl w:val="0"/>
                <w:numId w:val="37"/>
              </w:numPr>
              <w:ind w:left="0" w:firstLine="0"/>
              <w:contextualSpacing/>
              <w:rPr>
                <w:rFonts w:ascii="Times New Roman" w:eastAsia="Calibri" w:hAnsi="Times New Roman" w:cs="Times New Roman"/>
                <w:sz w:val="24"/>
                <w:szCs w:val="24"/>
              </w:rPr>
            </w:pPr>
            <w:r w:rsidRPr="00E8559D">
              <w:rPr>
                <w:rFonts w:ascii="Times New Roman" w:eastAsia="Calibri" w:hAnsi="Times New Roman" w:cs="Times New Roman"/>
                <w:sz w:val="24"/>
                <w:szCs w:val="24"/>
              </w:rPr>
              <w:t>Сегментирование страхового рынка и позиционирование клиента. Исследование потребительского поведения на страховом рынке</w:t>
            </w:r>
          </w:p>
        </w:tc>
        <w:tc>
          <w:tcPr>
            <w:tcW w:w="714" w:type="pct"/>
            <w:vMerge/>
          </w:tcPr>
          <w:p w14:paraId="19771E68" w14:textId="77777777" w:rsidR="009C6C2A" w:rsidRPr="00E8559D" w:rsidRDefault="009C6C2A" w:rsidP="00E8559D">
            <w:pPr>
              <w:contextualSpacing/>
              <w:jc w:val="center"/>
              <w:rPr>
                <w:rFonts w:ascii="Times New Roman" w:hAnsi="Times New Roman" w:cs="Times New Roman"/>
                <w:sz w:val="24"/>
                <w:szCs w:val="24"/>
              </w:rPr>
            </w:pPr>
          </w:p>
        </w:tc>
        <w:tc>
          <w:tcPr>
            <w:tcW w:w="456" w:type="pct"/>
            <w:vMerge/>
            <w:vAlign w:val="center"/>
          </w:tcPr>
          <w:p w14:paraId="603A2D34" w14:textId="76820679" w:rsidR="009C6C2A" w:rsidRPr="00E8559D" w:rsidRDefault="009C6C2A" w:rsidP="00E8559D">
            <w:pPr>
              <w:contextualSpacing/>
              <w:jc w:val="center"/>
              <w:rPr>
                <w:rFonts w:ascii="Times New Roman" w:hAnsi="Times New Roman" w:cs="Times New Roman"/>
                <w:sz w:val="24"/>
                <w:szCs w:val="24"/>
              </w:rPr>
            </w:pPr>
          </w:p>
        </w:tc>
        <w:tc>
          <w:tcPr>
            <w:tcW w:w="587" w:type="pct"/>
            <w:vMerge/>
          </w:tcPr>
          <w:p w14:paraId="5B5087CE" w14:textId="77777777" w:rsidR="009C6C2A" w:rsidRPr="00E8559D" w:rsidRDefault="009C6C2A" w:rsidP="00E8559D">
            <w:pPr>
              <w:contextualSpacing/>
              <w:rPr>
                <w:rFonts w:ascii="Times New Roman" w:hAnsi="Times New Roman" w:cs="Times New Roman"/>
                <w:sz w:val="24"/>
                <w:szCs w:val="24"/>
              </w:rPr>
            </w:pPr>
          </w:p>
        </w:tc>
      </w:tr>
      <w:tr w:rsidR="009C6C2A" w:rsidRPr="00E8559D" w14:paraId="06743877" w14:textId="4C3DC151" w:rsidTr="001B7732">
        <w:tc>
          <w:tcPr>
            <w:tcW w:w="909" w:type="pct"/>
            <w:vMerge/>
          </w:tcPr>
          <w:p w14:paraId="18C3BFA1" w14:textId="77777777" w:rsidR="009C6C2A" w:rsidRPr="00E8559D" w:rsidRDefault="009C6C2A" w:rsidP="00E8559D">
            <w:pPr>
              <w:contextualSpacing/>
              <w:rPr>
                <w:rFonts w:ascii="Times New Roman" w:hAnsi="Times New Roman" w:cs="Times New Roman"/>
                <w:bCs/>
                <w:sz w:val="24"/>
                <w:szCs w:val="24"/>
              </w:rPr>
            </w:pPr>
          </w:p>
        </w:tc>
        <w:tc>
          <w:tcPr>
            <w:tcW w:w="2334" w:type="pct"/>
            <w:vAlign w:val="center"/>
          </w:tcPr>
          <w:p w14:paraId="289B4DD2" w14:textId="77777777" w:rsidR="009C6C2A" w:rsidRPr="00E8559D" w:rsidRDefault="009C6C2A" w:rsidP="00E8559D">
            <w:pPr>
              <w:numPr>
                <w:ilvl w:val="0"/>
                <w:numId w:val="37"/>
              </w:numPr>
              <w:ind w:left="0" w:firstLine="0"/>
              <w:contextualSpacing/>
              <w:rPr>
                <w:rFonts w:ascii="Times New Roman" w:eastAsia="Calibri" w:hAnsi="Times New Roman" w:cs="Times New Roman"/>
                <w:sz w:val="24"/>
                <w:szCs w:val="24"/>
              </w:rPr>
            </w:pPr>
            <w:r w:rsidRPr="00E8559D">
              <w:rPr>
                <w:rFonts w:ascii="Times New Roman" w:eastAsia="Calibri" w:hAnsi="Times New Roman" w:cs="Times New Roman"/>
                <w:sz w:val="24"/>
                <w:szCs w:val="24"/>
              </w:rPr>
              <w:t>Сбор и анализ информации при исследовании потребительской мотивации. Прогнозирование вариантов поведения страхователей и способы снижения текучести кадров страховой организации</w:t>
            </w:r>
          </w:p>
        </w:tc>
        <w:tc>
          <w:tcPr>
            <w:tcW w:w="714" w:type="pct"/>
            <w:vMerge/>
          </w:tcPr>
          <w:p w14:paraId="7D4695F3" w14:textId="77777777" w:rsidR="009C6C2A" w:rsidRPr="00E8559D" w:rsidRDefault="009C6C2A" w:rsidP="00E8559D">
            <w:pPr>
              <w:contextualSpacing/>
              <w:jc w:val="center"/>
              <w:rPr>
                <w:rFonts w:ascii="Times New Roman" w:hAnsi="Times New Roman" w:cs="Times New Roman"/>
                <w:sz w:val="24"/>
                <w:szCs w:val="24"/>
              </w:rPr>
            </w:pPr>
          </w:p>
        </w:tc>
        <w:tc>
          <w:tcPr>
            <w:tcW w:w="456" w:type="pct"/>
            <w:vMerge/>
            <w:vAlign w:val="center"/>
          </w:tcPr>
          <w:p w14:paraId="69052BF5" w14:textId="753F3B2D" w:rsidR="009C6C2A" w:rsidRPr="00E8559D" w:rsidRDefault="009C6C2A" w:rsidP="00E8559D">
            <w:pPr>
              <w:contextualSpacing/>
              <w:jc w:val="center"/>
              <w:rPr>
                <w:rFonts w:ascii="Times New Roman" w:hAnsi="Times New Roman" w:cs="Times New Roman"/>
                <w:sz w:val="24"/>
                <w:szCs w:val="24"/>
              </w:rPr>
            </w:pPr>
          </w:p>
        </w:tc>
        <w:tc>
          <w:tcPr>
            <w:tcW w:w="587" w:type="pct"/>
            <w:vMerge/>
          </w:tcPr>
          <w:p w14:paraId="5A6DC548" w14:textId="77777777" w:rsidR="009C6C2A" w:rsidRPr="00E8559D" w:rsidRDefault="009C6C2A" w:rsidP="00E8559D">
            <w:pPr>
              <w:contextualSpacing/>
              <w:rPr>
                <w:rFonts w:ascii="Times New Roman" w:hAnsi="Times New Roman" w:cs="Times New Roman"/>
                <w:sz w:val="24"/>
                <w:szCs w:val="24"/>
              </w:rPr>
            </w:pPr>
          </w:p>
        </w:tc>
      </w:tr>
      <w:tr w:rsidR="009C6C2A" w:rsidRPr="00E8559D" w14:paraId="45B0057A" w14:textId="1A6AC31F" w:rsidTr="001B7732">
        <w:tc>
          <w:tcPr>
            <w:tcW w:w="909" w:type="pct"/>
            <w:vMerge/>
          </w:tcPr>
          <w:p w14:paraId="33A6D445" w14:textId="77777777" w:rsidR="009C6C2A" w:rsidRPr="00E8559D" w:rsidRDefault="009C6C2A" w:rsidP="00E8559D">
            <w:pPr>
              <w:contextualSpacing/>
              <w:rPr>
                <w:rFonts w:ascii="Times New Roman" w:hAnsi="Times New Roman" w:cs="Times New Roman"/>
                <w:bCs/>
                <w:sz w:val="24"/>
                <w:szCs w:val="24"/>
              </w:rPr>
            </w:pPr>
          </w:p>
        </w:tc>
        <w:tc>
          <w:tcPr>
            <w:tcW w:w="2334" w:type="pct"/>
            <w:vAlign w:val="center"/>
          </w:tcPr>
          <w:p w14:paraId="222A26E5" w14:textId="77777777" w:rsidR="009C6C2A" w:rsidRPr="00E8559D" w:rsidRDefault="009C6C2A" w:rsidP="00E8559D">
            <w:pPr>
              <w:contextualSpacing/>
              <w:rPr>
                <w:rFonts w:ascii="Times New Roman" w:eastAsia="Calibri" w:hAnsi="Times New Roman" w:cs="Times New Roman"/>
                <w:b/>
                <w:bCs/>
                <w:sz w:val="24"/>
                <w:szCs w:val="24"/>
              </w:rPr>
            </w:pPr>
            <w:r w:rsidRPr="00E8559D">
              <w:rPr>
                <w:rFonts w:ascii="Times New Roman" w:eastAsia="Calibri" w:hAnsi="Times New Roman" w:cs="Times New Roman"/>
                <w:b/>
                <w:bCs/>
                <w:sz w:val="24"/>
                <w:szCs w:val="24"/>
              </w:rPr>
              <w:t>В том числе практических занятий и лабораторных работ</w:t>
            </w:r>
          </w:p>
        </w:tc>
        <w:tc>
          <w:tcPr>
            <w:tcW w:w="714" w:type="pct"/>
          </w:tcPr>
          <w:p w14:paraId="74888772" w14:textId="77777777" w:rsidR="009C6C2A" w:rsidRPr="00E8559D" w:rsidRDefault="009C6C2A" w:rsidP="00E8559D">
            <w:pPr>
              <w:contextualSpacing/>
              <w:jc w:val="center"/>
              <w:rPr>
                <w:rFonts w:ascii="Times New Roman" w:hAnsi="Times New Roman" w:cs="Times New Roman"/>
                <w:b/>
                <w:sz w:val="24"/>
                <w:szCs w:val="24"/>
              </w:rPr>
            </w:pPr>
          </w:p>
        </w:tc>
        <w:tc>
          <w:tcPr>
            <w:tcW w:w="456" w:type="pct"/>
            <w:vAlign w:val="center"/>
          </w:tcPr>
          <w:p w14:paraId="4622F223" w14:textId="15CE2ADB" w:rsidR="009C6C2A" w:rsidRPr="00E8559D" w:rsidRDefault="009C6C2A" w:rsidP="00E8559D">
            <w:pPr>
              <w:contextualSpacing/>
              <w:jc w:val="center"/>
              <w:rPr>
                <w:rFonts w:ascii="Times New Roman" w:hAnsi="Times New Roman" w:cs="Times New Roman"/>
                <w:b/>
                <w:sz w:val="24"/>
                <w:szCs w:val="24"/>
              </w:rPr>
            </w:pPr>
          </w:p>
        </w:tc>
        <w:tc>
          <w:tcPr>
            <w:tcW w:w="587" w:type="pct"/>
          </w:tcPr>
          <w:p w14:paraId="7A26119C" w14:textId="77777777" w:rsidR="009C6C2A" w:rsidRPr="00E8559D" w:rsidRDefault="009C6C2A" w:rsidP="00E8559D">
            <w:pPr>
              <w:contextualSpacing/>
              <w:rPr>
                <w:rFonts w:ascii="Times New Roman" w:hAnsi="Times New Roman" w:cs="Times New Roman"/>
                <w:b/>
                <w:sz w:val="24"/>
                <w:szCs w:val="24"/>
              </w:rPr>
            </w:pPr>
          </w:p>
        </w:tc>
      </w:tr>
      <w:tr w:rsidR="001B7732" w:rsidRPr="00E8559D" w14:paraId="414E5618" w14:textId="11A927D1" w:rsidTr="001B7732">
        <w:tc>
          <w:tcPr>
            <w:tcW w:w="909" w:type="pct"/>
            <w:vMerge/>
          </w:tcPr>
          <w:p w14:paraId="0CCEEE38" w14:textId="77777777" w:rsidR="001B7732" w:rsidRPr="00E8559D" w:rsidRDefault="001B7732" w:rsidP="001B7732">
            <w:pPr>
              <w:contextualSpacing/>
              <w:rPr>
                <w:rFonts w:ascii="Times New Roman" w:hAnsi="Times New Roman" w:cs="Times New Roman"/>
                <w:bCs/>
                <w:sz w:val="24"/>
                <w:szCs w:val="24"/>
              </w:rPr>
            </w:pPr>
          </w:p>
        </w:tc>
        <w:tc>
          <w:tcPr>
            <w:tcW w:w="2334" w:type="pct"/>
            <w:vAlign w:val="center"/>
          </w:tcPr>
          <w:p w14:paraId="79958619" w14:textId="77777777" w:rsidR="001B7732" w:rsidRPr="00E8559D" w:rsidRDefault="001B7732" w:rsidP="001B7732">
            <w:pPr>
              <w:contextualSpacing/>
              <w:rPr>
                <w:rFonts w:ascii="Times New Roman" w:hAnsi="Times New Roman" w:cs="Times New Roman"/>
                <w:bCs/>
                <w:sz w:val="24"/>
                <w:szCs w:val="24"/>
              </w:rPr>
            </w:pPr>
            <w:r w:rsidRPr="00E8559D">
              <w:rPr>
                <w:rFonts w:ascii="Times New Roman" w:hAnsi="Times New Roman" w:cs="Times New Roman"/>
                <w:b/>
                <w:sz w:val="24"/>
                <w:szCs w:val="24"/>
              </w:rPr>
              <w:t>Практическое занятие 5.</w:t>
            </w:r>
            <w:r w:rsidRPr="00E8559D">
              <w:rPr>
                <w:rFonts w:ascii="Times New Roman" w:hAnsi="Times New Roman" w:cs="Times New Roman"/>
                <w:bCs/>
                <w:sz w:val="24"/>
                <w:szCs w:val="24"/>
              </w:rPr>
              <w:t xml:space="preserve"> Группы страхователей, страховых продуктов и услуг, обладающих определёнными общими признаками.</w:t>
            </w:r>
          </w:p>
        </w:tc>
        <w:tc>
          <w:tcPr>
            <w:tcW w:w="714" w:type="pct"/>
          </w:tcPr>
          <w:p w14:paraId="6F130A52" w14:textId="77777777" w:rsidR="001B7732" w:rsidRPr="00E8559D" w:rsidRDefault="001B7732" w:rsidP="001B7732">
            <w:pPr>
              <w:contextualSpacing/>
              <w:jc w:val="center"/>
              <w:rPr>
                <w:rFonts w:ascii="Times New Roman" w:hAnsi="Times New Roman" w:cs="Times New Roman"/>
                <w:sz w:val="24"/>
                <w:szCs w:val="24"/>
              </w:rPr>
            </w:pPr>
          </w:p>
        </w:tc>
        <w:tc>
          <w:tcPr>
            <w:tcW w:w="456" w:type="pct"/>
            <w:vAlign w:val="center"/>
          </w:tcPr>
          <w:p w14:paraId="78467047" w14:textId="214ED0A1" w:rsidR="001B7732" w:rsidRPr="00E8559D" w:rsidRDefault="001B7732" w:rsidP="001B7732">
            <w:pPr>
              <w:contextualSpacing/>
              <w:jc w:val="center"/>
              <w:rPr>
                <w:rFonts w:ascii="Times New Roman" w:hAnsi="Times New Roman" w:cs="Times New Roman"/>
                <w:sz w:val="24"/>
                <w:szCs w:val="24"/>
              </w:rPr>
            </w:pPr>
          </w:p>
        </w:tc>
        <w:tc>
          <w:tcPr>
            <w:tcW w:w="587" w:type="pct"/>
          </w:tcPr>
          <w:p w14:paraId="0B97A445" w14:textId="57A18CE3" w:rsidR="001B7732" w:rsidRPr="00E8559D" w:rsidRDefault="001B7732" w:rsidP="001B7732">
            <w:pPr>
              <w:contextualSpacing/>
              <w:rPr>
                <w:rFonts w:ascii="Times New Roman" w:hAnsi="Times New Roman" w:cs="Times New Roman"/>
                <w:sz w:val="24"/>
                <w:szCs w:val="24"/>
              </w:rPr>
            </w:pPr>
            <w:r w:rsidRPr="003D4FEB">
              <w:rPr>
                <w:rFonts w:ascii="Times New Roman" w:hAnsi="Times New Roman" w:cs="Times New Roman"/>
                <w:sz w:val="24"/>
                <w:szCs w:val="24"/>
              </w:rPr>
              <w:t>ПК 2.1, ПК 2.2, ПК 2.4</w:t>
            </w:r>
          </w:p>
        </w:tc>
      </w:tr>
      <w:tr w:rsidR="001B7732" w:rsidRPr="00E8559D" w14:paraId="195C1929" w14:textId="5C026A9F" w:rsidTr="001B7732">
        <w:tc>
          <w:tcPr>
            <w:tcW w:w="909" w:type="pct"/>
            <w:vMerge/>
          </w:tcPr>
          <w:p w14:paraId="7549ABC2" w14:textId="77777777" w:rsidR="001B7732" w:rsidRPr="00E8559D" w:rsidRDefault="001B7732" w:rsidP="001B7732">
            <w:pPr>
              <w:contextualSpacing/>
              <w:rPr>
                <w:rFonts w:ascii="Times New Roman" w:hAnsi="Times New Roman" w:cs="Times New Roman"/>
                <w:bCs/>
                <w:sz w:val="24"/>
                <w:szCs w:val="24"/>
              </w:rPr>
            </w:pPr>
          </w:p>
        </w:tc>
        <w:tc>
          <w:tcPr>
            <w:tcW w:w="2334" w:type="pct"/>
            <w:vAlign w:val="center"/>
          </w:tcPr>
          <w:p w14:paraId="264F37E6" w14:textId="77777777" w:rsidR="001B7732" w:rsidRPr="00E8559D" w:rsidRDefault="001B7732" w:rsidP="001B7732">
            <w:pPr>
              <w:contextualSpacing/>
              <w:rPr>
                <w:rFonts w:ascii="Times New Roman" w:hAnsi="Times New Roman" w:cs="Times New Roman"/>
                <w:bCs/>
                <w:sz w:val="24"/>
                <w:szCs w:val="24"/>
              </w:rPr>
            </w:pPr>
            <w:r w:rsidRPr="00E8559D">
              <w:rPr>
                <w:rFonts w:ascii="Times New Roman" w:hAnsi="Times New Roman" w:cs="Times New Roman"/>
                <w:b/>
                <w:sz w:val="24"/>
                <w:szCs w:val="24"/>
              </w:rPr>
              <w:t>Практическое занятие 6.</w:t>
            </w:r>
            <w:r w:rsidRPr="00E8559D">
              <w:rPr>
                <w:rFonts w:ascii="Times New Roman" w:hAnsi="Times New Roman" w:cs="Times New Roman"/>
                <w:bCs/>
                <w:sz w:val="24"/>
                <w:szCs w:val="24"/>
              </w:rPr>
              <w:t xml:space="preserve"> План выборки для сбора первичной маркетинговой информации. Информация для исследования потребительской мотивации в личном/имущественном страховании.</w:t>
            </w:r>
          </w:p>
        </w:tc>
        <w:tc>
          <w:tcPr>
            <w:tcW w:w="714" w:type="pct"/>
          </w:tcPr>
          <w:p w14:paraId="6AB90D31" w14:textId="77777777" w:rsidR="001B7732" w:rsidRPr="00E8559D" w:rsidRDefault="001B7732" w:rsidP="001B7732">
            <w:pPr>
              <w:contextualSpacing/>
              <w:jc w:val="center"/>
              <w:rPr>
                <w:rFonts w:ascii="Times New Roman" w:hAnsi="Times New Roman" w:cs="Times New Roman"/>
                <w:sz w:val="24"/>
                <w:szCs w:val="24"/>
              </w:rPr>
            </w:pPr>
          </w:p>
        </w:tc>
        <w:tc>
          <w:tcPr>
            <w:tcW w:w="456" w:type="pct"/>
            <w:vAlign w:val="center"/>
          </w:tcPr>
          <w:p w14:paraId="4820474C" w14:textId="67A66563" w:rsidR="001B7732" w:rsidRPr="00E8559D" w:rsidRDefault="001B7732" w:rsidP="001B7732">
            <w:pPr>
              <w:contextualSpacing/>
              <w:jc w:val="center"/>
              <w:rPr>
                <w:rFonts w:ascii="Times New Roman" w:hAnsi="Times New Roman" w:cs="Times New Roman"/>
                <w:sz w:val="24"/>
                <w:szCs w:val="24"/>
              </w:rPr>
            </w:pPr>
          </w:p>
        </w:tc>
        <w:tc>
          <w:tcPr>
            <w:tcW w:w="587" w:type="pct"/>
          </w:tcPr>
          <w:p w14:paraId="4A6791EA" w14:textId="6BA6BDF9" w:rsidR="001B7732" w:rsidRPr="00E8559D" w:rsidRDefault="001B7732" w:rsidP="001B7732">
            <w:pPr>
              <w:contextualSpacing/>
              <w:rPr>
                <w:rFonts w:ascii="Times New Roman" w:hAnsi="Times New Roman" w:cs="Times New Roman"/>
                <w:sz w:val="24"/>
                <w:szCs w:val="24"/>
              </w:rPr>
            </w:pPr>
            <w:r w:rsidRPr="003D4FEB">
              <w:rPr>
                <w:rFonts w:ascii="Times New Roman" w:hAnsi="Times New Roman" w:cs="Times New Roman"/>
                <w:sz w:val="24"/>
                <w:szCs w:val="24"/>
              </w:rPr>
              <w:t>ПК 2.1, ПК 2.2, ПК 2.4</w:t>
            </w:r>
          </w:p>
        </w:tc>
      </w:tr>
      <w:tr w:rsidR="009C6C2A" w:rsidRPr="00E8559D" w14:paraId="31D914DF" w14:textId="08D84FC1" w:rsidTr="001B7732">
        <w:trPr>
          <w:trHeight w:val="567"/>
        </w:trPr>
        <w:tc>
          <w:tcPr>
            <w:tcW w:w="909" w:type="pct"/>
            <w:vMerge w:val="restart"/>
          </w:tcPr>
          <w:p w14:paraId="7D3DF89B" w14:textId="6BC02AE7" w:rsidR="009C6C2A" w:rsidRPr="00E8559D" w:rsidRDefault="009C6C2A" w:rsidP="00E8559D">
            <w:pPr>
              <w:contextualSpacing/>
              <w:rPr>
                <w:rFonts w:ascii="Times New Roman" w:hAnsi="Times New Roman" w:cs="Times New Roman"/>
                <w:b/>
                <w:bCs/>
                <w:sz w:val="24"/>
                <w:szCs w:val="24"/>
              </w:rPr>
            </w:pPr>
            <w:r w:rsidRPr="00E8559D">
              <w:rPr>
                <w:rFonts w:ascii="Times New Roman" w:hAnsi="Times New Roman" w:cs="Times New Roman"/>
                <w:b/>
                <w:bCs/>
                <w:sz w:val="24"/>
                <w:szCs w:val="24"/>
              </w:rPr>
              <w:t>Тема 1.4.</w:t>
            </w:r>
            <w:r w:rsidRPr="00E8559D">
              <w:rPr>
                <w:rFonts w:ascii="Times New Roman" w:eastAsia="Calibri" w:hAnsi="Times New Roman" w:cs="Times New Roman"/>
                <w:b/>
                <w:sz w:val="24"/>
                <w:szCs w:val="24"/>
              </w:rPr>
              <w:t xml:space="preserve"> Страховой продукт: сущность и особенности разработки</w:t>
            </w:r>
          </w:p>
        </w:tc>
        <w:tc>
          <w:tcPr>
            <w:tcW w:w="2334" w:type="pct"/>
            <w:vAlign w:val="center"/>
          </w:tcPr>
          <w:p w14:paraId="4D7753C9" w14:textId="77777777" w:rsidR="009C6C2A" w:rsidRPr="00E8559D" w:rsidRDefault="009C6C2A" w:rsidP="00E8559D">
            <w:pPr>
              <w:contextualSpacing/>
              <w:rPr>
                <w:rFonts w:ascii="Times New Roman" w:hAnsi="Times New Roman" w:cs="Times New Roman"/>
                <w:b/>
                <w:sz w:val="24"/>
                <w:szCs w:val="24"/>
              </w:rPr>
            </w:pPr>
            <w:r w:rsidRPr="00E8559D">
              <w:rPr>
                <w:rFonts w:ascii="Times New Roman" w:hAnsi="Times New Roman" w:cs="Times New Roman"/>
                <w:b/>
                <w:bCs/>
                <w:sz w:val="24"/>
                <w:szCs w:val="24"/>
              </w:rPr>
              <w:t>Содержание</w:t>
            </w:r>
          </w:p>
        </w:tc>
        <w:tc>
          <w:tcPr>
            <w:tcW w:w="714" w:type="pct"/>
            <w:vMerge w:val="restart"/>
          </w:tcPr>
          <w:p w14:paraId="134B4634" w14:textId="77777777" w:rsidR="009C6C2A" w:rsidRPr="00E8559D" w:rsidRDefault="009C6C2A" w:rsidP="00E8559D">
            <w:pPr>
              <w:contextualSpacing/>
              <w:jc w:val="center"/>
              <w:rPr>
                <w:rFonts w:ascii="Times New Roman" w:hAnsi="Times New Roman" w:cs="Times New Roman"/>
                <w:b/>
                <w:sz w:val="24"/>
                <w:szCs w:val="24"/>
              </w:rPr>
            </w:pPr>
          </w:p>
        </w:tc>
        <w:tc>
          <w:tcPr>
            <w:tcW w:w="456" w:type="pct"/>
            <w:vMerge w:val="restart"/>
            <w:vAlign w:val="center"/>
          </w:tcPr>
          <w:p w14:paraId="75D61B0F" w14:textId="758C69F1" w:rsidR="009C6C2A" w:rsidRPr="00E8559D" w:rsidRDefault="009C6C2A" w:rsidP="00E8559D">
            <w:pPr>
              <w:contextualSpacing/>
              <w:jc w:val="center"/>
              <w:rPr>
                <w:rFonts w:ascii="Times New Roman" w:hAnsi="Times New Roman" w:cs="Times New Roman"/>
                <w:b/>
                <w:sz w:val="24"/>
                <w:szCs w:val="24"/>
              </w:rPr>
            </w:pPr>
          </w:p>
        </w:tc>
        <w:tc>
          <w:tcPr>
            <w:tcW w:w="587" w:type="pct"/>
          </w:tcPr>
          <w:p w14:paraId="29BA857A" w14:textId="77777777" w:rsidR="009C6C2A" w:rsidRPr="00E8559D" w:rsidRDefault="009C6C2A" w:rsidP="00E8559D">
            <w:pPr>
              <w:contextualSpacing/>
              <w:rPr>
                <w:rFonts w:ascii="Times New Roman" w:hAnsi="Times New Roman" w:cs="Times New Roman"/>
                <w:b/>
                <w:sz w:val="24"/>
                <w:szCs w:val="24"/>
              </w:rPr>
            </w:pPr>
          </w:p>
        </w:tc>
      </w:tr>
      <w:tr w:rsidR="009C6C2A" w:rsidRPr="00E8559D" w14:paraId="2492A9D0" w14:textId="3C4479AF" w:rsidTr="001B7732">
        <w:trPr>
          <w:trHeight w:val="567"/>
        </w:trPr>
        <w:tc>
          <w:tcPr>
            <w:tcW w:w="909" w:type="pct"/>
            <w:vMerge/>
          </w:tcPr>
          <w:p w14:paraId="700283C1" w14:textId="77777777" w:rsidR="009C6C2A" w:rsidRPr="00E8559D" w:rsidRDefault="009C6C2A" w:rsidP="00E8559D">
            <w:pPr>
              <w:contextualSpacing/>
              <w:rPr>
                <w:rFonts w:ascii="Times New Roman" w:hAnsi="Times New Roman" w:cs="Times New Roman"/>
                <w:bCs/>
                <w:sz w:val="24"/>
                <w:szCs w:val="24"/>
              </w:rPr>
            </w:pPr>
          </w:p>
        </w:tc>
        <w:tc>
          <w:tcPr>
            <w:tcW w:w="2334" w:type="pct"/>
            <w:vAlign w:val="center"/>
          </w:tcPr>
          <w:p w14:paraId="2B856DAA" w14:textId="77777777" w:rsidR="009C6C2A" w:rsidRPr="00E8559D" w:rsidRDefault="009C6C2A" w:rsidP="00E8559D">
            <w:pPr>
              <w:numPr>
                <w:ilvl w:val="0"/>
                <w:numId w:val="35"/>
              </w:numPr>
              <w:ind w:left="0" w:firstLine="0"/>
              <w:contextualSpacing/>
              <w:rPr>
                <w:rFonts w:ascii="Times New Roman" w:eastAsia="Calibri" w:hAnsi="Times New Roman" w:cs="Times New Roman"/>
                <w:sz w:val="24"/>
                <w:szCs w:val="24"/>
              </w:rPr>
            </w:pPr>
            <w:r w:rsidRPr="00E8559D">
              <w:rPr>
                <w:rFonts w:ascii="Times New Roman" w:eastAsia="Calibri" w:hAnsi="Times New Roman" w:cs="Times New Roman"/>
                <w:sz w:val="24"/>
                <w:szCs w:val="24"/>
              </w:rPr>
              <w:t>Рынок страховых услуг: структура и виды страхования</w:t>
            </w:r>
          </w:p>
        </w:tc>
        <w:tc>
          <w:tcPr>
            <w:tcW w:w="714" w:type="pct"/>
            <w:vMerge/>
          </w:tcPr>
          <w:p w14:paraId="6EC686CB" w14:textId="77777777" w:rsidR="009C6C2A" w:rsidRPr="00E8559D" w:rsidRDefault="009C6C2A" w:rsidP="00E8559D">
            <w:pPr>
              <w:contextualSpacing/>
              <w:jc w:val="center"/>
              <w:rPr>
                <w:rFonts w:ascii="Times New Roman" w:hAnsi="Times New Roman" w:cs="Times New Roman"/>
                <w:sz w:val="24"/>
                <w:szCs w:val="24"/>
              </w:rPr>
            </w:pPr>
          </w:p>
        </w:tc>
        <w:tc>
          <w:tcPr>
            <w:tcW w:w="456" w:type="pct"/>
            <w:vMerge/>
            <w:vAlign w:val="center"/>
          </w:tcPr>
          <w:p w14:paraId="38CCD1A0" w14:textId="26C940BB" w:rsidR="009C6C2A" w:rsidRPr="00E8559D" w:rsidRDefault="009C6C2A" w:rsidP="00E8559D">
            <w:pPr>
              <w:contextualSpacing/>
              <w:jc w:val="center"/>
              <w:rPr>
                <w:rFonts w:ascii="Times New Roman" w:hAnsi="Times New Roman" w:cs="Times New Roman"/>
                <w:sz w:val="24"/>
                <w:szCs w:val="24"/>
              </w:rPr>
            </w:pPr>
          </w:p>
        </w:tc>
        <w:tc>
          <w:tcPr>
            <w:tcW w:w="587" w:type="pct"/>
            <w:vMerge w:val="restart"/>
          </w:tcPr>
          <w:p w14:paraId="2F4BBC5D" w14:textId="77777777" w:rsidR="009C6C2A" w:rsidRPr="00E8559D" w:rsidRDefault="009C6C2A" w:rsidP="00E8559D">
            <w:pPr>
              <w:rPr>
                <w:rFonts w:ascii="Times New Roman" w:hAnsi="Times New Roman" w:cs="Times New Roman"/>
                <w:sz w:val="24"/>
                <w:szCs w:val="24"/>
              </w:rPr>
            </w:pPr>
            <w:r w:rsidRPr="00E8559D">
              <w:rPr>
                <w:rFonts w:ascii="Times New Roman" w:hAnsi="Times New Roman" w:cs="Times New Roman"/>
                <w:sz w:val="24"/>
                <w:szCs w:val="24"/>
              </w:rPr>
              <w:t>ПК 2.1, ПК 2.2, ПК 2.4</w:t>
            </w:r>
          </w:p>
          <w:p w14:paraId="470EF4B3" w14:textId="07860A04" w:rsidR="009C6C2A" w:rsidRPr="00E8559D" w:rsidRDefault="009C6C2A" w:rsidP="00E8559D">
            <w:pPr>
              <w:contextualSpacing/>
              <w:rPr>
                <w:rFonts w:ascii="Times New Roman" w:hAnsi="Times New Roman" w:cs="Times New Roman"/>
                <w:sz w:val="24"/>
                <w:szCs w:val="24"/>
              </w:rPr>
            </w:pPr>
            <w:r w:rsidRPr="00E8559D">
              <w:rPr>
                <w:rFonts w:ascii="Times New Roman" w:hAnsi="Times New Roman" w:cs="Times New Roman"/>
                <w:sz w:val="24"/>
                <w:szCs w:val="24"/>
              </w:rPr>
              <w:t>ОК 01 – ОК 05, ОК 09</w:t>
            </w:r>
          </w:p>
        </w:tc>
      </w:tr>
      <w:tr w:rsidR="009C6C2A" w:rsidRPr="00E8559D" w14:paraId="4A034455" w14:textId="6910B502" w:rsidTr="001B7732">
        <w:trPr>
          <w:trHeight w:val="567"/>
        </w:trPr>
        <w:tc>
          <w:tcPr>
            <w:tcW w:w="909" w:type="pct"/>
            <w:vMerge/>
          </w:tcPr>
          <w:p w14:paraId="29895D5E" w14:textId="77777777" w:rsidR="009C6C2A" w:rsidRPr="00E8559D" w:rsidRDefault="009C6C2A" w:rsidP="00E8559D">
            <w:pPr>
              <w:contextualSpacing/>
              <w:rPr>
                <w:rFonts w:ascii="Times New Roman" w:hAnsi="Times New Roman" w:cs="Times New Roman"/>
                <w:bCs/>
                <w:sz w:val="24"/>
                <w:szCs w:val="24"/>
              </w:rPr>
            </w:pPr>
          </w:p>
        </w:tc>
        <w:tc>
          <w:tcPr>
            <w:tcW w:w="2334" w:type="pct"/>
            <w:vAlign w:val="center"/>
          </w:tcPr>
          <w:p w14:paraId="15CF9998" w14:textId="77777777" w:rsidR="009C6C2A" w:rsidRPr="00E8559D" w:rsidRDefault="009C6C2A" w:rsidP="00E8559D">
            <w:pPr>
              <w:numPr>
                <w:ilvl w:val="0"/>
                <w:numId w:val="35"/>
              </w:numPr>
              <w:ind w:left="0" w:firstLine="0"/>
              <w:contextualSpacing/>
              <w:rPr>
                <w:rFonts w:ascii="Times New Roman" w:eastAsia="Calibri" w:hAnsi="Times New Roman" w:cs="Times New Roman"/>
                <w:sz w:val="24"/>
                <w:szCs w:val="24"/>
              </w:rPr>
            </w:pPr>
            <w:r w:rsidRPr="00E8559D">
              <w:rPr>
                <w:rFonts w:ascii="Times New Roman" w:eastAsia="Calibri" w:hAnsi="Times New Roman" w:cs="Times New Roman"/>
                <w:sz w:val="24"/>
                <w:szCs w:val="24"/>
              </w:rPr>
              <w:t>Страховая услуга и страховой продукт с позиции маркетинга</w:t>
            </w:r>
          </w:p>
        </w:tc>
        <w:tc>
          <w:tcPr>
            <w:tcW w:w="714" w:type="pct"/>
            <w:vMerge/>
          </w:tcPr>
          <w:p w14:paraId="6D8A14EB" w14:textId="77777777" w:rsidR="009C6C2A" w:rsidRPr="00E8559D" w:rsidRDefault="009C6C2A" w:rsidP="00E8559D">
            <w:pPr>
              <w:contextualSpacing/>
              <w:jc w:val="center"/>
              <w:rPr>
                <w:rFonts w:ascii="Times New Roman" w:hAnsi="Times New Roman" w:cs="Times New Roman"/>
                <w:sz w:val="24"/>
                <w:szCs w:val="24"/>
              </w:rPr>
            </w:pPr>
          </w:p>
        </w:tc>
        <w:tc>
          <w:tcPr>
            <w:tcW w:w="456" w:type="pct"/>
            <w:vMerge/>
            <w:vAlign w:val="center"/>
          </w:tcPr>
          <w:p w14:paraId="584429C5" w14:textId="11C51B48" w:rsidR="009C6C2A" w:rsidRPr="00E8559D" w:rsidRDefault="009C6C2A" w:rsidP="00E8559D">
            <w:pPr>
              <w:contextualSpacing/>
              <w:jc w:val="center"/>
              <w:rPr>
                <w:rFonts w:ascii="Times New Roman" w:hAnsi="Times New Roman" w:cs="Times New Roman"/>
                <w:sz w:val="24"/>
                <w:szCs w:val="24"/>
              </w:rPr>
            </w:pPr>
          </w:p>
        </w:tc>
        <w:tc>
          <w:tcPr>
            <w:tcW w:w="587" w:type="pct"/>
            <w:vMerge/>
          </w:tcPr>
          <w:p w14:paraId="3C322FA2" w14:textId="77777777" w:rsidR="009C6C2A" w:rsidRPr="00E8559D" w:rsidRDefault="009C6C2A" w:rsidP="00E8559D">
            <w:pPr>
              <w:contextualSpacing/>
              <w:rPr>
                <w:rFonts w:ascii="Times New Roman" w:hAnsi="Times New Roman" w:cs="Times New Roman"/>
                <w:sz w:val="24"/>
                <w:szCs w:val="24"/>
              </w:rPr>
            </w:pPr>
          </w:p>
        </w:tc>
      </w:tr>
      <w:tr w:rsidR="009C6C2A" w:rsidRPr="00E8559D" w14:paraId="57E4284F" w14:textId="44D30EBD" w:rsidTr="001B7732">
        <w:trPr>
          <w:trHeight w:val="567"/>
        </w:trPr>
        <w:tc>
          <w:tcPr>
            <w:tcW w:w="909" w:type="pct"/>
            <w:vMerge/>
          </w:tcPr>
          <w:p w14:paraId="7A613B94" w14:textId="77777777" w:rsidR="009C6C2A" w:rsidRPr="00E8559D" w:rsidRDefault="009C6C2A" w:rsidP="00E8559D">
            <w:pPr>
              <w:contextualSpacing/>
              <w:rPr>
                <w:rFonts w:ascii="Times New Roman" w:hAnsi="Times New Roman" w:cs="Times New Roman"/>
                <w:bCs/>
                <w:sz w:val="24"/>
                <w:szCs w:val="24"/>
              </w:rPr>
            </w:pPr>
          </w:p>
        </w:tc>
        <w:tc>
          <w:tcPr>
            <w:tcW w:w="2334" w:type="pct"/>
            <w:vAlign w:val="center"/>
          </w:tcPr>
          <w:p w14:paraId="7F37A0A3" w14:textId="77777777" w:rsidR="009C6C2A" w:rsidRPr="00E8559D" w:rsidRDefault="009C6C2A" w:rsidP="00E8559D">
            <w:pPr>
              <w:numPr>
                <w:ilvl w:val="0"/>
                <w:numId w:val="35"/>
              </w:numPr>
              <w:ind w:left="0" w:firstLine="0"/>
              <w:contextualSpacing/>
              <w:rPr>
                <w:rFonts w:ascii="Times New Roman" w:eastAsia="Calibri" w:hAnsi="Times New Roman" w:cs="Times New Roman"/>
                <w:sz w:val="24"/>
                <w:szCs w:val="24"/>
              </w:rPr>
            </w:pPr>
            <w:r w:rsidRPr="00E8559D">
              <w:rPr>
                <w:rFonts w:ascii="Times New Roman" w:eastAsia="Calibri" w:hAnsi="Times New Roman" w:cs="Times New Roman"/>
                <w:sz w:val="24"/>
                <w:szCs w:val="24"/>
              </w:rPr>
              <w:t>Качество страховой продукции: сущность, система оценочных показателей. Стадии жизненного цикла страховых продуктов</w:t>
            </w:r>
          </w:p>
        </w:tc>
        <w:tc>
          <w:tcPr>
            <w:tcW w:w="714" w:type="pct"/>
            <w:vMerge/>
          </w:tcPr>
          <w:p w14:paraId="029CA11D" w14:textId="77777777" w:rsidR="009C6C2A" w:rsidRPr="00E8559D" w:rsidRDefault="009C6C2A" w:rsidP="00E8559D">
            <w:pPr>
              <w:contextualSpacing/>
              <w:jc w:val="center"/>
              <w:rPr>
                <w:rFonts w:ascii="Times New Roman" w:hAnsi="Times New Roman" w:cs="Times New Roman"/>
                <w:sz w:val="24"/>
                <w:szCs w:val="24"/>
              </w:rPr>
            </w:pPr>
          </w:p>
        </w:tc>
        <w:tc>
          <w:tcPr>
            <w:tcW w:w="456" w:type="pct"/>
            <w:vMerge/>
            <w:vAlign w:val="center"/>
          </w:tcPr>
          <w:p w14:paraId="141A816E" w14:textId="51B4485C" w:rsidR="009C6C2A" w:rsidRPr="00E8559D" w:rsidRDefault="009C6C2A" w:rsidP="00E8559D">
            <w:pPr>
              <w:contextualSpacing/>
              <w:jc w:val="center"/>
              <w:rPr>
                <w:rFonts w:ascii="Times New Roman" w:hAnsi="Times New Roman" w:cs="Times New Roman"/>
                <w:sz w:val="24"/>
                <w:szCs w:val="24"/>
              </w:rPr>
            </w:pPr>
          </w:p>
        </w:tc>
        <w:tc>
          <w:tcPr>
            <w:tcW w:w="587" w:type="pct"/>
            <w:vMerge/>
          </w:tcPr>
          <w:p w14:paraId="59E5B156" w14:textId="77777777" w:rsidR="009C6C2A" w:rsidRPr="00E8559D" w:rsidRDefault="009C6C2A" w:rsidP="00E8559D">
            <w:pPr>
              <w:contextualSpacing/>
              <w:rPr>
                <w:rFonts w:ascii="Times New Roman" w:hAnsi="Times New Roman" w:cs="Times New Roman"/>
                <w:sz w:val="24"/>
                <w:szCs w:val="24"/>
              </w:rPr>
            </w:pPr>
          </w:p>
        </w:tc>
      </w:tr>
      <w:tr w:rsidR="009C6C2A" w:rsidRPr="00E8559D" w14:paraId="0A3C7B68" w14:textId="64246919" w:rsidTr="001B7732">
        <w:trPr>
          <w:trHeight w:val="567"/>
        </w:trPr>
        <w:tc>
          <w:tcPr>
            <w:tcW w:w="909" w:type="pct"/>
            <w:vMerge/>
          </w:tcPr>
          <w:p w14:paraId="66EB4640" w14:textId="77777777" w:rsidR="009C6C2A" w:rsidRPr="00E8559D" w:rsidRDefault="009C6C2A" w:rsidP="00E8559D">
            <w:pPr>
              <w:contextualSpacing/>
              <w:rPr>
                <w:rFonts w:ascii="Times New Roman" w:hAnsi="Times New Roman" w:cs="Times New Roman"/>
                <w:bCs/>
                <w:sz w:val="24"/>
                <w:szCs w:val="24"/>
              </w:rPr>
            </w:pPr>
          </w:p>
        </w:tc>
        <w:tc>
          <w:tcPr>
            <w:tcW w:w="2334" w:type="pct"/>
            <w:vAlign w:val="center"/>
          </w:tcPr>
          <w:p w14:paraId="6AF2E023" w14:textId="77777777" w:rsidR="009C6C2A" w:rsidRPr="00E8559D" w:rsidRDefault="009C6C2A" w:rsidP="00E8559D">
            <w:pPr>
              <w:numPr>
                <w:ilvl w:val="0"/>
                <w:numId w:val="35"/>
              </w:numPr>
              <w:ind w:left="0" w:firstLine="0"/>
              <w:contextualSpacing/>
              <w:rPr>
                <w:rFonts w:ascii="Times New Roman" w:eastAsia="Calibri" w:hAnsi="Times New Roman" w:cs="Times New Roman"/>
                <w:sz w:val="24"/>
                <w:szCs w:val="24"/>
              </w:rPr>
            </w:pPr>
            <w:r w:rsidRPr="00E8559D">
              <w:rPr>
                <w:rFonts w:ascii="Times New Roman" w:eastAsia="Calibri" w:hAnsi="Times New Roman" w:cs="Times New Roman"/>
                <w:sz w:val="24"/>
                <w:szCs w:val="24"/>
              </w:rPr>
              <w:t>Процесс разработки нового и модернизация действующего страхового продукта</w:t>
            </w:r>
          </w:p>
        </w:tc>
        <w:tc>
          <w:tcPr>
            <w:tcW w:w="714" w:type="pct"/>
            <w:vMerge/>
          </w:tcPr>
          <w:p w14:paraId="496A8C68" w14:textId="77777777" w:rsidR="009C6C2A" w:rsidRPr="00E8559D" w:rsidRDefault="009C6C2A" w:rsidP="00E8559D">
            <w:pPr>
              <w:contextualSpacing/>
              <w:jc w:val="center"/>
              <w:rPr>
                <w:rFonts w:ascii="Times New Roman" w:hAnsi="Times New Roman" w:cs="Times New Roman"/>
                <w:sz w:val="24"/>
                <w:szCs w:val="24"/>
              </w:rPr>
            </w:pPr>
          </w:p>
        </w:tc>
        <w:tc>
          <w:tcPr>
            <w:tcW w:w="456" w:type="pct"/>
            <w:vMerge/>
            <w:vAlign w:val="center"/>
          </w:tcPr>
          <w:p w14:paraId="028D8539" w14:textId="0C48DBE6" w:rsidR="009C6C2A" w:rsidRPr="00E8559D" w:rsidRDefault="009C6C2A" w:rsidP="00E8559D">
            <w:pPr>
              <w:contextualSpacing/>
              <w:jc w:val="center"/>
              <w:rPr>
                <w:rFonts w:ascii="Times New Roman" w:hAnsi="Times New Roman" w:cs="Times New Roman"/>
                <w:sz w:val="24"/>
                <w:szCs w:val="24"/>
              </w:rPr>
            </w:pPr>
          </w:p>
        </w:tc>
        <w:tc>
          <w:tcPr>
            <w:tcW w:w="587" w:type="pct"/>
            <w:vMerge/>
          </w:tcPr>
          <w:p w14:paraId="7EE10943" w14:textId="77777777" w:rsidR="009C6C2A" w:rsidRPr="00E8559D" w:rsidRDefault="009C6C2A" w:rsidP="00E8559D">
            <w:pPr>
              <w:contextualSpacing/>
              <w:rPr>
                <w:rFonts w:ascii="Times New Roman" w:hAnsi="Times New Roman" w:cs="Times New Roman"/>
                <w:sz w:val="24"/>
                <w:szCs w:val="24"/>
              </w:rPr>
            </w:pPr>
          </w:p>
        </w:tc>
      </w:tr>
      <w:tr w:rsidR="009C6C2A" w:rsidRPr="00E8559D" w14:paraId="198A1EE7" w14:textId="448EA29B" w:rsidTr="001B7732">
        <w:trPr>
          <w:trHeight w:val="567"/>
        </w:trPr>
        <w:tc>
          <w:tcPr>
            <w:tcW w:w="909" w:type="pct"/>
            <w:vMerge/>
          </w:tcPr>
          <w:p w14:paraId="4D56F1E4" w14:textId="77777777" w:rsidR="009C6C2A" w:rsidRPr="00E8559D" w:rsidRDefault="009C6C2A" w:rsidP="00E8559D">
            <w:pPr>
              <w:contextualSpacing/>
              <w:rPr>
                <w:rFonts w:ascii="Times New Roman" w:hAnsi="Times New Roman" w:cs="Times New Roman"/>
                <w:bCs/>
                <w:sz w:val="24"/>
                <w:szCs w:val="24"/>
              </w:rPr>
            </w:pPr>
          </w:p>
        </w:tc>
        <w:tc>
          <w:tcPr>
            <w:tcW w:w="2334" w:type="pct"/>
            <w:vAlign w:val="center"/>
          </w:tcPr>
          <w:p w14:paraId="1B8A8FA3" w14:textId="77777777" w:rsidR="009C6C2A" w:rsidRPr="00E8559D" w:rsidRDefault="009C6C2A" w:rsidP="00E8559D">
            <w:pPr>
              <w:contextualSpacing/>
              <w:rPr>
                <w:rFonts w:ascii="Times New Roman" w:eastAsia="Calibri" w:hAnsi="Times New Roman" w:cs="Times New Roman"/>
                <w:sz w:val="24"/>
                <w:szCs w:val="24"/>
              </w:rPr>
            </w:pPr>
            <w:r w:rsidRPr="00E8559D">
              <w:rPr>
                <w:rFonts w:ascii="Times New Roman" w:eastAsia="Calibri" w:hAnsi="Times New Roman" w:cs="Times New Roman"/>
                <w:b/>
                <w:bCs/>
                <w:sz w:val="24"/>
                <w:szCs w:val="24"/>
              </w:rPr>
              <w:t>В том числе практических занятий и лабораторных работ</w:t>
            </w:r>
          </w:p>
        </w:tc>
        <w:tc>
          <w:tcPr>
            <w:tcW w:w="714" w:type="pct"/>
          </w:tcPr>
          <w:p w14:paraId="7021D6FB" w14:textId="77777777" w:rsidR="009C6C2A" w:rsidRPr="00E8559D" w:rsidRDefault="009C6C2A" w:rsidP="00E8559D">
            <w:pPr>
              <w:contextualSpacing/>
              <w:jc w:val="center"/>
              <w:rPr>
                <w:rFonts w:ascii="Times New Roman" w:hAnsi="Times New Roman" w:cs="Times New Roman"/>
                <w:b/>
                <w:sz w:val="24"/>
                <w:szCs w:val="24"/>
              </w:rPr>
            </w:pPr>
          </w:p>
        </w:tc>
        <w:tc>
          <w:tcPr>
            <w:tcW w:w="456" w:type="pct"/>
            <w:vAlign w:val="center"/>
          </w:tcPr>
          <w:p w14:paraId="2DB52646" w14:textId="6228BE4D" w:rsidR="009C6C2A" w:rsidRPr="00E8559D" w:rsidRDefault="009C6C2A" w:rsidP="00E8559D">
            <w:pPr>
              <w:contextualSpacing/>
              <w:jc w:val="center"/>
              <w:rPr>
                <w:rFonts w:ascii="Times New Roman" w:hAnsi="Times New Roman" w:cs="Times New Roman"/>
                <w:b/>
                <w:sz w:val="24"/>
                <w:szCs w:val="24"/>
              </w:rPr>
            </w:pPr>
          </w:p>
        </w:tc>
        <w:tc>
          <w:tcPr>
            <w:tcW w:w="587" w:type="pct"/>
          </w:tcPr>
          <w:p w14:paraId="5568AF3A" w14:textId="77777777" w:rsidR="009C6C2A" w:rsidRPr="00E8559D" w:rsidRDefault="009C6C2A" w:rsidP="00E8559D">
            <w:pPr>
              <w:contextualSpacing/>
              <w:rPr>
                <w:rFonts w:ascii="Times New Roman" w:hAnsi="Times New Roman" w:cs="Times New Roman"/>
                <w:b/>
                <w:sz w:val="24"/>
                <w:szCs w:val="24"/>
              </w:rPr>
            </w:pPr>
          </w:p>
        </w:tc>
      </w:tr>
      <w:tr w:rsidR="001B7732" w:rsidRPr="00E8559D" w14:paraId="1ED3FCBE" w14:textId="5377A58F" w:rsidTr="001B7732">
        <w:trPr>
          <w:trHeight w:val="567"/>
        </w:trPr>
        <w:tc>
          <w:tcPr>
            <w:tcW w:w="909" w:type="pct"/>
            <w:vMerge/>
          </w:tcPr>
          <w:p w14:paraId="62D044BB" w14:textId="77777777" w:rsidR="001B7732" w:rsidRPr="00E8559D" w:rsidRDefault="001B7732" w:rsidP="001B7732">
            <w:pPr>
              <w:contextualSpacing/>
              <w:rPr>
                <w:rFonts w:ascii="Times New Roman" w:hAnsi="Times New Roman" w:cs="Times New Roman"/>
                <w:bCs/>
                <w:sz w:val="24"/>
                <w:szCs w:val="24"/>
              </w:rPr>
            </w:pPr>
          </w:p>
        </w:tc>
        <w:tc>
          <w:tcPr>
            <w:tcW w:w="2334" w:type="pct"/>
            <w:vAlign w:val="center"/>
          </w:tcPr>
          <w:p w14:paraId="6AE99857" w14:textId="77777777" w:rsidR="001B7732" w:rsidRPr="00E8559D" w:rsidRDefault="001B7732" w:rsidP="001B7732">
            <w:pPr>
              <w:contextualSpacing/>
              <w:rPr>
                <w:rFonts w:ascii="Times New Roman" w:hAnsi="Times New Roman" w:cs="Times New Roman"/>
                <w:bCs/>
                <w:sz w:val="24"/>
                <w:szCs w:val="24"/>
              </w:rPr>
            </w:pPr>
            <w:r w:rsidRPr="00E8559D">
              <w:rPr>
                <w:rFonts w:ascii="Times New Roman" w:hAnsi="Times New Roman" w:cs="Times New Roman"/>
                <w:b/>
                <w:sz w:val="24"/>
                <w:szCs w:val="24"/>
              </w:rPr>
              <w:t>Практическое занятие 7.</w:t>
            </w:r>
            <w:r w:rsidRPr="00E8559D">
              <w:rPr>
                <w:rFonts w:ascii="Times New Roman" w:hAnsi="Times New Roman" w:cs="Times New Roman"/>
                <w:bCs/>
                <w:sz w:val="24"/>
                <w:szCs w:val="24"/>
              </w:rPr>
              <w:t xml:space="preserve">  Динамика, структура и индикаторы страхового рынка. Выявление новых страховых рынков</w:t>
            </w:r>
          </w:p>
        </w:tc>
        <w:tc>
          <w:tcPr>
            <w:tcW w:w="714" w:type="pct"/>
          </w:tcPr>
          <w:p w14:paraId="2E4D82DF" w14:textId="77777777" w:rsidR="001B7732" w:rsidRPr="00E8559D" w:rsidRDefault="001B7732" w:rsidP="001B7732">
            <w:pPr>
              <w:contextualSpacing/>
              <w:jc w:val="center"/>
              <w:rPr>
                <w:rFonts w:ascii="Times New Roman" w:hAnsi="Times New Roman" w:cs="Times New Roman"/>
                <w:sz w:val="24"/>
                <w:szCs w:val="24"/>
              </w:rPr>
            </w:pPr>
          </w:p>
        </w:tc>
        <w:tc>
          <w:tcPr>
            <w:tcW w:w="456" w:type="pct"/>
            <w:vAlign w:val="center"/>
          </w:tcPr>
          <w:p w14:paraId="1E863CB7" w14:textId="50196F35" w:rsidR="001B7732" w:rsidRPr="00E8559D" w:rsidRDefault="001B7732" w:rsidP="001B7732">
            <w:pPr>
              <w:contextualSpacing/>
              <w:jc w:val="center"/>
              <w:rPr>
                <w:rFonts w:ascii="Times New Roman" w:hAnsi="Times New Roman" w:cs="Times New Roman"/>
                <w:sz w:val="24"/>
                <w:szCs w:val="24"/>
              </w:rPr>
            </w:pPr>
          </w:p>
        </w:tc>
        <w:tc>
          <w:tcPr>
            <w:tcW w:w="587" w:type="pct"/>
          </w:tcPr>
          <w:p w14:paraId="105E88BD" w14:textId="6D57EF25" w:rsidR="001B7732" w:rsidRPr="00E8559D" w:rsidRDefault="001B7732" w:rsidP="001B7732">
            <w:pPr>
              <w:contextualSpacing/>
              <w:rPr>
                <w:rFonts w:ascii="Times New Roman" w:hAnsi="Times New Roman" w:cs="Times New Roman"/>
                <w:sz w:val="24"/>
                <w:szCs w:val="24"/>
              </w:rPr>
            </w:pPr>
            <w:r w:rsidRPr="00E30C3A">
              <w:rPr>
                <w:rFonts w:ascii="Times New Roman" w:hAnsi="Times New Roman" w:cs="Times New Roman"/>
                <w:sz w:val="24"/>
                <w:szCs w:val="24"/>
              </w:rPr>
              <w:t>ПК 2.1, ПК 2.2, ПК 2.4</w:t>
            </w:r>
          </w:p>
        </w:tc>
      </w:tr>
      <w:tr w:rsidR="001B7732" w:rsidRPr="00E8559D" w14:paraId="4D23F75F" w14:textId="0879D192" w:rsidTr="001B7732">
        <w:trPr>
          <w:trHeight w:val="567"/>
        </w:trPr>
        <w:tc>
          <w:tcPr>
            <w:tcW w:w="909" w:type="pct"/>
            <w:vMerge/>
          </w:tcPr>
          <w:p w14:paraId="4593CAB5" w14:textId="77777777" w:rsidR="001B7732" w:rsidRPr="00E8559D" w:rsidRDefault="001B7732" w:rsidP="001B7732">
            <w:pPr>
              <w:contextualSpacing/>
              <w:rPr>
                <w:rFonts w:ascii="Times New Roman" w:hAnsi="Times New Roman" w:cs="Times New Roman"/>
                <w:bCs/>
                <w:sz w:val="24"/>
                <w:szCs w:val="24"/>
              </w:rPr>
            </w:pPr>
          </w:p>
        </w:tc>
        <w:tc>
          <w:tcPr>
            <w:tcW w:w="2334" w:type="pct"/>
            <w:vAlign w:val="center"/>
          </w:tcPr>
          <w:p w14:paraId="51D458BF" w14:textId="77777777" w:rsidR="001B7732" w:rsidRPr="00E8559D" w:rsidRDefault="001B7732" w:rsidP="001B7732">
            <w:pPr>
              <w:contextualSpacing/>
              <w:rPr>
                <w:rFonts w:ascii="Times New Roman" w:hAnsi="Times New Roman" w:cs="Times New Roman"/>
                <w:bCs/>
                <w:sz w:val="24"/>
                <w:szCs w:val="24"/>
              </w:rPr>
            </w:pPr>
            <w:r w:rsidRPr="00E8559D">
              <w:rPr>
                <w:rFonts w:ascii="Times New Roman" w:hAnsi="Times New Roman" w:cs="Times New Roman"/>
                <w:b/>
                <w:sz w:val="24"/>
                <w:szCs w:val="24"/>
              </w:rPr>
              <w:t>Практическое занятие 8.</w:t>
            </w:r>
            <w:r w:rsidRPr="00E8559D">
              <w:rPr>
                <w:rFonts w:ascii="Times New Roman" w:hAnsi="Times New Roman" w:cs="Times New Roman"/>
                <w:bCs/>
                <w:sz w:val="24"/>
                <w:szCs w:val="24"/>
              </w:rPr>
              <w:t xml:space="preserve"> Поэтапная разработка нового страхового продукта.</w:t>
            </w:r>
          </w:p>
        </w:tc>
        <w:tc>
          <w:tcPr>
            <w:tcW w:w="714" w:type="pct"/>
          </w:tcPr>
          <w:p w14:paraId="66B3535D" w14:textId="77777777" w:rsidR="001B7732" w:rsidRPr="00E8559D" w:rsidRDefault="001B7732" w:rsidP="001B7732">
            <w:pPr>
              <w:contextualSpacing/>
              <w:jc w:val="center"/>
              <w:rPr>
                <w:rFonts w:ascii="Times New Roman" w:hAnsi="Times New Roman" w:cs="Times New Roman"/>
                <w:sz w:val="24"/>
                <w:szCs w:val="24"/>
              </w:rPr>
            </w:pPr>
          </w:p>
        </w:tc>
        <w:tc>
          <w:tcPr>
            <w:tcW w:w="456" w:type="pct"/>
            <w:vAlign w:val="center"/>
          </w:tcPr>
          <w:p w14:paraId="5A5D6CCE" w14:textId="7ACC18EB" w:rsidR="001B7732" w:rsidRPr="00E8559D" w:rsidRDefault="001B7732" w:rsidP="001B7732">
            <w:pPr>
              <w:contextualSpacing/>
              <w:jc w:val="center"/>
              <w:rPr>
                <w:rFonts w:ascii="Times New Roman" w:hAnsi="Times New Roman" w:cs="Times New Roman"/>
                <w:sz w:val="24"/>
                <w:szCs w:val="24"/>
              </w:rPr>
            </w:pPr>
          </w:p>
        </w:tc>
        <w:tc>
          <w:tcPr>
            <w:tcW w:w="587" w:type="pct"/>
          </w:tcPr>
          <w:p w14:paraId="2DEB15F7" w14:textId="617E4EC2" w:rsidR="001B7732" w:rsidRPr="00E8559D" w:rsidRDefault="001B7732" w:rsidP="001B7732">
            <w:pPr>
              <w:contextualSpacing/>
              <w:rPr>
                <w:rFonts w:ascii="Times New Roman" w:hAnsi="Times New Roman" w:cs="Times New Roman"/>
                <w:sz w:val="24"/>
                <w:szCs w:val="24"/>
              </w:rPr>
            </w:pPr>
            <w:r w:rsidRPr="00E30C3A">
              <w:rPr>
                <w:rFonts w:ascii="Times New Roman" w:hAnsi="Times New Roman" w:cs="Times New Roman"/>
                <w:sz w:val="24"/>
                <w:szCs w:val="24"/>
              </w:rPr>
              <w:t>ПК 2.1, ПК 2.2, ПК 2.4</w:t>
            </w:r>
          </w:p>
        </w:tc>
      </w:tr>
      <w:tr w:rsidR="009C6C2A" w:rsidRPr="00E8559D" w14:paraId="069257B1" w14:textId="217495C7" w:rsidTr="001B7732">
        <w:trPr>
          <w:trHeight w:val="567"/>
        </w:trPr>
        <w:tc>
          <w:tcPr>
            <w:tcW w:w="909" w:type="pct"/>
            <w:vMerge w:val="restart"/>
          </w:tcPr>
          <w:p w14:paraId="77D5DDDC" w14:textId="5AD1C126" w:rsidR="009C6C2A" w:rsidRPr="00E8559D" w:rsidRDefault="009C6C2A" w:rsidP="00E8559D">
            <w:pPr>
              <w:contextualSpacing/>
              <w:rPr>
                <w:rFonts w:ascii="Times New Roman" w:eastAsia="Calibri" w:hAnsi="Times New Roman" w:cs="Times New Roman"/>
                <w:b/>
                <w:sz w:val="24"/>
                <w:szCs w:val="24"/>
              </w:rPr>
            </w:pPr>
            <w:r w:rsidRPr="00E8559D">
              <w:rPr>
                <w:rFonts w:ascii="Times New Roman" w:hAnsi="Times New Roman" w:cs="Times New Roman"/>
                <w:b/>
                <w:bCs/>
                <w:sz w:val="24"/>
                <w:szCs w:val="24"/>
              </w:rPr>
              <w:t xml:space="preserve">Тема 1.5 </w:t>
            </w:r>
            <w:r w:rsidRPr="00E8559D">
              <w:rPr>
                <w:rFonts w:ascii="Times New Roman" w:eastAsia="Calibri" w:hAnsi="Times New Roman" w:cs="Times New Roman"/>
                <w:b/>
                <w:sz w:val="24"/>
                <w:szCs w:val="24"/>
              </w:rPr>
              <w:t>Организационный маркетинг в страховом предпринимательстве</w:t>
            </w:r>
          </w:p>
          <w:p w14:paraId="62AD45C5" w14:textId="77777777" w:rsidR="009C6C2A" w:rsidRPr="00E8559D" w:rsidRDefault="009C6C2A" w:rsidP="00E8559D">
            <w:pPr>
              <w:contextualSpacing/>
              <w:rPr>
                <w:rFonts w:ascii="Times New Roman" w:hAnsi="Times New Roman" w:cs="Times New Roman"/>
                <w:bCs/>
                <w:sz w:val="24"/>
                <w:szCs w:val="24"/>
              </w:rPr>
            </w:pPr>
          </w:p>
        </w:tc>
        <w:tc>
          <w:tcPr>
            <w:tcW w:w="2334" w:type="pct"/>
            <w:vAlign w:val="center"/>
          </w:tcPr>
          <w:p w14:paraId="2C5A725B" w14:textId="77777777" w:rsidR="009C6C2A" w:rsidRPr="00E8559D" w:rsidRDefault="009C6C2A" w:rsidP="00E8559D">
            <w:pPr>
              <w:contextualSpacing/>
              <w:rPr>
                <w:rFonts w:ascii="Times New Roman" w:eastAsia="Calibri" w:hAnsi="Times New Roman" w:cs="Times New Roman"/>
                <w:b/>
                <w:bCs/>
                <w:sz w:val="24"/>
                <w:szCs w:val="24"/>
              </w:rPr>
            </w:pPr>
            <w:r w:rsidRPr="00E8559D">
              <w:rPr>
                <w:rFonts w:ascii="Times New Roman" w:eastAsia="Calibri" w:hAnsi="Times New Roman" w:cs="Times New Roman"/>
                <w:b/>
                <w:bCs/>
                <w:sz w:val="24"/>
                <w:szCs w:val="24"/>
              </w:rPr>
              <w:t>Содержание</w:t>
            </w:r>
          </w:p>
        </w:tc>
        <w:tc>
          <w:tcPr>
            <w:tcW w:w="714" w:type="pct"/>
            <w:vMerge w:val="restart"/>
          </w:tcPr>
          <w:p w14:paraId="635B69B0" w14:textId="77777777" w:rsidR="009C6C2A" w:rsidRPr="00E8559D" w:rsidRDefault="009C6C2A" w:rsidP="00E8559D">
            <w:pPr>
              <w:contextualSpacing/>
              <w:jc w:val="center"/>
              <w:rPr>
                <w:rFonts w:ascii="Times New Roman" w:hAnsi="Times New Roman" w:cs="Times New Roman"/>
                <w:b/>
                <w:sz w:val="24"/>
                <w:szCs w:val="24"/>
              </w:rPr>
            </w:pPr>
          </w:p>
        </w:tc>
        <w:tc>
          <w:tcPr>
            <w:tcW w:w="456" w:type="pct"/>
            <w:vMerge w:val="restart"/>
            <w:vAlign w:val="center"/>
          </w:tcPr>
          <w:p w14:paraId="24E1D418" w14:textId="02E4F951" w:rsidR="009C6C2A" w:rsidRPr="00E8559D" w:rsidRDefault="009C6C2A" w:rsidP="00E8559D">
            <w:pPr>
              <w:contextualSpacing/>
              <w:jc w:val="center"/>
              <w:rPr>
                <w:rFonts w:ascii="Times New Roman" w:hAnsi="Times New Roman" w:cs="Times New Roman"/>
                <w:b/>
                <w:sz w:val="24"/>
                <w:szCs w:val="24"/>
              </w:rPr>
            </w:pPr>
          </w:p>
        </w:tc>
        <w:tc>
          <w:tcPr>
            <w:tcW w:w="587" w:type="pct"/>
          </w:tcPr>
          <w:p w14:paraId="265F8409" w14:textId="77777777" w:rsidR="009C6C2A" w:rsidRPr="00E8559D" w:rsidRDefault="009C6C2A" w:rsidP="00E8559D">
            <w:pPr>
              <w:contextualSpacing/>
              <w:rPr>
                <w:rFonts w:ascii="Times New Roman" w:hAnsi="Times New Roman" w:cs="Times New Roman"/>
                <w:b/>
                <w:sz w:val="24"/>
                <w:szCs w:val="24"/>
              </w:rPr>
            </w:pPr>
          </w:p>
        </w:tc>
      </w:tr>
      <w:tr w:rsidR="009C6C2A" w:rsidRPr="00E8559D" w14:paraId="4220066B" w14:textId="4EEF76AE" w:rsidTr="001B7732">
        <w:trPr>
          <w:trHeight w:val="567"/>
        </w:trPr>
        <w:tc>
          <w:tcPr>
            <w:tcW w:w="909" w:type="pct"/>
            <w:vMerge/>
          </w:tcPr>
          <w:p w14:paraId="373AD2E7" w14:textId="77777777" w:rsidR="009C6C2A" w:rsidRPr="00E8559D" w:rsidRDefault="009C6C2A" w:rsidP="00E8559D">
            <w:pPr>
              <w:contextualSpacing/>
              <w:rPr>
                <w:rFonts w:ascii="Times New Roman" w:hAnsi="Times New Roman" w:cs="Times New Roman"/>
                <w:b/>
                <w:bCs/>
                <w:sz w:val="24"/>
                <w:szCs w:val="24"/>
              </w:rPr>
            </w:pPr>
          </w:p>
        </w:tc>
        <w:tc>
          <w:tcPr>
            <w:tcW w:w="2334" w:type="pct"/>
            <w:vAlign w:val="center"/>
          </w:tcPr>
          <w:p w14:paraId="66B9CB32" w14:textId="77777777" w:rsidR="009C6C2A" w:rsidRPr="00E8559D" w:rsidRDefault="009C6C2A" w:rsidP="00E8559D">
            <w:pPr>
              <w:numPr>
                <w:ilvl w:val="0"/>
                <w:numId w:val="36"/>
              </w:numPr>
              <w:ind w:left="0" w:firstLine="0"/>
              <w:contextualSpacing/>
              <w:rPr>
                <w:rFonts w:ascii="Times New Roman" w:eastAsia="Calibri" w:hAnsi="Times New Roman" w:cs="Times New Roman"/>
                <w:sz w:val="24"/>
                <w:szCs w:val="24"/>
              </w:rPr>
            </w:pPr>
            <w:r w:rsidRPr="00E8559D">
              <w:rPr>
                <w:rFonts w:ascii="Times New Roman" w:eastAsia="Calibri" w:hAnsi="Times New Roman" w:cs="Times New Roman"/>
                <w:sz w:val="24"/>
                <w:szCs w:val="24"/>
              </w:rPr>
              <w:t>Место организационного маркетинга в общей структуре страхового маркетинга</w:t>
            </w:r>
          </w:p>
        </w:tc>
        <w:tc>
          <w:tcPr>
            <w:tcW w:w="714" w:type="pct"/>
            <w:vMerge/>
          </w:tcPr>
          <w:p w14:paraId="269FCB1D" w14:textId="77777777" w:rsidR="009C6C2A" w:rsidRPr="00E8559D" w:rsidRDefault="009C6C2A" w:rsidP="00E8559D">
            <w:pPr>
              <w:contextualSpacing/>
              <w:jc w:val="center"/>
              <w:rPr>
                <w:rFonts w:ascii="Times New Roman" w:hAnsi="Times New Roman" w:cs="Times New Roman"/>
                <w:sz w:val="24"/>
                <w:szCs w:val="24"/>
              </w:rPr>
            </w:pPr>
          </w:p>
        </w:tc>
        <w:tc>
          <w:tcPr>
            <w:tcW w:w="456" w:type="pct"/>
            <w:vMerge/>
            <w:vAlign w:val="center"/>
          </w:tcPr>
          <w:p w14:paraId="00B530DC" w14:textId="253D5B57" w:rsidR="009C6C2A" w:rsidRPr="00E8559D" w:rsidRDefault="009C6C2A" w:rsidP="00E8559D">
            <w:pPr>
              <w:contextualSpacing/>
              <w:jc w:val="center"/>
              <w:rPr>
                <w:rFonts w:ascii="Times New Roman" w:hAnsi="Times New Roman" w:cs="Times New Roman"/>
                <w:sz w:val="24"/>
                <w:szCs w:val="24"/>
              </w:rPr>
            </w:pPr>
          </w:p>
        </w:tc>
        <w:tc>
          <w:tcPr>
            <w:tcW w:w="587" w:type="pct"/>
            <w:vMerge w:val="restart"/>
          </w:tcPr>
          <w:p w14:paraId="3C3AE0D8" w14:textId="77777777" w:rsidR="009C6C2A" w:rsidRPr="00E8559D" w:rsidRDefault="009C6C2A" w:rsidP="00E8559D">
            <w:pPr>
              <w:rPr>
                <w:rFonts w:ascii="Times New Roman" w:hAnsi="Times New Roman" w:cs="Times New Roman"/>
                <w:sz w:val="24"/>
                <w:szCs w:val="24"/>
              </w:rPr>
            </w:pPr>
            <w:r w:rsidRPr="00E8559D">
              <w:rPr>
                <w:rFonts w:ascii="Times New Roman" w:hAnsi="Times New Roman" w:cs="Times New Roman"/>
                <w:sz w:val="24"/>
                <w:szCs w:val="24"/>
              </w:rPr>
              <w:t>ПК 2.1, ПК 2.2, ПК 2.4</w:t>
            </w:r>
          </w:p>
          <w:p w14:paraId="2C18D087" w14:textId="39D08A72" w:rsidR="009C6C2A" w:rsidRPr="00E8559D" w:rsidRDefault="009C6C2A" w:rsidP="00E8559D">
            <w:pPr>
              <w:contextualSpacing/>
              <w:rPr>
                <w:rFonts w:ascii="Times New Roman" w:hAnsi="Times New Roman" w:cs="Times New Roman"/>
                <w:sz w:val="24"/>
                <w:szCs w:val="24"/>
              </w:rPr>
            </w:pPr>
            <w:r w:rsidRPr="00E8559D">
              <w:rPr>
                <w:rFonts w:ascii="Times New Roman" w:hAnsi="Times New Roman" w:cs="Times New Roman"/>
                <w:sz w:val="24"/>
                <w:szCs w:val="24"/>
              </w:rPr>
              <w:t>ОК 01 – ОК 05, ОК 09</w:t>
            </w:r>
          </w:p>
        </w:tc>
      </w:tr>
      <w:tr w:rsidR="009C6C2A" w:rsidRPr="00E8559D" w14:paraId="5F7A70EC" w14:textId="0F542E72" w:rsidTr="001B7732">
        <w:trPr>
          <w:trHeight w:val="567"/>
        </w:trPr>
        <w:tc>
          <w:tcPr>
            <w:tcW w:w="909" w:type="pct"/>
            <w:vMerge/>
          </w:tcPr>
          <w:p w14:paraId="61A30DF0" w14:textId="77777777" w:rsidR="009C6C2A" w:rsidRPr="00E8559D" w:rsidRDefault="009C6C2A" w:rsidP="00E8559D">
            <w:pPr>
              <w:contextualSpacing/>
              <w:rPr>
                <w:rFonts w:ascii="Times New Roman" w:hAnsi="Times New Roman" w:cs="Times New Roman"/>
                <w:b/>
                <w:bCs/>
                <w:sz w:val="24"/>
                <w:szCs w:val="24"/>
              </w:rPr>
            </w:pPr>
          </w:p>
        </w:tc>
        <w:tc>
          <w:tcPr>
            <w:tcW w:w="2334" w:type="pct"/>
            <w:vAlign w:val="center"/>
          </w:tcPr>
          <w:p w14:paraId="475A980A" w14:textId="77777777" w:rsidR="009C6C2A" w:rsidRPr="00E8559D" w:rsidRDefault="009C6C2A" w:rsidP="00E8559D">
            <w:pPr>
              <w:numPr>
                <w:ilvl w:val="0"/>
                <w:numId w:val="36"/>
              </w:numPr>
              <w:ind w:left="0" w:firstLine="0"/>
              <w:contextualSpacing/>
              <w:rPr>
                <w:rFonts w:ascii="Times New Roman" w:eastAsia="Calibri" w:hAnsi="Times New Roman" w:cs="Times New Roman"/>
                <w:sz w:val="24"/>
                <w:szCs w:val="24"/>
              </w:rPr>
            </w:pPr>
            <w:r w:rsidRPr="00E8559D">
              <w:rPr>
                <w:rFonts w:ascii="Times New Roman" w:eastAsia="Calibri" w:hAnsi="Times New Roman" w:cs="Times New Roman"/>
                <w:sz w:val="24"/>
                <w:szCs w:val="24"/>
              </w:rPr>
              <w:t>Варианты организационной структуры службы маркетинга в страховых организациях. Права, принципы построения и информационные потребности маркетологов</w:t>
            </w:r>
          </w:p>
        </w:tc>
        <w:tc>
          <w:tcPr>
            <w:tcW w:w="714" w:type="pct"/>
            <w:vMerge/>
          </w:tcPr>
          <w:p w14:paraId="3DD9D008" w14:textId="77777777" w:rsidR="009C6C2A" w:rsidRPr="00E8559D" w:rsidRDefault="009C6C2A" w:rsidP="00E8559D">
            <w:pPr>
              <w:contextualSpacing/>
              <w:jc w:val="center"/>
              <w:rPr>
                <w:rFonts w:ascii="Times New Roman" w:hAnsi="Times New Roman" w:cs="Times New Roman"/>
                <w:sz w:val="24"/>
                <w:szCs w:val="24"/>
              </w:rPr>
            </w:pPr>
          </w:p>
        </w:tc>
        <w:tc>
          <w:tcPr>
            <w:tcW w:w="456" w:type="pct"/>
            <w:vMerge/>
            <w:vAlign w:val="center"/>
          </w:tcPr>
          <w:p w14:paraId="79878807" w14:textId="3DE5D3F4" w:rsidR="009C6C2A" w:rsidRPr="00E8559D" w:rsidRDefault="009C6C2A" w:rsidP="00E8559D">
            <w:pPr>
              <w:contextualSpacing/>
              <w:jc w:val="center"/>
              <w:rPr>
                <w:rFonts w:ascii="Times New Roman" w:hAnsi="Times New Roman" w:cs="Times New Roman"/>
                <w:sz w:val="24"/>
                <w:szCs w:val="24"/>
              </w:rPr>
            </w:pPr>
          </w:p>
        </w:tc>
        <w:tc>
          <w:tcPr>
            <w:tcW w:w="587" w:type="pct"/>
            <w:vMerge/>
          </w:tcPr>
          <w:p w14:paraId="7CACCC82" w14:textId="77777777" w:rsidR="009C6C2A" w:rsidRPr="00E8559D" w:rsidRDefault="009C6C2A" w:rsidP="00E8559D">
            <w:pPr>
              <w:contextualSpacing/>
              <w:rPr>
                <w:rFonts w:ascii="Times New Roman" w:hAnsi="Times New Roman" w:cs="Times New Roman"/>
                <w:sz w:val="24"/>
                <w:szCs w:val="24"/>
              </w:rPr>
            </w:pPr>
          </w:p>
        </w:tc>
      </w:tr>
      <w:tr w:rsidR="009C6C2A" w:rsidRPr="00E8559D" w14:paraId="65A14F8D" w14:textId="651D1BB3" w:rsidTr="001B7732">
        <w:trPr>
          <w:trHeight w:val="567"/>
        </w:trPr>
        <w:tc>
          <w:tcPr>
            <w:tcW w:w="909" w:type="pct"/>
            <w:vMerge/>
          </w:tcPr>
          <w:p w14:paraId="774AFBA7" w14:textId="77777777" w:rsidR="009C6C2A" w:rsidRPr="00E8559D" w:rsidRDefault="009C6C2A" w:rsidP="00E8559D">
            <w:pPr>
              <w:contextualSpacing/>
              <w:rPr>
                <w:rFonts w:ascii="Times New Roman" w:hAnsi="Times New Roman" w:cs="Times New Roman"/>
                <w:b/>
                <w:bCs/>
                <w:sz w:val="24"/>
                <w:szCs w:val="24"/>
              </w:rPr>
            </w:pPr>
          </w:p>
        </w:tc>
        <w:tc>
          <w:tcPr>
            <w:tcW w:w="2334" w:type="pct"/>
            <w:vAlign w:val="center"/>
          </w:tcPr>
          <w:p w14:paraId="12A5216B" w14:textId="77777777" w:rsidR="009C6C2A" w:rsidRPr="00E8559D" w:rsidRDefault="009C6C2A" w:rsidP="00E8559D">
            <w:pPr>
              <w:contextualSpacing/>
              <w:rPr>
                <w:rFonts w:ascii="Times New Roman" w:eastAsia="Calibri" w:hAnsi="Times New Roman" w:cs="Times New Roman"/>
                <w:sz w:val="24"/>
                <w:szCs w:val="24"/>
              </w:rPr>
            </w:pPr>
            <w:r w:rsidRPr="00E8559D">
              <w:rPr>
                <w:rFonts w:ascii="Times New Roman" w:eastAsia="Calibri" w:hAnsi="Times New Roman" w:cs="Times New Roman"/>
                <w:b/>
                <w:bCs/>
                <w:sz w:val="24"/>
                <w:szCs w:val="24"/>
              </w:rPr>
              <w:t>В том числе практических занятий и лабораторных работ</w:t>
            </w:r>
          </w:p>
        </w:tc>
        <w:tc>
          <w:tcPr>
            <w:tcW w:w="714" w:type="pct"/>
          </w:tcPr>
          <w:p w14:paraId="13BCDBC5" w14:textId="77777777" w:rsidR="009C6C2A" w:rsidRPr="00E8559D" w:rsidRDefault="009C6C2A" w:rsidP="00E8559D">
            <w:pPr>
              <w:contextualSpacing/>
              <w:jc w:val="center"/>
              <w:rPr>
                <w:rFonts w:ascii="Times New Roman" w:hAnsi="Times New Roman" w:cs="Times New Roman"/>
                <w:b/>
                <w:sz w:val="24"/>
                <w:szCs w:val="24"/>
              </w:rPr>
            </w:pPr>
          </w:p>
        </w:tc>
        <w:tc>
          <w:tcPr>
            <w:tcW w:w="456" w:type="pct"/>
            <w:vAlign w:val="center"/>
          </w:tcPr>
          <w:p w14:paraId="63FFC123" w14:textId="3500FCBA" w:rsidR="009C6C2A" w:rsidRPr="00E8559D" w:rsidRDefault="009C6C2A" w:rsidP="00E8559D">
            <w:pPr>
              <w:contextualSpacing/>
              <w:jc w:val="center"/>
              <w:rPr>
                <w:rFonts w:ascii="Times New Roman" w:hAnsi="Times New Roman" w:cs="Times New Roman"/>
                <w:b/>
                <w:sz w:val="24"/>
                <w:szCs w:val="24"/>
              </w:rPr>
            </w:pPr>
          </w:p>
        </w:tc>
        <w:tc>
          <w:tcPr>
            <w:tcW w:w="587" w:type="pct"/>
          </w:tcPr>
          <w:p w14:paraId="7174544A" w14:textId="77777777" w:rsidR="009C6C2A" w:rsidRPr="00E8559D" w:rsidRDefault="009C6C2A" w:rsidP="00E8559D">
            <w:pPr>
              <w:contextualSpacing/>
              <w:rPr>
                <w:rFonts w:ascii="Times New Roman" w:hAnsi="Times New Roman" w:cs="Times New Roman"/>
                <w:b/>
                <w:sz w:val="24"/>
                <w:szCs w:val="24"/>
              </w:rPr>
            </w:pPr>
          </w:p>
        </w:tc>
      </w:tr>
      <w:tr w:rsidR="001B7732" w:rsidRPr="00E8559D" w14:paraId="3A4116AB" w14:textId="6649D2E2" w:rsidTr="001B7732">
        <w:trPr>
          <w:trHeight w:val="567"/>
        </w:trPr>
        <w:tc>
          <w:tcPr>
            <w:tcW w:w="909" w:type="pct"/>
            <w:vMerge/>
          </w:tcPr>
          <w:p w14:paraId="7875CD61" w14:textId="77777777" w:rsidR="001B7732" w:rsidRPr="00E8559D" w:rsidRDefault="001B7732" w:rsidP="001B7732">
            <w:pPr>
              <w:contextualSpacing/>
              <w:rPr>
                <w:rFonts w:ascii="Times New Roman" w:hAnsi="Times New Roman" w:cs="Times New Roman"/>
                <w:b/>
                <w:bCs/>
                <w:sz w:val="24"/>
                <w:szCs w:val="24"/>
              </w:rPr>
            </w:pPr>
          </w:p>
        </w:tc>
        <w:tc>
          <w:tcPr>
            <w:tcW w:w="2334" w:type="pct"/>
            <w:vAlign w:val="center"/>
          </w:tcPr>
          <w:p w14:paraId="5A54F76D" w14:textId="77777777" w:rsidR="001B7732" w:rsidRPr="00E8559D" w:rsidRDefault="001B7732" w:rsidP="001B7732">
            <w:pPr>
              <w:contextualSpacing/>
              <w:rPr>
                <w:rFonts w:ascii="Times New Roman" w:hAnsi="Times New Roman" w:cs="Times New Roman"/>
                <w:bCs/>
                <w:sz w:val="24"/>
                <w:szCs w:val="24"/>
              </w:rPr>
            </w:pPr>
            <w:r w:rsidRPr="00E8559D">
              <w:rPr>
                <w:rFonts w:ascii="Times New Roman" w:hAnsi="Times New Roman" w:cs="Times New Roman"/>
                <w:b/>
                <w:sz w:val="24"/>
                <w:szCs w:val="24"/>
              </w:rPr>
              <w:t>Практическое занятие 9.</w:t>
            </w:r>
            <w:r w:rsidRPr="00E8559D">
              <w:rPr>
                <w:rFonts w:ascii="Times New Roman" w:hAnsi="Times New Roman" w:cs="Times New Roman"/>
                <w:bCs/>
                <w:sz w:val="24"/>
                <w:szCs w:val="24"/>
              </w:rPr>
              <w:t xml:space="preserve"> Конъюнктура страхового рынка (региональный аспект): анализ и прогнозирование.</w:t>
            </w:r>
          </w:p>
        </w:tc>
        <w:tc>
          <w:tcPr>
            <w:tcW w:w="714" w:type="pct"/>
          </w:tcPr>
          <w:p w14:paraId="0F53A55D" w14:textId="77777777" w:rsidR="001B7732" w:rsidRPr="00E8559D" w:rsidRDefault="001B7732" w:rsidP="001B7732">
            <w:pPr>
              <w:contextualSpacing/>
              <w:jc w:val="center"/>
              <w:rPr>
                <w:rFonts w:ascii="Times New Roman" w:hAnsi="Times New Roman" w:cs="Times New Roman"/>
                <w:sz w:val="24"/>
                <w:szCs w:val="24"/>
              </w:rPr>
            </w:pPr>
          </w:p>
        </w:tc>
        <w:tc>
          <w:tcPr>
            <w:tcW w:w="456" w:type="pct"/>
            <w:vAlign w:val="center"/>
          </w:tcPr>
          <w:p w14:paraId="08A4EDBD" w14:textId="01EC312F" w:rsidR="001B7732" w:rsidRPr="00E8559D" w:rsidRDefault="001B7732" w:rsidP="001B7732">
            <w:pPr>
              <w:contextualSpacing/>
              <w:jc w:val="center"/>
              <w:rPr>
                <w:rFonts w:ascii="Times New Roman" w:hAnsi="Times New Roman" w:cs="Times New Roman"/>
                <w:sz w:val="24"/>
                <w:szCs w:val="24"/>
              </w:rPr>
            </w:pPr>
          </w:p>
        </w:tc>
        <w:tc>
          <w:tcPr>
            <w:tcW w:w="587" w:type="pct"/>
          </w:tcPr>
          <w:p w14:paraId="281312A3" w14:textId="2DC447A3" w:rsidR="001B7732" w:rsidRPr="00E8559D" w:rsidRDefault="001B7732" w:rsidP="001B7732">
            <w:pPr>
              <w:contextualSpacing/>
              <w:rPr>
                <w:rFonts w:ascii="Times New Roman" w:hAnsi="Times New Roman" w:cs="Times New Roman"/>
                <w:sz w:val="24"/>
                <w:szCs w:val="24"/>
              </w:rPr>
            </w:pPr>
            <w:r w:rsidRPr="00A835CD">
              <w:rPr>
                <w:rFonts w:ascii="Times New Roman" w:hAnsi="Times New Roman" w:cs="Times New Roman"/>
                <w:sz w:val="24"/>
                <w:szCs w:val="24"/>
              </w:rPr>
              <w:t>ПК 2.1, ПК 2.2, ПК 2.4</w:t>
            </w:r>
          </w:p>
        </w:tc>
      </w:tr>
      <w:tr w:rsidR="001B7732" w:rsidRPr="00E8559D" w14:paraId="33E6BE94" w14:textId="68DD4603" w:rsidTr="001B7732">
        <w:trPr>
          <w:trHeight w:val="567"/>
        </w:trPr>
        <w:tc>
          <w:tcPr>
            <w:tcW w:w="909" w:type="pct"/>
            <w:vMerge/>
          </w:tcPr>
          <w:p w14:paraId="6E0F81FF" w14:textId="77777777" w:rsidR="001B7732" w:rsidRPr="00E8559D" w:rsidRDefault="001B7732" w:rsidP="001B7732">
            <w:pPr>
              <w:contextualSpacing/>
              <w:rPr>
                <w:rFonts w:ascii="Times New Roman" w:hAnsi="Times New Roman" w:cs="Times New Roman"/>
                <w:b/>
                <w:bCs/>
                <w:sz w:val="24"/>
                <w:szCs w:val="24"/>
              </w:rPr>
            </w:pPr>
          </w:p>
        </w:tc>
        <w:tc>
          <w:tcPr>
            <w:tcW w:w="2334" w:type="pct"/>
            <w:vAlign w:val="center"/>
          </w:tcPr>
          <w:p w14:paraId="63FB18B5" w14:textId="77777777" w:rsidR="001B7732" w:rsidRPr="00E8559D" w:rsidRDefault="001B7732" w:rsidP="001B7732">
            <w:pPr>
              <w:contextualSpacing/>
              <w:rPr>
                <w:rFonts w:ascii="Times New Roman" w:hAnsi="Times New Roman" w:cs="Times New Roman"/>
                <w:bCs/>
                <w:sz w:val="24"/>
                <w:szCs w:val="24"/>
              </w:rPr>
            </w:pPr>
            <w:r w:rsidRPr="00E8559D">
              <w:rPr>
                <w:rFonts w:ascii="Times New Roman" w:hAnsi="Times New Roman" w:cs="Times New Roman"/>
                <w:b/>
                <w:sz w:val="24"/>
                <w:szCs w:val="24"/>
              </w:rPr>
              <w:t>Практическое занятие 10.</w:t>
            </w:r>
            <w:r w:rsidRPr="00E8559D">
              <w:rPr>
                <w:rFonts w:ascii="Times New Roman" w:hAnsi="Times New Roman" w:cs="Times New Roman"/>
                <w:bCs/>
                <w:sz w:val="24"/>
                <w:szCs w:val="24"/>
              </w:rPr>
              <w:t xml:space="preserve"> Маркетинговые системы поддержки принятия решений в страховой организации.</w:t>
            </w:r>
          </w:p>
        </w:tc>
        <w:tc>
          <w:tcPr>
            <w:tcW w:w="714" w:type="pct"/>
          </w:tcPr>
          <w:p w14:paraId="4ACFF2E5" w14:textId="77777777" w:rsidR="001B7732" w:rsidRPr="00E8559D" w:rsidRDefault="001B7732" w:rsidP="001B7732">
            <w:pPr>
              <w:contextualSpacing/>
              <w:jc w:val="center"/>
              <w:rPr>
                <w:rFonts w:ascii="Times New Roman" w:hAnsi="Times New Roman" w:cs="Times New Roman"/>
                <w:sz w:val="24"/>
                <w:szCs w:val="24"/>
              </w:rPr>
            </w:pPr>
          </w:p>
        </w:tc>
        <w:tc>
          <w:tcPr>
            <w:tcW w:w="456" w:type="pct"/>
            <w:vAlign w:val="center"/>
          </w:tcPr>
          <w:p w14:paraId="32EFC85F" w14:textId="5D2781BC" w:rsidR="001B7732" w:rsidRPr="00E8559D" w:rsidRDefault="001B7732" w:rsidP="001B7732">
            <w:pPr>
              <w:contextualSpacing/>
              <w:jc w:val="center"/>
              <w:rPr>
                <w:rFonts w:ascii="Times New Roman" w:hAnsi="Times New Roman" w:cs="Times New Roman"/>
                <w:sz w:val="24"/>
                <w:szCs w:val="24"/>
              </w:rPr>
            </w:pPr>
          </w:p>
        </w:tc>
        <w:tc>
          <w:tcPr>
            <w:tcW w:w="587" w:type="pct"/>
          </w:tcPr>
          <w:p w14:paraId="74B82DAF" w14:textId="5DFCFA60" w:rsidR="001B7732" w:rsidRPr="00E8559D" w:rsidRDefault="001B7732" w:rsidP="001B7732">
            <w:pPr>
              <w:contextualSpacing/>
              <w:rPr>
                <w:rFonts w:ascii="Times New Roman" w:hAnsi="Times New Roman" w:cs="Times New Roman"/>
                <w:sz w:val="24"/>
                <w:szCs w:val="24"/>
              </w:rPr>
            </w:pPr>
            <w:r w:rsidRPr="00A835CD">
              <w:rPr>
                <w:rFonts w:ascii="Times New Roman" w:hAnsi="Times New Roman" w:cs="Times New Roman"/>
                <w:sz w:val="24"/>
                <w:szCs w:val="24"/>
              </w:rPr>
              <w:t>ПК 2.1, ПК 2.2, ПК 2.4</w:t>
            </w:r>
          </w:p>
        </w:tc>
      </w:tr>
      <w:tr w:rsidR="009C6C2A" w:rsidRPr="00E8559D" w14:paraId="447833F7" w14:textId="597F970A" w:rsidTr="001B7732">
        <w:trPr>
          <w:trHeight w:val="567"/>
        </w:trPr>
        <w:tc>
          <w:tcPr>
            <w:tcW w:w="3243" w:type="pct"/>
            <w:gridSpan w:val="2"/>
          </w:tcPr>
          <w:p w14:paraId="3629F3FB" w14:textId="3170223A" w:rsidR="009C6C2A" w:rsidRPr="00E8559D" w:rsidRDefault="009C6C2A" w:rsidP="00E8559D">
            <w:pPr>
              <w:rPr>
                <w:rFonts w:ascii="Times New Roman" w:eastAsia="Times New Roman" w:hAnsi="Times New Roman" w:cs="Times New Roman"/>
                <w:b/>
                <w:sz w:val="24"/>
                <w:szCs w:val="24"/>
                <w:lang w:eastAsia="ru-RU"/>
              </w:rPr>
            </w:pPr>
            <w:r w:rsidRPr="00E8559D">
              <w:rPr>
                <w:rFonts w:ascii="Times New Roman" w:eastAsia="Times New Roman" w:hAnsi="Times New Roman" w:cs="Times New Roman"/>
                <w:b/>
                <w:bCs/>
                <w:sz w:val="24"/>
                <w:szCs w:val="24"/>
                <w:lang w:eastAsia="ru-RU"/>
              </w:rPr>
              <w:t>Примерная тематика самостоятельной учебной работы при изучении раздела 1</w:t>
            </w:r>
          </w:p>
        </w:tc>
        <w:tc>
          <w:tcPr>
            <w:tcW w:w="714" w:type="pct"/>
          </w:tcPr>
          <w:p w14:paraId="4A9EBB4E" w14:textId="77777777" w:rsidR="009C6C2A" w:rsidRPr="00E8559D" w:rsidRDefault="009C6C2A" w:rsidP="00E8559D">
            <w:pPr>
              <w:contextualSpacing/>
              <w:jc w:val="center"/>
              <w:rPr>
                <w:rFonts w:ascii="Times New Roman" w:hAnsi="Times New Roman" w:cs="Times New Roman"/>
                <w:sz w:val="24"/>
                <w:szCs w:val="24"/>
              </w:rPr>
            </w:pPr>
          </w:p>
        </w:tc>
        <w:tc>
          <w:tcPr>
            <w:tcW w:w="456" w:type="pct"/>
            <w:vAlign w:val="center"/>
          </w:tcPr>
          <w:p w14:paraId="0281B137" w14:textId="4FA8E2D7" w:rsidR="009C6C2A" w:rsidRPr="00E8559D" w:rsidRDefault="009C6C2A" w:rsidP="00E8559D">
            <w:pPr>
              <w:contextualSpacing/>
              <w:jc w:val="center"/>
              <w:rPr>
                <w:rFonts w:ascii="Times New Roman" w:hAnsi="Times New Roman" w:cs="Times New Roman"/>
                <w:sz w:val="24"/>
                <w:szCs w:val="24"/>
              </w:rPr>
            </w:pPr>
          </w:p>
        </w:tc>
        <w:tc>
          <w:tcPr>
            <w:tcW w:w="587" w:type="pct"/>
          </w:tcPr>
          <w:p w14:paraId="7A787C43" w14:textId="77777777" w:rsidR="009C6C2A" w:rsidRPr="00E8559D" w:rsidRDefault="009C6C2A" w:rsidP="00E8559D">
            <w:pPr>
              <w:contextualSpacing/>
              <w:rPr>
                <w:rFonts w:ascii="Times New Roman" w:hAnsi="Times New Roman" w:cs="Times New Roman"/>
                <w:sz w:val="24"/>
                <w:szCs w:val="24"/>
              </w:rPr>
            </w:pPr>
          </w:p>
        </w:tc>
      </w:tr>
      <w:tr w:rsidR="009C6C2A" w:rsidRPr="00E8559D" w14:paraId="2057B665" w14:textId="77777777" w:rsidTr="001B7732">
        <w:trPr>
          <w:trHeight w:val="567"/>
        </w:trPr>
        <w:tc>
          <w:tcPr>
            <w:tcW w:w="3243" w:type="pct"/>
            <w:gridSpan w:val="2"/>
          </w:tcPr>
          <w:p w14:paraId="03A72BBE" w14:textId="5FFCFE0E" w:rsidR="009C6C2A" w:rsidRPr="00E8559D" w:rsidRDefault="009C6C2A" w:rsidP="00E8559D">
            <w:pPr>
              <w:contextualSpacing/>
              <w:rPr>
                <w:rFonts w:ascii="Times New Roman" w:hAnsi="Times New Roman" w:cs="Times New Roman"/>
                <w:b/>
                <w:bCs/>
                <w:sz w:val="24"/>
                <w:szCs w:val="24"/>
              </w:rPr>
            </w:pPr>
            <w:r w:rsidRPr="00E8559D">
              <w:rPr>
                <w:rFonts w:ascii="Times New Roman" w:hAnsi="Times New Roman" w:cs="Times New Roman"/>
                <w:b/>
                <w:bCs/>
                <w:sz w:val="24"/>
                <w:szCs w:val="24"/>
              </w:rPr>
              <w:t>Раздел 2. Организация продаж страховых продуктов</w:t>
            </w:r>
          </w:p>
        </w:tc>
        <w:tc>
          <w:tcPr>
            <w:tcW w:w="714" w:type="pct"/>
          </w:tcPr>
          <w:p w14:paraId="3F45DA2F" w14:textId="043C6DCF" w:rsidR="009C6C2A" w:rsidRPr="00E8559D" w:rsidRDefault="001B7732" w:rsidP="00E8559D">
            <w:pPr>
              <w:contextualSpacing/>
              <w:jc w:val="center"/>
              <w:rPr>
                <w:rFonts w:ascii="Times New Roman" w:hAnsi="Times New Roman" w:cs="Times New Roman"/>
                <w:b/>
                <w:sz w:val="24"/>
                <w:szCs w:val="24"/>
              </w:rPr>
            </w:pPr>
            <w:r>
              <w:rPr>
                <w:rFonts w:ascii="Times New Roman" w:hAnsi="Times New Roman" w:cs="Times New Roman"/>
                <w:b/>
                <w:sz w:val="24"/>
                <w:szCs w:val="24"/>
              </w:rPr>
              <w:t>40</w:t>
            </w:r>
            <w:r w:rsidR="009C6C2A" w:rsidRPr="00E8559D">
              <w:rPr>
                <w:rFonts w:ascii="Times New Roman" w:hAnsi="Times New Roman" w:cs="Times New Roman"/>
                <w:b/>
                <w:sz w:val="24"/>
                <w:szCs w:val="24"/>
              </w:rPr>
              <w:t>/</w:t>
            </w:r>
            <w:r>
              <w:rPr>
                <w:rFonts w:ascii="Times New Roman" w:hAnsi="Times New Roman" w:cs="Times New Roman"/>
                <w:b/>
                <w:sz w:val="24"/>
                <w:szCs w:val="24"/>
              </w:rPr>
              <w:t>20</w:t>
            </w:r>
          </w:p>
        </w:tc>
        <w:tc>
          <w:tcPr>
            <w:tcW w:w="456" w:type="pct"/>
            <w:vAlign w:val="center"/>
          </w:tcPr>
          <w:p w14:paraId="75D025D2" w14:textId="3BD5996A" w:rsidR="009C6C2A" w:rsidRPr="00E8559D" w:rsidRDefault="009C6C2A" w:rsidP="00E8559D">
            <w:pPr>
              <w:contextualSpacing/>
              <w:jc w:val="center"/>
              <w:rPr>
                <w:rFonts w:ascii="Times New Roman" w:hAnsi="Times New Roman" w:cs="Times New Roman"/>
                <w:b/>
                <w:sz w:val="24"/>
                <w:szCs w:val="24"/>
              </w:rPr>
            </w:pPr>
            <w:r w:rsidRPr="00E8559D">
              <w:rPr>
                <w:rFonts w:ascii="Times New Roman" w:hAnsi="Times New Roman" w:cs="Times New Roman"/>
                <w:b/>
                <w:sz w:val="24"/>
                <w:szCs w:val="24"/>
              </w:rPr>
              <w:t>6</w:t>
            </w:r>
            <w:r w:rsidR="001B7732">
              <w:rPr>
                <w:rFonts w:ascii="Times New Roman" w:hAnsi="Times New Roman" w:cs="Times New Roman"/>
                <w:b/>
                <w:sz w:val="24"/>
                <w:szCs w:val="24"/>
              </w:rPr>
              <w:t>4</w:t>
            </w:r>
            <w:r w:rsidRPr="00E8559D">
              <w:rPr>
                <w:rFonts w:ascii="Times New Roman" w:hAnsi="Times New Roman" w:cs="Times New Roman"/>
                <w:b/>
                <w:sz w:val="24"/>
                <w:szCs w:val="24"/>
              </w:rPr>
              <w:t>/20</w:t>
            </w:r>
          </w:p>
        </w:tc>
        <w:tc>
          <w:tcPr>
            <w:tcW w:w="587" w:type="pct"/>
          </w:tcPr>
          <w:p w14:paraId="4D47E6F1" w14:textId="77777777" w:rsidR="009C6C2A" w:rsidRPr="00E8559D" w:rsidRDefault="009C6C2A" w:rsidP="00E8559D">
            <w:pPr>
              <w:contextualSpacing/>
              <w:rPr>
                <w:rFonts w:ascii="Times New Roman" w:hAnsi="Times New Roman" w:cs="Times New Roman"/>
                <w:b/>
                <w:sz w:val="24"/>
                <w:szCs w:val="24"/>
              </w:rPr>
            </w:pPr>
          </w:p>
        </w:tc>
      </w:tr>
      <w:tr w:rsidR="001B7732" w:rsidRPr="00E8559D" w14:paraId="21BF5F1A" w14:textId="4396217C" w:rsidTr="001B7732">
        <w:trPr>
          <w:trHeight w:val="567"/>
        </w:trPr>
        <w:tc>
          <w:tcPr>
            <w:tcW w:w="3243" w:type="pct"/>
            <w:gridSpan w:val="2"/>
          </w:tcPr>
          <w:p w14:paraId="4EE8CC38" w14:textId="77777777" w:rsidR="001B7732" w:rsidRPr="00E8559D" w:rsidRDefault="001B7732" w:rsidP="001B7732">
            <w:pPr>
              <w:contextualSpacing/>
              <w:rPr>
                <w:rFonts w:ascii="Times New Roman" w:hAnsi="Times New Roman" w:cs="Times New Roman"/>
                <w:b/>
                <w:sz w:val="24"/>
                <w:szCs w:val="24"/>
              </w:rPr>
            </w:pPr>
            <w:r w:rsidRPr="00E8559D">
              <w:rPr>
                <w:rFonts w:ascii="Times New Roman" w:hAnsi="Times New Roman" w:cs="Times New Roman"/>
                <w:b/>
                <w:sz w:val="24"/>
                <w:szCs w:val="24"/>
              </w:rPr>
              <w:t>МДК 02.02 Организация продаж страховых продуктов</w:t>
            </w:r>
          </w:p>
        </w:tc>
        <w:tc>
          <w:tcPr>
            <w:tcW w:w="714" w:type="pct"/>
          </w:tcPr>
          <w:p w14:paraId="6CE36520" w14:textId="251220C6" w:rsidR="001B7732" w:rsidRPr="00E8559D" w:rsidRDefault="001B7732" w:rsidP="001B7732">
            <w:pPr>
              <w:contextualSpacing/>
              <w:jc w:val="center"/>
              <w:rPr>
                <w:rFonts w:ascii="Times New Roman" w:hAnsi="Times New Roman" w:cs="Times New Roman"/>
                <w:b/>
                <w:sz w:val="24"/>
                <w:szCs w:val="24"/>
              </w:rPr>
            </w:pPr>
            <w:r>
              <w:rPr>
                <w:rFonts w:ascii="Times New Roman" w:hAnsi="Times New Roman" w:cs="Times New Roman"/>
                <w:b/>
                <w:sz w:val="24"/>
                <w:szCs w:val="24"/>
              </w:rPr>
              <w:t>40</w:t>
            </w:r>
            <w:r w:rsidRPr="00E8559D">
              <w:rPr>
                <w:rFonts w:ascii="Times New Roman" w:hAnsi="Times New Roman" w:cs="Times New Roman"/>
                <w:b/>
                <w:sz w:val="24"/>
                <w:szCs w:val="24"/>
              </w:rPr>
              <w:t>/</w:t>
            </w:r>
            <w:r>
              <w:rPr>
                <w:rFonts w:ascii="Times New Roman" w:hAnsi="Times New Roman" w:cs="Times New Roman"/>
                <w:b/>
                <w:sz w:val="24"/>
                <w:szCs w:val="24"/>
              </w:rPr>
              <w:t>20</w:t>
            </w:r>
          </w:p>
        </w:tc>
        <w:tc>
          <w:tcPr>
            <w:tcW w:w="456" w:type="pct"/>
            <w:vAlign w:val="center"/>
          </w:tcPr>
          <w:p w14:paraId="53EF6340" w14:textId="2452DDF8" w:rsidR="001B7732" w:rsidRPr="00E8559D" w:rsidRDefault="001B7732" w:rsidP="001B7732">
            <w:pPr>
              <w:contextualSpacing/>
              <w:jc w:val="center"/>
              <w:rPr>
                <w:rFonts w:ascii="Times New Roman" w:hAnsi="Times New Roman" w:cs="Times New Roman"/>
                <w:b/>
                <w:sz w:val="24"/>
                <w:szCs w:val="24"/>
              </w:rPr>
            </w:pPr>
            <w:r w:rsidRPr="00E8559D">
              <w:rPr>
                <w:rFonts w:ascii="Times New Roman" w:hAnsi="Times New Roman" w:cs="Times New Roman"/>
                <w:b/>
                <w:sz w:val="24"/>
                <w:szCs w:val="24"/>
              </w:rPr>
              <w:t>6</w:t>
            </w:r>
            <w:r>
              <w:rPr>
                <w:rFonts w:ascii="Times New Roman" w:hAnsi="Times New Roman" w:cs="Times New Roman"/>
                <w:b/>
                <w:sz w:val="24"/>
                <w:szCs w:val="24"/>
              </w:rPr>
              <w:t>4</w:t>
            </w:r>
            <w:r w:rsidRPr="00E8559D">
              <w:rPr>
                <w:rFonts w:ascii="Times New Roman" w:hAnsi="Times New Roman" w:cs="Times New Roman"/>
                <w:b/>
                <w:sz w:val="24"/>
                <w:szCs w:val="24"/>
              </w:rPr>
              <w:t>/20</w:t>
            </w:r>
          </w:p>
        </w:tc>
        <w:tc>
          <w:tcPr>
            <w:tcW w:w="587" w:type="pct"/>
          </w:tcPr>
          <w:p w14:paraId="719BF2D7" w14:textId="77777777" w:rsidR="001B7732" w:rsidRPr="00E8559D" w:rsidRDefault="001B7732" w:rsidP="001B7732">
            <w:pPr>
              <w:contextualSpacing/>
              <w:rPr>
                <w:rFonts w:ascii="Times New Roman" w:hAnsi="Times New Roman" w:cs="Times New Roman"/>
                <w:b/>
                <w:sz w:val="24"/>
                <w:szCs w:val="24"/>
              </w:rPr>
            </w:pPr>
          </w:p>
        </w:tc>
      </w:tr>
      <w:tr w:rsidR="009C6C2A" w:rsidRPr="00E8559D" w14:paraId="52B2D986" w14:textId="2613B62C" w:rsidTr="001B7732">
        <w:trPr>
          <w:trHeight w:val="567"/>
        </w:trPr>
        <w:tc>
          <w:tcPr>
            <w:tcW w:w="909" w:type="pct"/>
            <w:vMerge w:val="restart"/>
          </w:tcPr>
          <w:p w14:paraId="45B01B8C" w14:textId="2174CFD1" w:rsidR="009C6C2A" w:rsidRPr="00E8559D" w:rsidRDefault="009C6C2A" w:rsidP="00E8559D">
            <w:pPr>
              <w:contextualSpacing/>
              <w:rPr>
                <w:rFonts w:ascii="Times New Roman" w:eastAsia="Calibri" w:hAnsi="Times New Roman" w:cs="Times New Roman"/>
                <w:b/>
                <w:sz w:val="24"/>
                <w:szCs w:val="24"/>
              </w:rPr>
            </w:pPr>
            <w:r w:rsidRPr="00E8559D">
              <w:rPr>
                <w:rFonts w:ascii="Times New Roman" w:hAnsi="Times New Roman" w:cs="Times New Roman"/>
                <w:b/>
                <w:bCs/>
                <w:sz w:val="24"/>
                <w:szCs w:val="24"/>
              </w:rPr>
              <w:t xml:space="preserve">Тема 2.1. </w:t>
            </w:r>
            <w:r w:rsidRPr="00E8559D">
              <w:rPr>
                <w:rFonts w:ascii="Times New Roman" w:eastAsia="Calibri" w:hAnsi="Times New Roman" w:cs="Times New Roman"/>
                <w:b/>
                <w:sz w:val="24"/>
                <w:szCs w:val="24"/>
              </w:rPr>
              <w:t xml:space="preserve">Основы страхового предпринимательства </w:t>
            </w:r>
          </w:p>
          <w:p w14:paraId="101D9F0E" w14:textId="77777777" w:rsidR="009C6C2A" w:rsidRPr="00E8559D" w:rsidRDefault="009C6C2A" w:rsidP="00E8559D">
            <w:pPr>
              <w:tabs>
                <w:tab w:val="center" w:pos="1398"/>
              </w:tabs>
              <w:contextualSpacing/>
              <w:rPr>
                <w:rFonts w:ascii="Times New Roman" w:hAnsi="Times New Roman" w:cs="Times New Roman"/>
                <w:bCs/>
                <w:sz w:val="24"/>
                <w:szCs w:val="24"/>
              </w:rPr>
            </w:pPr>
          </w:p>
        </w:tc>
        <w:tc>
          <w:tcPr>
            <w:tcW w:w="2334" w:type="pct"/>
            <w:vAlign w:val="center"/>
          </w:tcPr>
          <w:p w14:paraId="5B6BA3B7" w14:textId="77777777" w:rsidR="009C6C2A" w:rsidRPr="00E8559D" w:rsidRDefault="009C6C2A" w:rsidP="00E8559D">
            <w:pPr>
              <w:contextualSpacing/>
              <w:rPr>
                <w:rFonts w:ascii="Times New Roman" w:hAnsi="Times New Roman" w:cs="Times New Roman"/>
                <w:b/>
                <w:sz w:val="24"/>
                <w:szCs w:val="24"/>
              </w:rPr>
            </w:pPr>
            <w:r w:rsidRPr="00E8559D">
              <w:rPr>
                <w:rFonts w:ascii="Times New Roman" w:hAnsi="Times New Roman" w:cs="Times New Roman"/>
                <w:b/>
                <w:sz w:val="24"/>
                <w:szCs w:val="24"/>
              </w:rPr>
              <w:t>Содержание</w:t>
            </w:r>
          </w:p>
        </w:tc>
        <w:tc>
          <w:tcPr>
            <w:tcW w:w="714" w:type="pct"/>
            <w:vMerge w:val="restart"/>
          </w:tcPr>
          <w:p w14:paraId="4FC3E40E" w14:textId="77777777" w:rsidR="009C6C2A" w:rsidRPr="00E8559D" w:rsidRDefault="009C6C2A" w:rsidP="00E8559D">
            <w:pPr>
              <w:contextualSpacing/>
              <w:jc w:val="center"/>
              <w:rPr>
                <w:rFonts w:ascii="Times New Roman" w:hAnsi="Times New Roman" w:cs="Times New Roman"/>
                <w:b/>
                <w:sz w:val="24"/>
                <w:szCs w:val="24"/>
              </w:rPr>
            </w:pPr>
          </w:p>
        </w:tc>
        <w:tc>
          <w:tcPr>
            <w:tcW w:w="456" w:type="pct"/>
            <w:vMerge w:val="restart"/>
            <w:vAlign w:val="center"/>
          </w:tcPr>
          <w:p w14:paraId="4B749632" w14:textId="1D131EE9" w:rsidR="009C6C2A" w:rsidRPr="00E8559D" w:rsidRDefault="009C6C2A" w:rsidP="00E8559D">
            <w:pPr>
              <w:contextualSpacing/>
              <w:jc w:val="center"/>
              <w:rPr>
                <w:rFonts w:ascii="Times New Roman" w:hAnsi="Times New Roman" w:cs="Times New Roman"/>
                <w:b/>
                <w:sz w:val="24"/>
                <w:szCs w:val="24"/>
              </w:rPr>
            </w:pPr>
          </w:p>
        </w:tc>
        <w:tc>
          <w:tcPr>
            <w:tcW w:w="587" w:type="pct"/>
          </w:tcPr>
          <w:p w14:paraId="1033CD97" w14:textId="77777777" w:rsidR="009C6C2A" w:rsidRPr="00E8559D" w:rsidRDefault="009C6C2A" w:rsidP="00E8559D">
            <w:pPr>
              <w:contextualSpacing/>
              <w:rPr>
                <w:rFonts w:ascii="Times New Roman" w:hAnsi="Times New Roman" w:cs="Times New Roman"/>
                <w:b/>
                <w:sz w:val="24"/>
                <w:szCs w:val="24"/>
              </w:rPr>
            </w:pPr>
          </w:p>
        </w:tc>
      </w:tr>
      <w:tr w:rsidR="009C6C2A" w:rsidRPr="00E8559D" w14:paraId="2896F6DC" w14:textId="0FFFED28" w:rsidTr="001B7732">
        <w:trPr>
          <w:trHeight w:val="567"/>
        </w:trPr>
        <w:tc>
          <w:tcPr>
            <w:tcW w:w="909" w:type="pct"/>
            <w:vMerge/>
          </w:tcPr>
          <w:p w14:paraId="324FCFF5" w14:textId="77777777" w:rsidR="009C6C2A" w:rsidRPr="00E8559D" w:rsidRDefault="009C6C2A" w:rsidP="00E8559D">
            <w:pPr>
              <w:contextualSpacing/>
              <w:rPr>
                <w:rFonts w:ascii="Times New Roman" w:hAnsi="Times New Roman" w:cs="Times New Roman"/>
                <w:bCs/>
                <w:sz w:val="24"/>
                <w:szCs w:val="24"/>
              </w:rPr>
            </w:pPr>
          </w:p>
        </w:tc>
        <w:tc>
          <w:tcPr>
            <w:tcW w:w="2334" w:type="pct"/>
            <w:vAlign w:val="center"/>
          </w:tcPr>
          <w:p w14:paraId="3AE9C185" w14:textId="77777777" w:rsidR="009C6C2A" w:rsidRPr="00E8559D" w:rsidRDefault="009C6C2A" w:rsidP="00E8559D">
            <w:pPr>
              <w:numPr>
                <w:ilvl w:val="0"/>
                <w:numId w:val="38"/>
              </w:numPr>
              <w:ind w:left="0" w:firstLine="0"/>
              <w:contextualSpacing/>
              <w:rPr>
                <w:rFonts w:ascii="Times New Roman" w:eastAsia="Calibri" w:hAnsi="Times New Roman" w:cs="Times New Roman"/>
                <w:sz w:val="24"/>
                <w:szCs w:val="24"/>
              </w:rPr>
            </w:pPr>
            <w:r w:rsidRPr="00E8559D">
              <w:rPr>
                <w:rFonts w:ascii="Times New Roman" w:eastAsia="Calibri" w:hAnsi="Times New Roman" w:cs="Times New Roman"/>
                <w:sz w:val="24"/>
                <w:szCs w:val="24"/>
              </w:rPr>
              <w:t>Сущность страхового предпринимательства, связь со страховым менеджментом. Участники страховых отношений и их роль в продвижении страховых продуктов и услуг.</w:t>
            </w:r>
          </w:p>
        </w:tc>
        <w:tc>
          <w:tcPr>
            <w:tcW w:w="714" w:type="pct"/>
            <w:vMerge/>
          </w:tcPr>
          <w:p w14:paraId="0513939C" w14:textId="77777777" w:rsidR="009C6C2A" w:rsidRPr="00E8559D" w:rsidRDefault="009C6C2A" w:rsidP="00E8559D">
            <w:pPr>
              <w:contextualSpacing/>
              <w:jc w:val="center"/>
              <w:rPr>
                <w:rFonts w:ascii="Times New Roman" w:hAnsi="Times New Roman" w:cs="Times New Roman"/>
                <w:sz w:val="24"/>
                <w:szCs w:val="24"/>
              </w:rPr>
            </w:pPr>
          </w:p>
        </w:tc>
        <w:tc>
          <w:tcPr>
            <w:tcW w:w="456" w:type="pct"/>
            <w:vMerge/>
            <w:vAlign w:val="center"/>
          </w:tcPr>
          <w:p w14:paraId="34B1EB27" w14:textId="01958B18" w:rsidR="009C6C2A" w:rsidRPr="00E8559D" w:rsidRDefault="009C6C2A" w:rsidP="00E8559D">
            <w:pPr>
              <w:contextualSpacing/>
              <w:jc w:val="center"/>
              <w:rPr>
                <w:rFonts w:ascii="Times New Roman" w:hAnsi="Times New Roman" w:cs="Times New Roman"/>
                <w:sz w:val="24"/>
                <w:szCs w:val="24"/>
              </w:rPr>
            </w:pPr>
          </w:p>
        </w:tc>
        <w:tc>
          <w:tcPr>
            <w:tcW w:w="587" w:type="pct"/>
            <w:vMerge w:val="restart"/>
          </w:tcPr>
          <w:p w14:paraId="0739161E" w14:textId="77777777" w:rsidR="009C6C2A" w:rsidRPr="00E8559D" w:rsidRDefault="009C6C2A" w:rsidP="00E8559D">
            <w:pPr>
              <w:rPr>
                <w:rFonts w:ascii="Times New Roman" w:hAnsi="Times New Roman" w:cs="Times New Roman"/>
                <w:sz w:val="24"/>
                <w:szCs w:val="24"/>
              </w:rPr>
            </w:pPr>
            <w:r w:rsidRPr="00E8559D">
              <w:rPr>
                <w:rFonts w:ascii="Times New Roman" w:hAnsi="Times New Roman" w:cs="Times New Roman"/>
                <w:sz w:val="24"/>
                <w:szCs w:val="24"/>
              </w:rPr>
              <w:t>ПК 2.2, ПК 2.3</w:t>
            </w:r>
          </w:p>
          <w:p w14:paraId="20211F68" w14:textId="34122596" w:rsidR="009C6C2A" w:rsidRPr="00E8559D" w:rsidRDefault="009C6C2A" w:rsidP="00E8559D">
            <w:pPr>
              <w:contextualSpacing/>
              <w:rPr>
                <w:rFonts w:ascii="Times New Roman" w:hAnsi="Times New Roman" w:cs="Times New Roman"/>
                <w:sz w:val="24"/>
                <w:szCs w:val="24"/>
              </w:rPr>
            </w:pPr>
            <w:r w:rsidRPr="00E8559D">
              <w:rPr>
                <w:rFonts w:ascii="Times New Roman" w:hAnsi="Times New Roman" w:cs="Times New Roman"/>
                <w:sz w:val="24"/>
                <w:szCs w:val="24"/>
              </w:rPr>
              <w:t>ОК 01 – ОК 05, ОК 09</w:t>
            </w:r>
          </w:p>
        </w:tc>
      </w:tr>
      <w:tr w:rsidR="009C6C2A" w:rsidRPr="00E8559D" w14:paraId="537B638D" w14:textId="0D0E1350" w:rsidTr="001B7732">
        <w:trPr>
          <w:trHeight w:val="567"/>
        </w:trPr>
        <w:tc>
          <w:tcPr>
            <w:tcW w:w="909" w:type="pct"/>
            <w:vMerge/>
          </w:tcPr>
          <w:p w14:paraId="42891889" w14:textId="77777777" w:rsidR="009C6C2A" w:rsidRPr="00E8559D" w:rsidRDefault="009C6C2A" w:rsidP="00E8559D">
            <w:pPr>
              <w:contextualSpacing/>
              <w:rPr>
                <w:rFonts w:ascii="Times New Roman" w:hAnsi="Times New Roman" w:cs="Times New Roman"/>
                <w:bCs/>
                <w:sz w:val="24"/>
                <w:szCs w:val="24"/>
              </w:rPr>
            </w:pPr>
          </w:p>
        </w:tc>
        <w:tc>
          <w:tcPr>
            <w:tcW w:w="2334" w:type="pct"/>
            <w:vAlign w:val="center"/>
          </w:tcPr>
          <w:p w14:paraId="207F059B" w14:textId="77777777" w:rsidR="009C6C2A" w:rsidRPr="00E8559D" w:rsidRDefault="009C6C2A" w:rsidP="00E8559D">
            <w:pPr>
              <w:numPr>
                <w:ilvl w:val="0"/>
                <w:numId w:val="38"/>
              </w:numPr>
              <w:ind w:left="0" w:firstLine="0"/>
              <w:contextualSpacing/>
              <w:rPr>
                <w:rFonts w:ascii="Times New Roman" w:eastAsia="Calibri" w:hAnsi="Times New Roman" w:cs="Times New Roman"/>
                <w:sz w:val="24"/>
                <w:szCs w:val="24"/>
              </w:rPr>
            </w:pPr>
            <w:r w:rsidRPr="00E8559D">
              <w:rPr>
                <w:rFonts w:ascii="Times New Roman" w:eastAsia="Calibri" w:hAnsi="Times New Roman" w:cs="Times New Roman"/>
                <w:sz w:val="24"/>
                <w:szCs w:val="24"/>
              </w:rPr>
              <w:t>Бизнес-процессы в страховом предпринимательстве. Нормативные требования к продаже страховых услуг.</w:t>
            </w:r>
          </w:p>
        </w:tc>
        <w:tc>
          <w:tcPr>
            <w:tcW w:w="714" w:type="pct"/>
            <w:vMerge/>
          </w:tcPr>
          <w:p w14:paraId="6C846F93" w14:textId="77777777" w:rsidR="009C6C2A" w:rsidRPr="00E8559D" w:rsidRDefault="009C6C2A" w:rsidP="00E8559D">
            <w:pPr>
              <w:contextualSpacing/>
              <w:jc w:val="center"/>
              <w:rPr>
                <w:rFonts w:ascii="Times New Roman" w:hAnsi="Times New Roman" w:cs="Times New Roman"/>
                <w:sz w:val="24"/>
                <w:szCs w:val="24"/>
              </w:rPr>
            </w:pPr>
          </w:p>
        </w:tc>
        <w:tc>
          <w:tcPr>
            <w:tcW w:w="456" w:type="pct"/>
            <w:vMerge/>
            <w:vAlign w:val="center"/>
          </w:tcPr>
          <w:p w14:paraId="4406C9E0" w14:textId="6105BEE8" w:rsidR="009C6C2A" w:rsidRPr="00E8559D" w:rsidRDefault="009C6C2A" w:rsidP="00E8559D">
            <w:pPr>
              <w:contextualSpacing/>
              <w:jc w:val="center"/>
              <w:rPr>
                <w:rFonts w:ascii="Times New Roman" w:hAnsi="Times New Roman" w:cs="Times New Roman"/>
                <w:sz w:val="24"/>
                <w:szCs w:val="24"/>
              </w:rPr>
            </w:pPr>
          </w:p>
        </w:tc>
        <w:tc>
          <w:tcPr>
            <w:tcW w:w="587" w:type="pct"/>
            <w:vMerge/>
          </w:tcPr>
          <w:p w14:paraId="775C6308" w14:textId="77777777" w:rsidR="009C6C2A" w:rsidRPr="00E8559D" w:rsidRDefault="009C6C2A" w:rsidP="00E8559D">
            <w:pPr>
              <w:contextualSpacing/>
              <w:rPr>
                <w:rFonts w:ascii="Times New Roman" w:hAnsi="Times New Roman" w:cs="Times New Roman"/>
                <w:sz w:val="24"/>
                <w:szCs w:val="24"/>
              </w:rPr>
            </w:pPr>
          </w:p>
        </w:tc>
      </w:tr>
      <w:tr w:rsidR="009C6C2A" w:rsidRPr="00E8559D" w14:paraId="5C72DF3E" w14:textId="71CE3274" w:rsidTr="001B7732">
        <w:trPr>
          <w:trHeight w:val="567"/>
        </w:trPr>
        <w:tc>
          <w:tcPr>
            <w:tcW w:w="909" w:type="pct"/>
            <w:vMerge/>
          </w:tcPr>
          <w:p w14:paraId="3FA6F582" w14:textId="77777777" w:rsidR="009C6C2A" w:rsidRPr="00E8559D" w:rsidRDefault="009C6C2A" w:rsidP="00E8559D">
            <w:pPr>
              <w:contextualSpacing/>
              <w:rPr>
                <w:rFonts w:ascii="Times New Roman" w:hAnsi="Times New Roman" w:cs="Times New Roman"/>
                <w:bCs/>
                <w:sz w:val="24"/>
                <w:szCs w:val="24"/>
              </w:rPr>
            </w:pPr>
          </w:p>
        </w:tc>
        <w:tc>
          <w:tcPr>
            <w:tcW w:w="2334" w:type="pct"/>
            <w:vAlign w:val="center"/>
          </w:tcPr>
          <w:p w14:paraId="03255B8A" w14:textId="77777777" w:rsidR="009C6C2A" w:rsidRPr="00E8559D" w:rsidRDefault="009C6C2A" w:rsidP="00E8559D">
            <w:pPr>
              <w:numPr>
                <w:ilvl w:val="0"/>
                <w:numId w:val="38"/>
              </w:numPr>
              <w:ind w:left="0" w:firstLine="0"/>
              <w:contextualSpacing/>
              <w:rPr>
                <w:rFonts w:ascii="Times New Roman" w:eastAsia="Calibri" w:hAnsi="Times New Roman" w:cs="Times New Roman"/>
                <w:sz w:val="24"/>
                <w:szCs w:val="24"/>
              </w:rPr>
            </w:pPr>
            <w:r w:rsidRPr="00E8559D">
              <w:rPr>
                <w:rFonts w:ascii="Times New Roman" w:eastAsia="Calibri" w:hAnsi="Times New Roman" w:cs="Times New Roman"/>
                <w:sz w:val="24"/>
                <w:szCs w:val="24"/>
              </w:rPr>
              <w:t>Внутренняя система и внешнее окружение страхового рынка. Конкурентная стратегия страховых организаций</w:t>
            </w:r>
          </w:p>
        </w:tc>
        <w:tc>
          <w:tcPr>
            <w:tcW w:w="714" w:type="pct"/>
            <w:vMerge/>
          </w:tcPr>
          <w:p w14:paraId="6FFED5B8" w14:textId="77777777" w:rsidR="009C6C2A" w:rsidRPr="00E8559D" w:rsidRDefault="009C6C2A" w:rsidP="00E8559D">
            <w:pPr>
              <w:contextualSpacing/>
              <w:jc w:val="center"/>
              <w:rPr>
                <w:rFonts w:ascii="Times New Roman" w:hAnsi="Times New Roman" w:cs="Times New Roman"/>
                <w:sz w:val="24"/>
                <w:szCs w:val="24"/>
              </w:rPr>
            </w:pPr>
          </w:p>
        </w:tc>
        <w:tc>
          <w:tcPr>
            <w:tcW w:w="456" w:type="pct"/>
            <w:vMerge/>
            <w:vAlign w:val="center"/>
          </w:tcPr>
          <w:p w14:paraId="4B357268" w14:textId="3479A40C" w:rsidR="009C6C2A" w:rsidRPr="00E8559D" w:rsidRDefault="009C6C2A" w:rsidP="00E8559D">
            <w:pPr>
              <w:contextualSpacing/>
              <w:jc w:val="center"/>
              <w:rPr>
                <w:rFonts w:ascii="Times New Roman" w:hAnsi="Times New Roman" w:cs="Times New Roman"/>
                <w:sz w:val="24"/>
                <w:szCs w:val="24"/>
              </w:rPr>
            </w:pPr>
          </w:p>
        </w:tc>
        <w:tc>
          <w:tcPr>
            <w:tcW w:w="587" w:type="pct"/>
            <w:vMerge/>
          </w:tcPr>
          <w:p w14:paraId="538EEFF3" w14:textId="77777777" w:rsidR="009C6C2A" w:rsidRPr="00E8559D" w:rsidRDefault="009C6C2A" w:rsidP="00E8559D">
            <w:pPr>
              <w:contextualSpacing/>
              <w:rPr>
                <w:rFonts w:ascii="Times New Roman" w:hAnsi="Times New Roman" w:cs="Times New Roman"/>
                <w:sz w:val="24"/>
                <w:szCs w:val="24"/>
              </w:rPr>
            </w:pPr>
          </w:p>
        </w:tc>
      </w:tr>
      <w:tr w:rsidR="009C6C2A" w:rsidRPr="00E8559D" w14:paraId="20AA396F" w14:textId="587C8060" w:rsidTr="001B7732">
        <w:trPr>
          <w:trHeight w:val="567"/>
        </w:trPr>
        <w:tc>
          <w:tcPr>
            <w:tcW w:w="909" w:type="pct"/>
            <w:vMerge/>
          </w:tcPr>
          <w:p w14:paraId="3DEB27BD" w14:textId="77777777" w:rsidR="009C6C2A" w:rsidRPr="00E8559D" w:rsidRDefault="009C6C2A" w:rsidP="00E8559D">
            <w:pPr>
              <w:contextualSpacing/>
              <w:rPr>
                <w:rFonts w:ascii="Times New Roman" w:hAnsi="Times New Roman" w:cs="Times New Roman"/>
                <w:bCs/>
                <w:sz w:val="24"/>
                <w:szCs w:val="24"/>
              </w:rPr>
            </w:pPr>
          </w:p>
        </w:tc>
        <w:tc>
          <w:tcPr>
            <w:tcW w:w="2334" w:type="pct"/>
            <w:vAlign w:val="center"/>
          </w:tcPr>
          <w:p w14:paraId="01604BD1" w14:textId="77777777" w:rsidR="009C6C2A" w:rsidRPr="00E8559D" w:rsidRDefault="009C6C2A" w:rsidP="00E8559D">
            <w:pPr>
              <w:contextualSpacing/>
              <w:rPr>
                <w:rFonts w:ascii="Times New Roman" w:eastAsia="Calibri" w:hAnsi="Times New Roman" w:cs="Times New Roman"/>
                <w:b/>
                <w:bCs/>
                <w:sz w:val="24"/>
                <w:szCs w:val="24"/>
              </w:rPr>
            </w:pPr>
            <w:r w:rsidRPr="00E8559D">
              <w:rPr>
                <w:rFonts w:ascii="Times New Roman" w:eastAsia="Calibri" w:hAnsi="Times New Roman" w:cs="Times New Roman"/>
                <w:b/>
                <w:bCs/>
                <w:sz w:val="24"/>
                <w:szCs w:val="24"/>
              </w:rPr>
              <w:t>В том числе практических занятий и лабораторных работ</w:t>
            </w:r>
          </w:p>
        </w:tc>
        <w:tc>
          <w:tcPr>
            <w:tcW w:w="714" w:type="pct"/>
          </w:tcPr>
          <w:p w14:paraId="77DB1162" w14:textId="77777777" w:rsidR="009C6C2A" w:rsidRPr="00E8559D" w:rsidRDefault="009C6C2A" w:rsidP="00E8559D">
            <w:pPr>
              <w:contextualSpacing/>
              <w:jc w:val="center"/>
              <w:rPr>
                <w:rFonts w:ascii="Times New Roman" w:hAnsi="Times New Roman" w:cs="Times New Roman"/>
                <w:b/>
                <w:sz w:val="24"/>
                <w:szCs w:val="24"/>
              </w:rPr>
            </w:pPr>
          </w:p>
        </w:tc>
        <w:tc>
          <w:tcPr>
            <w:tcW w:w="456" w:type="pct"/>
            <w:vAlign w:val="center"/>
          </w:tcPr>
          <w:p w14:paraId="66492F58" w14:textId="39973687" w:rsidR="009C6C2A" w:rsidRPr="00E8559D" w:rsidRDefault="009C6C2A" w:rsidP="00E8559D">
            <w:pPr>
              <w:contextualSpacing/>
              <w:jc w:val="center"/>
              <w:rPr>
                <w:rFonts w:ascii="Times New Roman" w:hAnsi="Times New Roman" w:cs="Times New Roman"/>
                <w:b/>
                <w:sz w:val="24"/>
                <w:szCs w:val="24"/>
              </w:rPr>
            </w:pPr>
          </w:p>
        </w:tc>
        <w:tc>
          <w:tcPr>
            <w:tcW w:w="587" w:type="pct"/>
          </w:tcPr>
          <w:p w14:paraId="4250A251" w14:textId="77777777" w:rsidR="009C6C2A" w:rsidRPr="00E8559D" w:rsidRDefault="009C6C2A" w:rsidP="00E8559D">
            <w:pPr>
              <w:contextualSpacing/>
              <w:rPr>
                <w:rFonts w:ascii="Times New Roman" w:hAnsi="Times New Roman" w:cs="Times New Roman"/>
                <w:b/>
                <w:sz w:val="24"/>
                <w:szCs w:val="24"/>
              </w:rPr>
            </w:pPr>
          </w:p>
        </w:tc>
      </w:tr>
      <w:tr w:rsidR="001B7732" w:rsidRPr="00E8559D" w14:paraId="02CA6AAD" w14:textId="62F92CDE" w:rsidTr="001B7732">
        <w:trPr>
          <w:trHeight w:val="567"/>
        </w:trPr>
        <w:tc>
          <w:tcPr>
            <w:tcW w:w="909" w:type="pct"/>
            <w:vMerge/>
          </w:tcPr>
          <w:p w14:paraId="3D6A1CEF" w14:textId="77777777" w:rsidR="001B7732" w:rsidRPr="00E8559D" w:rsidRDefault="001B7732" w:rsidP="001B7732">
            <w:pPr>
              <w:contextualSpacing/>
              <w:rPr>
                <w:rFonts w:ascii="Times New Roman" w:hAnsi="Times New Roman" w:cs="Times New Roman"/>
                <w:bCs/>
                <w:sz w:val="24"/>
                <w:szCs w:val="24"/>
              </w:rPr>
            </w:pPr>
          </w:p>
        </w:tc>
        <w:tc>
          <w:tcPr>
            <w:tcW w:w="2334" w:type="pct"/>
            <w:vAlign w:val="center"/>
          </w:tcPr>
          <w:p w14:paraId="2AE4CCD9" w14:textId="77777777" w:rsidR="001B7732" w:rsidRPr="00E8559D" w:rsidRDefault="001B7732" w:rsidP="001B7732">
            <w:pPr>
              <w:contextualSpacing/>
              <w:rPr>
                <w:rFonts w:ascii="Times New Roman" w:hAnsi="Times New Roman" w:cs="Times New Roman"/>
                <w:bCs/>
                <w:sz w:val="24"/>
                <w:szCs w:val="24"/>
              </w:rPr>
            </w:pPr>
            <w:r w:rsidRPr="00E8559D">
              <w:rPr>
                <w:rFonts w:ascii="Times New Roman" w:hAnsi="Times New Roman" w:cs="Times New Roman"/>
                <w:b/>
                <w:sz w:val="24"/>
                <w:szCs w:val="24"/>
              </w:rPr>
              <w:t>Практическое занятие 1.</w:t>
            </w:r>
            <w:r w:rsidRPr="00E8559D">
              <w:rPr>
                <w:rFonts w:ascii="Times New Roman" w:hAnsi="Times New Roman" w:cs="Times New Roman"/>
                <w:bCs/>
                <w:sz w:val="24"/>
                <w:szCs w:val="24"/>
              </w:rPr>
              <w:t xml:space="preserve"> </w:t>
            </w:r>
            <w:r w:rsidRPr="00E8559D">
              <w:rPr>
                <w:rFonts w:ascii="Times New Roman" w:hAnsi="Times New Roman" w:cs="Times New Roman"/>
                <w:bCs/>
                <w:sz w:val="24"/>
                <w:szCs w:val="24"/>
                <w:lang w:val="en-US"/>
              </w:rPr>
              <w:t>SWOT</w:t>
            </w:r>
            <w:r w:rsidRPr="00E8559D">
              <w:rPr>
                <w:rFonts w:ascii="Times New Roman" w:hAnsi="Times New Roman" w:cs="Times New Roman"/>
                <w:bCs/>
                <w:sz w:val="24"/>
                <w:szCs w:val="24"/>
              </w:rPr>
              <w:t>-анализ страховой организации.</w:t>
            </w:r>
          </w:p>
        </w:tc>
        <w:tc>
          <w:tcPr>
            <w:tcW w:w="714" w:type="pct"/>
          </w:tcPr>
          <w:p w14:paraId="133AD9C2" w14:textId="77777777" w:rsidR="001B7732" w:rsidRPr="00E8559D" w:rsidRDefault="001B7732" w:rsidP="001B7732">
            <w:pPr>
              <w:contextualSpacing/>
              <w:jc w:val="center"/>
              <w:rPr>
                <w:rFonts w:ascii="Times New Roman" w:hAnsi="Times New Roman" w:cs="Times New Roman"/>
                <w:sz w:val="24"/>
                <w:szCs w:val="24"/>
              </w:rPr>
            </w:pPr>
          </w:p>
        </w:tc>
        <w:tc>
          <w:tcPr>
            <w:tcW w:w="456" w:type="pct"/>
            <w:vAlign w:val="center"/>
          </w:tcPr>
          <w:p w14:paraId="26937A60" w14:textId="7913AE88" w:rsidR="001B7732" w:rsidRPr="00E8559D" w:rsidRDefault="001B7732" w:rsidP="001B7732">
            <w:pPr>
              <w:contextualSpacing/>
              <w:jc w:val="center"/>
              <w:rPr>
                <w:rFonts w:ascii="Times New Roman" w:hAnsi="Times New Roman" w:cs="Times New Roman"/>
                <w:sz w:val="24"/>
                <w:szCs w:val="24"/>
              </w:rPr>
            </w:pPr>
          </w:p>
        </w:tc>
        <w:tc>
          <w:tcPr>
            <w:tcW w:w="587" w:type="pct"/>
          </w:tcPr>
          <w:p w14:paraId="1E070FDF" w14:textId="1D5CE6D5" w:rsidR="001B7732" w:rsidRPr="00E8559D" w:rsidRDefault="001B7732" w:rsidP="001B7732">
            <w:pPr>
              <w:contextualSpacing/>
              <w:rPr>
                <w:rFonts w:ascii="Times New Roman" w:hAnsi="Times New Roman" w:cs="Times New Roman"/>
                <w:sz w:val="24"/>
                <w:szCs w:val="24"/>
              </w:rPr>
            </w:pPr>
            <w:r w:rsidRPr="008F1869">
              <w:rPr>
                <w:rFonts w:ascii="Times New Roman" w:hAnsi="Times New Roman" w:cs="Times New Roman"/>
                <w:sz w:val="24"/>
                <w:szCs w:val="24"/>
              </w:rPr>
              <w:t>ПК 2.1, ПК 2.2, ПК 2.4</w:t>
            </w:r>
          </w:p>
        </w:tc>
      </w:tr>
      <w:tr w:rsidR="001B7732" w:rsidRPr="00E8559D" w14:paraId="50BC430F" w14:textId="53DB4EEA" w:rsidTr="001B7732">
        <w:trPr>
          <w:trHeight w:val="567"/>
        </w:trPr>
        <w:tc>
          <w:tcPr>
            <w:tcW w:w="909" w:type="pct"/>
            <w:vMerge/>
          </w:tcPr>
          <w:p w14:paraId="2A6B325C" w14:textId="77777777" w:rsidR="001B7732" w:rsidRPr="00E8559D" w:rsidRDefault="001B7732" w:rsidP="001B7732">
            <w:pPr>
              <w:contextualSpacing/>
              <w:rPr>
                <w:rFonts w:ascii="Times New Roman" w:hAnsi="Times New Roman" w:cs="Times New Roman"/>
                <w:bCs/>
                <w:sz w:val="24"/>
                <w:szCs w:val="24"/>
              </w:rPr>
            </w:pPr>
          </w:p>
        </w:tc>
        <w:tc>
          <w:tcPr>
            <w:tcW w:w="2334" w:type="pct"/>
            <w:vAlign w:val="center"/>
          </w:tcPr>
          <w:p w14:paraId="6D77C026" w14:textId="77777777" w:rsidR="001B7732" w:rsidRPr="00E8559D" w:rsidRDefault="001B7732" w:rsidP="001B7732">
            <w:pPr>
              <w:contextualSpacing/>
              <w:rPr>
                <w:rFonts w:ascii="Times New Roman" w:hAnsi="Times New Roman" w:cs="Times New Roman"/>
                <w:bCs/>
                <w:sz w:val="24"/>
                <w:szCs w:val="24"/>
              </w:rPr>
            </w:pPr>
            <w:r w:rsidRPr="00E8559D">
              <w:rPr>
                <w:rFonts w:ascii="Times New Roman" w:hAnsi="Times New Roman" w:cs="Times New Roman"/>
                <w:b/>
                <w:sz w:val="24"/>
                <w:szCs w:val="24"/>
              </w:rPr>
              <w:t>Практическое занятие 2.</w:t>
            </w:r>
            <w:r w:rsidRPr="00E8559D">
              <w:rPr>
                <w:rFonts w:ascii="Times New Roman" w:hAnsi="Times New Roman" w:cs="Times New Roman"/>
                <w:bCs/>
                <w:sz w:val="24"/>
                <w:szCs w:val="24"/>
              </w:rPr>
              <w:t xml:space="preserve"> Методика и оценка результатов страхового предпринимательства. Конкурентоспособность страховой организации</w:t>
            </w:r>
          </w:p>
        </w:tc>
        <w:tc>
          <w:tcPr>
            <w:tcW w:w="714" w:type="pct"/>
          </w:tcPr>
          <w:p w14:paraId="2204D1C9" w14:textId="77777777" w:rsidR="001B7732" w:rsidRPr="00E8559D" w:rsidRDefault="001B7732" w:rsidP="001B7732">
            <w:pPr>
              <w:contextualSpacing/>
              <w:jc w:val="center"/>
              <w:rPr>
                <w:rFonts w:ascii="Times New Roman" w:hAnsi="Times New Roman" w:cs="Times New Roman"/>
                <w:sz w:val="24"/>
                <w:szCs w:val="24"/>
              </w:rPr>
            </w:pPr>
          </w:p>
        </w:tc>
        <w:tc>
          <w:tcPr>
            <w:tcW w:w="456" w:type="pct"/>
            <w:vAlign w:val="center"/>
          </w:tcPr>
          <w:p w14:paraId="261362A6" w14:textId="031BA147" w:rsidR="001B7732" w:rsidRPr="00E8559D" w:rsidRDefault="001B7732" w:rsidP="001B7732">
            <w:pPr>
              <w:contextualSpacing/>
              <w:jc w:val="center"/>
              <w:rPr>
                <w:rFonts w:ascii="Times New Roman" w:hAnsi="Times New Roman" w:cs="Times New Roman"/>
                <w:sz w:val="24"/>
                <w:szCs w:val="24"/>
              </w:rPr>
            </w:pPr>
          </w:p>
        </w:tc>
        <w:tc>
          <w:tcPr>
            <w:tcW w:w="587" w:type="pct"/>
          </w:tcPr>
          <w:p w14:paraId="4FF4C2EF" w14:textId="1010443C" w:rsidR="001B7732" w:rsidRPr="00E8559D" w:rsidRDefault="001B7732" w:rsidP="001B7732">
            <w:pPr>
              <w:contextualSpacing/>
              <w:rPr>
                <w:rFonts w:ascii="Times New Roman" w:hAnsi="Times New Roman" w:cs="Times New Roman"/>
                <w:sz w:val="24"/>
                <w:szCs w:val="24"/>
              </w:rPr>
            </w:pPr>
            <w:r w:rsidRPr="008F1869">
              <w:rPr>
                <w:rFonts w:ascii="Times New Roman" w:hAnsi="Times New Roman" w:cs="Times New Roman"/>
                <w:sz w:val="24"/>
                <w:szCs w:val="24"/>
              </w:rPr>
              <w:t>ПК 2.1, ПК 2.2, ПК 2.4</w:t>
            </w:r>
          </w:p>
        </w:tc>
      </w:tr>
      <w:tr w:rsidR="009C6C2A" w:rsidRPr="00E8559D" w14:paraId="77D013C5" w14:textId="0D509164" w:rsidTr="001B7732">
        <w:trPr>
          <w:trHeight w:val="567"/>
        </w:trPr>
        <w:tc>
          <w:tcPr>
            <w:tcW w:w="909" w:type="pct"/>
            <w:vMerge w:val="restart"/>
          </w:tcPr>
          <w:p w14:paraId="61657E99" w14:textId="4B59D218" w:rsidR="009C6C2A" w:rsidRPr="00E8559D" w:rsidRDefault="009C6C2A" w:rsidP="00E8559D">
            <w:pPr>
              <w:contextualSpacing/>
              <w:rPr>
                <w:rFonts w:ascii="Times New Roman" w:hAnsi="Times New Roman" w:cs="Times New Roman"/>
                <w:b/>
                <w:bCs/>
                <w:sz w:val="24"/>
                <w:szCs w:val="24"/>
              </w:rPr>
            </w:pPr>
            <w:r w:rsidRPr="00E8559D">
              <w:rPr>
                <w:rFonts w:ascii="Times New Roman" w:hAnsi="Times New Roman" w:cs="Times New Roman"/>
                <w:b/>
                <w:bCs/>
                <w:sz w:val="24"/>
                <w:szCs w:val="24"/>
              </w:rPr>
              <w:t>Тема 2.2.</w:t>
            </w:r>
            <w:r w:rsidRPr="00E8559D">
              <w:rPr>
                <w:rFonts w:ascii="Times New Roman" w:eastAsia="Calibri" w:hAnsi="Times New Roman" w:cs="Times New Roman"/>
                <w:b/>
                <w:sz w:val="24"/>
                <w:szCs w:val="24"/>
              </w:rPr>
              <w:t xml:space="preserve"> Ценообразование в страховании</w:t>
            </w:r>
          </w:p>
        </w:tc>
        <w:tc>
          <w:tcPr>
            <w:tcW w:w="2334" w:type="pct"/>
            <w:vAlign w:val="center"/>
          </w:tcPr>
          <w:p w14:paraId="0DB69FDB" w14:textId="77777777" w:rsidR="009C6C2A" w:rsidRPr="00E8559D" w:rsidRDefault="009C6C2A" w:rsidP="00E8559D">
            <w:pPr>
              <w:contextualSpacing/>
              <w:rPr>
                <w:rFonts w:ascii="Times New Roman" w:hAnsi="Times New Roman" w:cs="Times New Roman"/>
                <w:b/>
                <w:sz w:val="24"/>
                <w:szCs w:val="24"/>
              </w:rPr>
            </w:pPr>
            <w:r w:rsidRPr="00E8559D">
              <w:rPr>
                <w:rFonts w:ascii="Times New Roman" w:hAnsi="Times New Roman" w:cs="Times New Roman"/>
                <w:b/>
                <w:sz w:val="24"/>
                <w:szCs w:val="24"/>
              </w:rPr>
              <w:t>Содержание</w:t>
            </w:r>
          </w:p>
        </w:tc>
        <w:tc>
          <w:tcPr>
            <w:tcW w:w="714" w:type="pct"/>
            <w:vMerge w:val="restart"/>
          </w:tcPr>
          <w:p w14:paraId="09B28882" w14:textId="77777777" w:rsidR="009C6C2A" w:rsidRPr="00E8559D" w:rsidRDefault="009C6C2A" w:rsidP="00E8559D">
            <w:pPr>
              <w:contextualSpacing/>
              <w:jc w:val="center"/>
              <w:rPr>
                <w:rFonts w:ascii="Times New Roman" w:hAnsi="Times New Roman" w:cs="Times New Roman"/>
                <w:b/>
                <w:sz w:val="24"/>
                <w:szCs w:val="24"/>
              </w:rPr>
            </w:pPr>
          </w:p>
        </w:tc>
        <w:tc>
          <w:tcPr>
            <w:tcW w:w="456" w:type="pct"/>
            <w:vMerge w:val="restart"/>
            <w:vAlign w:val="center"/>
          </w:tcPr>
          <w:p w14:paraId="321F5A18" w14:textId="5606DCA9" w:rsidR="009C6C2A" w:rsidRPr="00E8559D" w:rsidRDefault="009C6C2A" w:rsidP="00E8559D">
            <w:pPr>
              <w:contextualSpacing/>
              <w:jc w:val="center"/>
              <w:rPr>
                <w:rFonts w:ascii="Times New Roman" w:hAnsi="Times New Roman" w:cs="Times New Roman"/>
                <w:b/>
                <w:sz w:val="24"/>
                <w:szCs w:val="24"/>
              </w:rPr>
            </w:pPr>
          </w:p>
        </w:tc>
        <w:tc>
          <w:tcPr>
            <w:tcW w:w="587" w:type="pct"/>
          </w:tcPr>
          <w:p w14:paraId="6C14CF56" w14:textId="77777777" w:rsidR="009C6C2A" w:rsidRPr="00E8559D" w:rsidRDefault="009C6C2A" w:rsidP="00E8559D">
            <w:pPr>
              <w:contextualSpacing/>
              <w:rPr>
                <w:rFonts w:ascii="Times New Roman" w:hAnsi="Times New Roman" w:cs="Times New Roman"/>
                <w:b/>
                <w:sz w:val="24"/>
                <w:szCs w:val="24"/>
              </w:rPr>
            </w:pPr>
          </w:p>
        </w:tc>
      </w:tr>
      <w:tr w:rsidR="009C6C2A" w:rsidRPr="00E8559D" w14:paraId="01281193" w14:textId="2F6BF209" w:rsidTr="001B7732">
        <w:trPr>
          <w:trHeight w:val="567"/>
        </w:trPr>
        <w:tc>
          <w:tcPr>
            <w:tcW w:w="909" w:type="pct"/>
            <w:vMerge/>
          </w:tcPr>
          <w:p w14:paraId="04937098" w14:textId="77777777" w:rsidR="009C6C2A" w:rsidRPr="00E8559D" w:rsidRDefault="009C6C2A" w:rsidP="00E8559D">
            <w:pPr>
              <w:contextualSpacing/>
              <w:rPr>
                <w:rFonts w:ascii="Times New Roman" w:hAnsi="Times New Roman" w:cs="Times New Roman"/>
                <w:bCs/>
                <w:sz w:val="24"/>
                <w:szCs w:val="24"/>
              </w:rPr>
            </w:pPr>
          </w:p>
        </w:tc>
        <w:tc>
          <w:tcPr>
            <w:tcW w:w="2334" w:type="pct"/>
            <w:vAlign w:val="center"/>
          </w:tcPr>
          <w:p w14:paraId="27532CCB" w14:textId="77777777" w:rsidR="009C6C2A" w:rsidRPr="00E8559D" w:rsidRDefault="009C6C2A" w:rsidP="00E8559D">
            <w:pPr>
              <w:numPr>
                <w:ilvl w:val="0"/>
                <w:numId w:val="39"/>
              </w:numPr>
              <w:ind w:left="0" w:firstLine="0"/>
              <w:contextualSpacing/>
              <w:rPr>
                <w:rFonts w:ascii="Times New Roman" w:eastAsia="Calibri" w:hAnsi="Times New Roman" w:cs="Times New Roman"/>
                <w:sz w:val="24"/>
                <w:szCs w:val="24"/>
              </w:rPr>
            </w:pPr>
            <w:r w:rsidRPr="00E8559D">
              <w:rPr>
                <w:rFonts w:ascii="Times New Roman" w:eastAsia="Calibri" w:hAnsi="Times New Roman" w:cs="Times New Roman"/>
                <w:sz w:val="24"/>
                <w:szCs w:val="24"/>
              </w:rPr>
              <w:t>Сущность и виды цен в страховании. Функции цены в страховании.</w:t>
            </w:r>
          </w:p>
        </w:tc>
        <w:tc>
          <w:tcPr>
            <w:tcW w:w="714" w:type="pct"/>
            <w:vMerge/>
          </w:tcPr>
          <w:p w14:paraId="20F660EB" w14:textId="77777777" w:rsidR="009C6C2A" w:rsidRPr="00E8559D" w:rsidRDefault="009C6C2A" w:rsidP="00E8559D">
            <w:pPr>
              <w:contextualSpacing/>
              <w:jc w:val="center"/>
              <w:rPr>
                <w:rFonts w:ascii="Times New Roman" w:hAnsi="Times New Roman" w:cs="Times New Roman"/>
                <w:sz w:val="24"/>
                <w:szCs w:val="24"/>
              </w:rPr>
            </w:pPr>
          </w:p>
        </w:tc>
        <w:tc>
          <w:tcPr>
            <w:tcW w:w="456" w:type="pct"/>
            <w:vMerge/>
            <w:vAlign w:val="center"/>
          </w:tcPr>
          <w:p w14:paraId="3CEA3CB7" w14:textId="604C1E41" w:rsidR="009C6C2A" w:rsidRPr="00E8559D" w:rsidRDefault="009C6C2A" w:rsidP="00E8559D">
            <w:pPr>
              <w:contextualSpacing/>
              <w:jc w:val="center"/>
              <w:rPr>
                <w:rFonts w:ascii="Times New Roman" w:hAnsi="Times New Roman" w:cs="Times New Roman"/>
                <w:sz w:val="24"/>
                <w:szCs w:val="24"/>
              </w:rPr>
            </w:pPr>
          </w:p>
        </w:tc>
        <w:tc>
          <w:tcPr>
            <w:tcW w:w="587" w:type="pct"/>
            <w:vMerge w:val="restart"/>
          </w:tcPr>
          <w:p w14:paraId="3738B72C" w14:textId="77777777" w:rsidR="009C6C2A" w:rsidRPr="00E8559D" w:rsidRDefault="009C6C2A" w:rsidP="00E8559D">
            <w:pPr>
              <w:rPr>
                <w:rFonts w:ascii="Times New Roman" w:hAnsi="Times New Roman" w:cs="Times New Roman"/>
                <w:sz w:val="24"/>
                <w:szCs w:val="24"/>
              </w:rPr>
            </w:pPr>
            <w:r w:rsidRPr="00E8559D">
              <w:rPr>
                <w:rFonts w:ascii="Times New Roman" w:hAnsi="Times New Roman" w:cs="Times New Roman"/>
                <w:sz w:val="24"/>
                <w:szCs w:val="24"/>
              </w:rPr>
              <w:t>ПК 2.2, ПК 2.3</w:t>
            </w:r>
          </w:p>
          <w:p w14:paraId="70CC19EC" w14:textId="15D7D7FF" w:rsidR="009C6C2A" w:rsidRPr="00E8559D" w:rsidRDefault="009C6C2A" w:rsidP="00E8559D">
            <w:pPr>
              <w:contextualSpacing/>
              <w:rPr>
                <w:rFonts w:ascii="Times New Roman" w:hAnsi="Times New Roman" w:cs="Times New Roman"/>
                <w:sz w:val="24"/>
                <w:szCs w:val="24"/>
              </w:rPr>
            </w:pPr>
            <w:r w:rsidRPr="00E8559D">
              <w:rPr>
                <w:rFonts w:ascii="Times New Roman" w:hAnsi="Times New Roman" w:cs="Times New Roman"/>
                <w:sz w:val="24"/>
                <w:szCs w:val="24"/>
              </w:rPr>
              <w:t>ОК 01 – ОК 05, ОК 09</w:t>
            </w:r>
          </w:p>
        </w:tc>
      </w:tr>
      <w:tr w:rsidR="009C6C2A" w:rsidRPr="00E8559D" w14:paraId="141F63E9" w14:textId="021D5C0D" w:rsidTr="001B7732">
        <w:trPr>
          <w:trHeight w:val="567"/>
        </w:trPr>
        <w:tc>
          <w:tcPr>
            <w:tcW w:w="909" w:type="pct"/>
            <w:vMerge/>
          </w:tcPr>
          <w:p w14:paraId="7936E6C0" w14:textId="77777777" w:rsidR="009C6C2A" w:rsidRPr="00E8559D" w:rsidRDefault="009C6C2A" w:rsidP="00E8559D">
            <w:pPr>
              <w:contextualSpacing/>
              <w:rPr>
                <w:rFonts w:ascii="Times New Roman" w:hAnsi="Times New Roman" w:cs="Times New Roman"/>
                <w:bCs/>
                <w:sz w:val="24"/>
                <w:szCs w:val="24"/>
              </w:rPr>
            </w:pPr>
          </w:p>
        </w:tc>
        <w:tc>
          <w:tcPr>
            <w:tcW w:w="2334" w:type="pct"/>
            <w:vAlign w:val="center"/>
          </w:tcPr>
          <w:p w14:paraId="4A3F565A" w14:textId="77777777" w:rsidR="009C6C2A" w:rsidRPr="00E8559D" w:rsidRDefault="009C6C2A" w:rsidP="00E8559D">
            <w:pPr>
              <w:numPr>
                <w:ilvl w:val="0"/>
                <w:numId w:val="39"/>
              </w:numPr>
              <w:ind w:left="0" w:firstLine="0"/>
              <w:contextualSpacing/>
              <w:rPr>
                <w:rFonts w:ascii="Times New Roman" w:eastAsia="Calibri" w:hAnsi="Times New Roman" w:cs="Times New Roman"/>
                <w:sz w:val="24"/>
                <w:szCs w:val="24"/>
              </w:rPr>
            </w:pPr>
            <w:r w:rsidRPr="00E8559D">
              <w:rPr>
                <w:rFonts w:ascii="Times New Roman" w:eastAsia="Calibri" w:hAnsi="Times New Roman" w:cs="Times New Roman"/>
                <w:sz w:val="24"/>
                <w:szCs w:val="24"/>
              </w:rPr>
              <w:t>Стратегия и тактика ценовой политики в страховом бизнесе</w:t>
            </w:r>
          </w:p>
        </w:tc>
        <w:tc>
          <w:tcPr>
            <w:tcW w:w="714" w:type="pct"/>
            <w:vMerge/>
          </w:tcPr>
          <w:p w14:paraId="7FE789E3" w14:textId="77777777" w:rsidR="009C6C2A" w:rsidRPr="00E8559D" w:rsidRDefault="009C6C2A" w:rsidP="00E8559D">
            <w:pPr>
              <w:contextualSpacing/>
              <w:jc w:val="center"/>
              <w:rPr>
                <w:rFonts w:ascii="Times New Roman" w:hAnsi="Times New Roman" w:cs="Times New Roman"/>
                <w:sz w:val="24"/>
                <w:szCs w:val="24"/>
              </w:rPr>
            </w:pPr>
          </w:p>
        </w:tc>
        <w:tc>
          <w:tcPr>
            <w:tcW w:w="456" w:type="pct"/>
            <w:vMerge/>
            <w:vAlign w:val="center"/>
          </w:tcPr>
          <w:p w14:paraId="7AE090C9" w14:textId="633192CE" w:rsidR="009C6C2A" w:rsidRPr="00E8559D" w:rsidRDefault="009C6C2A" w:rsidP="00E8559D">
            <w:pPr>
              <w:contextualSpacing/>
              <w:jc w:val="center"/>
              <w:rPr>
                <w:rFonts w:ascii="Times New Roman" w:hAnsi="Times New Roman" w:cs="Times New Roman"/>
                <w:sz w:val="24"/>
                <w:szCs w:val="24"/>
              </w:rPr>
            </w:pPr>
          </w:p>
        </w:tc>
        <w:tc>
          <w:tcPr>
            <w:tcW w:w="587" w:type="pct"/>
            <w:vMerge/>
          </w:tcPr>
          <w:p w14:paraId="0F4532F0" w14:textId="77777777" w:rsidR="009C6C2A" w:rsidRPr="00E8559D" w:rsidRDefault="009C6C2A" w:rsidP="00E8559D">
            <w:pPr>
              <w:contextualSpacing/>
              <w:rPr>
                <w:rFonts w:ascii="Times New Roman" w:hAnsi="Times New Roman" w:cs="Times New Roman"/>
                <w:sz w:val="24"/>
                <w:szCs w:val="24"/>
              </w:rPr>
            </w:pPr>
          </w:p>
        </w:tc>
      </w:tr>
      <w:tr w:rsidR="009C6C2A" w:rsidRPr="00E8559D" w14:paraId="267F0284" w14:textId="17265324" w:rsidTr="001B7732">
        <w:trPr>
          <w:trHeight w:val="567"/>
        </w:trPr>
        <w:tc>
          <w:tcPr>
            <w:tcW w:w="909" w:type="pct"/>
            <w:vMerge/>
          </w:tcPr>
          <w:p w14:paraId="1348A2E9" w14:textId="77777777" w:rsidR="009C6C2A" w:rsidRPr="00E8559D" w:rsidRDefault="009C6C2A" w:rsidP="00E8559D">
            <w:pPr>
              <w:contextualSpacing/>
              <w:rPr>
                <w:rFonts w:ascii="Times New Roman" w:hAnsi="Times New Roman" w:cs="Times New Roman"/>
                <w:bCs/>
                <w:sz w:val="24"/>
                <w:szCs w:val="24"/>
              </w:rPr>
            </w:pPr>
          </w:p>
        </w:tc>
        <w:tc>
          <w:tcPr>
            <w:tcW w:w="2334" w:type="pct"/>
            <w:vAlign w:val="center"/>
          </w:tcPr>
          <w:p w14:paraId="649E8023" w14:textId="77777777" w:rsidR="009C6C2A" w:rsidRPr="00E8559D" w:rsidRDefault="009C6C2A" w:rsidP="00E8559D">
            <w:pPr>
              <w:numPr>
                <w:ilvl w:val="0"/>
                <w:numId w:val="39"/>
              </w:numPr>
              <w:ind w:left="0" w:firstLine="0"/>
              <w:contextualSpacing/>
              <w:rPr>
                <w:rFonts w:ascii="Times New Roman" w:eastAsia="Calibri" w:hAnsi="Times New Roman" w:cs="Times New Roman"/>
                <w:sz w:val="24"/>
                <w:szCs w:val="24"/>
              </w:rPr>
            </w:pPr>
            <w:r w:rsidRPr="00E8559D">
              <w:rPr>
                <w:rFonts w:ascii="Times New Roman" w:eastAsia="Calibri" w:hAnsi="Times New Roman" w:cs="Times New Roman"/>
                <w:sz w:val="24"/>
                <w:szCs w:val="24"/>
              </w:rPr>
              <w:t xml:space="preserve">Модели ценообразования на страховые продукты. Этапы ценообразования в страховом бизнесе. </w:t>
            </w:r>
          </w:p>
        </w:tc>
        <w:tc>
          <w:tcPr>
            <w:tcW w:w="714" w:type="pct"/>
            <w:vMerge/>
          </w:tcPr>
          <w:p w14:paraId="08E520E8" w14:textId="77777777" w:rsidR="009C6C2A" w:rsidRPr="00E8559D" w:rsidRDefault="009C6C2A" w:rsidP="00E8559D">
            <w:pPr>
              <w:contextualSpacing/>
              <w:jc w:val="center"/>
              <w:rPr>
                <w:rFonts w:ascii="Times New Roman" w:hAnsi="Times New Roman" w:cs="Times New Roman"/>
                <w:sz w:val="24"/>
                <w:szCs w:val="24"/>
              </w:rPr>
            </w:pPr>
          </w:p>
        </w:tc>
        <w:tc>
          <w:tcPr>
            <w:tcW w:w="456" w:type="pct"/>
            <w:vMerge/>
            <w:vAlign w:val="center"/>
          </w:tcPr>
          <w:p w14:paraId="2FA6A119" w14:textId="7FD9D7F3" w:rsidR="009C6C2A" w:rsidRPr="00E8559D" w:rsidRDefault="009C6C2A" w:rsidP="00E8559D">
            <w:pPr>
              <w:contextualSpacing/>
              <w:jc w:val="center"/>
              <w:rPr>
                <w:rFonts w:ascii="Times New Roman" w:hAnsi="Times New Roman" w:cs="Times New Roman"/>
                <w:sz w:val="24"/>
                <w:szCs w:val="24"/>
              </w:rPr>
            </w:pPr>
          </w:p>
        </w:tc>
        <w:tc>
          <w:tcPr>
            <w:tcW w:w="587" w:type="pct"/>
            <w:vMerge/>
          </w:tcPr>
          <w:p w14:paraId="1748642E" w14:textId="77777777" w:rsidR="009C6C2A" w:rsidRPr="00E8559D" w:rsidRDefault="009C6C2A" w:rsidP="00E8559D">
            <w:pPr>
              <w:contextualSpacing/>
              <w:rPr>
                <w:rFonts w:ascii="Times New Roman" w:hAnsi="Times New Roman" w:cs="Times New Roman"/>
                <w:sz w:val="24"/>
                <w:szCs w:val="24"/>
              </w:rPr>
            </w:pPr>
          </w:p>
        </w:tc>
      </w:tr>
      <w:tr w:rsidR="009C6C2A" w:rsidRPr="00E8559D" w14:paraId="4EB3038A" w14:textId="09E18B60" w:rsidTr="001B7732">
        <w:trPr>
          <w:trHeight w:val="567"/>
        </w:trPr>
        <w:tc>
          <w:tcPr>
            <w:tcW w:w="909" w:type="pct"/>
            <w:vMerge/>
          </w:tcPr>
          <w:p w14:paraId="719051E6" w14:textId="77777777" w:rsidR="009C6C2A" w:rsidRPr="00E8559D" w:rsidRDefault="009C6C2A" w:rsidP="00E8559D">
            <w:pPr>
              <w:contextualSpacing/>
              <w:rPr>
                <w:rFonts w:ascii="Times New Roman" w:hAnsi="Times New Roman" w:cs="Times New Roman"/>
                <w:bCs/>
                <w:sz w:val="24"/>
                <w:szCs w:val="24"/>
              </w:rPr>
            </w:pPr>
          </w:p>
        </w:tc>
        <w:tc>
          <w:tcPr>
            <w:tcW w:w="2334" w:type="pct"/>
            <w:vAlign w:val="center"/>
          </w:tcPr>
          <w:p w14:paraId="48A2DD7D" w14:textId="77777777" w:rsidR="009C6C2A" w:rsidRPr="00E8559D" w:rsidRDefault="009C6C2A" w:rsidP="00E8559D">
            <w:pPr>
              <w:numPr>
                <w:ilvl w:val="0"/>
                <w:numId w:val="39"/>
              </w:numPr>
              <w:ind w:left="0" w:firstLine="0"/>
              <w:contextualSpacing/>
              <w:rPr>
                <w:rFonts w:ascii="Times New Roman" w:eastAsia="Calibri" w:hAnsi="Times New Roman" w:cs="Times New Roman"/>
                <w:sz w:val="24"/>
                <w:szCs w:val="24"/>
              </w:rPr>
            </w:pPr>
            <w:r w:rsidRPr="00E8559D">
              <w:rPr>
                <w:rFonts w:ascii="Times New Roman" w:eastAsia="Calibri" w:hAnsi="Times New Roman" w:cs="Times New Roman"/>
                <w:sz w:val="24"/>
                <w:szCs w:val="24"/>
              </w:rPr>
              <w:t>Регулирование страховых тарифов.</w:t>
            </w:r>
          </w:p>
        </w:tc>
        <w:tc>
          <w:tcPr>
            <w:tcW w:w="714" w:type="pct"/>
            <w:vMerge/>
          </w:tcPr>
          <w:p w14:paraId="097057FC" w14:textId="77777777" w:rsidR="009C6C2A" w:rsidRPr="00E8559D" w:rsidRDefault="009C6C2A" w:rsidP="00E8559D">
            <w:pPr>
              <w:contextualSpacing/>
              <w:jc w:val="center"/>
              <w:rPr>
                <w:rFonts w:ascii="Times New Roman" w:hAnsi="Times New Roman" w:cs="Times New Roman"/>
                <w:sz w:val="24"/>
                <w:szCs w:val="24"/>
              </w:rPr>
            </w:pPr>
          </w:p>
        </w:tc>
        <w:tc>
          <w:tcPr>
            <w:tcW w:w="456" w:type="pct"/>
            <w:vMerge/>
            <w:vAlign w:val="center"/>
          </w:tcPr>
          <w:p w14:paraId="2B17E4D8" w14:textId="633E93CA" w:rsidR="009C6C2A" w:rsidRPr="00E8559D" w:rsidRDefault="009C6C2A" w:rsidP="00E8559D">
            <w:pPr>
              <w:contextualSpacing/>
              <w:jc w:val="center"/>
              <w:rPr>
                <w:rFonts w:ascii="Times New Roman" w:hAnsi="Times New Roman" w:cs="Times New Roman"/>
                <w:sz w:val="24"/>
                <w:szCs w:val="24"/>
              </w:rPr>
            </w:pPr>
          </w:p>
        </w:tc>
        <w:tc>
          <w:tcPr>
            <w:tcW w:w="587" w:type="pct"/>
            <w:vMerge/>
          </w:tcPr>
          <w:p w14:paraId="3321546F" w14:textId="77777777" w:rsidR="009C6C2A" w:rsidRPr="00E8559D" w:rsidRDefault="009C6C2A" w:rsidP="00E8559D">
            <w:pPr>
              <w:contextualSpacing/>
              <w:rPr>
                <w:rFonts w:ascii="Times New Roman" w:hAnsi="Times New Roman" w:cs="Times New Roman"/>
                <w:sz w:val="24"/>
                <w:szCs w:val="24"/>
              </w:rPr>
            </w:pPr>
          </w:p>
        </w:tc>
      </w:tr>
      <w:tr w:rsidR="009C6C2A" w:rsidRPr="00E8559D" w14:paraId="7C52B605" w14:textId="761DD604" w:rsidTr="001B7732">
        <w:trPr>
          <w:trHeight w:val="567"/>
        </w:trPr>
        <w:tc>
          <w:tcPr>
            <w:tcW w:w="909" w:type="pct"/>
            <w:vMerge/>
          </w:tcPr>
          <w:p w14:paraId="449BB381" w14:textId="77777777" w:rsidR="009C6C2A" w:rsidRPr="00E8559D" w:rsidRDefault="009C6C2A" w:rsidP="00E8559D">
            <w:pPr>
              <w:contextualSpacing/>
              <w:rPr>
                <w:rFonts w:ascii="Times New Roman" w:hAnsi="Times New Roman" w:cs="Times New Roman"/>
                <w:bCs/>
                <w:sz w:val="24"/>
                <w:szCs w:val="24"/>
              </w:rPr>
            </w:pPr>
          </w:p>
        </w:tc>
        <w:tc>
          <w:tcPr>
            <w:tcW w:w="2334" w:type="pct"/>
            <w:vAlign w:val="center"/>
          </w:tcPr>
          <w:p w14:paraId="244224B2" w14:textId="77777777" w:rsidR="009C6C2A" w:rsidRPr="00E8559D" w:rsidRDefault="009C6C2A" w:rsidP="00E8559D">
            <w:pPr>
              <w:contextualSpacing/>
              <w:rPr>
                <w:rFonts w:ascii="Times New Roman" w:eastAsia="Calibri" w:hAnsi="Times New Roman" w:cs="Times New Roman"/>
                <w:b/>
                <w:bCs/>
                <w:sz w:val="24"/>
                <w:szCs w:val="24"/>
              </w:rPr>
            </w:pPr>
            <w:r w:rsidRPr="00E8559D">
              <w:rPr>
                <w:rFonts w:ascii="Times New Roman" w:eastAsia="Calibri" w:hAnsi="Times New Roman" w:cs="Times New Roman"/>
                <w:b/>
                <w:bCs/>
                <w:sz w:val="24"/>
                <w:szCs w:val="24"/>
              </w:rPr>
              <w:t>В том числе практических занятий и лабораторных работ</w:t>
            </w:r>
          </w:p>
        </w:tc>
        <w:tc>
          <w:tcPr>
            <w:tcW w:w="714" w:type="pct"/>
          </w:tcPr>
          <w:p w14:paraId="3A431B75" w14:textId="77777777" w:rsidR="009C6C2A" w:rsidRPr="00E8559D" w:rsidRDefault="009C6C2A" w:rsidP="00E8559D">
            <w:pPr>
              <w:contextualSpacing/>
              <w:jc w:val="center"/>
              <w:rPr>
                <w:rFonts w:ascii="Times New Roman" w:hAnsi="Times New Roman" w:cs="Times New Roman"/>
                <w:b/>
                <w:sz w:val="24"/>
                <w:szCs w:val="24"/>
              </w:rPr>
            </w:pPr>
          </w:p>
        </w:tc>
        <w:tc>
          <w:tcPr>
            <w:tcW w:w="456" w:type="pct"/>
            <w:vAlign w:val="center"/>
          </w:tcPr>
          <w:p w14:paraId="1886896C" w14:textId="72B898CD" w:rsidR="009C6C2A" w:rsidRPr="00E8559D" w:rsidRDefault="009C6C2A" w:rsidP="00E8559D">
            <w:pPr>
              <w:contextualSpacing/>
              <w:jc w:val="center"/>
              <w:rPr>
                <w:rFonts w:ascii="Times New Roman" w:hAnsi="Times New Roman" w:cs="Times New Roman"/>
                <w:b/>
                <w:sz w:val="24"/>
                <w:szCs w:val="24"/>
              </w:rPr>
            </w:pPr>
          </w:p>
        </w:tc>
        <w:tc>
          <w:tcPr>
            <w:tcW w:w="587" w:type="pct"/>
          </w:tcPr>
          <w:p w14:paraId="3EB9BB73" w14:textId="77777777" w:rsidR="009C6C2A" w:rsidRPr="00E8559D" w:rsidRDefault="009C6C2A" w:rsidP="00E8559D">
            <w:pPr>
              <w:contextualSpacing/>
              <w:rPr>
                <w:rFonts w:ascii="Times New Roman" w:hAnsi="Times New Roman" w:cs="Times New Roman"/>
                <w:b/>
                <w:sz w:val="24"/>
                <w:szCs w:val="24"/>
              </w:rPr>
            </w:pPr>
          </w:p>
        </w:tc>
      </w:tr>
      <w:tr w:rsidR="001B7732" w:rsidRPr="00E8559D" w14:paraId="23508DA8" w14:textId="61D5DE2C" w:rsidTr="001B7732">
        <w:trPr>
          <w:trHeight w:val="567"/>
        </w:trPr>
        <w:tc>
          <w:tcPr>
            <w:tcW w:w="909" w:type="pct"/>
            <w:vMerge/>
          </w:tcPr>
          <w:p w14:paraId="0C1DCA17" w14:textId="77777777" w:rsidR="001B7732" w:rsidRPr="00E8559D" w:rsidRDefault="001B7732" w:rsidP="001B7732">
            <w:pPr>
              <w:contextualSpacing/>
              <w:rPr>
                <w:rFonts w:ascii="Times New Roman" w:hAnsi="Times New Roman" w:cs="Times New Roman"/>
                <w:bCs/>
                <w:sz w:val="24"/>
                <w:szCs w:val="24"/>
              </w:rPr>
            </w:pPr>
          </w:p>
        </w:tc>
        <w:tc>
          <w:tcPr>
            <w:tcW w:w="2334" w:type="pct"/>
            <w:vAlign w:val="center"/>
          </w:tcPr>
          <w:p w14:paraId="6DDE99F6" w14:textId="77777777" w:rsidR="001B7732" w:rsidRPr="00E8559D" w:rsidRDefault="001B7732" w:rsidP="001B7732">
            <w:pPr>
              <w:contextualSpacing/>
              <w:rPr>
                <w:rFonts w:ascii="Times New Roman" w:eastAsia="Calibri" w:hAnsi="Times New Roman" w:cs="Times New Roman"/>
                <w:sz w:val="24"/>
                <w:szCs w:val="24"/>
              </w:rPr>
            </w:pPr>
            <w:r w:rsidRPr="00E8559D">
              <w:rPr>
                <w:rFonts w:ascii="Times New Roman" w:eastAsia="Calibri" w:hAnsi="Times New Roman" w:cs="Times New Roman"/>
                <w:b/>
                <w:bCs/>
                <w:sz w:val="24"/>
                <w:szCs w:val="24"/>
              </w:rPr>
              <w:t>Практическое занятие 3.</w:t>
            </w:r>
            <w:r w:rsidRPr="00E8559D">
              <w:rPr>
                <w:rFonts w:ascii="Times New Roman" w:eastAsia="Calibri" w:hAnsi="Times New Roman" w:cs="Times New Roman"/>
                <w:sz w:val="24"/>
                <w:szCs w:val="24"/>
              </w:rPr>
              <w:t xml:space="preserve"> Влияние различных ценовых и прочих факторов качества страховой продукции на её сбыт.</w:t>
            </w:r>
          </w:p>
        </w:tc>
        <w:tc>
          <w:tcPr>
            <w:tcW w:w="714" w:type="pct"/>
          </w:tcPr>
          <w:p w14:paraId="67CA3D91" w14:textId="77777777" w:rsidR="001B7732" w:rsidRPr="00E8559D" w:rsidRDefault="001B7732" w:rsidP="001B7732">
            <w:pPr>
              <w:contextualSpacing/>
              <w:jc w:val="center"/>
              <w:rPr>
                <w:rFonts w:ascii="Times New Roman" w:hAnsi="Times New Roman" w:cs="Times New Roman"/>
                <w:sz w:val="24"/>
                <w:szCs w:val="24"/>
              </w:rPr>
            </w:pPr>
          </w:p>
        </w:tc>
        <w:tc>
          <w:tcPr>
            <w:tcW w:w="456" w:type="pct"/>
            <w:vAlign w:val="center"/>
          </w:tcPr>
          <w:p w14:paraId="0FC568C2" w14:textId="2ECAEA4F" w:rsidR="001B7732" w:rsidRPr="00E8559D" w:rsidRDefault="001B7732" w:rsidP="001B7732">
            <w:pPr>
              <w:contextualSpacing/>
              <w:jc w:val="center"/>
              <w:rPr>
                <w:rFonts w:ascii="Times New Roman" w:hAnsi="Times New Roman" w:cs="Times New Roman"/>
                <w:sz w:val="24"/>
                <w:szCs w:val="24"/>
              </w:rPr>
            </w:pPr>
          </w:p>
        </w:tc>
        <w:tc>
          <w:tcPr>
            <w:tcW w:w="587" w:type="pct"/>
          </w:tcPr>
          <w:p w14:paraId="52071C91" w14:textId="12467563" w:rsidR="001B7732" w:rsidRPr="00E8559D" w:rsidRDefault="001B7732" w:rsidP="001B7732">
            <w:pPr>
              <w:contextualSpacing/>
              <w:rPr>
                <w:rFonts w:ascii="Times New Roman" w:hAnsi="Times New Roman" w:cs="Times New Roman"/>
                <w:sz w:val="24"/>
                <w:szCs w:val="24"/>
              </w:rPr>
            </w:pPr>
            <w:r w:rsidRPr="000B647A">
              <w:rPr>
                <w:rFonts w:ascii="Times New Roman" w:hAnsi="Times New Roman" w:cs="Times New Roman"/>
                <w:sz w:val="24"/>
                <w:szCs w:val="24"/>
              </w:rPr>
              <w:t>ПК 2.1, ПК 2.2, ПК 2.4</w:t>
            </w:r>
          </w:p>
        </w:tc>
      </w:tr>
      <w:tr w:rsidR="001B7732" w:rsidRPr="00E8559D" w14:paraId="5C32016C" w14:textId="3090D4C0" w:rsidTr="001B7732">
        <w:trPr>
          <w:trHeight w:val="567"/>
        </w:trPr>
        <w:tc>
          <w:tcPr>
            <w:tcW w:w="909" w:type="pct"/>
            <w:vMerge/>
          </w:tcPr>
          <w:p w14:paraId="64571BD4" w14:textId="77777777" w:rsidR="001B7732" w:rsidRPr="00E8559D" w:rsidRDefault="001B7732" w:rsidP="001B7732">
            <w:pPr>
              <w:contextualSpacing/>
              <w:rPr>
                <w:rFonts w:ascii="Times New Roman" w:hAnsi="Times New Roman" w:cs="Times New Roman"/>
                <w:bCs/>
                <w:sz w:val="24"/>
                <w:szCs w:val="24"/>
              </w:rPr>
            </w:pPr>
          </w:p>
        </w:tc>
        <w:tc>
          <w:tcPr>
            <w:tcW w:w="2334" w:type="pct"/>
            <w:vAlign w:val="center"/>
          </w:tcPr>
          <w:p w14:paraId="7CD37DE3" w14:textId="77777777" w:rsidR="001B7732" w:rsidRPr="00E8559D" w:rsidRDefault="001B7732" w:rsidP="001B7732">
            <w:pPr>
              <w:contextualSpacing/>
              <w:rPr>
                <w:rFonts w:ascii="Times New Roman" w:eastAsia="Calibri" w:hAnsi="Times New Roman" w:cs="Times New Roman"/>
                <w:sz w:val="24"/>
                <w:szCs w:val="24"/>
              </w:rPr>
            </w:pPr>
            <w:r w:rsidRPr="00E8559D">
              <w:rPr>
                <w:rFonts w:ascii="Times New Roman" w:eastAsia="Calibri" w:hAnsi="Times New Roman" w:cs="Times New Roman"/>
                <w:b/>
                <w:bCs/>
                <w:sz w:val="24"/>
                <w:szCs w:val="24"/>
              </w:rPr>
              <w:t>Практическое занятие 4.</w:t>
            </w:r>
            <w:r w:rsidRPr="00E8559D">
              <w:rPr>
                <w:rFonts w:ascii="Times New Roman" w:eastAsia="Calibri" w:hAnsi="Times New Roman" w:cs="Times New Roman"/>
                <w:sz w:val="24"/>
                <w:szCs w:val="24"/>
              </w:rPr>
              <w:t xml:space="preserve"> Страховые риски. Расчёт страховых тарифов.</w:t>
            </w:r>
          </w:p>
        </w:tc>
        <w:tc>
          <w:tcPr>
            <w:tcW w:w="714" w:type="pct"/>
          </w:tcPr>
          <w:p w14:paraId="6D214D15" w14:textId="77777777" w:rsidR="001B7732" w:rsidRPr="00E8559D" w:rsidRDefault="001B7732" w:rsidP="001B7732">
            <w:pPr>
              <w:contextualSpacing/>
              <w:jc w:val="center"/>
              <w:rPr>
                <w:rFonts w:ascii="Times New Roman" w:hAnsi="Times New Roman" w:cs="Times New Roman"/>
                <w:sz w:val="24"/>
                <w:szCs w:val="24"/>
              </w:rPr>
            </w:pPr>
          </w:p>
        </w:tc>
        <w:tc>
          <w:tcPr>
            <w:tcW w:w="456" w:type="pct"/>
            <w:vAlign w:val="center"/>
          </w:tcPr>
          <w:p w14:paraId="5891608E" w14:textId="398B99AA" w:rsidR="001B7732" w:rsidRPr="00E8559D" w:rsidRDefault="001B7732" w:rsidP="001B7732">
            <w:pPr>
              <w:contextualSpacing/>
              <w:jc w:val="center"/>
              <w:rPr>
                <w:rFonts w:ascii="Times New Roman" w:hAnsi="Times New Roman" w:cs="Times New Roman"/>
                <w:sz w:val="24"/>
                <w:szCs w:val="24"/>
              </w:rPr>
            </w:pPr>
          </w:p>
        </w:tc>
        <w:tc>
          <w:tcPr>
            <w:tcW w:w="587" w:type="pct"/>
          </w:tcPr>
          <w:p w14:paraId="259E45F8" w14:textId="34122019" w:rsidR="001B7732" w:rsidRPr="00E8559D" w:rsidRDefault="001B7732" w:rsidP="001B7732">
            <w:pPr>
              <w:contextualSpacing/>
              <w:rPr>
                <w:rFonts w:ascii="Times New Roman" w:hAnsi="Times New Roman" w:cs="Times New Roman"/>
                <w:sz w:val="24"/>
                <w:szCs w:val="24"/>
              </w:rPr>
            </w:pPr>
            <w:r w:rsidRPr="000B647A">
              <w:rPr>
                <w:rFonts w:ascii="Times New Roman" w:hAnsi="Times New Roman" w:cs="Times New Roman"/>
                <w:sz w:val="24"/>
                <w:szCs w:val="24"/>
              </w:rPr>
              <w:t>ПК 2.1, ПК 2.2, ПК 2.4</w:t>
            </w:r>
          </w:p>
        </w:tc>
      </w:tr>
      <w:tr w:rsidR="009C6C2A" w:rsidRPr="00E8559D" w14:paraId="1FDA53B0" w14:textId="5F1CC049" w:rsidTr="001B7732">
        <w:trPr>
          <w:trHeight w:val="567"/>
        </w:trPr>
        <w:tc>
          <w:tcPr>
            <w:tcW w:w="909" w:type="pct"/>
            <w:vMerge w:val="restart"/>
          </w:tcPr>
          <w:p w14:paraId="056D8446" w14:textId="2E4A7152" w:rsidR="009C6C2A" w:rsidRPr="00E8559D" w:rsidRDefault="009C6C2A" w:rsidP="00E8559D">
            <w:pPr>
              <w:contextualSpacing/>
              <w:rPr>
                <w:rFonts w:ascii="Times New Roman" w:hAnsi="Times New Roman" w:cs="Times New Roman"/>
                <w:b/>
                <w:bCs/>
                <w:sz w:val="24"/>
                <w:szCs w:val="24"/>
              </w:rPr>
            </w:pPr>
            <w:r w:rsidRPr="00E8559D">
              <w:rPr>
                <w:rFonts w:ascii="Times New Roman" w:hAnsi="Times New Roman" w:cs="Times New Roman"/>
                <w:b/>
                <w:bCs/>
                <w:sz w:val="24"/>
                <w:szCs w:val="24"/>
              </w:rPr>
              <w:t>Тема 2.3.</w:t>
            </w:r>
            <w:r w:rsidRPr="00E8559D">
              <w:rPr>
                <w:rFonts w:ascii="Times New Roman" w:eastAsia="Calibri" w:hAnsi="Times New Roman" w:cs="Times New Roman"/>
                <w:b/>
                <w:sz w:val="24"/>
                <w:szCs w:val="24"/>
              </w:rPr>
              <w:t xml:space="preserve"> Каналы продаж в страховом предпринимательстве</w:t>
            </w:r>
          </w:p>
        </w:tc>
        <w:tc>
          <w:tcPr>
            <w:tcW w:w="2334" w:type="pct"/>
            <w:vAlign w:val="center"/>
          </w:tcPr>
          <w:p w14:paraId="55782474" w14:textId="77777777" w:rsidR="009C6C2A" w:rsidRPr="00E8559D" w:rsidRDefault="009C6C2A" w:rsidP="00E8559D">
            <w:pPr>
              <w:contextualSpacing/>
              <w:rPr>
                <w:rFonts w:ascii="Times New Roman" w:hAnsi="Times New Roman" w:cs="Times New Roman"/>
                <w:b/>
                <w:sz w:val="24"/>
                <w:szCs w:val="24"/>
              </w:rPr>
            </w:pPr>
            <w:r w:rsidRPr="00E8559D">
              <w:rPr>
                <w:rFonts w:ascii="Times New Roman" w:hAnsi="Times New Roman" w:cs="Times New Roman"/>
                <w:b/>
                <w:sz w:val="24"/>
                <w:szCs w:val="24"/>
              </w:rPr>
              <w:t>Содержание</w:t>
            </w:r>
          </w:p>
        </w:tc>
        <w:tc>
          <w:tcPr>
            <w:tcW w:w="714" w:type="pct"/>
            <w:vMerge w:val="restart"/>
          </w:tcPr>
          <w:p w14:paraId="0ABDC334" w14:textId="77777777" w:rsidR="009C6C2A" w:rsidRPr="00E8559D" w:rsidRDefault="009C6C2A" w:rsidP="00E8559D">
            <w:pPr>
              <w:contextualSpacing/>
              <w:jc w:val="center"/>
              <w:rPr>
                <w:rFonts w:ascii="Times New Roman" w:hAnsi="Times New Roman" w:cs="Times New Roman"/>
                <w:b/>
                <w:sz w:val="24"/>
                <w:szCs w:val="24"/>
              </w:rPr>
            </w:pPr>
          </w:p>
        </w:tc>
        <w:tc>
          <w:tcPr>
            <w:tcW w:w="456" w:type="pct"/>
            <w:vMerge w:val="restart"/>
            <w:vAlign w:val="center"/>
          </w:tcPr>
          <w:p w14:paraId="7D1B6ABA" w14:textId="3B92D4BE" w:rsidR="009C6C2A" w:rsidRPr="00E8559D" w:rsidRDefault="009C6C2A" w:rsidP="00E8559D">
            <w:pPr>
              <w:contextualSpacing/>
              <w:jc w:val="center"/>
              <w:rPr>
                <w:rFonts w:ascii="Times New Roman" w:hAnsi="Times New Roman" w:cs="Times New Roman"/>
                <w:b/>
                <w:sz w:val="24"/>
                <w:szCs w:val="24"/>
              </w:rPr>
            </w:pPr>
          </w:p>
        </w:tc>
        <w:tc>
          <w:tcPr>
            <w:tcW w:w="587" w:type="pct"/>
          </w:tcPr>
          <w:p w14:paraId="44147CBD" w14:textId="77777777" w:rsidR="009C6C2A" w:rsidRPr="00E8559D" w:rsidRDefault="009C6C2A" w:rsidP="00E8559D">
            <w:pPr>
              <w:contextualSpacing/>
              <w:rPr>
                <w:rFonts w:ascii="Times New Roman" w:hAnsi="Times New Roman" w:cs="Times New Roman"/>
                <w:b/>
                <w:sz w:val="24"/>
                <w:szCs w:val="24"/>
              </w:rPr>
            </w:pPr>
          </w:p>
        </w:tc>
      </w:tr>
      <w:tr w:rsidR="009C6C2A" w:rsidRPr="00E8559D" w14:paraId="4FE2F22D" w14:textId="273241DD" w:rsidTr="001B7732">
        <w:trPr>
          <w:trHeight w:val="567"/>
        </w:trPr>
        <w:tc>
          <w:tcPr>
            <w:tcW w:w="909" w:type="pct"/>
            <w:vMerge/>
          </w:tcPr>
          <w:p w14:paraId="15C952FE" w14:textId="77777777" w:rsidR="009C6C2A" w:rsidRPr="00E8559D" w:rsidRDefault="009C6C2A" w:rsidP="00E8559D">
            <w:pPr>
              <w:contextualSpacing/>
              <w:rPr>
                <w:rFonts w:ascii="Times New Roman" w:hAnsi="Times New Roman" w:cs="Times New Roman"/>
                <w:bCs/>
                <w:sz w:val="24"/>
                <w:szCs w:val="24"/>
              </w:rPr>
            </w:pPr>
          </w:p>
        </w:tc>
        <w:tc>
          <w:tcPr>
            <w:tcW w:w="2334" w:type="pct"/>
            <w:vAlign w:val="center"/>
          </w:tcPr>
          <w:p w14:paraId="67819BC2" w14:textId="77777777" w:rsidR="009C6C2A" w:rsidRPr="00E8559D" w:rsidRDefault="009C6C2A" w:rsidP="00E8559D">
            <w:pPr>
              <w:numPr>
                <w:ilvl w:val="0"/>
                <w:numId w:val="40"/>
              </w:numPr>
              <w:ind w:left="0" w:firstLine="0"/>
              <w:contextualSpacing/>
              <w:rPr>
                <w:rFonts w:ascii="Times New Roman" w:eastAsia="Calibri" w:hAnsi="Times New Roman" w:cs="Times New Roman"/>
                <w:sz w:val="24"/>
                <w:szCs w:val="24"/>
              </w:rPr>
            </w:pPr>
            <w:r w:rsidRPr="00E8559D">
              <w:rPr>
                <w:rFonts w:ascii="Times New Roman" w:eastAsia="Calibri" w:hAnsi="Times New Roman" w:cs="Times New Roman"/>
                <w:sz w:val="24"/>
                <w:szCs w:val="24"/>
              </w:rPr>
              <w:t>Понятие и структура систем продаж в страховом предпринимательстве</w:t>
            </w:r>
          </w:p>
        </w:tc>
        <w:tc>
          <w:tcPr>
            <w:tcW w:w="714" w:type="pct"/>
            <w:vMerge/>
          </w:tcPr>
          <w:p w14:paraId="001EF55E" w14:textId="77777777" w:rsidR="009C6C2A" w:rsidRPr="00E8559D" w:rsidRDefault="009C6C2A" w:rsidP="00E8559D">
            <w:pPr>
              <w:contextualSpacing/>
              <w:jc w:val="center"/>
              <w:rPr>
                <w:rFonts w:ascii="Times New Roman" w:hAnsi="Times New Roman" w:cs="Times New Roman"/>
                <w:sz w:val="24"/>
                <w:szCs w:val="24"/>
              </w:rPr>
            </w:pPr>
          </w:p>
        </w:tc>
        <w:tc>
          <w:tcPr>
            <w:tcW w:w="456" w:type="pct"/>
            <w:vMerge/>
            <w:vAlign w:val="center"/>
          </w:tcPr>
          <w:p w14:paraId="7241583C" w14:textId="0AF84987" w:rsidR="009C6C2A" w:rsidRPr="00E8559D" w:rsidRDefault="009C6C2A" w:rsidP="00E8559D">
            <w:pPr>
              <w:contextualSpacing/>
              <w:jc w:val="center"/>
              <w:rPr>
                <w:rFonts w:ascii="Times New Roman" w:hAnsi="Times New Roman" w:cs="Times New Roman"/>
                <w:sz w:val="24"/>
                <w:szCs w:val="24"/>
              </w:rPr>
            </w:pPr>
          </w:p>
        </w:tc>
        <w:tc>
          <w:tcPr>
            <w:tcW w:w="587" w:type="pct"/>
            <w:vMerge w:val="restart"/>
          </w:tcPr>
          <w:p w14:paraId="14861048" w14:textId="77777777" w:rsidR="009C6C2A" w:rsidRPr="00E8559D" w:rsidRDefault="009C6C2A" w:rsidP="00E8559D">
            <w:pPr>
              <w:rPr>
                <w:rFonts w:ascii="Times New Roman" w:hAnsi="Times New Roman" w:cs="Times New Roman"/>
                <w:sz w:val="24"/>
                <w:szCs w:val="24"/>
              </w:rPr>
            </w:pPr>
            <w:r w:rsidRPr="00E8559D">
              <w:rPr>
                <w:rFonts w:ascii="Times New Roman" w:hAnsi="Times New Roman" w:cs="Times New Roman"/>
                <w:sz w:val="24"/>
                <w:szCs w:val="24"/>
              </w:rPr>
              <w:t>ПК 2.2, ПК 2.3</w:t>
            </w:r>
          </w:p>
          <w:p w14:paraId="2FEA7965" w14:textId="762B47EF" w:rsidR="009C6C2A" w:rsidRPr="00E8559D" w:rsidRDefault="009C6C2A" w:rsidP="00E8559D">
            <w:pPr>
              <w:contextualSpacing/>
              <w:rPr>
                <w:rFonts w:ascii="Times New Roman" w:hAnsi="Times New Roman" w:cs="Times New Roman"/>
                <w:sz w:val="24"/>
                <w:szCs w:val="24"/>
              </w:rPr>
            </w:pPr>
            <w:r w:rsidRPr="00E8559D">
              <w:rPr>
                <w:rFonts w:ascii="Times New Roman" w:hAnsi="Times New Roman" w:cs="Times New Roman"/>
                <w:sz w:val="24"/>
                <w:szCs w:val="24"/>
              </w:rPr>
              <w:t>ОК 01 – ОК 05, ОК 09</w:t>
            </w:r>
          </w:p>
        </w:tc>
      </w:tr>
      <w:tr w:rsidR="009C6C2A" w:rsidRPr="00E8559D" w14:paraId="178E3CE2" w14:textId="2BD04C44" w:rsidTr="001B7732">
        <w:trPr>
          <w:trHeight w:val="567"/>
        </w:trPr>
        <w:tc>
          <w:tcPr>
            <w:tcW w:w="909" w:type="pct"/>
            <w:vMerge/>
          </w:tcPr>
          <w:p w14:paraId="50719644" w14:textId="77777777" w:rsidR="009C6C2A" w:rsidRPr="00E8559D" w:rsidRDefault="009C6C2A" w:rsidP="00E8559D">
            <w:pPr>
              <w:contextualSpacing/>
              <w:rPr>
                <w:rFonts w:ascii="Times New Roman" w:hAnsi="Times New Roman" w:cs="Times New Roman"/>
                <w:bCs/>
                <w:sz w:val="24"/>
                <w:szCs w:val="24"/>
              </w:rPr>
            </w:pPr>
          </w:p>
        </w:tc>
        <w:tc>
          <w:tcPr>
            <w:tcW w:w="2334" w:type="pct"/>
            <w:vAlign w:val="center"/>
          </w:tcPr>
          <w:p w14:paraId="309E9A74" w14:textId="77777777" w:rsidR="009C6C2A" w:rsidRPr="00E8559D" w:rsidRDefault="009C6C2A" w:rsidP="00E8559D">
            <w:pPr>
              <w:numPr>
                <w:ilvl w:val="0"/>
                <w:numId w:val="40"/>
              </w:numPr>
              <w:ind w:left="0" w:firstLine="0"/>
              <w:contextualSpacing/>
              <w:rPr>
                <w:rFonts w:ascii="Times New Roman" w:eastAsia="Calibri" w:hAnsi="Times New Roman" w:cs="Times New Roman"/>
                <w:sz w:val="24"/>
                <w:szCs w:val="24"/>
              </w:rPr>
            </w:pPr>
            <w:r w:rsidRPr="00E8559D">
              <w:rPr>
                <w:rFonts w:ascii="Times New Roman" w:eastAsia="Calibri" w:hAnsi="Times New Roman" w:cs="Times New Roman"/>
                <w:sz w:val="24"/>
                <w:szCs w:val="24"/>
              </w:rPr>
              <w:t>Каналы продаж в страховом предпринимательстве. Классификация страховых посредников.</w:t>
            </w:r>
          </w:p>
        </w:tc>
        <w:tc>
          <w:tcPr>
            <w:tcW w:w="714" w:type="pct"/>
            <w:vMerge/>
          </w:tcPr>
          <w:p w14:paraId="2E3DF2C5" w14:textId="77777777" w:rsidR="009C6C2A" w:rsidRPr="00E8559D" w:rsidRDefault="009C6C2A" w:rsidP="00E8559D">
            <w:pPr>
              <w:contextualSpacing/>
              <w:jc w:val="center"/>
              <w:rPr>
                <w:rFonts w:ascii="Times New Roman" w:hAnsi="Times New Roman" w:cs="Times New Roman"/>
                <w:sz w:val="24"/>
                <w:szCs w:val="24"/>
              </w:rPr>
            </w:pPr>
          </w:p>
        </w:tc>
        <w:tc>
          <w:tcPr>
            <w:tcW w:w="456" w:type="pct"/>
            <w:vMerge/>
            <w:vAlign w:val="center"/>
          </w:tcPr>
          <w:p w14:paraId="4F980F42" w14:textId="722984F9" w:rsidR="009C6C2A" w:rsidRPr="00E8559D" w:rsidRDefault="009C6C2A" w:rsidP="00E8559D">
            <w:pPr>
              <w:contextualSpacing/>
              <w:jc w:val="center"/>
              <w:rPr>
                <w:rFonts w:ascii="Times New Roman" w:hAnsi="Times New Roman" w:cs="Times New Roman"/>
                <w:sz w:val="24"/>
                <w:szCs w:val="24"/>
              </w:rPr>
            </w:pPr>
          </w:p>
        </w:tc>
        <w:tc>
          <w:tcPr>
            <w:tcW w:w="587" w:type="pct"/>
            <w:vMerge/>
          </w:tcPr>
          <w:p w14:paraId="19CEE65C" w14:textId="77777777" w:rsidR="009C6C2A" w:rsidRPr="00E8559D" w:rsidRDefault="009C6C2A" w:rsidP="00E8559D">
            <w:pPr>
              <w:contextualSpacing/>
              <w:rPr>
                <w:rFonts w:ascii="Times New Roman" w:hAnsi="Times New Roman" w:cs="Times New Roman"/>
                <w:sz w:val="24"/>
                <w:szCs w:val="24"/>
              </w:rPr>
            </w:pPr>
          </w:p>
        </w:tc>
      </w:tr>
      <w:tr w:rsidR="009C6C2A" w:rsidRPr="00E8559D" w14:paraId="56D5B2BC" w14:textId="3E484F54" w:rsidTr="001B7732">
        <w:trPr>
          <w:trHeight w:val="567"/>
        </w:trPr>
        <w:tc>
          <w:tcPr>
            <w:tcW w:w="909" w:type="pct"/>
            <w:vMerge/>
          </w:tcPr>
          <w:p w14:paraId="46C25EC7" w14:textId="77777777" w:rsidR="009C6C2A" w:rsidRPr="00E8559D" w:rsidRDefault="009C6C2A" w:rsidP="00E8559D">
            <w:pPr>
              <w:contextualSpacing/>
              <w:rPr>
                <w:rFonts w:ascii="Times New Roman" w:hAnsi="Times New Roman" w:cs="Times New Roman"/>
                <w:bCs/>
                <w:sz w:val="24"/>
                <w:szCs w:val="24"/>
              </w:rPr>
            </w:pPr>
          </w:p>
        </w:tc>
        <w:tc>
          <w:tcPr>
            <w:tcW w:w="2334" w:type="pct"/>
            <w:vAlign w:val="center"/>
          </w:tcPr>
          <w:p w14:paraId="29BAC65F" w14:textId="77777777" w:rsidR="009C6C2A" w:rsidRPr="00E8559D" w:rsidRDefault="009C6C2A" w:rsidP="00E8559D">
            <w:pPr>
              <w:numPr>
                <w:ilvl w:val="0"/>
                <w:numId w:val="40"/>
              </w:numPr>
              <w:ind w:left="0" w:firstLine="0"/>
              <w:contextualSpacing/>
              <w:rPr>
                <w:rFonts w:ascii="Times New Roman" w:eastAsia="Calibri" w:hAnsi="Times New Roman" w:cs="Times New Roman"/>
                <w:sz w:val="24"/>
                <w:szCs w:val="24"/>
              </w:rPr>
            </w:pPr>
            <w:r w:rsidRPr="00E8559D">
              <w:rPr>
                <w:rFonts w:ascii="Times New Roman" w:hAnsi="Times New Roman" w:cs="Times New Roman"/>
                <w:b/>
                <w:sz w:val="24"/>
                <w:szCs w:val="24"/>
              </w:rPr>
              <w:tab/>
            </w:r>
            <w:r w:rsidRPr="00E8559D">
              <w:rPr>
                <w:rFonts w:ascii="Times New Roman" w:eastAsia="Calibri" w:hAnsi="Times New Roman" w:cs="Times New Roman"/>
                <w:sz w:val="24"/>
                <w:szCs w:val="24"/>
              </w:rPr>
              <w:t>Агентские сети страховых организаций</w:t>
            </w:r>
          </w:p>
        </w:tc>
        <w:tc>
          <w:tcPr>
            <w:tcW w:w="714" w:type="pct"/>
            <w:vMerge/>
          </w:tcPr>
          <w:p w14:paraId="5B669245" w14:textId="77777777" w:rsidR="009C6C2A" w:rsidRPr="00E8559D" w:rsidRDefault="009C6C2A" w:rsidP="00E8559D">
            <w:pPr>
              <w:contextualSpacing/>
              <w:jc w:val="center"/>
              <w:rPr>
                <w:rFonts w:ascii="Times New Roman" w:hAnsi="Times New Roman" w:cs="Times New Roman"/>
                <w:sz w:val="24"/>
                <w:szCs w:val="24"/>
              </w:rPr>
            </w:pPr>
          </w:p>
        </w:tc>
        <w:tc>
          <w:tcPr>
            <w:tcW w:w="456" w:type="pct"/>
            <w:vMerge/>
            <w:vAlign w:val="center"/>
          </w:tcPr>
          <w:p w14:paraId="7D58E853" w14:textId="3DDF48DB" w:rsidR="009C6C2A" w:rsidRPr="00E8559D" w:rsidRDefault="009C6C2A" w:rsidP="00E8559D">
            <w:pPr>
              <w:contextualSpacing/>
              <w:jc w:val="center"/>
              <w:rPr>
                <w:rFonts w:ascii="Times New Roman" w:hAnsi="Times New Roman" w:cs="Times New Roman"/>
                <w:sz w:val="24"/>
                <w:szCs w:val="24"/>
              </w:rPr>
            </w:pPr>
          </w:p>
        </w:tc>
        <w:tc>
          <w:tcPr>
            <w:tcW w:w="587" w:type="pct"/>
            <w:vMerge/>
          </w:tcPr>
          <w:p w14:paraId="03FA773E" w14:textId="77777777" w:rsidR="009C6C2A" w:rsidRPr="00E8559D" w:rsidRDefault="009C6C2A" w:rsidP="00E8559D">
            <w:pPr>
              <w:contextualSpacing/>
              <w:rPr>
                <w:rFonts w:ascii="Times New Roman" w:hAnsi="Times New Roman" w:cs="Times New Roman"/>
                <w:sz w:val="24"/>
                <w:szCs w:val="24"/>
              </w:rPr>
            </w:pPr>
          </w:p>
        </w:tc>
      </w:tr>
      <w:tr w:rsidR="009C6C2A" w:rsidRPr="00E8559D" w14:paraId="51BD5551" w14:textId="717649BB" w:rsidTr="001B7732">
        <w:trPr>
          <w:trHeight w:val="567"/>
        </w:trPr>
        <w:tc>
          <w:tcPr>
            <w:tcW w:w="909" w:type="pct"/>
            <w:vMerge/>
          </w:tcPr>
          <w:p w14:paraId="5F36B66E" w14:textId="77777777" w:rsidR="009C6C2A" w:rsidRPr="00E8559D" w:rsidRDefault="009C6C2A" w:rsidP="00E8559D">
            <w:pPr>
              <w:contextualSpacing/>
              <w:rPr>
                <w:rFonts w:ascii="Times New Roman" w:hAnsi="Times New Roman" w:cs="Times New Roman"/>
                <w:bCs/>
                <w:sz w:val="24"/>
                <w:szCs w:val="24"/>
              </w:rPr>
            </w:pPr>
          </w:p>
        </w:tc>
        <w:tc>
          <w:tcPr>
            <w:tcW w:w="2334" w:type="pct"/>
            <w:vAlign w:val="center"/>
          </w:tcPr>
          <w:p w14:paraId="51017586" w14:textId="77777777" w:rsidR="009C6C2A" w:rsidRPr="00E8559D" w:rsidRDefault="009C6C2A" w:rsidP="00E8559D">
            <w:pPr>
              <w:numPr>
                <w:ilvl w:val="0"/>
                <w:numId w:val="40"/>
              </w:numPr>
              <w:tabs>
                <w:tab w:val="left" w:pos="673"/>
              </w:tabs>
              <w:ind w:left="0" w:firstLine="0"/>
              <w:contextualSpacing/>
              <w:rPr>
                <w:rFonts w:ascii="Times New Roman" w:hAnsi="Times New Roman" w:cs="Times New Roman"/>
                <w:b/>
                <w:sz w:val="24"/>
                <w:szCs w:val="24"/>
              </w:rPr>
            </w:pPr>
            <w:r w:rsidRPr="00E8559D">
              <w:rPr>
                <w:rFonts w:ascii="Times New Roman" w:eastAsia="Calibri" w:hAnsi="Times New Roman" w:cs="Times New Roman"/>
                <w:sz w:val="24"/>
                <w:szCs w:val="24"/>
              </w:rPr>
              <w:t>Сущность, функции и роль страхового брокера как посредника на страховом рынке</w:t>
            </w:r>
          </w:p>
        </w:tc>
        <w:tc>
          <w:tcPr>
            <w:tcW w:w="714" w:type="pct"/>
            <w:vMerge/>
          </w:tcPr>
          <w:p w14:paraId="53C8D182" w14:textId="77777777" w:rsidR="009C6C2A" w:rsidRPr="00E8559D" w:rsidRDefault="009C6C2A" w:rsidP="00E8559D">
            <w:pPr>
              <w:contextualSpacing/>
              <w:jc w:val="center"/>
              <w:rPr>
                <w:rFonts w:ascii="Times New Roman" w:hAnsi="Times New Roman" w:cs="Times New Roman"/>
                <w:sz w:val="24"/>
                <w:szCs w:val="24"/>
              </w:rPr>
            </w:pPr>
          </w:p>
        </w:tc>
        <w:tc>
          <w:tcPr>
            <w:tcW w:w="456" w:type="pct"/>
            <w:vMerge/>
            <w:vAlign w:val="center"/>
          </w:tcPr>
          <w:p w14:paraId="40066E2C" w14:textId="39FAD1E6" w:rsidR="009C6C2A" w:rsidRPr="00E8559D" w:rsidRDefault="009C6C2A" w:rsidP="00E8559D">
            <w:pPr>
              <w:contextualSpacing/>
              <w:jc w:val="center"/>
              <w:rPr>
                <w:rFonts w:ascii="Times New Roman" w:hAnsi="Times New Roman" w:cs="Times New Roman"/>
                <w:sz w:val="24"/>
                <w:szCs w:val="24"/>
              </w:rPr>
            </w:pPr>
          </w:p>
        </w:tc>
        <w:tc>
          <w:tcPr>
            <w:tcW w:w="587" w:type="pct"/>
            <w:vMerge/>
          </w:tcPr>
          <w:p w14:paraId="0721139C" w14:textId="77777777" w:rsidR="009C6C2A" w:rsidRPr="00E8559D" w:rsidRDefault="009C6C2A" w:rsidP="00E8559D">
            <w:pPr>
              <w:contextualSpacing/>
              <w:rPr>
                <w:rFonts w:ascii="Times New Roman" w:hAnsi="Times New Roman" w:cs="Times New Roman"/>
                <w:sz w:val="24"/>
                <w:szCs w:val="24"/>
              </w:rPr>
            </w:pPr>
          </w:p>
        </w:tc>
      </w:tr>
      <w:tr w:rsidR="009C6C2A" w:rsidRPr="00E8559D" w14:paraId="576C2AD1" w14:textId="70231526" w:rsidTr="001B7732">
        <w:trPr>
          <w:trHeight w:val="567"/>
        </w:trPr>
        <w:tc>
          <w:tcPr>
            <w:tcW w:w="909" w:type="pct"/>
            <w:vMerge/>
          </w:tcPr>
          <w:p w14:paraId="677EDB44" w14:textId="77777777" w:rsidR="009C6C2A" w:rsidRPr="00E8559D" w:rsidRDefault="009C6C2A" w:rsidP="00E8559D">
            <w:pPr>
              <w:contextualSpacing/>
              <w:rPr>
                <w:rFonts w:ascii="Times New Roman" w:hAnsi="Times New Roman" w:cs="Times New Roman"/>
                <w:bCs/>
                <w:sz w:val="24"/>
                <w:szCs w:val="24"/>
              </w:rPr>
            </w:pPr>
          </w:p>
        </w:tc>
        <w:tc>
          <w:tcPr>
            <w:tcW w:w="2334" w:type="pct"/>
            <w:vAlign w:val="center"/>
          </w:tcPr>
          <w:p w14:paraId="08AEAD8D" w14:textId="77777777" w:rsidR="009C6C2A" w:rsidRPr="00E8559D" w:rsidRDefault="009C6C2A" w:rsidP="00E8559D">
            <w:pPr>
              <w:numPr>
                <w:ilvl w:val="0"/>
                <w:numId w:val="40"/>
              </w:numPr>
              <w:ind w:left="0" w:firstLine="0"/>
              <w:contextualSpacing/>
              <w:rPr>
                <w:rFonts w:ascii="Times New Roman" w:eastAsia="Calibri" w:hAnsi="Times New Roman" w:cs="Times New Roman"/>
                <w:sz w:val="24"/>
                <w:szCs w:val="24"/>
              </w:rPr>
            </w:pPr>
            <w:r w:rsidRPr="00E8559D">
              <w:rPr>
                <w:rFonts w:ascii="Times New Roman" w:eastAsia="Calibri" w:hAnsi="Times New Roman" w:cs="Times New Roman"/>
                <w:sz w:val="24"/>
                <w:szCs w:val="24"/>
              </w:rPr>
              <w:t>Прямые продажи, или директ-маркетинг страховых услуг</w:t>
            </w:r>
          </w:p>
        </w:tc>
        <w:tc>
          <w:tcPr>
            <w:tcW w:w="714" w:type="pct"/>
            <w:vMerge/>
          </w:tcPr>
          <w:p w14:paraId="3B09877F" w14:textId="77777777" w:rsidR="009C6C2A" w:rsidRPr="00E8559D" w:rsidRDefault="009C6C2A" w:rsidP="00E8559D">
            <w:pPr>
              <w:contextualSpacing/>
              <w:jc w:val="center"/>
              <w:rPr>
                <w:rFonts w:ascii="Times New Roman" w:hAnsi="Times New Roman" w:cs="Times New Roman"/>
                <w:sz w:val="24"/>
                <w:szCs w:val="24"/>
              </w:rPr>
            </w:pPr>
          </w:p>
        </w:tc>
        <w:tc>
          <w:tcPr>
            <w:tcW w:w="456" w:type="pct"/>
            <w:vMerge/>
            <w:vAlign w:val="center"/>
          </w:tcPr>
          <w:p w14:paraId="3044B8A4" w14:textId="66534450" w:rsidR="009C6C2A" w:rsidRPr="00E8559D" w:rsidRDefault="009C6C2A" w:rsidP="00E8559D">
            <w:pPr>
              <w:contextualSpacing/>
              <w:jc w:val="center"/>
              <w:rPr>
                <w:rFonts w:ascii="Times New Roman" w:hAnsi="Times New Roman" w:cs="Times New Roman"/>
                <w:sz w:val="24"/>
                <w:szCs w:val="24"/>
              </w:rPr>
            </w:pPr>
          </w:p>
        </w:tc>
        <w:tc>
          <w:tcPr>
            <w:tcW w:w="587" w:type="pct"/>
            <w:vMerge/>
          </w:tcPr>
          <w:p w14:paraId="01980454" w14:textId="77777777" w:rsidR="009C6C2A" w:rsidRPr="00E8559D" w:rsidRDefault="009C6C2A" w:rsidP="00E8559D">
            <w:pPr>
              <w:contextualSpacing/>
              <w:rPr>
                <w:rFonts w:ascii="Times New Roman" w:hAnsi="Times New Roman" w:cs="Times New Roman"/>
                <w:sz w:val="24"/>
                <w:szCs w:val="24"/>
              </w:rPr>
            </w:pPr>
          </w:p>
        </w:tc>
      </w:tr>
      <w:tr w:rsidR="009C6C2A" w:rsidRPr="00E8559D" w14:paraId="49821FCD" w14:textId="53B7EC67" w:rsidTr="001B7732">
        <w:trPr>
          <w:trHeight w:val="567"/>
        </w:trPr>
        <w:tc>
          <w:tcPr>
            <w:tcW w:w="909" w:type="pct"/>
            <w:vMerge/>
          </w:tcPr>
          <w:p w14:paraId="6BB37974" w14:textId="77777777" w:rsidR="009C6C2A" w:rsidRPr="00E8559D" w:rsidRDefault="009C6C2A" w:rsidP="00E8559D">
            <w:pPr>
              <w:contextualSpacing/>
              <w:rPr>
                <w:rFonts w:ascii="Times New Roman" w:hAnsi="Times New Roman" w:cs="Times New Roman"/>
                <w:bCs/>
                <w:sz w:val="24"/>
                <w:szCs w:val="24"/>
              </w:rPr>
            </w:pPr>
          </w:p>
        </w:tc>
        <w:tc>
          <w:tcPr>
            <w:tcW w:w="2334" w:type="pct"/>
            <w:vAlign w:val="center"/>
          </w:tcPr>
          <w:p w14:paraId="5F4735B3" w14:textId="77777777" w:rsidR="009C6C2A" w:rsidRPr="00E8559D" w:rsidRDefault="009C6C2A" w:rsidP="00E8559D">
            <w:pPr>
              <w:numPr>
                <w:ilvl w:val="0"/>
                <w:numId w:val="40"/>
              </w:numPr>
              <w:ind w:left="0" w:firstLine="0"/>
              <w:contextualSpacing/>
              <w:rPr>
                <w:rFonts w:ascii="Times New Roman" w:hAnsi="Times New Roman" w:cs="Times New Roman"/>
                <w:sz w:val="24"/>
                <w:szCs w:val="24"/>
              </w:rPr>
            </w:pPr>
            <w:r w:rsidRPr="00E8559D">
              <w:rPr>
                <w:rFonts w:ascii="Times New Roman" w:hAnsi="Times New Roman" w:cs="Times New Roman"/>
                <w:sz w:val="24"/>
                <w:szCs w:val="24"/>
              </w:rPr>
              <w:t>Комплексный (пакетный) характер продаж страховых продуктов</w:t>
            </w:r>
          </w:p>
        </w:tc>
        <w:tc>
          <w:tcPr>
            <w:tcW w:w="714" w:type="pct"/>
            <w:vMerge/>
          </w:tcPr>
          <w:p w14:paraId="4D3EE566" w14:textId="77777777" w:rsidR="009C6C2A" w:rsidRPr="00E8559D" w:rsidRDefault="009C6C2A" w:rsidP="00E8559D">
            <w:pPr>
              <w:contextualSpacing/>
              <w:jc w:val="center"/>
              <w:rPr>
                <w:rFonts w:ascii="Times New Roman" w:hAnsi="Times New Roman" w:cs="Times New Roman"/>
                <w:sz w:val="24"/>
                <w:szCs w:val="24"/>
              </w:rPr>
            </w:pPr>
          </w:p>
        </w:tc>
        <w:tc>
          <w:tcPr>
            <w:tcW w:w="456" w:type="pct"/>
            <w:vMerge/>
            <w:vAlign w:val="center"/>
          </w:tcPr>
          <w:p w14:paraId="49E3F6DC" w14:textId="23709026" w:rsidR="009C6C2A" w:rsidRPr="00E8559D" w:rsidRDefault="009C6C2A" w:rsidP="00E8559D">
            <w:pPr>
              <w:contextualSpacing/>
              <w:jc w:val="center"/>
              <w:rPr>
                <w:rFonts w:ascii="Times New Roman" w:hAnsi="Times New Roman" w:cs="Times New Roman"/>
                <w:sz w:val="24"/>
                <w:szCs w:val="24"/>
              </w:rPr>
            </w:pPr>
          </w:p>
        </w:tc>
        <w:tc>
          <w:tcPr>
            <w:tcW w:w="587" w:type="pct"/>
            <w:vMerge/>
          </w:tcPr>
          <w:p w14:paraId="2A73975D" w14:textId="77777777" w:rsidR="009C6C2A" w:rsidRPr="00E8559D" w:rsidRDefault="009C6C2A" w:rsidP="00E8559D">
            <w:pPr>
              <w:contextualSpacing/>
              <w:rPr>
                <w:rFonts w:ascii="Times New Roman" w:hAnsi="Times New Roman" w:cs="Times New Roman"/>
                <w:sz w:val="24"/>
                <w:szCs w:val="24"/>
              </w:rPr>
            </w:pPr>
          </w:p>
        </w:tc>
      </w:tr>
      <w:tr w:rsidR="009C6C2A" w:rsidRPr="00E8559D" w14:paraId="22E1904E" w14:textId="4019A3AD" w:rsidTr="001B7732">
        <w:trPr>
          <w:trHeight w:val="567"/>
        </w:trPr>
        <w:tc>
          <w:tcPr>
            <w:tcW w:w="909" w:type="pct"/>
            <w:vMerge/>
          </w:tcPr>
          <w:p w14:paraId="200AD90F" w14:textId="77777777" w:rsidR="009C6C2A" w:rsidRPr="00E8559D" w:rsidRDefault="009C6C2A" w:rsidP="00E8559D">
            <w:pPr>
              <w:contextualSpacing/>
              <w:rPr>
                <w:rFonts w:ascii="Times New Roman" w:hAnsi="Times New Roman" w:cs="Times New Roman"/>
                <w:bCs/>
                <w:sz w:val="24"/>
                <w:szCs w:val="24"/>
              </w:rPr>
            </w:pPr>
          </w:p>
        </w:tc>
        <w:tc>
          <w:tcPr>
            <w:tcW w:w="2334" w:type="pct"/>
            <w:vAlign w:val="center"/>
          </w:tcPr>
          <w:p w14:paraId="5B35E944" w14:textId="77777777" w:rsidR="009C6C2A" w:rsidRPr="00E8559D" w:rsidRDefault="009C6C2A" w:rsidP="00E8559D">
            <w:pPr>
              <w:contextualSpacing/>
              <w:rPr>
                <w:rFonts w:ascii="Times New Roman" w:eastAsia="Calibri" w:hAnsi="Times New Roman" w:cs="Times New Roman"/>
                <w:b/>
                <w:bCs/>
                <w:sz w:val="24"/>
                <w:szCs w:val="24"/>
              </w:rPr>
            </w:pPr>
            <w:r w:rsidRPr="00E8559D">
              <w:rPr>
                <w:rFonts w:ascii="Times New Roman" w:eastAsia="Calibri" w:hAnsi="Times New Roman" w:cs="Times New Roman"/>
                <w:b/>
                <w:bCs/>
                <w:sz w:val="24"/>
                <w:szCs w:val="24"/>
              </w:rPr>
              <w:t>В том числе практических занятий и лабораторных работ</w:t>
            </w:r>
          </w:p>
        </w:tc>
        <w:tc>
          <w:tcPr>
            <w:tcW w:w="714" w:type="pct"/>
          </w:tcPr>
          <w:p w14:paraId="106ADAF0" w14:textId="77777777" w:rsidR="009C6C2A" w:rsidRPr="00E8559D" w:rsidRDefault="009C6C2A" w:rsidP="00E8559D">
            <w:pPr>
              <w:contextualSpacing/>
              <w:jc w:val="center"/>
              <w:rPr>
                <w:rFonts w:ascii="Times New Roman" w:hAnsi="Times New Roman" w:cs="Times New Roman"/>
                <w:b/>
                <w:sz w:val="24"/>
                <w:szCs w:val="24"/>
              </w:rPr>
            </w:pPr>
          </w:p>
        </w:tc>
        <w:tc>
          <w:tcPr>
            <w:tcW w:w="456" w:type="pct"/>
            <w:vAlign w:val="center"/>
          </w:tcPr>
          <w:p w14:paraId="3E42C738" w14:textId="3056C88A" w:rsidR="009C6C2A" w:rsidRPr="00E8559D" w:rsidRDefault="009C6C2A" w:rsidP="00E8559D">
            <w:pPr>
              <w:contextualSpacing/>
              <w:jc w:val="center"/>
              <w:rPr>
                <w:rFonts w:ascii="Times New Roman" w:hAnsi="Times New Roman" w:cs="Times New Roman"/>
                <w:b/>
                <w:sz w:val="24"/>
                <w:szCs w:val="24"/>
              </w:rPr>
            </w:pPr>
          </w:p>
        </w:tc>
        <w:tc>
          <w:tcPr>
            <w:tcW w:w="587" w:type="pct"/>
          </w:tcPr>
          <w:p w14:paraId="3FA51A4F" w14:textId="77777777" w:rsidR="009C6C2A" w:rsidRPr="00E8559D" w:rsidRDefault="009C6C2A" w:rsidP="00E8559D">
            <w:pPr>
              <w:contextualSpacing/>
              <w:rPr>
                <w:rFonts w:ascii="Times New Roman" w:hAnsi="Times New Roman" w:cs="Times New Roman"/>
                <w:b/>
                <w:sz w:val="24"/>
                <w:szCs w:val="24"/>
              </w:rPr>
            </w:pPr>
          </w:p>
        </w:tc>
      </w:tr>
      <w:tr w:rsidR="001B7732" w:rsidRPr="00E8559D" w14:paraId="73B72332" w14:textId="15531A8E" w:rsidTr="001B7732">
        <w:trPr>
          <w:trHeight w:val="567"/>
        </w:trPr>
        <w:tc>
          <w:tcPr>
            <w:tcW w:w="909" w:type="pct"/>
            <w:vMerge/>
          </w:tcPr>
          <w:p w14:paraId="4269B576" w14:textId="77777777" w:rsidR="001B7732" w:rsidRPr="00E8559D" w:rsidRDefault="001B7732" w:rsidP="001B7732">
            <w:pPr>
              <w:contextualSpacing/>
              <w:rPr>
                <w:rFonts w:ascii="Times New Roman" w:hAnsi="Times New Roman" w:cs="Times New Roman"/>
                <w:bCs/>
                <w:sz w:val="24"/>
                <w:szCs w:val="24"/>
              </w:rPr>
            </w:pPr>
          </w:p>
        </w:tc>
        <w:tc>
          <w:tcPr>
            <w:tcW w:w="2334" w:type="pct"/>
            <w:vAlign w:val="center"/>
          </w:tcPr>
          <w:p w14:paraId="6C634163" w14:textId="77777777" w:rsidR="001B7732" w:rsidRPr="00E8559D" w:rsidRDefault="001B7732" w:rsidP="001B7732">
            <w:pPr>
              <w:contextualSpacing/>
              <w:rPr>
                <w:rFonts w:ascii="Times New Roman" w:hAnsi="Times New Roman" w:cs="Times New Roman"/>
                <w:bCs/>
                <w:sz w:val="24"/>
                <w:szCs w:val="24"/>
              </w:rPr>
            </w:pPr>
            <w:r w:rsidRPr="00E8559D">
              <w:rPr>
                <w:rFonts w:ascii="Times New Roman" w:hAnsi="Times New Roman" w:cs="Times New Roman"/>
                <w:b/>
                <w:sz w:val="24"/>
                <w:szCs w:val="24"/>
              </w:rPr>
              <w:t>Практическое занятие 5</w:t>
            </w:r>
            <w:r w:rsidRPr="00E8559D">
              <w:rPr>
                <w:rFonts w:ascii="Times New Roman" w:hAnsi="Times New Roman" w:cs="Times New Roman"/>
                <w:bCs/>
                <w:sz w:val="24"/>
                <w:szCs w:val="24"/>
              </w:rPr>
              <w:t>. Эффективная модель взаимосвязи каналов распространения страховых продуктов страховой организации. Каналы распределения для массовых страховых продуктов страховой организации.</w:t>
            </w:r>
          </w:p>
        </w:tc>
        <w:tc>
          <w:tcPr>
            <w:tcW w:w="714" w:type="pct"/>
          </w:tcPr>
          <w:p w14:paraId="22DE77D0" w14:textId="77777777" w:rsidR="001B7732" w:rsidRPr="00E8559D" w:rsidRDefault="001B7732" w:rsidP="001B7732">
            <w:pPr>
              <w:contextualSpacing/>
              <w:jc w:val="center"/>
              <w:rPr>
                <w:rFonts w:ascii="Times New Roman" w:hAnsi="Times New Roman" w:cs="Times New Roman"/>
                <w:sz w:val="24"/>
                <w:szCs w:val="24"/>
              </w:rPr>
            </w:pPr>
          </w:p>
        </w:tc>
        <w:tc>
          <w:tcPr>
            <w:tcW w:w="456" w:type="pct"/>
            <w:vAlign w:val="center"/>
          </w:tcPr>
          <w:p w14:paraId="36D064C8" w14:textId="0C581B98" w:rsidR="001B7732" w:rsidRPr="00E8559D" w:rsidRDefault="001B7732" w:rsidP="001B7732">
            <w:pPr>
              <w:contextualSpacing/>
              <w:jc w:val="center"/>
              <w:rPr>
                <w:rFonts w:ascii="Times New Roman" w:hAnsi="Times New Roman" w:cs="Times New Roman"/>
                <w:sz w:val="24"/>
                <w:szCs w:val="24"/>
              </w:rPr>
            </w:pPr>
          </w:p>
        </w:tc>
        <w:tc>
          <w:tcPr>
            <w:tcW w:w="587" w:type="pct"/>
          </w:tcPr>
          <w:p w14:paraId="601B3928" w14:textId="61A4776E" w:rsidR="001B7732" w:rsidRPr="00E8559D" w:rsidRDefault="001B7732" w:rsidP="001B7732">
            <w:pPr>
              <w:contextualSpacing/>
              <w:rPr>
                <w:rFonts w:ascii="Times New Roman" w:hAnsi="Times New Roman" w:cs="Times New Roman"/>
                <w:sz w:val="24"/>
                <w:szCs w:val="24"/>
              </w:rPr>
            </w:pPr>
            <w:r w:rsidRPr="00F97F74">
              <w:rPr>
                <w:rFonts w:ascii="Times New Roman" w:hAnsi="Times New Roman" w:cs="Times New Roman"/>
                <w:sz w:val="24"/>
                <w:szCs w:val="24"/>
              </w:rPr>
              <w:t>ПК 2.1, ПК 2.2, ПК 2.4</w:t>
            </w:r>
          </w:p>
        </w:tc>
      </w:tr>
      <w:tr w:rsidR="001B7732" w:rsidRPr="00E8559D" w14:paraId="799FA4EC" w14:textId="031A4DF5" w:rsidTr="001B7732">
        <w:trPr>
          <w:trHeight w:val="567"/>
        </w:trPr>
        <w:tc>
          <w:tcPr>
            <w:tcW w:w="909" w:type="pct"/>
            <w:vMerge/>
          </w:tcPr>
          <w:p w14:paraId="53CE2D7F" w14:textId="77777777" w:rsidR="001B7732" w:rsidRPr="00E8559D" w:rsidRDefault="001B7732" w:rsidP="001B7732">
            <w:pPr>
              <w:contextualSpacing/>
              <w:rPr>
                <w:rFonts w:ascii="Times New Roman" w:hAnsi="Times New Roman" w:cs="Times New Roman"/>
                <w:bCs/>
                <w:sz w:val="24"/>
                <w:szCs w:val="24"/>
              </w:rPr>
            </w:pPr>
          </w:p>
        </w:tc>
        <w:tc>
          <w:tcPr>
            <w:tcW w:w="2334" w:type="pct"/>
            <w:vAlign w:val="center"/>
          </w:tcPr>
          <w:p w14:paraId="27B4568D" w14:textId="77777777" w:rsidR="001B7732" w:rsidRPr="00E8559D" w:rsidRDefault="001B7732" w:rsidP="001B7732">
            <w:pPr>
              <w:contextualSpacing/>
              <w:rPr>
                <w:rFonts w:ascii="Times New Roman" w:hAnsi="Times New Roman" w:cs="Times New Roman"/>
                <w:bCs/>
                <w:sz w:val="24"/>
                <w:szCs w:val="24"/>
              </w:rPr>
            </w:pPr>
            <w:r w:rsidRPr="00E8559D">
              <w:rPr>
                <w:rFonts w:ascii="Times New Roman" w:hAnsi="Times New Roman" w:cs="Times New Roman"/>
                <w:b/>
                <w:sz w:val="24"/>
                <w:szCs w:val="24"/>
              </w:rPr>
              <w:t>Практическое занятие 6</w:t>
            </w:r>
            <w:r w:rsidRPr="00E8559D">
              <w:rPr>
                <w:rFonts w:ascii="Times New Roman" w:hAnsi="Times New Roman" w:cs="Times New Roman"/>
                <w:bCs/>
                <w:sz w:val="24"/>
                <w:szCs w:val="24"/>
              </w:rPr>
              <w:t>. Индексы активности банковского канала в страховании</w:t>
            </w:r>
          </w:p>
        </w:tc>
        <w:tc>
          <w:tcPr>
            <w:tcW w:w="714" w:type="pct"/>
          </w:tcPr>
          <w:p w14:paraId="65623A82" w14:textId="77777777" w:rsidR="001B7732" w:rsidRPr="00E8559D" w:rsidRDefault="001B7732" w:rsidP="001B7732">
            <w:pPr>
              <w:contextualSpacing/>
              <w:jc w:val="center"/>
              <w:rPr>
                <w:rFonts w:ascii="Times New Roman" w:hAnsi="Times New Roman" w:cs="Times New Roman"/>
                <w:sz w:val="24"/>
                <w:szCs w:val="24"/>
              </w:rPr>
            </w:pPr>
          </w:p>
        </w:tc>
        <w:tc>
          <w:tcPr>
            <w:tcW w:w="456" w:type="pct"/>
            <w:vAlign w:val="center"/>
          </w:tcPr>
          <w:p w14:paraId="4C692AE6" w14:textId="2B27584F" w:rsidR="001B7732" w:rsidRPr="00E8559D" w:rsidRDefault="001B7732" w:rsidP="001B7732">
            <w:pPr>
              <w:contextualSpacing/>
              <w:jc w:val="center"/>
              <w:rPr>
                <w:rFonts w:ascii="Times New Roman" w:hAnsi="Times New Roman" w:cs="Times New Roman"/>
                <w:sz w:val="24"/>
                <w:szCs w:val="24"/>
              </w:rPr>
            </w:pPr>
          </w:p>
        </w:tc>
        <w:tc>
          <w:tcPr>
            <w:tcW w:w="587" w:type="pct"/>
          </w:tcPr>
          <w:p w14:paraId="5510494F" w14:textId="7D86A554" w:rsidR="001B7732" w:rsidRPr="00E8559D" w:rsidRDefault="001B7732" w:rsidP="001B7732">
            <w:pPr>
              <w:contextualSpacing/>
              <w:rPr>
                <w:rFonts w:ascii="Times New Roman" w:hAnsi="Times New Roman" w:cs="Times New Roman"/>
                <w:sz w:val="24"/>
                <w:szCs w:val="24"/>
              </w:rPr>
            </w:pPr>
            <w:r w:rsidRPr="00F97F74">
              <w:rPr>
                <w:rFonts w:ascii="Times New Roman" w:hAnsi="Times New Roman" w:cs="Times New Roman"/>
                <w:sz w:val="24"/>
                <w:szCs w:val="24"/>
              </w:rPr>
              <w:t>ПК 2.1, ПК 2.2, ПК 2.4</w:t>
            </w:r>
          </w:p>
        </w:tc>
      </w:tr>
      <w:tr w:rsidR="009C6C2A" w:rsidRPr="00E8559D" w14:paraId="4611035F" w14:textId="2111830E" w:rsidTr="001B7732">
        <w:trPr>
          <w:trHeight w:val="567"/>
        </w:trPr>
        <w:tc>
          <w:tcPr>
            <w:tcW w:w="909" w:type="pct"/>
            <w:vMerge w:val="restart"/>
          </w:tcPr>
          <w:p w14:paraId="7C86FD19" w14:textId="00AD2CCF" w:rsidR="009C6C2A" w:rsidRPr="00E8559D" w:rsidRDefault="009C6C2A" w:rsidP="00E8559D">
            <w:pPr>
              <w:contextualSpacing/>
              <w:rPr>
                <w:rFonts w:ascii="Times New Roman" w:hAnsi="Times New Roman" w:cs="Times New Roman"/>
                <w:b/>
                <w:bCs/>
                <w:sz w:val="24"/>
                <w:szCs w:val="24"/>
              </w:rPr>
            </w:pPr>
            <w:r w:rsidRPr="00E8559D">
              <w:rPr>
                <w:rFonts w:ascii="Times New Roman" w:hAnsi="Times New Roman" w:cs="Times New Roman"/>
                <w:b/>
                <w:bCs/>
                <w:sz w:val="24"/>
                <w:szCs w:val="24"/>
              </w:rPr>
              <w:t>Тема 2.4.</w:t>
            </w:r>
            <w:r w:rsidRPr="00E8559D">
              <w:rPr>
                <w:rFonts w:ascii="Times New Roman" w:eastAsia="Calibri" w:hAnsi="Times New Roman" w:cs="Times New Roman"/>
                <w:b/>
                <w:sz w:val="24"/>
                <w:szCs w:val="24"/>
              </w:rPr>
              <w:t xml:space="preserve"> Технологии продвижения страховых услуг</w:t>
            </w:r>
          </w:p>
        </w:tc>
        <w:tc>
          <w:tcPr>
            <w:tcW w:w="2334" w:type="pct"/>
            <w:vAlign w:val="center"/>
          </w:tcPr>
          <w:p w14:paraId="61A8A297" w14:textId="77777777" w:rsidR="009C6C2A" w:rsidRPr="00E8559D" w:rsidRDefault="009C6C2A" w:rsidP="00E8559D">
            <w:pPr>
              <w:contextualSpacing/>
              <w:rPr>
                <w:rFonts w:ascii="Times New Roman" w:hAnsi="Times New Roman" w:cs="Times New Roman"/>
                <w:b/>
                <w:sz w:val="24"/>
                <w:szCs w:val="24"/>
              </w:rPr>
            </w:pPr>
            <w:r w:rsidRPr="00E8559D">
              <w:rPr>
                <w:rFonts w:ascii="Times New Roman" w:hAnsi="Times New Roman" w:cs="Times New Roman"/>
                <w:b/>
                <w:sz w:val="24"/>
                <w:szCs w:val="24"/>
              </w:rPr>
              <w:t>Содержание</w:t>
            </w:r>
          </w:p>
        </w:tc>
        <w:tc>
          <w:tcPr>
            <w:tcW w:w="714" w:type="pct"/>
            <w:vMerge w:val="restart"/>
          </w:tcPr>
          <w:p w14:paraId="2B4BDB96" w14:textId="77777777" w:rsidR="009C6C2A" w:rsidRPr="00E8559D" w:rsidRDefault="009C6C2A" w:rsidP="00E8559D">
            <w:pPr>
              <w:contextualSpacing/>
              <w:jc w:val="center"/>
              <w:rPr>
                <w:rFonts w:ascii="Times New Roman" w:hAnsi="Times New Roman" w:cs="Times New Roman"/>
                <w:b/>
                <w:sz w:val="24"/>
                <w:szCs w:val="24"/>
              </w:rPr>
            </w:pPr>
          </w:p>
        </w:tc>
        <w:tc>
          <w:tcPr>
            <w:tcW w:w="456" w:type="pct"/>
            <w:vMerge w:val="restart"/>
            <w:vAlign w:val="center"/>
          </w:tcPr>
          <w:p w14:paraId="1D725419" w14:textId="1F738A1F" w:rsidR="009C6C2A" w:rsidRPr="00E8559D" w:rsidRDefault="009C6C2A" w:rsidP="00E8559D">
            <w:pPr>
              <w:contextualSpacing/>
              <w:jc w:val="center"/>
              <w:rPr>
                <w:rFonts w:ascii="Times New Roman" w:hAnsi="Times New Roman" w:cs="Times New Roman"/>
                <w:sz w:val="24"/>
                <w:szCs w:val="24"/>
              </w:rPr>
            </w:pPr>
          </w:p>
        </w:tc>
        <w:tc>
          <w:tcPr>
            <w:tcW w:w="587" w:type="pct"/>
          </w:tcPr>
          <w:p w14:paraId="64E7954B" w14:textId="77777777" w:rsidR="009C6C2A" w:rsidRPr="00E8559D" w:rsidRDefault="009C6C2A" w:rsidP="00E8559D">
            <w:pPr>
              <w:contextualSpacing/>
              <w:rPr>
                <w:rFonts w:ascii="Times New Roman" w:hAnsi="Times New Roman" w:cs="Times New Roman"/>
                <w:b/>
                <w:sz w:val="24"/>
                <w:szCs w:val="24"/>
              </w:rPr>
            </w:pPr>
          </w:p>
        </w:tc>
      </w:tr>
      <w:tr w:rsidR="009C6C2A" w:rsidRPr="00E8559D" w14:paraId="1630FE8C" w14:textId="4768ED22" w:rsidTr="001B7732">
        <w:trPr>
          <w:trHeight w:val="567"/>
        </w:trPr>
        <w:tc>
          <w:tcPr>
            <w:tcW w:w="909" w:type="pct"/>
            <w:vMerge/>
          </w:tcPr>
          <w:p w14:paraId="15BB2782" w14:textId="77777777" w:rsidR="009C6C2A" w:rsidRPr="00E8559D" w:rsidRDefault="009C6C2A" w:rsidP="00E8559D">
            <w:pPr>
              <w:contextualSpacing/>
              <w:rPr>
                <w:rFonts w:ascii="Times New Roman" w:hAnsi="Times New Roman" w:cs="Times New Roman"/>
                <w:bCs/>
                <w:sz w:val="24"/>
                <w:szCs w:val="24"/>
              </w:rPr>
            </w:pPr>
          </w:p>
        </w:tc>
        <w:tc>
          <w:tcPr>
            <w:tcW w:w="2334" w:type="pct"/>
            <w:vAlign w:val="center"/>
          </w:tcPr>
          <w:p w14:paraId="47E77174" w14:textId="77777777" w:rsidR="009C6C2A" w:rsidRPr="00E8559D" w:rsidRDefault="009C6C2A" w:rsidP="00E8559D">
            <w:pPr>
              <w:numPr>
                <w:ilvl w:val="0"/>
                <w:numId w:val="41"/>
              </w:numPr>
              <w:ind w:left="0" w:firstLine="0"/>
              <w:contextualSpacing/>
              <w:rPr>
                <w:rFonts w:ascii="Times New Roman" w:eastAsia="Calibri" w:hAnsi="Times New Roman" w:cs="Times New Roman"/>
                <w:sz w:val="24"/>
                <w:szCs w:val="24"/>
              </w:rPr>
            </w:pPr>
            <w:r w:rsidRPr="00E8559D">
              <w:rPr>
                <w:rFonts w:ascii="Times New Roman" w:eastAsia="Calibri" w:hAnsi="Times New Roman" w:cs="Times New Roman"/>
                <w:sz w:val="24"/>
                <w:szCs w:val="24"/>
              </w:rPr>
              <w:t>Бенчмаркинг как технология изучения и применения комплексных страховых решений</w:t>
            </w:r>
          </w:p>
        </w:tc>
        <w:tc>
          <w:tcPr>
            <w:tcW w:w="714" w:type="pct"/>
            <w:vMerge/>
          </w:tcPr>
          <w:p w14:paraId="16242DE7" w14:textId="77777777" w:rsidR="009C6C2A" w:rsidRPr="00E8559D" w:rsidRDefault="009C6C2A" w:rsidP="00E8559D">
            <w:pPr>
              <w:contextualSpacing/>
              <w:jc w:val="center"/>
              <w:rPr>
                <w:rFonts w:ascii="Times New Roman" w:hAnsi="Times New Roman" w:cs="Times New Roman"/>
                <w:sz w:val="24"/>
                <w:szCs w:val="24"/>
              </w:rPr>
            </w:pPr>
          </w:p>
        </w:tc>
        <w:tc>
          <w:tcPr>
            <w:tcW w:w="456" w:type="pct"/>
            <w:vMerge/>
            <w:vAlign w:val="center"/>
          </w:tcPr>
          <w:p w14:paraId="14F85712" w14:textId="2E867C50" w:rsidR="009C6C2A" w:rsidRPr="00E8559D" w:rsidRDefault="009C6C2A" w:rsidP="00E8559D">
            <w:pPr>
              <w:contextualSpacing/>
              <w:jc w:val="center"/>
              <w:rPr>
                <w:rFonts w:ascii="Times New Roman" w:hAnsi="Times New Roman" w:cs="Times New Roman"/>
                <w:sz w:val="24"/>
                <w:szCs w:val="24"/>
              </w:rPr>
            </w:pPr>
          </w:p>
        </w:tc>
        <w:tc>
          <w:tcPr>
            <w:tcW w:w="587" w:type="pct"/>
            <w:vMerge w:val="restart"/>
          </w:tcPr>
          <w:p w14:paraId="75739B59" w14:textId="77777777" w:rsidR="009C6C2A" w:rsidRPr="00E8559D" w:rsidRDefault="009C6C2A" w:rsidP="00E8559D">
            <w:pPr>
              <w:rPr>
                <w:rFonts w:ascii="Times New Roman" w:hAnsi="Times New Roman" w:cs="Times New Roman"/>
                <w:sz w:val="24"/>
                <w:szCs w:val="24"/>
              </w:rPr>
            </w:pPr>
            <w:r w:rsidRPr="00E8559D">
              <w:rPr>
                <w:rFonts w:ascii="Times New Roman" w:hAnsi="Times New Roman" w:cs="Times New Roman"/>
                <w:sz w:val="24"/>
                <w:szCs w:val="24"/>
              </w:rPr>
              <w:t>ПК 2.2, ПК 2.3</w:t>
            </w:r>
          </w:p>
          <w:p w14:paraId="6687D936" w14:textId="6F1BAB87" w:rsidR="009C6C2A" w:rsidRPr="00E8559D" w:rsidRDefault="009C6C2A" w:rsidP="00E8559D">
            <w:pPr>
              <w:contextualSpacing/>
              <w:rPr>
                <w:rFonts w:ascii="Times New Roman" w:hAnsi="Times New Roman" w:cs="Times New Roman"/>
                <w:sz w:val="24"/>
                <w:szCs w:val="24"/>
              </w:rPr>
            </w:pPr>
            <w:r w:rsidRPr="00E8559D">
              <w:rPr>
                <w:rFonts w:ascii="Times New Roman" w:hAnsi="Times New Roman" w:cs="Times New Roman"/>
                <w:sz w:val="24"/>
                <w:szCs w:val="24"/>
              </w:rPr>
              <w:t>ОК 01 – ОК 05, ОК 09</w:t>
            </w:r>
          </w:p>
        </w:tc>
      </w:tr>
      <w:tr w:rsidR="009C6C2A" w:rsidRPr="00E8559D" w14:paraId="1D82FBCA" w14:textId="7744986F" w:rsidTr="001B7732">
        <w:trPr>
          <w:trHeight w:val="567"/>
        </w:trPr>
        <w:tc>
          <w:tcPr>
            <w:tcW w:w="909" w:type="pct"/>
            <w:vMerge/>
          </w:tcPr>
          <w:p w14:paraId="70A1EC64" w14:textId="77777777" w:rsidR="009C6C2A" w:rsidRPr="00E8559D" w:rsidRDefault="009C6C2A" w:rsidP="00E8559D">
            <w:pPr>
              <w:contextualSpacing/>
              <w:rPr>
                <w:rFonts w:ascii="Times New Roman" w:hAnsi="Times New Roman" w:cs="Times New Roman"/>
                <w:bCs/>
                <w:sz w:val="24"/>
                <w:szCs w:val="24"/>
              </w:rPr>
            </w:pPr>
          </w:p>
        </w:tc>
        <w:tc>
          <w:tcPr>
            <w:tcW w:w="2334" w:type="pct"/>
            <w:vAlign w:val="center"/>
          </w:tcPr>
          <w:p w14:paraId="0EF6A6A0" w14:textId="77777777" w:rsidR="009C6C2A" w:rsidRPr="00E8559D" w:rsidRDefault="009C6C2A" w:rsidP="00E8559D">
            <w:pPr>
              <w:numPr>
                <w:ilvl w:val="0"/>
                <w:numId w:val="41"/>
              </w:numPr>
              <w:ind w:left="0" w:firstLine="0"/>
              <w:contextualSpacing/>
              <w:rPr>
                <w:rFonts w:ascii="Times New Roman" w:eastAsia="Calibri" w:hAnsi="Times New Roman" w:cs="Times New Roman"/>
                <w:sz w:val="24"/>
                <w:szCs w:val="24"/>
              </w:rPr>
            </w:pPr>
            <w:r w:rsidRPr="00E8559D">
              <w:rPr>
                <w:rFonts w:ascii="Times New Roman" w:eastAsia="Calibri" w:hAnsi="Times New Roman" w:cs="Times New Roman"/>
                <w:sz w:val="24"/>
                <w:szCs w:val="24"/>
              </w:rPr>
              <w:t>Мерчандайзинг как направление продвижения страховых услуг. Продажа страховых продуктов сетевым методом</w:t>
            </w:r>
          </w:p>
        </w:tc>
        <w:tc>
          <w:tcPr>
            <w:tcW w:w="714" w:type="pct"/>
            <w:vMerge/>
          </w:tcPr>
          <w:p w14:paraId="2ED85500" w14:textId="77777777" w:rsidR="009C6C2A" w:rsidRPr="00E8559D" w:rsidRDefault="009C6C2A" w:rsidP="00E8559D">
            <w:pPr>
              <w:contextualSpacing/>
              <w:jc w:val="center"/>
              <w:rPr>
                <w:rFonts w:ascii="Times New Roman" w:hAnsi="Times New Roman" w:cs="Times New Roman"/>
                <w:sz w:val="24"/>
                <w:szCs w:val="24"/>
              </w:rPr>
            </w:pPr>
          </w:p>
        </w:tc>
        <w:tc>
          <w:tcPr>
            <w:tcW w:w="456" w:type="pct"/>
            <w:vMerge/>
            <w:vAlign w:val="center"/>
          </w:tcPr>
          <w:p w14:paraId="276309FD" w14:textId="785BD39D" w:rsidR="009C6C2A" w:rsidRPr="00E8559D" w:rsidRDefault="009C6C2A" w:rsidP="00E8559D">
            <w:pPr>
              <w:contextualSpacing/>
              <w:jc w:val="center"/>
              <w:rPr>
                <w:rFonts w:ascii="Times New Roman" w:hAnsi="Times New Roman" w:cs="Times New Roman"/>
                <w:sz w:val="24"/>
                <w:szCs w:val="24"/>
              </w:rPr>
            </w:pPr>
          </w:p>
        </w:tc>
        <w:tc>
          <w:tcPr>
            <w:tcW w:w="587" w:type="pct"/>
            <w:vMerge/>
          </w:tcPr>
          <w:p w14:paraId="426970A3" w14:textId="77777777" w:rsidR="009C6C2A" w:rsidRPr="00E8559D" w:rsidRDefault="009C6C2A" w:rsidP="00E8559D">
            <w:pPr>
              <w:contextualSpacing/>
              <w:rPr>
                <w:rFonts w:ascii="Times New Roman" w:hAnsi="Times New Roman" w:cs="Times New Roman"/>
                <w:sz w:val="24"/>
                <w:szCs w:val="24"/>
              </w:rPr>
            </w:pPr>
          </w:p>
        </w:tc>
      </w:tr>
      <w:tr w:rsidR="009C6C2A" w:rsidRPr="00E8559D" w14:paraId="6E22289C" w14:textId="0A1B94C7" w:rsidTr="001B7732">
        <w:trPr>
          <w:trHeight w:val="567"/>
        </w:trPr>
        <w:tc>
          <w:tcPr>
            <w:tcW w:w="909" w:type="pct"/>
            <w:vMerge/>
          </w:tcPr>
          <w:p w14:paraId="450235CC" w14:textId="77777777" w:rsidR="009C6C2A" w:rsidRPr="00E8559D" w:rsidRDefault="009C6C2A" w:rsidP="00E8559D">
            <w:pPr>
              <w:contextualSpacing/>
              <w:rPr>
                <w:rFonts w:ascii="Times New Roman" w:hAnsi="Times New Roman" w:cs="Times New Roman"/>
                <w:bCs/>
                <w:sz w:val="24"/>
                <w:szCs w:val="24"/>
              </w:rPr>
            </w:pPr>
          </w:p>
        </w:tc>
        <w:tc>
          <w:tcPr>
            <w:tcW w:w="2334" w:type="pct"/>
            <w:vAlign w:val="center"/>
          </w:tcPr>
          <w:p w14:paraId="00D69C8B" w14:textId="77777777" w:rsidR="009C6C2A" w:rsidRPr="00E8559D" w:rsidRDefault="009C6C2A" w:rsidP="00E8559D">
            <w:pPr>
              <w:numPr>
                <w:ilvl w:val="0"/>
                <w:numId w:val="41"/>
              </w:numPr>
              <w:ind w:left="0" w:firstLine="0"/>
              <w:contextualSpacing/>
              <w:rPr>
                <w:rFonts w:ascii="Times New Roman" w:eastAsia="Calibri" w:hAnsi="Times New Roman" w:cs="Times New Roman"/>
                <w:sz w:val="24"/>
                <w:szCs w:val="24"/>
              </w:rPr>
            </w:pPr>
            <w:r w:rsidRPr="00E8559D">
              <w:rPr>
                <w:rFonts w:ascii="Times New Roman" w:hAnsi="Times New Roman" w:cs="Times New Roman"/>
                <w:b/>
                <w:sz w:val="24"/>
                <w:szCs w:val="24"/>
              </w:rPr>
              <w:tab/>
            </w:r>
            <w:r w:rsidRPr="00E8559D">
              <w:rPr>
                <w:rFonts w:ascii="Times New Roman" w:eastAsia="Calibri" w:hAnsi="Times New Roman" w:cs="Times New Roman"/>
                <w:sz w:val="24"/>
                <w:szCs w:val="24"/>
              </w:rPr>
              <w:t>Интернет-маркетинг в страховом предпринимательстве. Брендинг как процесс комплексного управления страховыми услугами</w:t>
            </w:r>
          </w:p>
        </w:tc>
        <w:tc>
          <w:tcPr>
            <w:tcW w:w="714" w:type="pct"/>
            <w:vMerge/>
          </w:tcPr>
          <w:p w14:paraId="3C7C4BE3" w14:textId="77777777" w:rsidR="009C6C2A" w:rsidRPr="00E8559D" w:rsidRDefault="009C6C2A" w:rsidP="00E8559D">
            <w:pPr>
              <w:contextualSpacing/>
              <w:jc w:val="center"/>
              <w:rPr>
                <w:rFonts w:ascii="Times New Roman" w:hAnsi="Times New Roman" w:cs="Times New Roman"/>
                <w:sz w:val="24"/>
                <w:szCs w:val="24"/>
              </w:rPr>
            </w:pPr>
          </w:p>
        </w:tc>
        <w:tc>
          <w:tcPr>
            <w:tcW w:w="456" w:type="pct"/>
            <w:vMerge/>
            <w:vAlign w:val="center"/>
          </w:tcPr>
          <w:p w14:paraId="44403446" w14:textId="75D223F8" w:rsidR="009C6C2A" w:rsidRPr="00E8559D" w:rsidRDefault="009C6C2A" w:rsidP="00E8559D">
            <w:pPr>
              <w:contextualSpacing/>
              <w:jc w:val="center"/>
              <w:rPr>
                <w:rFonts w:ascii="Times New Roman" w:hAnsi="Times New Roman" w:cs="Times New Roman"/>
                <w:sz w:val="24"/>
                <w:szCs w:val="24"/>
              </w:rPr>
            </w:pPr>
          </w:p>
        </w:tc>
        <w:tc>
          <w:tcPr>
            <w:tcW w:w="587" w:type="pct"/>
            <w:vMerge/>
          </w:tcPr>
          <w:p w14:paraId="0F2088CB" w14:textId="77777777" w:rsidR="009C6C2A" w:rsidRPr="00E8559D" w:rsidRDefault="009C6C2A" w:rsidP="00E8559D">
            <w:pPr>
              <w:contextualSpacing/>
              <w:rPr>
                <w:rFonts w:ascii="Times New Roman" w:hAnsi="Times New Roman" w:cs="Times New Roman"/>
                <w:sz w:val="24"/>
                <w:szCs w:val="24"/>
              </w:rPr>
            </w:pPr>
          </w:p>
        </w:tc>
      </w:tr>
      <w:tr w:rsidR="009C6C2A" w:rsidRPr="00E8559D" w14:paraId="35F6BCF5" w14:textId="03C11FA9" w:rsidTr="001B7732">
        <w:trPr>
          <w:trHeight w:val="567"/>
        </w:trPr>
        <w:tc>
          <w:tcPr>
            <w:tcW w:w="909" w:type="pct"/>
            <w:vMerge/>
          </w:tcPr>
          <w:p w14:paraId="2F7CE368" w14:textId="77777777" w:rsidR="009C6C2A" w:rsidRPr="00E8559D" w:rsidRDefault="009C6C2A" w:rsidP="00E8559D">
            <w:pPr>
              <w:contextualSpacing/>
              <w:rPr>
                <w:rFonts w:ascii="Times New Roman" w:hAnsi="Times New Roman" w:cs="Times New Roman"/>
                <w:bCs/>
                <w:sz w:val="24"/>
                <w:szCs w:val="24"/>
              </w:rPr>
            </w:pPr>
          </w:p>
        </w:tc>
        <w:tc>
          <w:tcPr>
            <w:tcW w:w="2334" w:type="pct"/>
            <w:vAlign w:val="center"/>
          </w:tcPr>
          <w:p w14:paraId="652CD4A3" w14:textId="77777777" w:rsidR="009C6C2A" w:rsidRPr="00E8559D" w:rsidRDefault="009C6C2A" w:rsidP="00E8559D">
            <w:pPr>
              <w:contextualSpacing/>
              <w:rPr>
                <w:rFonts w:ascii="Times New Roman" w:eastAsia="Calibri" w:hAnsi="Times New Roman" w:cs="Times New Roman"/>
                <w:b/>
                <w:bCs/>
                <w:sz w:val="24"/>
                <w:szCs w:val="24"/>
              </w:rPr>
            </w:pPr>
            <w:r w:rsidRPr="00E8559D">
              <w:rPr>
                <w:rFonts w:ascii="Times New Roman" w:eastAsia="Calibri" w:hAnsi="Times New Roman" w:cs="Times New Roman"/>
                <w:b/>
                <w:bCs/>
                <w:sz w:val="24"/>
                <w:szCs w:val="24"/>
              </w:rPr>
              <w:t>В том числе практических занятий и лабораторных работ</w:t>
            </w:r>
          </w:p>
        </w:tc>
        <w:tc>
          <w:tcPr>
            <w:tcW w:w="714" w:type="pct"/>
          </w:tcPr>
          <w:p w14:paraId="25BE4E5F" w14:textId="77777777" w:rsidR="009C6C2A" w:rsidRPr="00E8559D" w:rsidRDefault="009C6C2A" w:rsidP="00E8559D">
            <w:pPr>
              <w:contextualSpacing/>
              <w:jc w:val="center"/>
              <w:rPr>
                <w:rFonts w:ascii="Times New Roman" w:hAnsi="Times New Roman" w:cs="Times New Roman"/>
                <w:b/>
                <w:sz w:val="24"/>
                <w:szCs w:val="24"/>
              </w:rPr>
            </w:pPr>
          </w:p>
        </w:tc>
        <w:tc>
          <w:tcPr>
            <w:tcW w:w="456" w:type="pct"/>
            <w:vAlign w:val="center"/>
          </w:tcPr>
          <w:p w14:paraId="03E6527A" w14:textId="19BADDB4" w:rsidR="009C6C2A" w:rsidRPr="00E8559D" w:rsidRDefault="009C6C2A" w:rsidP="00E8559D">
            <w:pPr>
              <w:contextualSpacing/>
              <w:jc w:val="center"/>
              <w:rPr>
                <w:rFonts w:ascii="Times New Roman" w:hAnsi="Times New Roman" w:cs="Times New Roman"/>
                <w:b/>
                <w:sz w:val="24"/>
                <w:szCs w:val="24"/>
              </w:rPr>
            </w:pPr>
          </w:p>
        </w:tc>
        <w:tc>
          <w:tcPr>
            <w:tcW w:w="587" w:type="pct"/>
          </w:tcPr>
          <w:p w14:paraId="3CDF2C4B" w14:textId="77777777" w:rsidR="009C6C2A" w:rsidRPr="00E8559D" w:rsidRDefault="009C6C2A" w:rsidP="00E8559D">
            <w:pPr>
              <w:contextualSpacing/>
              <w:rPr>
                <w:rFonts w:ascii="Times New Roman" w:hAnsi="Times New Roman" w:cs="Times New Roman"/>
                <w:b/>
                <w:sz w:val="24"/>
                <w:szCs w:val="24"/>
              </w:rPr>
            </w:pPr>
          </w:p>
        </w:tc>
      </w:tr>
      <w:tr w:rsidR="001B7732" w:rsidRPr="00E8559D" w14:paraId="29BD98B4" w14:textId="45D3D142" w:rsidTr="001B7732">
        <w:trPr>
          <w:trHeight w:val="567"/>
        </w:trPr>
        <w:tc>
          <w:tcPr>
            <w:tcW w:w="909" w:type="pct"/>
            <w:vMerge/>
          </w:tcPr>
          <w:p w14:paraId="55BBC40A" w14:textId="77777777" w:rsidR="001B7732" w:rsidRPr="00E8559D" w:rsidRDefault="001B7732" w:rsidP="001B7732">
            <w:pPr>
              <w:contextualSpacing/>
              <w:rPr>
                <w:rFonts w:ascii="Times New Roman" w:hAnsi="Times New Roman" w:cs="Times New Roman"/>
                <w:bCs/>
                <w:sz w:val="24"/>
                <w:szCs w:val="24"/>
              </w:rPr>
            </w:pPr>
          </w:p>
        </w:tc>
        <w:tc>
          <w:tcPr>
            <w:tcW w:w="2334" w:type="pct"/>
            <w:vAlign w:val="center"/>
          </w:tcPr>
          <w:p w14:paraId="1F5CA6F3" w14:textId="77777777" w:rsidR="001B7732" w:rsidRPr="00E8559D" w:rsidRDefault="001B7732" w:rsidP="001B7732">
            <w:pPr>
              <w:contextualSpacing/>
              <w:rPr>
                <w:rFonts w:ascii="Times New Roman" w:hAnsi="Times New Roman" w:cs="Times New Roman"/>
                <w:bCs/>
                <w:sz w:val="24"/>
                <w:szCs w:val="24"/>
              </w:rPr>
            </w:pPr>
            <w:r w:rsidRPr="00E8559D">
              <w:rPr>
                <w:rFonts w:ascii="Times New Roman" w:hAnsi="Times New Roman" w:cs="Times New Roman"/>
                <w:b/>
                <w:sz w:val="24"/>
                <w:szCs w:val="24"/>
              </w:rPr>
              <w:t>Практическое занятие 7</w:t>
            </w:r>
            <w:r w:rsidRPr="00E8559D">
              <w:rPr>
                <w:rFonts w:ascii="Times New Roman" w:hAnsi="Times New Roman" w:cs="Times New Roman"/>
                <w:bCs/>
                <w:sz w:val="24"/>
                <w:szCs w:val="24"/>
              </w:rPr>
              <w:t>. Преимущества и недостатки страховой организации перед конкурентами. Источники информации для бенчмаркингового анализа</w:t>
            </w:r>
          </w:p>
        </w:tc>
        <w:tc>
          <w:tcPr>
            <w:tcW w:w="714" w:type="pct"/>
          </w:tcPr>
          <w:p w14:paraId="4BF498DA" w14:textId="77777777" w:rsidR="001B7732" w:rsidRPr="00E8559D" w:rsidRDefault="001B7732" w:rsidP="001B7732">
            <w:pPr>
              <w:contextualSpacing/>
              <w:jc w:val="center"/>
              <w:rPr>
                <w:rFonts w:ascii="Times New Roman" w:hAnsi="Times New Roman" w:cs="Times New Roman"/>
                <w:sz w:val="24"/>
                <w:szCs w:val="24"/>
              </w:rPr>
            </w:pPr>
          </w:p>
        </w:tc>
        <w:tc>
          <w:tcPr>
            <w:tcW w:w="456" w:type="pct"/>
            <w:vAlign w:val="center"/>
          </w:tcPr>
          <w:p w14:paraId="407D80A9" w14:textId="30D7F891" w:rsidR="001B7732" w:rsidRPr="00E8559D" w:rsidRDefault="001B7732" w:rsidP="001B7732">
            <w:pPr>
              <w:contextualSpacing/>
              <w:jc w:val="center"/>
              <w:rPr>
                <w:rFonts w:ascii="Times New Roman" w:hAnsi="Times New Roman" w:cs="Times New Roman"/>
                <w:sz w:val="24"/>
                <w:szCs w:val="24"/>
              </w:rPr>
            </w:pPr>
          </w:p>
        </w:tc>
        <w:tc>
          <w:tcPr>
            <w:tcW w:w="587" w:type="pct"/>
          </w:tcPr>
          <w:p w14:paraId="69578002" w14:textId="466B5062" w:rsidR="001B7732" w:rsidRPr="00E8559D" w:rsidRDefault="001B7732" w:rsidP="001B7732">
            <w:pPr>
              <w:contextualSpacing/>
              <w:rPr>
                <w:rFonts w:ascii="Times New Roman" w:hAnsi="Times New Roman" w:cs="Times New Roman"/>
                <w:sz w:val="24"/>
                <w:szCs w:val="24"/>
              </w:rPr>
            </w:pPr>
            <w:r w:rsidRPr="00920FB9">
              <w:rPr>
                <w:rFonts w:ascii="Times New Roman" w:hAnsi="Times New Roman" w:cs="Times New Roman"/>
                <w:sz w:val="24"/>
                <w:szCs w:val="24"/>
              </w:rPr>
              <w:t>ПК 2.1, ПК 2.2, ПК 2.4</w:t>
            </w:r>
          </w:p>
        </w:tc>
      </w:tr>
      <w:tr w:rsidR="001B7732" w:rsidRPr="00E8559D" w14:paraId="523B5D94" w14:textId="7815AEB4" w:rsidTr="001B7732">
        <w:trPr>
          <w:trHeight w:val="567"/>
        </w:trPr>
        <w:tc>
          <w:tcPr>
            <w:tcW w:w="909" w:type="pct"/>
            <w:vMerge/>
          </w:tcPr>
          <w:p w14:paraId="69980BE7" w14:textId="77777777" w:rsidR="001B7732" w:rsidRPr="00E8559D" w:rsidRDefault="001B7732" w:rsidP="001B7732">
            <w:pPr>
              <w:contextualSpacing/>
              <w:rPr>
                <w:rFonts w:ascii="Times New Roman" w:hAnsi="Times New Roman" w:cs="Times New Roman"/>
                <w:bCs/>
                <w:sz w:val="24"/>
                <w:szCs w:val="24"/>
              </w:rPr>
            </w:pPr>
          </w:p>
        </w:tc>
        <w:tc>
          <w:tcPr>
            <w:tcW w:w="2334" w:type="pct"/>
            <w:vAlign w:val="center"/>
          </w:tcPr>
          <w:p w14:paraId="090D86F2" w14:textId="77777777" w:rsidR="001B7732" w:rsidRPr="00E8559D" w:rsidRDefault="001B7732" w:rsidP="001B7732">
            <w:pPr>
              <w:contextualSpacing/>
              <w:rPr>
                <w:rFonts w:ascii="Times New Roman" w:hAnsi="Times New Roman" w:cs="Times New Roman"/>
                <w:bCs/>
                <w:sz w:val="24"/>
                <w:szCs w:val="24"/>
              </w:rPr>
            </w:pPr>
            <w:r w:rsidRPr="00E8559D">
              <w:rPr>
                <w:rFonts w:ascii="Times New Roman" w:hAnsi="Times New Roman" w:cs="Times New Roman"/>
                <w:b/>
                <w:sz w:val="24"/>
                <w:szCs w:val="24"/>
              </w:rPr>
              <w:t>Практическое занятие 8</w:t>
            </w:r>
            <w:r w:rsidRPr="00E8559D">
              <w:rPr>
                <w:rFonts w:ascii="Times New Roman" w:hAnsi="Times New Roman" w:cs="Times New Roman"/>
                <w:bCs/>
                <w:sz w:val="24"/>
                <w:szCs w:val="24"/>
              </w:rPr>
              <w:t>. Функции и создание бренда страховой организации</w:t>
            </w:r>
          </w:p>
        </w:tc>
        <w:tc>
          <w:tcPr>
            <w:tcW w:w="714" w:type="pct"/>
          </w:tcPr>
          <w:p w14:paraId="5BB592A6" w14:textId="77777777" w:rsidR="001B7732" w:rsidRPr="00E8559D" w:rsidRDefault="001B7732" w:rsidP="001B7732">
            <w:pPr>
              <w:contextualSpacing/>
              <w:jc w:val="center"/>
              <w:rPr>
                <w:rFonts w:ascii="Times New Roman" w:hAnsi="Times New Roman" w:cs="Times New Roman"/>
                <w:sz w:val="24"/>
                <w:szCs w:val="24"/>
              </w:rPr>
            </w:pPr>
          </w:p>
        </w:tc>
        <w:tc>
          <w:tcPr>
            <w:tcW w:w="456" w:type="pct"/>
            <w:vAlign w:val="center"/>
          </w:tcPr>
          <w:p w14:paraId="66FEA636" w14:textId="686792AA" w:rsidR="001B7732" w:rsidRPr="00E8559D" w:rsidRDefault="001B7732" w:rsidP="001B7732">
            <w:pPr>
              <w:contextualSpacing/>
              <w:jc w:val="center"/>
              <w:rPr>
                <w:rFonts w:ascii="Times New Roman" w:hAnsi="Times New Roman" w:cs="Times New Roman"/>
                <w:sz w:val="24"/>
                <w:szCs w:val="24"/>
              </w:rPr>
            </w:pPr>
          </w:p>
        </w:tc>
        <w:tc>
          <w:tcPr>
            <w:tcW w:w="587" w:type="pct"/>
          </w:tcPr>
          <w:p w14:paraId="32731255" w14:textId="1DF79805" w:rsidR="001B7732" w:rsidRPr="00E8559D" w:rsidRDefault="001B7732" w:rsidP="001B7732">
            <w:pPr>
              <w:contextualSpacing/>
              <w:rPr>
                <w:rFonts w:ascii="Times New Roman" w:hAnsi="Times New Roman" w:cs="Times New Roman"/>
                <w:sz w:val="24"/>
                <w:szCs w:val="24"/>
              </w:rPr>
            </w:pPr>
            <w:r w:rsidRPr="00920FB9">
              <w:rPr>
                <w:rFonts w:ascii="Times New Roman" w:hAnsi="Times New Roman" w:cs="Times New Roman"/>
                <w:sz w:val="24"/>
                <w:szCs w:val="24"/>
              </w:rPr>
              <w:t>ПК 2.1, ПК 2.2, ПК 2.4</w:t>
            </w:r>
          </w:p>
        </w:tc>
      </w:tr>
      <w:tr w:rsidR="009C6C2A" w:rsidRPr="00E8559D" w14:paraId="07F07075" w14:textId="03F54DBA" w:rsidTr="001B7732">
        <w:trPr>
          <w:trHeight w:val="567"/>
        </w:trPr>
        <w:tc>
          <w:tcPr>
            <w:tcW w:w="909" w:type="pct"/>
            <w:vMerge w:val="restart"/>
          </w:tcPr>
          <w:p w14:paraId="4A81C930" w14:textId="23FE2482" w:rsidR="009C6C2A" w:rsidRPr="00E8559D" w:rsidRDefault="009C6C2A" w:rsidP="00E8559D">
            <w:pPr>
              <w:contextualSpacing/>
              <w:rPr>
                <w:rFonts w:ascii="Times New Roman" w:eastAsia="Calibri" w:hAnsi="Times New Roman" w:cs="Times New Roman"/>
                <w:b/>
                <w:sz w:val="24"/>
                <w:szCs w:val="24"/>
              </w:rPr>
            </w:pPr>
            <w:r w:rsidRPr="00E8559D">
              <w:rPr>
                <w:rFonts w:ascii="Times New Roman" w:hAnsi="Times New Roman" w:cs="Times New Roman"/>
                <w:b/>
                <w:bCs/>
                <w:sz w:val="24"/>
                <w:szCs w:val="24"/>
              </w:rPr>
              <w:t>Тема 2.5.</w:t>
            </w:r>
            <w:r w:rsidRPr="00E8559D">
              <w:rPr>
                <w:rFonts w:ascii="Times New Roman" w:eastAsia="Calibri" w:hAnsi="Times New Roman" w:cs="Times New Roman"/>
                <w:b/>
                <w:sz w:val="24"/>
                <w:szCs w:val="24"/>
              </w:rPr>
              <w:t xml:space="preserve"> Управление продажами страховых услуг</w:t>
            </w:r>
          </w:p>
          <w:p w14:paraId="701008C8" w14:textId="77777777" w:rsidR="009C6C2A" w:rsidRPr="00E8559D" w:rsidRDefault="009C6C2A" w:rsidP="00E8559D">
            <w:pPr>
              <w:contextualSpacing/>
              <w:rPr>
                <w:rFonts w:ascii="Times New Roman" w:hAnsi="Times New Roman" w:cs="Times New Roman"/>
                <w:bCs/>
                <w:sz w:val="24"/>
                <w:szCs w:val="24"/>
              </w:rPr>
            </w:pPr>
          </w:p>
        </w:tc>
        <w:tc>
          <w:tcPr>
            <w:tcW w:w="2334" w:type="pct"/>
            <w:vAlign w:val="center"/>
          </w:tcPr>
          <w:p w14:paraId="322DD266" w14:textId="77777777" w:rsidR="009C6C2A" w:rsidRPr="00E8559D" w:rsidRDefault="009C6C2A" w:rsidP="00E8559D">
            <w:pPr>
              <w:contextualSpacing/>
              <w:rPr>
                <w:rFonts w:ascii="Times New Roman" w:hAnsi="Times New Roman" w:cs="Times New Roman"/>
                <w:b/>
                <w:sz w:val="24"/>
                <w:szCs w:val="24"/>
              </w:rPr>
            </w:pPr>
            <w:r w:rsidRPr="00E8559D">
              <w:rPr>
                <w:rFonts w:ascii="Times New Roman" w:hAnsi="Times New Roman" w:cs="Times New Roman"/>
                <w:b/>
                <w:sz w:val="24"/>
                <w:szCs w:val="24"/>
              </w:rPr>
              <w:t>Содержание</w:t>
            </w:r>
          </w:p>
        </w:tc>
        <w:tc>
          <w:tcPr>
            <w:tcW w:w="714" w:type="pct"/>
            <w:vMerge w:val="restart"/>
          </w:tcPr>
          <w:p w14:paraId="0D3E2245" w14:textId="77777777" w:rsidR="009C6C2A" w:rsidRPr="00E8559D" w:rsidRDefault="009C6C2A" w:rsidP="00E8559D">
            <w:pPr>
              <w:contextualSpacing/>
              <w:jc w:val="center"/>
              <w:rPr>
                <w:rFonts w:ascii="Times New Roman" w:hAnsi="Times New Roman" w:cs="Times New Roman"/>
                <w:b/>
                <w:sz w:val="24"/>
                <w:szCs w:val="24"/>
              </w:rPr>
            </w:pPr>
          </w:p>
        </w:tc>
        <w:tc>
          <w:tcPr>
            <w:tcW w:w="456" w:type="pct"/>
            <w:vMerge w:val="restart"/>
            <w:vAlign w:val="center"/>
          </w:tcPr>
          <w:p w14:paraId="22ED62B5" w14:textId="6872623E" w:rsidR="009C6C2A" w:rsidRPr="00E8559D" w:rsidRDefault="009C6C2A" w:rsidP="00E8559D">
            <w:pPr>
              <w:contextualSpacing/>
              <w:jc w:val="center"/>
              <w:rPr>
                <w:rFonts w:ascii="Times New Roman" w:hAnsi="Times New Roman" w:cs="Times New Roman"/>
                <w:sz w:val="24"/>
                <w:szCs w:val="24"/>
              </w:rPr>
            </w:pPr>
          </w:p>
        </w:tc>
        <w:tc>
          <w:tcPr>
            <w:tcW w:w="587" w:type="pct"/>
          </w:tcPr>
          <w:p w14:paraId="3A7E3101" w14:textId="77777777" w:rsidR="009C6C2A" w:rsidRPr="00E8559D" w:rsidRDefault="009C6C2A" w:rsidP="00E8559D">
            <w:pPr>
              <w:contextualSpacing/>
              <w:rPr>
                <w:rFonts w:ascii="Times New Roman" w:hAnsi="Times New Roman" w:cs="Times New Roman"/>
                <w:b/>
                <w:sz w:val="24"/>
                <w:szCs w:val="24"/>
              </w:rPr>
            </w:pPr>
          </w:p>
        </w:tc>
      </w:tr>
      <w:tr w:rsidR="009C6C2A" w:rsidRPr="00E8559D" w14:paraId="417465BC" w14:textId="25A08A96" w:rsidTr="001B7732">
        <w:trPr>
          <w:trHeight w:val="567"/>
        </w:trPr>
        <w:tc>
          <w:tcPr>
            <w:tcW w:w="909" w:type="pct"/>
            <w:vMerge/>
          </w:tcPr>
          <w:p w14:paraId="2E16DC8C" w14:textId="77777777" w:rsidR="009C6C2A" w:rsidRPr="00E8559D" w:rsidRDefault="009C6C2A" w:rsidP="00E8559D">
            <w:pPr>
              <w:contextualSpacing/>
              <w:rPr>
                <w:rFonts w:ascii="Times New Roman" w:hAnsi="Times New Roman" w:cs="Times New Roman"/>
                <w:b/>
                <w:bCs/>
                <w:sz w:val="24"/>
                <w:szCs w:val="24"/>
              </w:rPr>
            </w:pPr>
          </w:p>
        </w:tc>
        <w:tc>
          <w:tcPr>
            <w:tcW w:w="2334" w:type="pct"/>
            <w:vAlign w:val="center"/>
          </w:tcPr>
          <w:p w14:paraId="3E17A87F" w14:textId="77777777" w:rsidR="009C6C2A" w:rsidRPr="00E8559D" w:rsidRDefault="009C6C2A" w:rsidP="00E8559D">
            <w:pPr>
              <w:numPr>
                <w:ilvl w:val="0"/>
                <w:numId w:val="42"/>
              </w:numPr>
              <w:ind w:left="0" w:firstLine="0"/>
              <w:contextualSpacing/>
              <w:rPr>
                <w:rFonts w:ascii="Times New Roman" w:eastAsia="Calibri" w:hAnsi="Times New Roman" w:cs="Times New Roman"/>
                <w:sz w:val="24"/>
                <w:szCs w:val="24"/>
              </w:rPr>
            </w:pPr>
            <w:r w:rsidRPr="00E8559D">
              <w:rPr>
                <w:rFonts w:ascii="Times New Roman" w:eastAsia="Calibri" w:hAnsi="Times New Roman" w:cs="Times New Roman"/>
                <w:sz w:val="24"/>
                <w:szCs w:val="24"/>
              </w:rPr>
              <w:t>Сущность и принципы управления продажами страховых услуг</w:t>
            </w:r>
          </w:p>
        </w:tc>
        <w:tc>
          <w:tcPr>
            <w:tcW w:w="714" w:type="pct"/>
            <w:vMerge/>
          </w:tcPr>
          <w:p w14:paraId="03C778AD" w14:textId="77777777" w:rsidR="009C6C2A" w:rsidRPr="00E8559D" w:rsidRDefault="009C6C2A" w:rsidP="00E8559D">
            <w:pPr>
              <w:contextualSpacing/>
              <w:jc w:val="center"/>
              <w:rPr>
                <w:rFonts w:ascii="Times New Roman" w:hAnsi="Times New Roman" w:cs="Times New Roman"/>
                <w:sz w:val="24"/>
                <w:szCs w:val="24"/>
              </w:rPr>
            </w:pPr>
          </w:p>
        </w:tc>
        <w:tc>
          <w:tcPr>
            <w:tcW w:w="456" w:type="pct"/>
            <w:vMerge/>
            <w:vAlign w:val="center"/>
          </w:tcPr>
          <w:p w14:paraId="2CA7EE79" w14:textId="072FC03D" w:rsidR="009C6C2A" w:rsidRPr="00E8559D" w:rsidRDefault="009C6C2A" w:rsidP="00E8559D">
            <w:pPr>
              <w:contextualSpacing/>
              <w:jc w:val="center"/>
              <w:rPr>
                <w:rFonts w:ascii="Times New Roman" w:hAnsi="Times New Roman" w:cs="Times New Roman"/>
                <w:sz w:val="24"/>
                <w:szCs w:val="24"/>
              </w:rPr>
            </w:pPr>
          </w:p>
        </w:tc>
        <w:tc>
          <w:tcPr>
            <w:tcW w:w="587" w:type="pct"/>
            <w:vMerge w:val="restart"/>
          </w:tcPr>
          <w:p w14:paraId="1390402C" w14:textId="77777777" w:rsidR="009C6C2A" w:rsidRPr="00E8559D" w:rsidRDefault="009C6C2A" w:rsidP="00E8559D">
            <w:pPr>
              <w:rPr>
                <w:rFonts w:ascii="Times New Roman" w:hAnsi="Times New Roman" w:cs="Times New Roman"/>
                <w:sz w:val="24"/>
                <w:szCs w:val="24"/>
              </w:rPr>
            </w:pPr>
            <w:r w:rsidRPr="00E8559D">
              <w:rPr>
                <w:rFonts w:ascii="Times New Roman" w:hAnsi="Times New Roman" w:cs="Times New Roman"/>
                <w:sz w:val="24"/>
                <w:szCs w:val="24"/>
              </w:rPr>
              <w:t>ПК 2.2, ПК 2.3</w:t>
            </w:r>
          </w:p>
          <w:p w14:paraId="02B8D972" w14:textId="1FFAA1A4" w:rsidR="009C6C2A" w:rsidRPr="00E8559D" w:rsidRDefault="009C6C2A" w:rsidP="00E8559D">
            <w:pPr>
              <w:contextualSpacing/>
              <w:rPr>
                <w:rFonts w:ascii="Times New Roman" w:hAnsi="Times New Roman" w:cs="Times New Roman"/>
                <w:sz w:val="24"/>
                <w:szCs w:val="24"/>
              </w:rPr>
            </w:pPr>
            <w:r w:rsidRPr="00E8559D">
              <w:rPr>
                <w:rFonts w:ascii="Times New Roman" w:hAnsi="Times New Roman" w:cs="Times New Roman"/>
                <w:sz w:val="24"/>
                <w:szCs w:val="24"/>
              </w:rPr>
              <w:t>ОК 01 – ОК 05, ОК 09</w:t>
            </w:r>
          </w:p>
        </w:tc>
      </w:tr>
      <w:tr w:rsidR="009C6C2A" w:rsidRPr="00E8559D" w14:paraId="7E86D7D5" w14:textId="3AD9FD9F" w:rsidTr="001B7732">
        <w:trPr>
          <w:trHeight w:val="567"/>
        </w:trPr>
        <w:tc>
          <w:tcPr>
            <w:tcW w:w="909" w:type="pct"/>
            <w:vMerge/>
          </w:tcPr>
          <w:p w14:paraId="296FA59B" w14:textId="77777777" w:rsidR="009C6C2A" w:rsidRPr="00E8559D" w:rsidRDefault="009C6C2A" w:rsidP="00E8559D">
            <w:pPr>
              <w:contextualSpacing/>
              <w:rPr>
                <w:rFonts w:ascii="Times New Roman" w:hAnsi="Times New Roman" w:cs="Times New Roman"/>
                <w:b/>
                <w:bCs/>
                <w:sz w:val="24"/>
                <w:szCs w:val="24"/>
              </w:rPr>
            </w:pPr>
          </w:p>
        </w:tc>
        <w:tc>
          <w:tcPr>
            <w:tcW w:w="2334" w:type="pct"/>
            <w:vAlign w:val="center"/>
          </w:tcPr>
          <w:p w14:paraId="3B30E9A6" w14:textId="77777777" w:rsidR="009C6C2A" w:rsidRPr="00E8559D" w:rsidRDefault="009C6C2A" w:rsidP="00E8559D">
            <w:pPr>
              <w:numPr>
                <w:ilvl w:val="0"/>
                <w:numId w:val="42"/>
              </w:numPr>
              <w:ind w:left="0" w:firstLine="0"/>
              <w:contextualSpacing/>
              <w:rPr>
                <w:rFonts w:ascii="Times New Roman" w:eastAsia="Calibri" w:hAnsi="Times New Roman" w:cs="Times New Roman"/>
                <w:sz w:val="24"/>
                <w:szCs w:val="24"/>
              </w:rPr>
            </w:pPr>
            <w:r w:rsidRPr="00E8559D">
              <w:rPr>
                <w:rFonts w:ascii="Times New Roman" w:eastAsia="Calibri" w:hAnsi="Times New Roman" w:cs="Times New Roman"/>
                <w:sz w:val="24"/>
                <w:szCs w:val="24"/>
              </w:rPr>
              <w:t>Последовательные этапы сбыта страховых услуг</w:t>
            </w:r>
          </w:p>
        </w:tc>
        <w:tc>
          <w:tcPr>
            <w:tcW w:w="714" w:type="pct"/>
            <w:vMerge/>
          </w:tcPr>
          <w:p w14:paraId="780AEED4" w14:textId="77777777" w:rsidR="009C6C2A" w:rsidRPr="00E8559D" w:rsidRDefault="009C6C2A" w:rsidP="00E8559D">
            <w:pPr>
              <w:contextualSpacing/>
              <w:jc w:val="center"/>
              <w:rPr>
                <w:rFonts w:ascii="Times New Roman" w:hAnsi="Times New Roman" w:cs="Times New Roman"/>
                <w:sz w:val="24"/>
                <w:szCs w:val="24"/>
              </w:rPr>
            </w:pPr>
          </w:p>
        </w:tc>
        <w:tc>
          <w:tcPr>
            <w:tcW w:w="456" w:type="pct"/>
            <w:vMerge/>
            <w:vAlign w:val="center"/>
          </w:tcPr>
          <w:p w14:paraId="5E8063F0" w14:textId="4DEEA439" w:rsidR="009C6C2A" w:rsidRPr="00E8559D" w:rsidRDefault="009C6C2A" w:rsidP="00E8559D">
            <w:pPr>
              <w:contextualSpacing/>
              <w:jc w:val="center"/>
              <w:rPr>
                <w:rFonts w:ascii="Times New Roman" w:hAnsi="Times New Roman" w:cs="Times New Roman"/>
                <w:sz w:val="24"/>
                <w:szCs w:val="24"/>
              </w:rPr>
            </w:pPr>
          </w:p>
        </w:tc>
        <w:tc>
          <w:tcPr>
            <w:tcW w:w="587" w:type="pct"/>
            <w:vMerge/>
          </w:tcPr>
          <w:p w14:paraId="643E7789" w14:textId="77777777" w:rsidR="009C6C2A" w:rsidRPr="00E8559D" w:rsidRDefault="009C6C2A" w:rsidP="00E8559D">
            <w:pPr>
              <w:contextualSpacing/>
              <w:rPr>
                <w:rFonts w:ascii="Times New Roman" w:hAnsi="Times New Roman" w:cs="Times New Roman"/>
                <w:sz w:val="24"/>
                <w:szCs w:val="24"/>
              </w:rPr>
            </w:pPr>
          </w:p>
        </w:tc>
      </w:tr>
      <w:tr w:rsidR="009C6C2A" w:rsidRPr="00E8559D" w14:paraId="38105A2A" w14:textId="520C987F" w:rsidTr="001B7732">
        <w:trPr>
          <w:trHeight w:val="567"/>
        </w:trPr>
        <w:tc>
          <w:tcPr>
            <w:tcW w:w="909" w:type="pct"/>
            <w:vMerge/>
          </w:tcPr>
          <w:p w14:paraId="16130AEE" w14:textId="77777777" w:rsidR="009C6C2A" w:rsidRPr="00E8559D" w:rsidRDefault="009C6C2A" w:rsidP="00E8559D">
            <w:pPr>
              <w:contextualSpacing/>
              <w:rPr>
                <w:rFonts w:ascii="Times New Roman" w:hAnsi="Times New Roman" w:cs="Times New Roman"/>
                <w:b/>
                <w:bCs/>
                <w:sz w:val="24"/>
                <w:szCs w:val="24"/>
              </w:rPr>
            </w:pPr>
          </w:p>
        </w:tc>
        <w:tc>
          <w:tcPr>
            <w:tcW w:w="2334" w:type="pct"/>
            <w:vAlign w:val="center"/>
          </w:tcPr>
          <w:p w14:paraId="73970C5F" w14:textId="77777777" w:rsidR="009C6C2A" w:rsidRPr="00E8559D" w:rsidRDefault="009C6C2A" w:rsidP="00E8559D">
            <w:pPr>
              <w:numPr>
                <w:ilvl w:val="0"/>
                <w:numId w:val="42"/>
              </w:numPr>
              <w:ind w:left="0" w:firstLine="0"/>
              <w:contextualSpacing/>
              <w:rPr>
                <w:rFonts w:ascii="Times New Roman" w:eastAsia="Calibri" w:hAnsi="Times New Roman" w:cs="Times New Roman"/>
                <w:sz w:val="24"/>
                <w:szCs w:val="24"/>
              </w:rPr>
            </w:pPr>
            <w:r w:rsidRPr="00E8559D">
              <w:rPr>
                <w:rFonts w:ascii="Times New Roman" w:eastAsia="Calibri" w:hAnsi="Times New Roman" w:cs="Times New Roman"/>
                <w:sz w:val="24"/>
                <w:szCs w:val="24"/>
              </w:rPr>
              <w:t>Характеристика целевых клиентских сегментов. Особенности процесса размещения страховых услуг различным категориям потребителей</w:t>
            </w:r>
          </w:p>
        </w:tc>
        <w:tc>
          <w:tcPr>
            <w:tcW w:w="714" w:type="pct"/>
            <w:vMerge/>
          </w:tcPr>
          <w:p w14:paraId="030FCE9C" w14:textId="77777777" w:rsidR="009C6C2A" w:rsidRPr="00E8559D" w:rsidRDefault="009C6C2A" w:rsidP="00E8559D">
            <w:pPr>
              <w:contextualSpacing/>
              <w:jc w:val="center"/>
              <w:rPr>
                <w:rFonts w:ascii="Times New Roman" w:hAnsi="Times New Roman" w:cs="Times New Roman"/>
                <w:sz w:val="24"/>
                <w:szCs w:val="24"/>
              </w:rPr>
            </w:pPr>
          </w:p>
        </w:tc>
        <w:tc>
          <w:tcPr>
            <w:tcW w:w="456" w:type="pct"/>
            <w:vMerge/>
            <w:vAlign w:val="center"/>
          </w:tcPr>
          <w:p w14:paraId="04C29665" w14:textId="571F0429" w:rsidR="009C6C2A" w:rsidRPr="00E8559D" w:rsidRDefault="009C6C2A" w:rsidP="00E8559D">
            <w:pPr>
              <w:contextualSpacing/>
              <w:jc w:val="center"/>
              <w:rPr>
                <w:rFonts w:ascii="Times New Roman" w:hAnsi="Times New Roman" w:cs="Times New Roman"/>
                <w:sz w:val="24"/>
                <w:szCs w:val="24"/>
              </w:rPr>
            </w:pPr>
          </w:p>
        </w:tc>
        <w:tc>
          <w:tcPr>
            <w:tcW w:w="587" w:type="pct"/>
            <w:vMerge/>
          </w:tcPr>
          <w:p w14:paraId="067C633E" w14:textId="77777777" w:rsidR="009C6C2A" w:rsidRPr="00E8559D" w:rsidRDefault="009C6C2A" w:rsidP="00E8559D">
            <w:pPr>
              <w:contextualSpacing/>
              <w:rPr>
                <w:rFonts w:ascii="Times New Roman" w:hAnsi="Times New Roman" w:cs="Times New Roman"/>
                <w:sz w:val="24"/>
                <w:szCs w:val="24"/>
              </w:rPr>
            </w:pPr>
          </w:p>
        </w:tc>
      </w:tr>
      <w:tr w:rsidR="009C6C2A" w:rsidRPr="00E8559D" w14:paraId="2CA9A054" w14:textId="4FD86E0C" w:rsidTr="001B7732">
        <w:trPr>
          <w:trHeight w:val="567"/>
        </w:trPr>
        <w:tc>
          <w:tcPr>
            <w:tcW w:w="909" w:type="pct"/>
            <w:vMerge/>
          </w:tcPr>
          <w:p w14:paraId="665FBCF2" w14:textId="77777777" w:rsidR="009C6C2A" w:rsidRPr="00E8559D" w:rsidRDefault="009C6C2A" w:rsidP="00E8559D">
            <w:pPr>
              <w:contextualSpacing/>
              <w:rPr>
                <w:rFonts w:ascii="Times New Roman" w:hAnsi="Times New Roman" w:cs="Times New Roman"/>
                <w:b/>
                <w:bCs/>
                <w:sz w:val="24"/>
                <w:szCs w:val="24"/>
              </w:rPr>
            </w:pPr>
          </w:p>
        </w:tc>
        <w:tc>
          <w:tcPr>
            <w:tcW w:w="2334" w:type="pct"/>
            <w:vAlign w:val="center"/>
          </w:tcPr>
          <w:p w14:paraId="01E078E5" w14:textId="77777777" w:rsidR="009C6C2A" w:rsidRPr="00E8559D" w:rsidRDefault="009C6C2A" w:rsidP="00E8559D">
            <w:pPr>
              <w:numPr>
                <w:ilvl w:val="0"/>
                <w:numId w:val="42"/>
              </w:numPr>
              <w:ind w:left="0" w:firstLine="0"/>
              <w:contextualSpacing/>
              <w:rPr>
                <w:rFonts w:ascii="Times New Roman" w:eastAsia="Calibri" w:hAnsi="Times New Roman" w:cs="Times New Roman"/>
                <w:sz w:val="24"/>
                <w:szCs w:val="24"/>
              </w:rPr>
            </w:pPr>
            <w:r w:rsidRPr="00E8559D">
              <w:rPr>
                <w:rFonts w:ascii="Times New Roman" w:hAnsi="Times New Roman" w:cs="Times New Roman"/>
                <w:b/>
                <w:sz w:val="24"/>
                <w:szCs w:val="24"/>
              </w:rPr>
              <w:tab/>
            </w:r>
            <w:r w:rsidRPr="00E8559D">
              <w:rPr>
                <w:rFonts w:ascii="Times New Roman" w:eastAsia="Calibri" w:hAnsi="Times New Roman" w:cs="Times New Roman"/>
                <w:sz w:val="24"/>
                <w:szCs w:val="24"/>
              </w:rPr>
              <w:t>Организация партнерского размещения страховых услуг</w:t>
            </w:r>
          </w:p>
        </w:tc>
        <w:tc>
          <w:tcPr>
            <w:tcW w:w="714" w:type="pct"/>
            <w:vMerge/>
          </w:tcPr>
          <w:p w14:paraId="17C118AE" w14:textId="77777777" w:rsidR="009C6C2A" w:rsidRPr="00E8559D" w:rsidRDefault="009C6C2A" w:rsidP="00E8559D">
            <w:pPr>
              <w:contextualSpacing/>
              <w:jc w:val="center"/>
              <w:rPr>
                <w:rFonts w:ascii="Times New Roman" w:hAnsi="Times New Roman" w:cs="Times New Roman"/>
                <w:sz w:val="24"/>
                <w:szCs w:val="24"/>
              </w:rPr>
            </w:pPr>
          </w:p>
        </w:tc>
        <w:tc>
          <w:tcPr>
            <w:tcW w:w="456" w:type="pct"/>
            <w:vMerge/>
            <w:vAlign w:val="center"/>
          </w:tcPr>
          <w:p w14:paraId="1B8A88AA" w14:textId="5BEF707C" w:rsidR="009C6C2A" w:rsidRPr="00E8559D" w:rsidRDefault="009C6C2A" w:rsidP="00E8559D">
            <w:pPr>
              <w:contextualSpacing/>
              <w:jc w:val="center"/>
              <w:rPr>
                <w:rFonts w:ascii="Times New Roman" w:hAnsi="Times New Roman" w:cs="Times New Roman"/>
                <w:sz w:val="24"/>
                <w:szCs w:val="24"/>
              </w:rPr>
            </w:pPr>
          </w:p>
        </w:tc>
        <w:tc>
          <w:tcPr>
            <w:tcW w:w="587" w:type="pct"/>
            <w:vMerge/>
          </w:tcPr>
          <w:p w14:paraId="7DB0077D" w14:textId="77777777" w:rsidR="009C6C2A" w:rsidRPr="00E8559D" w:rsidRDefault="009C6C2A" w:rsidP="00E8559D">
            <w:pPr>
              <w:contextualSpacing/>
              <w:rPr>
                <w:rFonts w:ascii="Times New Roman" w:hAnsi="Times New Roman" w:cs="Times New Roman"/>
                <w:sz w:val="24"/>
                <w:szCs w:val="24"/>
              </w:rPr>
            </w:pPr>
          </w:p>
        </w:tc>
      </w:tr>
      <w:tr w:rsidR="009C6C2A" w:rsidRPr="00E8559D" w14:paraId="00D3108D" w14:textId="26ADF388" w:rsidTr="001B7732">
        <w:trPr>
          <w:trHeight w:val="567"/>
        </w:trPr>
        <w:tc>
          <w:tcPr>
            <w:tcW w:w="909" w:type="pct"/>
            <w:vMerge/>
          </w:tcPr>
          <w:p w14:paraId="02787456" w14:textId="77777777" w:rsidR="009C6C2A" w:rsidRPr="00E8559D" w:rsidRDefault="009C6C2A" w:rsidP="00E8559D">
            <w:pPr>
              <w:contextualSpacing/>
              <w:rPr>
                <w:rFonts w:ascii="Times New Roman" w:hAnsi="Times New Roman" w:cs="Times New Roman"/>
                <w:b/>
                <w:bCs/>
                <w:sz w:val="24"/>
                <w:szCs w:val="24"/>
              </w:rPr>
            </w:pPr>
          </w:p>
        </w:tc>
        <w:tc>
          <w:tcPr>
            <w:tcW w:w="2334" w:type="pct"/>
            <w:vAlign w:val="center"/>
          </w:tcPr>
          <w:p w14:paraId="6213B519" w14:textId="77777777" w:rsidR="009C6C2A" w:rsidRPr="00E8559D" w:rsidRDefault="009C6C2A" w:rsidP="00E8559D">
            <w:pPr>
              <w:contextualSpacing/>
              <w:rPr>
                <w:rFonts w:ascii="Times New Roman" w:eastAsia="Calibri" w:hAnsi="Times New Roman" w:cs="Times New Roman"/>
                <w:b/>
                <w:bCs/>
                <w:sz w:val="24"/>
                <w:szCs w:val="24"/>
              </w:rPr>
            </w:pPr>
            <w:r w:rsidRPr="00E8559D">
              <w:rPr>
                <w:rFonts w:ascii="Times New Roman" w:eastAsia="Calibri" w:hAnsi="Times New Roman" w:cs="Times New Roman"/>
                <w:b/>
                <w:bCs/>
                <w:sz w:val="24"/>
                <w:szCs w:val="24"/>
              </w:rPr>
              <w:t>В том числе практических занятий и лабораторных работ</w:t>
            </w:r>
          </w:p>
        </w:tc>
        <w:tc>
          <w:tcPr>
            <w:tcW w:w="714" w:type="pct"/>
          </w:tcPr>
          <w:p w14:paraId="56AFFAB6" w14:textId="77777777" w:rsidR="009C6C2A" w:rsidRPr="00E8559D" w:rsidRDefault="009C6C2A" w:rsidP="00E8559D">
            <w:pPr>
              <w:contextualSpacing/>
              <w:jc w:val="center"/>
              <w:rPr>
                <w:rFonts w:ascii="Times New Roman" w:hAnsi="Times New Roman" w:cs="Times New Roman"/>
                <w:b/>
                <w:sz w:val="24"/>
                <w:szCs w:val="24"/>
              </w:rPr>
            </w:pPr>
          </w:p>
        </w:tc>
        <w:tc>
          <w:tcPr>
            <w:tcW w:w="456" w:type="pct"/>
            <w:vAlign w:val="center"/>
          </w:tcPr>
          <w:p w14:paraId="29176038" w14:textId="0BBB2BDA" w:rsidR="009C6C2A" w:rsidRPr="00E8559D" w:rsidRDefault="009C6C2A" w:rsidP="00E8559D">
            <w:pPr>
              <w:contextualSpacing/>
              <w:jc w:val="center"/>
              <w:rPr>
                <w:rFonts w:ascii="Times New Roman" w:hAnsi="Times New Roman" w:cs="Times New Roman"/>
                <w:b/>
                <w:sz w:val="24"/>
                <w:szCs w:val="24"/>
              </w:rPr>
            </w:pPr>
          </w:p>
        </w:tc>
        <w:tc>
          <w:tcPr>
            <w:tcW w:w="587" w:type="pct"/>
          </w:tcPr>
          <w:p w14:paraId="0A7173E7" w14:textId="77777777" w:rsidR="009C6C2A" w:rsidRPr="00E8559D" w:rsidRDefault="009C6C2A" w:rsidP="00E8559D">
            <w:pPr>
              <w:contextualSpacing/>
              <w:rPr>
                <w:rFonts w:ascii="Times New Roman" w:hAnsi="Times New Roman" w:cs="Times New Roman"/>
                <w:b/>
                <w:sz w:val="24"/>
                <w:szCs w:val="24"/>
              </w:rPr>
            </w:pPr>
          </w:p>
        </w:tc>
      </w:tr>
      <w:tr w:rsidR="001B7732" w:rsidRPr="00E8559D" w14:paraId="4E938B20" w14:textId="7959256C" w:rsidTr="001B7732">
        <w:trPr>
          <w:trHeight w:val="567"/>
        </w:trPr>
        <w:tc>
          <w:tcPr>
            <w:tcW w:w="909" w:type="pct"/>
            <w:vMerge/>
          </w:tcPr>
          <w:p w14:paraId="3C2E9A49" w14:textId="77777777" w:rsidR="001B7732" w:rsidRPr="00E8559D" w:rsidRDefault="001B7732" w:rsidP="001B7732">
            <w:pPr>
              <w:contextualSpacing/>
              <w:rPr>
                <w:rFonts w:ascii="Times New Roman" w:hAnsi="Times New Roman" w:cs="Times New Roman"/>
                <w:b/>
                <w:bCs/>
                <w:sz w:val="24"/>
                <w:szCs w:val="24"/>
              </w:rPr>
            </w:pPr>
          </w:p>
        </w:tc>
        <w:tc>
          <w:tcPr>
            <w:tcW w:w="2334" w:type="pct"/>
            <w:vAlign w:val="center"/>
          </w:tcPr>
          <w:p w14:paraId="62E1AAAD" w14:textId="77777777" w:rsidR="001B7732" w:rsidRPr="00E8559D" w:rsidRDefault="001B7732" w:rsidP="001B7732">
            <w:pPr>
              <w:contextualSpacing/>
              <w:rPr>
                <w:rFonts w:ascii="Times New Roman" w:eastAsia="Calibri" w:hAnsi="Times New Roman" w:cs="Times New Roman"/>
                <w:sz w:val="24"/>
                <w:szCs w:val="24"/>
              </w:rPr>
            </w:pPr>
            <w:r w:rsidRPr="00E8559D">
              <w:rPr>
                <w:rFonts w:ascii="Times New Roman" w:eastAsia="Calibri" w:hAnsi="Times New Roman" w:cs="Times New Roman"/>
                <w:b/>
                <w:bCs/>
                <w:sz w:val="24"/>
                <w:szCs w:val="24"/>
              </w:rPr>
              <w:t>Практическое занятие 9</w:t>
            </w:r>
            <w:r w:rsidRPr="00E8559D">
              <w:rPr>
                <w:rFonts w:ascii="Times New Roman" w:eastAsia="Calibri" w:hAnsi="Times New Roman" w:cs="Times New Roman"/>
                <w:sz w:val="24"/>
                <w:szCs w:val="24"/>
              </w:rPr>
              <w:t>. Сегментация рынка и определение потенциальных клиентов.</w:t>
            </w:r>
          </w:p>
        </w:tc>
        <w:tc>
          <w:tcPr>
            <w:tcW w:w="714" w:type="pct"/>
          </w:tcPr>
          <w:p w14:paraId="725DB02B" w14:textId="77777777" w:rsidR="001B7732" w:rsidRPr="00E8559D" w:rsidRDefault="001B7732" w:rsidP="001B7732">
            <w:pPr>
              <w:contextualSpacing/>
              <w:jc w:val="center"/>
              <w:rPr>
                <w:rFonts w:ascii="Times New Roman" w:hAnsi="Times New Roman" w:cs="Times New Roman"/>
                <w:sz w:val="24"/>
                <w:szCs w:val="24"/>
              </w:rPr>
            </w:pPr>
          </w:p>
        </w:tc>
        <w:tc>
          <w:tcPr>
            <w:tcW w:w="456" w:type="pct"/>
            <w:vAlign w:val="center"/>
          </w:tcPr>
          <w:p w14:paraId="065D9115" w14:textId="268E05C4" w:rsidR="001B7732" w:rsidRPr="00E8559D" w:rsidRDefault="001B7732" w:rsidP="001B7732">
            <w:pPr>
              <w:contextualSpacing/>
              <w:jc w:val="center"/>
              <w:rPr>
                <w:rFonts w:ascii="Times New Roman" w:hAnsi="Times New Roman" w:cs="Times New Roman"/>
                <w:sz w:val="24"/>
                <w:szCs w:val="24"/>
              </w:rPr>
            </w:pPr>
          </w:p>
        </w:tc>
        <w:tc>
          <w:tcPr>
            <w:tcW w:w="587" w:type="pct"/>
          </w:tcPr>
          <w:p w14:paraId="46186C29" w14:textId="1CD5F742" w:rsidR="001B7732" w:rsidRPr="00E8559D" w:rsidRDefault="001B7732" w:rsidP="001B7732">
            <w:pPr>
              <w:contextualSpacing/>
              <w:rPr>
                <w:rFonts w:ascii="Times New Roman" w:hAnsi="Times New Roman" w:cs="Times New Roman"/>
                <w:sz w:val="24"/>
                <w:szCs w:val="24"/>
              </w:rPr>
            </w:pPr>
            <w:r w:rsidRPr="005B36E4">
              <w:rPr>
                <w:rFonts w:ascii="Times New Roman" w:hAnsi="Times New Roman" w:cs="Times New Roman"/>
                <w:sz w:val="24"/>
                <w:szCs w:val="24"/>
              </w:rPr>
              <w:t>ПК 2.1, ПК 2.2, ПК 2.4</w:t>
            </w:r>
          </w:p>
        </w:tc>
      </w:tr>
      <w:tr w:rsidR="001B7732" w:rsidRPr="00E8559D" w14:paraId="36B20577" w14:textId="7BA4BE92" w:rsidTr="001B7732">
        <w:trPr>
          <w:trHeight w:val="567"/>
        </w:trPr>
        <w:tc>
          <w:tcPr>
            <w:tcW w:w="909" w:type="pct"/>
            <w:vMerge/>
          </w:tcPr>
          <w:p w14:paraId="0D4D22D2" w14:textId="77777777" w:rsidR="001B7732" w:rsidRPr="00E8559D" w:rsidRDefault="001B7732" w:rsidP="001B7732">
            <w:pPr>
              <w:contextualSpacing/>
              <w:rPr>
                <w:rFonts w:ascii="Times New Roman" w:hAnsi="Times New Roman" w:cs="Times New Roman"/>
                <w:b/>
                <w:bCs/>
                <w:sz w:val="24"/>
                <w:szCs w:val="24"/>
              </w:rPr>
            </w:pPr>
          </w:p>
        </w:tc>
        <w:tc>
          <w:tcPr>
            <w:tcW w:w="2334" w:type="pct"/>
            <w:vAlign w:val="center"/>
          </w:tcPr>
          <w:p w14:paraId="633D7DBF" w14:textId="77777777" w:rsidR="001B7732" w:rsidRPr="00E8559D" w:rsidRDefault="001B7732" w:rsidP="001B7732">
            <w:pPr>
              <w:contextualSpacing/>
              <w:rPr>
                <w:rFonts w:ascii="Times New Roman" w:eastAsia="Calibri" w:hAnsi="Times New Roman" w:cs="Times New Roman"/>
                <w:sz w:val="24"/>
                <w:szCs w:val="24"/>
              </w:rPr>
            </w:pPr>
            <w:r w:rsidRPr="00E8559D">
              <w:rPr>
                <w:rFonts w:ascii="Times New Roman" w:eastAsia="Calibri" w:hAnsi="Times New Roman" w:cs="Times New Roman"/>
                <w:b/>
                <w:bCs/>
                <w:sz w:val="24"/>
                <w:szCs w:val="24"/>
              </w:rPr>
              <w:t>Практическое занятие 10</w:t>
            </w:r>
            <w:r w:rsidRPr="00E8559D">
              <w:rPr>
                <w:rFonts w:ascii="Times New Roman" w:eastAsia="Calibri" w:hAnsi="Times New Roman" w:cs="Times New Roman"/>
                <w:sz w:val="24"/>
                <w:szCs w:val="24"/>
              </w:rPr>
              <w:t>.</w:t>
            </w:r>
            <w:r w:rsidRPr="00E8559D">
              <w:rPr>
                <w:rFonts w:ascii="Times New Roman" w:hAnsi="Times New Roman" w:cs="Times New Roman"/>
                <w:sz w:val="24"/>
                <w:szCs w:val="24"/>
              </w:rPr>
              <w:t xml:space="preserve"> </w:t>
            </w:r>
            <w:r w:rsidRPr="00E8559D">
              <w:rPr>
                <w:rFonts w:ascii="Times New Roman" w:eastAsia="Calibri" w:hAnsi="Times New Roman" w:cs="Times New Roman"/>
                <w:sz w:val="24"/>
                <w:szCs w:val="24"/>
              </w:rPr>
              <w:t>Системы сбыта применительно к основным клиентским группам: определение наиболее эффективных.</w:t>
            </w:r>
          </w:p>
        </w:tc>
        <w:tc>
          <w:tcPr>
            <w:tcW w:w="714" w:type="pct"/>
          </w:tcPr>
          <w:p w14:paraId="19903844" w14:textId="77777777" w:rsidR="001B7732" w:rsidRPr="00E8559D" w:rsidRDefault="001B7732" w:rsidP="001B7732">
            <w:pPr>
              <w:contextualSpacing/>
              <w:jc w:val="center"/>
              <w:rPr>
                <w:rFonts w:ascii="Times New Roman" w:hAnsi="Times New Roman" w:cs="Times New Roman"/>
                <w:sz w:val="24"/>
                <w:szCs w:val="24"/>
              </w:rPr>
            </w:pPr>
          </w:p>
        </w:tc>
        <w:tc>
          <w:tcPr>
            <w:tcW w:w="456" w:type="pct"/>
            <w:vAlign w:val="center"/>
          </w:tcPr>
          <w:p w14:paraId="490DEFB6" w14:textId="317FF331" w:rsidR="001B7732" w:rsidRPr="00E8559D" w:rsidRDefault="001B7732" w:rsidP="001B7732">
            <w:pPr>
              <w:contextualSpacing/>
              <w:jc w:val="center"/>
              <w:rPr>
                <w:rFonts w:ascii="Times New Roman" w:hAnsi="Times New Roman" w:cs="Times New Roman"/>
                <w:sz w:val="24"/>
                <w:szCs w:val="24"/>
              </w:rPr>
            </w:pPr>
          </w:p>
        </w:tc>
        <w:tc>
          <w:tcPr>
            <w:tcW w:w="587" w:type="pct"/>
          </w:tcPr>
          <w:p w14:paraId="690DA00F" w14:textId="577B5406" w:rsidR="001B7732" w:rsidRPr="00E8559D" w:rsidRDefault="001B7732" w:rsidP="001B7732">
            <w:pPr>
              <w:contextualSpacing/>
              <w:rPr>
                <w:rFonts w:ascii="Times New Roman" w:hAnsi="Times New Roman" w:cs="Times New Roman"/>
                <w:sz w:val="24"/>
                <w:szCs w:val="24"/>
              </w:rPr>
            </w:pPr>
            <w:r w:rsidRPr="005B36E4">
              <w:rPr>
                <w:rFonts w:ascii="Times New Roman" w:hAnsi="Times New Roman" w:cs="Times New Roman"/>
                <w:sz w:val="24"/>
                <w:szCs w:val="24"/>
              </w:rPr>
              <w:t>ПК 2.1, ПК 2.2, ПК 2.4</w:t>
            </w:r>
          </w:p>
        </w:tc>
      </w:tr>
      <w:tr w:rsidR="009C6C2A" w:rsidRPr="00E8559D" w14:paraId="5806C478" w14:textId="18882123" w:rsidTr="001B7732">
        <w:trPr>
          <w:trHeight w:val="567"/>
        </w:trPr>
        <w:tc>
          <w:tcPr>
            <w:tcW w:w="3243" w:type="pct"/>
            <w:gridSpan w:val="2"/>
          </w:tcPr>
          <w:p w14:paraId="668872BB" w14:textId="2A635F92" w:rsidR="009C6C2A" w:rsidRPr="00E8559D" w:rsidRDefault="009C6C2A" w:rsidP="00E8559D">
            <w:pPr>
              <w:rPr>
                <w:rFonts w:ascii="Times New Roman" w:eastAsia="Times New Roman" w:hAnsi="Times New Roman" w:cs="Times New Roman"/>
                <w:b/>
                <w:sz w:val="24"/>
                <w:szCs w:val="24"/>
                <w:lang w:eastAsia="ru-RU"/>
              </w:rPr>
            </w:pPr>
            <w:r w:rsidRPr="00E8559D">
              <w:rPr>
                <w:rFonts w:ascii="Times New Roman" w:eastAsia="Times New Roman" w:hAnsi="Times New Roman" w:cs="Times New Roman"/>
                <w:b/>
                <w:bCs/>
                <w:sz w:val="24"/>
                <w:szCs w:val="24"/>
                <w:lang w:eastAsia="ru-RU"/>
              </w:rPr>
              <w:lastRenderedPageBreak/>
              <w:t>Примерная тематика самостоятельной учебной работы при изучении раздела 2</w:t>
            </w:r>
          </w:p>
        </w:tc>
        <w:tc>
          <w:tcPr>
            <w:tcW w:w="714" w:type="pct"/>
          </w:tcPr>
          <w:p w14:paraId="2CED1595" w14:textId="77777777" w:rsidR="009C6C2A" w:rsidRPr="00E8559D" w:rsidRDefault="009C6C2A" w:rsidP="00E8559D">
            <w:pPr>
              <w:contextualSpacing/>
              <w:jc w:val="center"/>
              <w:rPr>
                <w:rFonts w:ascii="Times New Roman" w:hAnsi="Times New Roman" w:cs="Times New Roman"/>
                <w:sz w:val="24"/>
                <w:szCs w:val="24"/>
              </w:rPr>
            </w:pPr>
          </w:p>
        </w:tc>
        <w:tc>
          <w:tcPr>
            <w:tcW w:w="456" w:type="pct"/>
            <w:vAlign w:val="center"/>
          </w:tcPr>
          <w:p w14:paraId="1BA65B3C" w14:textId="14A1611E" w:rsidR="009C6C2A" w:rsidRPr="00E8559D" w:rsidRDefault="009C6C2A" w:rsidP="00E8559D">
            <w:pPr>
              <w:contextualSpacing/>
              <w:jc w:val="center"/>
              <w:rPr>
                <w:rFonts w:ascii="Times New Roman" w:hAnsi="Times New Roman" w:cs="Times New Roman"/>
                <w:sz w:val="24"/>
                <w:szCs w:val="24"/>
              </w:rPr>
            </w:pPr>
          </w:p>
        </w:tc>
        <w:tc>
          <w:tcPr>
            <w:tcW w:w="587" w:type="pct"/>
          </w:tcPr>
          <w:p w14:paraId="1C91CA37" w14:textId="77777777" w:rsidR="009C6C2A" w:rsidRPr="00E8559D" w:rsidRDefault="009C6C2A" w:rsidP="00E8559D">
            <w:pPr>
              <w:contextualSpacing/>
              <w:rPr>
                <w:rFonts w:ascii="Times New Roman" w:hAnsi="Times New Roman" w:cs="Times New Roman"/>
                <w:sz w:val="24"/>
                <w:szCs w:val="24"/>
              </w:rPr>
            </w:pPr>
          </w:p>
        </w:tc>
      </w:tr>
      <w:tr w:rsidR="009C6C2A" w:rsidRPr="00E8559D" w14:paraId="6CC494FB" w14:textId="77777777" w:rsidTr="001B7732">
        <w:trPr>
          <w:trHeight w:val="567"/>
        </w:trPr>
        <w:tc>
          <w:tcPr>
            <w:tcW w:w="3243" w:type="pct"/>
            <w:gridSpan w:val="2"/>
          </w:tcPr>
          <w:p w14:paraId="25BE8757" w14:textId="398399C6" w:rsidR="009C6C2A" w:rsidRPr="00E8559D" w:rsidRDefault="009C6C2A" w:rsidP="00E8559D">
            <w:pPr>
              <w:contextualSpacing/>
              <w:rPr>
                <w:rFonts w:ascii="Times New Roman" w:hAnsi="Times New Roman" w:cs="Times New Roman"/>
                <w:b/>
                <w:sz w:val="24"/>
                <w:szCs w:val="24"/>
              </w:rPr>
            </w:pPr>
            <w:r w:rsidRPr="00E8559D">
              <w:rPr>
                <w:rFonts w:ascii="Times New Roman" w:hAnsi="Times New Roman" w:cs="Times New Roman"/>
                <w:b/>
                <w:sz w:val="24"/>
                <w:szCs w:val="24"/>
              </w:rPr>
              <w:t>Раздел 3. Планирование и анализ продаж страховых продуктов</w:t>
            </w:r>
          </w:p>
        </w:tc>
        <w:tc>
          <w:tcPr>
            <w:tcW w:w="714" w:type="pct"/>
          </w:tcPr>
          <w:p w14:paraId="195ACC94" w14:textId="0A980061" w:rsidR="009C6C2A" w:rsidRPr="00E8559D" w:rsidRDefault="001B7732" w:rsidP="00E8559D">
            <w:pPr>
              <w:contextualSpacing/>
              <w:jc w:val="center"/>
              <w:rPr>
                <w:rFonts w:ascii="Times New Roman" w:hAnsi="Times New Roman" w:cs="Times New Roman"/>
                <w:b/>
                <w:sz w:val="24"/>
                <w:szCs w:val="24"/>
              </w:rPr>
            </w:pPr>
            <w:r>
              <w:rPr>
                <w:rFonts w:ascii="Times New Roman" w:hAnsi="Times New Roman" w:cs="Times New Roman"/>
                <w:b/>
                <w:sz w:val="24"/>
                <w:szCs w:val="24"/>
              </w:rPr>
              <w:t>22</w:t>
            </w:r>
            <w:r w:rsidR="009C6C2A" w:rsidRPr="00E8559D">
              <w:rPr>
                <w:rFonts w:ascii="Times New Roman" w:hAnsi="Times New Roman" w:cs="Times New Roman"/>
                <w:b/>
                <w:sz w:val="24"/>
                <w:szCs w:val="24"/>
              </w:rPr>
              <w:t>/</w:t>
            </w:r>
            <w:r>
              <w:rPr>
                <w:rFonts w:ascii="Times New Roman" w:hAnsi="Times New Roman" w:cs="Times New Roman"/>
                <w:b/>
                <w:sz w:val="24"/>
                <w:szCs w:val="24"/>
              </w:rPr>
              <w:t>12</w:t>
            </w:r>
          </w:p>
        </w:tc>
        <w:tc>
          <w:tcPr>
            <w:tcW w:w="456" w:type="pct"/>
            <w:vAlign w:val="center"/>
          </w:tcPr>
          <w:p w14:paraId="4B67178A" w14:textId="08B7655F" w:rsidR="009C6C2A" w:rsidRPr="00E8559D" w:rsidRDefault="009C6C2A" w:rsidP="00E8559D">
            <w:pPr>
              <w:contextualSpacing/>
              <w:jc w:val="center"/>
              <w:rPr>
                <w:rFonts w:ascii="Times New Roman" w:hAnsi="Times New Roman" w:cs="Times New Roman"/>
                <w:b/>
                <w:sz w:val="24"/>
                <w:szCs w:val="24"/>
              </w:rPr>
            </w:pPr>
            <w:r w:rsidRPr="00E8559D">
              <w:rPr>
                <w:rFonts w:ascii="Times New Roman" w:hAnsi="Times New Roman" w:cs="Times New Roman"/>
                <w:b/>
                <w:sz w:val="24"/>
                <w:szCs w:val="24"/>
              </w:rPr>
              <w:t>3</w:t>
            </w:r>
            <w:r w:rsidR="001B7732">
              <w:rPr>
                <w:rFonts w:ascii="Times New Roman" w:hAnsi="Times New Roman" w:cs="Times New Roman"/>
                <w:b/>
                <w:sz w:val="24"/>
                <w:szCs w:val="24"/>
              </w:rPr>
              <w:t>4</w:t>
            </w:r>
            <w:r w:rsidRPr="00E8559D">
              <w:rPr>
                <w:rFonts w:ascii="Times New Roman" w:hAnsi="Times New Roman" w:cs="Times New Roman"/>
                <w:b/>
                <w:sz w:val="24"/>
                <w:szCs w:val="24"/>
              </w:rPr>
              <w:t>/12</w:t>
            </w:r>
          </w:p>
        </w:tc>
        <w:tc>
          <w:tcPr>
            <w:tcW w:w="587" w:type="pct"/>
          </w:tcPr>
          <w:p w14:paraId="4CFEF7CD" w14:textId="77777777" w:rsidR="009C6C2A" w:rsidRPr="00E8559D" w:rsidRDefault="009C6C2A" w:rsidP="00E8559D">
            <w:pPr>
              <w:contextualSpacing/>
              <w:rPr>
                <w:rFonts w:ascii="Times New Roman" w:hAnsi="Times New Roman" w:cs="Times New Roman"/>
                <w:b/>
                <w:sz w:val="24"/>
                <w:szCs w:val="24"/>
              </w:rPr>
            </w:pPr>
          </w:p>
        </w:tc>
      </w:tr>
      <w:tr w:rsidR="001B7732" w:rsidRPr="00E8559D" w14:paraId="232D0521" w14:textId="0DB373B1" w:rsidTr="001B7732">
        <w:trPr>
          <w:trHeight w:val="567"/>
        </w:trPr>
        <w:tc>
          <w:tcPr>
            <w:tcW w:w="3243" w:type="pct"/>
            <w:gridSpan w:val="2"/>
          </w:tcPr>
          <w:p w14:paraId="599CB7BB" w14:textId="77777777" w:rsidR="001B7732" w:rsidRPr="00E8559D" w:rsidRDefault="001B7732" w:rsidP="001B7732">
            <w:pPr>
              <w:contextualSpacing/>
              <w:rPr>
                <w:rFonts w:ascii="Times New Roman" w:hAnsi="Times New Roman" w:cs="Times New Roman"/>
                <w:b/>
                <w:sz w:val="24"/>
                <w:szCs w:val="24"/>
              </w:rPr>
            </w:pPr>
            <w:r w:rsidRPr="00E8559D">
              <w:rPr>
                <w:rFonts w:ascii="Times New Roman" w:hAnsi="Times New Roman" w:cs="Times New Roman"/>
                <w:b/>
                <w:sz w:val="24"/>
                <w:szCs w:val="24"/>
              </w:rPr>
              <w:t>МДК 02.03 Планирование и анализ продаж страховых продуктов</w:t>
            </w:r>
          </w:p>
        </w:tc>
        <w:tc>
          <w:tcPr>
            <w:tcW w:w="714" w:type="pct"/>
          </w:tcPr>
          <w:p w14:paraId="4A845354" w14:textId="5FD2D65A" w:rsidR="001B7732" w:rsidRPr="00E8559D" w:rsidRDefault="001B7732" w:rsidP="001B7732">
            <w:pPr>
              <w:contextualSpacing/>
              <w:jc w:val="center"/>
              <w:rPr>
                <w:rFonts w:ascii="Times New Roman" w:hAnsi="Times New Roman" w:cs="Times New Roman"/>
                <w:b/>
                <w:sz w:val="24"/>
                <w:szCs w:val="24"/>
              </w:rPr>
            </w:pPr>
            <w:r>
              <w:rPr>
                <w:rFonts w:ascii="Times New Roman" w:hAnsi="Times New Roman" w:cs="Times New Roman"/>
                <w:b/>
                <w:sz w:val="24"/>
                <w:szCs w:val="24"/>
              </w:rPr>
              <w:t>22</w:t>
            </w:r>
            <w:r w:rsidRPr="00E8559D">
              <w:rPr>
                <w:rFonts w:ascii="Times New Roman" w:hAnsi="Times New Roman" w:cs="Times New Roman"/>
                <w:b/>
                <w:sz w:val="24"/>
                <w:szCs w:val="24"/>
              </w:rPr>
              <w:t>/</w:t>
            </w:r>
            <w:r>
              <w:rPr>
                <w:rFonts w:ascii="Times New Roman" w:hAnsi="Times New Roman" w:cs="Times New Roman"/>
                <w:b/>
                <w:sz w:val="24"/>
                <w:szCs w:val="24"/>
              </w:rPr>
              <w:t>12</w:t>
            </w:r>
          </w:p>
        </w:tc>
        <w:tc>
          <w:tcPr>
            <w:tcW w:w="456" w:type="pct"/>
            <w:vAlign w:val="center"/>
          </w:tcPr>
          <w:p w14:paraId="6C4160D7" w14:textId="6C82ABFB" w:rsidR="001B7732" w:rsidRPr="00E8559D" w:rsidRDefault="001B7732" w:rsidP="001B7732">
            <w:pPr>
              <w:contextualSpacing/>
              <w:jc w:val="center"/>
              <w:rPr>
                <w:rFonts w:ascii="Times New Roman" w:hAnsi="Times New Roman" w:cs="Times New Roman"/>
                <w:b/>
                <w:sz w:val="24"/>
                <w:szCs w:val="24"/>
              </w:rPr>
            </w:pPr>
            <w:r w:rsidRPr="00E8559D">
              <w:rPr>
                <w:rFonts w:ascii="Times New Roman" w:hAnsi="Times New Roman" w:cs="Times New Roman"/>
                <w:b/>
                <w:sz w:val="24"/>
                <w:szCs w:val="24"/>
              </w:rPr>
              <w:t>3</w:t>
            </w:r>
            <w:r>
              <w:rPr>
                <w:rFonts w:ascii="Times New Roman" w:hAnsi="Times New Roman" w:cs="Times New Roman"/>
                <w:b/>
                <w:sz w:val="24"/>
                <w:szCs w:val="24"/>
              </w:rPr>
              <w:t>4</w:t>
            </w:r>
            <w:r w:rsidRPr="00E8559D">
              <w:rPr>
                <w:rFonts w:ascii="Times New Roman" w:hAnsi="Times New Roman" w:cs="Times New Roman"/>
                <w:b/>
                <w:sz w:val="24"/>
                <w:szCs w:val="24"/>
              </w:rPr>
              <w:t>/12</w:t>
            </w:r>
          </w:p>
        </w:tc>
        <w:tc>
          <w:tcPr>
            <w:tcW w:w="587" w:type="pct"/>
          </w:tcPr>
          <w:p w14:paraId="361F185F" w14:textId="77777777" w:rsidR="001B7732" w:rsidRPr="00E8559D" w:rsidRDefault="001B7732" w:rsidP="001B7732">
            <w:pPr>
              <w:contextualSpacing/>
              <w:rPr>
                <w:rFonts w:ascii="Times New Roman" w:hAnsi="Times New Roman" w:cs="Times New Roman"/>
                <w:b/>
                <w:sz w:val="24"/>
                <w:szCs w:val="24"/>
              </w:rPr>
            </w:pPr>
          </w:p>
        </w:tc>
      </w:tr>
      <w:tr w:rsidR="009C6C2A" w:rsidRPr="00E8559D" w14:paraId="78C1E1EE" w14:textId="562DFE25" w:rsidTr="001B7732">
        <w:trPr>
          <w:trHeight w:val="567"/>
        </w:trPr>
        <w:tc>
          <w:tcPr>
            <w:tcW w:w="909" w:type="pct"/>
            <w:vMerge w:val="restart"/>
          </w:tcPr>
          <w:p w14:paraId="112A818E" w14:textId="052EC7CC" w:rsidR="009C6C2A" w:rsidRPr="00E8559D" w:rsidRDefault="009C6C2A" w:rsidP="00E8559D">
            <w:pPr>
              <w:contextualSpacing/>
              <w:rPr>
                <w:rFonts w:ascii="Times New Roman" w:hAnsi="Times New Roman" w:cs="Times New Roman"/>
                <w:b/>
                <w:bCs/>
                <w:sz w:val="24"/>
                <w:szCs w:val="24"/>
              </w:rPr>
            </w:pPr>
            <w:r w:rsidRPr="00E8559D">
              <w:rPr>
                <w:rFonts w:ascii="Times New Roman" w:eastAsia="Calibri" w:hAnsi="Times New Roman" w:cs="Times New Roman"/>
                <w:b/>
                <w:sz w:val="24"/>
                <w:szCs w:val="24"/>
              </w:rPr>
              <w:t>Тема 3.1. Финансовое планирование и бюджетирование</w:t>
            </w:r>
          </w:p>
        </w:tc>
        <w:tc>
          <w:tcPr>
            <w:tcW w:w="2334" w:type="pct"/>
            <w:vAlign w:val="center"/>
          </w:tcPr>
          <w:p w14:paraId="26B8F1C4" w14:textId="77777777" w:rsidR="009C6C2A" w:rsidRPr="00E8559D" w:rsidRDefault="009C6C2A" w:rsidP="00E8559D">
            <w:pPr>
              <w:contextualSpacing/>
              <w:rPr>
                <w:rFonts w:ascii="Times New Roman" w:hAnsi="Times New Roman" w:cs="Times New Roman"/>
                <w:b/>
                <w:sz w:val="24"/>
                <w:szCs w:val="24"/>
              </w:rPr>
            </w:pPr>
            <w:r w:rsidRPr="00E8559D">
              <w:rPr>
                <w:rFonts w:ascii="Times New Roman" w:hAnsi="Times New Roman" w:cs="Times New Roman"/>
                <w:b/>
                <w:sz w:val="24"/>
                <w:szCs w:val="24"/>
              </w:rPr>
              <w:t>Содержание</w:t>
            </w:r>
          </w:p>
        </w:tc>
        <w:tc>
          <w:tcPr>
            <w:tcW w:w="714" w:type="pct"/>
            <w:vMerge w:val="restart"/>
          </w:tcPr>
          <w:p w14:paraId="5A3E2E91" w14:textId="77777777" w:rsidR="009C6C2A" w:rsidRPr="00E8559D" w:rsidRDefault="009C6C2A" w:rsidP="00E8559D">
            <w:pPr>
              <w:contextualSpacing/>
              <w:jc w:val="center"/>
              <w:rPr>
                <w:rFonts w:ascii="Times New Roman" w:hAnsi="Times New Roman" w:cs="Times New Roman"/>
                <w:b/>
                <w:sz w:val="24"/>
                <w:szCs w:val="24"/>
              </w:rPr>
            </w:pPr>
          </w:p>
        </w:tc>
        <w:tc>
          <w:tcPr>
            <w:tcW w:w="456" w:type="pct"/>
            <w:vMerge w:val="restart"/>
            <w:vAlign w:val="center"/>
          </w:tcPr>
          <w:p w14:paraId="201FA321" w14:textId="0E1765DD" w:rsidR="009C6C2A" w:rsidRPr="00E8559D" w:rsidRDefault="009C6C2A" w:rsidP="00E8559D">
            <w:pPr>
              <w:contextualSpacing/>
              <w:jc w:val="center"/>
              <w:rPr>
                <w:rFonts w:ascii="Times New Roman" w:hAnsi="Times New Roman" w:cs="Times New Roman"/>
                <w:b/>
                <w:sz w:val="24"/>
                <w:szCs w:val="24"/>
              </w:rPr>
            </w:pPr>
          </w:p>
        </w:tc>
        <w:tc>
          <w:tcPr>
            <w:tcW w:w="587" w:type="pct"/>
          </w:tcPr>
          <w:p w14:paraId="51DBE0F3" w14:textId="77777777" w:rsidR="009C6C2A" w:rsidRPr="00E8559D" w:rsidRDefault="009C6C2A" w:rsidP="00E8559D">
            <w:pPr>
              <w:contextualSpacing/>
              <w:rPr>
                <w:rFonts w:ascii="Times New Roman" w:hAnsi="Times New Roman" w:cs="Times New Roman"/>
                <w:b/>
                <w:sz w:val="24"/>
                <w:szCs w:val="24"/>
              </w:rPr>
            </w:pPr>
          </w:p>
        </w:tc>
      </w:tr>
      <w:tr w:rsidR="009C6C2A" w:rsidRPr="00E8559D" w14:paraId="7AD100AD" w14:textId="4D49D09C" w:rsidTr="001B7732">
        <w:trPr>
          <w:trHeight w:val="567"/>
        </w:trPr>
        <w:tc>
          <w:tcPr>
            <w:tcW w:w="909" w:type="pct"/>
            <w:vMerge/>
          </w:tcPr>
          <w:p w14:paraId="41056976" w14:textId="77777777" w:rsidR="009C6C2A" w:rsidRPr="00E8559D" w:rsidRDefault="009C6C2A" w:rsidP="00E8559D">
            <w:pPr>
              <w:contextualSpacing/>
              <w:rPr>
                <w:rFonts w:ascii="Times New Roman" w:hAnsi="Times New Roman" w:cs="Times New Roman"/>
                <w:b/>
                <w:bCs/>
                <w:sz w:val="24"/>
                <w:szCs w:val="24"/>
              </w:rPr>
            </w:pPr>
          </w:p>
        </w:tc>
        <w:tc>
          <w:tcPr>
            <w:tcW w:w="2334" w:type="pct"/>
            <w:vAlign w:val="center"/>
          </w:tcPr>
          <w:p w14:paraId="07ABB368" w14:textId="77777777" w:rsidR="009C6C2A" w:rsidRPr="00E8559D" w:rsidRDefault="009C6C2A" w:rsidP="00E8559D">
            <w:pPr>
              <w:numPr>
                <w:ilvl w:val="0"/>
                <w:numId w:val="43"/>
              </w:numPr>
              <w:ind w:left="0" w:firstLine="0"/>
              <w:contextualSpacing/>
              <w:rPr>
                <w:rFonts w:ascii="Times New Roman" w:eastAsia="Calibri" w:hAnsi="Times New Roman" w:cs="Times New Roman"/>
                <w:sz w:val="24"/>
                <w:szCs w:val="24"/>
              </w:rPr>
            </w:pPr>
            <w:r w:rsidRPr="00E8559D">
              <w:rPr>
                <w:rFonts w:ascii="Times New Roman" w:hAnsi="Times New Roman" w:cs="Times New Roman"/>
                <w:sz w:val="24"/>
                <w:szCs w:val="24"/>
              </w:rPr>
              <w:t>Финансовый маркетинг в страховании</w:t>
            </w:r>
          </w:p>
        </w:tc>
        <w:tc>
          <w:tcPr>
            <w:tcW w:w="714" w:type="pct"/>
            <w:vMerge/>
          </w:tcPr>
          <w:p w14:paraId="2D901A34" w14:textId="77777777" w:rsidR="009C6C2A" w:rsidRPr="00E8559D" w:rsidRDefault="009C6C2A" w:rsidP="00E8559D">
            <w:pPr>
              <w:contextualSpacing/>
              <w:jc w:val="center"/>
              <w:rPr>
                <w:rFonts w:ascii="Times New Roman" w:hAnsi="Times New Roman" w:cs="Times New Roman"/>
                <w:sz w:val="24"/>
                <w:szCs w:val="24"/>
              </w:rPr>
            </w:pPr>
          </w:p>
        </w:tc>
        <w:tc>
          <w:tcPr>
            <w:tcW w:w="456" w:type="pct"/>
            <w:vMerge/>
            <w:vAlign w:val="center"/>
          </w:tcPr>
          <w:p w14:paraId="610E4098" w14:textId="32AB77F9" w:rsidR="009C6C2A" w:rsidRPr="00E8559D" w:rsidRDefault="009C6C2A" w:rsidP="00E8559D">
            <w:pPr>
              <w:contextualSpacing/>
              <w:jc w:val="center"/>
              <w:rPr>
                <w:rFonts w:ascii="Times New Roman" w:hAnsi="Times New Roman" w:cs="Times New Roman"/>
                <w:sz w:val="24"/>
                <w:szCs w:val="24"/>
              </w:rPr>
            </w:pPr>
          </w:p>
        </w:tc>
        <w:tc>
          <w:tcPr>
            <w:tcW w:w="587" w:type="pct"/>
            <w:vMerge w:val="restart"/>
          </w:tcPr>
          <w:p w14:paraId="3C4AB090" w14:textId="77777777" w:rsidR="009C6C2A" w:rsidRPr="00E8559D" w:rsidRDefault="009C6C2A" w:rsidP="00E8559D">
            <w:pPr>
              <w:rPr>
                <w:rFonts w:ascii="Times New Roman" w:hAnsi="Times New Roman" w:cs="Times New Roman"/>
                <w:sz w:val="24"/>
                <w:szCs w:val="24"/>
              </w:rPr>
            </w:pPr>
            <w:r w:rsidRPr="00E8559D">
              <w:rPr>
                <w:rFonts w:ascii="Times New Roman" w:hAnsi="Times New Roman" w:cs="Times New Roman"/>
                <w:sz w:val="24"/>
                <w:szCs w:val="24"/>
              </w:rPr>
              <w:t>ПК 2.2 – ПК 2.4</w:t>
            </w:r>
          </w:p>
          <w:p w14:paraId="0482568D" w14:textId="18646A98" w:rsidR="009C6C2A" w:rsidRPr="00E8559D" w:rsidRDefault="009C6C2A" w:rsidP="00E8559D">
            <w:pPr>
              <w:contextualSpacing/>
              <w:rPr>
                <w:rFonts w:ascii="Times New Roman" w:hAnsi="Times New Roman" w:cs="Times New Roman"/>
                <w:sz w:val="24"/>
                <w:szCs w:val="24"/>
              </w:rPr>
            </w:pPr>
            <w:r w:rsidRPr="00E8559D">
              <w:rPr>
                <w:rFonts w:ascii="Times New Roman" w:hAnsi="Times New Roman" w:cs="Times New Roman"/>
                <w:sz w:val="24"/>
                <w:szCs w:val="24"/>
              </w:rPr>
              <w:t>ОК 01 – ОК 05, ОК 09</w:t>
            </w:r>
          </w:p>
        </w:tc>
      </w:tr>
      <w:tr w:rsidR="009C6C2A" w:rsidRPr="00E8559D" w14:paraId="6DEC1ACF" w14:textId="384C9407" w:rsidTr="001B7732">
        <w:trPr>
          <w:trHeight w:val="567"/>
        </w:trPr>
        <w:tc>
          <w:tcPr>
            <w:tcW w:w="909" w:type="pct"/>
            <w:vMerge/>
          </w:tcPr>
          <w:p w14:paraId="3F13D78C" w14:textId="77777777" w:rsidR="009C6C2A" w:rsidRPr="00E8559D" w:rsidRDefault="009C6C2A" w:rsidP="00E8559D">
            <w:pPr>
              <w:contextualSpacing/>
              <w:rPr>
                <w:rFonts w:ascii="Times New Roman" w:hAnsi="Times New Roman" w:cs="Times New Roman"/>
                <w:b/>
                <w:bCs/>
                <w:sz w:val="24"/>
                <w:szCs w:val="24"/>
              </w:rPr>
            </w:pPr>
          </w:p>
        </w:tc>
        <w:tc>
          <w:tcPr>
            <w:tcW w:w="2334" w:type="pct"/>
            <w:vAlign w:val="center"/>
          </w:tcPr>
          <w:p w14:paraId="7740E282" w14:textId="77777777" w:rsidR="009C6C2A" w:rsidRPr="00E8559D" w:rsidRDefault="009C6C2A" w:rsidP="00E8559D">
            <w:pPr>
              <w:numPr>
                <w:ilvl w:val="0"/>
                <w:numId w:val="43"/>
              </w:numPr>
              <w:ind w:left="0" w:firstLine="0"/>
              <w:contextualSpacing/>
              <w:rPr>
                <w:rFonts w:ascii="Times New Roman" w:eastAsia="Calibri" w:hAnsi="Times New Roman" w:cs="Times New Roman"/>
                <w:sz w:val="24"/>
                <w:szCs w:val="24"/>
              </w:rPr>
            </w:pPr>
            <w:r w:rsidRPr="00E8559D">
              <w:rPr>
                <w:rFonts w:ascii="Times New Roman" w:hAnsi="Times New Roman" w:cs="Times New Roman"/>
                <w:sz w:val="24"/>
                <w:szCs w:val="24"/>
              </w:rPr>
              <w:t>Формирование финансовой стратегии страховщика</w:t>
            </w:r>
          </w:p>
        </w:tc>
        <w:tc>
          <w:tcPr>
            <w:tcW w:w="714" w:type="pct"/>
            <w:vMerge/>
          </w:tcPr>
          <w:p w14:paraId="103A4269" w14:textId="77777777" w:rsidR="009C6C2A" w:rsidRPr="00E8559D" w:rsidRDefault="009C6C2A" w:rsidP="00E8559D">
            <w:pPr>
              <w:contextualSpacing/>
              <w:jc w:val="center"/>
              <w:rPr>
                <w:rFonts w:ascii="Times New Roman" w:hAnsi="Times New Roman" w:cs="Times New Roman"/>
                <w:sz w:val="24"/>
                <w:szCs w:val="24"/>
              </w:rPr>
            </w:pPr>
          </w:p>
        </w:tc>
        <w:tc>
          <w:tcPr>
            <w:tcW w:w="456" w:type="pct"/>
            <w:vMerge/>
            <w:vAlign w:val="center"/>
          </w:tcPr>
          <w:p w14:paraId="0F3E8E77" w14:textId="77265722" w:rsidR="009C6C2A" w:rsidRPr="00E8559D" w:rsidRDefault="009C6C2A" w:rsidP="00E8559D">
            <w:pPr>
              <w:contextualSpacing/>
              <w:jc w:val="center"/>
              <w:rPr>
                <w:rFonts w:ascii="Times New Roman" w:hAnsi="Times New Roman" w:cs="Times New Roman"/>
                <w:sz w:val="24"/>
                <w:szCs w:val="24"/>
              </w:rPr>
            </w:pPr>
          </w:p>
        </w:tc>
        <w:tc>
          <w:tcPr>
            <w:tcW w:w="587" w:type="pct"/>
            <w:vMerge/>
          </w:tcPr>
          <w:p w14:paraId="694A33DF" w14:textId="77777777" w:rsidR="009C6C2A" w:rsidRPr="00E8559D" w:rsidRDefault="009C6C2A" w:rsidP="00E8559D">
            <w:pPr>
              <w:contextualSpacing/>
              <w:rPr>
                <w:rFonts w:ascii="Times New Roman" w:hAnsi="Times New Roman" w:cs="Times New Roman"/>
                <w:sz w:val="24"/>
                <w:szCs w:val="24"/>
              </w:rPr>
            </w:pPr>
          </w:p>
        </w:tc>
      </w:tr>
      <w:tr w:rsidR="009C6C2A" w:rsidRPr="00E8559D" w14:paraId="0B754811" w14:textId="25210C46" w:rsidTr="001B7732">
        <w:trPr>
          <w:trHeight w:val="567"/>
        </w:trPr>
        <w:tc>
          <w:tcPr>
            <w:tcW w:w="909" w:type="pct"/>
            <w:vMerge/>
          </w:tcPr>
          <w:p w14:paraId="15CD5E27" w14:textId="77777777" w:rsidR="009C6C2A" w:rsidRPr="00E8559D" w:rsidRDefault="009C6C2A" w:rsidP="00E8559D">
            <w:pPr>
              <w:contextualSpacing/>
              <w:rPr>
                <w:rFonts w:ascii="Times New Roman" w:hAnsi="Times New Roman" w:cs="Times New Roman"/>
                <w:b/>
                <w:bCs/>
                <w:sz w:val="24"/>
                <w:szCs w:val="24"/>
              </w:rPr>
            </w:pPr>
          </w:p>
        </w:tc>
        <w:tc>
          <w:tcPr>
            <w:tcW w:w="2334" w:type="pct"/>
            <w:vAlign w:val="center"/>
          </w:tcPr>
          <w:p w14:paraId="02A1C7D4" w14:textId="77777777" w:rsidR="009C6C2A" w:rsidRPr="00E8559D" w:rsidRDefault="009C6C2A" w:rsidP="00E8559D">
            <w:pPr>
              <w:numPr>
                <w:ilvl w:val="0"/>
                <w:numId w:val="43"/>
              </w:numPr>
              <w:ind w:left="0" w:firstLine="0"/>
              <w:contextualSpacing/>
              <w:rPr>
                <w:rFonts w:ascii="Times New Roman" w:eastAsia="Calibri" w:hAnsi="Times New Roman" w:cs="Times New Roman"/>
                <w:sz w:val="24"/>
                <w:szCs w:val="24"/>
              </w:rPr>
            </w:pPr>
            <w:r w:rsidRPr="00E8559D">
              <w:rPr>
                <w:rFonts w:ascii="Times New Roman" w:eastAsia="Calibri" w:hAnsi="Times New Roman" w:cs="Times New Roman"/>
                <w:sz w:val="24"/>
                <w:szCs w:val="24"/>
              </w:rPr>
              <w:t>Финансовое планирование в страховании</w:t>
            </w:r>
          </w:p>
        </w:tc>
        <w:tc>
          <w:tcPr>
            <w:tcW w:w="714" w:type="pct"/>
            <w:vMerge/>
          </w:tcPr>
          <w:p w14:paraId="2EFFC12E" w14:textId="77777777" w:rsidR="009C6C2A" w:rsidRPr="00E8559D" w:rsidRDefault="009C6C2A" w:rsidP="00E8559D">
            <w:pPr>
              <w:contextualSpacing/>
              <w:jc w:val="center"/>
              <w:rPr>
                <w:rFonts w:ascii="Times New Roman" w:hAnsi="Times New Roman" w:cs="Times New Roman"/>
                <w:sz w:val="24"/>
                <w:szCs w:val="24"/>
              </w:rPr>
            </w:pPr>
          </w:p>
        </w:tc>
        <w:tc>
          <w:tcPr>
            <w:tcW w:w="456" w:type="pct"/>
            <w:vMerge/>
            <w:vAlign w:val="center"/>
          </w:tcPr>
          <w:p w14:paraId="137BB256" w14:textId="14E99EBA" w:rsidR="009C6C2A" w:rsidRPr="00E8559D" w:rsidRDefault="009C6C2A" w:rsidP="00E8559D">
            <w:pPr>
              <w:contextualSpacing/>
              <w:jc w:val="center"/>
              <w:rPr>
                <w:rFonts w:ascii="Times New Roman" w:hAnsi="Times New Roman" w:cs="Times New Roman"/>
                <w:sz w:val="24"/>
                <w:szCs w:val="24"/>
              </w:rPr>
            </w:pPr>
          </w:p>
        </w:tc>
        <w:tc>
          <w:tcPr>
            <w:tcW w:w="587" w:type="pct"/>
            <w:vMerge/>
          </w:tcPr>
          <w:p w14:paraId="5AA0E8FC" w14:textId="77777777" w:rsidR="009C6C2A" w:rsidRPr="00E8559D" w:rsidRDefault="009C6C2A" w:rsidP="00E8559D">
            <w:pPr>
              <w:contextualSpacing/>
              <w:rPr>
                <w:rFonts w:ascii="Times New Roman" w:hAnsi="Times New Roman" w:cs="Times New Roman"/>
                <w:sz w:val="24"/>
                <w:szCs w:val="24"/>
              </w:rPr>
            </w:pPr>
          </w:p>
        </w:tc>
      </w:tr>
      <w:tr w:rsidR="009C6C2A" w:rsidRPr="00E8559D" w14:paraId="592ECD54" w14:textId="64C9AF1B" w:rsidTr="001B7732">
        <w:trPr>
          <w:trHeight w:val="567"/>
        </w:trPr>
        <w:tc>
          <w:tcPr>
            <w:tcW w:w="909" w:type="pct"/>
            <w:vMerge/>
          </w:tcPr>
          <w:p w14:paraId="2D5A6ED9" w14:textId="77777777" w:rsidR="009C6C2A" w:rsidRPr="00E8559D" w:rsidRDefault="009C6C2A" w:rsidP="00E8559D">
            <w:pPr>
              <w:contextualSpacing/>
              <w:rPr>
                <w:rFonts w:ascii="Times New Roman" w:hAnsi="Times New Roman" w:cs="Times New Roman"/>
                <w:b/>
                <w:bCs/>
                <w:sz w:val="24"/>
                <w:szCs w:val="24"/>
              </w:rPr>
            </w:pPr>
          </w:p>
        </w:tc>
        <w:tc>
          <w:tcPr>
            <w:tcW w:w="2334" w:type="pct"/>
            <w:vAlign w:val="center"/>
          </w:tcPr>
          <w:p w14:paraId="015B36EE" w14:textId="77777777" w:rsidR="009C6C2A" w:rsidRPr="00E8559D" w:rsidRDefault="009C6C2A" w:rsidP="00E8559D">
            <w:pPr>
              <w:numPr>
                <w:ilvl w:val="0"/>
                <w:numId w:val="43"/>
              </w:numPr>
              <w:ind w:left="0" w:firstLine="0"/>
              <w:contextualSpacing/>
              <w:rPr>
                <w:rFonts w:ascii="Times New Roman" w:eastAsia="Calibri" w:hAnsi="Times New Roman" w:cs="Times New Roman"/>
                <w:sz w:val="24"/>
                <w:szCs w:val="24"/>
              </w:rPr>
            </w:pPr>
            <w:r w:rsidRPr="00E8559D">
              <w:rPr>
                <w:rFonts w:ascii="Times New Roman" w:eastAsia="Calibri" w:hAnsi="Times New Roman" w:cs="Times New Roman"/>
                <w:sz w:val="24"/>
                <w:szCs w:val="24"/>
              </w:rPr>
              <w:t>Финансовый анализ и система ключевых финансовых показателей страховщика</w:t>
            </w:r>
          </w:p>
        </w:tc>
        <w:tc>
          <w:tcPr>
            <w:tcW w:w="714" w:type="pct"/>
            <w:vMerge/>
          </w:tcPr>
          <w:p w14:paraId="15327464" w14:textId="77777777" w:rsidR="009C6C2A" w:rsidRPr="00E8559D" w:rsidRDefault="009C6C2A" w:rsidP="00E8559D">
            <w:pPr>
              <w:contextualSpacing/>
              <w:jc w:val="center"/>
              <w:rPr>
                <w:rFonts w:ascii="Times New Roman" w:hAnsi="Times New Roman" w:cs="Times New Roman"/>
                <w:sz w:val="24"/>
                <w:szCs w:val="24"/>
              </w:rPr>
            </w:pPr>
          </w:p>
        </w:tc>
        <w:tc>
          <w:tcPr>
            <w:tcW w:w="456" w:type="pct"/>
            <w:vMerge/>
            <w:vAlign w:val="center"/>
          </w:tcPr>
          <w:p w14:paraId="2356EF80" w14:textId="617B0449" w:rsidR="009C6C2A" w:rsidRPr="00E8559D" w:rsidRDefault="009C6C2A" w:rsidP="00E8559D">
            <w:pPr>
              <w:contextualSpacing/>
              <w:jc w:val="center"/>
              <w:rPr>
                <w:rFonts w:ascii="Times New Roman" w:hAnsi="Times New Roman" w:cs="Times New Roman"/>
                <w:sz w:val="24"/>
                <w:szCs w:val="24"/>
              </w:rPr>
            </w:pPr>
          </w:p>
        </w:tc>
        <w:tc>
          <w:tcPr>
            <w:tcW w:w="587" w:type="pct"/>
            <w:vMerge/>
          </w:tcPr>
          <w:p w14:paraId="0D2B4477" w14:textId="77777777" w:rsidR="009C6C2A" w:rsidRPr="00E8559D" w:rsidRDefault="009C6C2A" w:rsidP="00E8559D">
            <w:pPr>
              <w:contextualSpacing/>
              <w:rPr>
                <w:rFonts w:ascii="Times New Roman" w:hAnsi="Times New Roman" w:cs="Times New Roman"/>
                <w:sz w:val="24"/>
                <w:szCs w:val="24"/>
              </w:rPr>
            </w:pPr>
          </w:p>
        </w:tc>
      </w:tr>
      <w:tr w:rsidR="009C6C2A" w:rsidRPr="00E8559D" w14:paraId="22231B89" w14:textId="0F6C2098" w:rsidTr="001B7732">
        <w:trPr>
          <w:trHeight w:val="567"/>
        </w:trPr>
        <w:tc>
          <w:tcPr>
            <w:tcW w:w="909" w:type="pct"/>
            <w:vMerge/>
          </w:tcPr>
          <w:p w14:paraId="7387EDF6" w14:textId="77777777" w:rsidR="009C6C2A" w:rsidRPr="00E8559D" w:rsidRDefault="009C6C2A" w:rsidP="00E8559D">
            <w:pPr>
              <w:contextualSpacing/>
              <w:rPr>
                <w:rFonts w:ascii="Times New Roman" w:hAnsi="Times New Roman" w:cs="Times New Roman"/>
                <w:b/>
                <w:bCs/>
                <w:sz w:val="24"/>
                <w:szCs w:val="24"/>
              </w:rPr>
            </w:pPr>
          </w:p>
        </w:tc>
        <w:tc>
          <w:tcPr>
            <w:tcW w:w="2334" w:type="pct"/>
            <w:vAlign w:val="center"/>
          </w:tcPr>
          <w:p w14:paraId="40C0E1D1" w14:textId="77777777" w:rsidR="009C6C2A" w:rsidRPr="00E8559D" w:rsidRDefault="009C6C2A" w:rsidP="00E8559D">
            <w:pPr>
              <w:numPr>
                <w:ilvl w:val="0"/>
                <w:numId w:val="43"/>
              </w:numPr>
              <w:ind w:left="0" w:firstLine="0"/>
              <w:contextualSpacing/>
              <w:rPr>
                <w:rFonts w:ascii="Times New Roman" w:eastAsia="Calibri" w:hAnsi="Times New Roman" w:cs="Times New Roman"/>
                <w:sz w:val="24"/>
                <w:szCs w:val="24"/>
              </w:rPr>
            </w:pPr>
            <w:r w:rsidRPr="00E8559D">
              <w:rPr>
                <w:rFonts w:ascii="Times New Roman" w:eastAsia="Calibri" w:hAnsi="Times New Roman" w:cs="Times New Roman"/>
                <w:sz w:val="24"/>
                <w:szCs w:val="24"/>
              </w:rPr>
              <w:t>Бюджетирование страховой организации</w:t>
            </w:r>
          </w:p>
        </w:tc>
        <w:tc>
          <w:tcPr>
            <w:tcW w:w="714" w:type="pct"/>
            <w:vMerge/>
          </w:tcPr>
          <w:p w14:paraId="0277E05D" w14:textId="77777777" w:rsidR="009C6C2A" w:rsidRPr="00E8559D" w:rsidRDefault="009C6C2A" w:rsidP="00E8559D">
            <w:pPr>
              <w:contextualSpacing/>
              <w:jc w:val="center"/>
              <w:rPr>
                <w:rFonts w:ascii="Times New Roman" w:hAnsi="Times New Roman" w:cs="Times New Roman"/>
                <w:sz w:val="24"/>
                <w:szCs w:val="24"/>
              </w:rPr>
            </w:pPr>
          </w:p>
        </w:tc>
        <w:tc>
          <w:tcPr>
            <w:tcW w:w="456" w:type="pct"/>
            <w:vMerge/>
            <w:vAlign w:val="center"/>
          </w:tcPr>
          <w:p w14:paraId="42A3D4AF" w14:textId="47603FA2" w:rsidR="009C6C2A" w:rsidRPr="00E8559D" w:rsidRDefault="009C6C2A" w:rsidP="00E8559D">
            <w:pPr>
              <w:contextualSpacing/>
              <w:jc w:val="center"/>
              <w:rPr>
                <w:rFonts w:ascii="Times New Roman" w:hAnsi="Times New Roman" w:cs="Times New Roman"/>
                <w:sz w:val="24"/>
                <w:szCs w:val="24"/>
              </w:rPr>
            </w:pPr>
          </w:p>
        </w:tc>
        <w:tc>
          <w:tcPr>
            <w:tcW w:w="587" w:type="pct"/>
            <w:vMerge/>
          </w:tcPr>
          <w:p w14:paraId="02EEEE2B" w14:textId="77777777" w:rsidR="009C6C2A" w:rsidRPr="00E8559D" w:rsidRDefault="009C6C2A" w:rsidP="00E8559D">
            <w:pPr>
              <w:contextualSpacing/>
              <w:rPr>
                <w:rFonts w:ascii="Times New Roman" w:hAnsi="Times New Roman" w:cs="Times New Roman"/>
                <w:sz w:val="24"/>
                <w:szCs w:val="24"/>
              </w:rPr>
            </w:pPr>
          </w:p>
        </w:tc>
      </w:tr>
      <w:tr w:rsidR="009C6C2A" w:rsidRPr="00E8559D" w14:paraId="1C345789" w14:textId="0E3287BB" w:rsidTr="001B7732">
        <w:trPr>
          <w:trHeight w:val="190"/>
        </w:trPr>
        <w:tc>
          <w:tcPr>
            <w:tcW w:w="909" w:type="pct"/>
            <w:vMerge/>
          </w:tcPr>
          <w:p w14:paraId="37E42811" w14:textId="77777777" w:rsidR="009C6C2A" w:rsidRPr="00E8559D" w:rsidRDefault="009C6C2A" w:rsidP="00E8559D">
            <w:pPr>
              <w:contextualSpacing/>
              <w:rPr>
                <w:rFonts w:ascii="Times New Roman" w:hAnsi="Times New Roman" w:cs="Times New Roman"/>
                <w:b/>
                <w:bCs/>
                <w:sz w:val="24"/>
                <w:szCs w:val="24"/>
              </w:rPr>
            </w:pPr>
          </w:p>
        </w:tc>
        <w:tc>
          <w:tcPr>
            <w:tcW w:w="2334" w:type="pct"/>
            <w:vAlign w:val="center"/>
          </w:tcPr>
          <w:p w14:paraId="46E1F116" w14:textId="77777777" w:rsidR="009C6C2A" w:rsidRPr="00E8559D" w:rsidRDefault="009C6C2A" w:rsidP="00E8559D">
            <w:pPr>
              <w:contextualSpacing/>
              <w:rPr>
                <w:rFonts w:ascii="Times New Roman" w:eastAsia="Calibri" w:hAnsi="Times New Roman" w:cs="Times New Roman"/>
                <w:b/>
                <w:bCs/>
                <w:sz w:val="24"/>
                <w:szCs w:val="24"/>
              </w:rPr>
            </w:pPr>
            <w:r w:rsidRPr="00E8559D">
              <w:rPr>
                <w:rFonts w:ascii="Times New Roman" w:eastAsia="Calibri" w:hAnsi="Times New Roman" w:cs="Times New Roman"/>
                <w:b/>
                <w:bCs/>
                <w:sz w:val="24"/>
                <w:szCs w:val="24"/>
              </w:rPr>
              <w:t>В том числе практических занятий и лабораторных работ</w:t>
            </w:r>
          </w:p>
        </w:tc>
        <w:tc>
          <w:tcPr>
            <w:tcW w:w="714" w:type="pct"/>
          </w:tcPr>
          <w:p w14:paraId="771362EB" w14:textId="77777777" w:rsidR="009C6C2A" w:rsidRPr="00E8559D" w:rsidRDefault="009C6C2A" w:rsidP="00E8559D">
            <w:pPr>
              <w:contextualSpacing/>
              <w:jc w:val="center"/>
              <w:rPr>
                <w:rFonts w:ascii="Times New Roman" w:hAnsi="Times New Roman" w:cs="Times New Roman"/>
                <w:b/>
                <w:sz w:val="24"/>
                <w:szCs w:val="24"/>
              </w:rPr>
            </w:pPr>
          </w:p>
        </w:tc>
        <w:tc>
          <w:tcPr>
            <w:tcW w:w="456" w:type="pct"/>
            <w:vAlign w:val="center"/>
          </w:tcPr>
          <w:p w14:paraId="64EABBD2" w14:textId="5275FEE5" w:rsidR="009C6C2A" w:rsidRPr="00E8559D" w:rsidRDefault="009C6C2A" w:rsidP="00E8559D">
            <w:pPr>
              <w:contextualSpacing/>
              <w:jc w:val="center"/>
              <w:rPr>
                <w:rFonts w:ascii="Times New Roman" w:hAnsi="Times New Roman" w:cs="Times New Roman"/>
                <w:b/>
                <w:sz w:val="24"/>
                <w:szCs w:val="24"/>
              </w:rPr>
            </w:pPr>
          </w:p>
        </w:tc>
        <w:tc>
          <w:tcPr>
            <w:tcW w:w="587" w:type="pct"/>
          </w:tcPr>
          <w:p w14:paraId="0F9DCB11" w14:textId="77777777" w:rsidR="009C6C2A" w:rsidRPr="00E8559D" w:rsidRDefault="009C6C2A" w:rsidP="00E8559D">
            <w:pPr>
              <w:contextualSpacing/>
              <w:rPr>
                <w:rFonts w:ascii="Times New Roman" w:hAnsi="Times New Roman" w:cs="Times New Roman"/>
                <w:b/>
                <w:sz w:val="24"/>
                <w:szCs w:val="24"/>
              </w:rPr>
            </w:pPr>
          </w:p>
        </w:tc>
      </w:tr>
      <w:tr w:rsidR="001B7732" w:rsidRPr="00E8559D" w14:paraId="37AD4CF8" w14:textId="323030BF" w:rsidTr="001B7732">
        <w:trPr>
          <w:trHeight w:val="567"/>
        </w:trPr>
        <w:tc>
          <w:tcPr>
            <w:tcW w:w="909" w:type="pct"/>
            <w:vMerge/>
          </w:tcPr>
          <w:p w14:paraId="1F0ED9FE" w14:textId="77777777" w:rsidR="001B7732" w:rsidRPr="00E8559D" w:rsidRDefault="001B7732" w:rsidP="001B7732">
            <w:pPr>
              <w:contextualSpacing/>
              <w:rPr>
                <w:rFonts w:ascii="Times New Roman" w:hAnsi="Times New Roman" w:cs="Times New Roman"/>
                <w:b/>
                <w:bCs/>
                <w:sz w:val="24"/>
                <w:szCs w:val="24"/>
              </w:rPr>
            </w:pPr>
          </w:p>
        </w:tc>
        <w:tc>
          <w:tcPr>
            <w:tcW w:w="2334" w:type="pct"/>
            <w:vAlign w:val="center"/>
          </w:tcPr>
          <w:p w14:paraId="17CDBA18" w14:textId="77777777" w:rsidR="001B7732" w:rsidRPr="00E8559D" w:rsidRDefault="001B7732" w:rsidP="001B7732">
            <w:pPr>
              <w:contextualSpacing/>
              <w:rPr>
                <w:rFonts w:ascii="Times New Roman" w:eastAsia="Calibri" w:hAnsi="Times New Roman" w:cs="Times New Roman"/>
                <w:sz w:val="24"/>
                <w:szCs w:val="24"/>
              </w:rPr>
            </w:pPr>
            <w:r w:rsidRPr="00E8559D">
              <w:rPr>
                <w:rFonts w:ascii="Times New Roman" w:eastAsia="Calibri" w:hAnsi="Times New Roman" w:cs="Times New Roman"/>
                <w:b/>
                <w:bCs/>
                <w:sz w:val="24"/>
                <w:szCs w:val="24"/>
              </w:rPr>
              <w:t>Практическое занятие 1</w:t>
            </w:r>
            <w:r w:rsidRPr="00E8559D">
              <w:rPr>
                <w:rFonts w:ascii="Times New Roman" w:eastAsia="Calibri" w:hAnsi="Times New Roman" w:cs="Times New Roman"/>
                <w:sz w:val="24"/>
                <w:szCs w:val="24"/>
              </w:rPr>
              <w:t>. Плановые показатели продаж страховой организации в разрезе видов страхования и каналов продаж.</w:t>
            </w:r>
          </w:p>
        </w:tc>
        <w:tc>
          <w:tcPr>
            <w:tcW w:w="714" w:type="pct"/>
          </w:tcPr>
          <w:p w14:paraId="0E3D9358" w14:textId="77777777" w:rsidR="001B7732" w:rsidRPr="00E8559D" w:rsidRDefault="001B7732" w:rsidP="001B7732">
            <w:pPr>
              <w:contextualSpacing/>
              <w:jc w:val="center"/>
              <w:rPr>
                <w:rFonts w:ascii="Times New Roman" w:hAnsi="Times New Roman" w:cs="Times New Roman"/>
                <w:sz w:val="24"/>
                <w:szCs w:val="24"/>
              </w:rPr>
            </w:pPr>
          </w:p>
        </w:tc>
        <w:tc>
          <w:tcPr>
            <w:tcW w:w="456" w:type="pct"/>
            <w:vAlign w:val="center"/>
          </w:tcPr>
          <w:p w14:paraId="4A68F5DF" w14:textId="13C07741" w:rsidR="001B7732" w:rsidRPr="00E8559D" w:rsidRDefault="001B7732" w:rsidP="001B7732">
            <w:pPr>
              <w:contextualSpacing/>
              <w:jc w:val="center"/>
              <w:rPr>
                <w:rFonts w:ascii="Times New Roman" w:hAnsi="Times New Roman" w:cs="Times New Roman"/>
                <w:sz w:val="24"/>
                <w:szCs w:val="24"/>
              </w:rPr>
            </w:pPr>
          </w:p>
        </w:tc>
        <w:tc>
          <w:tcPr>
            <w:tcW w:w="587" w:type="pct"/>
          </w:tcPr>
          <w:p w14:paraId="6C1A63D3" w14:textId="516D7023" w:rsidR="001B7732" w:rsidRPr="00E8559D" w:rsidRDefault="001B7732" w:rsidP="001B7732">
            <w:pPr>
              <w:contextualSpacing/>
              <w:rPr>
                <w:rFonts w:ascii="Times New Roman" w:hAnsi="Times New Roman" w:cs="Times New Roman"/>
                <w:sz w:val="24"/>
                <w:szCs w:val="24"/>
              </w:rPr>
            </w:pPr>
            <w:r w:rsidRPr="00E53AC1">
              <w:rPr>
                <w:rFonts w:ascii="Times New Roman" w:hAnsi="Times New Roman" w:cs="Times New Roman"/>
                <w:sz w:val="24"/>
                <w:szCs w:val="24"/>
              </w:rPr>
              <w:t>ПК 2.1, ПК 2.2, ПК 2.4</w:t>
            </w:r>
          </w:p>
        </w:tc>
      </w:tr>
      <w:tr w:rsidR="001B7732" w:rsidRPr="00E8559D" w14:paraId="59D4F7BA" w14:textId="6B48746A" w:rsidTr="001B7732">
        <w:trPr>
          <w:trHeight w:val="567"/>
        </w:trPr>
        <w:tc>
          <w:tcPr>
            <w:tcW w:w="909" w:type="pct"/>
            <w:vMerge/>
          </w:tcPr>
          <w:p w14:paraId="0E6EA196" w14:textId="77777777" w:rsidR="001B7732" w:rsidRPr="00E8559D" w:rsidRDefault="001B7732" w:rsidP="001B7732">
            <w:pPr>
              <w:contextualSpacing/>
              <w:rPr>
                <w:rFonts w:ascii="Times New Roman" w:hAnsi="Times New Roman" w:cs="Times New Roman"/>
                <w:b/>
                <w:bCs/>
                <w:sz w:val="24"/>
                <w:szCs w:val="24"/>
              </w:rPr>
            </w:pPr>
          </w:p>
        </w:tc>
        <w:tc>
          <w:tcPr>
            <w:tcW w:w="2334" w:type="pct"/>
            <w:vAlign w:val="center"/>
          </w:tcPr>
          <w:p w14:paraId="4539A2A7" w14:textId="77777777" w:rsidR="001B7732" w:rsidRPr="00E8559D" w:rsidRDefault="001B7732" w:rsidP="001B7732">
            <w:pPr>
              <w:contextualSpacing/>
              <w:rPr>
                <w:rFonts w:ascii="Times New Roman" w:eastAsia="Calibri" w:hAnsi="Times New Roman" w:cs="Times New Roman"/>
                <w:sz w:val="24"/>
                <w:szCs w:val="24"/>
              </w:rPr>
            </w:pPr>
            <w:r w:rsidRPr="00E8559D">
              <w:rPr>
                <w:rFonts w:ascii="Times New Roman" w:eastAsia="Calibri" w:hAnsi="Times New Roman" w:cs="Times New Roman"/>
                <w:b/>
                <w:bCs/>
                <w:sz w:val="24"/>
                <w:szCs w:val="24"/>
              </w:rPr>
              <w:t>Практическое занятие 2</w:t>
            </w:r>
            <w:r w:rsidRPr="00E8559D">
              <w:rPr>
                <w:rFonts w:ascii="Times New Roman" w:eastAsia="Calibri" w:hAnsi="Times New Roman" w:cs="Times New Roman"/>
                <w:sz w:val="24"/>
                <w:szCs w:val="24"/>
              </w:rPr>
              <w:t>. Планирование основных финансовых показателей страховой деятельности филиала страховой организации, страхового агентства. Бюджет доходов и расходов страховщика.</w:t>
            </w:r>
          </w:p>
        </w:tc>
        <w:tc>
          <w:tcPr>
            <w:tcW w:w="714" w:type="pct"/>
          </w:tcPr>
          <w:p w14:paraId="1CD1A0AF" w14:textId="77777777" w:rsidR="001B7732" w:rsidRPr="00E8559D" w:rsidRDefault="001B7732" w:rsidP="001B7732">
            <w:pPr>
              <w:contextualSpacing/>
              <w:jc w:val="center"/>
              <w:rPr>
                <w:rFonts w:ascii="Times New Roman" w:hAnsi="Times New Roman" w:cs="Times New Roman"/>
                <w:sz w:val="24"/>
                <w:szCs w:val="24"/>
              </w:rPr>
            </w:pPr>
          </w:p>
        </w:tc>
        <w:tc>
          <w:tcPr>
            <w:tcW w:w="456" w:type="pct"/>
            <w:vAlign w:val="center"/>
          </w:tcPr>
          <w:p w14:paraId="4F21AC1F" w14:textId="59ABA6D8" w:rsidR="001B7732" w:rsidRPr="00E8559D" w:rsidRDefault="001B7732" w:rsidP="001B7732">
            <w:pPr>
              <w:contextualSpacing/>
              <w:jc w:val="center"/>
              <w:rPr>
                <w:rFonts w:ascii="Times New Roman" w:hAnsi="Times New Roman" w:cs="Times New Roman"/>
                <w:sz w:val="24"/>
                <w:szCs w:val="24"/>
              </w:rPr>
            </w:pPr>
          </w:p>
        </w:tc>
        <w:tc>
          <w:tcPr>
            <w:tcW w:w="587" w:type="pct"/>
          </w:tcPr>
          <w:p w14:paraId="5274E694" w14:textId="6E73C28F" w:rsidR="001B7732" w:rsidRPr="00E8559D" w:rsidRDefault="001B7732" w:rsidP="001B7732">
            <w:pPr>
              <w:contextualSpacing/>
              <w:rPr>
                <w:rFonts w:ascii="Times New Roman" w:hAnsi="Times New Roman" w:cs="Times New Roman"/>
                <w:sz w:val="24"/>
                <w:szCs w:val="24"/>
              </w:rPr>
            </w:pPr>
            <w:r w:rsidRPr="00E53AC1">
              <w:rPr>
                <w:rFonts w:ascii="Times New Roman" w:hAnsi="Times New Roman" w:cs="Times New Roman"/>
                <w:sz w:val="24"/>
                <w:szCs w:val="24"/>
              </w:rPr>
              <w:t>ПК 2.1, ПК 2.2, ПК 2.4</w:t>
            </w:r>
          </w:p>
        </w:tc>
      </w:tr>
      <w:tr w:rsidR="009C6C2A" w:rsidRPr="00E8559D" w14:paraId="5E36E951" w14:textId="00F065F1" w:rsidTr="001B7732">
        <w:trPr>
          <w:trHeight w:val="567"/>
        </w:trPr>
        <w:tc>
          <w:tcPr>
            <w:tcW w:w="909" w:type="pct"/>
            <w:vMerge/>
          </w:tcPr>
          <w:p w14:paraId="5A308BEF" w14:textId="77777777" w:rsidR="009C6C2A" w:rsidRPr="00E8559D" w:rsidRDefault="009C6C2A" w:rsidP="00E8559D">
            <w:pPr>
              <w:contextualSpacing/>
              <w:rPr>
                <w:rFonts w:ascii="Times New Roman" w:hAnsi="Times New Roman" w:cs="Times New Roman"/>
                <w:b/>
                <w:bCs/>
                <w:sz w:val="24"/>
                <w:szCs w:val="24"/>
              </w:rPr>
            </w:pPr>
          </w:p>
        </w:tc>
        <w:tc>
          <w:tcPr>
            <w:tcW w:w="2334" w:type="pct"/>
            <w:vAlign w:val="center"/>
          </w:tcPr>
          <w:p w14:paraId="13754936" w14:textId="77777777" w:rsidR="009C6C2A" w:rsidRPr="00E8559D" w:rsidRDefault="009C6C2A" w:rsidP="00E8559D">
            <w:pPr>
              <w:contextualSpacing/>
              <w:rPr>
                <w:rFonts w:ascii="Times New Roman" w:eastAsia="Calibri" w:hAnsi="Times New Roman" w:cs="Times New Roman"/>
                <w:sz w:val="24"/>
                <w:szCs w:val="24"/>
              </w:rPr>
            </w:pPr>
            <w:r w:rsidRPr="00E8559D">
              <w:rPr>
                <w:rFonts w:ascii="Times New Roman" w:eastAsia="Calibri" w:hAnsi="Times New Roman" w:cs="Times New Roman"/>
                <w:b/>
                <w:bCs/>
                <w:sz w:val="24"/>
                <w:szCs w:val="24"/>
              </w:rPr>
              <w:t>Практическое занятие 3</w:t>
            </w:r>
            <w:r w:rsidRPr="00E8559D">
              <w:rPr>
                <w:rFonts w:ascii="Times New Roman" w:eastAsia="Calibri" w:hAnsi="Times New Roman" w:cs="Times New Roman"/>
                <w:sz w:val="24"/>
                <w:szCs w:val="24"/>
              </w:rPr>
              <w:t>. Составление персонального плана продаж представителя страховой организации.</w:t>
            </w:r>
          </w:p>
        </w:tc>
        <w:tc>
          <w:tcPr>
            <w:tcW w:w="714" w:type="pct"/>
          </w:tcPr>
          <w:p w14:paraId="0322FCE2" w14:textId="77777777" w:rsidR="009C6C2A" w:rsidRPr="00E8559D" w:rsidRDefault="009C6C2A" w:rsidP="00E8559D">
            <w:pPr>
              <w:contextualSpacing/>
              <w:jc w:val="center"/>
              <w:rPr>
                <w:rFonts w:ascii="Times New Roman" w:hAnsi="Times New Roman" w:cs="Times New Roman"/>
                <w:sz w:val="24"/>
                <w:szCs w:val="24"/>
              </w:rPr>
            </w:pPr>
          </w:p>
        </w:tc>
        <w:tc>
          <w:tcPr>
            <w:tcW w:w="456" w:type="pct"/>
            <w:vAlign w:val="center"/>
          </w:tcPr>
          <w:p w14:paraId="158659FD" w14:textId="292C8915" w:rsidR="009C6C2A" w:rsidRPr="00E8559D" w:rsidRDefault="009C6C2A" w:rsidP="00E8559D">
            <w:pPr>
              <w:contextualSpacing/>
              <w:jc w:val="center"/>
              <w:rPr>
                <w:rFonts w:ascii="Times New Roman" w:hAnsi="Times New Roman" w:cs="Times New Roman"/>
                <w:sz w:val="24"/>
                <w:szCs w:val="24"/>
              </w:rPr>
            </w:pPr>
          </w:p>
        </w:tc>
        <w:tc>
          <w:tcPr>
            <w:tcW w:w="587" w:type="pct"/>
          </w:tcPr>
          <w:p w14:paraId="69FBCB9A" w14:textId="77777777" w:rsidR="001B7732" w:rsidRPr="00E8559D" w:rsidRDefault="001B7732" w:rsidP="001B7732">
            <w:pPr>
              <w:rPr>
                <w:rFonts w:ascii="Times New Roman" w:hAnsi="Times New Roman" w:cs="Times New Roman"/>
                <w:sz w:val="24"/>
                <w:szCs w:val="24"/>
              </w:rPr>
            </w:pPr>
            <w:r w:rsidRPr="00E8559D">
              <w:rPr>
                <w:rFonts w:ascii="Times New Roman" w:hAnsi="Times New Roman" w:cs="Times New Roman"/>
                <w:sz w:val="24"/>
                <w:szCs w:val="24"/>
              </w:rPr>
              <w:t>ПК 2.1, ПК 2.2, ПК 2.4</w:t>
            </w:r>
          </w:p>
          <w:p w14:paraId="5083C136" w14:textId="77777777" w:rsidR="009C6C2A" w:rsidRPr="00E8559D" w:rsidRDefault="009C6C2A" w:rsidP="00E8559D">
            <w:pPr>
              <w:contextualSpacing/>
              <w:rPr>
                <w:rFonts w:ascii="Times New Roman" w:hAnsi="Times New Roman" w:cs="Times New Roman"/>
                <w:sz w:val="24"/>
                <w:szCs w:val="24"/>
              </w:rPr>
            </w:pPr>
          </w:p>
        </w:tc>
      </w:tr>
      <w:tr w:rsidR="009C6C2A" w:rsidRPr="00E8559D" w14:paraId="4A903AE0" w14:textId="4C0944C3" w:rsidTr="001B7732">
        <w:trPr>
          <w:trHeight w:val="567"/>
        </w:trPr>
        <w:tc>
          <w:tcPr>
            <w:tcW w:w="909" w:type="pct"/>
            <w:vMerge w:val="restart"/>
          </w:tcPr>
          <w:p w14:paraId="7BA1C148" w14:textId="02545ADC" w:rsidR="009C6C2A" w:rsidRPr="00E8559D" w:rsidRDefault="009C6C2A" w:rsidP="00E8559D">
            <w:pPr>
              <w:contextualSpacing/>
              <w:rPr>
                <w:rFonts w:ascii="Times New Roman" w:hAnsi="Times New Roman" w:cs="Times New Roman"/>
                <w:b/>
                <w:bCs/>
                <w:sz w:val="24"/>
                <w:szCs w:val="24"/>
              </w:rPr>
            </w:pPr>
            <w:r w:rsidRPr="00E8559D">
              <w:rPr>
                <w:rFonts w:ascii="Times New Roman" w:eastAsia="Calibri" w:hAnsi="Times New Roman" w:cs="Times New Roman"/>
                <w:b/>
                <w:sz w:val="24"/>
                <w:szCs w:val="24"/>
              </w:rPr>
              <w:t>Тема 3.2. Основы анализа продаж страховой организации</w:t>
            </w:r>
          </w:p>
        </w:tc>
        <w:tc>
          <w:tcPr>
            <w:tcW w:w="2334" w:type="pct"/>
            <w:vAlign w:val="center"/>
          </w:tcPr>
          <w:p w14:paraId="0780E6D6" w14:textId="77777777" w:rsidR="009C6C2A" w:rsidRPr="00E8559D" w:rsidRDefault="009C6C2A" w:rsidP="00E8559D">
            <w:pPr>
              <w:contextualSpacing/>
              <w:rPr>
                <w:rFonts w:ascii="Times New Roman" w:hAnsi="Times New Roman" w:cs="Times New Roman"/>
                <w:b/>
                <w:sz w:val="24"/>
                <w:szCs w:val="24"/>
              </w:rPr>
            </w:pPr>
            <w:r w:rsidRPr="00E8559D">
              <w:rPr>
                <w:rFonts w:ascii="Times New Roman" w:hAnsi="Times New Roman" w:cs="Times New Roman"/>
                <w:b/>
                <w:sz w:val="24"/>
                <w:szCs w:val="24"/>
              </w:rPr>
              <w:t>Содержание</w:t>
            </w:r>
          </w:p>
        </w:tc>
        <w:tc>
          <w:tcPr>
            <w:tcW w:w="714" w:type="pct"/>
            <w:vMerge w:val="restart"/>
          </w:tcPr>
          <w:p w14:paraId="308DE5AB" w14:textId="77777777" w:rsidR="009C6C2A" w:rsidRPr="00E8559D" w:rsidRDefault="009C6C2A" w:rsidP="00E8559D">
            <w:pPr>
              <w:contextualSpacing/>
              <w:jc w:val="center"/>
              <w:rPr>
                <w:rFonts w:ascii="Times New Roman" w:hAnsi="Times New Roman" w:cs="Times New Roman"/>
                <w:b/>
                <w:sz w:val="24"/>
                <w:szCs w:val="24"/>
              </w:rPr>
            </w:pPr>
          </w:p>
        </w:tc>
        <w:tc>
          <w:tcPr>
            <w:tcW w:w="456" w:type="pct"/>
            <w:vMerge w:val="restart"/>
            <w:vAlign w:val="center"/>
          </w:tcPr>
          <w:p w14:paraId="772466FF" w14:textId="2C93B196" w:rsidR="009C6C2A" w:rsidRPr="00E8559D" w:rsidRDefault="009C6C2A" w:rsidP="00E8559D">
            <w:pPr>
              <w:contextualSpacing/>
              <w:jc w:val="center"/>
              <w:rPr>
                <w:rFonts w:ascii="Times New Roman" w:hAnsi="Times New Roman" w:cs="Times New Roman"/>
                <w:b/>
                <w:sz w:val="24"/>
                <w:szCs w:val="24"/>
              </w:rPr>
            </w:pPr>
          </w:p>
        </w:tc>
        <w:tc>
          <w:tcPr>
            <w:tcW w:w="587" w:type="pct"/>
          </w:tcPr>
          <w:p w14:paraId="0AA8C215" w14:textId="77777777" w:rsidR="009C6C2A" w:rsidRPr="00E8559D" w:rsidRDefault="009C6C2A" w:rsidP="00E8559D">
            <w:pPr>
              <w:contextualSpacing/>
              <w:rPr>
                <w:rFonts w:ascii="Times New Roman" w:hAnsi="Times New Roman" w:cs="Times New Roman"/>
                <w:b/>
                <w:sz w:val="24"/>
                <w:szCs w:val="24"/>
              </w:rPr>
            </w:pPr>
          </w:p>
        </w:tc>
      </w:tr>
      <w:tr w:rsidR="009C6C2A" w:rsidRPr="00E8559D" w14:paraId="4F37BF8E" w14:textId="7CE8162D" w:rsidTr="001B7732">
        <w:trPr>
          <w:trHeight w:val="567"/>
        </w:trPr>
        <w:tc>
          <w:tcPr>
            <w:tcW w:w="909" w:type="pct"/>
            <w:vMerge/>
          </w:tcPr>
          <w:p w14:paraId="1A2F6F21" w14:textId="77777777" w:rsidR="009C6C2A" w:rsidRPr="00E8559D" w:rsidRDefault="009C6C2A" w:rsidP="00E8559D">
            <w:pPr>
              <w:contextualSpacing/>
              <w:rPr>
                <w:rFonts w:ascii="Times New Roman" w:hAnsi="Times New Roman" w:cs="Times New Roman"/>
                <w:b/>
                <w:bCs/>
                <w:sz w:val="24"/>
                <w:szCs w:val="24"/>
              </w:rPr>
            </w:pPr>
          </w:p>
        </w:tc>
        <w:tc>
          <w:tcPr>
            <w:tcW w:w="2334" w:type="pct"/>
            <w:vAlign w:val="center"/>
          </w:tcPr>
          <w:p w14:paraId="28C710F8" w14:textId="77777777" w:rsidR="009C6C2A" w:rsidRPr="00E8559D" w:rsidRDefault="009C6C2A" w:rsidP="00E8559D">
            <w:pPr>
              <w:numPr>
                <w:ilvl w:val="0"/>
                <w:numId w:val="44"/>
              </w:numPr>
              <w:ind w:left="0" w:firstLine="0"/>
              <w:contextualSpacing/>
              <w:rPr>
                <w:rFonts w:ascii="Times New Roman" w:eastAsia="Calibri" w:hAnsi="Times New Roman" w:cs="Times New Roman"/>
                <w:sz w:val="24"/>
                <w:szCs w:val="24"/>
              </w:rPr>
            </w:pPr>
            <w:r w:rsidRPr="00E8559D">
              <w:rPr>
                <w:rFonts w:ascii="Times New Roman" w:eastAsia="Calibri" w:hAnsi="Times New Roman" w:cs="Times New Roman"/>
                <w:sz w:val="24"/>
                <w:szCs w:val="24"/>
              </w:rPr>
              <w:t>Основные понятия и содержание анализа продаж в области страхования</w:t>
            </w:r>
          </w:p>
        </w:tc>
        <w:tc>
          <w:tcPr>
            <w:tcW w:w="714" w:type="pct"/>
            <w:vMerge/>
          </w:tcPr>
          <w:p w14:paraId="69D7F9D5" w14:textId="77777777" w:rsidR="009C6C2A" w:rsidRPr="00E8559D" w:rsidRDefault="009C6C2A" w:rsidP="00E8559D">
            <w:pPr>
              <w:contextualSpacing/>
              <w:jc w:val="center"/>
              <w:rPr>
                <w:rFonts w:ascii="Times New Roman" w:hAnsi="Times New Roman" w:cs="Times New Roman"/>
                <w:sz w:val="24"/>
                <w:szCs w:val="24"/>
              </w:rPr>
            </w:pPr>
          </w:p>
        </w:tc>
        <w:tc>
          <w:tcPr>
            <w:tcW w:w="456" w:type="pct"/>
            <w:vMerge/>
            <w:vAlign w:val="center"/>
          </w:tcPr>
          <w:p w14:paraId="77E2B49C" w14:textId="3910A1DB" w:rsidR="009C6C2A" w:rsidRPr="00E8559D" w:rsidRDefault="009C6C2A" w:rsidP="00E8559D">
            <w:pPr>
              <w:contextualSpacing/>
              <w:jc w:val="center"/>
              <w:rPr>
                <w:rFonts w:ascii="Times New Roman" w:hAnsi="Times New Roman" w:cs="Times New Roman"/>
                <w:sz w:val="24"/>
                <w:szCs w:val="24"/>
              </w:rPr>
            </w:pPr>
          </w:p>
        </w:tc>
        <w:tc>
          <w:tcPr>
            <w:tcW w:w="587" w:type="pct"/>
            <w:vMerge w:val="restart"/>
          </w:tcPr>
          <w:p w14:paraId="5F59FA5F" w14:textId="77777777" w:rsidR="009C6C2A" w:rsidRPr="00E8559D" w:rsidRDefault="009C6C2A" w:rsidP="00E8559D">
            <w:pPr>
              <w:rPr>
                <w:rFonts w:ascii="Times New Roman" w:hAnsi="Times New Roman" w:cs="Times New Roman"/>
                <w:sz w:val="24"/>
                <w:szCs w:val="24"/>
              </w:rPr>
            </w:pPr>
            <w:r w:rsidRPr="00E8559D">
              <w:rPr>
                <w:rFonts w:ascii="Times New Roman" w:hAnsi="Times New Roman" w:cs="Times New Roman"/>
                <w:sz w:val="24"/>
                <w:szCs w:val="24"/>
              </w:rPr>
              <w:t>ПК 2.2 – ПК 2.4</w:t>
            </w:r>
          </w:p>
          <w:p w14:paraId="7F5E11FC" w14:textId="19E6EE59" w:rsidR="009C6C2A" w:rsidRPr="00E8559D" w:rsidRDefault="009C6C2A" w:rsidP="00E8559D">
            <w:pPr>
              <w:contextualSpacing/>
              <w:rPr>
                <w:rFonts w:ascii="Times New Roman" w:hAnsi="Times New Roman" w:cs="Times New Roman"/>
                <w:sz w:val="24"/>
                <w:szCs w:val="24"/>
              </w:rPr>
            </w:pPr>
            <w:r w:rsidRPr="00E8559D">
              <w:rPr>
                <w:rFonts w:ascii="Times New Roman" w:hAnsi="Times New Roman" w:cs="Times New Roman"/>
                <w:sz w:val="24"/>
                <w:szCs w:val="24"/>
              </w:rPr>
              <w:lastRenderedPageBreak/>
              <w:t>ОК 01 – ОК 05, ОК 09</w:t>
            </w:r>
          </w:p>
        </w:tc>
      </w:tr>
      <w:tr w:rsidR="009C6C2A" w:rsidRPr="00E8559D" w14:paraId="72766E5F" w14:textId="33BA01D1" w:rsidTr="001B7732">
        <w:trPr>
          <w:trHeight w:val="567"/>
        </w:trPr>
        <w:tc>
          <w:tcPr>
            <w:tcW w:w="909" w:type="pct"/>
            <w:vMerge/>
          </w:tcPr>
          <w:p w14:paraId="28BC803B" w14:textId="77777777" w:rsidR="009C6C2A" w:rsidRPr="00E8559D" w:rsidRDefault="009C6C2A" w:rsidP="00E8559D">
            <w:pPr>
              <w:contextualSpacing/>
              <w:rPr>
                <w:rFonts w:ascii="Times New Roman" w:hAnsi="Times New Roman" w:cs="Times New Roman"/>
                <w:b/>
                <w:bCs/>
                <w:sz w:val="24"/>
                <w:szCs w:val="24"/>
              </w:rPr>
            </w:pPr>
          </w:p>
        </w:tc>
        <w:tc>
          <w:tcPr>
            <w:tcW w:w="2334" w:type="pct"/>
            <w:vAlign w:val="center"/>
          </w:tcPr>
          <w:p w14:paraId="62902283" w14:textId="77777777" w:rsidR="009C6C2A" w:rsidRPr="00E8559D" w:rsidRDefault="009C6C2A" w:rsidP="00E8559D">
            <w:pPr>
              <w:numPr>
                <w:ilvl w:val="0"/>
                <w:numId w:val="44"/>
              </w:numPr>
              <w:ind w:left="0" w:firstLine="0"/>
              <w:contextualSpacing/>
              <w:rPr>
                <w:rFonts w:ascii="Times New Roman" w:eastAsia="Calibri" w:hAnsi="Times New Roman" w:cs="Times New Roman"/>
                <w:sz w:val="24"/>
                <w:szCs w:val="24"/>
              </w:rPr>
            </w:pPr>
            <w:r w:rsidRPr="00E8559D">
              <w:rPr>
                <w:rFonts w:ascii="Times New Roman" w:eastAsia="Calibri" w:hAnsi="Times New Roman" w:cs="Times New Roman"/>
                <w:sz w:val="24"/>
                <w:szCs w:val="24"/>
              </w:rPr>
              <w:t>Анализ заключённых договоров страхования и анализ показателей продаж</w:t>
            </w:r>
          </w:p>
        </w:tc>
        <w:tc>
          <w:tcPr>
            <w:tcW w:w="714" w:type="pct"/>
            <w:vMerge/>
          </w:tcPr>
          <w:p w14:paraId="75AD749D" w14:textId="77777777" w:rsidR="009C6C2A" w:rsidRPr="00E8559D" w:rsidRDefault="009C6C2A" w:rsidP="00E8559D">
            <w:pPr>
              <w:contextualSpacing/>
              <w:jc w:val="center"/>
              <w:rPr>
                <w:rFonts w:ascii="Times New Roman" w:hAnsi="Times New Roman" w:cs="Times New Roman"/>
                <w:sz w:val="24"/>
                <w:szCs w:val="24"/>
              </w:rPr>
            </w:pPr>
          </w:p>
        </w:tc>
        <w:tc>
          <w:tcPr>
            <w:tcW w:w="456" w:type="pct"/>
            <w:vMerge/>
            <w:vAlign w:val="center"/>
          </w:tcPr>
          <w:p w14:paraId="4E88D594" w14:textId="4E1E2AA5" w:rsidR="009C6C2A" w:rsidRPr="00E8559D" w:rsidRDefault="009C6C2A" w:rsidP="00E8559D">
            <w:pPr>
              <w:contextualSpacing/>
              <w:jc w:val="center"/>
              <w:rPr>
                <w:rFonts w:ascii="Times New Roman" w:hAnsi="Times New Roman" w:cs="Times New Roman"/>
                <w:sz w:val="24"/>
                <w:szCs w:val="24"/>
              </w:rPr>
            </w:pPr>
          </w:p>
        </w:tc>
        <w:tc>
          <w:tcPr>
            <w:tcW w:w="587" w:type="pct"/>
            <w:vMerge/>
          </w:tcPr>
          <w:p w14:paraId="25CFC020" w14:textId="77777777" w:rsidR="009C6C2A" w:rsidRPr="00E8559D" w:rsidRDefault="009C6C2A" w:rsidP="00E8559D">
            <w:pPr>
              <w:contextualSpacing/>
              <w:jc w:val="center"/>
              <w:rPr>
                <w:rFonts w:ascii="Times New Roman" w:hAnsi="Times New Roman" w:cs="Times New Roman"/>
                <w:sz w:val="24"/>
                <w:szCs w:val="24"/>
              </w:rPr>
            </w:pPr>
          </w:p>
        </w:tc>
      </w:tr>
      <w:tr w:rsidR="009C6C2A" w:rsidRPr="00E8559D" w14:paraId="0C9D438C" w14:textId="34B377A8" w:rsidTr="001B7732">
        <w:trPr>
          <w:trHeight w:val="567"/>
        </w:trPr>
        <w:tc>
          <w:tcPr>
            <w:tcW w:w="909" w:type="pct"/>
            <w:vMerge/>
          </w:tcPr>
          <w:p w14:paraId="44752A06" w14:textId="77777777" w:rsidR="009C6C2A" w:rsidRPr="00E8559D" w:rsidRDefault="009C6C2A" w:rsidP="00E8559D">
            <w:pPr>
              <w:contextualSpacing/>
              <w:rPr>
                <w:rFonts w:ascii="Times New Roman" w:hAnsi="Times New Roman" w:cs="Times New Roman"/>
                <w:b/>
                <w:bCs/>
                <w:sz w:val="24"/>
                <w:szCs w:val="24"/>
              </w:rPr>
            </w:pPr>
          </w:p>
        </w:tc>
        <w:tc>
          <w:tcPr>
            <w:tcW w:w="2334" w:type="pct"/>
            <w:vAlign w:val="center"/>
          </w:tcPr>
          <w:p w14:paraId="5DD9F73A" w14:textId="77777777" w:rsidR="009C6C2A" w:rsidRPr="00E8559D" w:rsidRDefault="009C6C2A" w:rsidP="00E8559D">
            <w:pPr>
              <w:numPr>
                <w:ilvl w:val="0"/>
                <w:numId w:val="44"/>
              </w:numPr>
              <w:ind w:left="0" w:firstLine="0"/>
              <w:contextualSpacing/>
              <w:rPr>
                <w:rFonts w:ascii="Times New Roman" w:eastAsia="Calibri" w:hAnsi="Times New Roman" w:cs="Times New Roman"/>
                <w:sz w:val="24"/>
                <w:szCs w:val="24"/>
              </w:rPr>
            </w:pPr>
            <w:r w:rsidRPr="00E8559D">
              <w:rPr>
                <w:rFonts w:ascii="Times New Roman" w:eastAsia="Calibri" w:hAnsi="Times New Roman" w:cs="Times New Roman"/>
                <w:sz w:val="24"/>
                <w:szCs w:val="24"/>
              </w:rPr>
              <w:t>Анализ эффективности организационных структур розничных продаж страховой компании</w:t>
            </w:r>
          </w:p>
        </w:tc>
        <w:tc>
          <w:tcPr>
            <w:tcW w:w="714" w:type="pct"/>
            <w:vMerge/>
          </w:tcPr>
          <w:p w14:paraId="62811D2F" w14:textId="77777777" w:rsidR="009C6C2A" w:rsidRPr="00E8559D" w:rsidRDefault="009C6C2A" w:rsidP="00E8559D">
            <w:pPr>
              <w:contextualSpacing/>
              <w:jc w:val="center"/>
              <w:rPr>
                <w:rFonts w:ascii="Times New Roman" w:hAnsi="Times New Roman" w:cs="Times New Roman"/>
                <w:sz w:val="24"/>
                <w:szCs w:val="24"/>
              </w:rPr>
            </w:pPr>
          </w:p>
        </w:tc>
        <w:tc>
          <w:tcPr>
            <w:tcW w:w="456" w:type="pct"/>
            <w:vMerge/>
            <w:vAlign w:val="center"/>
          </w:tcPr>
          <w:p w14:paraId="0DEE5E1D" w14:textId="7656DED8" w:rsidR="009C6C2A" w:rsidRPr="00E8559D" w:rsidRDefault="009C6C2A" w:rsidP="00E8559D">
            <w:pPr>
              <w:contextualSpacing/>
              <w:jc w:val="center"/>
              <w:rPr>
                <w:rFonts w:ascii="Times New Roman" w:hAnsi="Times New Roman" w:cs="Times New Roman"/>
                <w:sz w:val="24"/>
                <w:szCs w:val="24"/>
              </w:rPr>
            </w:pPr>
          </w:p>
        </w:tc>
        <w:tc>
          <w:tcPr>
            <w:tcW w:w="587" w:type="pct"/>
            <w:vMerge/>
          </w:tcPr>
          <w:p w14:paraId="5D0C189F" w14:textId="77777777" w:rsidR="009C6C2A" w:rsidRPr="00E8559D" w:rsidRDefault="009C6C2A" w:rsidP="00E8559D">
            <w:pPr>
              <w:contextualSpacing/>
              <w:jc w:val="center"/>
              <w:rPr>
                <w:rFonts w:ascii="Times New Roman" w:hAnsi="Times New Roman" w:cs="Times New Roman"/>
                <w:sz w:val="24"/>
                <w:szCs w:val="24"/>
              </w:rPr>
            </w:pPr>
          </w:p>
        </w:tc>
      </w:tr>
      <w:tr w:rsidR="009C6C2A" w:rsidRPr="00E8559D" w14:paraId="44AE34A4" w14:textId="43168E2C" w:rsidTr="001B7732">
        <w:trPr>
          <w:trHeight w:val="567"/>
        </w:trPr>
        <w:tc>
          <w:tcPr>
            <w:tcW w:w="909" w:type="pct"/>
            <w:vMerge/>
          </w:tcPr>
          <w:p w14:paraId="08351081" w14:textId="77777777" w:rsidR="009C6C2A" w:rsidRPr="00E8559D" w:rsidRDefault="009C6C2A" w:rsidP="00E8559D">
            <w:pPr>
              <w:contextualSpacing/>
              <w:rPr>
                <w:rFonts w:ascii="Times New Roman" w:hAnsi="Times New Roman" w:cs="Times New Roman"/>
                <w:b/>
                <w:bCs/>
                <w:sz w:val="24"/>
                <w:szCs w:val="24"/>
              </w:rPr>
            </w:pPr>
          </w:p>
        </w:tc>
        <w:tc>
          <w:tcPr>
            <w:tcW w:w="2334" w:type="pct"/>
            <w:vAlign w:val="center"/>
          </w:tcPr>
          <w:p w14:paraId="76C6D2A4" w14:textId="77777777" w:rsidR="009C6C2A" w:rsidRPr="00E8559D" w:rsidRDefault="009C6C2A" w:rsidP="00E8559D">
            <w:pPr>
              <w:numPr>
                <w:ilvl w:val="0"/>
                <w:numId w:val="44"/>
              </w:numPr>
              <w:ind w:left="0" w:firstLine="0"/>
              <w:contextualSpacing/>
              <w:rPr>
                <w:rFonts w:ascii="Times New Roman" w:eastAsia="Calibri" w:hAnsi="Times New Roman" w:cs="Times New Roman"/>
                <w:sz w:val="24"/>
                <w:szCs w:val="24"/>
              </w:rPr>
            </w:pPr>
            <w:r w:rsidRPr="00E8559D">
              <w:rPr>
                <w:rFonts w:ascii="Times New Roman" w:eastAsia="Calibri" w:hAnsi="Times New Roman" w:cs="Times New Roman"/>
                <w:sz w:val="24"/>
                <w:szCs w:val="24"/>
              </w:rPr>
              <w:t>Анализ эффективности каналов продаж в страховой компании</w:t>
            </w:r>
          </w:p>
        </w:tc>
        <w:tc>
          <w:tcPr>
            <w:tcW w:w="714" w:type="pct"/>
            <w:vMerge/>
          </w:tcPr>
          <w:p w14:paraId="324C98B5" w14:textId="77777777" w:rsidR="009C6C2A" w:rsidRPr="00E8559D" w:rsidRDefault="009C6C2A" w:rsidP="00E8559D">
            <w:pPr>
              <w:contextualSpacing/>
              <w:jc w:val="center"/>
              <w:rPr>
                <w:rFonts w:ascii="Times New Roman" w:hAnsi="Times New Roman" w:cs="Times New Roman"/>
                <w:sz w:val="24"/>
                <w:szCs w:val="24"/>
              </w:rPr>
            </w:pPr>
          </w:p>
        </w:tc>
        <w:tc>
          <w:tcPr>
            <w:tcW w:w="456" w:type="pct"/>
            <w:vMerge/>
            <w:vAlign w:val="center"/>
          </w:tcPr>
          <w:p w14:paraId="448BDD1B" w14:textId="7DAFFBAD" w:rsidR="009C6C2A" w:rsidRPr="00E8559D" w:rsidRDefault="009C6C2A" w:rsidP="00E8559D">
            <w:pPr>
              <w:contextualSpacing/>
              <w:jc w:val="center"/>
              <w:rPr>
                <w:rFonts w:ascii="Times New Roman" w:hAnsi="Times New Roman" w:cs="Times New Roman"/>
                <w:sz w:val="24"/>
                <w:szCs w:val="24"/>
              </w:rPr>
            </w:pPr>
          </w:p>
        </w:tc>
        <w:tc>
          <w:tcPr>
            <w:tcW w:w="587" w:type="pct"/>
            <w:vMerge/>
          </w:tcPr>
          <w:p w14:paraId="4E4FEBA0" w14:textId="77777777" w:rsidR="009C6C2A" w:rsidRPr="00E8559D" w:rsidRDefault="009C6C2A" w:rsidP="00E8559D">
            <w:pPr>
              <w:contextualSpacing/>
              <w:jc w:val="center"/>
              <w:rPr>
                <w:rFonts w:ascii="Times New Roman" w:hAnsi="Times New Roman" w:cs="Times New Roman"/>
                <w:sz w:val="24"/>
                <w:szCs w:val="24"/>
              </w:rPr>
            </w:pPr>
          </w:p>
        </w:tc>
      </w:tr>
      <w:tr w:rsidR="009C6C2A" w:rsidRPr="00E8559D" w14:paraId="11507BBE" w14:textId="1AF54B29" w:rsidTr="001B7732">
        <w:trPr>
          <w:trHeight w:val="567"/>
        </w:trPr>
        <w:tc>
          <w:tcPr>
            <w:tcW w:w="909" w:type="pct"/>
            <w:vMerge/>
          </w:tcPr>
          <w:p w14:paraId="6A265DA1" w14:textId="77777777" w:rsidR="009C6C2A" w:rsidRPr="00E8559D" w:rsidRDefault="009C6C2A" w:rsidP="00E8559D">
            <w:pPr>
              <w:contextualSpacing/>
              <w:rPr>
                <w:rFonts w:ascii="Times New Roman" w:hAnsi="Times New Roman" w:cs="Times New Roman"/>
                <w:b/>
                <w:bCs/>
                <w:sz w:val="24"/>
                <w:szCs w:val="24"/>
              </w:rPr>
            </w:pPr>
          </w:p>
        </w:tc>
        <w:tc>
          <w:tcPr>
            <w:tcW w:w="2334" w:type="pct"/>
            <w:vAlign w:val="center"/>
          </w:tcPr>
          <w:p w14:paraId="5CE2D276" w14:textId="77777777" w:rsidR="009C6C2A" w:rsidRPr="00E8559D" w:rsidRDefault="009C6C2A" w:rsidP="00E8559D">
            <w:pPr>
              <w:numPr>
                <w:ilvl w:val="0"/>
                <w:numId w:val="44"/>
              </w:numPr>
              <w:ind w:left="0" w:firstLine="0"/>
              <w:contextualSpacing/>
              <w:rPr>
                <w:rFonts w:ascii="Times New Roman" w:eastAsia="Calibri" w:hAnsi="Times New Roman" w:cs="Times New Roman"/>
                <w:sz w:val="24"/>
                <w:szCs w:val="24"/>
              </w:rPr>
            </w:pPr>
            <w:r w:rsidRPr="00E8559D">
              <w:rPr>
                <w:rFonts w:ascii="Times New Roman" w:eastAsia="Calibri" w:hAnsi="Times New Roman" w:cs="Times New Roman"/>
                <w:sz w:val="24"/>
                <w:szCs w:val="24"/>
              </w:rPr>
              <w:t>Оценка влияния финансового результата канала продаж на итоговый результат страховой организации</w:t>
            </w:r>
          </w:p>
        </w:tc>
        <w:tc>
          <w:tcPr>
            <w:tcW w:w="714" w:type="pct"/>
            <w:vMerge/>
          </w:tcPr>
          <w:p w14:paraId="573465D5" w14:textId="77777777" w:rsidR="009C6C2A" w:rsidRPr="00E8559D" w:rsidRDefault="009C6C2A" w:rsidP="00E8559D">
            <w:pPr>
              <w:contextualSpacing/>
              <w:jc w:val="center"/>
              <w:rPr>
                <w:rFonts w:ascii="Times New Roman" w:hAnsi="Times New Roman" w:cs="Times New Roman"/>
                <w:sz w:val="24"/>
                <w:szCs w:val="24"/>
              </w:rPr>
            </w:pPr>
          </w:p>
        </w:tc>
        <w:tc>
          <w:tcPr>
            <w:tcW w:w="456" w:type="pct"/>
            <w:vMerge/>
            <w:vAlign w:val="center"/>
          </w:tcPr>
          <w:p w14:paraId="04B0E511" w14:textId="63571BC0" w:rsidR="009C6C2A" w:rsidRPr="00E8559D" w:rsidRDefault="009C6C2A" w:rsidP="00E8559D">
            <w:pPr>
              <w:contextualSpacing/>
              <w:jc w:val="center"/>
              <w:rPr>
                <w:rFonts w:ascii="Times New Roman" w:hAnsi="Times New Roman" w:cs="Times New Roman"/>
                <w:sz w:val="24"/>
                <w:szCs w:val="24"/>
              </w:rPr>
            </w:pPr>
          </w:p>
        </w:tc>
        <w:tc>
          <w:tcPr>
            <w:tcW w:w="587" w:type="pct"/>
            <w:vMerge/>
          </w:tcPr>
          <w:p w14:paraId="405128D8" w14:textId="77777777" w:rsidR="009C6C2A" w:rsidRPr="00E8559D" w:rsidRDefault="009C6C2A" w:rsidP="00E8559D">
            <w:pPr>
              <w:contextualSpacing/>
              <w:jc w:val="center"/>
              <w:rPr>
                <w:rFonts w:ascii="Times New Roman" w:hAnsi="Times New Roman" w:cs="Times New Roman"/>
                <w:sz w:val="24"/>
                <w:szCs w:val="24"/>
              </w:rPr>
            </w:pPr>
          </w:p>
        </w:tc>
      </w:tr>
      <w:tr w:rsidR="009C6C2A" w:rsidRPr="00E8559D" w14:paraId="05AFFAA7" w14:textId="78336410" w:rsidTr="001B7732">
        <w:trPr>
          <w:trHeight w:val="567"/>
        </w:trPr>
        <w:tc>
          <w:tcPr>
            <w:tcW w:w="909" w:type="pct"/>
            <w:vMerge/>
          </w:tcPr>
          <w:p w14:paraId="57A7F533" w14:textId="77777777" w:rsidR="009C6C2A" w:rsidRPr="00E8559D" w:rsidRDefault="009C6C2A" w:rsidP="00E8559D">
            <w:pPr>
              <w:contextualSpacing/>
              <w:rPr>
                <w:rFonts w:ascii="Times New Roman" w:hAnsi="Times New Roman" w:cs="Times New Roman"/>
                <w:b/>
                <w:bCs/>
                <w:sz w:val="24"/>
                <w:szCs w:val="24"/>
              </w:rPr>
            </w:pPr>
          </w:p>
        </w:tc>
        <w:tc>
          <w:tcPr>
            <w:tcW w:w="2334" w:type="pct"/>
            <w:vAlign w:val="center"/>
          </w:tcPr>
          <w:p w14:paraId="617682D0" w14:textId="77777777" w:rsidR="009C6C2A" w:rsidRPr="00E8559D" w:rsidRDefault="009C6C2A" w:rsidP="00E8559D">
            <w:pPr>
              <w:contextualSpacing/>
              <w:rPr>
                <w:rFonts w:ascii="Times New Roman" w:eastAsia="Calibri" w:hAnsi="Times New Roman" w:cs="Times New Roman"/>
                <w:b/>
                <w:bCs/>
                <w:sz w:val="24"/>
                <w:szCs w:val="24"/>
              </w:rPr>
            </w:pPr>
            <w:r w:rsidRPr="00E8559D">
              <w:rPr>
                <w:rFonts w:ascii="Times New Roman" w:eastAsia="Calibri" w:hAnsi="Times New Roman" w:cs="Times New Roman"/>
                <w:b/>
                <w:bCs/>
                <w:sz w:val="24"/>
                <w:szCs w:val="24"/>
              </w:rPr>
              <w:t>В том числе практических занятий и лабораторных работ</w:t>
            </w:r>
          </w:p>
        </w:tc>
        <w:tc>
          <w:tcPr>
            <w:tcW w:w="714" w:type="pct"/>
          </w:tcPr>
          <w:p w14:paraId="244A917D" w14:textId="77777777" w:rsidR="009C6C2A" w:rsidRPr="00E8559D" w:rsidRDefault="009C6C2A" w:rsidP="00E8559D">
            <w:pPr>
              <w:contextualSpacing/>
              <w:jc w:val="center"/>
              <w:rPr>
                <w:rFonts w:ascii="Times New Roman" w:hAnsi="Times New Roman" w:cs="Times New Roman"/>
                <w:b/>
                <w:sz w:val="24"/>
                <w:szCs w:val="24"/>
              </w:rPr>
            </w:pPr>
          </w:p>
        </w:tc>
        <w:tc>
          <w:tcPr>
            <w:tcW w:w="456" w:type="pct"/>
            <w:vAlign w:val="center"/>
          </w:tcPr>
          <w:p w14:paraId="1A8544E0" w14:textId="1FD070FD" w:rsidR="009C6C2A" w:rsidRPr="00E8559D" w:rsidRDefault="009C6C2A" w:rsidP="00E8559D">
            <w:pPr>
              <w:contextualSpacing/>
              <w:jc w:val="center"/>
              <w:rPr>
                <w:rFonts w:ascii="Times New Roman" w:hAnsi="Times New Roman" w:cs="Times New Roman"/>
                <w:b/>
                <w:sz w:val="24"/>
                <w:szCs w:val="24"/>
              </w:rPr>
            </w:pPr>
          </w:p>
        </w:tc>
        <w:tc>
          <w:tcPr>
            <w:tcW w:w="587" w:type="pct"/>
          </w:tcPr>
          <w:p w14:paraId="721F337E" w14:textId="77777777" w:rsidR="009C6C2A" w:rsidRPr="00E8559D" w:rsidRDefault="009C6C2A" w:rsidP="00E8559D">
            <w:pPr>
              <w:contextualSpacing/>
              <w:jc w:val="center"/>
              <w:rPr>
                <w:rFonts w:ascii="Times New Roman" w:hAnsi="Times New Roman" w:cs="Times New Roman"/>
                <w:b/>
                <w:sz w:val="24"/>
                <w:szCs w:val="24"/>
              </w:rPr>
            </w:pPr>
          </w:p>
        </w:tc>
      </w:tr>
      <w:tr w:rsidR="001B7732" w:rsidRPr="00E8559D" w14:paraId="29725F88" w14:textId="26DFD2A7" w:rsidTr="001B7732">
        <w:trPr>
          <w:trHeight w:val="567"/>
        </w:trPr>
        <w:tc>
          <w:tcPr>
            <w:tcW w:w="909" w:type="pct"/>
            <w:vMerge/>
          </w:tcPr>
          <w:p w14:paraId="4B2F91C3" w14:textId="77777777" w:rsidR="001B7732" w:rsidRPr="00E8559D" w:rsidRDefault="001B7732" w:rsidP="001B7732">
            <w:pPr>
              <w:contextualSpacing/>
              <w:rPr>
                <w:rFonts w:ascii="Times New Roman" w:hAnsi="Times New Roman" w:cs="Times New Roman"/>
                <w:b/>
                <w:bCs/>
                <w:sz w:val="24"/>
                <w:szCs w:val="24"/>
              </w:rPr>
            </w:pPr>
          </w:p>
        </w:tc>
        <w:tc>
          <w:tcPr>
            <w:tcW w:w="2334" w:type="pct"/>
            <w:vAlign w:val="center"/>
          </w:tcPr>
          <w:p w14:paraId="7AF7CF69" w14:textId="77777777" w:rsidR="001B7732" w:rsidRPr="00E8559D" w:rsidRDefault="001B7732" w:rsidP="001B7732">
            <w:pPr>
              <w:contextualSpacing/>
              <w:rPr>
                <w:rFonts w:ascii="Times New Roman" w:eastAsia="Calibri" w:hAnsi="Times New Roman" w:cs="Times New Roman"/>
                <w:sz w:val="24"/>
                <w:szCs w:val="24"/>
              </w:rPr>
            </w:pPr>
            <w:r w:rsidRPr="00E8559D">
              <w:rPr>
                <w:rFonts w:ascii="Times New Roman" w:eastAsia="Calibri" w:hAnsi="Times New Roman" w:cs="Times New Roman"/>
                <w:b/>
                <w:bCs/>
                <w:sz w:val="24"/>
                <w:szCs w:val="24"/>
              </w:rPr>
              <w:t>Практическое занятие 4</w:t>
            </w:r>
            <w:r w:rsidRPr="00E8559D">
              <w:rPr>
                <w:rFonts w:ascii="Times New Roman" w:eastAsia="Calibri" w:hAnsi="Times New Roman" w:cs="Times New Roman"/>
                <w:sz w:val="24"/>
                <w:szCs w:val="24"/>
              </w:rPr>
              <w:t>. Анализ выполнения плана продаж в разрезе видов страхования.</w:t>
            </w:r>
          </w:p>
        </w:tc>
        <w:tc>
          <w:tcPr>
            <w:tcW w:w="714" w:type="pct"/>
          </w:tcPr>
          <w:p w14:paraId="5C49F0D5" w14:textId="77777777" w:rsidR="001B7732" w:rsidRPr="00E8559D" w:rsidRDefault="001B7732" w:rsidP="001B7732">
            <w:pPr>
              <w:contextualSpacing/>
              <w:jc w:val="center"/>
              <w:rPr>
                <w:rFonts w:ascii="Times New Roman" w:hAnsi="Times New Roman" w:cs="Times New Roman"/>
                <w:sz w:val="24"/>
                <w:szCs w:val="24"/>
              </w:rPr>
            </w:pPr>
          </w:p>
        </w:tc>
        <w:tc>
          <w:tcPr>
            <w:tcW w:w="456" w:type="pct"/>
            <w:vAlign w:val="center"/>
          </w:tcPr>
          <w:p w14:paraId="0FDCECBA" w14:textId="1A8B6464" w:rsidR="001B7732" w:rsidRPr="00E8559D" w:rsidRDefault="001B7732" w:rsidP="001B7732">
            <w:pPr>
              <w:contextualSpacing/>
              <w:jc w:val="center"/>
              <w:rPr>
                <w:rFonts w:ascii="Times New Roman" w:hAnsi="Times New Roman" w:cs="Times New Roman"/>
                <w:sz w:val="24"/>
                <w:szCs w:val="24"/>
              </w:rPr>
            </w:pPr>
          </w:p>
        </w:tc>
        <w:tc>
          <w:tcPr>
            <w:tcW w:w="587" w:type="pct"/>
          </w:tcPr>
          <w:p w14:paraId="5CE0C3C7" w14:textId="003E5E27" w:rsidR="001B7732" w:rsidRPr="00E8559D" w:rsidRDefault="001B7732" w:rsidP="001B7732">
            <w:pPr>
              <w:contextualSpacing/>
              <w:jc w:val="center"/>
              <w:rPr>
                <w:rFonts w:ascii="Times New Roman" w:hAnsi="Times New Roman" w:cs="Times New Roman"/>
                <w:sz w:val="24"/>
                <w:szCs w:val="24"/>
              </w:rPr>
            </w:pPr>
            <w:r w:rsidRPr="00D167D7">
              <w:rPr>
                <w:rFonts w:ascii="Times New Roman" w:hAnsi="Times New Roman" w:cs="Times New Roman"/>
                <w:sz w:val="24"/>
                <w:szCs w:val="24"/>
              </w:rPr>
              <w:t>ПК 2.2 – ПК 2.4</w:t>
            </w:r>
          </w:p>
        </w:tc>
      </w:tr>
      <w:tr w:rsidR="001B7732" w:rsidRPr="00E8559D" w14:paraId="2E2DC0AD" w14:textId="04CF5E1B" w:rsidTr="001B7732">
        <w:trPr>
          <w:trHeight w:val="567"/>
        </w:trPr>
        <w:tc>
          <w:tcPr>
            <w:tcW w:w="909" w:type="pct"/>
            <w:vMerge/>
          </w:tcPr>
          <w:p w14:paraId="23C7B495" w14:textId="77777777" w:rsidR="001B7732" w:rsidRPr="00E8559D" w:rsidRDefault="001B7732" w:rsidP="001B7732">
            <w:pPr>
              <w:contextualSpacing/>
              <w:rPr>
                <w:rFonts w:ascii="Times New Roman" w:hAnsi="Times New Roman" w:cs="Times New Roman"/>
                <w:b/>
                <w:bCs/>
                <w:sz w:val="24"/>
                <w:szCs w:val="24"/>
              </w:rPr>
            </w:pPr>
          </w:p>
        </w:tc>
        <w:tc>
          <w:tcPr>
            <w:tcW w:w="2334" w:type="pct"/>
            <w:vAlign w:val="center"/>
          </w:tcPr>
          <w:p w14:paraId="3F67793E" w14:textId="77777777" w:rsidR="001B7732" w:rsidRPr="00E8559D" w:rsidRDefault="001B7732" w:rsidP="001B7732">
            <w:pPr>
              <w:contextualSpacing/>
              <w:rPr>
                <w:rFonts w:ascii="Times New Roman" w:eastAsia="Calibri" w:hAnsi="Times New Roman" w:cs="Times New Roman"/>
                <w:sz w:val="24"/>
                <w:szCs w:val="24"/>
              </w:rPr>
            </w:pPr>
            <w:r w:rsidRPr="00E8559D">
              <w:rPr>
                <w:rFonts w:ascii="Times New Roman" w:eastAsia="Calibri" w:hAnsi="Times New Roman" w:cs="Times New Roman"/>
                <w:b/>
                <w:bCs/>
                <w:sz w:val="24"/>
                <w:szCs w:val="24"/>
              </w:rPr>
              <w:t>Практическое занятие 5</w:t>
            </w:r>
            <w:r w:rsidRPr="00E8559D">
              <w:rPr>
                <w:rFonts w:ascii="Times New Roman" w:eastAsia="Calibri" w:hAnsi="Times New Roman" w:cs="Times New Roman"/>
                <w:sz w:val="24"/>
                <w:szCs w:val="24"/>
              </w:rPr>
              <w:t>. Анализ выполнения плана продаж в разрезе каналов продаж и отдельных продавцов</w:t>
            </w:r>
          </w:p>
        </w:tc>
        <w:tc>
          <w:tcPr>
            <w:tcW w:w="714" w:type="pct"/>
          </w:tcPr>
          <w:p w14:paraId="3C894EDE" w14:textId="77777777" w:rsidR="001B7732" w:rsidRPr="00E8559D" w:rsidRDefault="001B7732" w:rsidP="001B7732">
            <w:pPr>
              <w:contextualSpacing/>
              <w:jc w:val="center"/>
              <w:rPr>
                <w:rFonts w:ascii="Times New Roman" w:hAnsi="Times New Roman" w:cs="Times New Roman"/>
                <w:sz w:val="24"/>
                <w:szCs w:val="24"/>
              </w:rPr>
            </w:pPr>
          </w:p>
        </w:tc>
        <w:tc>
          <w:tcPr>
            <w:tcW w:w="456" w:type="pct"/>
            <w:vAlign w:val="center"/>
          </w:tcPr>
          <w:p w14:paraId="7FA31371" w14:textId="709718EE" w:rsidR="001B7732" w:rsidRPr="00E8559D" w:rsidRDefault="001B7732" w:rsidP="001B7732">
            <w:pPr>
              <w:contextualSpacing/>
              <w:jc w:val="center"/>
              <w:rPr>
                <w:rFonts w:ascii="Times New Roman" w:hAnsi="Times New Roman" w:cs="Times New Roman"/>
                <w:sz w:val="24"/>
                <w:szCs w:val="24"/>
              </w:rPr>
            </w:pPr>
          </w:p>
        </w:tc>
        <w:tc>
          <w:tcPr>
            <w:tcW w:w="587" w:type="pct"/>
          </w:tcPr>
          <w:p w14:paraId="2C9DF214" w14:textId="73AE9EE9" w:rsidR="001B7732" w:rsidRPr="00E8559D" w:rsidRDefault="001B7732" w:rsidP="001B7732">
            <w:pPr>
              <w:contextualSpacing/>
              <w:jc w:val="center"/>
              <w:rPr>
                <w:rFonts w:ascii="Times New Roman" w:hAnsi="Times New Roman" w:cs="Times New Roman"/>
                <w:sz w:val="24"/>
                <w:szCs w:val="24"/>
              </w:rPr>
            </w:pPr>
            <w:r w:rsidRPr="00D167D7">
              <w:rPr>
                <w:rFonts w:ascii="Times New Roman" w:hAnsi="Times New Roman" w:cs="Times New Roman"/>
                <w:sz w:val="24"/>
                <w:szCs w:val="24"/>
              </w:rPr>
              <w:t>ПК 2.2 – ПК 2.4</w:t>
            </w:r>
          </w:p>
        </w:tc>
      </w:tr>
      <w:tr w:rsidR="001B7732" w:rsidRPr="00E8559D" w14:paraId="53EE66C5" w14:textId="6EE325FF" w:rsidTr="001B7732">
        <w:trPr>
          <w:trHeight w:val="567"/>
        </w:trPr>
        <w:tc>
          <w:tcPr>
            <w:tcW w:w="909" w:type="pct"/>
            <w:vMerge/>
          </w:tcPr>
          <w:p w14:paraId="2C45729C" w14:textId="77777777" w:rsidR="001B7732" w:rsidRPr="00E8559D" w:rsidRDefault="001B7732" w:rsidP="001B7732">
            <w:pPr>
              <w:contextualSpacing/>
              <w:rPr>
                <w:rFonts w:ascii="Times New Roman" w:hAnsi="Times New Roman" w:cs="Times New Roman"/>
                <w:b/>
                <w:bCs/>
                <w:sz w:val="24"/>
                <w:szCs w:val="24"/>
              </w:rPr>
            </w:pPr>
          </w:p>
        </w:tc>
        <w:tc>
          <w:tcPr>
            <w:tcW w:w="2334" w:type="pct"/>
            <w:vAlign w:val="center"/>
          </w:tcPr>
          <w:p w14:paraId="7F4A8244" w14:textId="77777777" w:rsidR="001B7732" w:rsidRPr="00E8559D" w:rsidRDefault="001B7732" w:rsidP="001B7732">
            <w:pPr>
              <w:contextualSpacing/>
              <w:rPr>
                <w:rFonts w:ascii="Times New Roman" w:eastAsia="Calibri" w:hAnsi="Times New Roman" w:cs="Times New Roman"/>
                <w:sz w:val="24"/>
                <w:szCs w:val="24"/>
              </w:rPr>
            </w:pPr>
            <w:r w:rsidRPr="00E8559D">
              <w:rPr>
                <w:rFonts w:ascii="Times New Roman" w:eastAsia="Calibri" w:hAnsi="Times New Roman" w:cs="Times New Roman"/>
                <w:b/>
                <w:bCs/>
                <w:sz w:val="24"/>
                <w:szCs w:val="24"/>
              </w:rPr>
              <w:t>Практическое занятие 6</w:t>
            </w:r>
            <w:r w:rsidRPr="00E8559D">
              <w:rPr>
                <w:rFonts w:ascii="Times New Roman" w:eastAsia="Calibri" w:hAnsi="Times New Roman" w:cs="Times New Roman"/>
                <w:sz w:val="24"/>
                <w:szCs w:val="24"/>
              </w:rPr>
              <w:t xml:space="preserve">. Анализ показателей пролонгации договоров страхования и развития нового страхового портфеля. </w:t>
            </w:r>
          </w:p>
        </w:tc>
        <w:tc>
          <w:tcPr>
            <w:tcW w:w="714" w:type="pct"/>
          </w:tcPr>
          <w:p w14:paraId="6CFD8277" w14:textId="77777777" w:rsidR="001B7732" w:rsidRPr="00E8559D" w:rsidRDefault="001B7732" w:rsidP="001B7732">
            <w:pPr>
              <w:contextualSpacing/>
              <w:jc w:val="center"/>
              <w:rPr>
                <w:rFonts w:ascii="Times New Roman" w:hAnsi="Times New Roman" w:cs="Times New Roman"/>
                <w:sz w:val="24"/>
                <w:szCs w:val="24"/>
              </w:rPr>
            </w:pPr>
          </w:p>
        </w:tc>
        <w:tc>
          <w:tcPr>
            <w:tcW w:w="456" w:type="pct"/>
            <w:vAlign w:val="center"/>
          </w:tcPr>
          <w:p w14:paraId="6874625D" w14:textId="6FA46309" w:rsidR="001B7732" w:rsidRPr="00E8559D" w:rsidRDefault="001B7732" w:rsidP="001B7732">
            <w:pPr>
              <w:contextualSpacing/>
              <w:jc w:val="center"/>
              <w:rPr>
                <w:rFonts w:ascii="Times New Roman" w:hAnsi="Times New Roman" w:cs="Times New Roman"/>
                <w:sz w:val="24"/>
                <w:szCs w:val="24"/>
              </w:rPr>
            </w:pPr>
          </w:p>
        </w:tc>
        <w:tc>
          <w:tcPr>
            <w:tcW w:w="587" w:type="pct"/>
          </w:tcPr>
          <w:p w14:paraId="7BAD14DD" w14:textId="0D1338F3" w:rsidR="001B7732" w:rsidRPr="00E8559D" w:rsidRDefault="001B7732" w:rsidP="001B7732">
            <w:pPr>
              <w:contextualSpacing/>
              <w:jc w:val="center"/>
              <w:rPr>
                <w:rFonts w:ascii="Times New Roman" w:hAnsi="Times New Roman" w:cs="Times New Roman"/>
                <w:sz w:val="24"/>
                <w:szCs w:val="24"/>
              </w:rPr>
            </w:pPr>
            <w:r w:rsidRPr="00D167D7">
              <w:rPr>
                <w:rFonts w:ascii="Times New Roman" w:hAnsi="Times New Roman" w:cs="Times New Roman"/>
                <w:sz w:val="24"/>
                <w:szCs w:val="24"/>
              </w:rPr>
              <w:t>ПК 2.2 – ПК 2.4</w:t>
            </w:r>
          </w:p>
        </w:tc>
      </w:tr>
      <w:tr w:rsidR="009C6C2A" w:rsidRPr="00E8559D" w14:paraId="5F0F5651" w14:textId="74A2B2C8" w:rsidTr="001B7732">
        <w:trPr>
          <w:trHeight w:val="567"/>
        </w:trPr>
        <w:tc>
          <w:tcPr>
            <w:tcW w:w="3243" w:type="pct"/>
            <w:gridSpan w:val="2"/>
          </w:tcPr>
          <w:p w14:paraId="7BE97D5D" w14:textId="3B0FC1FD" w:rsidR="009C6C2A" w:rsidRPr="00E8559D" w:rsidRDefault="009C6C2A" w:rsidP="00E8559D">
            <w:pPr>
              <w:rPr>
                <w:rFonts w:ascii="Times New Roman" w:eastAsia="Times New Roman" w:hAnsi="Times New Roman" w:cs="Times New Roman"/>
                <w:b/>
                <w:sz w:val="24"/>
                <w:szCs w:val="24"/>
                <w:lang w:eastAsia="ru-RU"/>
              </w:rPr>
            </w:pPr>
            <w:r w:rsidRPr="00E8559D">
              <w:rPr>
                <w:rFonts w:ascii="Times New Roman" w:eastAsia="Times New Roman" w:hAnsi="Times New Roman" w:cs="Times New Roman"/>
                <w:b/>
                <w:bCs/>
                <w:sz w:val="24"/>
                <w:szCs w:val="24"/>
                <w:lang w:eastAsia="ru-RU"/>
              </w:rPr>
              <w:t>Примерная тематика самостоятельной учебной работы при изучении раздела 3</w:t>
            </w:r>
          </w:p>
        </w:tc>
        <w:tc>
          <w:tcPr>
            <w:tcW w:w="714" w:type="pct"/>
          </w:tcPr>
          <w:p w14:paraId="421970E6" w14:textId="77777777" w:rsidR="009C6C2A" w:rsidRPr="00E8559D" w:rsidRDefault="009C6C2A" w:rsidP="00E8559D">
            <w:pPr>
              <w:contextualSpacing/>
              <w:jc w:val="center"/>
              <w:rPr>
                <w:rFonts w:ascii="Times New Roman" w:hAnsi="Times New Roman" w:cs="Times New Roman"/>
                <w:sz w:val="24"/>
                <w:szCs w:val="24"/>
              </w:rPr>
            </w:pPr>
          </w:p>
        </w:tc>
        <w:tc>
          <w:tcPr>
            <w:tcW w:w="456" w:type="pct"/>
            <w:vAlign w:val="center"/>
          </w:tcPr>
          <w:p w14:paraId="477B44E8" w14:textId="107844C9" w:rsidR="009C6C2A" w:rsidRPr="00E8559D" w:rsidRDefault="009C6C2A" w:rsidP="00E8559D">
            <w:pPr>
              <w:contextualSpacing/>
              <w:jc w:val="center"/>
              <w:rPr>
                <w:rFonts w:ascii="Times New Roman" w:hAnsi="Times New Roman" w:cs="Times New Roman"/>
                <w:sz w:val="24"/>
                <w:szCs w:val="24"/>
              </w:rPr>
            </w:pPr>
          </w:p>
        </w:tc>
        <w:tc>
          <w:tcPr>
            <w:tcW w:w="587" w:type="pct"/>
          </w:tcPr>
          <w:p w14:paraId="23C632AC" w14:textId="77777777" w:rsidR="009C6C2A" w:rsidRPr="00E8559D" w:rsidRDefault="009C6C2A" w:rsidP="00E8559D">
            <w:pPr>
              <w:contextualSpacing/>
              <w:jc w:val="center"/>
              <w:rPr>
                <w:rFonts w:ascii="Times New Roman" w:hAnsi="Times New Roman" w:cs="Times New Roman"/>
                <w:sz w:val="24"/>
                <w:szCs w:val="24"/>
              </w:rPr>
            </w:pPr>
          </w:p>
        </w:tc>
      </w:tr>
      <w:tr w:rsidR="009C6C2A" w:rsidRPr="00E8559D" w14:paraId="05CEEA93" w14:textId="09FE14B4" w:rsidTr="001B7732">
        <w:tc>
          <w:tcPr>
            <w:tcW w:w="3243" w:type="pct"/>
            <w:gridSpan w:val="2"/>
          </w:tcPr>
          <w:p w14:paraId="31B045EC" w14:textId="77777777" w:rsidR="009C6C2A" w:rsidRPr="00E8559D" w:rsidRDefault="009C6C2A" w:rsidP="00E8559D">
            <w:pPr>
              <w:contextualSpacing/>
              <w:jc w:val="both"/>
              <w:rPr>
                <w:rFonts w:ascii="Times New Roman" w:hAnsi="Times New Roman" w:cs="Times New Roman"/>
                <w:b/>
                <w:bCs/>
                <w:sz w:val="24"/>
                <w:szCs w:val="24"/>
              </w:rPr>
            </w:pPr>
            <w:r w:rsidRPr="00E8559D">
              <w:rPr>
                <w:rFonts w:ascii="Times New Roman" w:hAnsi="Times New Roman" w:cs="Times New Roman"/>
                <w:b/>
                <w:bCs/>
                <w:sz w:val="24"/>
                <w:szCs w:val="24"/>
              </w:rPr>
              <w:t>Производственная практика</w:t>
            </w:r>
          </w:p>
          <w:p w14:paraId="52774EA4" w14:textId="77777777" w:rsidR="009C6C2A" w:rsidRPr="00E8559D" w:rsidRDefault="009C6C2A" w:rsidP="00E8559D">
            <w:pPr>
              <w:contextualSpacing/>
              <w:jc w:val="both"/>
              <w:rPr>
                <w:rFonts w:ascii="Times New Roman" w:hAnsi="Times New Roman" w:cs="Times New Roman"/>
                <w:b/>
                <w:bCs/>
                <w:sz w:val="24"/>
                <w:szCs w:val="24"/>
              </w:rPr>
            </w:pPr>
            <w:r w:rsidRPr="00E8559D">
              <w:rPr>
                <w:rFonts w:ascii="Times New Roman" w:hAnsi="Times New Roman" w:cs="Times New Roman"/>
                <w:b/>
                <w:bCs/>
                <w:sz w:val="24"/>
                <w:szCs w:val="24"/>
              </w:rPr>
              <w:t>Виды работ:</w:t>
            </w:r>
          </w:p>
          <w:p w14:paraId="4610D699" w14:textId="77777777" w:rsidR="009C6C2A" w:rsidRPr="00E8559D" w:rsidRDefault="009C6C2A" w:rsidP="00E8559D">
            <w:pPr>
              <w:numPr>
                <w:ilvl w:val="0"/>
                <w:numId w:val="45"/>
              </w:numPr>
              <w:tabs>
                <w:tab w:val="left" w:pos="393"/>
              </w:tabs>
              <w:ind w:left="0" w:firstLine="0"/>
              <w:contextualSpacing/>
              <w:jc w:val="both"/>
              <w:rPr>
                <w:rFonts w:ascii="Times New Roman" w:hAnsi="Times New Roman" w:cs="Times New Roman"/>
                <w:bCs/>
                <w:sz w:val="24"/>
                <w:szCs w:val="24"/>
              </w:rPr>
            </w:pPr>
            <w:r w:rsidRPr="00E8559D">
              <w:rPr>
                <w:rFonts w:ascii="Times New Roman" w:hAnsi="Times New Roman" w:cs="Times New Roman"/>
                <w:bCs/>
                <w:sz w:val="24"/>
                <w:szCs w:val="24"/>
              </w:rPr>
              <w:t>проводить опросы предпринимателей, потребителей и других специфических категорий населения в ходе проведения маркетинговых обследований; </w:t>
            </w:r>
          </w:p>
          <w:p w14:paraId="0F059070" w14:textId="77777777" w:rsidR="009C6C2A" w:rsidRPr="00E8559D" w:rsidRDefault="009C6C2A" w:rsidP="00E8559D">
            <w:pPr>
              <w:numPr>
                <w:ilvl w:val="0"/>
                <w:numId w:val="45"/>
              </w:numPr>
              <w:tabs>
                <w:tab w:val="left" w:pos="393"/>
              </w:tabs>
              <w:ind w:left="0" w:firstLine="0"/>
              <w:contextualSpacing/>
              <w:jc w:val="both"/>
              <w:rPr>
                <w:rFonts w:ascii="Times New Roman" w:hAnsi="Times New Roman" w:cs="Times New Roman"/>
                <w:bCs/>
                <w:sz w:val="24"/>
                <w:szCs w:val="24"/>
              </w:rPr>
            </w:pPr>
            <w:r w:rsidRPr="00E8559D">
              <w:rPr>
                <w:rFonts w:ascii="Times New Roman" w:hAnsi="Times New Roman" w:cs="Times New Roman"/>
                <w:bCs/>
                <w:sz w:val="24"/>
                <w:szCs w:val="24"/>
              </w:rPr>
              <w:t>контролировать правильность первичных статистических данных путем осуществления логического и арифметического контроля показателей;</w:t>
            </w:r>
          </w:p>
          <w:p w14:paraId="6382DEE5" w14:textId="77777777" w:rsidR="009C6C2A" w:rsidRPr="00E8559D" w:rsidRDefault="009C6C2A" w:rsidP="00E8559D">
            <w:pPr>
              <w:numPr>
                <w:ilvl w:val="0"/>
                <w:numId w:val="45"/>
              </w:numPr>
              <w:tabs>
                <w:tab w:val="left" w:pos="393"/>
              </w:tabs>
              <w:ind w:left="0" w:firstLine="0"/>
              <w:contextualSpacing/>
              <w:jc w:val="both"/>
              <w:rPr>
                <w:rFonts w:ascii="Times New Roman" w:hAnsi="Times New Roman" w:cs="Times New Roman"/>
                <w:bCs/>
                <w:sz w:val="24"/>
                <w:szCs w:val="24"/>
              </w:rPr>
            </w:pPr>
            <w:r w:rsidRPr="00E8559D">
              <w:rPr>
                <w:rFonts w:ascii="Times New Roman" w:hAnsi="Times New Roman" w:cs="Times New Roman"/>
                <w:bCs/>
                <w:sz w:val="24"/>
                <w:szCs w:val="24"/>
              </w:rPr>
              <w:t>анализировать основные показатели развития страхового рынка в разрезе видов страхования и каналов продаж;</w:t>
            </w:r>
          </w:p>
          <w:p w14:paraId="2EADD899" w14:textId="77777777" w:rsidR="009C6C2A" w:rsidRPr="00E8559D" w:rsidRDefault="009C6C2A" w:rsidP="00E8559D">
            <w:pPr>
              <w:numPr>
                <w:ilvl w:val="0"/>
                <w:numId w:val="45"/>
              </w:numPr>
              <w:tabs>
                <w:tab w:val="left" w:pos="393"/>
              </w:tabs>
              <w:ind w:left="0" w:firstLine="0"/>
              <w:contextualSpacing/>
              <w:jc w:val="both"/>
              <w:rPr>
                <w:rFonts w:ascii="Times New Roman" w:hAnsi="Times New Roman" w:cs="Times New Roman"/>
                <w:bCs/>
                <w:sz w:val="24"/>
                <w:szCs w:val="24"/>
              </w:rPr>
            </w:pPr>
            <w:r w:rsidRPr="00E8559D">
              <w:rPr>
                <w:rFonts w:ascii="Times New Roman" w:hAnsi="Times New Roman" w:cs="Times New Roman"/>
                <w:bCs/>
                <w:sz w:val="24"/>
                <w:szCs w:val="24"/>
              </w:rPr>
              <w:t>проводить сравнительный анализ страховых продуктов</w:t>
            </w:r>
          </w:p>
          <w:p w14:paraId="5E5B4484" w14:textId="77777777" w:rsidR="009C6C2A" w:rsidRPr="00E8559D" w:rsidRDefault="009C6C2A" w:rsidP="00E8559D">
            <w:pPr>
              <w:numPr>
                <w:ilvl w:val="0"/>
                <w:numId w:val="45"/>
              </w:numPr>
              <w:tabs>
                <w:tab w:val="left" w:pos="393"/>
              </w:tabs>
              <w:ind w:left="0" w:firstLine="0"/>
              <w:contextualSpacing/>
              <w:jc w:val="both"/>
              <w:rPr>
                <w:rFonts w:ascii="Times New Roman" w:hAnsi="Times New Roman" w:cs="Times New Roman"/>
                <w:bCs/>
                <w:sz w:val="24"/>
                <w:szCs w:val="24"/>
              </w:rPr>
            </w:pPr>
            <w:r w:rsidRPr="00E8559D">
              <w:rPr>
                <w:rFonts w:ascii="Times New Roman" w:hAnsi="Times New Roman" w:cs="Times New Roman"/>
                <w:bCs/>
                <w:sz w:val="24"/>
                <w:szCs w:val="24"/>
              </w:rPr>
              <w:t>формировать перечень страховых продуктов для целевого сегмента;</w:t>
            </w:r>
          </w:p>
          <w:p w14:paraId="6E605B1C" w14:textId="77777777" w:rsidR="009C6C2A" w:rsidRPr="00E8559D" w:rsidRDefault="009C6C2A" w:rsidP="00E8559D">
            <w:pPr>
              <w:numPr>
                <w:ilvl w:val="0"/>
                <w:numId w:val="45"/>
              </w:numPr>
              <w:tabs>
                <w:tab w:val="left" w:pos="393"/>
              </w:tabs>
              <w:ind w:left="0" w:firstLine="0"/>
              <w:contextualSpacing/>
              <w:jc w:val="both"/>
              <w:rPr>
                <w:rFonts w:ascii="Times New Roman" w:hAnsi="Times New Roman" w:cs="Times New Roman"/>
                <w:bCs/>
                <w:sz w:val="24"/>
                <w:szCs w:val="24"/>
              </w:rPr>
            </w:pPr>
            <w:r w:rsidRPr="00E8559D">
              <w:rPr>
                <w:rFonts w:ascii="Times New Roman" w:hAnsi="Times New Roman" w:cs="Times New Roman"/>
                <w:bCs/>
                <w:sz w:val="24"/>
                <w:szCs w:val="24"/>
              </w:rPr>
              <w:t>разрабатывать информационные материалы по страховым продуктам;</w:t>
            </w:r>
          </w:p>
          <w:p w14:paraId="0194353D" w14:textId="77777777" w:rsidR="009C6C2A" w:rsidRPr="00E8559D" w:rsidRDefault="009C6C2A" w:rsidP="00E8559D">
            <w:pPr>
              <w:numPr>
                <w:ilvl w:val="0"/>
                <w:numId w:val="45"/>
              </w:numPr>
              <w:tabs>
                <w:tab w:val="left" w:pos="393"/>
              </w:tabs>
              <w:ind w:left="0" w:firstLine="0"/>
              <w:contextualSpacing/>
              <w:jc w:val="both"/>
              <w:rPr>
                <w:rFonts w:ascii="Times New Roman" w:hAnsi="Times New Roman" w:cs="Times New Roman"/>
                <w:bCs/>
                <w:sz w:val="24"/>
                <w:szCs w:val="24"/>
              </w:rPr>
            </w:pPr>
            <w:r w:rsidRPr="00E8559D">
              <w:rPr>
                <w:rFonts w:ascii="Times New Roman" w:hAnsi="Times New Roman" w:cs="Times New Roman"/>
                <w:bCs/>
                <w:sz w:val="24"/>
                <w:szCs w:val="24"/>
              </w:rPr>
              <w:t>выявлять основных конкурентов страховой организации и перспективные целевые сегменты;</w:t>
            </w:r>
          </w:p>
          <w:p w14:paraId="2DCB2693" w14:textId="77777777" w:rsidR="009C6C2A" w:rsidRPr="00E8559D" w:rsidRDefault="009C6C2A" w:rsidP="00E8559D">
            <w:pPr>
              <w:numPr>
                <w:ilvl w:val="0"/>
                <w:numId w:val="45"/>
              </w:numPr>
              <w:tabs>
                <w:tab w:val="left" w:pos="393"/>
              </w:tabs>
              <w:ind w:left="0" w:firstLine="0"/>
              <w:contextualSpacing/>
              <w:jc w:val="both"/>
              <w:rPr>
                <w:rFonts w:ascii="Times New Roman" w:hAnsi="Times New Roman" w:cs="Times New Roman"/>
                <w:bCs/>
                <w:sz w:val="24"/>
                <w:szCs w:val="24"/>
              </w:rPr>
            </w:pPr>
            <w:r w:rsidRPr="00E8559D">
              <w:rPr>
                <w:rFonts w:ascii="Times New Roman" w:hAnsi="Times New Roman" w:cs="Times New Roman"/>
                <w:bCs/>
                <w:sz w:val="24"/>
                <w:szCs w:val="24"/>
              </w:rPr>
              <w:t>осуществлять взаимодействие со страховыми и нестраховыми посредниками по реализации страховых продуктов страховой организации;</w:t>
            </w:r>
          </w:p>
          <w:p w14:paraId="65939ED5" w14:textId="77777777" w:rsidR="009C6C2A" w:rsidRPr="00E8559D" w:rsidRDefault="009C6C2A" w:rsidP="00E8559D">
            <w:pPr>
              <w:numPr>
                <w:ilvl w:val="0"/>
                <w:numId w:val="45"/>
              </w:numPr>
              <w:tabs>
                <w:tab w:val="left" w:pos="393"/>
              </w:tabs>
              <w:ind w:left="0" w:firstLine="0"/>
              <w:contextualSpacing/>
              <w:jc w:val="both"/>
              <w:rPr>
                <w:rFonts w:ascii="Times New Roman" w:hAnsi="Times New Roman" w:cs="Times New Roman"/>
                <w:bCs/>
                <w:sz w:val="24"/>
                <w:szCs w:val="24"/>
              </w:rPr>
            </w:pPr>
            <w:r w:rsidRPr="00E8559D">
              <w:rPr>
                <w:rFonts w:ascii="Times New Roman" w:hAnsi="Times New Roman" w:cs="Times New Roman"/>
                <w:bCs/>
                <w:sz w:val="24"/>
                <w:szCs w:val="24"/>
              </w:rPr>
              <w:t>рассчитывать производительность и эффективность работы страховых агентов;</w:t>
            </w:r>
          </w:p>
          <w:p w14:paraId="6B413704" w14:textId="77777777" w:rsidR="009C6C2A" w:rsidRPr="00E8559D" w:rsidRDefault="009C6C2A" w:rsidP="00E8559D">
            <w:pPr>
              <w:numPr>
                <w:ilvl w:val="0"/>
                <w:numId w:val="45"/>
              </w:numPr>
              <w:tabs>
                <w:tab w:val="left" w:pos="393"/>
              </w:tabs>
              <w:ind w:left="0" w:firstLine="0"/>
              <w:contextualSpacing/>
              <w:jc w:val="both"/>
              <w:rPr>
                <w:rFonts w:ascii="Times New Roman" w:hAnsi="Times New Roman" w:cs="Times New Roman"/>
                <w:bCs/>
                <w:sz w:val="24"/>
                <w:szCs w:val="24"/>
              </w:rPr>
            </w:pPr>
            <w:r w:rsidRPr="00E8559D">
              <w:rPr>
                <w:rFonts w:ascii="Times New Roman" w:hAnsi="Times New Roman" w:cs="Times New Roman"/>
                <w:bCs/>
                <w:sz w:val="24"/>
                <w:szCs w:val="24"/>
              </w:rPr>
              <w:lastRenderedPageBreak/>
              <w:t>рассчитывать размер вознаграждения агентов;</w:t>
            </w:r>
          </w:p>
          <w:p w14:paraId="3FE890AF" w14:textId="77777777" w:rsidR="009C6C2A" w:rsidRPr="00E8559D" w:rsidRDefault="009C6C2A" w:rsidP="00E8559D">
            <w:pPr>
              <w:numPr>
                <w:ilvl w:val="0"/>
                <w:numId w:val="45"/>
              </w:numPr>
              <w:tabs>
                <w:tab w:val="left" w:pos="393"/>
              </w:tabs>
              <w:ind w:left="0" w:firstLine="0"/>
              <w:contextualSpacing/>
              <w:jc w:val="both"/>
              <w:rPr>
                <w:rFonts w:ascii="Times New Roman" w:hAnsi="Times New Roman" w:cs="Times New Roman"/>
                <w:bCs/>
                <w:sz w:val="24"/>
                <w:szCs w:val="24"/>
              </w:rPr>
            </w:pPr>
            <w:r w:rsidRPr="00E8559D">
              <w:rPr>
                <w:rFonts w:ascii="Times New Roman" w:hAnsi="Times New Roman" w:cs="Times New Roman"/>
                <w:bCs/>
                <w:sz w:val="24"/>
                <w:szCs w:val="24"/>
              </w:rPr>
              <w:t>рассчитывать финансово-экономические показатели, характеризующие деятельность организации;</w:t>
            </w:r>
          </w:p>
          <w:p w14:paraId="580369B5" w14:textId="77777777" w:rsidR="009C6C2A" w:rsidRPr="00E8559D" w:rsidRDefault="009C6C2A" w:rsidP="00E8559D">
            <w:pPr>
              <w:numPr>
                <w:ilvl w:val="0"/>
                <w:numId w:val="45"/>
              </w:numPr>
              <w:tabs>
                <w:tab w:val="left" w:pos="393"/>
              </w:tabs>
              <w:ind w:left="0" w:firstLine="0"/>
              <w:contextualSpacing/>
              <w:jc w:val="both"/>
              <w:rPr>
                <w:rFonts w:ascii="Times New Roman" w:hAnsi="Times New Roman" w:cs="Times New Roman"/>
                <w:bCs/>
                <w:sz w:val="24"/>
                <w:szCs w:val="24"/>
              </w:rPr>
            </w:pPr>
            <w:r w:rsidRPr="00E8559D">
              <w:rPr>
                <w:rFonts w:ascii="Times New Roman" w:hAnsi="Times New Roman" w:cs="Times New Roman"/>
                <w:bCs/>
                <w:sz w:val="24"/>
                <w:szCs w:val="24"/>
              </w:rPr>
              <w:t>анализировать выполнение плана продаж страховых продуктов подразделениями страховой организации;</w:t>
            </w:r>
          </w:p>
          <w:p w14:paraId="15FB2052" w14:textId="77777777" w:rsidR="009C6C2A" w:rsidRPr="00E8559D" w:rsidRDefault="009C6C2A" w:rsidP="00E8559D">
            <w:pPr>
              <w:numPr>
                <w:ilvl w:val="0"/>
                <w:numId w:val="45"/>
              </w:numPr>
              <w:tabs>
                <w:tab w:val="left" w:pos="393"/>
              </w:tabs>
              <w:ind w:left="0" w:firstLine="0"/>
              <w:contextualSpacing/>
              <w:jc w:val="both"/>
              <w:rPr>
                <w:rFonts w:ascii="Times New Roman" w:hAnsi="Times New Roman" w:cs="Times New Roman"/>
                <w:bCs/>
                <w:sz w:val="24"/>
                <w:szCs w:val="24"/>
              </w:rPr>
            </w:pPr>
            <w:r w:rsidRPr="00E8559D">
              <w:rPr>
                <w:rFonts w:ascii="Times New Roman" w:hAnsi="Times New Roman" w:cs="Times New Roman"/>
                <w:bCs/>
                <w:sz w:val="24"/>
                <w:szCs w:val="24"/>
              </w:rPr>
              <w:t>анализировать выполнение плана продаж страховых продуктов через отдельные каналы продаж;</w:t>
            </w:r>
          </w:p>
          <w:p w14:paraId="5E139BEA" w14:textId="77777777" w:rsidR="009C6C2A" w:rsidRPr="00E8559D" w:rsidRDefault="009C6C2A" w:rsidP="00E8559D">
            <w:pPr>
              <w:numPr>
                <w:ilvl w:val="0"/>
                <w:numId w:val="45"/>
              </w:numPr>
              <w:tabs>
                <w:tab w:val="left" w:pos="393"/>
              </w:tabs>
              <w:ind w:left="0" w:firstLine="0"/>
              <w:contextualSpacing/>
              <w:jc w:val="both"/>
              <w:rPr>
                <w:rFonts w:ascii="Times New Roman" w:hAnsi="Times New Roman" w:cs="Times New Roman"/>
                <w:bCs/>
                <w:sz w:val="24"/>
                <w:szCs w:val="24"/>
              </w:rPr>
            </w:pPr>
            <w:r w:rsidRPr="00E8559D">
              <w:rPr>
                <w:rFonts w:ascii="Times New Roman" w:hAnsi="Times New Roman" w:cs="Times New Roman"/>
                <w:bCs/>
                <w:sz w:val="24"/>
                <w:szCs w:val="24"/>
              </w:rPr>
              <w:t>анализировать структуру страхового портфеля по подразделениям, каналам продаж и по страховой организации в целом;</w:t>
            </w:r>
          </w:p>
          <w:p w14:paraId="31514DB4" w14:textId="77777777" w:rsidR="009C6C2A" w:rsidRPr="00E8559D" w:rsidRDefault="009C6C2A" w:rsidP="00E8559D">
            <w:pPr>
              <w:numPr>
                <w:ilvl w:val="0"/>
                <w:numId w:val="45"/>
              </w:numPr>
              <w:tabs>
                <w:tab w:val="left" w:pos="393"/>
              </w:tabs>
              <w:ind w:left="0" w:firstLine="0"/>
              <w:contextualSpacing/>
              <w:jc w:val="both"/>
              <w:rPr>
                <w:rFonts w:ascii="Times New Roman" w:hAnsi="Times New Roman" w:cs="Times New Roman"/>
                <w:bCs/>
                <w:sz w:val="24"/>
                <w:szCs w:val="24"/>
              </w:rPr>
            </w:pPr>
            <w:r w:rsidRPr="00E8559D">
              <w:rPr>
                <w:rFonts w:ascii="Times New Roman" w:hAnsi="Times New Roman" w:cs="Times New Roman"/>
                <w:bCs/>
                <w:sz w:val="24"/>
                <w:szCs w:val="24"/>
              </w:rPr>
              <w:t>рассчитывать показатели эффективности отдельных каналов продаж.</w:t>
            </w:r>
          </w:p>
          <w:p w14:paraId="171EC93C" w14:textId="77777777" w:rsidR="009C6C2A" w:rsidRPr="00E8559D" w:rsidRDefault="009C6C2A" w:rsidP="00E8559D">
            <w:pPr>
              <w:contextualSpacing/>
              <w:jc w:val="both"/>
              <w:rPr>
                <w:rFonts w:ascii="Times New Roman" w:hAnsi="Times New Roman" w:cs="Times New Roman"/>
                <w:b/>
                <w:sz w:val="24"/>
                <w:szCs w:val="24"/>
              </w:rPr>
            </w:pPr>
            <w:r w:rsidRPr="00E8559D">
              <w:rPr>
                <w:rFonts w:ascii="Times New Roman" w:hAnsi="Times New Roman" w:cs="Times New Roman"/>
                <w:b/>
                <w:sz w:val="24"/>
                <w:szCs w:val="24"/>
              </w:rPr>
              <w:t xml:space="preserve"> </w:t>
            </w:r>
          </w:p>
        </w:tc>
        <w:tc>
          <w:tcPr>
            <w:tcW w:w="714" w:type="pct"/>
            <w:vAlign w:val="center"/>
          </w:tcPr>
          <w:p w14:paraId="0EBDBD40" w14:textId="1649D22B" w:rsidR="009C6C2A" w:rsidRPr="00E8559D" w:rsidRDefault="001B7732" w:rsidP="00E8559D">
            <w:pPr>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36</w:t>
            </w:r>
          </w:p>
        </w:tc>
        <w:tc>
          <w:tcPr>
            <w:tcW w:w="456" w:type="pct"/>
            <w:vAlign w:val="center"/>
          </w:tcPr>
          <w:p w14:paraId="131ACA48" w14:textId="7EF9FA33" w:rsidR="009C6C2A" w:rsidRPr="00E8559D" w:rsidRDefault="001B7732" w:rsidP="00E8559D">
            <w:pPr>
              <w:contextualSpacing/>
              <w:jc w:val="center"/>
              <w:rPr>
                <w:rFonts w:ascii="Times New Roman" w:hAnsi="Times New Roman" w:cs="Times New Roman"/>
                <w:b/>
                <w:sz w:val="24"/>
                <w:szCs w:val="24"/>
              </w:rPr>
            </w:pPr>
            <w:r>
              <w:rPr>
                <w:rFonts w:ascii="Times New Roman" w:hAnsi="Times New Roman" w:cs="Times New Roman"/>
                <w:b/>
                <w:sz w:val="24"/>
                <w:szCs w:val="24"/>
              </w:rPr>
              <w:t>36</w:t>
            </w:r>
          </w:p>
        </w:tc>
        <w:tc>
          <w:tcPr>
            <w:tcW w:w="587" w:type="pct"/>
          </w:tcPr>
          <w:p w14:paraId="78542B96" w14:textId="77777777" w:rsidR="009C6C2A" w:rsidRPr="00E8559D" w:rsidRDefault="009C6C2A" w:rsidP="00E8559D">
            <w:pPr>
              <w:contextualSpacing/>
              <w:jc w:val="center"/>
              <w:rPr>
                <w:rFonts w:ascii="Times New Roman" w:hAnsi="Times New Roman" w:cs="Times New Roman"/>
                <w:b/>
                <w:sz w:val="24"/>
                <w:szCs w:val="24"/>
              </w:rPr>
            </w:pPr>
          </w:p>
        </w:tc>
      </w:tr>
      <w:tr w:rsidR="009C6C2A" w:rsidRPr="00E8559D" w14:paraId="5DF9E771" w14:textId="37F388B5" w:rsidTr="001B7732">
        <w:tc>
          <w:tcPr>
            <w:tcW w:w="3243" w:type="pct"/>
            <w:gridSpan w:val="2"/>
          </w:tcPr>
          <w:p w14:paraId="6E09C8A4" w14:textId="77777777" w:rsidR="009C6C2A" w:rsidRPr="00E8559D" w:rsidRDefault="009C6C2A" w:rsidP="00E8559D">
            <w:pPr>
              <w:contextualSpacing/>
              <w:rPr>
                <w:rFonts w:ascii="Times New Roman" w:hAnsi="Times New Roman" w:cs="Times New Roman"/>
                <w:b/>
                <w:bCs/>
                <w:sz w:val="24"/>
                <w:szCs w:val="24"/>
              </w:rPr>
            </w:pPr>
            <w:r w:rsidRPr="00E8559D">
              <w:rPr>
                <w:rFonts w:ascii="Times New Roman" w:hAnsi="Times New Roman" w:cs="Times New Roman"/>
                <w:b/>
                <w:bCs/>
                <w:sz w:val="24"/>
                <w:szCs w:val="24"/>
              </w:rPr>
              <w:t>Всего</w:t>
            </w:r>
          </w:p>
        </w:tc>
        <w:tc>
          <w:tcPr>
            <w:tcW w:w="714" w:type="pct"/>
          </w:tcPr>
          <w:p w14:paraId="6B63FC61" w14:textId="2FE1EB75" w:rsidR="009C6C2A" w:rsidRPr="00E8559D" w:rsidRDefault="001B7732" w:rsidP="00E8559D">
            <w:pPr>
              <w:contextualSpacing/>
              <w:jc w:val="center"/>
              <w:rPr>
                <w:rFonts w:ascii="Times New Roman" w:hAnsi="Times New Roman" w:cs="Times New Roman"/>
                <w:b/>
                <w:sz w:val="24"/>
                <w:szCs w:val="24"/>
              </w:rPr>
            </w:pPr>
            <w:r>
              <w:rPr>
                <w:rFonts w:ascii="Times New Roman" w:hAnsi="Times New Roman" w:cs="Times New Roman"/>
                <w:b/>
                <w:sz w:val="24"/>
                <w:szCs w:val="24"/>
              </w:rPr>
              <w:t>134</w:t>
            </w:r>
          </w:p>
        </w:tc>
        <w:tc>
          <w:tcPr>
            <w:tcW w:w="456" w:type="pct"/>
            <w:vAlign w:val="center"/>
          </w:tcPr>
          <w:p w14:paraId="0863211C" w14:textId="526B7D6F" w:rsidR="009C6C2A" w:rsidRPr="00E8559D" w:rsidRDefault="001B7732" w:rsidP="00E8559D">
            <w:pPr>
              <w:contextualSpacing/>
              <w:jc w:val="center"/>
              <w:rPr>
                <w:rFonts w:ascii="Times New Roman" w:hAnsi="Times New Roman" w:cs="Times New Roman"/>
                <w:b/>
                <w:sz w:val="24"/>
                <w:szCs w:val="24"/>
              </w:rPr>
            </w:pPr>
            <w:r>
              <w:rPr>
                <w:rFonts w:ascii="Times New Roman" w:hAnsi="Times New Roman" w:cs="Times New Roman"/>
                <w:b/>
                <w:sz w:val="24"/>
                <w:szCs w:val="24"/>
              </w:rPr>
              <w:t>190</w:t>
            </w:r>
          </w:p>
        </w:tc>
        <w:tc>
          <w:tcPr>
            <w:tcW w:w="587" w:type="pct"/>
          </w:tcPr>
          <w:p w14:paraId="6D439BAF" w14:textId="77777777" w:rsidR="009C6C2A" w:rsidRPr="00E8559D" w:rsidRDefault="009C6C2A" w:rsidP="00E8559D">
            <w:pPr>
              <w:contextualSpacing/>
              <w:jc w:val="center"/>
              <w:rPr>
                <w:rFonts w:ascii="Times New Roman" w:hAnsi="Times New Roman" w:cs="Times New Roman"/>
                <w:b/>
                <w:sz w:val="24"/>
                <w:szCs w:val="24"/>
              </w:rPr>
            </w:pPr>
          </w:p>
        </w:tc>
      </w:tr>
    </w:tbl>
    <w:p w14:paraId="6C43DE30" w14:textId="77777777" w:rsidR="00C36842" w:rsidRPr="00985111" w:rsidRDefault="00C36842" w:rsidP="00C36842">
      <w:pPr>
        <w:spacing w:after="200" w:line="276" w:lineRule="auto"/>
        <w:rPr>
          <w:rFonts w:ascii="Times New Roman" w:eastAsia="Times New Roman" w:hAnsi="Times New Roman" w:cs="Times New Roman"/>
          <w:sz w:val="24"/>
          <w:szCs w:val="24"/>
          <w:lang w:eastAsia="ru-RU"/>
        </w:rPr>
      </w:pPr>
    </w:p>
    <w:p w14:paraId="02AFBDA5" w14:textId="77777777" w:rsidR="00C36842" w:rsidRPr="005F59C7" w:rsidRDefault="00C36842" w:rsidP="00C36842">
      <w:pPr>
        <w:spacing w:after="200" w:line="276" w:lineRule="auto"/>
        <w:rPr>
          <w:rFonts w:ascii="Times New Roman" w:eastAsia="Times New Roman" w:hAnsi="Times New Roman" w:cs="Times New Roman"/>
          <w:sz w:val="24"/>
          <w:szCs w:val="24"/>
          <w:lang w:eastAsia="ru-RU"/>
        </w:rPr>
        <w:sectPr w:rsidR="00C36842" w:rsidRPr="005F59C7" w:rsidSect="009B7136">
          <w:pgSz w:w="16838" w:h="11906" w:orient="landscape"/>
          <w:pgMar w:top="1134" w:right="567" w:bottom="1134" w:left="1701" w:header="709" w:footer="709" w:gutter="0"/>
          <w:cols w:space="708"/>
          <w:docGrid w:linePitch="360"/>
        </w:sectPr>
      </w:pPr>
    </w:p>
    <w:p w14:paraId="2B0B0D21" w14:textId="77777777" w:rsidR="00C36842" w:rsidRPr="00985111" w:rsidRDefault="00C36842" w:rsidP="00C36842">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62036894" w14:textId="77777777" w:rsidR="00C36842" w:rsidRPr="00314663" w:rsidRDefault="00C36842" w:rsidP="00C36842">
      <w:pPr>
        <w:spacing w:line="276" w:lineRule="auto"/>
        <w:ind w:firstLine="709"/>
        <w:contextualSpacing/>
        <w:rPr>
          <w:rFonts w:ascii="Times New Roman" w:hAnsi="Times New Roman" w:cs="Times New Roman"/>
          <w:b/>
          <w:bCs/>
          <w:sz w:val="24"/>
          <w:szCs w:val="24"/>
        </w:rPr>
      </w:pPr>
    </w:p>
    <w:p w14:paraId="37CFF272" w14:textId="77777777" w:rsidR="00C36842" w:rsidRPr="005F59C7" w:rsidRDefault="00C36842" w:rsidP="00C36842">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3F94E2D8" w14:textId="51111761" w:rsidR="00C36842" w:rsidRPr="00E9403E" w:rsidRDefault="00C36842" w:rsidP="00C36842">
      <w:pPr>
        <w:suppressAutoHyphens/>
        <w:spacing w:line="276" w:lineRule="auto"/>
        <w:ind w:firstLine="709"/>
        <w:contextualSpacing/>
        <w:jc w:val="both"/>
        <w:rPr>
          <w:rFonts w:ascii="Times New Roman" w:hAnsi="Times New Roman" w:cs="Times New Roman"/>
          <w:bCs/>
          <w:iCs/>
          <w:sz w:val="24"/>
          <w:szCs w:val="24"/>
        </w:rPr>
      </w:pPr>
      <w:r w:rsidRPr="005F59C7">
        <w:rPr>
          <w:rFonts w:ascii="Times New Roman" w:hAnsi="Times New Roman" w:cs="Times New Roman"/>
          <w:bCs/>
          <w:sz w:val="24"/>
          <w:szCs w:val="24"/>
        </w:rPr>
        <w:t>Кабинет</w:t>
      </w:r>
      <w:r w:rsidRPr="005F59C7">
        <w:rPr>
          <w:rFonts w:ascii="Times New Roman" w:hAnsi="Times New Roman" w:cs="Times New Roman"/>
          <w:bCs/>
          <w:i/>
          <w:sz w:val="24"/>
          <w:szCs w:val="24"/>
        </w:rPr>
        <w:t xml:space="preserve"> </w:t>
      </w:r>
      <w:r w:rsidR="005A1CC9">
        <w:rPr>
          <w:rFonts w:ascii="Times New Roman" w:hAnsi="Times New Roman"/>
          <w:bCs/>
          <w:sz w:val="24"/>
          <w:szCs w:val="24"/>
        </w:rPr>
        <w:t>«Страховое дело»</w:t>
      </w:r>
      <w:r w:rsidRPr="00E9403E">
        <w:rPr>
          <w:rFonts w:ascii="Times New Roman" w:hAnsi="Times New Roman" w:cs="Times New Roman"/>
          <w:bCs/>
          <w:iCs/>
          <w:sz w:val="24"/>
          <w:szCs w:val="24"/>
        </w:rPr>
        <w:t xml:space="preserve">, </w:t>
      </w:r>
      <w:r w:rsidR="005A1CC9">
        <w:rPr>
          <w:rFonts w:ascii="Times New Roman" w:hAnsi="Times New Roman" w:cs="Times New Roman"/>
          <w:bCs/>
          <w:iCs/>
          <w:sz w:val="24"/>
          <w:szCs w:val="24"/>
        </w:rPr>
        <w:t xml:space="preserve">оснащенный </w:t>
      </w:r>
      <w:r w:rsidRPr="00E9403E">
        <w:rPr>
          <w:rFonts w:ascii="Times New Roman" w:hAnsi="Times New Roman" w:cs="Times New Roman"/>
          <w:bCs/>
          <w:iCs/>
          <w:sz w:val="24"/>
          <w:szCs w:val="24"/>
        </w:rPr>
        <w:t>в соответствии с п. 6.1.2.1 образовательной программы по специальности.</w:t>
      </w:r>
    </w:p>
    <w:p w14:paraId="4DCF53BB" w14:textId="4884487F" w:rsidR="00C36842" w:rsidRPr="00E9403E" w:rsidRDefault="00C36842" w:rsidP="00C36842">
      <w:pPr>
        <w:suppressAutoHyphens/>
        <w:spacing w:line="276" w:lineRule="auto"/>
        <w:ind w:firstLine="709"/>
        <w:contextualSpacing/>
        <w:jc w:val="both"/>
        <w:rPr>
          <w:rFonts w:ascii="Times New Roman" w:hAnsi="Times New Roman" w:cs="Times New Roman"/>
          <w:bCs/>
          <w:iCs/>
          <w:sz w:val="24"/>
          <w:szCs w:val="24"/>
        </w:rPr>
      </w:pPr>
      <w:r w:rsidRPr="00E9403E">
        <w:rPr>
          <w:rFonts w:ascii="Times New Roman" w:hAnsi="Times New Roman" w:cs="Times New Roman"/>
          <w:bCs/>
          <w:iCs/>
          <w:sz w:val="24"/>
          <w:szCs w:val="24"/>
        </w:rPr>
        <w:t xml:space="preserve">Лаборатории </w:t>
      </w:r>
      <w:r w:rsidR="005274E7">
        <w:rPr>
          <w:rFonts w:ascii="Times New Roman" w:hAnsi="Times New Roman"/>
          <w:bCs/>
          <w:sz w:val="24"/>
          <w:szCs w:val="24"/>
        </w:rPr>
        <w:t>«Офис страховой компании»</w:t>
      </w:r>
      <w:r w:rsidRPr="00E9403E">
        <w:rPr>
          <w:rFonts w:ascii="Times New Roman" w:hAnsi="Times New Roman" w:cs="Times New Roman"/>
          <w:bCs/>
          <w:iCs/>
          <w:sz w:val="24"/>
          <w:szCs w:val="24"/>
        </w:rPr>
        <w:t>, оснащенные в соответствии с п. 6.1.2.3 образовательной программы по специальности.</w:t>
      </w:r>
    </w:p>
    <w:p w14:paraId="208B5BD3" w14:textId="214D1D3C" w:rsidR="00C36842" w:rsidRPr="00E9403E" w:rsidRDefault="005274E7" w:rsidP="00C3684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sz w:val="24"/>
          <w:szCs w:val="24"/>
        </w:rPr>
        <w:t xml:space="preserve">Оснащенные базы практики в соответствии с п 6.1.2.4 образовательной программы </w:t>
      </w:r>
      <w:r w:rsidR="00C36842">
        <w:rPr>
          <w:rFonts w:ascii="Times New Roman" w:hAnsi="Times New Roman" w:cs="Times New Roman"/>
          <w:bCs/>
          <w:sz w:val="24"/>
          <w:szCs w:val="24"/>
        </w:rPr>
        <w:br/>
      </w:r>
      <w:r w:rsidR="00C36842" w:rsidRPr="00985111">
        <w:rPr>
          <w:rFonts w:ascii="Times New Roman" w:hAnsi="Times New Roman" w:cs="Times New Roman"/>
          <w:bCs/>
          <w:sz w:val="24"/>
          <w:szCs w:val="24"/>
        </w:rPr>
        <w:t xml:space="preserve">по </w:t>
      </w:r>
      <w:r w:rsidR="00C36842" w:rsidRPr="00E9403E">
        <w:rPr>
          <w:rFonts w:ascii="Times New Roman" w:hAnsi="Times New Roman" w:cs="Times New Roman"/>
          <w:bCs/>
          <w:iCs/>
          <w:sz w:val="24"/>
          <w:szCs w:val="24"/>
        </w:rPr>
        <w:t>специальности.</w:t>
      </w:r>
    </w:p>
    <w:p w14:paraId="1D4E8300" w14:textId="77777777" w:rsidR="00C36842" w:rsidRPr="00985111" w:rsidRDefault="00C36842" w:rsidP="00C36842">
      <w:pPr>
        <w:ind w:firstLine="709"/>
        <w:jc w:val="both"/>
        <w:rPr>
          <w:rFonts w:ascii="Times New Roman" w:eastAsia="Times New Roman" w:hAnsi="Times New Roman" w:cs="Times New Roman"/>
          <w:bCs/>
          <w:sz w:val="24"/>
          <w:szCs w:val="24"/>
          <w:lang w:eastAsia="ru-RU"/>
        </w:rPr>
      </w:pPr>
    </w:p>
    <w:p w14:paraId="68044634" w14:textId="77777777" w:rsidR="00C36842" w:rsidRPr="00985111" w:rsidRDefault="00C36842" w:rsidP="00C36842">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3.2. Информационное обеспечение реализации программы</w:t>
      </w:r>
    </w:p>
    <w:p w14:paraId="0706235E" w14:textId="77777777" w:rsidR="00C36842" w:rsidRPr="00985111" w:rsidRDefault="00C36842" w:rsidP="00C36842">
      <w:pPr>
        <w:spacing w:line="276" w:lineRule="auto"/>
        <w:ind w:firstLine="709"/>
        <w:jc w:val="both"/>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eastAsia="Times New Roman" w:hAnsi="Times New Roman" w:cs="Times New Roman"/>
          <w:bCs/>
          <w:sz w:val="24"/>
          <w:szCs w:val="24"/>
          <w:lang w:eastAsia="ru-RU"/>
        </w:rPr>
        <w:br/>
      </w:r>
      <w:r w:rsidRPr="00985111">
        <w:rPr>
          <w:rFonts w:ascii="Times New Roman" w:eastAsia="Times New Roman" w:hAnsi="Times New Roman" w:cs="Times New Roman"/>
          <w:bCs/>
          <w:sz w:val="24"/>
          <w:szCs w:val="24"/>
          <w:lang w:eastAsia="ru-RU"/>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118784E6" w14:textId="77777777" w:rsidR="00C36842" w:rsidRPr="00985111" w:rsidRDefault="00C36842" w:rsidP="00C36842">
      <w:pPr>
        <w:spacing w:line="276" w:lineRule="auto"/>
        <w:ind w:firstLine="709"/>
        <w:contextualSpacing/>
        <w:rPr>
          <w:rFonts w:ascii="Times New Roman" w:hAnsi="Times New Roman" w:cs="Times New Roman"/>
          <w:sz w:val="24"/>
          <w:szCs w:val="24"/>
        </w:rPr>
      </w:pPr>
    </w:p>
    <w:p w14:paraId="1702246E" w14:textId="77777777" w:rsidR="00C36842" w:rsidRPr="005274E7" w:rsidRDefault="00C36842" w:rsidP="005274E7">
      <w:pPr>
        <w:spacing w:line="276" w:lineRule="auto"/>
        <w:ind w:firstLine="709"/>
        <w:contextualSpacing/>
        <w:rPr>
          <w:rFonts w:ascii="Times New Roman" w:hAnsi="Times New Roman" w:cs="Times New Roman"/>
          <w:b/>
          <w:sz w:val="24"/>
          <w:szCs w:val="24"/>
        </w:rPr>
      </w:pPr>
      <w:r w:rsidRPr="005274E7">
        <w:rPr>
          <w:rFonts w:ascii="Times New Roman" w:hAnsi="Times New Roman" w:cs="Times New Roman"/>
          <w:b/>
          <w:sz w:val="24"/>
          <w:szCs w:val="24"/>
        </w:rPr>
        <w:t>3.2.1. Основные печатные издания</w:t>
      </w:r>
    </w:p>
    <w:p w14:paraId="75F38CD1" w14:textId="6D1A8E97" w:rsidR="005274E7" w:rsidRPr="005274E7" w:rsidRDefault="005274E7" w:rsidP="00252705">
      <w:pPr>
        <w:numPr>
          <w:ilvl w:val="0"/>
          <w:numId w:val="10"/>
        </w:numPr>
        <w:tabs>
          <w:tab w:val="left" w:pos="993"/>
        </w:tabs>
        <w:spacing w:line="276" w:lineRule="auto"/>
        <w:ind w:left="0" w:firstLine="709"/>
        <w:contextualSpacing/>
        <w:jc w:val="both"/>
        <w:rPr>
          <w:rFonts w:ascii="Times New Roman" w:hAnsi="Times New Roman" w:cs="Times New Roman"/>
          <w:sz w:val="24"/>
          <w:szCs w:val="24"/>
        </w:rPr>
      </w:pPr>
      <w:r w:rsidRPr="005274E7">
        <w:rPr>
          <w:rFonts w:ascii="Times New Roman" w:hAnsi="Times New Roman" w:cs="Times New Roman"/>
          <w:sz w:val="24"/>
          <w:szCs w:val="24"/>
        </w:rPr>
        <w:t xml:space="preserve">Архипов, А. П.  Страховой менеджмент : учебник для среднего профессионального образования / А. П. Архипов. — Москва : Издательство Юрайт, 2023. — 305 с. — (Профессиональное образование). — ISBN 978-5-534-15617-1. </w:t>
      </w:r>
    </w:p>
    <w:p w14:paraId="635994C1" w14:textId="62DF2767" w:rsidR="005274E7" w:rsidRPr="005274E7" w:rsidRDefault="005274E7" w:rsidP="00252705">
      <w:pPr>
        <w:numPr>
          <w:ilvl w:val="0"/>
          <w:numId w:val="10"/>
        </w:numPr>
        <w:tabs>
          <w:tab w:val="left" w:pos="993"/>
        </w:tabs>
        <w:spacing w:line="276" w:lineRule="auto"/>
        <w:ind w:left="0" w:firstLine="709"/>
        <w:contextualSpacing/>
        <w:jc w:val="both"/>
        <w:rPr>
          <w:rFonts w:ascii="Times New Roman" w:hAnsi="Times New Roman" w:cs="Times New Roman"/>
          <w:sz w:val="24"/>
          <w:szCs w:val="24"/>
        </w:rPr>
      </w:pPr>
      <w:r w:rsidRPr="005274E7">
        <w:rPr>
          <w:rFonts w:ascii="Times New Roman" w:hAnsi="Times New Roman" w:cs="Times New Roman"/>
          <w:sz w:val="24"/>
          <w:szCs w:val="24"/>
        </w:rPr>
        <w:t> </w:t>
      </w:r>
      <w:r w:rsidRPr="005274E7">
        <w:rPr>
          <w:rFonts w:ascii="Times New Roman" w:hAnsi="Times New Roman" w:cs="Times New Roman"/>
          <w:iCs/>
          <w:sz w:val="24"/>
          <w:szCs w:val="24"/>
        </w:rPr>
        <w:t xml:space="preserve">Архипов, А. П.  Финансовый менеджмент страховых организаций : учебник для среднего профессионального образования / А. П. Архипов. — 2-е изд., перераб. и доп. — Москва : Издательство Юрайт, 2023. — 361 с. — (Профессиональное образование). — ISBN 978-5-534-15618-8. </w:t>
      </w:r>
    </w:p>
    <w:p w14:paraId="404E581C" w14:textId="1CA36253" w:rsidR="005274E7" w:rsidRPr="005274E7" w:rsidRDefault="005274E7" w:rsidP="00252705">
      <w:pPr>
        <w:numPr>
          <w:ilvl w:val="0"/>
          <w:numId w:val="10"/>
        </w:numPr>
        <w:tabs>
          <w:tab w:val="left" w:pos="993"/>
        </w:tabs>
        <w:spacing w:line="276" w:lineRule="auto"/>
        <w:ind w:left="0" w:firstLine="709"/>
        <w:contextualSpacing/>
        <w:jc w:val="both"/>
        <w:rPr>
          <w:rFonts w:ascii="Times New Roman" w:hAnsi="Times New Roman" w:cs="Times New Roman"/>
          <w:sz w:val="24"/>
          <w:szCs w:val="24"/>
        </w:rPr>
      </w:pPr>
      <w:r w:rsidRPr="005274E7">
        <w:rPr>
          <w:rFonts w:ascii="Times New Roman" w:hAnsi="Times New Roman" w:cs="Times New Roman"/>
          <w:sz w:val="24"/>
          <w:szCs w:val="24"/>
        </w:rPr>
        <w:t xml:space="preserve">Тюрин, Д. В. Маркетинговые исследования: учебник для среднего профессионального образования / Д. В. Тюрин. – Москва: Издательство Юрайт, 2022. – 342 с. – ISBN 978-5-534-03924-5. </w:t>
      </w:r>
    </w:p>
    <w:p w14:paraId="1896FB9F" w14:textId="4B01BC58" w:rsidR="005274E7" w:rsidRPr="005274E7" w:rsidRDefault="005274E7" w:rsidP="00252705">
      <w:pPr>
        <w:numPr>
          <w:ilvl w:val="0"/>
          <w:numId w:val="10"/>
        </w:numPr>
        <w:tabs>
          <w:tab w:val="left" w:pos="993"/>
        </w:tabs>
        <w:spacing w:line="276" w:lineRule="auto"/>
        <w:ind w:left="0" w:firstLine="709"/>
        <w:contextualSpacing/>
        <w:jc w:val="both"/>
        <w:rPr>
          <w:rFonts w:ascii="Times New Roman" w:hAnsi="Times New Roman" w:cs="Times New Roman"/>
          <w:sz w:val="24"/>
          <w:szCs w:val="24"/>
        </w:rPr>
      </w:pPr>
      <w:r w:rsidRPr="005274E7">
        <w:rPr>
          <w:rFonts w:ascii="Times New Roman" w:hAnsi="Times New Roman" w:cs="Times New Roman"/>
          <w:sz w:val="24"/>
          <w:szCs w:val="24"/>
        </w:rPr>
        <w:t xml:space="preserve">Хоминич И.П. Организация страхового дела: учебник и практикум для среднего профессионального образования/ под редакцией И. П. Хоминич, Е. В. Дик. – Москва: Издательство Юрайт, 2022. – 230 с. – ISBN 978-5- 534-01041-1. </w:t>
      </w:r>
    </w:p>
    <w:p w14:paraId="4A2D9A48" w14:textId="77777777" w:rsidR="00C36842" w:rsidRPr="005274E7" w:rsidRDefault="00C36842" w:rsidP="005274E7">
      <w:pPr>
        <w:spacing w:line="276" w:lineRule="auto"/>
        <w:ind w:firstLine="709"/>
        <w:contextualSpacing/>
        <w:rPr>
          <w:rFonts w:ascii="Times New Roman" w:hAnsi="Times New Roman" w:cs="Times New Roman"/>
          <w:b/>
          <w:sz w:val="24"/>
          <w:szCs w:val="24"/>
        </w:rPr>
      </w:pPr>
    </w:p>
    <w:p w14:paraId="5284A55B" w14:textId="77777777" w:rsidR="00C36842" w:rsidRPr="005274E7" w:rsidRDefault="00C36842" w:rsidP="005274E7">
      <w:pPr>
        <w:spacing w:line="276" w:lineRule="auto"/>
        <w:ind w:firstLine="709"/>
        <w:contextualSpacing/>
        <w:jc w:val="both"/>
        <w:rPr>
          <w:rFonts w:ascii="Times New Roman" w:hAnsi="Times New Roman" w:cs="Times New Roman"/>
          <w:b/>
          <w:sz w:val="24"/>
          <w:szCs w:val="24"/>
        </w:rPr>
      </w:pPr>
      <w:r w:rsidRPr="005274E7">
        <w:rPr>
          <w:rFonts w:ascii="Times New Roman" w:hAnsi="Times New Roman" w:cs="Times New Roman"/>
          <w:b/>
          <w:sz w:val="24"/>
          <w:szCs w:val="24"/>
        </w:rPr>
        <w:t>3.2.2. Основные электронные издания</w:t>
      </w:r>
    </w:p>
    <w:p w14:paraId="46EF9FF5" w14:textId="1697355C" w:rsidR="005274E7" w:rsidRPr="005274E7" w:rsidRDefault="005274E7" w:rsidP="00252705">
      <w:pPr>
        <w:numPr>
          <w:ilvl w:val="0"/>
          <w:numId w:val="11"/>
        </w:numPr>
        <w:tabs>
          <w:tab w:val="left" w:pos="993"/>
        </w:tabs>
        <w:spacing w:line="276" w:lineRule="auto"/>
        <w:ind w:left="0" w:firstLine="709"/>
        <w:contextualSpacing/>
        <w:jc w:val="both"/>
        <w:rPr>
          <w:rFonts w:ascii="Times New Roman" w:hAnsi="Times New Roman" w:cs="Times New Roman"/>
          <w:sz w:val="24"/>
          <w:szCs w:val="24"/>
        </w:rPr>
      </w:pPr>
      <w:r w:rsidRPr="005274E7">
        <w:rPr>
          <w:rFonts w:ascii="Times New Roman" w:hAnsi="Times New Roman" w:cs="Times New Roman"/>
          <w:sz w:val="24"/>
          <w:szCs w:val="24"/>
        </w:rPr>
        <w:t>Архипов, А. П.  Страховой менеджмент : учебник для среднего профессионального образования / А. П. Архипов. — Москва : Издательство Юрайт, 2023. — 305 с. — (Профессиональное образование). — ISBN 978-5-534-15617-1. — Текст : электронный // Образовательная платформа Юрайт [сайт]. — URL: https://urait.ru/bcode/520567 (дата обращения: 25.05.2023).</w:t>
      </w:r>
    </w:p>
    <w:p w14:paraId="0FB2C08F" w14:textId="77777777" w:rsidR="005274E7" w:rsidRPr="005274E7" w:rsidRDefault="005274E7" w:rsidP="00252705">
      <w:pPr>
        <w:numPr>
          <w:ilvl w:val="0"/>
          <w:numId w:val="11"/>
        </w:numPr>
        <w:tabs>
          <w:tab w:val="left" w:pos="993"/>
        </w:tabs>
        <w:spacing w:line="276" w:lineRule="auto"/>
        <w:ind w:left="0" w:firstLine="709"/>
        <w:contextualSpacing/>
        <w:jc w:val="both"/>
        <w:rPr>
          <w:rFonts w:ascii="Times New Roman" w:hAnsi="Times New Roman" w:cs="Times New Roman"/>
          <w:sz w:val="24"/>
          <w:szCs w:val="24"/>
        </w:rPr>
      </w:pPr>
      <w:r w:rsidRPr="005274E7">
        <w:rPr>
          <w:rFonts w:ascii="Times New Roman" w:hAnsi="Times New Roman" w:cs="Times New Roman"/>
          <w:sz w:val="24"/>
          <w:szCs w:val="24"/>
        </w:rPr>
        <w:t> </w:t>
      </w:r>
      <w:r w:rsidRPr="005274E7">
        <w:rPr>
          <w:rFonts w:ascii="Times New Roman" w:hAnsi="Times New Roman" w:cs="Times New Roman"/>
          <w:iCs/>
          <w:sz w:val="24"/>
          <w:szCs w:val="24"/>
        </w:rPr>
        <w:t xml:space="preserve">Архипов, А. П.  Финансовый менеджмент страховых организаций : учебник для среднего профессионального образования / А. П. Архипов. — 2-е изд., перераб. и доп. — Москва : Издательство Юрайт, 2023. — 361 с. — (Профессиональное образование). — ISBN 978-5-534-15618-8. — Текст : электронный // Образовательная платформа Юрайт [сайт]. — URL: https://urait.ru/bcode/520568 (дата обращения: 25.05.2023). </w:t>
      </w:r>
    </w:p>
    <w:p w14:paraId="7FED6E9B" w14:textId="77777777" w:rsidR="005274E7" w:rsidRPr="005274E7" w:rsidRDefault="005274E7" w:rsidP="00252705">
      <w:pPr>
        <w:numPr>
          <w:ilvl w:val="0"/>
          <w:numId w:val="11"/>
        </w:numPr>
        <w:tabs>
          <w:tab w:val="left" w:pos="993"/>
        </w:tabs>
        <w:spacing w:line="276" w:lineRule="auto"/>
        <w:ind w:left="0" w:firstLine="709"/>
        <w:contextualSpacing/>
        <w:jc w:val="both"/>
        <w:rPr>
          <w:rFonts w:ascii="Times New Roman" w:hAnsi="Times New Roman" w:cs="Times New Roman"/>
          <w:sz w:val="24"/>
          <w:szCs w:val="24"/>
        </w:rPr>
      </w:pPr>
      <w:r w:rsidRPr="005274E7">
        <w:rPr>
          <w:rFonts w:ascii="Times New Roman" w:hAnsi="Times New Roman" w:cs="Times New Roman"/>
          <w:sz w:val="24"/>
          <w:szCs w:val="24"/>
        </w:rPr>
        <w:lastRenderedPageBreak/>
        <w:t xml:space="preserve">Тюрин, Д. В. Маркетинговые исследования: учебник для среднего профессионального образования / Д. В. Тюрин. – Москва: Издательство Юрайт, 2022. – 342 с. – ISBN 978-5-534-03924-5. – Текст: электронный // URL: </w:t>
      </w:r>
      <w:hyperlink r:id="rId20" w:tooltip="https://urait.ru/bcode/507803" w:history="1">
        <w:r w:rsidRPr="005274E7">
          <w:rPr>
            <w:rFonts w:ascii="Times New Roman" w:hAnsi="Times New Roman" w:cs="Times New Roman"/>
            <w:color w:val="0000FF"/>
            <w:sz w:val="24"/>
            <w:szCs w:val="24"/>
            <w:u w:val="single"/>
          </w:rPr>
          <w:t>https://urait.ru/bcode/507803</w:t>
        </w:r>
      </w:hyperlink>
    </w:p>
    <w:p w14:paraId="52B937A1" w14:textId="77777777" w:rsidR="005274E7" w:rsidRPr="005274E7" w:rsidRDefault="005274E7" w:rsidP="00252705">
      <w:pPr>
        <w:numPr>
          <w:ilvl w:val="0"/>
          <w:numId w:val="11"/>
        </w:numPr>
        <w:tabs>
          <w:tab w:val="left" w:pos="993"/>
        </w:tabs>
        <w:spacing w:line="276" w:lineRule="auto"/>
        <w:ind w:left="0" w:firstLine="709"/>
        <w:contextualSpacing/>
        <w:jc w:val="both"/>
        <w:rPr>
          <w:rFonts w:ascii="Times New Roman" w:hAnsi="Times New Roman" w:cs="Times New Roman"/>
          <w:sz w:val="24"/>
          <w:szCs w:val="24"/>
        </w:rPr>
      </w:pPr>
      <w:r w:rsidRPr="005274E7">
        <w:rPr>
          <w:rFonts w:ascii="Times New Roman" w:hAnsi="Times New Roman" w:cs="Times New Roman"/>
          <w:sz w:val="24"/>
          <w:szCs w:val="24"/>
        </w:rPr>
        <w:t xml:space="preserve">Хоминич И.П. Организация страхового дела: учебник и практикум для среднего профессионального образования/ под редакцией И. П. Хоминич, Е. В. Дик. – Москва: Издательство Юрайт, 2022. – 230 с. – ISBN 978-5- 534-01041-1. – Текст: электронный // URL: </w:t>
      </w:r>
      <w:hyperlink r:id="rId21" w:tooltip="https://ezpro.fa.ru:3217/bcode/489913" w:history="1">
        <w:r w:rsidRPr="005274E7">
          <w:rPr>
            <w:rFonts w:ascii="Times New Roman" w:hAnsi="Times New Roman" w:cs="Times New Roman"/>
            <w:color w:val="0000FF"/>
            <w:sz w:val="24"/>
            <w:szCs w:val="24"/>
            <w:u w:val="single"/>
          </w:rPr>
          <w:t>https://ezpro.fa.ru:3217/bcode/489913</w:t>
        </w:r>
      </w:hyperlink>
    </w:p>
    <w:p w14:paraId="354F60AD" w14:textId="77777777" w:rsidR="00C36842" w:rsidRPr="00314663" w:rsidRDefault="00C36842" w:rsidP="00C36842">
      <w:pPr>
        <w:suppressAutoHyphens/>
        <w:spacing w:line="276" w:lineRule="auto"/>
        <w:ind w:firstLine="709"/>
        <w:contextualSpacing/>
        <w:rPr>
          <w:rFonts w:ascii="Times New Roman" w:hAnsi="Times New Roman" w:cs="Times New Roman"/>
          <w:b/>
          <w:bCs/>
          <w:sz w:val="24"/>
          <w:szCs w:val="24"/>
        </w:rPr>
      </w:pPr>
    </w:p>
    <w:p w14:paraId="413C9B26" w14:textId="77777777" w:rsidR="00C36842" w:rsidRPr="00E9403E" w:rsidRDefault="00C36842" w:rsidP="00C36842">
      <w:pPr>
        <w:suppressAutoHyphens/>
        <w:spacing w:line="276" w:lineRule="auto"/>
        <w:ind w:firstLine="709"/>
        <w:contextualSpacing/>
        <w:rPr>
          <w:rFonts w:ascii="Times New Roman" w:hAnsi="Times New Roman" w:cs="Times New Roman"/>
          <w:bCs/>
          <w:iCs/>
          <w:sz w:val="24"/>
          <w:szCs w:val="24"/>
        </w:rPr>
      </w:pPr>
      <w:r w:rsidRPr="00314663">
        <w:rPr>
          <w:rFonts w:ascii="Times New Roman" w:hAnsi="Times New Roman" w:cs="Times New Roman"/>
          <w:b/>
          <w:bCs/>
          <w:sz w:val="24"/>
          <w:szCs w:val="24"/>
        </w:rPr>
        <w:t xml:space="preserve">3.2.3. Дополнительные источники </w:t>
      </w:r>
    </w:p>
    <w:p w14:paraId="1C842DF7" w14:textId="77777777" w:rsidR="005274E7" w:rsidRPr="005274E7" w:rsidRDefault="005274E7" w:rsidP="005274E7">
      <w:pPr>
        <w:spacing w:line="276" w:lineRule="auto"/>
        <w:ind w:firstLine="709"/>
        <w:jc w:val="both"/>
        <w:rPr>
          <w:rFonts w:ascii="Times New Roman" w:hAnsi="Times New Roman" w:cs="Times New Roman"/>
          <w:iCs/>
          <w:sz w:val="24"/>
          <w:szCs w:val="24"/>
        </w:rPr>
      </w:pPr>
      <w:r w:rsidRPr="005274E7">
        <w:rPr>
          <w:rFonts w:ascii="Times New Roman" w:hAnsi="Times New Roman" w:cs="Times New Roman"/>
          <w:iCs/>
          <w:sz w:val="24"/>
          <w:szCs w:val="24"/>
        </w:rPr>
        <w:t xml:space="preserve">1. Гражданский кодекс Российской Федерации (часть вторая) от 26.01.1996 N 14-ФЗ (ред. от 01.07.2021, с изм. от 08.07.2021) (с изм. и доп., вступ. в силу с 01.01.2022)). </w:t>
      </w:r>
      <w:r w:rsidRPr="005274E7">
        <w:rPr>
          <w:rFonts w:ascii="Times New Roman" w:hAnsi="Times New Roman" w:cs="Times New Roman"/>
          <w:sz w:val="24"/>
          <w:szCs w:val="24"/>
        </w:rPr>
        <w:t>–</w:t>
      </w:r>
      <w:r w:rsidRPr="005274E7">
        <w:rPr>
          <w:rFonts w:ascii="Times New Roman" w:hAnsi="Times New Roman" w:cs="Times New Roman"/>
          <w:iCs/>
          <w:sz w:val="24"/>
          <w:szCs w:val="24"/>
        </w:rPr>
        <w:t xml:space="preserve"> Текст: электронный</w:t>
      </w:r>
      <w:r w:rsidRPr="005274E7">
        <w:rPr>
          <w:rFonts w:ascii="Times New Roman" w:hAnsi="Times New Roman" w:cs="Times New Roman"/>
          <w:sz w:val="24"/>
          <w:szCs w:val="24"/>
        </w:rPr>
        <w:t xml:space="preserve"> –</w:t>
      </w:r>
      <w:r w:rsidRPr="005274E7">
        <w:rPr>
          <w:rFonts w:ascii="Times New Roman" w:hAnsi="Times New Roman" w:cs="Times New Roman"/>
          <w:iCs/>
          <w:sz w:val="24"/>
          <w:szCs w:val="24"/>
        </w:rPr>
        <w:t xml:space="preserve"> URL: http://www.consultant.ru/document/cons_doc_LAW_9027.</w:t>
      </w:r>
    </w:p>
    <w:p w14:paraId="15E41109" w14:textId="77777777" w:rsidR="005274E7" w:rsidRPr="005274E7" w:rsidRDefault="005274E7" w:rsidP="005274E7">
      <w:pPr>
        <w:spacing w:line="276" w:lineRule="auto"/>
        <w:ind w:firstLine="709"/>
        <w:jc w:val="both"/>
        <w:rPr>
          <w:rFonts w:ascii="Times New Roman" w:hAnsi="Times New Roman" w:cs="Times New Roman"/>
          <w:iCs/>
          <w:sz w:val="24"/>
          <w:szCs w:val="24"/>
        </w:rPr>
      </w:pPr>
      <w:r w:rsidRPr="005274E7">
        <w:rPr>
          <w:rFonts w:ascii="Times New Roman" w:hAnsi="Times New Roman" w:cs="Times New Roman"/>
          <w:iCs/>
          <w:sz w:val="24"/>
          <w:szCs w:val="24"/>
        </w:rPr>
        <w:t xml:space="preserve">2. Закон РФ от 27 ноября 1992 г. N 4015-I «Об организации страхового дела в Российской Федерации» (с изменениями и дополнениями). </w:t>
      </w:r>
      <w:r w:rsidRPr="005274E7">
        <w:rPr>
          <w:rFonts w:ascii="Times New Roman" w:hAnsi="Times New Roman" w:cs="Times New Roman"/>
          <w:sz w:val="24"/>
          <w:szCs w:val="24"/>
        </w:rPr>
        <w:t>–</w:t>
      </w:r>
      <w:r w:rsidRPr="005274E7">
        <w:rPr>
          <w:rFonts w:ascii="Times New Roman" w:hAnsi="Times New Roman" w:cs="Times New Roman"/>
          <w:iCs/>
          <w:sz w:val="24"/>
          <w:szCs w:val="24"/>
        </w:rPr>
        <w:t xml:space="preserve"> Текст: электронный</w:t>
      </w:r>
      <w:r w:rsidRPr="005274E7">
        <w:rPr>
          <w:rFonts w:ascii="Times New Roman" w:hAnsi="Times New Roman" w:cs="Times New Roman"/>
          <w:sz w:val="24"/>
          <w:szCs w:val="24"/>
        </w:rPr>
        <w:t xml:space="preserve"> –</w:t>
      </w:r>
      <w:r w:rsidRPr="005274E7">
        <w:rPr>
          <w:rFonts w:ascii="Times New Roman" w:hAnsi="Times New Roman" w:cs="Times New Roman"/>
          <w:iCs/>
          <w:sz w:val="24"/>
          <w:szCs w:val="24"/>
        </w:rPr>
        <w:t xml:space="preserve"> URL: http://www.consultant.ru/document/cons_doc_LAW_1307.</w:t>
      </w:r>
    </w:p>
    <w:p w14:paraId="696E3180" w14:textId="77777777" w:rsidR="005274E7" w:rsidRPr="005274E7" w:rsidRDefault="005274E7" w:rsidP="005274E7">
      <w:pPr>
        <w:spacing w:line="276" w:lineRule="auto"/>
        <w:ind w:firstLine="709"/>
        <w:jc w:val="both"/>
        <w:rPr>
          <w:rFonts w:ascii="Times New Roman" w:hAnsi="Times New Roman" w:cs="Times New Roman"/>
          <w:iCs/>
          <w:sz w:val="24"/>
          <w:szCs w:val="24"/>
        </w:rPr>
      </w:pPr>
      <w:r w:rsidRPr="005274E7">
        <w:rPr>
          <w:rFonts w:ascii="Times New Roman" w:hAnsi="Times New Roman" w:cs="Times New Roman"/>
          <w:iCs/>
          <w:sz w:val="24"/>
          <w:szCs w:val="24"/>
        </w:rPr>
        <w:t xml:space="preserve">3. Страхование: учебник для вузов / Л. А. Орланюк-Малицкая [и др.]; под редакцией Л. А. Орланюк-Малицкой, С. Ю. Яновой. </w:t>
      </w:r>
      <w:r w:rsidRPr="005274E7">
        <w:rPr>
          <w:rFonts w:ascii="Times New Roman" w:hAnsi="Times New Roman" w:cs="Times New Roman"/>
          <w:sz w:val="24"/>
          <w:szCs w:val="24"/>
        </w:rPr>
        <w:t>–</w:t>
      </w:r>
      <w:r w:rsidRPr="005274E7">
        <w:rPr>
          <w:rFonts w:ascii="Times New Roman" w:hAnsi="Times New Roman" w:cs="Times New Roman"/>
          <w:iCs/>
          <w:sz w:val="24"/>
          <w:szCs w:val="24"/>
        </w:rPr>
        <w:t xml:space="preserve"> 4-е изд. </w:t>
      </w:r>
      <w:r w:rsidRPr="005274E7">
        <w:rPr>
          <w:rFonts w:ascii="Times New Roman" w:hAnsi="Times New Roman" w:cs="Times New Roman"/>
          <w:sz w:val="24"/>
          <w:szCs w:val="24"/>
        </w:rPr>
        <w:t>–</w:t>
      </w:r>
      <w:r w:rsidRPr="005274E7">
        <w:rPr>
          <w:rFonts w:ascii="Times New Roman" w:hAnsi="Times New Roman" w:cs="Times New Roman"/>
          <w:iCs/>
          <w:sz w:val="24"/>
          <w:szCs w:val="24"/>
        </w:rPr>
        <w:t xml:space="preserve"> Москва: Издательство Юрайт, 2022. </w:t>
      </w:r>
      <w:r w:rsidRPr="005274E7">
        <w:rPr>
          <w:rFonts w:ascii="Times New Roman" w:hAnsi="Times New Roman" w:cs="Times New Roman"/>
          <w:sz w:val="24"/>
          <w:szCs w:val="24"/>
        </w:rPr>
        <w:t>–</w:t>
      </w:r>
      <w:r w:rsidRPr="005274E7">
        <w:rPr>
          <w:rFonts w:ascii="Times New Roman" w:hAnsi="Times New Roman" w:cs="Times New Roman"/>
          <w:iCs/>
          <w:sz w:val="24"/>
          <w:szCs w:val="24"/>
        </w:rPr>
        <w:t xml:space="preserve"> 481 с. </w:t>
      </w:r>
      <w:r w:rsidRPr="005274E7">
        <w:rPr>
          <w:rFonts w:ascii="Times New Roman" w:hAnsi="Times New Roman" w:cs="Times New Roman"/>
          <w:sz w:val="24"/>
          <w:szCs w:val="24"/>
        </w:rPr>
        <w:t xml:space="preserve">– ISBN 978- 5-534-12272-5. – </w:t>
      </w:r>
      <w:r w:rsidRPr="005274E7">
        <w:rPr>
          <w:rFonts w:ascii="Times New Roman" w:hAnsi="Times New Roman" w:cs="Times New Roman"/>
          <w:iCs/>
          <w:sz w:val="24"/>
          <w:szCs w:val="24"/>
        </w:rPr>
        <w:t xml:space="preserve">Текст: электронный // URL: </w:t>
      </w:r>
      <w:hyperlink r:id="rId22" w:tooltip="https://urait.ru/bcode/476432" w:history="1">
        <w:r w:rsidRPr="005274E7">
          <w:rPr>
            <w:rFonts w:ascii="Times New Roman" w:hAnsi="Times New Roman" w:cs="Times New Roman"/>
            <w:iCs/>
            <w:color w:val="0000FF"/>
            <w:sz w:val="24"/>
            <w:szCs w:val="24"/>
            <w:u w:val="single"/>
          </w:rPr>
          <w:t>https://urait.ru/bcode/476432</w:t>
        </w:r>
      </w:hyperlink>
    </w:p>
    <w:p w14:paraId="436DF449" w14:textId="77777777" w:rsidR="005274E7" w:rsidRPr="005274E7" w:rsidRDefault="005274E7" w:rsidP="005274E7">
      <w:pPr>
        <w:spacing w:line="276" w:lineRule="auto"/>
        <w:ind w:firstLine="709"/>
        <w:jc w:val="both"/>
        <w:rPr>
          <w:rFonts w:ascii="Times New Roman" w:hAnsi="Times New Roman" w:cs="Times New Roman"/>
          <w:iCs/>
          <w:sz w:val="24"/>
          <w:szCs w:val="24"/>
        </w:rPr>
      </w:pPr>
      <w:r w:rsidRPr="005274E7">
        <w:rPr>
          <w:rFonts w:ascii="Times New Roman" w:hAnsi="Times New Roman" w:cs="Times New Roman"/>
          <w:iCs/>
          <w:sz w:val="24"/>
          <w:szCs w:val="24"/>
        </w:rPr>
        <w:t>4. Периодические издания (газеты и журналы): «Страховое дело», «Экономика и жизнь», «Финансовая газета», «Русский полис», «Страховое право», «Финансовый менеджмент».</w:t>
      </w:r>
    </w:p>
    <w:p w14:paraId="4C77A9E6" w14:textId="77777777" w:rsidR="00C36842" w:rsidRPr="00985111" w:rsidRDefault="00C36842" w:rsidP="00C36842">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br w:type="page"/>
      </w:r>
    </w:p>
    <w:p w14:paraId="25BDBDD0" w14:textId="77777777" w:rsidR="00C36842" w:rsidRPr="00314663" w:rsidRDefault="00C36842" w:rsidP="00C36842">
      <w:pPr>
        <w:spacing w:line="276" w:lineRule="auto"/>
        <w:contextualSpacing/>
        <w:jc w:val="center"/>
        <w:rPr>
          <w:rFonts w:ascii="Times New Roman" w:hAnsi="Times New Roman" w:cs="Times New Roman"/>
          <w:b/>
          <w:bCs/>
          <w:sz w:val="24"/>
          <w:szCs w:val="24"/>
        </w:rPr>
      </w:pPr>
      <w:r w:rsidRPr="00314663">
        <w:rPr>
          <w:rFonts w:ascii="Times New Roman" w:hAnsi="Times New Roman" w:cs="Times New Roman"/>
          <w:b/>
          <w:bCs/>
          <w:sz w:val="24"/>
          <w:szCs w:val="24"/>
        </w:rPr>
        <w:lastRenderedPageBreak/>
        <w:t xml:space="preserve">4. КОНТРОЛЬ И ОЦЕНКА РЕЗУЛЬТАТОВ ОСВОЕНИЯ </w:t>
      </w:r>
      <w:r w:rsidRPr="00314663">
        <w:rPr>
          <w:rFonts w:ascii="Times New Roman" w:hAnsi="Times New Roman" w:cs="Times New Roman"/>
          <w:b/>
          <w:bCs/>
          <w:sz w:val="24"/>
          <w:szCs w:val="24"/>
        </w:rPr>
        <w:br/>
        <w:t>ПРОФЕССИОНАЛЬНОГО МОДУЛЯ</w:t>
      </w:r>
    </w:p>
    <w:p w14:paraId="7B27A58F" w14:textId="2C2A88D0" w:rsidR="00C36842" w:rsidRDefault="00C36842" w:rsidP="00C36842">
      <w:pPr>
        <w:spacing w:line="276" w:lineRule="auto"/>
        <w:contextualSpacing/>
        <w:jc w:val="center"/>
        <w:rPr>
          <w:rFonts w:ascii="Times New Roman" w:hAnsi="Times New Roman" w:cs="Times New Roman"/>
          <w:b/>
          <w:b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2"/>
        <w:gridCol w:w="3119"/>
        <w:gridCol w:w="3396"/>
      </w:tblGrid>
      <w:tr w:rsidR="005274E7" w14:paraId="42275343" w14:textId="77777777" w:rsidTr="005274E7">
        <w:trPr>
          <w:trHeight w:val="20"/>
        </w:trPr>
        <w:tc>
          <w:tcPr>
            <w:tcW w:w="2722" w:type="dxa"/>
            <w:vAlign w:val="center"/>
          </w:tcPr>
          <w:p w14:paraId="7152B8FF" w14:textId="41C5C6F7" w:rsidR="005274E7" w:rsidRDefault="005274E7" w:rsidP="005274E7">
            <w:pPr>
              <w:jc w:val="center"/>
              <w:rPr>
                <w:rFonts w:ascii="Times New Roman" w:hAnsi="Times New Roman"/>
                <w:sz w:val="24"/>
                <w:szCs w:val="24"/>
              </w:rPr>
            </w:pPr>
            <w:r w:rsidRPr="00985111">
              <w:rPr>
                <w:rFonts w:ascii="Times New Roman" w:hAnsi="Times New Roman" w:cs="Times New Roman"/>
                <w:sz w:val="24"/>
                <w:szCs w:val="24"/>
              </w:rPr>
              <w:t xml:space="preserve">Код и наименование профессиональных </w:t>
            </w:r>
            <w:r w:rsidRPr="00985111">
              <w:rPr>
                <w:rFonts w:ascii="Times New Roman" w:hAnsi="Times New Roman" w:cs="Times New Roman"/>
                <w:sz w:val="24"/>
                <w:szCs w:val="24"/>
              </w:rPr>
              <w:br/>
              <w:t xml:space="preserve">и общих компетенций, формируемых </w:t>
            </w:r>
            <w:r w:rsidRPr="00985111">
              <w:rPr>
                <w:rFonts w:ascii="Times New Roman" w:hAnsi="Times New Roman" w:cs="Times New Roman"/>
                <w:sz w:val="24"/>
                <w:szCs w:val="24"/>
              </w:rPr>
              <w:br/>
              <w:t>в рамках модуля</w:t>
            </w:r>
          </w:p>
        </w:tc>
        <w:tc>
          <w:tcPr>
            <w:tcW w:w="3119" w:type="dxa"/>
            <w:vAlign w:val="center"/>
          </w:tcPr>
          <w:p w14:paraId="0D8FFDE9" w14:textId="4616DF9B" w:rsidR="005274E7" w:rsidRDefault="005274E7" w:rsidP="005274E7">
            <w:pPr>
              <w:jc w:val="center"/>
              <w:rPr>
                <w:rFonts w:ascii="Times New Roman" w:hAnsi="Times New Roman"/>
                <w:sz w:val="24"/>
                <w:szCs w:val="24"/>
              </w:rPr>
            </w:pPr>
            <w:r w:rsidRPr="00314663">
              <w:rPr>
                <w:rFonts w:ascii="Times New Roman" w:hAnsi="Times New Roman" w:cs="Times New Roman"/>
                <w:sz w:val="24"/>
                <w:szCs w:val="24"/>
              </w:rPr>
              <w:t>Критерии оценки</w:t>
            </w:r>
          </w:p>
        </w:tc>
        <w:tc>
          <w:tcPr>
            <w:tcW w:w="3396" w:type="dxa"/>
            <w:vAlign w:val="center"/>
          </w:tcPr>
          <w:p w14:paraId="680C7D14" w14:textId="1D7321D7" w:rsidR="005274E7" w:rsidRDefault="005274E7" w:rsidP="005274E7">
            <w:pPr>
              <w:jc w:val="center"/>
              <w:rPr>
                <w:rFonts w:ascii="Times New Roman" w:hAnsi="Times New Roman"/>
                <w:sz w:val="24"/>
                <w:szCs w:val="24"/>
              </w:rPr>
            </w:pPr>
            <w:r w:rsidRPr="005F59C7">
              <w:rPr>
                <w:rFonts w:ascii="Times New Roman" w:hAnsi="Times New Roman" w:cs="Times New Roman"/>
                <w:sz w:val="24"/>
                <w:szCs w:val="24"/>
              </w:rPr>
              <w:t>Методы оценки</w:t>
            </w:r>
          </w:p>
        </w:tc>
      </w:tr>
      <w:tr w:rsidR="005274E7" w14:paraId="59A0A95B" w14:textId="77777777" w:rsidTr="005274E7">
        <w:trPr>
          <w:trHeight w:val="20"/>
        </w:trPr>
        <w:tc>
          <w:tcPr>
            <w:tcW w:w="2722" w:type="dxa"/>
          </w:tcPr>
          <w:p w14:paraId="79B219DD" w14:textId="77777777" w:rsidR="005274E7" w:rsidRDefault="005274E7" w:rsidP="0018474A">
            <w:pPr>
              <w:rPr>
                <w:rFonts w:ascii="Times New Roman" w:hAnsi="Times New Roman"/>
                <w:bCs/>
                <w:iCs/>
                <w:sz w:val="24"/>
                <w:szCs w:val="24"/>
              </w:rPr>
            </w:pPr>
            <w:r>
              <w:rPr>
                <w:rFonts w:ascii="Times New Roman" w:hAnsi="Times New Roman"/>
                <w:bCs/>
                <w:iCs/>
                <w:sz w:val="24"/>
                <w:szCs w:val="24"/>
              </w:rPr>
              <w:t>ОК 01. Выбирать способы решения задач профессиональной деятельности применительно к различным контекстам</w:t>
            </w:r>
          </w:p>
        </w:tc>
        <w:tc>
          <w:tcPr>
            <w:tcW w:w="3119" w:type="dxa"/>
          </w:tcPr>
          <w:p w14:paraId="40971C09" w14:textId="77777777" w:rsidR="005274E7" w:rsidRDefault="005274E7" w:rsidP="0018474A">
            <w:pPr>
              <w:widowControl w:val="0"/>
              <w:jc w:val="both"/>
              <w:rPr>
                <w:rFonts w:ascii="Times New Roman" w:hAnsi="Times New Roman"/>
                <w:bCs/>
                <w:sz w:val="24"/>
                <w:szCs w:val="24"/>
              </w:rPr>
            </w:pPr>
            <w:r>
              <w:rPr>
                <w:rFonts w:ascii="Times New Roman" w:hAnsi="Times New Roman"/>
                <w:bCs/>
                <w:sz w:val="24"/>
                <w:szCs w:val="24"/>
              </w:rPr>
              <w:t>Обоснованность выбора и применения методов и способов решения профессиональных задач при изучении страхового рынка и организации продаж страховых продуктов.</w:t>
            </w:r>
          </w:p>
          <w:p w14:paraId="001B5CB7" w14:textId="77777777" w:rsidR="005274E7" w:rsidRDefault="005274E7" w:rsidP="0018474A">
            <w:pPr>
              <w:widowControl w:val="0"/>
              <w:jc w:val="both"/>
              <w:rPr>
                <w:rFonts w:ascii="Times New Roman" w:hAnsi="Times New Roman"/>
                <w:bCs/>
                <w:sz w:val="24"/>
                <w:szCs w:val="24"/>
              </w:rPr>
            </w:pPr>
            <w:r>
              <w:rPr>
                <w:rFonts w:ascii="Times New Roman" w:hAnsi="Times New Roman"/>
                <w:bCs/>
                <w:sz w:val="24"/>
                <w:szCs w:val="24"/>
              </w:rPr>
              <w:t>Точность, правильность и полнота выполнения профессиональных задач.</w:t>
            </w:r>
          </w:p>
        </w:tc>
        <w:tc>
          <w:tcPr>
            <w:tcW w:w="3396" w:type="dxa"/>
          </w:tcPr>
          <w:p w14:paraId="34C08AFC" w14:textId="77777777" w:rsidR="005274E7" w:rsidRDefault="005274E7" w:rsidP="0018474A">
            <w:pPr>
              <w:widowControl w:val="0"/>
              <w:jc w:val="both"/>
              <w:rPr>
                <w:rFonts w:ascii="Times New Roman" w:hAnsi="Times New Roman"/>
                <w:bCs/>
                <w:sz w:val="24"/>
                <w:szCs w:val="24"/>
              </w:rPr>
            </w:pPr>
            <w:r>
              <w:rPr>
                <w:rFonts w:ascii="Times New Roman" w:hAnsi="Times New Roman"/>
                <w:bCs/>
                <w:sz w:val="24"/>
                <w:szCs w:val="24"/>
              </w:rPr>
              <w:t>Оценка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tc>
      </w:tr>
      <w:tr w:rsidR="005274E7" w14:paraId="3BF6341E" w14:textId="77777777" w:rsidTr="005274E7">
        <w:trPr>
          <w:trHeight w:val="20"/>
        </w:trPr>
        <w:tc>
          <w:tcPr>
            <w:tcW w:w="2722" w:type="dxa"/>
          </w:tcPr>
          <w:p w14:paraId="038DFF0C" w14:textId="77777777" w:rsidR="005274E7" w:rsidRDefault="005274E7" w:rsidP="0018474A">
            <w:pPr>
              <w:rPr>
                <w:rFonts w:ascii="Times New Roman" w:hAnsi="Times New Roman"/>
                <w:bCs/>
                <w:iCs/>
                <w:sz w:val="24"/>
                <w:szCs w:val="24"/>
              </w:rPr>
            </w:pPr>
            <w:r>
              <w:rPr>
                <w:rFonts w:ascii="Times New Roman" w:hAnsi="Times New Roman"/>
                <w:bCs/>
                <w:iCs/>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119" w:type="dxa"/>
          </w:tcPr>
          <w:p w14:paraId="797E33EA" w14:textId="77777777" w:rsidR="005274E7" w:rsidRDefault="005274E7" w:rsidP="0018474A">
            <w:pPr>
              <w:jc w:val="both"/>
              <w:rPr>
                <w:rFonts w:ascii="Times New Roman" w:hAnsi="Times New Roman"/>
                <w:sz w:val="24"/>
                <w:szCs w:val="24"/>
              </w:rPr>
            </w:pPr>
            <w:r>
              <w:rPr>
                <w:rFonts w:ascii="Times New Roman" w:hAnsi="Times New Roman"/>
                <w:sz w:val="24"/>
                <w:szCs w:val="24"/>
              </w:rPr>
              <w:t>Оперативность поиска, результативность анализа и интерпретации информации и ее использование для качественного выполнения профессиональных задач, профессионального и личностного развития. Широта использования различных источников информации, включая электронные в части изучения страхового рынка и организация продаж страховых продуктов.</w:t>
            </w:r>
          </w:p>
        </w:tc>
        <w:tc>
          <w:tcPr>
            <w:tcW w:w="3396" w:type="dxa"/>
          </w:tcPr>
          <w:p w14:paraId="799A9FED" w14:textId="77777777" w:rsidR="005274E7" w:rsidRDefault="005274E7" w:rsidP="0018474A">
            <w:pPr>
              <w:jc w:val="both"/>
              <w:rPr>
                <w:rFonts w:ascii="Times New Roman" w:hAnsi="Times New Roman"/>
                <w:sz w:val="24"/>
                <w:szCs w:val="24"/>
              </w:rPr>
            </w:pPr>
            <w:r>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tc>
      </w:tr>
      <w:tr w:rsidR="005274E7" w14:paraId="1EBF786A" w14:textId="77777777" w:rsidTr="005274E7">
        <w:trPr>
          <w:trHeight w:val="20"/>
        </w:trPr>
        <w:tc>
          <w:tcPr>
            <w:tcW w:w="2722" w:type="dxa"/>
          </w:tcPr>
          <w:p w14:paraId="6F3A47D3" w14:textId="77777777" w:rsidR="005274E7" w:rsidRDefault="005274E7" w:rsidP="0018474A">
            <w:pPr>
              <w:rPr>
                <w:rFonts w:ascii="Times New Roman" w:hAnsi="Times New Roman"/>
                <w:bCs/>
                <w:iCs/>
                <w:sz w:val="24"/>
                <w:szCs w:val="24"/>
              </w:rPr>
            </w:pPr>
            <w:r>
              <w:rPr>
                <w:rFonts w:ascii="Times New Roman" w:hAnsi="Times New Roman"/>
                <w:bCs/>
                <w:iCs/>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119" w:type="dxa"/>
          </w:tcPr>
          <w:p w14:paraId="29E25D32" w14:textId="77777777" w:rsidR="005274E7" w:rsidRDefault="005274E7" w:rsidP="0018474A">
            <w:pPr>
              <w:jc w:val="both"/>
              <w:rPr>
                <w:rFonts w:ascii="Times New Roman" w:hAnsi="Times New Roman"/>
                <w:sz w:val="24"/>
                <w:szCs w:val="24"/>
              </w:rPr>
            </w:pPr>
            <w:r>
              <w:rPr>
                <w:rFonts w:ascii="Times New Roman" w:hAnsi="Times New Roman"/>
                <w:sz w:val="24"/>
                <w:szCs w:val="24"/>
              </w:rPr>
              <w:t>Демонстрация интереса к инновациям в области профессиональной деятельности; выстраивание траектории профессионального развития и самообразования; осознанное планирование повышения квалификации в части изучения страхового рынка и организация продаж страховых продуктов.</w:t>
            </w:r>
          </w:p>
          <w:p w14:paraId="6C1DFE3C" w14:textId="77777777" w:rsidR="005274E7" w:rsidRDefault="005274E7" w:rsidP="0018474A">
            <w:pPr>
              <w:jc w:val="both"/>
              <w:rPr>
                <w:rFonts w:ascii="Times New Roman" w:hAnsi="Times New Roman"/>
                <w:sz w:val="24"/>
                <w:szCs w:val="24"/>
              </w:rPr>
            </w:pPr>
            <w:r>
              <w:rPr>
                <w:rFonts w:ascii="Times New Roman" w:hAnsi="Times New Roman"/>
                <w:sz w:val="24"/>
                <w:szCs w:val="24"/>
              </w:rPr>
              <w:t xml:space="preserve">Демонстрация способности к организации и планированию самостоятельных занятий </w:t>
            </w:r>
            <w:r>
              <w:rPr>
                <w:rFonts w:ascii="Times New Roman" w:hAnsi="Times New Roman"/>
                <w:sz w:val="24"/>
                <w:szCs w:val="24"/>
              </w:rPr>
              <w:lastRenderedPageBreak/>
              <w:t>при изучении профессионального модуля.</w:t>
            </w:r>
          </w:p>
          <w:p w14:paraId="55AF310B" w14:textId="77777777" w:rsidR="005274E7" w:rsidRDefault="005274E7" w:rsidP="0018474A">
            <w:pPr>
              <w:jc w:val="both"/>
              <w:rPr>
                <w:rFonts w:ascii="Times New Roman" w:hAnsi="Times New Roman"/>
                <w:sz w:val="24"/>
                <w:szCs w:val="24"/>
              </w:rPr>
            </w:pPr>
            <w:r>
              <w:rPr>
                <w:rFonts w:ascii="Times New Roman" w:hAnsi="Times New Roman"/>
                <w:sz w:val="24"/>
                <w:szCs w:val="24"/>
              </w:rPr>
              <w:t>Демонстрация умения презентовать идеи открытия собственного дела в профессиональной деятельности.</w:t>
            </w:r>
          </w:p>
          <w:p w14:paraId="3CF9468B" w14:textId="77777777" w:rsidR="005274E7" w:rsidRDefault="005274E7" w:rsidP="0018474A">
            <w:pPr>
              <w:jc w:val="both"/>
              <w:rPr>
                <w:rFonts w:ascii="Times New Roman" w:hAnsi="Times New Roman"/>
                <w:sz w:val="24"/>
                <w:szCs w:val="24"/>
                <w:u w:val="single"/>
              </w:rPr>
            </w:pPr>
            <w:r>
              <w:rPr>
                <w:rFonts w:ascii="Times New Roman" w:hAnsi="Times New Roman"/>
                <w:sz w:val="24"/>
                <w:szCs w:val="24"/>
              </w:rPr>
              <w:t>Демонстрация знаний порядка выстраивания презентации страховых продуктов.</w:t>
            </w:r>
          </w:p>
        </w:tc>
        <w:tc>
          <w:tcPr>
            <w:tcW w:w="3396" w:type="dxa"/>
          </w:tcPr>
          <w:p w14:paraId="42140A47" w14:textId="77777777" w:rsidR="005274E7" w:rsidRDefault="005274E7" w:rsidP="0018474A">
            <w:pPr>
              <w:jc w:val="both"/>
              <w:rPr>
                <w:rFonts w:ascii="Times New Roman" w:hAnsi="Times New Roman"/>
                <w:bCs/>
                <w:sz w:val="24"/>
                <w:szCs w:val="24"/>
              </w:rPr>
            </w:pPr>
            <w:r>
              <w:rPr>
                <w:rFonts w:ascii="Times New Roman" w:hAnsi="Times New Roman"/>
                <w:bCs/>
                <w:sz w:val="24"/>
                <w:szCs w:val="24"/>
              </w:rPr>
              <w:lastRenderedPageBreak/>
              <w:t>Оценка использования обучающимся методов и приёмов личной организации в процессе освоения образовательной программы на практических занятиях, при выполнении индивидуальных домашних заданий, работ по производственной практике.</w:t>
            </w:r>
          </w:p>
          <w:p w14:paraId="15DB2016" w14:textId="77777777" w:rsidR="005274E7" w:rsidRDefault="005274E7" w:rsidP="0018474A">
            <w:pPr>
              <w:jc w:val="both"/>
              <w:rPr>
                <w:rFonts w:ascii="Times New Roman" w:hAnsi="Times New Roman"/>
                <w:bCs/>
                <w:sz w:val="24"/>
                <w:szCs w:val="24"/>
              </w:rPr>
            </w:pPr>
            <w:r>
              <w:rPr>
                <w:rFonts w:ascii="Times New Roman" w:hAnsi="Times New Roman"/>
                <w:bCs/>
                <w:sz w:val="24"/>
                <w:szCs w:val="24"/>
              </w:rPr>
              <w:t>Оценка использования обучающимся методов и приёмов личной организации при участии в профессиональных олимпиадах, конкурсах, выставках, научно-практических конференциях.</w:t>
            </w:r>
          </w:p>
          <w:p w14:paraId="126A9AC0" w14:textId="77777777" w:rsidR="005274E7" w:rsidRDefault="005274E7" w:rsidP="0018474A">
            <w:pPr>
              <w:jc w:val="both"/>
              <w:rPr>
                <w:rFonts w:ascii="Times New Roman" w:hAnsi="Times New Roman"/>
                <w:sz w:val="24"/>
                <w:szCs w:val="24"/>
              </w:rPr>
            </w:pPr>
          </w:p>
        </w:tc>
      </w:tr>
      <w:tr w:rsidR="005274E7" w14:paraId="41933FFE" w14:textId="77777777" w:rsidTr="005274E7">
        <w:trPr>
          <w:trHeight w:val="20"/>
        </w:trPr>
        <w:tc>
          <w:tcPr>
            <w:tcW w:w="2722" w:type="dxa"/>
          </w:tcPr>
          <w:p w14:paraId="327B4AFB" w14:textId="77777777" w:rsidR="005274E7" w:rsidRDefault="005274E7" w:rsidP="0018474A">
            <w:pPr>
              <w:rPr>
                <w:rFonts w:ascii="Times New Roman" w:hAnsi="Times New Roman"/>
                <w:bCs/>
                <w:iCs/>
                <w:sz w:val="24"/>
                <w:szCs w:val="24"/>
              </w:rPr>
            </w:pPr>
            <w:r>
              <w:rPr>
                <w:rFonts w:ascii="Times New Roman" w:hAnsi="Times New Roman"/>
                <w:bCs/>
                <w:iCs/>
                <w:sz w:val="24"/>
                <w:szCs w:val="24"/>
              </w:rPr>
              <w:t>ОК 04. Эффективно взаимодействовать и работать в коллективе и команде</w:t>
            </w:r>
          </w:p>
        </w:tc>
        <w:tc>
          <w:tcPr>
            <w:tcW w:w="3119" w:type="dxa"/>
          </w:tcPr>
          <w:p w14:paraId="3EF85C2C" w14:textId="77777777" w:rsidR="005274E7" w:rsidRDefault="005274E7" w:rsidP="0018474A">
            <w:pPr>
              <w:jc w:val="both"/>
              <w:rPr>
                <w:rFonts w:ascii="Times New Roman" w:hAnsi="Times New Roman"/>
                <w:sz w:val="24"/>
                <w:szCs w:val="24"/>
              </w:rPr>
            </w:pPr>
            <w:r>
              <w:rPr>
                <w:rFonts w:ascii="Times New Roman" w:hAnsi="Times New Roman"/>
                <w:sz w:val="24"/>
                <w:szCs w:val="24"/>
              </w:rPr>
              <w:t>Демонстрация стремления к сотрудничеству и коммуникабельность при взаимодействии с обучающимися, преподавателями и руководителями практики в ходе обучения в части изучения страхового рынка и организация продаж страховых продуктов.</w:t>
            </w:r>
          </w:p>
        </w:tc>
        <w:tc>
          <w:tcPr>
            <w:tcW w:w="3396" w:type="dxa"/>
          </w:tcPr>
          <w:p w14:paraId="58F4C76B" w14:textId="77777777" w:rsidR="005274E7" w:rsidRDefault="005274E7" w:rsidP="0018474A">
            <w:pPr>
              <w:jc w:val="both"/>
              <w:rPr>
                <w:rFonts w:ascii="Times New Roman" w:hAnsi="Times New Roman"/>
                <w:bCs/>
                <w:sz w:val="24"/>
                <w:szCs w:val="24"/>
              </w:rPr>
            </w:pPr>
            <w:r>
              <w:rPr>
                <w:rFonts w:ascii="Times New Roman" w:hAnsi="Times New Roman"/>
                <w:bCs/>
                <w:sz w:val="24"/>
                <w:szCs w:val="24"/>
              </w:rPr>
              <w:t>Оценка коммуникативной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tc>
      </w:tr>
      <w:tr w:rsidR="005274E7" w14:paraId="53EE2051" w14:textId="77777777" w:rsidTr="005274E7">
        <w:trPr>
          <w:trHeight w:val="20"/>
        </w:trPr>
        <w:tc>
          <w:tcPr>
            <w:tcW w:w="2722" w:type="dxa"/>
          </w:tcPr>
          <w:p w14:paraId="490AD13C" w14:textId="77777777" w:rsidR="005274E7" w:rsidRDefault="005274E7" w:rsidP="0018474A">
            <w:pPr>
              <w:rPr>
                <w:rFonts w:ascii="Times New Roman" w:hAnsi="Times New Roman"/>
                <w:bCs/>
                <w:iCs/>
                <w:sz w:val="24"/>
                <w:szCs w:val="24"/>
              </w:rPr>
            </w:pPr>
            <w:r>
              <w:rPr>
                <w:rFonts w:ascii="Times New Roman" w:hAnsi="Times New Roman"/>
                <w:bCs/>
                <w:iCs/>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119" w:type="dxa"/>
          </w:tcPr>
          <w:p w14:paraId="3F09BC18" w14:textId="77777777" w:rsidR="005274E7" w:rsidRDefault="005274E7" w:rsidP="0018474A">
            <w:pPr>
              <w:jc w:val="both"/>
              <w:rPr>
                <w:rFonts w:ascii="Times New Roman" w:hAnsi="Times New Roman"/>
                <w:sz w:val="24"/>
                <w:szCs w:val="24"/>
              </w:rPr>
            </w:pPr>
            <w:r>
              <w:rPr>
                <w:rFonts w:ascii="Times New Roman" w:hAnsi="Times New Roman"/>
                <w:sz w:val="24"/>
                <w:szCs w:val="24"/>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 в части изучения страхового рынка и организация продаж страховых продуктов.</w:t>
            </w:r>
          </w:p>
        </w:tc>
        <w:tc>
          <w:tcPr>
            <w:tcW w:w="3396" w:type="dxa"/>
          </w:tcPr>
          <w:p w14:paraId="7381C1A1" w14:textId="77777777" w:rsidR="005274E7" w:rsidRDefault="005274E7" w:rsidP="0018474A">
            <w:pPr>
              <w:jc w:val="both"/>
              <w:rPr>
                <w:rFonts w:ascii="Times New Roman" w:hAnsi="Times New Roman"/>
                <w:bCs/>
                <w:sz w:val="24"/>
                <w:szCs w:val="24"/>
              </w:rPr>
            </w:pPr>
            <w:r>
              <w:rPr>
                <w:rFonts w:ascii="Times New Roman" w:hAnsi="Times New Roman"/>
                <w:bCs/>
                <w:sz w:val="24"/>
                <w:szCs w:val="24"/>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5274E7" w14:paraId="044F2A81" w14:textId="77777777" w:rsidTr="005274E7">
        <w:trPr>
          <w:trHeight w:val="20"/>
        </w:trPr>
        <w:tc>
          <w:tcPr>
            <w:tcW w:w="2722" w:type="dxa"/>
          </w:tcPr>
          <w:p w14:paraId="715AB3BE" w14:textId="77777777" w:rsidR="005274E7" w:rsidRDefault="005274E7" w:rsidP="0018474A">
            <w:pPr>
              <w:rPr>
                <w:rFonts w:ascii="Times New Roman" w:hAnsi="Times New Roman"/>
                <w:bCs/>
                <w:iCs/>
                <w:sz w:val="24"/>
                <w:szCs w:val="24"/>
              </w:rPr>
            </w:pPr>
            <w:r>
              <w:rPr>
                <w:rFonts w:ascii="Times New Roman" w:hAnsi="Times New Roman"/>
                <w:bCs/>
                <w:iCs/>
                <w:sz w:val="24"/>
                <w:szCs w:val="24"/>
              </w:rPr>
              <w:t>ОК 09. Пользоваться профессиональной документацией на государственном и иностранном языках</w:t>
            </w:r>
          </w:p>
        </w:tc>
        <w:tc>
          <w:tcPr>
            <w:tcW w:w="3119" w:type="dxa"/>
          </w:tcPr>
          <w:p w14:paraId="3FAE6494" w14:textId="77777777" w:rsidR="005274E7" w:rsidRDefault="005274E7" w:rsidP="0018474A">
            <w:pPr>
              <w:jc w:val="both"/>
              <w:rPr>
                <w:rFonts w:ascii="Times New Roman" w:hAnsi="Times New Roman"/>
                <w:sz w:val="24"/>
                <w:szCs w:val="24"/>
              </w:rPr>
            </w:pPr>
            <w:r>
              <w:rPr>
                <w:rFonts w:ascii="Times New Roman" w:hAnsi="Times New Roman"/>
                <w:sz w:val="24"/>
                <w:szCs w:val="24"/>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 в части изучения страхового рынка и организация продаж страховых продуктов.</w:t>
            </w:r>
          </w:p>
        </w:tc>
        <w:tc>
          <w:tcPr>
            <w:tcW w:w="3396" w:type="dxa"/>
          </w:tcPr>
          <w:p w14:paraId="2055529E" w14:textId="77777777" w:rsidR="005274E7" w:rsidRDefault="005274E7" w:rsidP="0018474A">
            <w:pPr>
              <w:jc w:val="both"/>
              <w:rPr>
                <w:rFonts w:ascii="Times New Roman" w:hAnsi="Times New Roman"/>
                <w:bCs/>
                <w:sz w:val="24"/>
                <w:szCs w:val="24"/>
              </w:rPr>
            </w:pPr>
            <w:r>
              <w:rPr>
                <w:rFonts w:ascii="Times New Roman" w:hAnsi="Times New Roman"/>
                <w:bCs/>
                <w:sz w:val="24"/>
                <w:szCs w:val="24"/>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r w:rsidR="005274E7" w14:paraId="769045D2" w14:textId="77777777" w:rsidTr="005274E7">
        <w:trPr>
          <w:trHeight w:val="20"/>
        </w:trPr>
        <w:tc>
          <w:tcPr>
            <w:tcW w:w="2722" w:type="dxa"/>
          </w:tcPr>
          <w:p w14:paraId="6C1E45B1" w14:textId="77777777" w:rsidR="005274E7" w:rsidRDefault="005274E7" w:rsidP="0018474A">
            <w:pPr>
              <w:rPr>
                <w:rFonts w:ascii="Times New Roman" w:hAnsi="Times New Roman"/>
                <w:sz w:val="24"/>
                <w:szCs w:val="24"/>
              </w:rPr>
            </w:pPr>
            <w:r>
              <w:rPr>
                <w:rFonts w:ascii="Times New Roman" w:hAnsi="Times New Roman"/>
                <w:sz w:val="24"/>
                <w:szCs w:val="24"/>
              </w:rPr>
              <w:t>ПК 2.1 Проводить статистические наблюдения в целях выяснения спроса на страховые продукты</w:t>
            </w:r>
          </w:p>
        </w:tc>
        <w:tc>
          <w:tcPr>
            <w:tcW w:w="3119" w:type="dxa"/>
          </w:tcPr>
          <w:p w14:paraId="6064854B" w14:textId="77777777" w:rsidR="005274E7" w:rsidRDefault="005274E7" w:rsidP="0018474A">
            <w:pPr>
              <w:rPr>
                <w:rFonts w:ascii="Times New Roman" w:hAnsi="Times New Roman"/>
                <w:sz w:val="24"/>
                <w:szCs w:val="24"/>
              </w:rPr>
            </w:pPr>
            <w:r>
              <w:rPr>
                <w:rFonts w:ascii="Times New Roman" w:hAnsi="Times New Roman"/>
                <w:sz w:val="24"/>
                <w:szCs w:val="24"/>
              </w:rPr>
              <w:t xml:space="preserve">Демонстрация профессиональных знаний и умений при проведении статистических наблюдений в целях </w:t>
            </w:r>
            <w:r>
              <w:rPr>
                <w:rFonts w:ascii="Times New Roman" w:hAnsi="Times New Roman"/>
                <w:sz w:val="24"/>
                <w:szCs w:val="24"/>
              </w:rPr>
              <w:lastRenderedPageBreak/>
              <w:t xml:space="preserve">выяснения спроса на страховые продукты: правильное определение цели, задач статистических наблюдений, а также объекта и субъектов, направления статистических наблюдений для изучения уровня потенциальной востребованности страховых продуктов. </w:t>
            </w:r>
          </w:p>
        </w:tc>
        <w:tc>
          <w:tcPr>
            <w:tcW w:w="3396" w:type="dxa"/>
          </w:tcPr>
          <w:p w14:paraId="0B5A80F7" w14:textId="77777777" w:rsidR="005274E7" w:rsidRDefault="005274E7" w:rsidP="0018474A">
            <w:pPr>
              <w:rPr>
                <w:rFonts w:ascii="Times New Roman" w:hAnsi="Times New Roman"/>
                <w:sz w:val="24"/>
                <w:szCs w:val="24"/>
              </w:rPr>
            </w:pPr>
            <w:r>
              <w:rPr>
                <w:rFonts w:ascii="Times New Roman" w:hAnsi="Times New Roman"/>
                <w:sz w:val="24"/>
                <w:szCs w:val="24"/>
              </w:rPr>
              <w:lastRenderedPageBreak/>
              <w:t xml:space="preserve">Экспертное наблюдение: оценка деятельности обучающегося в процессе освоения образовательной программы на практических </w:t>
            </w:r>
            <w:r>
              <w:rPr>
                <w:rFonts w:ascii="Times New Roman" w:hAnsi="Times New Roman"/>
                <w:sz w:val="24"/>
                <w:szCs w:val="24"/>
              </w:rPr>
              <w:lastRenderedPageBreak/>
              <w:t>занятиях, в ходе компьютерного тестирования, подготовки электронных презентаций, при выполнении индивидуальных домашних заданий, работ по производственной практике.</w:t>
            </w:r>
          </w:p>
          <w:p w14:paraId="2A123ABB" w14:textId="77777777" w:rsidR="005274E7" w:rsidRDefault="005274E7" w:rsidP="0018474A">
            <w:pPr>
              <w:rPr>
                <w:rFonts w:ascii="Times New Roman" w:hAnsi="Times New Roman"/>
                <w:sz w:val="24"/>
                <w:szCs w:val="24"/>
              </w:rPr>
            </w:pPr>
            <w:r>
              <w:rPr>
                <w:rFonts w:ascii="Times New Roman" w:hAnsi="Times New Roman"/>
                <w:sz w:val="24"/>
                <w:szCs w:val="24"/>
              </w:rPr>
              <w:t>Экзамен по профессиональному модулю, оценка выполнения контрольных работ, тестирования, домашнего задания;</w:t>
            </w:r>
          </w:p>
          <w:p w14:paraId="1863D7DA" w14:textId="77777777" w:rsidR="005274E7" w:rsidRDefault="005274E7" w:rsidP="0018474A">
            <w:pPr>
              <w:rPr>
                <w:rFonts w:ascii="Times New Roman" w:hAnsi="Times New Roman"/>
                <w:sz w:val="24"/>
                <w:szCs w:val="24"/>
              </w:rPr>
            </w:pPr>
            <w:r>
              <w:rPr>
                <w:rFonts w:ascii="Times New Roman" w:hAnsi="Times New Roman"/>
                <w:sz w:val="24"/>
                <w:szCs w:val="24"/>
              </w:rPr>
              <w:t>оценка результатов выполнения практической работы;</w:t>
            </w:r>
          </w:p>
          <w:p w14:paraId="495C7759" w14:textId="77777777" w:rsidR="005274E7" w:rsidRDefault="005274E7" w:rsidP="0018474A">
            <w:pPr>
              <w:rPr>
                <w:rFonts w:ascii="Times New Roman" w:hAnsi="Times New Roman"/>
                <w:sz w:val="24"/>
                <w:szCs w:val="24"/>
              </w:rPr>
            </w:pPr>
            <w:r>
              <w:rPr>
                <w:rFonts w:ascii="Times New Roman" w:hAnsi="Times New Roman"/>
                <w:sz w:val="24"/>
                <w:szCs w:val="24"/>
              </w:rPr>
              <w:t>оценка хода решения заданий, содержащихся в практических работах;</w:t>
            </w:r>
          </w:p>
          <w:p w14:paraId="7B5B7129" w14:textId="77777777" w:rsidR="005274E7" w:rsidRDefault="005274E7" w:rsidP="0018474A">
            <w:pPr>
              <w:rPr>
                <w:rFonts w:ascii="Times New Roman" w:hAnsi="Times New Roman"/>
                <w:sz w:val="24"/>
                <w:szCs w:val="24"/>
              </w:rPr>
            </w:pPr>
            <w:r>
              <w:rPr>
                <w:rFonts w:ascii="Times New Roman" w:hAnsi="Times New Roman"/>
                <w:sz w:val="24"/>
                <w:szCs w:val="24"/>
              </w:rPr>
              <w:t>оценка заданий, выполненных в ходе промежуточной аттестации;</w:t>
            </w:r>
          </w:p>
          <w:p w14:paraId="7E113E4F" w14:textId="77777777" w:rsidR="005274E7" w:rsidRDefault="005274E7" w:rsidP="0018474A">
            <w:pPr>
              <w:rPr>
                <w:rFonts w:ascii="Times New Roman" w:hAnsi="Times New Roman"/>
                <w:sz w:val="24"/>
                <w:szCs w:val="24"/>
              </w:rPr>
            </w:pPr>
            <w:r>
              <w:rPr>
                <w:rFonts w:ascii="Times New Roman" w:hAnsi="Times New Roman"/>
                <w:sz w:val="24"/>
                <w:szCs w:val="24"/>
              </w:rPr>
              <w:t>оценка отчета по производственной практике.</w:t>
            </w:r>
          </w:p>
        </w:tc>
      </w:tr>
      <w:tr w:rsidR="005274E7" w14:paraId="22EC69C4" w14:textId="77777777" w:rsidTr="005274E7">
        <w:trPr>
          <w:trHeight w:val="20"/>
        </w:trPr>
        <w:tc>
          <w:tcPr>
            <w:tcW w:w="2722" w:type="dxa"/>
          </w:tcPr>
          <w:p w14:paraId="17D38380" w14:textId="77777777" w:rsidR="005274E7" w:rsidRDefault="005274E7" w:rsidP="0018474A">
            <w:pPr>
              <w:rPr>
                <w:rFonts w:ascii="Times New Roman" w:hAnsi="Times New Roman"/>
                <w:sz w:val="24"/>
                <w:szCs w:val="24"/>
              </w:rPr>
            </w:pPr>
            <w:r>
              <w:rPr>
                <w:rFonts w:ascii="Times New Roman" w:hAnsi="Times New Roman"/>
                <w:bCs/>
                <w:iCs/>
                <w:sz w:val="24"/>
                <w:szCs w:val="24"/>
              </w:rPr>
              <w:lastRenderedPageBreak/>
              <w:t>ПК 2.2 Проводить анализ предложений и условий страховых продуктов на рынке страховых услуг</w:t>
            </w:r>
          </w:p>
        </w:tc>
        <w:tc>
          <w:tcPr>
            <w:tcW w:w="3119" w:type="dxa"/>
          </w:tcPr>
          <w:p w14:paraId="286882DE" w14:textId="77777777" w:rsidR="005274E7" w:rsidRDefault="005274E7" w:rsidP="0018474A">
            <w:pPr>
              <w:rPr>
                <w:rFonts w:ascii="Times New Roman" w:hAnsi="Times New Roman"/>
                <w:sz w:val="24"/>
                <w:szCs w:val="24"/>
              </w:rPr>
            </w:pPr>
            <w:r>
              <w:rPr>
                <w:rFonts w:ascii="Times New Roman" w:hAnsi="Times New Roman"/>
                <w:sz w:val="24"/>
                <w:szCs w:val="24"/>
              </w:rPr>
              <w:t>Демонстрация профессиональных знаний и умений при проведении</w:t>
            </w:r>
            <w:r>
              <w:rPr>
                <w:rFonts w:ascii="Times New Roman" w:hAnsi="Times New Roman"/>
                <w:bCs/>
                <w:iCs/>
                <w:sz w:val="24"/>
                <w:szCs w:val="24"/>
              </w:rPr>
              <w:t xml:space="preserve"> анализа предложений и условий страховых продуктов на рынке страховых услуг для эффективного маркетинга страховых продуктов, правильной организации продаж страховых продуктов, а также качественного и своевременного анализа продаж страховых продуктов. </w:t>
            </w:r>
          </w:p>
        </w:tc>
        <w:tc>
          <w:tcPr>
            <w:tcW w:w="3396" w:type="dxa"/>
          </w:tcPr>
          <w:p w14:paraId="4C714F6C" w14:textId="77777777" w:rsidR="005274E7" w:rsidRDefault="005274E7" w:rsidP="0018474A">
            <w:pPr>
              <w:jc w:val="both"/>
              <w:rPr>
                <w:rFonts w:ascii="Times New Roman" w:hAnsi="Times New Roman"/>
                <w:sz w:val="24"/>
                <w:szCs w:val="24"/>
              </w:rPr>
            </w:pPr>
            <w:r>
              <w:rPr>
                <w:rFonts w:ascii="Times New Roman" w:hAnsi="Times New Roman"/>
                <w:sz w:val="24"/>
                <w:szCs w:val="24"/>
              </w:rPr>
              <w:t>Экспертное наблюдение: 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производственной практике.</w:t>
            </w:r>
          </w:p>
          <w:p w14:paraId="3200B4BB" w14:textId="77777777" w:rsidR="005274E7" w:rsidRDefault="005274E7" w:rsidP="0018474A">
            <w:pPr>
              <w:jc w:val="both"/>
              <w:rPr>
                <w:rFonts w:ascii="Times New Roman" w:hAnsi="Times New Roman"/>
                <w:sz w:val="24"/>
                <w:szCs w:val="24"/>
              </w:rPr>
            </w:pPr>
            <w:r>
              <w:rPr>
                <w:rFonts w:ascii="Times New Roman" w:hAnsi="Times New Roman"/>
                <w:sz w:val="24"/>
                <w:szCs w:val="24"/>
              </w:rPr>
              <w:t>Экзамен по профессиональному модулю, оценка выполнения контрольных работ, тестирования, домашнего задания;</w:t>
            </w:r>
          </w:p>
          <w:p w14:paraId="6022433F" w14:textId="77777777" w:rsidR="005274E7" w:rsidRDefault="005274E7" w:rsidP="0018474A">
            <w:pPr>
              <w:jc w:val="both"/>
              <w:rPr>
                <w:rFonts w:ascii="Times New Roman" w:hAnsi="Times New Roman"/>
                <w:sz w:val="24"/>
                <w:szCs w:val="24"/>
              </w:rPr>
            </w:pPr>
            <w:r>
              <w:rPr>
                <w:rFonts w:ascii="Times New Roman" w:hAnsi="Times New Roman"/>
                <w:sz w:val="24"/>
                <w:szCs w:val="24"/>
              </w:rPr>
              <w:t>оценка результатов выполнения практической работы;</w:t>
            </w:r>
          </w:p>
          <w:p w14:paraId="1D7AB582" w14:textId="77777777" w:rsidR="005274E7" w:rsidRDefault="005274E7" w:rsidP="0018474A">
            <w:pPr>
              <w:jc w:val="both"/>
              <w:rPr>
                <w:rFonts w:ascii="Times New Roman" w:hAnsi="Times New Roman"/>
                <w:sz w:val="24"/>
                <w:szCs w:val="24"/>
              </w:rPr>
            </w:pPr>
            <w:r>
              <w:rPr>
                <w:rFonts w:ascii="Times New Roman" w:hAnsi="Times New Roman"/>
                <w:sz w:val="24"/>
                <w:szCs w:val="24"/>
              </w:rPr>
              <w:t>оценка хода решения заданий, содержащихся в практических работах;</w:t>
            </w:r>
          </w:p>
          <w:p w14:paraId="07920C1B" w14:textId="77777777" w:rsidR="005274E7" w:rsidRDefault="005274E7" w:rsidP="0018474A">
            <w:pPr>
              <w:jc w:val="both"/>
              <w:rPr>
                <w:rFonts w:ascii="Times New Roman" w:hAnsi="Times New Roman"/>
                <w:sz w:val="24"/>
                <w:szCs w:val="24"/>
              </w:rPr>
            </w:pPr>
            <w:r>
              <w:rPr>
                <w:rFonts w:ascii="Times New Roman" w:hAnsi="Times New Roman"/>
                <w:sz w:val="24"/>
                <w:szCs w:val="24"/>
              </w:rPr>
              <w:t>оценка заданий, выполненных в ходе промежуточной аттестации;</w:t>
            </w:r>
          </w:p>
          <w:p w14:paraId="08E70D0D" w14:textId="77777777" w:rsidR="005274E7" w:rsidRDefault="005274E7" w:rsidP="0018474A">
            <w:pPr>
              <w:jc w:val="both"/>
              <w:rPr>
                <w:rFonts w:ascii="Times New Roman" w:hAnsi="Times New Roman"/>
                <w:sz w:val="24"/>
                <w:szCs w:val="24"/>
              </w:rPr>
            </w:pPr>
            <w:r>
              <w:rPr>
                <w:rFonts w:ascii="Times New Roman" w:hAnsi="Times New Roman"/>
                <w:sz w:val="24"/>
                <w:szCs w:val="24"/>
              </w:rPr>
              <w:lastRenderedPageBreak/>
              <w:t>оценка отчета по производственной практике.</w:t>
            </w:r>
          </w:p>
        </w:tc>
      </w:tr>
      <w:tr w:rsidR="005274E7" w14:paraId="2C8FB79D" w14:textId="77777777" w:rsidTr="005274E7">
        <w:trPr>
          <w:trHeight w:val="20"/>
        </w:trPr>
        <w:tc>
          <w:tcPr>
            <w:tcW w:w="2722" w:type="dxa"/>
          </w:tcPr>
          <w:p w14:paraId="62A246F6" w14:textId="77777777" w:rsidR="005274E7" w:rsidRDefault="005274E7" w:rsidP="0018474A">
            <w:pPr>
              <w:rPr>
                <w:rFonts w:ascii="Times New Roman" w:hAnsi="Times New Roman"/>
                <w:bCs/>
                <w:iCs/>
                <w:sz w:val="24"/>
                <w:szCs w:val="24"/>
              </w:rPr>
            </w:pPr>
            <w:r>
              <w:rPr>
                <w:rFonts w:ascii="Times New Roman" w:hAnsi="Times New Roman"/>
                <w:bCs/>
                <w:iCs/>
                <w:sz w:val="24"/>
                <w:szCs w:val="24"/>
              </w:rPr>
              <w:lastRenderedPageBreak/>
              <w:t>ПК 2.3 Организовывать взаимодействие со страховыми агентами и посредникам</w:t>
            </w:r>
          </w:p>
        </w:tc>
        <w:tc>
          <w:tcPr>
            <w:tcW w:w="3119" w:type="dxa"/>
          </w:tcPr>
          <w:p w14:paraId="06894581" w14:textId="77777777" w:rsidR="005274E7" w:rsidRDefault="005274E7" w:rsidP="0018474A">
            <w:pPr>
              <w:rPr>
                <w:rFonts w:ascii="Times New Roman" w:hAnsi="Times New Roman"/>
                <w:sz w:val="24"/>
                <w:szCs w:val="24"/>
              </w:rPr>
            </w:pPr>
            <w:r>
              <w:rPr>
                <w:rFonts w:ascii="Times New Roman" w:hAnsi="Times New Roman"/>
                <w:sz w:val="24"/>
                <w:szCs w:val="24"/>
              </w:rPr>
              <w:t>Демонстрация профессиональных знаний и умений при</w:t>
            </w:r>
            <w:r>
              <w:rPr>
                <w:rFonts w:ascii="Times New Roman" w:hAnsi="Times New Roman"/>
                <w:bCs/>
                <w:iCs/>
                <w:sz w:val="24"/>
                <w:szCs w:val="24"/>
              </w:rPr>
              <w:t xml:space="preserve"> организации взаимодействия со страховыми агентами и посредникам для эффективной и правильной организации продаж страховых продуктов, а также качественного и своевременного планирования и анализа продаж страховых продуктов.</w:t>
            </w:r>
          </w:p>
        </w:tc>
        <w:tc>
          <w:tcPr>
            <w:tcW w:w="3396" w:type="dxa"/>
          </w:tcPr>
          <w:p w14:paraId="5B3C1C2F" w14:textId="77777777" w:rsidR="005274E7" w:rsidRDefault="005274E7" w:rsidP="0018474A">
            <w:pPr>
              <w:rPr>
                <w:rFonts w:ascii="Times New Roman" w:hAnsi="Times New Roman"/>
                <w:sz w:val="24"/>
                <w:szCs w:val="24"/>
              </w:rPr>
            </w:pPr>
            <w:r>
              <w:rPr>
                <w:rFonts w:ascii="Times New Roman" w:hAnsi="Times New Roman"/>
                <w:sz w:val="24"/>
                <w:szCs w:val="24"/>
              </w:rPr>
              <w:t>Экспертное наблюдение: 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производственной практике.</w:t>
            </w:r>
          </w:p>
          <w:p w14:paraId="2C122B5D" w14:textId="77777777" w:rsidR="005274E7" w:rsidRDefault="005274E7" w:rsidP="0018474A">
            <w:pPr>
              <w:rPr>
                <w:rFonts w:ascii="Times New Roman" w:hAnsi="Times New Roman"/>
                <w:sz w:val="24"/>
                <w:szCs w:val="24"/>
              </w:rPr>
            </w:pPr>
            <w:r>
              <w:rPr>
                <w:rFonts w:ascii="Times New Roman" w:hAnsi="Times New Roman"/>
                <w:sz w:val="24"/>
                <w:szCs w:val="24"/>
              </w:rPr>
              <w:t>Экзамен по профессиональному модулю, оценка выполнения контрольных работ, тестирования, домашнего задания;</w:t>
            </w:r>
          </w:p>
          <w:p w14:paraId="50166507" w14:textId="77777777" w:rsidR="005274E7" w:rsidRDefault="005274E7" w:rsidP="0018474A">
            <w:pPr>
              <w:rPr>
                <w:rFonts w:ascii="Times New Roman" w:hAnsi="Times New Roman"/>
                <w:sz w:val="24"/>
                <w:szCs w:val="24"/>
              </w:rPr>
            </w:pPr>
            <w:r>
              <w:rPr>
                <w:rFonts w:ascii="Times New Roman" w:hAnsi="Times New Roman"/>
                <w:sz w:val="24"/>
                <w:szCs w:val="24"/>
              </w:rPr>
              <w:t>оценка результатов выполнения практической работы;</w:t>
            </w:r>
          </w:p>
          <w:p w14:paraId="062E9A02" w14:textId="77777777" w:rsidR="005274E7" w:rsidRDefault="005274E7" w:rsidP="0018474A">
            <w:pPr>
              <w:rPr>
                <w:rFonts w:ascii="Times New Roman" w:hAnsi="Times New Roman"/>
                <w:sz w:val="24"/>
                <w:szCs w:val="24"/>
              </w:rPr>
            </w:pPr>
            <w:r>
              <w:rPr>
                <w:rFonts w:ascii="Times New Roman" w:hAnsi="Times New Roman"/>
                <w:sz w:val="24"/>
                <w:szCs w:val="24"/>
              </w:rPr>
              <w:t>оценка хода решения заданий, содержащихся в практических работах;</w:t>
            </w:r>
          </w:p>
          <w:p w14:paraId="44D6F7BF" w14:textId="77777777" w:rsidR="005274E7" w:rsidRDefault="005274E7" w:rsidP="0018474A">
            <w:pPr>
              <w:rPr>
                <w:rFonts w:ascii="Times New Roman" w:hAnsi="Times New Roman"/>
                <w:sz w:val="24"/>
                <w:szCs w:val="24"/>
              </w:rPr>
            </w:pPr>
            <w:r>
              <w:rPr>
                <w:rFonts w:ascii="Times New Roman" w:hAnsi="Times New Roman"/>
                <w:sz w:val="24"/>
                <w:szCs w:val="24"/>
              </w:rPr>
              <w:t>оценка заданий, выполненных в ходе промежуточной аттестации;</w:t>
            </w:r>
          </w:p>
          <w:p w14:paraId="05EB3CFF" w14:textId="77777777" w:rsidR="005274E7" w:rsidRDefault="005274E7" w:rsidP="0018474A">
            <w:pPr>
              <w:rPr>
                <w:rFonts w:ascii="Times New Roman" w:hAnsi="Times New Roman"/>
                <w:sz w:val="24"/>
                <w:szCs w:val="24"/>
              </w:rPr>
            </w:pPr>
            <w:r>
              <w:rPr>
                <w:rFonts w:ascii="Times New Roman" w:hAnsi="Times New Roman"/>
                <w:sz w:val="24"/>
                <w:szCs w:val="24"/>
              </w:rPr>
              <w:t>оценка отчета по производственной практике.</w:t>
            </w:r>
          </w:p>
        </w:tc>
      </w:tr>
      <w:tr w:rsidR="005274E7" w14:paraId="5DDCDC3C" w14:textId="77777777" w:rsidTr="005274E7">
        <w:trPr>
          <w:trHeight w:val="20"/>
        </w:trPr>
        <w:tc>
          <w:tcPr>
            <w:tcW w:w="2722" w:type="dxa"/>
          </w:tcPr>
          <w:p w14:paraId="2083C59F" w14:textId="77777777" w:rsidR="005274E7" w:rsidRDefault="005274E7" w:rsidP="0018474A">
            <w:pPr>
              <w:rPr>
                <w:rFonts w:ascii="Times New Roman" w:hAnsi="Times New Roman"/>
                <w:sz w:val="24"/>
                <w:szCs w:val="24"/>
              </w:rPr>
            </w:pPr>
            <w:r>
              <w:rPr>
                <w:rFonts w:ascii="Times New Roman" w:hAnsi="Times New Roman"/>
                <w:bCs/>
                <w:iCs/>
                <w:sz w:val="24"/>
                <w:szCs w:val="24"/>
              </w:rPr>
              <w:t>ПК 2.4 Анализировать показатели продаж страховых продуктов</w:t>
            </w:r>
          </w:p>
        </w:tc>
        <w:tc>
          <w:tcPr>
            <w:tcW w:w="3119" w:type="dxa"/>
          </w:tcPr>
          <w:p w14:paraId="7A413874" w14:textId="77777777" w:rsidR="005274E7" w:rsidRDefault="005274E7" w:rsidP="0018474A">
            <w:pPr>
              <w:rPr>
                <w:rFonts w:ascii="Times New Roman" w:hAnsi="Times New Roman"/>
                <w:sz w:val="24"/>
                <w:szCs w:val="24"/>
              </w:rPr>
            </w:pPr>
            <w:r>
              <w:rPr>
                <w:rFonts w:ascii="Times New Roman" w:hAnsi="Times New Roman"/>
                <w:sz w:val="24"/>
                <w:szCs w:val="24"/>
              </w:rPr>
              <w:t xml:space="preserve">Демонстрация профессиональных знаний и умений при анализе </w:t>
            </w:r>
            <w:r>
              <w:rPr>
                <w:rFonts w:ascii="Times New Roman" w:hAnsi="Times New Roman"/>
                <w:bCs/>
                <w:iCs/>
                <w:sz w:val="24"/>
                <w:szCs w:val="24"/>
              </w:rPr>
              <w:t xml:space="preserve">показателей продаж страховых продуктов для эффективного маркетинга страховых продуктов с целью планирования продаж страховых продуктов, а также анализа продаж страховых продуктов для определения направлений для дальнейшего развития продаж страховых продуктов. </w:t>
            </w:r>
          </w:p>
        </w:tc>
        <w:tc>
          <w:tcPr>
            <w:tcW w:w="3396" w:type="dxa"/>
          </w:tcPr>
          <w:p w14:paraId="331FB639" w14:textId="77777777" w:rsidR="005274E7" w:rsidRDefault="005274E7" w:rsidP="0018474A">
            <w:pPr>
              <w:jc w:val="both"/>
              <w:rPr>
                <w:rFonts w:ascii="Times New Roman" w:hAnsi="Times New Roman"/>
                <w:sz w:val="24"/>
                <w:szCs w:val="24"/>
              </w:rPr>
            </w:pPr>
            <w:r>
              <w:rPr>
                <w:rFonts w:ascii="Times New Roman" w:hAnsi="Times New Roman"/>
                <w:sz w:val="24"/>
                <w:szCs w:val="24"/>
              </w:rPr>
              <w:t>Экспертное наблюдение: 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производственной практике.</w:t>
            </w:r>
          </w:p>
          <w:p w14:paraId="629E7AC0" w14:textId="77777777" w:rsidR="005274E7" w:rsidRDefault="005274E7" w:rsidP="0018474A">
            <w:pPr>
              <w:jc w:val="both"/>
              <w:rPr>
                <w:rFonts w:ascii="Times New Roman" w:hAnsi="Times New Roman"/>
                <w:sz w:val="24"/>
                <w:szCs w:val="24"/>
              </w:rPr>
            </w:pPr>
            <w:r>
              <w:rPr>
                <w:rFonts w:ascii="Times New Roman" w:hAnsi="Times New Roman"/>
                <w:sz w:val="24"/>
                <w:szCs w:val="24"/>
              </w:rPr>
              <w:t>Экзамен по профессиональному модулю, оценка выполнения контрольных работ, тестирования, домашнего задания;</w:t>
            </w:r>
          </w:p>
          <w:p w14:paraId="74D813FA" w14:textId="77777777" w:rsidR="005274E7" w:rsidRDefault="005274E7" w:rsidP="0018474A">
            <w:pPr>
              <w:jc w:val="both"/>
              <w:rPr>
                <w:rFonts w:ascii="Times New Roman" w:hAnsi="Times New Roman"/>
                <w:sz w:val="24"/>
                <w:szCs w:val="24"/>
              </w:rPr>
            </w:pPr>
            <w:r>
              <w:rPr>
                <w:rFonts w:ascii="Times New Roman" w:hAnsi="Times New Roman"/>
                <w:sz w:val="24"/>
                <w:szCs w:val="24"/>
              </w:rPr>
              <w:t>оценка результатов выполнения практической работы;</w:t>
            </w:r>
          </w:p>
          <w:p w14:paraId="2083642B" w14:textId="77777777" w:rsidR="005274E7" w:rsidRDefault="005274E7" w:rsidP="0018474A">
            <w:pPr>
              <w:jc w:val="both"/>
              <w:rPr>
                <w:rFonts w:ascii="Times New Roman" w:hAnsi="Times New Roman"/>
                <w:sz w:val="24"/>
                <w:szCs w:val="24"/>
              </w:rPr>
            </w:pPr>
            <w:r>
              <w:rPr>
                <w:rFonts w:ascii="Times New Roman" w:hAnsi="Times New Roman"/>
                <w:sz w:val="24"/>
                <w:szCs w:val="24"/>
              </w:rPr>
              <w:lastRenderedPageBreak/>
              <w:t>оценка хода решения заданий, содержащихся в практических работах;</w:t>
            </w:r>
          </w:p>
          <w:p w14:paraId="6BA69352" w14:textId="77777777" w:rsidR="005274E7" w:rsidRDefault="005274E7" w:rsidP="0018474A">
            <w:pPr>
              <w:jc w:val="both"/>
              <w:rPr>
                <w:rFonts w:ascii="Times New Roman" w:hAnsi="Times New Roman"/>
                <w:sz w:val="24"/>
                <w:szCs w:val="24"/>
              </w:rPr>
            </w:pPr>
            <w:r>
              <w:rPr>
                <w:rFonts w:ascii="Times New Roman" w:hAnsi="Times New Roman"/>
                <w:sz w:val="24"/>
                <w:szCs w:val="24"/>
              </w:rPr>
              <w:t>оценка заданий, выполненных в ходе промежуточной аттестации;</w:t>
            </w:r>
          </w:p>
          <w:p w14:paraId="706E987D" w14:textId="77777777" w:rsidR="005274E7" w:rsidRDefault="005274E7" w:rsidP="0018474A">
            <w:pPr>
              <w:jc w:val="both"/>
              <w:rPr>
                <w:rFonts w:ascii="Times New Roman" w:hAnsi="Times New Roman"/>
                <w:sz w:val="24"/>
                <w:szCs w:val="24"/>
              </w:rPr>
            </w:pPr>
            <w:r>
              <w:rPr>
                <w:rFonts w:ascii="Times New Roman" w:hAnsi="Times New Roman"/>
                <w:sz w:val="24"/>
                <w:szCs w:val="24"/>
              </w:rPr>
              <w:t>оценка отчета по производственной практике.</w:t>
            </w:r>
          </w:p>
        </w:tc>
      </w:tr>
    </w:tbl>
    <w:p w14:paraId="0A333396" w14:textId="77777777" w:rsidR="00C36842" w:rsidRDefault="00C36842" w:rsidP="00C36842">
      <w:pPr>
        <w:spacing w:line="276" w:lineRule="auto"/>
        <w:jc w:val="right"/>
        <w:rPr>
          <w:rFonts w:ascii="Times New Roman" w:eastAsia="Times New Roman" w:hAnsi="Times New Roman" w:cs="Times New Roman"/>
          <w:b/>
          <w:sz w:val="24"/>
          <w:szCs w:val="24"/>
          <w:lang w:eastAsia="ru-RU"/>
        </w:rPr>
      </w:pPr>
    </w:p>
    <w:p w14:paraId="694EADC6" w14:textId="77777777" w:rsidR="00C36842" w:rsidRDefault="00C36842" w:rsidP="00C36842">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292BA0E6" w14:textId="67963A11" w:rsidR="00C36842" w:rsidRPr="00985111" w:rsidRDefault="00C36842" w:rsidP="00C36842">
      <w:pPr>
        <w:spacing w:line="360"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2.</w:t>
      </w:r>
      <w:r w:rsidR="005274E7">
        <w:rPr>
          <w:rFonts w:ascii="Times New Roman" w:eastAsia="Times New Roman" w:hAnsi="Times New Roman" w:cs="Times New Roman"/>
          <w:b/>
          <w:bCs/>
          <w:sz w:val="24"/>
          <w:szCs w:val="24"/>
          <w:lang w:eastAsia="ru-RU"/>
        </w:rPr>
        <w:t>3</w:t>
      </w:r>
    </w:p>
    <w:p w14:paraId="09C85B85" w14:textId="77777777" w:rsidR="00C36842" w:rsidRPr="00DA2D96" w:rsidRDefault="00C36842" w:rsidP="00C36842">
      <w:pPr>
        <w:spacing w:line="360" w:lineRule="auto"/>
        <w:jc w:val="right"/>
        <w:rPr>
          <w:rFonts w:ascii="Times New Roman" w:hAnsi="Times New Roman" w:cs="Times New Roman"/>
          <w:b/>
          <w:iCs/>
          <w:sz w:val="24"/>
          <w:szCs w:val="24"/>
        </w:rPr>
      </w:pPr>
      <w:r w:rsidRPr="00314663">
        <w:rPr>
          <w:rFonts w:ascii="Times New Roman" w:hAnsi="Times New Roman" w:cs="Times New Roman"/>
          <w:sz w:val="24"/>
          <w:szCs w:val="24"/>
        </w:rPr>
        <w:t xml:space="preserve">к ПОП-П по </w:t>
      </w:r>
      <w:r w:rsidRPr="00DA2D96">
        <w:rPr>
          <w:rFonts w:ascii="Times New Roman" w:hAnsi="Times New Roman" w:cs="Times New Roman"/>
          <w:iCs/>
          <w:sz w:val="24"/>
          <w:szCs w:val="24"/>
        </w:rPr>
        <w:t>специальности</w:t>
      </w:r>
    </w:p>
    <w:p w14:paraId="666BA720" w14:textId="77777777" w:rsidR="00C36842" w:rsidRPr="00DA2D96" w:rsidRDefault="00C36842" w:rsidP="00C36842">
      <w:pPr>
        <w:spacing w:line="360" w:lineRule="auto"/>
        <w:jc w:val="right"/>
        <w:rPr>
          <w:rFonts w:ascii="Times New Roman" w:hAnsi="Times New Roman" w:cs="Times New Roman"/>
          <w:i/>
          <w:sz w:val="24"/>
          <w:szCs w:val="24"/>
        </w:rPr>
      </w:pPr>
      <w:r w:rsidRPr="00DA2D96">
        <w:rPr>
          <w:rFonts w:ascii="Times New Roman" w:hAnsi="Times New Roman"/>
          <w:iCs/>
          <w:sz w:val="24"/>
          <w:szCs w:val="24"/>
        </w:rPr>
        <w:t>38.02.02 Страховое дело (по отраслям)</w:t>
      </w:r>
    </w:p>
    <w:p w14:paraId="4AF75E1A" w14:textId="77777777" w:rsidR="00C36842" w:rsidRDefault="00C36842" w:rsidP="00C36842">
      <w:pPr>
        <w:jc w:val="center"/>
        <w:rPr>
          <w:rFonts w:ascii="Times New Roman" w:hAnsi="Times New Roman" w:cs="Times New Roman"/>
          <w:i/>
          <w:sz w:val="24"/>
          <w:szCs w:val="24"/>
          <w:vertAlign w:val="superscript"/>
        </w:rPr>
      </w:pPr>
    </w:p>
    <w:p w14:paraId="0EE1DF5E" w14:textId="77777777" w:rsidR="00C36842" w:rsidRPr="00985111" w:rsidRDefault="00C36842" w:rsidP="00C36842">
      <w:pPr>
        <w:jc w:val="center"/>
        <w:rPr>
          <w:rFonts w:ascii="Times New Roman" w:hAnsi="Times New Roman" w:cs="Times New Roman"/>
          <w:b/>
          <w:i/>
          <w:sz w:val="24"/>
          <w:szCs w:val="24"/>
        </w:rPr>
      </w:pPr>
    </w:p>
    <w:p w14:paraId="0A42DD69" w14:textId="77777777" w:rsidR="00C36842" w:rsidRPr="00314663" w:rsidRDefault="00C36842" w:rsidP="00C36842">
      <w:pPr>
        <w:jc w:val="center"/>
        <w:rPr>
          <w:rFonts w:ascii="Times New Roman" w:hAnsi="Times New Roman" w:cs="Times New Roman"/>
          <w:b/>
          <w:i/>
          <w:sz w:val="24"/>
          <w:szCs w:val="24"/>
        </w:rPr>
      </w:pPr>
    </w:p>
    <w:p w14:paraId="4234CAD4" w14:textId="77777777" w:rsidR="00C36842" w:rsidRPr="00314663" w:rsidRDefault="00C36842" w:rsidP="00C36842">
      <w:pPr>
        <w:jc w:val="center"/>
        <w:rPr>
          <w:rFonts w:ascii="Times New Roman" w:hAnsi="Times New Roman" w:cs="Times New Roman"/>
          <w:b/>
          <w:i/>
          <w:sz w:val="24"/>
          <w:szCs w:val="24"/>
        </w:rPr>
      </w:pPr>
    </w:p>
    <w:p w14:paraId="7E55FE01" w14:textId="77777777" w:rsidR="00C36842" w:rsidRPr="005F59C7" w:rsidRDefault="00C36842" w:rsidP="00C36842">
      <w:pPr>
        <w:jc w:val="center"/>
        <w:rPr>
          <w:rFonts w:ascii="Times New Roman" w:hAnsi="Times New Roman" w:cs="Times New Roman"/>
          <w:b/>
          <w:i/>
          <w:sz w:val="24"/>
          <w:szCs w:val="24"/>
        </w:rPr>
      </w:pPr>
    </w:p>
    <w:p w14:paraId="43FE6825" w14:textId="77777777" w:rsidR="00C36842" w:rsidRPr="005F59C7" w:rsidRDefault="00C36842" w:rsidP="00C36842">
      <w:pPr>
        <w:jc w:val="center"/>
        <w:rPr>
          <w:rFonts w:ascii="Times New Roman" w:hAnsi="Times New Roman" w:cs="Times New Roman"/>
          <w:b/>
          <w:i/>
          <w:sz w:val="24"/>
          <w:szCs w:val="24"/>
        </w:rPr>
      </w:pPr>
    </w:p>
    <w:p w14:paraId="11EE2FFB" w14:textId="77777777" w:rsidR="00C36842" w:rsidRPr="005F59C7" w:rsidRDefault="00C36842" w:rsidP="00C36842">
      <w:pPr>
        <w:jc w:val="center"/>
        <w:rPr>
          <w:rFonts w:ascii="Times New Roman" w:hAnsi="Times New Roman" w:cs="Times New Roman"/>
          <w:b/>
          <w:i/>
          <w:sz w:val="24"/>
          <w:szCs w:val="24"/>
        </w:rPr>
      </w:pPr>
    </w:p>
    <w:p w14:paraId="79B3702B" w14:textId="77777777" w:rsidR="00C36842" w:rsidRPr="005F59C7" w:rsidRDefault="00C36842" w:rsidP="00C36842">
      <w:pPr>
        <w:jc w:val="center"/>
        <w:rPr>
          <w:rFonts w:ascii="Times New Roman" w:hAnsi="Times New Roman" w:cs="Times New Roman"/>
          <w:b/>
          <w:i/>
          <w:sz w:val="24"/>
          <w:szCs w:val="24"/>
        </w:rPr>
      </w:pPr>
    </w:p>
    <w:p w14:paraId="73E32677" w14:textId="77777777" w:rsidR="00C36842" w:rsidRPr="005F59C7" w:rsidRDefault="00C36842" w:rsidP="00C36842">
      <w:pPr>
        <w:jc w:val="center"/>
        <w:rPr>
          <w:rFonts w:ascii="Times New Roman" w:hAnsi="Times New Roman" w:cs="Times New Roman"/>
          <w:b/>
          <w:i/>
          <w:sz w:val="24"/>
          <w:szCs w:val="24"/>
        </w:rPr>
      </w:pPr>
    </w:p>
    <w:p w14:paraId="6C47A561" w14:textId="77777777" w:rsidR="00C36842" w:rsidRPr="005F59C7" w:rsidRDefault="00C36842" w:rsidP="00C36842">
      <w:pPr>
        <w:jc w:val="center"/>
        <w:rPr>
          <w:rFonts w:ascii="Times New Roman" w:hAnsi="Times New Roman" w:cs="Times New Roman"/>
          <w:b/>
          <w:i/>
          <w:sz w:val="24"/>
          <w:szCs w:val="24"/>
        </w:rPr>
      </w:pPr>
    </w:p>
    <w:p w14:paraId="13A067B6" w14:textId="77777777" w:rsidR="00C36842" w:rsidRPr="005F59C7" w:rsidRDefault="00C36842" w:rsidP="00C36842">
      <w:pPr>
        <w:jc w:val="center"/>
        <w:rPr>
          <w:rFonts w:ascii="Times New Roman" w:hAnsi="Times New Roman" w:cs="Times New Roman"/>
          <w:b/>
          <w:i/>
          <w:sz w:val="24"/>
          <w:szCs w:val="24"/>
        </w:rPr>
      </w:pPr>
    </w:p>
    <w:p w14:paraId="0BB77322" w14:textId="77777777" w:rsidR="00C36842" w:rsidRPr="005F59C7" w:rsidRDefault="00C36842" w:rsidP="00C36842">
      <w:pPr>
        <w:jc w:val="center"/>
        <w:rPr>
          <w:rFonts w:ascii="Times New Roman" w:hAnsi="Times New Roman" w:cs="Times New Roman"/>
          <w:b/>
          <w:i/>
          <w:sz w:val="24"/>
          <w:szCs w:val="24"/>
        </w:rPr>
      </w:pPr>
    </w:p>
    <w:p w14:paraId="17C893CE" w14:textId="77777777" w:rsidR="00C36842" w:rsidRPr="005F59C7" w:rsidRDefault="00C36842" w:rsidP="00C36842">
      <w:pPr>
        <w:rPr>
          <w:rFonts w:ascii="Times New Roman" w:hAnsi="Times New Roman" w:cs="Times New Roman"/>
          <w:b/>
          <w:i/>
          <w:sz w:val="24"/>
          <w:szCs w:val="24"/>
        </w:rPr>
      </w:pPr>
    </w:p>
    <w:p w14:paraId="04DAFF03" w14:textId="77777777" w:rsidR="00C36842" w:rsidRPr="005F59C7" w:rsidRDefault="00C36842" w:rsidP="00C36842">
      <w:pPr>
        <w:jc w:val="center"/>
        <w:rPr>
          <w:rFonts w:ascii="Times New Roman" w:hAnsi="Times New Roman" w:cs="Times New Roman"/>
          <w:b/>
          <w:i/>
          <w:sz w:val="24"/>
          <w:szCs w:val="24"/>
        </w:rPr>
      </w:pPr>
    </w:p>
    <w:p w14:paraId="6075B9E7" w14:textId="77777777" w:rsidR="00C36842" w:rsidRPr="005F59C7" w:rsidRDefault="00C36842" w:rsidP="00C36842">
      <w:pPr>
        <w:jc w:val="center"/>
        <w:rPr>
          <w:rFonts w:ascii="Times New Roman" w:hAnsi="Times New Roman" w:cs="Times New Roman"/>
          <w:b/>
          <w:i/>
          <w:sz w:val="24"/>
          <w:szCs w:val="24"/>
        </w:rPr>
      </w:pPr>
    </w:p>
    <w:p w14:paraId="1F69CC61" w14:textId="77777777" w:rsidR="00C36842" w:rsidRPr="005F59C7" w:rsidRDefault="00C36842" w:rsidP="00C36842">
      <w:pPr>
        <w:jc w:val="center"/>
        <w:rPr>
          <w:rFonts w:ascii="Times New Roman" w:hAnsi="Times New Roman" w:cs="Times New Roman"/>
          <w:b/>
          <w:i/>
          <w:sz w:val="24"/>
          <w:szCs w:val="24"/>
        </w:rPr>
      </w:pPr>
    </w:p>
    <w:p w14:paraId="38D26993" w14:textId="77777777" w:rsidR="00C36842" w:rsidRPr="005F59C7" w:rsidRDefault="00C36842" w:rsidP="00C36842">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7B28F90D" w14:textId="77777777" w:rsidR="00C36842" w:rsidRPr="005F59C7" w:rsidRDefault="00C36842" w:rsidP="00C36842">
      <w:pPr>
        <w:jc w:val="center"/>
        <w:rPr>
          <w:rFonts w:ascii="Times New Roman" w:hAnsi="Times New Roman" w:cs="Times New Roman"/>
          <w:b/>
          <w:sz w:val="24"/>
          <w:szCs w:val="24"/>
          <w:u w:val="single"/>
        </w:rPr>
      </w:pPr>
    </w:p>
    <w:p w14:paraId="6DE760F4" w14:textId="56683168" w:rsidR="00C36842" w:rsidRPr="00985111" w:rsidRDefault="00C36842" w:rsidP="00C36842">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5274E7" w:rsidRPr="005274E7">
        <w:rPr>
          <w:rFonts w:ascii="Times New Roman" w:hAnsi="Times New Roman"/>
          <w:b/>
          <w:iCs/>
          <w:sz w:val="24"/>
          <w:szCs w:val="24"/>
        </w:rPr>
        <w:t>ПМ</w:t>
      </w:r>
      <w:r w:rsidR="005274E7">
        <w:rPr>
          <w:rFonts w:ascii="Times New Roman" w:hAnsi="Times New Roman"/>
          <w:b/>
          <w:iCs/>
          <w:sz w:val="24"/>
          <w:szCs w:val="24"/>
        </w:rPr>
        <w:t>.</w:t>
      </w:r>
      <w:r w:rsidR="005274E7" w:rsidRPr="005274E7">
        <w:rPr>
          <w:rFonts w:ascii="Times New Roman" w:hAnsi="Times New Roman"/>
          <w:b/>
          <w:iCs/>
          <w:sz w:val="24"/>
          <w:szCs w:val="24"/>
        </w:rPr>
        <w:t>03 Оказание информационно-консультационных услуг при реализации страховых продуктов</w:t>
      </w:r>
      <w:r w:rsidRPr="00985111">
        <w:rPr>
          <w:rFonts w:ascii="Times New Roman" w:eastAsia="Times New Roman" w:hAnsi="Times New Roman" w:cs="Times New Roman"/>
          <w:b/>
          <w:sz w:val="24"/>
          <w:szCs w:val="24"/>
          <w:lang w:eastAsia="ru-RU"/>
        </w:rPr>
        <w:t>»</w:t>
      </w:r>
    </w:p>
    <w:p w14:paraId="607F6CF2" w14:textId="77777777" w:rsidR="00C36842" w:rsidRPr="005F59C7" w:rsidRDefault="00C36842" w:rsidP="00C36842">
      <w:pPr>
        <w:spacing w:after="200" w:line="276" w:lineRule="auto"/>
        <w:jc w:val="center"/>
        <w:rPr>
          <w:rFonts w:ascii="Times New Roman" w:eastAsia="Times New Roman" w:hAnsi="Times New Roman" w:cs="Times New Roman"/>
          <w:i/>
          <w:sz w:val="24"/>
          <w:szCs w:val="24"/>
          <w:vertAlign w:val="superscript"/>
          <w:lang w:eastAsia="ru-RU"/>
        </w:rPr>
      </w:pPr>
    </w:p>
    <w:p w14:paraId="138366F2" w14:textId="77777777" w:rsidR="00C36842" w:rsidRPr="00985111" w:rsidRDefault="00C36842" w:rsidP="00C36842">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3310FC06" w14:textId="77777777" w:rsidR="00C36842" w:rsidRPr="00314663" w:rsidRDefault="00C36842" w:rsidP="00C36842">
      <w:pPr>
        <w:jc w:val="center"/>
        <w:rPr>
          <w:rFonts w:ascii="Times New Roman" w:hAnsi="Times New Roman" w:cs="Times New Roman"/>
          <w:b/>
          <w:i/>
          <w:sz w:val="24"/>
          <w:szCs w:val="24"/>
        </w:rPr>
      </w:pPr>
    </w:p>
    <w:p w14:paraId="2DA14F2B" w14:textId="77777777" w:rsidR="00C36842" w:rsidRPr="00314663" w:rsidRDefault="00C36842" w:rsidP="00C36842">
      <w:pPr>
        <w:jc w:val="center"/>
        <w:rPr>
          <w:rFonts w:ascii="Times New Roman" w:hAnsi="Times New Roman" w:cs="Times New Roman"/>
          <w:b/>
          <w:i/>
          <w:sz w:val="24"/>
          <w:szCs w:val="24"/>
        </w:rPr>
      </w:pPr>
    </w:p>
    <w:p w14:paraId="2066E80F" w14:textId="77777777" w:rsidR="00C36842" w:rsidRPr="005F59C7" w:rsidRDefault="00C36842" w:rsidP="00C36842">
      <w:pPr>
        <w:jc w:val="center"/>
        <w:rPr>
          <w:rFonts w:ascii="Times New Roman" w:hAnsi="Times New Roman" w:cs="Times New Roman"/>
          <w:b/>
          <w:i/>
          <w:sz w:val="24"/>
          <w:szCs w:val="24"/>
        </w:rPr>
      </w:pPr>
    </w:p>
    <w:p w14:paraId="26E14D36" w14:textId="77777777" w:rsidR="00C36842" w:rsidRPr="005F59C7" w:rsidRDefault="00C36842" w:rsidP="00C36842">
      <w:pPr>
        <w:jc w:val="center"/>
        <w:rPr>
          <w:rFonts w:ascii="Times New Roman" w:hAnsi="Times New Roman" w:cs="Times New Roman"/>
          <w:b/>
          <w:i/>
          <w:sz w:val="24"/>
          <w:szCs w:val="24"/>
        </w:rPr>
      </w:pPr>
    </w:p>
    <w:p w14:paraId="2C5BC837" w14:textId="77777777" w:rsidR="00C36842" w:rsidRPr="005F59C7" w:rsidRDefault="00C36842" w:rsidP="00C36842">
      <w:pPr>
        <w:jc w:val="center"/>
        <w:rPr>
          <w:rFonts w:ascii="Times New Roman" w:hAnsi="Times New Roman" w:cs="Times New Roman"/>
          <w:b/>
          <w:i/>
          <w:sz w:val="24"/>
          <w:szCs w:val="24"/>
        </w:rPr>
      </w:pPr>
    </w:p>
    <w:p w14:paraId="581CB747" w14:textId="77777777" w:rsidR="00C36842" w:rsidRPr="005F59C7" w:rsidRDefault="00C36842" w:rsidP="00C36842">
      <w:pPr>
        <w:jc w:val="center"/>
        <w:rPr>
          <w:rFonts w:ascii="Times New Roman" w:hAnsi="Times New Roman" w:cs="Times New Roman"/>
          <w:b/>
          <w:i/>
          <w:sz w:val="24"/>
          <w:szCs w:val="24"/>
        </w:rPr>
      </w:pPr>
    </w:p>
    <w:p w14:paraId="60AFFBB4" w14:textId="77777777" w:rsidR="00C36842" w:rsidRPr="005F59C7" w:rsidRDefault="00C36842" w:rsidP="00C36842">
      <w:pPr>
        <w:jc w:val="center"/>
        <w:rPr>
          <w:rFonts w:ascii="Times New Roman" w:hAnsi="Times New Roman" w:cs="Times New Roman"/>
          <w:b/>
          <w:i/>
          <w:sz w:val="24"/>
          <w:szCs w:val="24"/>
        </w:rPr>
      </w:pPr>
    </w:p>
    <w:p w14:paraId="5A580B38" w14:textId="77777777" w:rsidR="00C36842" w:rsidRPr="005F59C7" w:rsidRDefault="00C36842" w:rsidP="00C36842">
      <w:pPr>
        <w:jc w:val="center"/>
        <w:rPr>
          <w:rFonts w:ascii="Times New Roman" w:hAnsi="Times New Roman" w:cs="Times New Roman"/>
          <w:b/>
          <w:i/>
          <w:sz w:val="24"/>
          <w:szCs w:val="24"/>
        </w:rPr>
      </w:pPr>
    </w:p>
    <w:p w14:paraId="7EB35395" w14:textId="77777777" w:rsidR="00C36842" w:rsidRPr="005F59C7" w:rsidRDefault="00C36842" w:rsidP="00C36842">
      <w:pPr>
        <w:jc w:val="center"/>
        <w:rPr>
          <w:rFonts w:ascii="Times New Roman" w:hAnsi="Times New Roman" w:cs="Times New Roman"/>
          <w:b/>
          <w:i/>
          <w:sz w:val="24"/>
          <w:szCs w:val="24"/>
        </w:rPr>
      </w:pPr>
    </w:p>
    <w:p w14:paraId="409A7F14" w14:textId="77777777" w:rsidR="00C36842" w:rsidRPr="005F59C7" w:rsidRDefault="00C36842" w:rsidP="00C36842">
      <w:pPr>
        <w:jc w:val="center"/>
        <w:rPr>
          <w:rFonts w:ascii="Times New Roman" w:hAnsi="Times New Roman" w:cs="Times New Roman"/>
          <w:b/>
          <w:i/>
          <w:sz w:val="24"/>
          <w:szCs w:val="24"/>
        </w:rPr>
      </w:pPr>
    </w:p>
    <w:p w14:paraId="0209F72A" w14:textId="77777777" w:rsidR="00C36842" w:rsidRPr="005F59C7" w:rsidRDefault="00C36842" w:rsidP="00C36842">
      <w:pPr>
        <w:rPr>
          <w:rFonts w:ascii="Times New Roman" w:hAnsi="Times New Roman" w:cs="Times New Roman"/>
          <w:b/>
          <w:i/>
          <w:sz w:val="24"/>
          <w:szCs w:val="24"/>
        </w:rPr>
      </w:pPr>
    </w:p>
    <w:p w14:paraId="535BB204" w14:textId="77777777" w:rsidR="00C36842" w:rsidRPr="005F59C7" w:rsidRDefault="00C36842" w:rsidP="00C36842">
      <w:pPr>
        <w:rPr>
          <w:rFonts w:ascii="Times New Roman" w:hAnsi="Times New Roman" w:cs="Times New Roman"/>
          <w:b/>
          <w:i/>
          <w:sz w:val="24"/>
          <w:szCs w:val="24"/>
        </w:rPr>
      </w:pPr>
    </w:p>
    <w:p w14:paraId="7FC9204A" w14:textId="77777777" w:rsidR="00C36842" w:rsidRPr="005F59C7" w:rsidRDefault="00C36842" w:rsidP="00C36842">
      <w:pPr>
        <w:rPr>
          <w:rFonts w:ascii="Times New Roman" w:hAnsi="Times New Roman" w:cs="Times New Roman"/>
          <w:b/>
          <w:i/>
          <w:sz w:val="24"/>
          <w:szCs w:val="24"/>
        </w:rPr>
      </w:pPr>
    </w:p>
    <w:p w14:paraId="61E8A9BF" w14:textId="77777777" w:rsidR="00C36842" w:rsidRPr="005F59C7" w:rsidRDefault="00C36842" w:rsidP="00C36842">
      <w:pPr>
        <w:rPr>
          <w:rFonts w:ascii="Times New Roman" w:hAnsi="Times New Roman" w:cs="Times New Roman"/>
          <w:b/>
          <w:i/>
          <w:sz w:val="24"/>
          <w:szCs w:val="24"/>
        </w:rPr>
      </w:pPr>
    </w:p>
    <w:p w14:paraId="35C4EFC3" w14:textId="77777777" w:rsidR="00C36842" w:rsidRPr="005F59C7" w:rsidRDefault="00C36842" w:rsidP="00C36842">
      <w:pPr>
        <w:jc w:val="center"/>
        <w:rPr>
          <w:rFonts w:ascii="Times New Roman" w:hAnsi="Times New Roman" w:cs="Times New Roman"/>
          <w:b/>
          <w:i/>
          <w:sz w:val="24"/>
          <w:szCs w:val="24"/>
        </w:rPr>
      </w:pPr>
    </w:p>
    <w:p w14:paraId="5F2ECA7A" w14:textId="77777777" w:rsidR="00C36842" w:rsidRPr="005F59C7" w:rsidRDefault="00C36842" w:rsidP="00C36842">
      <w:pPr>
        <w:jc w:val="center"/>
        <w:rPr>
          <w:rFonts w:ascii="Times New Roman" w:hAnsi="Times New Roman" w:cs="Times New Roman"/>
          <w:b/>
          <w:i/>
          <w:sz w:val="24"/>
          <w:szCs w:val="24"/>
        </w:rPr>
      </w:pPr>
    </w:p>
    <w:p w14:paraId="211AA4D5" w14:textId="77777777" w:rsidR="00C36842" w:rsidRPr="005F59C7" w:rsidRDefault="00C36842" w:rsidP="00C36842">
      <w:pPr>
        <w:jc w:val="center"/>
        <w:rPr>
          <w:rFonts w:ascii="Times New Roman" w:hAnsi="Times New Roman" w:cs="Times New Roman"/>
          <w:b/>
          <w:i/>
          <w:sz w:val="24"/>
          <w:szCs w:val="24"/>
        </w:rPr>
      </w:pPr>
    </w:p>
    <w:p w14:paraId="1632322F" w14:textId="77777777" w:rsidR="00C36842" w:rsidRPr="005F59C7" w:rsidRDefault="00C36842" w:rsidP="00C36842">
      <w:pPr>
        <w:jc w:val="center"/>
        <w:rPr>
          <w:rFonts w:ascii="Times New Roman" w:hAnsi="Times New Roman" w:cs="Times New Roman"/>
          <w:b/>
          <w:i/>
          <w:sz w:val="24"/>
          <w:szCs w:val="24"/>
        </w:rPr>
      </w:pPr>
    </w:p>
    <w:p w14:paraId="1EBBEE66" w14:textId="77777777" w:rsidR="00C36842" w:rsidRPr="00985111" w:rsidRDefault="00C36842" w:rsidP="00C36842">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sidRPr="00E9403E">
        <w:rPr>
          <w:rFonts w:ascii="Times New Roman" w:hAnsi="Times New Roman" w:cs="Times New Roman"/>
          <w:b/>
          <w:bCs/>
          <w:iCs/>
          <w:sz w:val="24"/>
          <w:szCs w:val="24"/>
        </w:rPr>
        <w:t>3</w:t>
      </w:r>
      <w:r w:rsidRPr="005F59C7">
        <w:rPr>
          <w:rFonts w:ascii="Times New Roman" w:hAnsi="Times New Roman" w:cs="Times New Roman"/>
          <w:b/>
          <w:bCs/>
          <w:iCs/>
          <w:sz w:val="24"/>
          <w:szCs w:val="24"/>
        </w:rPr>
        <w:t xml:space="preserve"> г.</w:t>
      </w:r>
    </w:p>
    <w:p w14:paraId="2AB570CF" w14:textId="77777777" w:rsidR="00C36842" w:rsidRPr="005F59C7" w:rsidRDefault="00C36842" w:rsidP="00C36842">
      <w:pPr>
        <w:spacing w:after="200" w:line="276" w:lineRule="auto"/>
        <w:rPr>
          <w:rFonts w:ascii="Times New Roman" w:eastAsia="Times New Roman" w:hAnsi="Times New Roman" w:cs="Times New Roman"/>
          <w:b/>
          <w:sz w:val="24"/>
          <w:szCs w:val="24"/>
          <w:lang w:eastAsia="ru-RU"/>
        </w:rPr>
        <w:sectPr w:rsidR="00C36842" w:rsidRPr="005F59C7" w:rsidSect="007E1F34">
          <w:headerReference w:type="even" r:id="rId23"/>
          <w:pgSz w:w="11906" w:h="16838"/>
          <w:pgMar w:top="1134" w:right="567" w:bottom="1134" w:left="1701" w:header="709" w:footer="709" w:gutter="0"/>
          <w:pgNumType w:start="27"/>
          <w:cols w:space="708"/>
          <w:titlePg/>
          <w:docGrid w:linePitch="360"/>
        </w:sectPr>
      </w:pPr>
    </w:p>
    <w:p w14:paraId="0DB5800E" w14:textId="2E43EB0E" w:rsidR="00C36842" w:rsidRPr="00985111" w:rsidRDefault="00A73C01" w:rsidP="00C36842">
      <w:pPr>
        <w:spacing w:line="276" w:lineRule="auto"/>
        <w:jc w:val="center"/>
        <w:rPr>
          <w:rFonts w:ascii="Times New Roman" w:hAnsi="Times New Roman" w:cs="Times New Roman"/>
          <w:b/>
          <w:i/>
          <w:sz w:val="24"/>
          <w:szCs w:val="24"/>
        </w:rPr>
      </w:pPr>
      <w:r w:rsidRPr="00A73C01">
        <w:rPr>
          <w:rFonts w:ascii="Times New Roman" w:hAnsi="Times New Roman" w:cs="Times New Roman"/>
          <w:b/>
          <w:sz w:val="24"/>
          <w:szCs w:val="24"/>
        </w:rPr>
        <w:lastRenderedPageBreak/>
        <w:t>СОДЕРЖАНИЕ</w:t>
      </w:r>
    </w:p>
    <w:p w14:paraId="06FE5E2C" w14:textId="77777777" w:rsidR="00C36842" w:rsidRPr="00985111" w:rsidRDefault="00C36842" w:rsidP="00C36842">
      <w:pPr>
        <w:spacing w:line="276" w:lineRule="auto"/>
        <w:jc w:val="both"/>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C36842" w:rsidRPr="00985111" w14:paraId="06B2DA11" w14:textId="77777777" w:rsidTr="0018474A">
        <w:tc>
          <w:tcPr>
            <w:tcW w:w="7501" w:type="dxa"/>
          </w:tcPr>
          <w:p w14:paraId="676F8397" w14:textId="77777777" w:rsidR="00C36842" w:rsidRPr="00314663" w:rsidRDefault="00C36842" w:rsidP="00252705">
            <w:pPr>
              <w:numPr>
                <w:ilvl w:val="0"/>
                <w:numId w:val="3"/>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314663">
              <w:rPr>
                <w:rFonts w:ascii="Times New Roman" w:hAnsi="Times New Roman" w:cs="Times New Roman"/>
                <w:b/>
                <w:color w:val="000000"/>
                <w:sz w:val="24"/>
                <w:szCs w:val="24"/>
              </w:rPr>
              <w:t xml:space="preserve">РАБОЧЕЙ </w:t>
            </w:r>
            <w:r w:rsidRPr="00314663">
              <w:rPr>
                <w:rFonts w:ascii="Times New Roman" w:hAnsi="Times New Roman" w:cs="Times New Roman"/>
                <w:b/>
                <w:sz w:val="24"/>
                <w:szCs w:val="24"/>
              </w:rPr>
              <w:t>ПРОГРАММЫ ПРОФЕССИОНАЛЬНОГО МОДУЛЯ</w:t>
            </w:r>
          </w:p>
        </w:tc>
        <w:tc>
          <w:tcPr>
            <w:tcW w:w="1854" w:type="dxa"/>
          </w:tcPr>
          <w:p w14:paraId="3C182E3E" w14:textId="77777777" w:rsidR="00C36842" w:rsidRPr="005F59C7" w:rsidRDefault="00C36842" w:rsidP="0018474A">
            <w:pPr>
              <w:spacing w:after="200" w:line="276" w:lineRule="auto"/>
              <w:rPr>
                <w:rFonts w:ascii="Times New Roman" w:hAnsi="Times New Roman" w:cs="Times New Roman"/>
                <w:b/>
                <w:sz w:val="24"/>
                <w:szCs w:val="24"/>
              </w:rPr>
            </w:pPr>
          </w:p>
        </w:tc>
      </w:tr>
      <w:tr w:rsidR="00C36842" w:rsidRPr="00985111" w14:paraId="25D0A226" w14:textId="77777777" w:rsidTr="0018474A">
        <w:tc>
          <w:tcPr>
            <w:tcW w:w="7501" w:type="dxa"/>
          </w:tcPr>
          <w:p w14:paraId="166473FA" w14:textId="707FEF41" w:rsidR="00C36842" w:rsidRPr="00314663" w:rsidRDefault="00C36842" w:rsidP="00252705">
            <w:pPr>
              <w:numPr>
                <w:ilvl w:val="0"/>
                <w:numId w:val="3"/>
              </w:numPr>
              <w:tabs>
                <w:tab w:val="num" w:pos="284"/>
              </w:tabs>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 xml:space="preserve">СТРУКТУРА И </w:t>
            </w:r>
            <w:r w:rsidR="00A73C01" w:rsidRPr="00A73C01">
              <w:rPr>
                <w:rFonts w:ascii="Times New Roman" w:hAnsi="Times New Roman" w:cs="Times New Roman"/>
                <w:b/>
                <w:sz w:val="24"/>
                <w:szCs w:val="24"/>
              </w:rPr>
              <w:t>СОДЕРЖАНИЕ</w:t>
            </w:r>
            <w:r w:rsidRPr="00985111">
              <w:rPr>
                <w:rFonts w:ascii="Times New Roman" w:hAnsi="Times New Roman" w:cs="Times New Roman"/>
                <w:b/>
                <w:sz w:val="24"/>
                <w:szCs w:val="24"/>
              </w:rPr>
              <w:t xml:space="preserve"> </w:t>
            </w:r>
            <w:r w:rsidRPr="00314663">
              <w:rPr>
                <w:rFonts w:ascii="Times New Roman" w:hAnsi="Times New Roman" w:cs="Times New Roman"/>
                <w:b/>
                <w:sz w:val="24"/>
                <w:szCs w:val="24"/>
              </w:rPr>
              <w:t>ПРОФЕССИОНАЛЬНОГО МОДУЛЯ</w:t>
            </w:r>
          </w:p>
          <w:p w14:paraId="26C20155" w14:textId="77777777" w:rsidR="00C36842" w:rsidRPr="005F59C7" w:rsidRDefault="00C36842" w:rsidP="00252705">
            <w:pPr>
              <w:numPr>
                <w:ilvl w:val="0"/>
                <w:numId w:val="3"/>
              </w:numPr>
              <w:tabs>
                <w:tab w:val="num" w:pos="284"/>
              </w:tabs>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УСЛОВИЯ </w:t>
            </w:r>
            <w:r w:rsidRPr="005F59C7">
              <w:rPr>
                <w:rFonts w:ascii="Times New Roman" w:hAnsi="Times New Roman" w:cs="Times New Roman"/>
                <w:b/>
                <w:sz w:val="24"/>
                <w:szCs w:val="24"/>
              </w:rPr>
              <w:t>РЕАЛИЗАЦИИ ПРОФЕССИОНАЛЬНОГО МОДУЛЯ</w:t>
            </w:r>
          </w:p>
        </w:tc>
        <w:tc>
          <w:tcPr>
            <w:tcW w:w="1854" w:type="dxa"/>
          </w:tcPr>
          <w:p w14:paraId="7BB9E69A" w14:textId="77777777" w:rsidR="00C36842" w:rsidRPr="005F59C7" w:rsidRDefault="00C36842" w:rsidP="0018474A">
            <w:pPr>
              <w:spacing w:after="200" w:line="276" w:lineRule="auto"/>
              <w:rPr>
                <w:rFonts w:ascii="Times New Roman" w:hAnsi="Times New Roman" w:cs="Times New Roman"/>
                <w:b/>
                <w:sz w:val="24"/>
                <w:szCs w:val="24"/>
              </w:rPr>
            </w:pPr>
          </w:p>
        </w:tc>
      </w:tr>
      <w:tr w:rsidR="00C36842" w:rsidRPr="00985111" w14:paraId="5BF249EC" w14:textId="77777777" w:rsidTr="0018474A">
        <w:tc>
          <w:tcPr>
            <w:tcW w:w="7501" w:type="dxa"/>
          </w:tcPr>
          <w:p w14:paraId="4FE95D8D" w14:textId="77777777" w:rsidR="00C36842" w:rsidRPr="00314663" w:rsidRDefault="00C36842" w:rsidP="00252705">
            <w:pPr>
              <w:numPr>
                <w:ilvl w:val="0"/>
                <w:numId w:val="3"/>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ПРОФЕССИОНАЛЬНОГО МОДУЛЯ</w:t>
            </w:r>
          </w:p>
          <w:p w14:paraId="46B6CA95" w14:textId="77777777" w:rsidR="00C36842" w:rsidRPr="00314663" w:rsidRDefault="00C36842" w:rsidP="0018474A">
            <w:pPr>
              <w:suppressAutoHyphens/>
              <w:spacing w:after="200" w:line="276" w:lineRule="auto"/>
              <w:rPr>
                <w:rFonts w:ascii="Times New Roman" w:hAnsi="Times New Roman" w:cs="Times New Roman"/>
                <w:b/>
                <w:sz w:val="24"/>
                <w:szCs w:val="24"/>
              </w:rPr>
            </w:pPr>
          </w:p>
        </w:tc>
        <w:tc>
          <w:tcPr>
            <w:tcW w:w="1854" w:type="dxa"/>
          </w:tcPr>
          <w:p w14:paraId="6D86803B" w14:textId="77777777" w:rsidR="00C36842" w:rsidRPr="005F59C7" w:rsidRDefault="00C36842" w:rsidP="0018474A">
            <w:pPr>
              <w:spacing w:after="200" w:line="276" w:lineRule="auto"/>
              <w:rPr>
                <w:rFonts w:ascii="Times New Roman" w:hAnsi="Times New Roman" w:cs="Times New Roman"/>
                <w:b/>
                <w:sz w:val="24"/>
                <w:szCs w:val="24"/>
              </w:rPr>
            </w:pPr>
          </w:p>
        </w:tc>
      </w:tr>
    </w:tbl>
    <w:p w14:paraId="790AD18D" w14:textId="77777777" w:rsidR="00C36842" w:rsidRPr="00985111" w:rsidRDefault="00C36842" w:rsidP="00C36842">
      <w:pPr>
        <w:spacing w:line="276" w:lineRule="auto"/>
        <w:jc w:val="center"/>
        <w:rPr>
          <w:rFonts w:ascii="Times New Roman" w:hAnsi="Times New Roman" w:cs="Times New Roman"/>
          <w:b/>
          <w:i/>
          <w:sz w:val="24"/>
          <w:szCs w:val="24"/>
        </w:rPr>
      </w:pPr>
    </w:p>
    <w:p w14:paraId="2F1600DD" w14:textId="77777777" w:rsidR="00C36842" w:rsidRPr="00985111" w:rsidRDefault="00C36842" w:rsidP="00C36842">
      <w:pPr>
        <w:spacing w:line="276" w:lineRule="auto"/>
        <w:rPr>
          <w:rFonts w:ascii="Times New Roman" w:hAnsi="Times New Roman" w:cs="Times New Roman"/>
          <w:b/>
          <w:i/>
          <w:sz w:val="24"/>
          <w:szCs w:val="24"/>
        </w:rPr>
      </w:pPr>
    </w:p>
    <w:p w14:paraId="7A2BF4D3" w14:textId="77777777" w:rsidR="00C36842" w:rsidRPr="005F59C7" w:rsidRDefault="00C36842" w:rsidP="00C36842">
      <w:pPr>
        <w:rPr>
          <w:rFonts w:ascii="Times New Roman" w:hAnsi="Times New Roman" w:cs="Times New Roman"/>
          <w:b/>
          <w:i/>
          <w:sz w:val="24"/>
          <w:szCs w:val="24"/>
        </w:rPr>
        <w:sectPr w:rsidR="00C36842" w:rsidRPr="005F59C7" w:rsidSect="00C7352F">
          <w:pgSz w:w="11907" w:h="16840"/>
          <w:pgMar w:top="1134" w:right="851" w:bottom="992" w:left="1418" w:header="709" w:footer="709" w:gutter="0"/>
          <w:pgNumType w:start="28"/>
          <w:cols w:space="720"/>
        </w:sectPr>
      </w:pPr>
    </w:p>
    <w:p w14:paraId="035C3AFE" w14:textId="77777777" w:rsidR="00C36842" w:rsidRPr="00314663" w:rsidRDefault="00C36842" w:rsidP="00C36842">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044FCAF7" w14:textId="77777777" w:rsidR="00C36842" w:rsidRPr="005F59C7" w:rsidRDefault="00C36842" w:rsidP="00C36842">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042A0B0C" w14:textId="1AC5A1F3" w:rsidR="00C36842" w:rsidRPr="00985111" w:rsidRDefault="00C36842" w:rsidP="00C36842">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5274E7" w:rsidRPr="005274E7">
        <w:rPr>
          <w:rFonts w:ascii="Times New Roman" w:hAnsi="Times New Roman"/>
          <w:b/>
          <w:iCs/>
          <w:sz w:val="24"/>
          <w:szCs w:val="24"/>
        </w:rPr>
        <w:t>ПМ</w:t>
      </w:r>
      <w:r w:rsidR="005274E7">
        <w:rPr>
          <w:rFonts w:ascii="Times New Roman" w:hAnsi="Times New Roman"/>
          <w:b/>
          <w:iCs/>
          <w:sz w:val="24"/>
          <w:szCs w:val="24"/>
        </w:rPr>
        <w:t>.</w:t>
      </w:r>
      <w:r w:rsidR="005274E7" w:rsidRPr="005274E7">
        <w:rPr>
          <w:rFonts w:ascii="Times New Roman" w:hAnsi="Times New Roman"/>
          <w:b/>
          <w:iCs/>
          <w:sz w:val="24"/>
          <w:szCs w:val="24"/>
        </w:rPr>
        <w:t>03 Оказание информационно-консультационных услуг при реализации страховых продуктов</w:t>
      </w:r>
      <w:r w:rsidRPr="00985111">
        <w:rPr>
          <w:rFonts w:ascii="Times New Roman" w:eastAsia="Times New Roman" w:hAnsi="Times New Roman" w:cs="Times New Roman"/>
          <w:b/>
          <w:sz w:val="24"/>
          <w:szCs w:val="24"/>
          <w:lang w:eastAsia="ru-RU"/>
        </w:rPr>
        <w:t>»</w:t>
      </w:r>
    </w:p>
    <w:p w14:paraId="5BF6905E" w14:textId="77777777" w:rsidR="00C36842" w:rsidRPr="00985111" w:rsidRDefault="00C36842" w:rsidP="00C36842">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1D0D4B27" w14:textId="35CCB55C" w:rsidR="00C36842" w:rsidRPr="00985111" w:rsidRDefault="00C36842" w:rsidP="00C36842">
      <w:pPr>
        <w:suppressAutoHyphens/>
        <w:spacing w:line="276" w:lineRule="auto"/>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005274E7">
        <w:rPr>
          <w:rFonts w:ascii="Times New Roman" w:hAnsi="Times New Roman"/>
          <w:bCs/>
          <w:iCs/>
          <w:sz w:val="24"/>
          <w:szCs w:val="24"/>
        </w:rPr>
        <w:t>«</w:t>
      </w:r>
      <w:r w:rsidR="005274E7" w:rsidRPr="005274E7">
        <w:rPr>
          <w:rFonts w:ascii="Times New Roman" w:hAnsi="Times New Roman"/>
          <w:bCs/>
          <w:iCs/>
          <w:sz w:val="24"/>
          <w:szCs w:val="24"/>
        </w:rPr>
        <w:t>Оказание информационно-консультационных услуг при реализации страховых продуктов</w:t>
      </w:r>
      <w:r w:rsidR="005274E7">
        <w:rPr>
          <w:rFonts w:ascii="Times New Roman" w:hAnsi="Times New Roman"/>
          <w:bCs/>
          <w:iCs/>
          <w:sz w:val="24"/>
          <w:szCs w:val="24"/>
        </w:rPr>
        <w:t>»</w:t>
      </w:r>
      <w:r w:rsidR="005274E7"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2208EB51" w14:textId="77777777" w:rsidR="00C36842" w:rsidRPr="00985111" w:rsidRDefault="00C36842" w:rsidP="00C36842">
      <w:pPr>
        <w:spacing w:line="276" w:lineRule="auto"/>
        <w:ind w:firstLine="709"/>
        <w:jc w:val="both"/>
        <w:rPr>
          <w:rFonts w:ascii="Times New Roman" w:hAnsi="Times New Roman" w:cs="Times New Roman"/>
          <w:sz w:val="24"/>
          <w:szCs w:val="24"/>
        </w:rPr>
      </w:pPr>
      <w:r w:rsidRPr="00314663">
        <w:rPr>
          <w:rFonts w:ascii="Times New Roman" w:hAnsi="Times New Roman" w:cs="Times New Roman"/>
          <w:sz w:val="24"/>
          <w:szCs w:val="24"/>
        </w:rPr>
        <w:t>1.1.1. 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2"/>
        <w:gridCol w:w="8496"/>
      </w:tblGrid>
      <w:tr w:rsidR="005274E7" w:rsidRPr="005274E7" w14:paraId="6410B706" w14:textId="77777777" w:rsidTr="005274E7">
        <w:tc>
          <w:tcPr>
            <w:tcW w:w="588" w:type="pct"/>
          </w:tcPr>
          <w:p w14:paraId="6E974C93" w14:textId="77777777" w:rsidR="005274E7" w:rsidRPr="005274E7" w:rsidRDefault="005274E7" w:rsidP="0018474A">
            <w:pPr>
              <w:rPr>
                <w:rStyle w:val="afb"/>
                <w:i w:val="0"/>
                <w:sz w:val="24"/>
                <w:szCs w:val="24"/>
              </w:rPr>
            </w:pPr>
            <w:r w:rsidRPr="005274E7">
              <w:rPr>
                <w:rStyle w:val="afb"/>
                <w:i w:val="0"/>
                <w:sz w:val="24"/>
                <w:szCs w:val="24"/>
              </w:rPr>
              <w:t>Код</w:t>
            </w:r>
          </w:p>
        </w:tc>
        <w:tc>
          <w:tcPr>
            <w:tcW w:w="4412" w:type="pct"/>
          </w:tcPr>
          <w:p w14:paraId="3D6197FE" w14:textId="77777777" w:rsidR="005274E7" w:rsidRPr="005274E7" w:rsidRDefault="005274E7" w:rsidP="0018474A">
            <w:pPr>
              <w:rPr>
                <w:rStyle w:val="afb"/>
                <w:i w:val="0"/>
                <w:sz w:val="24"/>
                <w:szCs w:val="24"/>
              </w:rPr>
            </w:pPr>
            <w:r w:rsidRPr="005274E7">
              <w:rPr>
                <w:rStyle w:val="afb"/>
                <w:i w:val="0"/>
                <w:sz w:val="24"/>
                <w:szCs w:val="24"/>
              </w:rPr>
              <w:t>Наименование общих компетенций</w:t>
            </w:r>
          </w:p>
        </w:tc>
      </w:tr>
      <w:tr w:rsidR="005274E7" w:rsidRPr="005274E7" w14:paraId="4B5BD71F" w14:textId="77777777" w:rsidTr="005274E7">
        <w:trPr>
          <w:trHeight w:val="327"/>
        </w:trPr>
        <w:tc>
          <w:tcPr>
            <w:tcW w:w="588" w:type="pct"/>
          </w:tcPr>
          <w:p w14:paraId="704A5385" w14:textId="77777777" w:rsidR="005274E7" w:rsidRPr="005274E7" w:rsidRDefault="005274E7" w:rsidP="0018474A">
            <w:pPr>
              <w:rPr>
                <w:rStyle w:val="afb"/>
                <w:i w:val="0"/>
                <w:sz w:val="24"/>
                <w:szCs w:val="24"/>
              </w:rPr>
            </w:pPr>
            <w:r w:rsidRPr="005274E7">
              <w:rPr>
                <w:rStyle w:val="afb"/>
                <w:i w:val="0"/>
                <w:sz w:val="24"/>
                <w:szCs w:val="24"/>
              </w:rPr>
              <w:t>ОК 01</w:t>
            </w:r>
          </w:p>
        </w:tc>
        <w:tc>
          <w:tcPr>
            <w:tcW w:w="4412" w:type="pct"/>
          </w:tcPr>
          <w:p w14:paraId="6E72F632" w14:textId="77777777" w:rsidR="005274E7" w:rsidRPr="005274E7" w:rsidRDefault="005274E7" w:rsidP="0018474A">
            <w:pPr>
              <w:rPr>
                <w:rStyle w:val="afb"/>
                <w:i w:val="0"/>
                <w:sz w:val="24"/>
                <w:szCs w:val="24"/>
              </w:rPr>
            </w:pPr>
            <w:r w:rsidRPr="005274E7">
              <w:rPr>
                <w:rStyle w:val="afb"/>
                <w:i w:val="0"/>
                <w:sz w:val="24"/>
                <w:szCs w:val="24"/>
              </w:rPr>
              <w:t>Выбирать способы решения задач профессиональной деятельности применительно к различным контекстам</w:t>
            </w:r>
          </w:p>
        </w:tc>
      </w:tr>
      <w:tr w:rsidR="005274E7" w:rsidRPr="005274E7" w14:paraId="24047523" w14:textId="77777777" w:rsidTr="005274E7">
        <w:tc>
          <w:tcPr>
            <w:tcW w:w="588" w:type="pct"/>
          </w:tcPr>
          <w:p w14:paraId="1D589CF3" w14:textId="77777777" w:rsidR="005274E7" w:rsidRPr="005274E7" w:rsidRDefault="005274E7" w:rsidP="0018474A">
            <w:pPr>
              <w:rPr>
                <w:rStyle w:val="afb"/>
                <w:i w:val="0"/>
                <w:sz w:val="24"/>
                <w:szCs w:val="24"/>
              </w:rPr>
            </w:pPr>
            <w:r w:rsidRPr="005274E7">
              <w:rPr>
                <w:rStyle w:val="afb"/>
                <w:i w:val="0"/>
                <w:sz w:val="24"/>
                <w:szCs w:val="24"/>
              </w:rPr>
              <w:t>ОК 02</w:t>
            </w:r>
          </w:p>
        </w:tc>
        <w:tc>
          <w:tcPr>
            <w:tcW w:w="4412" w:type="pct"/>
          </w:tcPr>
          <w:p w14:paraId="6B89E433" w14:textId="77777777" w:rsidR="005274E7" w:rsidRPr="005274E7" w:rsidRDefault="005274E7" w:rsidP="0018474A">
            <w:pPr>
              <w:rPr>
                <w:rStyle w:val="afb"/>
                <w:i w:val="0"/>
                <w:sz w:val="24"/>
                <w:szCs w:val="24"/>
              </w:rPr>
            </w:pPr>
            <w:r w:rsidRPr="005274E7">
              <w:rPr>
                <w:rStyle w:val="afb"/>
                <w:i w:val="0"/>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5274E7" w:rsidRPr="005274E7" w14:paraId="1EAE0F6A" w14:textId="77777777" w:rsidTr="005274E7">
        <w:tc>
          <w:tcPr>
            <w:tcW w:w="588" w:type="pct"/>
          </w:tcPr>
          <w:p w14:paraId="5A0E75E3" w14:textId="77777777" w:rsidR="005274E7" w:rsidRPr="005274E7" w:rsidRDefault="005274E7" w:rsidP="0018474A">
            <w:pPr>
              <w:rPr>
                <w:rStyle w:val="afb"/>
                <w:i w:val="0"/>
                <w:sz w:val="24"/>
                <w:szCs w:val="24"/>
              </w:rPr>
            </w:pPr>
            <w:r w:rsidRPr="005274E7">
              <w:rPr>
                <w:rStyle w:val="afb"/>
                <w:i w:val="0"/>
                <w:sz w:val="24"/>
                <w:szCs w:val="24"/>
              </w:rPr>
              <w:t>ОК 03</w:t>
            </w:r>
          </w:p>
        </w:tc>
        <w:tc>
          <w:tcPr>
            <w:tcW w:w="4412" w:type="pct"/>
          </w:tcPr>
          <w:p w14:paraId="77CD6BD0" w14:textId="77777777" w:rsidR="005274E7" w:rsidRPr="005274E7" w:rsidRDefault="005274E7" w:rsidP="0018474A">
            <w:pPr>
              <w:rPr>
                <w:rStyle w:val="afb"/>
                <w:i w:val="0"/>
                <w:sz w:val="24"/>
                <w:szCs w:val="24"/>
              </w:rPr>
            </w:pPr>
            <w:r w:rsidRPr="005274E7">
              <w:rPr>
                <w:rStyle w:val="afb"/>
                <w:i w:val="0"/>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5274E7" w:rsidRPr="005274E7" w14:paraId="324A67E4" w14:textId="77777777" w:rsidTr="005274E7">
        <w:tc>
          <w:tcPr>
            <w:tcW w:w="588" w:type="pct"/>
          </w:tcPr>
          <w:p w14:paraId="16920AEF" w14:textId="77777777" w:rsidR="005274E7" w:rsidRPr="005274E7" w:rsidRDefault="005274E7" w:rsidP="0018474A">
            <w:pPr>
              <w:rPr>
                <w:rStyle w:val="afb"/>
                <w:i w:val="0"/>
                <w:sz w:val="24"/>
                <w:szCs w:val="24"/>
              </w:rPr>
            </w:pPr>
            <w:r w:rsidRPr="005274E7">
              <w:rPr>
                <w:rStyle w:val="afb"/>
                <w:i w:val="0"/>
                <w:sz w:val="24"/>
                <w:szCs w:val="24"/>
              </w:rPr>
              <w:t>ОК 04</w:t>
            </w:r>
          </w:p>
        </w:tc>
        <w:tc>
          <w:tcPr>
            <w:tcW w:w="4412" w:type="pct"/>
          </w:tcPr>
          <w:p w14:paraId="7BBA39DA" w14:textId="77777777" w:rsidR="005274E7" w:rsidRPr="005274E7" w:rsidRDefault="005274E7" w:rsidP="0018474A">
            <w:pPr>
              <w:rPr>
                <w:rStyle w:val="afb"/>
                <w:i w:val="0"/>
                <w:sz w:val="24"/>
                <w:szCs w:val="24"/>
              </w:rPr>
            </w:pPr>
            <w:r w:rsidRPr="005274E7">
              <w:rPr>
                <w:rStyle w:val="afb"/>
                <w:i w:val="0"/>
                <w:sz w:val="24"/>
                <w:szCs w:val="24"/>
              </w:rPr>
              <w:t>Эффективно взаимодействовать и работать в коллективе и команде</w:t>
            </w:r>
          </w:p>
        </w:tc>
      </w:tr>
      <w:tr w:rsidR="005274E7" w:rsidRPr="005274E7" w14:paraId="61188BE8" w14:textId="77777777" w:rsidTr="005274E7">
        <w:tc>
          <w:tcPr>
            <w:tcW w:w="588" w:type="pct"/>
          </w:tcPr>
          <w:p w14:paraId="6B806DDE" w14:textId="77777777" w:rsidR="005274E7" w:rsidRPr="005274E7" w:rsidRDefault="005274E7" w:rsidP="0018474A">
            <w:pPr>
              <w:rPr>
                <w:rStyle w:val="afb"/>
                <w:i w:val="0"/>
                <w:sz w:val="24"/>
                <w:szCs w:val="24"/>
              </w:rPr>
            </w:pPr>
            <w:r w:rsidRPr="005274E7">
              <w:rPr>
                <w:rStyle w:val="afb"/>
                <w:i w:val="0"/>
                <w:sz w:val="24"/>
                <w:szCs w:val="24"/>
              </w:rPr>
              <w:t>ОК 05</w:t>
            </w:r>
          </w:p>
        </w:tc>
        <w:tc>
          <w:tcPr>
            <w:tcW w:w="4412" w:type="pct"/>
          </w:tcPr>
          <w:p w14:paraId="3903C7E6" w14:textId="77777777" w:rsidR="005274E7" w:rsidRPr="005274E7" w:rsidRDefault="005274E7" w:rsidP="0018474A">
            <w:pPr>
              <w:rPr>
                <w:rStyle w:val="afb"/>
                <w:i w:val="0"/>
                <w:sz w:val="24"/>
                <w:szCs w:val="24"/>
              </w:rPr>
            </w:pPr>
            <w:r w:rsidRPr="005274E7">
              <w:rPr>
                <w:rStyle w:val="afb"/>
                <w:i w:val="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5274E7" w:rsidRPr="005274E7" w14:paraId="438144F7" w14:textId="77777777" w:rsidTr="005274E7">
        <w:tc>
          <w:tcPr>
            <w:tcW w:w="588" w:type="pct"/>
          </w:tcPr>
          <w:p w14:paraId="05BC3CD2" w14:textId="77777777" w:rsidR="005274E7" w:rsidRPr="005274E7" w:rsidRDefault="005274E7" w:rsidP="0018474A">
            <w:pPr>
              <w:rPr>
                <w:rStyle w:val="afb"/>
                <w:i w:val="0"/>
                <w:sz w:val="24"/>
                <w:szCs w:val="24"/>
              </w:rPr>
            </w:pPr>
            <w:r w:rsidRPr="005274E7">
              <w:rPr>
                <w:rStyle w:val="afb"/>
                <w:i w:val="0"/>
                <w:sz w:val="24"/>
                <w:szCs w:val="24"/>
              </w:rPr>
              <w:t>ОК 09</w:t>
            </w:r>
          </w:p>
        </w:tc>
        <w:tc>
          <w:tcPr>
            <w:tcW w:w="4412" w:type="pct"/>
          </w:tcPr>
          <w:p w14:paraId="2175E93B" w14:textId="77777777" w:rsidR="005274E7" w:rsidRPr="005274E7" w:rsidRDefault="005274E7" w:rsidP="0018474A">
            <w:pPr>
              <w:rPr>
                <w:rStyle w:val="afb"/>
                <w:i w:val="0"/>
                <w:sz w:val="24"/>
                <w:szCs w:val="24"/>
              </w:rPr>
            </w:pPr>
            <w:r w:rsidRPr="005274E7">
              <w:rPr>
                <w:rStyle w:val="afb"/>
                <w:i w:val="0"/>
                <w:sz w:val="24"/>
                <w:szCs w:val="24"/>
              </w:rPr>
              <w:t>Пользоваться профессиональной документацией на государственном и иностранном языках</w:t>
            </w:r>
          </w:p>
        </w:tc>
      </w:tr>
    </w:tbl>
    <w:p w14:paraId="73860A83" w14:textId="77777777" w:rsidR="00C36842" w:rsidRPr="00985111" w:rsidRDefault="00C36842" w:rsidP="00C36842">
      <w:pPr>
        <w:ind w:firstLine="709"/>
        <w:jc w:val="both"/>
        <w:rPr>
          <w:rFonts w:ascii="Times New Roman" w:eastAsia="Times New Roman" w:hAnsi="Times New Roman" w:cs="Times New Roman"/>
          <w:sz w:val="24"/>
          <w:szCs w:val="24"/>
          <w:lang w:eastAsia="ru-RU"/>
        </w:rPr>
      </w:pPr>
    </w:p>
    <w:p w14:paraId="784E4463" w14:textId="77777777" w:rsidR="00C36842" w:rsidRPr="00985111" w:rsidRDefault="00C36842" w:rsidP="00C36842">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9"/>
        <w:gridCol w:w="8519"/>
      </w:tblGrid>
      <w:tr w:rsidR="005274E7" w:rsidRPr="005274E7" w14:paraId="0753EA85" w14:textId="77777777" w:rsidTr="005274E7">
        <w:tc>
          <w:tcPr>
            <w:tcW w:w="576" w:type="pct"/>
          </w:tcPr>
          <w:p w14:paraId="07583FEC" w14:textId="77777777" w:rsidR="005274E7" w:rsidRPr="005274E7" w:rsidRDefault="005274E7" w:rsidP="0018474A">
            <w:pPr>
              <w:rPr>
                <w:rStyle w:val="afb"/>
                <w:i w:val="0"/>
                <w:sz w:val="24"/>
                <w:szCs w:val="24"/>
              </w:rPr>
            </w:pPr>
            <w:r w:rsidRPr="005274E7">
              <w:rPr>
                <w:rStyle w:val="afb"/>
                <w:i w:val="0"/>
                <w:sz w:val="24"/>
                <w:szCs w:val="24"/>
              </w:rPr>
              <w:t>Код</w:t>
            </w:r>
          </w:p>
        </w:tc>
        <w:tc>
          <w:tcPr>
            <w:tcW w:w="4424" w:type="pct"/>
          </w:tcPr>
          <w:p w14:paraId="5F98E346" w14:textId="77777777" w:rsidR="005274E7" w:rsidRPr="005274E7" w:rsidRDefault="005274E7" w:rsidP="0018474A">
            <w:pPr>
              <w:rPr>
                <w:rStyle w:val="afb"/>
                <w:i w:val="0"/>
                <w:sz w:val="24"/>
                <w:szCs w:val="24"/>
              </w:rPr>
            </w:pPr>
            <w:r w:rsidRPr="005274E7">
              <w:rPr>
                <w:rStyle w:val="afb"/>
                <w:i w:val="0"/>
                <w:sz w:val="24"/>
                <w:szCs w:val="24"/>
              </w:rPr>
              <w:t>Наименование видов деятельности и профессиональных компетенций</w:t>
            </w:r>
          </w:p>
        </w:tc>
      </w:tr>
      <w:tr w:rsidR="005274E7" w:rsidRPr="005274E7" w14:paraId="0E374765" w14:textId="77777777" w:rsidTr="005274E7">
        <w:tc>
          <w:tcPr>
            <w:tcW w:w="576" w:type="pct"/>
          </w:tcPr>
          <w:p w14:paraId="3958ADFC" w14:textId="77777777" w:rsidR="005274E7" w:rsidRPr="005274E7" w:rsidRDefault="005274E7" w:rsidP="0018474A">
            <w:pPr>
              <w:rPr>
                <w:rStyle w:val="afb"/>
                <w:i w:val="0"/>
                <w:sz w:val="24"/>
                <w:szCs w:val="24"/>
              </w:rPr>
            </w:pPr>
            <w:r w:rsidRPr="005274E7">
              <w:rPr>
                <w:rStyle w:val="afb"/>
                <w:i w:val="0"/>
                <w:sz w:val="24"/>
                <w:szCs w:val="24"/>
              </w:rPr>
              <w:t>ВД 3</w:t>
            </w:r>
          </w:p>
        </w:tc>
        <w:tc>
          <w:tcPr>
            <w:tcW w:w="4424" w:type="pct"/>
          </w:tcPr>
          <w:p w14:paraId="1A1762D5" w14:textId="77777777" w:rsidR="005274E7" w:rsidRPr="005274E7" w:rsidRDefault="005274E7" w:rsidP="0018474A">
            <w:pPr>
              <w:rPr>
                <w:rStyle w:val="afb"/>
                <w:i w:val="0"/>
                <w:sz w:val="24"/>
                <w:szCs w:val="24"/>
              </w:rPr>
            </w:pPr>
            <w:r w:rsidRPr="005274E7">
              <w:rPr>
                <w:rStyle w:val="afb"/>
                <w:i w:val="0"/>
                <w:sz w:val="24"/>
                <w:szCs w:val="24"/>
              </w:rPr>
              <w:t>Оказание информационно- консультационных услуг при реализации страховых продуктов</w:t>
            </w:r>
          </w:p>
        </w:tc>
      </w:tr>
      <w:tr w:rsidR="005274E7" w:rsidRPr="005274E7" w14:paraId="6202374A" w14:textId="77777777" w:rsidTr="005274E7">
        <w:tc>
          <w:tcPr>
            <w:tcW w:w="576" w:type="pct"/>
          </w:tcPr>
          <w:p w14:paraId="79BAA223" w14:textId="77777777" w:rsidR="005274E7" w:rsidRPr="005274E7" w:rsidRDefault="005274E7" w:rsidP="0018474A">
            <w:pPr>
              <w:rPr>
                <w:rStyle w:val="afb"/>
                <w:i w:val="0"/>
                <w:sz w:val="24"/>
                <w:szCs w:val="24"/>
              </w:rPr>
            </w:pPr>
            <w:r w:rsidRPr="005274E7">
              <w:rPr>
                <w:rStyle w:val="afb"/>
                <w:i w:val="0"/>
                <w:sz w:val="24"/>
                <w:szCs w:val="24"/>
              </w:rPr>
              <w:t>ПК 3.1</w:t>
            </w:r>
          </w:p>
        </w:tc>
        <w:tc>
          <w:tcPr>
            <w:tcW w:w="4424" w:type="pct"/>
          </w:tcPr>
          <w:p w14:paraId="07EB1E9E" w14:textId="77777777" w:rsidR="005274E7" w:rsidRPr="005274E7" w:rsidRDefault="005274E7" w:rsidP="0018474A">
            <w:pPr>
              <w:rPr>
                <w:rStyle w:val="afb"/>
                <w:i w:val="0"/>
                <w:sz w:val="24"/>
                <w:szCs w:val="24"/>
              </w:rPr>
            </w:pPr>
            <w:r w:rsidRPr="005274E7">
              <w:rPr>
                <w:rStyle w:val="afb"/>
                <w:i w:val="0"/>
                <w:sz w:val="24"/>
                <w:szCs w:val="24"/>
              </w:rPr>
              <w:t>Информировать клиентов о страховой организации, страховых продуктах и способах взаимодействия</w:t>
            </w:r>
          </w:p>
        </w:tc>
      </w:tr>
      <w:tr w:rsidR="005274E7" w:rsidRPr="005274E7" w14:paraId="443673CD" w14:textId="77777777" w:rsidTr="005274E7">
        <w:tc>
          <w:tcPr>
            <w:tcW w:w="576" w:type="pct"/>
          </w:tcPr>
          <w:p w14:paraId="0A0FEBF3" w14:textId="77777777" w:rsidR="005274E7" w:rsidRPr="005274E7" w:rsidRDefault="005274E7" w:rsidP="0018474A">
            <w:pPr>
              <w:rPr>
                <w:rStyle w:val="afb"/>
                <w:i w:val="0"/>
                <w:sz w:val="24"/>
                <w:szCs w:val="24"/>
              </w:rPr>
            </w:pPr>
            <w:r w:rsidRPr="005274E7">
              <w:rPr>
                <w:rStyle w:val="afb"/>
                <w:i w:val="0"/>
                <w:sz w:val="24"/>
                <w:szCs w:val="24"/>
              </w:rPr>
              <w:t>ПК 3.2</w:t>
            </w:r>
          </w:p>
        </w:tc>
        <w:tc>
          <w:tcPr>
            <w:tcW w:w="4424" w:type="pct"/>
          </w:tcPr>
          <w:p w14:paraId="1FDB897E" w14:textId="77777777" w:rsidR="005274E7" w:rsidRPr="005274E7" w:rsidRDefault="005274E7" w:rsidP="0018474A">
            <w:pPr>
              <w:rPr>
                <w:rStyle w:val="afb"/>
                <w:i w:val="0"/>
                <w:sz w:val="24"/>
                <w:szCs w:val="24"/>
              </w:rPr>
            </w:pPr>
            <w:r w:rsidRPr="005274E7">
              <w:rPr>
                <w:rFonts w:ascii="Times New Roman" w:hAnsi="Times New Roman"/>
                <w:sz w:val="24"/>
                <w:szCs w:val="24"/>
              </w:rPr>
              <w:t>Информировать страхователей об условиях договора страхования, в том числе о сроках действия и об оплате очередных взносов</w:t>
            </w:r>
          </w:p>
        </w:tc>
      </w:tr>
      <w:tr w:rsidR="005274E7" w:rsidRPr="005274E7" w14:paraId="6925D424" w14:textId="77777777" w:rsidTr="005274E7">
        <w:tc>
          <w:tcPr>
            <w:tcW w:w="576" w:type="pct"/>
          </w:tcPr>
          <w:p w14:paraId="78054ED2" w14:textId="77777777" w:rsidR="005274E7" w:rsidRPr="005274E7" w:rsidRDefault="005274E7" w:rsidP="0018474A">
            <w:pPr>
              <w:rPr>
                <w:rStyle w:val="afb"/>
                <w:i w:val="0"/>
                <w:sz w:val="24"/>
                <w:szCs w:val="24"/>
              </w:rPr>
            </w:pPr>
            <w:r w:rsidRPr="005274E7">
              <w:rPr>
                <w:rStyle w:val="afb"/>
                <w:i w:val="0"/>
                <w:sz w:val="24"/>
                <w:szCs w:val="24"/>
              </w:rPr>
              <w:t>ПК 3.3</w:t>
            </w:r>
          </w:p>
        </w:tc>
        <w:tc>
          <w:tcPr>
            <w:tcW w:w="4424" w:type="pct"/>
          </w:tcPr>
          <w:p w14:paraId="7EADB5D6" w14:textId="77777777" w:rsidR="005274E7" w:rsidRPr="005274E7" w:rsidRDefault="005274E7" w:rsidP="0018474A">
            <w:pPr>
              <w:rPr>
                <w:rStyle w:val="afb"/>
                <w:i w:val="0"/>
                <w:sz w:val="24"/>
                <w:szCs w:val="24"/>
              </w:rPr>
            </w:pPr>
            <w:r w:rsidRPr="005274E7">
              <w:rPr>
                <w:rFonts w:ascii="Times New Roman" w:hAnsi="Times New Roman"/>
                <w:sz w:val="24"/>
                <w:szCs w:val="24"/>
              </w:rPr>
              <w:t>Принимать обращения клиентов по качеству оказываемых страховой организацией страховых услуг</w:t>
            </w:r>
          </w:p>
        </w:tc>
      </w:tr>
      <w:tr w:rsidR="005274E7" w:rsidRPr="005274E7" w14:paraId="4938D79C" w14:textId="77777777" w:rsidTr="005274E7">
        <w:tc>
          <w:tcPr>
            <w:tcW w:w="576" w:type="pct"/>
          </w:tcPr>
          <w:p w14:paraId="6B485D97" w14:textId="77777777" w:rsidR="005274E7" w:rsidRPr="005274E7" w:rsidRDefault="005274E7" w:rsidP="0018474A">
            <w:pPr>
              <w:rPr>
                <w:rStyle w:val="afb"/>
                <w:i w:val="0"/>
                <w:sz w:val="24"/>
                <w:szCs w:val="24"/>
              </w:rPr>
            </w:pPr>
            <w:r w:rsidRPr="005274E7">
              <w:rPr>
                <w:rStyle w:val="afb"/>
                <w:i w:val="0"/>
                <w:sz w:val="24"/>
                <w:szCs w:val="24"/>
              </w:rPr>
              <w:t>ПК 3.4</w:t>
            </w:r>
          </w:p>
        </w:tc>
        <w:tc>
          <w:tcPr>
            <w:tcW w:w="4424" w:type="pct"/>
          </w:tcPr>
          <w:p w14:paraId="523B5501" w14:textId="77777777" w:rsidR="005274E7" w:rsidRPr="005274E7" w:rsidRDefault="005274E7" w:rsidP="0018474A">
            <w:pPr>
              <w:rPr>
                <w:rStyle w:val="afb"/>
                <w:i w:val="0"/>
                <w:sz w:val="24"/>
                <w:szCs w:val="24"/>
              </w:rPr>
            </w:pPr>
            <w:r w:rsidRPr="005274E7">
              <w:rPr>
                <w:rStyle w:val="afb"/>
                <w:i w:val="0"/>
                <w:sz w:val="24"/>
                <w:szCs w:val="24"/>
              </w:rPr>
              <w:t>Обрабатывать обращения клиентов по дистанционным каналам коммуникации</w:t>
            </w:r>
          </w:p>
        </w:tc>
      </w:tr>
    </w:tbl>
    <w:p w14:paraId="380BFD9F" w14:textId="77777777" w:rsidR="00C36842" w:rsidRPr="00985111" w:rsidRDefault="00C36842" w:rsidP="00C36842">
      <w:pPr>
        <w:contextualSpacing/>
        <w:rPr>
          <w:rFonts w:ascii="Times New Roman" w:eastAsia="Times New Roman" w:hAnsi="Times New Roman" w:cs="Times New Roman"/>
          <w:sz w:val="24"/>
          <w:szCs w:val="24"/>
          <w:lang w:eastAsia="ru-RU"/>
        </w:rPr>
      </w:pPr>
    </w:p>
    <w:p w14:paraId="3F0D8538" w14:textId="77777777" w:rsidR="00C36842" w:rsidRPr="00985111" w:rsidRDefault="00C36842" w:rsidP="00C36842">
      <w:pPr>
        <w:ind w:firstLine="709"/>
        <w:rPr>
          <w:rFonts w:ascii="Times New Roman" w:hAnsi="Times New Roman" w:cs="Times New Roman"/>
          <w:bCs/>
          <w:sz w:val="24"/>
          <w:szCs w:val="24"/>
        </w:rPr>
      </w:pPr>
      <w:r w:rsidRPr="00985111">
        <w:rPr>
          <w:rFonts w:ascii="Times New Roman" w:hAnsi="Times New Roman" w:cs="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3"/>
        <w:gridCol w:w="8095"/>
      </w:tblGrid>
      <w:tr w:rsidR="009C6C2A" w:rsidRPr="005274E7" w14:paraId="78437072" w14:textId="77777777" w:rsidTr="009C6C2A">
        <w:trPr>
          <w:trHeight w:val="20"/>
        </w:trPr>
        <w:tc>
          <w:tcPr>
            <w:tcW w:w="0" w:type="auto"/>
            <w:shd w:val="clear" w:color="auto" w:fill="auto"/>
            <w:vAlign w:val="center"/>
            <w:hideMark/>
          </w:tcPr>
          <w:p w14:paraId="128D8D17" w14:textId="77777777" w:rsidR="009C6C2A" w:rsidRPr="005274E7" w:rsidRDefault="009C6C2A" w:rsidP="005274E7">
            <w:pPr>
              <w:rPr>
                <w:rFonts w:ascii="Times New Roman" w:eastAsia="Times New Roman" w:hAnsi="Times New Roman" w:cs="Times New Roman"/>
                <w:color w:val="000000"/>
                <w:sz w:val="24"/>
                <w:szCs w:val="24"/>
                <w:lang w:eastAsia="ru-RU"/>
              </w:rPr>
            </w:pPr>
            <w:r w:rsidRPr="005274E7">
              <w:rPr>
                <w:rFonts w:ascii="Times New Roman" w:eastAsia="Times New Roman" w:hAnsi="Times New Roman" w:cs="Times New Roman"/>
                <w:color w:val="000000"/>
                <w:sz w:val="24"/>
                <w:szCs w:val="24"/>
                <w:lang w:eastAsia="ru-RU"/>
              </w:rPr>
              <w:t>Владеть навыками</w:t>
            </w:r>
          </w:p>
        </w:tc>
        <w:tc>
          <w:tcPr>
            <w:tcW w:w="0" w:type="auto"/>
            <w:shd w:val="clear" w:color="auto" w:fill="auto"/>
            <w:vAlign w:val="center"/>
            <w:hideMark/>
          </w:tcPr>
          <w:p w14:paraId="1CE42A9C" w14:textId="77777777" w:rsidR="009C6C2A" w:rsidRPr="005274E7" w:rsidRDefault="009C6C2A" w:rsidP="005274E7">
            <w:pPr>
              <w:rPr>
                <w:rFonts w:ascii="Times New Roman" w:eastAsia="Times New Roman" w:hAnsi="Times New Roman" w:cs="Times New Roman"/>
                <w:color w:val="000000"/>
                <w:sz w:val="24"/>
                <w:szCs w:val="24"/>
                <w:lang w:eastAsia="ru-RU"/>
              </w:rPr>
            </w:pPr>
            <w:r w:rsidRPr="005274E7">
              <w:rPr>
                <w:rFonts w:ascii="Times New Roman" w:eastAsia="Times New Roman" w:hAnsi="Times New Roman" w:cs="Times New Roman"/>
                <w:color w:val="000000"/>
                <w:sz w:val="24"/>
                <w:szCs w:val="24"/>
                <w:lang w:eastAsia="ru-RU"/>
              </w:rPr>
              <w:t>Оказания информационно-консультационных услуг при реализации страховых продуктов</w:t>
            </w:r>
          </w:p>
        </w:tc>
      </w:tr>
      <w:tr w:rsidR="009C6C2A" w:rsidRPr="005274E7" w14:paraId="5384A221" w14:textId="77777777" w:rsidTr="009C6C2A">
        <w:trPr>
          <w:trHeight w:val="20"/>
        </w:trPr>
        <w:tc>
          <w:tcPr>
            <w:tcW w:w="0" w:type="auto"/>
            <w:vMerge w:val="restart"/>
            <w:shd w:val="clear" w:color="auto" w:fill="auto"/>
            <w:vAlign w:val="center"/>
            <w:hideMark/>
          </w:tcPr>
          <w:p w14:paraId="4E3DB415" w14:textId="77777777" w:rsidR="009C6C2A" w:rsidRPr="005274E7" w:rsidRDefault="009C6C2A" w:rsidP="005274E7">
            <w:pPr>
              <w:rPr>
                <w:rFonts w:ascii="Times New Roman" w:eastAsia="Times New Roman" w:hAnsi="Times New Roman" w:cs="Times New Roman"/>
                <w:color w:val="000000"/>
                <w:sz w:val="24"/>
                <w:szCs w:val="24"/>
                <w:lang w:eastAsia="ru-RU"/>
              </w:rPr>
            </w:pPr>
            <w:r w:rsidRPr="005274E7">
              <w:rPr>
                <w:rFonts w:ascii="Times New Roman" w:eastAsia="Times New Roman" w:hAnsi="Times New Roman" w:cs="Times New Roman"/>
                <w:color w:val="000000"/>
                <w:sz w:val="24"/>
                <w:szCs w:val="24"/>
              </w:rPr>
              <w:t>Уметь</w:t>
            </w:r>
          </w:p>
        </w:tc>
        <w:tc>
          <w:tcPr>
            <w:tcW w:w="0" w:type="auto"/>
            <w:shd w:val="clear" w:color="auto" w:fill="auto"/>
            <w:vAlign w:val="center"/>
            <w:hideMark/>
          </w:tcPr>
          <w:p w14:paraId="19C27163" w14:textId="77777777" w:rsidR="009C6C2A" w:rsidRPr="005274E7" w:rsidRDefault="009C6C2A" w:rsidP="005274E7">
            <w:pPr>
              <w:rPr>
                <w:rFonts w:ascii="Times New Roman" w:eastAsia="Times New Roman" w:hAnsi="Times New Roman" w:cs="Times New Roman"/>
                <w:color w:val="000000"/>
                <w:sz w:val="24"/>
                <w:szCs w:val="24"/>
                <w:lang w:eastAsia="ru-RU"/>
              </w:rPr>
            </w:pPr>
            <w:r w:rsidRPr="005274E7">
              <w:rPr>
                <w:rFonts w:ascii="Times New Roman" w:eastAsia="Times New Roman" w:hAnsi="Times New Roman" w:cs="Times New Roman"/>
                <w:color w:val="000000"/>
                <w:sz w:val="24"/>
                <w:szCs w:val="24"/>
                <w:lang w:eastAsia="ru-RU"/>
              </w:rPr>
              <w:t>предоставлять информацию клиентам о страховой организации</w:t>
            </w:r>
          </w:p>
        </w:tc>
      </w:tr>
      <w:tr w:rsidR="009C6C2A" w:rsidRPr="005274E7" w14:paraId="50BDD584" w14:textId="77777777" w:rsidTr="009C6C2A">
        <w:trPr>
          <w:trHeight w:val="20"/>
        </w:trPr>
        <w:tc>
          <w:tcPr>
            <w:tcW w:w="0" w:type="auto"/>
            <w:vMerge/>
            <w:vAlign w:val="center"/>
            <w:hideMark/>
          </w:tcPr>
          <w:p w14:paraId="224CAA8D" w14:textId="77777777" w:rsidR="009C6C2A" w:rsidRPr="005274E7" w:rsidRDefault="009C6C2A" w:rsidP="005274E7">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5AF05370" w14:textId="77777777" w:rsidR="009C6C2A" w:rsidRPr="005274E7" w:rsidRDefault="009C6C2A" w:rsidP="005274E7">
            <w:pPr>
              <w:rPr>
                <w:rFonts w:ascii="Times New Roman" w:eastAsia="Times New Roman" w:hAnsi="Times New Roman" w:cs="Times New Roman"/>
                <w:color w:val="000000"/>
                <w:sz w:val="24"/>
                <w:szCs w:val="24"/>
                <w:lang w:eastAsia="ru-RU"/>
              </w:rPr>
            </w:pPr>
            <w:r w:rsidRPr="005274E7">
              <w:rPr>
                <w:rFonts w:ascii="Times New Roman" w:eastAsia="Times New Roman" w:hAnsi="Times New Roman" w:cs="Times New Roman"/>
                <w:color w:val="000000"/>
                <w:sz w:val="24"/>
                <w:szCs w:val="24"/>
                <w:lang w:eastAsia="ru-RU"/>
              </w:rPr>
              <w:t>предоставлять информацию клиентам о страховых продуктах, предлагаемых страховой организацией</w:t>
            </w:r>
          </w:p>
        </w:tc>
      </w:tr>
      <w:tr w:rsidR="009C6C2A" w:rsidRPr="005274E7" w14:paraId="2841C1F4" w14:textId="77777777" w:rsidTr="009C6C2A">
        <w:trPr>
          <w:trHeight w:val="20"/>
        </w:trPr>
        <w:tc>
          <w:tcPr>
            <w:tcW w:w="0" w:type="auto"/>
            <w:vMerge/>
            <w:vAlign w:val="center"/>
            <w:hideMark/>
          </w:tcPr>
          <w:p w14:paraId="1DB4FD06" w14:textId="77777777" w:rsidR="009C6C2A" w:rsidRPr="005274E7" w:rsidRDefault="009C6C2A" w:rsidP="005274E7">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2D4AC3AE" w14:textId="77777777" w:rsidR="009C6C2A" w:rsidRPr="005274E7" w:rsidRDefault="009C6C2A" w:rsidP="005274E7">
            <w:pPr>
              <w:rPr>
                <w:rFonts w:ascii="Times New Roman" w:eastAsia="Times New Roman" w:hAnsi="Times New Roman" w:cs="Times New Roman"/>
                <w:color w:val="000000"/>
                <w:sz w:val="24"/>
                <w:szCs w:val="24"/>
                <w:lang w:eastAsia="ru-RU"/>
              </w:rPr>
            </w:pPr>
            <w:r w:rsidRPr="005274E7">
              <w:rPr>
                <w:rFonts w:ascii="Times New Roman" w:eastAsia="Times New Roman" w:hAnsi="Times New Roman" w:cs="Times New Roman"/>
                <w:color w:val="000000"/>
                <w:sz w:val="24"/>
                <w:szCs w:val="24"/>
                <w:lang w:eastAsia="ru-RU"/>
              </w:rPr>
              <w:t>предоставлять информацию о порядке взаимодействия клиента со страховой организацией при заключении договора страхования</w:t>
            </w:r>
          </w:p>
        </w:tc>
      </w:tr>
      <w:tr w:rsidR="009C6C2A" w:rsidRPr="005274E7" w14:paraId="7A71E9EC" w14:textId="77777777" w:rsidTr="009C6C2A">
        <w:trPr>
          <w:trHeight w:val="20"/>
        </w:trPr>
        <w:tc>
          <w:tcPr>
            <w:tcW w:w="0" w:type="auto"/>
            <w:vMerge/>
            <w:vAlign w:val="center"/>
            <w:hideMark/>
          </w:tcPr>
          <w:p w14:paraId="7DBA7C03" w14:textId="77777777" w:rsidR="009C6C2A" w:rsidRPr="005274E7" w:rsidRDefault="009C6C2A" w:rsidP="005274E7">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56FE7240" w14:textId="6C0CA8AD" w:rsidR="009C6C2A" w:rsidRPr="005274E7" w:rsidRDefault="009C6C2A" w:rsidP="005274E7">
            <w:pPr>
              <w:rPr>
                <w:rFonts w:ascii="Times New Roman" w:eastAsia="Times New Roman" w:hAnsi="Times New Roman" w:cs="Times New Roman"/>
                <w:color w:val="000000"/>
                <w:sz w:val="24"/>
                <w:szCs w:val="24"/>
                <w:lang w:eastAsia="ru-RU"/>
              </w:rPr>
            </w:pPr>
            <w:r w:rsidRPr="005274E7">
              <w:rPr>
                <w:rFonts w:ascii="Times New Roman" w:eastAsia="Times New Roman" w:hAnsi="Times New Roman" w:cs="Times New Roman"/>
                <w:color w:val="000000"/>
                <w:sz w:val="24"/>
                <w:szCs w:val="24"/>
                <w:lang w:eastAsia="ru-RU"/>
              </w:rPr>
              <w:t>осуществлять мониторинг сроков уплаты страховой премии/страховых взносов по договорам страхования</w:t>
            </w:r>
          </w:p>
        </w:tc>
      </w:tr>
      <w:tr w:rsidR="009C6C2A" w:rsidRPr="005274E7" w14:paraId="1D37E069" w14:textId="77777777" w:rsidTr="009C6C2A">
        <w:trPr>
          <w:trHeight w:val="20"/>
        </w:trPr>
        <w:tc>
          <w:tcPr>
            <w:tcW w:w="0" w:type="auto"/>
            <w:vMerge/>
            <w:vAlign w:val="center"/>
            <w:hideMark/>
          </w:tcPr>
          <w:p w14:paraId="7F27F96B" w14:textId="77777777" w:rsidR="009C6C2A" w:rsidRPr="005274E7" w:rsidRDefault="009C6C2A" w:rsidP="005274E7">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628B8345" w14:textId="77777777" w:rsidR="009C6C2A" w:rsidRPr="005274E7" w:rsidRDefault="009C6C2A" w:rsidP="005274E7">
            <w:pPr>
              <w:rPr>
                <w:rFonts w:ascii="Times New Roman" w:eastAsia="Times New Roman" w:hAnsi="Times New Roman" w:cs="Times New Roman"/>
                <w:color w:val="000000"/>
                <w:sz w:val="24"/>
                <w:szCs w:val="24"/>
                <w:lang w:eastAsia="ru-RU"/>
              </w:rPr>
            </w:pPr>
            <w:r w:rsidRPr="005274E7">
              <w:rPr>
                <w:rFonts w:ascii="Times New Roman" w:eastAsia="Times New Roman" w:hAnsi="Times New Roman" w:cs="Times New Roman"/>
                <w:color w:val="000000"/>
                <w:sz w:val="24"/>
                <w:szCs w:val="24"/>
                <w:lang w:eastAsia="ru-RU"/>
              </w:rPr>
              <w:t>осуществлять мониторинг сроков окончания договоров страхования</w:t>
            </w:r>
          </w:p>
        </w:tc>
      </w:tr>
      <w:tr w:rsidR="009C6C2A" w:rsidRPr="005274E7" w14:paraId="14BFF4D8" w14:textId="77777777" w:rsidTr="009C6C2A">
        <w:trPr>
          <w:trHeight w:val="20"/>
        </w:trPr>
        <w:tc>
          <w:tcPr>
            <w:tcW w:w="0" w:type="auto"/>
            <w:vMerge/>
            <w:vAlign w:val="center"/>
            <w:hideMark/>
          </w:tcPr>
          <w:p w14:paraId="03A8D6AB" w14:textId="77777777" w:rsidR="009C6C2A" w:rsidRPr="005274E7" w:rsidRDefault="009C6C2A" w:rsidP="005274E7">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5723D56F" w14:textId="77777777" w:rsidR="009C6C2A" w:rsidRPr="005274E7" w:rsidRDefault="009C6C2A" w:rsidP="005274E7">
            <w:pPr>
              <w:rPr>
                <w:rFonts w:ascii="Times New Roman" w:eastAsia="Times New Roman" w:hAnsi="Times New Roman" w:cs="Times New Roman"/>
                <w:color w:val="000000"/>
                <w:sz w:val="24"/>
                <w:szCs w:val="24"/>
                <w:lang w:eastAsia="ru-RU"/>
              </w:rPr>
            </w:pPr>
            <w:r w:rsidRPr="005274E7">
              <w:rPr>
                <w:rFonts w:ascii="Times New Roman" w:eastAsia="Times New Roman" w:hAnsi="Times New Roman" w:cs="Times New Roman"/>
                <w:color w:val="000000"/>
                <w:sz w:val="24"/>
                <w:szCs w:val="24"/>
                <w:lang w:eastAsia="ru-RU"/>
              </w:rPr>
              <w:t>информировать страхователей о необходимости уплаты страховой премии/страхового взноса</w:t>
            </w:r>
          </w:p>
        </w:tc>
      </w:tr>
      <w:tr w:rsidR="009C6C2A" w:rsidRPr="005274E7" w14:paraId="1BBD9C98" w14:textId="77777777" w:rsidTr="009C6C2A">
        <w:trPr>
          <w:trHeight w:val="20"/>
        </w:trPr>
        <w:tc>
          <w:tcPr>
            <w:tcW w:w="0" w:type="auto"/>
            <w:vMerge/>
            <w:vAlign w:val="center"/>
            <w:hideMark/>
          </w:tcPr>
          <w:p w14:paraId="2320BD11" w14:textId="77777777" w:rsidR="009C6C2A" w:rsidRPr="005274E7" w:rsidRDefault="009C6C2A" w:rsidP="005274E7">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76865D7E" w14:textId="77777777" w:rsidR="009C6C2A" w:rsidRPr="005274E7" w:rsidRDefault="009C6C2A" w:rsidP="005274E7">
            <w:pPr>
              <w:rPr>
                <w:rFonts w:ascii="Times New Roman" w:eastAsia="Times New Roman" w:hAnsi="Times New Roman" w:cs="Times New Roman"/>
                <w:color w:val="000000"/>
                <w:sz w:val="24"/>
                <w:szCs w:val="24"/>
                <w:lang w:eastAsia="ru-RU"/>
              </w:rPr>
            </w:pPr>
            <w:r w:rsidRPr="005274E7">
              <w:rPr>
                <w:rFonts w:ascii="Times New Roman" w:eastAsia="Times New Roman" w:hAnsi="Times New Roman" w:cs="Times New Roman"/>
                <w:color w:val="000000"/>
                <w:sz w:val="24"/>
                <w:szCs w:val="24"/>
                <w:lang w:eastAsia="ru-RU"/>
              </w:rPr>
              <w:t>информировать страхователей об окончании срока действия договора страхования</w:t>
            </w:r>
          </w:p>
        </w:tc>
      </w:tr>
      <w:tr w:rsidR="009C6C2A" w:rsidRPr="005274E7" w14:paraId="6CE24427" w14:textId="77777777" w:rsidTr="009C6C2A">
        <w:trPr>
          <w:trHeight w:val="20"/>
        </w:trPr>
        <w:tc>
          <w:tcPr>
            <w:tcW w:w="0" w:type="auto"/>
            <w:vMerge/>
            <w:vAlign w:val="center"/>
            <w:hideMark/>
          </w:tcPr>
          <w:p w14:paraId="542D2366" w14:textId="77777777" w:rsidR="009C6C2A" w:rsidRPr="005274E7" w:rsidRDefault="009C6C2A" w:rsidP="005274E7">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278D2572" w14:textId="77777777" w:rsidR="009C6C2A" w:rsidRPr="005274E7" w:rsidRDefault="009C6C2A" w:rsidP="005274E7">
            <w:pPr>
              <w:rPr>
                <w:rFonts w:ascii="Times New Roman" w:eastAsia="Times New Roman" w:hAnsi="Times New Roman" w:cs="Times New Roman"/>
                <w:color w:val="000000"/>
                <w:sz w:val="24"/>
                <w:szCs w:val="24"/>
                <w:lang w:eastAsia="ru-RU"/>
              </w:rPr>
            </w:pPr>
            <w:r w:rsidRPr="005274E7">
              <w:rPr>
                <w:rFonts w:ascii="Times New Roman" w:eastAsia="Times New Roman" w:hAnsi="Times New Roman" w:cs="Times New Roman"/>
                <w:color w:val="000000"/>
                <w:sz w:val="24"/>
                <w:szCs w:val="24"/>
                <w:lang w:eastAsia="ru-RU"/>
              </w:rPr>
              <w:t>информировать страхователей о порядке внесения изменений в договор страхования</w:t>
            </w:r>
          </w:p>
        </w:tc>
      </w:tr>
      <w:tr w:rsidR="009C6C2A" w:rsidRPr="005274E7" w14:paraId="1329F949" w14:textId="77777777" w:rsidTr="009C6C2A">
        <w:trPr>
          <w:trHeight w:val="20"/>
        </w:trPr>
        <w:tc>
          <w:tcPr>
            <w:tcW w:w="0" w:type="auto"/>
            <w:vMerge/>
            <w:vAlign w:val="center"/>
            <w:hideMark/>
          </w:tcPr>
          <w:p w14:paraId="3F5D7FC8" w14:textId="77777777" w:rsidR="009C6C2A" w:rsidRPr="005274E7" w:rsidRDefault="009C6C2A" w:rsidP="005274E7">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5E9848B4" w14:textId="77777777" w:rsidR="009C6C2A" w:rsidRPr="005274E7" w:rsidRDefault="009C6C2A" w:rsidP="005274E7">
            <w:pPr>
              <w:rPr>
                <w:rFonts w:ascii="Times New Roman" w:eastAsia="Times New Roman" w:hAnsi="Times New Roman" w:cs="Times New Roman"/>
                <w:color w:val="000000"/>
                <w:sz w:val="24"/>
                <w:szCs w:val="24"/>
                <w:lang w:eastAsia="ru-RU"/>
              </w:rPr>
            </w:pPr>
            <w:r w:rsidRPr="005274E7">
              <w:rPr>
                <w:rFonts w:ascii="Times New Roman" w:eastAsia="Times New Roman" w:hAnsi="Times New Roman" w:cs="Times New Roman"/>
                <w:color w:val="000000"/>
                <w:sz w:val="24"/>
                <w:szCs w:val="24"/>
                <w:lang w:eastAsia="ru-RU"/>
              </w:rPr>
              <w:t>информировать страхователей о порядке досрочного прекращения договора страхования</w:t>
            </w:r>
          </w:p>
        </w:tc>
      </w:tr>
      <w:tr w:rsidR="009C6C2A" w:rsidRPr="005274E7" w14:paraId="02D5364D" w14:textId="77777777" w:rsidTr="009C6C2A">
        <w:trPr>
          <w:trHeight w:val="20"/>
        </w:trPr>
        <w:tc>
          <w:tcPr>
            <w:tcW w:w="0" w:type="auto"/>
            <w:vMerge/>
            <w:vAlign w:val="center"/>
            <w:hideMark/>
          </w:tcPr>
          <w:p w14:paraId="4C4D26EE" w14:textId="77777777" w:rsidR="009C6C2A" w:rsidRPr="005274E7" w:rsidRDefault="009C6C2A" w:rsidP="005274E7">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6A3B5FC0" w14:textId="77777777" w:rsidR="009C6C2A" w:rsidRPr="005274E7" w:rsidRDefault="009C6C2A" w:rsidP="005274E7">
            <w:pPr>
              <w:rPr>
                <w:rFonts w:ascii="Times New Roman" w:eastAsia="Times New Roman" w:hAnsi="Times New Roman" w:cs="Times New Roman"/>
                <w:color w:val="000000"/>
                <w:sz w:val="24"/>
                <w:szCs w:val="24"/>
                <w:lang w:eastAsia="ru-RU"/>
              </w:rPr>
            </w:pPr>
            <w:r w:rsidRPr="005274E7">
              <w:rPr>
                <w:rFonts w:ascii="Times New Roman" w:eastAsia="Times New Roman" w:hAnsi="Times New Roman" w:cs="Times New Roman"/>
                <w:color w:val="000000"/>
                <w:sz w:val="24"/>
                <w:szCs w:val="24"/>
                <w:lang w:eastAsia="ru-RU"/>
              </w:rPr>
              <w:t>вести деловую переписку и проводить переговоры</w:t>
            </w:r>
          </w:p>
        </w:tc>
      </w:tr>
      <w:tr w:rsidR="009C6C2A" w:rsidRPr="005274E7" w14:paraId="4A500778" w14:textId="77777777" w:rsidTr="009C6C2A">
        <w:trPr>
          <w:trHeight w:val="20"/>
        </w:trPr>
        <w:tc>
          <w:tcPr>
            <w:tcW w:w="0" w:type="auto"/>
            <w:vMerge/>
            <w:vAlign w:val="center"/>
            <w:hideMark/>
          </w:tcPr>
          <w:p w14:paraId="4890CA84" w14:textId="77777777" w:rsidR="009C6C2A" w:rsidRPr="005274E7" w:rsidRDefault="009C6C2A" w:rsidP="005274E7">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61385CE1" w14:textId="77777777" w:rsidR="009C6C2A" w:rsidRPr="005274E7" w:rsidRDefault="009C6C2A" w:rsidP="005274E7">
            <w:pPr>
              <w:rPr>
                <w:rFonts w:ascii="Times New Roman" w:eastAsia="Times New Roman" w:hAnsi="Times New Roman" w:cs="Times New Roman"/>
                <w:color w:val="000000"/>
                <w:sz w:val="24"/>
                <w:szCs w:val="24"/>
                <w:lang w:eastAsia="ru-RU"/>
              </w:rPr>
            </w:pPr>
            <w:r w:rsidRPr="005274E7">
              <w:rPr>
                <w:rFonts w:ascii="Times New Roman" w:eastAsia="Times New Roman" w:hAnsi="Times New Roman" w:cs="Times New Roman"/>
                <w:color w:val="000000"/>
                <w:sz w:val="24"/>
                <w:szCs w:val="24"/>
                <w:lang w:eastAsia="ru-RU"/>
              </w:rPr>
              <w:t>регистрировать поступившие обращения клиентов и корректировать их статус</w:t>
            </w:r>
          </w:p>
        </w:tc>
      </w:tr>
      <w:tr w:rsidR="009C6C2A" w:rsidRPr="005274E7" w14:paraId="421ACD1B" w14:textId="77777777" w:rsidTr="009C6C2A">
        <w:trPr>
          <w:trHeight w:val="20"/>
        </w:trPr>
        <w:tc>
          <w:tcPr>
            <w:tcW w:w="0" w:type="auto"/>
            <w:vMerge/>
            <w:vAlign w:val="center"/>
            <w:hideMark/>
          </w:tcPr>
          <w:p w14:paraId="7B3B575D" w14:textId="77777777" w:rsidR="009C6C2A" w:rsidRPr="005274E7" w:rsidRDefault="009C6C2A" w:rsidP="005274E7">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6C2E2A54" w14:textId="77777777" w:rsidR="009C6C2A" w:rsidRPr="005274E7" w:rsidRDefault="009C6C2A" w:rsidP="005274E7">
            <w:pPr>
              <w:rPr>
                <w:rFonts w:ascii="Times New Roman" w:eastAsia="Times New Roman" w:hAnsi="Times New Roman" w:cs="Times New Roman"/>
                <w:color w:val="000000"/>
                <w:sz w:val="24"/>
                <w:szCs w:val="24"/>
                <w:lang w:eastAsia="ru-RU"/>
              </w:rPr>
            </w:pPr>
            <w:r w:rsidRPr="005274E7">
              <w:rPr>
                <w:rFonts w:ascii="Times New Roman" w:eastAsia="Times New Roman" w:hAnsi="Times New Roman" w:cs="Times New Roman"/>
                <w:color w:val="000000"/>
                <w:sz w:val="24"/>
                <w:szCs w:val="24"/>
                <w:lang w:eastAsia="ru-RU"/>
              </w:rPr>
              <w:t>выбирать и применять оптимальные способы решения конфликтных ситуаций</w:t>
            </w:r>
          </w:p>
        </w:tc>
      </w:tr>
      <w:tr w:rsidR="009C6C2A" w:rsidRPr="005274E7" w14:paraId="150EDEBA" w14:textId="77777777" w:rsidTr="009C6C2A">
        <w:trPr>
          <w:trHeight w:val="20"/>
        </w:trPr>
        <w:tc>
          <w:tcPr>
            <w:tcW w:w="0" w:type="auto"/>
            <w:vMerge/>
            <w:vAlign w:val="center"/>
            <w:hideMark/>
          </w:tcPr>
          <w:p w14:paraId="193B5090" w14:textId="77777777" w:rsidR="009C6C2A" w:rsidRPr="005274E7" w:rsidRDefault="009C6C2A" w:rsidP="005274E7">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5A76A7C4" w14:textId="77777777" w:rsidR="009C6C2A" w:rsidRPr="005274E7" w:rsidRDefault="009C6C2A" w:rsidP="005274E7">
            <w:pPr>
              <w:rPr>
                <w:rFonts w:ascii="Times New Roman" w:eastAsia="Times New Roman" w:hAnsi="Times New Roman" w:cs="Times New Roman"/>
                <w:color w:val="000000"/>
                <w:sz w:val="24"/>
                <w:szCs w:val="24"/>
                <w:lang w:eastAsia="ru-RU"/>
              </w:rPr>
            </w:pPr>
            <w:r w:rsidRPr="005274E7">
              <w:rPr>
                <w:rFonts w:ascii="Times New Roman" w:eastAsia="Times New Roman" w:hAnsi="Times New Roman" w:cs="Times New Roman"/>
                <w:color w:val="000000"/>
                <w:sz w:val="24"/>
                <w:szCs w:val="24"/>
                <w:lang w:eastAsia="ru-RU"/>
              </w:rPr>
              <w:t>определять причины возникновения претензии информировать о них соответствующие подразделения страховой организации</w:t>
            </w:r>
          </w:p>
        </w:tc>
      </w:tr>
      <w:tr w:rsidR="009C6C2A" w:rsidRPr="005274E7" w14:paraId="0786ED3A" w14:textId="77777777" w:rsidTr="009C6C2A">
        <w:trPr>
          <w:trHeight w:val="20"/>
        </w:trPr>
        <w:tc>
          <w:tcPr>
            <w:tcW w:w="0" w:type="auto"/>
            <w:vMerge/>
            <w:vAlign w:val="center"/>
            <w:hideMark/>
          </w:tcPr>
          <w:p w14:paraId="768334D9" w14:textId="77777777" w:rsidR="009C6C2A" w:rsidRPr="005274E7" w:rsidRDefault="009C6C2A" w:rsidP="005274E7">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70870991" w14:textId="77777777" w:rsidR="009C6C2A" w:rsidRPr="005274E7" w:rsidRDefault="009C6C2A" w:rsidP="005274E7">
            <w:pPr>
              <w:rPr>
                <w:rFonts w:ascii="Times New Roman" w:eastAsia="Times New Roman" w:hAnsi="Times New Roman" w:cs="Times New Roman"/>
                <w:color w:val="000000"/>
                <w:sz w:val="24"/>
                <w:szCs w:val="24"/>
                <w:lang w:eastAsia="ru-RU"/>
              </w:rPr>
            </w:pPr>
            <w:r w:rsidRPr="005274E7">
              <w:rPr>
                <w:rFonts w:ascii="Times New Roman" w:eastAsia="Times New Roman" w:hAnsi="Times New Roman" w:cs="Times New Roman"/>
                <w:color w:val="000000"/>
                <w:sz w:val="24"/>
                <w:szCs w:val="24"/>
                <w:lang w:eastAsia="ru-RU"/>
              </w:rPr>
              <w:t>координировать работу с подразделениями при обработке претензионного обращения</w:t>
            </w:r>
          </w:p>
        </w:tc>
      </w:tr>
      <w:tr w:rsidR="009C6C2A" w:rsidRPr="005274E7" w14:paraId="2F45E1FE" w14:textId="77777777" w:rsidTr="009C6C2A">
        <w:trPr>
          <w:trHeight w:val="20"/>
        </w:trPr>
        <w:tc>
          <w:tcPr>
            <w:tcW w:w="0" w:type="auto"/>
            <w:vMerge/>
            <w:vAlign w:val="center"/>
            <w:hideMark/>
          </w:tcPr>
          <w:p w14:paraId="5E476CC3" w14:textId="77777777" w:rsidR="009C6C2A" w:rsidRPr="005274E7" w:rsidRDefault="009C6C2A" w:rsidP="005274E7">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0D7DD44A" w14:textId="77777777" w:rsidR="009C6C2A" w:rsidRPr="005274E7" w:rsidRDefault="009C6C2A" w:rsidP="005274E7">
            <w:pPr>
              <w:rPr>
                <w:rFonts w:ascii="Times New Roman" w:eastAsia="Times New Roman" w:hAnsi="Times New Roman" w:cs="Times New Roman"/>
                <w:color w:val="000000"/>
                <w:sz w:val="24"/>
                <w:szCs w:val="24"/>
                <w:lang w:eastAsia="ru-RU"/>
              </w:rPr>
            </w:pPr>
            <w:r w:rsidRPr="005274E7">
              <w:rPr>
                <w:rFonts w:ascii="Times New Roman" w:eastAsia="Times New Roman" w:hAnsi="Times New Roman" w:cs="Times New Roman"/>
                <w:color w:val="000000"/>
                <w:sz w:val="24"/>
                <w:szCs w:val="24"/>
                <w:lang w:eastAsia="ru-RU"/>
              </w:rPr>
              <w:t>предоставлять ответ клиенту о принятом решении по претензионному обращению</w:t>
            </w:r>
          </w:p>
        </w:tc>
      </w:tr>
      <w:tr w:rsidR="009C6C2A" w:rsidRPr="005274E7" w14:paraId="3075367C" w14:textId="77777777" w:rsidTr="009C6C2A">
        <w:trPr>
          <w:trHeight w:val="20"/>
        </w:trPr>
        <w:tc>
          <w:tcPr>
            <w:tcW w:w="0" w:type="auto"/>
            <w:vMerge w:val="restart"/>
            <w:shd w:val="clear" w:color="auto" w:fill="auto"/>
            <w:vAlign w:val="center"/>
            <w:hideMark/>
          </w:tcPr>
          <w:p w14:paraId="26FB8F36" w14:textId="77777777" w:rsidR="009C6C2A" w:rsidRPr="005274E7" w:rsidRDefault="009C6C2A" w:rsidP="005274E7">
            <w:pPr>
              <w:rPr>
                <w:rFonts w:ascii="Times New Roman" w:eastAsia="Times New Roman" w:hAnsi="Times New Roman" w:cs="Times New Roman"/>
                <w:color w:val="000000"/>
                <w:sz w:val="24"/>
                <w:szCs w:val="24"/>
                <w:lang w:eastAsia="ru-RU"/>
              </w:rPr>
            </w:pPr>
            <w:r w:rsidRPr="005274E7">
              <w:rPr>
                <w:rFonts w:ascii="Times New Roman" w:eastAsia="Times New Roman" w:hAnsi="Times New Roman" w:cs="Times New Roman"/>
                <w:color w:val="000000"/>
                <w:sz w:val="24"/>
                <w:szCs w:val="24"/>
              </w:rPr>
              <w:t>Знать</w:t>
            </w:r>
          </w:p>
        </w:tc>
        <w:tc>
          <w:tcPr>
            <w:tcW w:w="0" w:type="auto"/>
            <w:shd w:val="clear" w:color="auto" w:fill="auto"/>
            <w:vAlign w:val="center"/>
            <w:hideMark/>
          </w:tcPr>
          <w:p w14:paraId="11B03886" w14:textId="3C126E91" w:rsidR="009C6C2A" w:rsidRPr="005274E7" w:rsidRDefault="009C6C2A" w:rsidP="005274E7">
            <w:pPr>
              <w:rPr>
                <w:rFonts w:ascii="Times New Roman" w:eastAsia="Times New Roman" w:hAnsi="Times New Roman" w:cs="Times New Roman"/>
                <w:color w:val="000000"/>
                <w:sz w:val="24"/>
                <w:szCs w:val="24"/>
                <w:lang w:eastAsia="ru-RU"/>
              </w:rPr>
            </w:pPr>
            <w:r w:rsidRPr="005274E7">
              <w:rPr>
                <w:rFonts w:ascii="Times New Roman" w:eastAsia="Times New Roman" w:hAnsi="Times New Roman" w:cs="Times New Roman"/>
                <w:color w:val="000000"/>
                <w:sz w:val="24"/>
                <w:szCs w:val="24"/>
                <w:lang w:eastAsia="ru-RU"/>
              </w:rPr>
              <w:t>законодательство Российской Федерации в сферах защиты прав потребителей, персональных данных, противодействия легализации (отмыванию) доходов, полученных преступным путем</w:t>
            </w:r>
          </w:p>
        </w:tc>
      </w:tr>
      <w:tr w:rsidR="009C6C2A" w:rsidRPr="005274E7" w14:paraId="601E5B77" w14:textId="77777777" w:rsidTr="009C6C2A">
        <w:trPr>
          <w:trHeight w:val="20"/>
        </w:trPr>
        <w:tc>
          <w:tcPr>
            <w:tcW w:w="0" w:type="auto"/>
            <w:vMerge/>
            <w:vAlign w:val="center"/>
            <w:hideMark/>
          </w:tcPr>
          <w:p w14:paraId="1BB809AB" w14:textId="77777777" w:rsidR="009C6C2A" w:rsidRPr="005274E7" w:rsidRDefault="009C6C2A" w:rsidP="005274E7">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016378CF" w14:textId="77777777" w:rsidR="009C6C2A" w:rsidRPr="005274E7" w:rsidRDefault="009C6C2A" w:rsidP="005274E7">
            <w:pPr>
              <w:rPr>
                <w:rFonts w:ascii="Times New Roman" w:eastAsia="Times New Roman" w:hAnsi="Times New Roman" w:cs="Times New Roman"/>
                <w:color w:val="000000"/>
                <w:sz w:val="24"/>
                <w:szCs w:val="24"/>
                <w:lang w:eastAsia="ru-RU"/>
              </w:rPr>
            </w:pPr>
            <w:r w:rsidRPr="005274E7">
              <w:rPr>
                <w:rFonts w:ascii="Times New Roman" w:eastAsia="Times New Roman" w:hAnsi="Times New Roman" w:cs="Times New Roman"/>
                <w:color w:val="000000"/>
                <w:sz w:val="24"/>
                <w:szCs w:val="24"/>
                <w:lang w:eastAsia="ru-RU"/>
              </w:rPr>
              <w:t>стандарты саморегулируемой организации в сфере финансового рынка в части защиты прав получателей страховых услуг</w:t>
            </w:r>
          </w:p>
        </w:tc>
      </w:tr>
      <w:tr w:rsidR="009C6C2A" w:rsidRPr="005274E7" w14:paraId="12383559" w14:textId="77777777" w:rsidTr="009C6C2A">
        <w:trPr>
          <w:trHeight w:val="20"/>
        </w:trPr>
        <w:tc>
          <w:tcPr>
            <w:tcW w:w="0" w:type="auto"/>
            <w:vMerge/>
            <w:vAlign w:val="center"/>
            <w:hideMark/>
          </w:tcPr>
          <w:p w14:paraId="07A7BBE7" w14:textId="77777777" w:rsidR="009C6C2A" w:rsidRPr="005274E7" w:rsidRDefault="009C6C2A" w:rsidP="005274E7">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5D07E064" w14:textId="77777777" w:rsidR="009C6C2A" w:rsidRPr="005274E7" w:rsidRDefault="009C6C2A" w:rsidP="005274E7">
            <w:pPr>
              <w:rPr>
                <w:rFonts w:ascii="Times New Roman" w:eastAsia="Times New Roman" w:hAnsi="Times New Roman" w:cs="Times New Roman"/>
                <w:color w:val="000000"/>
                <w:sz w:val="24"/>
                <w:szCs w:val="24"/>
                <w:lang w:eastAsia="ru-RU"/>
              </w:rPr>
            </w:pPr>
            <w:r w:rsidRPr="005274E7">
              <w:rPr>
                <w:rFonts w:ascii="Times New Roman" w:eastAsia="Times New Roman" w:hAnsi="Times New Roman" w:cs="Times New Roman"/>
                <w:color w:val="000000"/>
                <w:sz w:val="24"/>
                <w:szCs w:val="24"/>
                <w:lang w:eastAsia="ru-RU"/>
              </w:rPr>
              <w:t>правила делового общения и речевого этикета</w:t>
            </w:r>
          </w:p>
        </w:tc>
      </w:tr>
      <w:tr w:rsidR="009C6C2A" w:rsidRPr="005274E7" w14:paraId="37FA93BF" w14:textId="77777777" w:rsidTr="009C6C2A">
        <w:trPr>
          <w:trHeight w:val="20"/>
        </w:trPr>
        <w:tc>
          <w:tcPr>
            <w:tcW w:w="0" w:type="auto"/>
            <w:vMerge/>
            <w:vAlign w:val="center"/>
            <w:hideMark/>
          </w:tcPr>
          <w:p w14:paraId="116342B8" w14:textId="77777777" w:rsidR="009C6C2A" w:rsidRPr="005274E7" w:rsidRDefault="009C6C2A" w:rsidP="005274E7">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20C17036" w14:textId="77777777" w:rsidR="009C6C2A" w:rsidRPr="005274E7" w:rsidRDefault="009C6C2A" w:rsidP="005274E7">
            <w:pPr>
              <w:rPr>
                <w:rFonts w:ascii="Times New Roman" w:eastAsia="Times New Roman" w:hAnsi="Times New Roman" w:cs="Times New Roman"/>
                <w:color w:val="000000"/>
                <w:sz w:val="24"/>
                <w:szCs w:val="24"/>
                <w:lang w:eastAsia="ru-RU"/>
              </w:rPr>
            </w:pPr>
            <w:r w:rsidRPr="005274E7">
              <w:rPr>
                <w:rFonts w:ascii="Times New Roman" w:eastAsia="Times New Roman" w:hAnsi="Times New Roman" w:cs="Times New Roman"/>
                <w:color w:val="000000"/>
                <w:sz w:val="24"/>
                <w:szCs w:val="24"/>
                <w:lang w:eastAsia="ru-RU"/>
              </w:rPr>
              <w:t>методические документы страховой организации в сфере коммуникации с клиентами</w:t>
            </w:r>
          </w:p>
        </w:tc>
      </w:tr>
      <w:tr w:rsidR="009C6C2A" w:rsidRPr="005274E7" w14:paraId="4F0E3DB1" w14:textId="77777777" w:rsidTr="009C6C2A">
        <w:trPr>
          <w:trHeight w:val="20"/>
        </w:trPr>
        <w:tc>
          <w:tcPr>
            <w:tcW w:w="0" w:type="auto"/>
            <w:vMerge/>
            <w:vAlign w:val="center"/>
            <w:hideMark/>
          </w:tcPr>
          <w:p w14:paraId="2302CED8" w14:textId="77777777" w:rsidR="009C6C2A" w:rsidRPr="005274E7" w:rsidRDefault="009C6C2A" w:rsidP="005274E7">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701775C7" w14:textId="77777777" w:rsidR="009C6C2A" w:rsidRPr="005274E7" w:rsidRDefault="009C6C2A" w:rsidP="005274E7">
            <w:pPr>
              <w:rPr>
                <w:rFonts w:ascii="Times New Roman" w:eastAsia="Times New Roman" w:hAnsi="Times New Roman" w:cs="Times New Roman"/>
                <w:color w:val="000000"/>
                <w:sz w:val="24"/>
                <w:szCs w:val="24"/>
                <w:lang w:eastAsia="ru-RU"/>
              </w:rPr>
            </w:pPr>
            <w:r w:rsidRPr="005274E7">
              <w:rPr>
                <w:rFonts w:ascii="Times New Roman" w:eastAsia="Times New Roman" w:hAnsi="Times New Roman" w:cs="Times New Roman"/>
                <w:color w:val="000000"/>
                <w:sz w:val="24"/>
                <w:szCs w:val="24"/>
                <w:lang w:eastAsia="ru-RU"/>
              </w:rPr>
              <w:t>инструкции, процедуры и сценарии обработки контактов с клиентами</w:t>
            </w:r>
          </w:p>
        </w:tc>
      </w:tr>
      <w:tr w:rsidR="009C6C2A" w:rsidRPr="005274E7" w14:paraId="7D2F81BE" w14:textId="77777777" w:rsidTr="009C6C2A">
        <w:trPr>
          <w:trHeight w:val="20"/>
        </w:trPr>
        <w:tc>
          <w:tcPr>
            <w:tcW w:w="0" w:type="auto"/>
            <w:vMerge/>
            <w:vAlign w:val="center"/>
            <w:hideMark/>
          </w:tcPr>
          <w:p w14:paraId="70618671" w14:textId="77777777" w:rsidR="009C6C2A" w:rsidRPr="005274E7" w:rsidRDefault="009C6C2A" w:rsidP="005274E7">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189DEA3A" w14:textId="77777777" w:rsidR="009C6C2A" w:rsidRPr="005274E7" w:rsidRDefault="009C6C2A" w:rsidP="005274E7">
            <w:pPr>
              <w:rPr>
                <w:rFonts w:ascii="Times New Roman" w:eastAsia="Times New Roman" w:hAnsi="Times New Roman" w:cs="Times New Roman"/>
                <w:color w:val="000000"/>
                <w:sz w:val="24"/>
                <w:szCs w:val="24"/>
                <w:lang w:eastAsia="ru-RU"/>
              </w:rPr>
            </w:pPr>
            <w:r w:rsidRPr="005274E7">
              <w:rPr>
                <w:rFonts w:ascii="Times New Roman" w:eastAsia="Times New Roman" w:hAnsi="Times New Roman" w:cs="Times New Roman"/>
                <w:color w:val="000000"/>
                <w:sz w:val="24"/>
                <w:szCs w:val="24"/>
                <w:lang w:eastAsia="ru-RU"/>
              </w:rPr>
              <w:t xml:space="preserve"> права и обязанности сторон по договору страхования</w:t>
            </w:r>
          </w:p>
        </w:tc>
      </w:tr>
      <w:tr w:rsidR="009C6C2A" w:rsidRPr="005274E7" w14:paraId="722127D4" w14:textId="77777777" w:rsidTr="009C6C2A">
        <w:trPr>
          <w:trHeight w:val="20"/>
        </w:trPr>
        <w:tc>
          <w:tcPr>
            <w:tcW w:w="0" w:type="auto"/>
            <w:vMerge/>
            <w:vAlign w:val="center"/>
            <w:hideMark/>
          </w:tcPr>
          <w:p w14:paraId="22914B97" w14:textId="77777777" w:rsidR="009C6C2A" w:rsidRPr="005274E7" w:rsidRDefault="009C6C2A" w:rsidP="005274E7">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12D435D0" w14:textId="77777777" w:rsidR="009C6C2A" w:rsidRPr="005274E7" w:rsidRDefault="009C6C2A" w:rsidP="005274E7">
            <w:pPr>
              <w:rPr>
                <w:rFonts w:ascii="Times New Roman" w:eastAsia="Times New Roman" w:hAnsi="Times New Roman" w:cs="Times New Roman"/>
                <w:color w:val="000000"/>
                <w:sz w:val="24"/>
                <w:szCs w:val="24"/>
                <w:lang w:eastAsia="ru-RU"/>
              </w:rPr>
            </w:pPr>
            <w:r w:rsidRPr="005274E7">
              <w:rPr>
                <w:rFonts w:ascii="Times New Roman" w:eastAsia="Times New Roman" w:hAnsi="Times New Roman" w:cs="Times New Roman"/>
                <w:color w:val="000000"/>
                <w:sz w:val="24"/>
                <w:szCs w:val="24"/>
                <w:lang w:eastAsia="ru-RU"/>
              </w:rPr>
              <w:t>права и обязанности сторон при досрочном прекращении договора страхования</w:t>
            </w:r>
          </w:p>
        </w:tc>
      </w:tr>
      <w:tr w:rsidR="009C6C2A" w:rsidRPr="005274E7" w14:paraId="256AAEE4" w14:textId="77777777" w:rsidTr="009C6C2A">
        <w:trPr>
          <w:trHeight w:val="20"/>
        </w:trPr>
        <w:tc>
          <w:tcPr>
            <w:tcW w:w="0" w:type="auto"/>
            <w:vMerge/>
            <w:vAlign w:val="center"/>
            <w:hideMark/>
          </w:tcPr>
          <w:p w14:paraId="7D01E3DA" w14:textId="77777777" w:rsidR="009C6C2A" w:rsidRPr="005274E7" w:rsidRDefault="009C6C2A" w:rsidP="005274E7">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291F00B3" w14:textId="77777777" w:rsidR="009C6C2A" w:rsidRPr="005274E7" w:rsidRDefault="009C6C2A" w:rsidP="005274E7">
            <w:pPr>
              <w:rPr>
                <w:rFonts w:ascii="Times New Roman" w:eastAsia="Times New Roman" w:hAnsi="Times New Roman" w:cs="Times New Roman"/>
                <w:color w:val="000000"/>
                <w:sz w:val="24"/>
                <w:szCs w:val="24"/>
                <w:lang w:eastAsia="ru-RU"/>
              </w:rPr>
            </w:pPr>
            <w:r w:rsidRPr="005274E7">
              <w:rPr>
                <w:rFonts w:ascii="Times New Roman" w:eastAsia="Times New Roman" w:hAnsi="Times New Roman" w:cs="Times New Roman"/>
                <w:color w:val="000000"/>
                <w:sz w:val="24"/>
                <w:szCs w:val="24"/>
                <w:lang w:eastAsia="ru-RU"/>
              </w:rPr>
              <w:t>права и обязанности сторон при изменении степени риска по договору</w:t>
            </w:r>
          </w:p>
        </w:tc>
      </w:tr>
      <w:tr w:rsidR="009C6C2A" w:rsidRPr="005274E7" w14:paraId="25AF78E8" w14:textId="77777777" w:rsidTr="009C6C2A">
        <w:trPr>
          <w:trHeight w:val="20"/>
        </w:trPr>
        <w:tc>
          <w:tcPr>
            <w:tcW w:w="0" w:type="auto"/>
            <w:vMerge/>
            <w:vAlign w:val="center"/>
            <w:hideMark/>
          </w:tcPr>
          <w:p w14:paraId="08C42ED5" w14:textId="77777777" w:rsidR="009C6C2A" w:rsidRPr="005274E7" w:rsidRDefault="009C6C2A" w:rsidP="005274E7">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2456816A" w14:textId="77777777" w:rsidR="009C6C2A" w:rsidRPr="005274E7" w:rsidRDefault="009C6C2A" w:rsidP="005274E7">
            <w:pPr>
              <w:rPr>
                <w:rFonts w:ascii="Times New Roman" w:eastAsia="Times New Roman" w:hAnsi="Times New Roman" w:cs="Times New Roman"/>
                <w:color w:val="000000"/>
                <w:sz w:val="24"/>
                <w:szCs w:val="24"/>
                <w:lang w:eastAsia="ru-RU"/>
              </w:rPr>
            </w:pPr>
            <w:r w:rsidRPr="005274E7">
              <w:rPr>
                <w:rFonts w:ascii="Times New Roman" w:eastAsia="Times New Roman" w:hAnsi="Times New Roman" w:cs="Times New Roman"/>
                <w:color w:val="000000"/>
                <w:sz w:val="24"/>
                <w:szCs w:val="24"/>
                <w:lang w:eastAsia="ru-RU"/>
              </w:rPr>
              <w:t>порядок внесения изменений в договор страхования</w:t>
            </w:r>
          </w:p>
        </w:tc>
      </w:tr>
      <w:tr w:rsidR="009C6C2A" w:rsidRPr="005274E7" w14:paraId="04F70896" w14:textId="77777777" w:rsidTr="009C6C2A">
        <w:trPr>
          <w:trHeight w:val="20"/>
        </w:trPr>
        <w:tc>
          <w:tcPr>
            <w:tcW w:w="0" w:type="auto"/>
            <w:vMerge/>
            <w:vAlign w:val="center"/>
            <w:hideMark/>
          </w:tcPr>
          <w:p w14:paraId="57BE1500" w14:textId="77777777" w:rsidR="009C6C2A" w:rsidRPr="005274E7" w:rsidRDefault="009C6C2A" w:rsidP="005274E7">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3EB01A8A" w14:textId="77777777" w:rsidR="009C6C2A" w:rsidRPr="005274E7" w:rsidRDefault="009C6C2A" w:rsidP="005274E7">
            <w:pPr>
              <w:rPr>
                <w:rFonts w:ascii="Times New Roman" w:eastAsia="Times New Roman" w:hAnsi="Times New Roman" w:cs="Times New Roman"/>
                <w:color w:val="000000"/>
                <w:sz w:val="24"/>
                <w:szCs w:val="24"/>
                <w:lang w:eastAsia="ru-RU"/>
              </w:rPr>
            </w:pPr>
            <w:r w:rsidRPr="005274E7">
              <w:rPr>
                <w:rFonts w:ascii="Times New Roman" w:eastAsia="Times New Roman" w:hAnsi="Times New Roman" w:cs="Times New Roman"/>
                <w:color w:val="000000"/>
                <w:sz w:val="24"/>
                <w:szCs w:val="24"/>
                <w:lang w:eastAsia="ru-RU"/>
              </w:rPr>
              <w:t>формы и способы уплаты страховой премии/страховых взносов по договору страхования</w:t>
            </w:r>
          </w:p>
        </w:tc>
      </w:tr>
      <w:tr w:rsidR="009C6C2A" w:rsidRPr="005274E7" w14:paraId="2CAD9F03" w14:textId="77777777" w:rsidTr="009C6C2A">
        <w:trPr>
          <w:trHeight w:val="20"/>
        </w:trPr>
        <w:tc>
          <w:tcPr>
            <w:tcW w:w="0" w:type="auto"/>
            <w:vMerge/>
            <w:vAlign w:val="center"/>
            <w:hideMark/>
          </w:tcPr>
          <w:p w14:paraId="14111DEA" w14:textId="77777777" w:rsidR="009C6C2A" w:rsidRPr="005274E7" w:rsidRDefault="009C6C2A" w:rsidP="005274E7">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19A6BD01" w14:textId="77777777" w:rsidR="009C6C2A" w:rsidRPr="005274E7" w:rsidRDefault="009C6C2A" w:rsidP="005274E7">
            <w:pPr>
              <w:rPr>
                <w:rFonts w:ascii="Times New Roman" w:eastAsia="Times New Roman" w:hAnsi="Times New Roman" w:cs="Times New Roman"/>
                <w:color w:val="000000"/>
                <w:sz w:val="24"/>
                <w:szCs w:val="24"/>
                <w:lang w:eastAsia="ru-RU"/>
              </w:rPr>
            </w:pPr>
            <w:r w:rsidRPr="005274E7">
              <w:rPr>
                <w:rFonts w:ascii="Times New Roman" w:eastAsia="Times New Roman" w:hAnsi="Times New Roman" w:cs="Times New Roman"/>
                <w:color w:val="000000"/>
                <w:sz w:val="24"/>
                <w:szCs w:val="24"/>
                <w:lang w:eastAsia="ru-RU"/>
              </w:rPr>
              <w:t>перечень страховых продуктов, реализуемых страховой организацией</w:t>
            </w:r>
          </w:p>
        </w:tc>
      </w:tr>
      <w:tr w:rsidR="009C6C2A" w:rsidRPr="005274E7" w14:paraId="143CF3F8" w14:textId="77777777" w:rsidTr="009C6C2A">
        <w:trPr>
          <w:trHeight w:val="20"/>
        </w:trPr>
        <w:tc>
          <w:tcPr>
            <w:tcW w:w="0" w:type="auto"/>
            <w:vMerge/>
            <w:vAlign w:val="center"/>
            <w:hideMark/>
          </w:tcPr>
          <w:p w14:paraId="1BBA1327" w14:textId="77777777" w:rsidR="009C6C2A" w:rsidRPr="005274E7" w:rsidRDefault="009C6C2A" w:rsidP="005274E7">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07138E0B" w14:textId="77777777" w:rsidR="009C6C2A" w:rsidRPr="005274E7" w:rsidRDefault="009C6C2A" w:rsidP="005274E7">
            <w:pPr>
              <w:rPr>
                <w:rFonts w:ascii="Times New Roman" w:eastAsia="Times New Roman" w:hAnsi="Times New Roman" w:cs="Times New Roman"/>
                <w:color w:val="000000"/>
                <w:sz w:val="24"/>
                <w:szCs w:val="24"/>
                <w:lang w:eastAsia="ru-RU"/>
              </w:rPr>
            </w:pPr>
            <w:r w:rsidRPr="005274E7">
              <w:rPr>
                <w:rFonts w:ascii="Times New Roman" w:eastAsia="Times New Roman" w:hAnsi="Times New Roman" w:cs="Times New Roman"/>
                <w:color w:val="000000"/>
                <w:sz w:val="24"/>
                <w:szCs w:val="24"/>
                <w:lang w:eastAsia="ru-RU"/>
              </w:rPr>
              <w:t>стандарты оформления страховых документов в страховой организации</w:t>
            </w:r>
          </w:p>
        </w:tc>
      </w:tr>
      <w:tr w:rsidR="009C6C2A" w:rsidRPr="005274E7" w14:paraId="3BC00520" w14:textId="77777777" w:rsidTr="009C6C2A">
        <w:trPr>
          <w:trHeight w:val="20"/>
        </w:trPr>
        <w:tc>
          <w:tcPr>
            <w:tcW w:w="0" w:type="auto"/>
            <w:vMerge/>
            <w:vAlign w:val="center"/>
            <w:hideMark/>
          </w:tcPr>
          <w:p w14:paraId="01683EE0" w14:textId="77777777" w:rsidR="009C6C2A" w:rsidRPr="005274E7" w:rsidRDefault="009C6C2A" w:rsidP="005274E7">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29123D22" w14:textId="77777777" w:rsidR="009C6C2A" w:rsidRPr="005274E7" w:rsidRDefault="009C6C2A" w:rsidP="005274E7">
            <w:pPr>
              <w:rPr>
                <w:rFonts w:ascii="Times New Roman" w:eastAsia="Times New Roman" w:hAnsi="Times New Roman" w:cs="Times New Roman"/>
                <w:color w:val="000000"/>
                <w:sz w:val="24"/>
                <w:szCs w:val="24"/>
                <w:lang w:eastAsia="ru-RU"/>
              </w:rPr>
            </w:pPr>
            <w:r w:rsidRPr="005274E7">
              <w:rPr>
                <w:rFonts w:ascii="Times New Roman" w:eastAsia="Times New Roman" w:hAnsi="Times New Roman" w:cs="Times New Roman"/>
                <w:color w:val="000000"/>
                <w:sz w:val="24"/>
                <w:szCs w:val="24"/>
                <w:lang w:eastAsia="ru-RU"/>
              </w:rPr>
              <w:t>стандарты и методические документы организации по работе с обращениями клиентов</w:t>
            </w:r>
          </w:p>
        </w:tc>
      </w:tr>
      <w:tr w:rsidR="009C6C2A" w:rsidRPr="005274E7" w14:paraId="729041A9" w14:textId="77777777" w:rsidTr="009C6C2A">
        <w:trPr>
          <w:trHeight w:val="20"/>
        </w:trPr>
        <w:tc>
          <w:tcPr>
            <w:tcW w:w="0" w:type="auto"/>
            <w:vMerge/>
            <w:vAlign w:val="center"/>
            <w:hideMark/>
          </w:tcPr>
          <w:p w14:paraId="50916E8F" w14:textId="77777777" w:rsidR="009C6C2A" w:rsidRPr="005274E7" w:rsidRDefault="009C6C2A" w:rsidP="005274E7">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404357E8" w14:textId="77777777" w:rsidR="009C6C2A" w:rsidRPr="005274E7" w:rsidRDefault="009C6C2A" w:rsidP="005274E7">
            <w:pPr>
              <w:rPr>
                <w:rFonts w:ascii="Times New Roman" w:eastAsia="Times New Roman" w:hAnsi="Times New Roman" w:cs="Times New Roman"/>
                <w:color w:val="000000"/>
                <w:sz w:val="24"/>
                <w:szCs w:val="24"/>
                <w:lang w:eastAsia="ru-RU"/>
              </w:rPr>
            </w:pPr>
            <w:r w:rsidRPr="005274E7">
              <w:rPr>
                <w:rFonts w:ascii="Times New Roman" w:eastAsia="Times New Roman" w:hAnsi="Times New Roman" w:cs="Times New Roman"/>
                <w:color w:val="000000"/>
                <w:sz w:val="24"/>
                <w:szCs w:val="24"/>
                <w:lang w:eastAsia="ru-RU"/>
              </w:rPr>
              <w:t>алгоритмы решения конфликтных ситуаций с клиентами</w:t>
            </w:r>
          </w:p>
        </w:tc>
      </w:tr>
      <w:tr w:rsidR="009C6C2A" w:rsidRPr="005274E7" w14:paraId="3E0E5213" w14:textId="77777777" w:rsidTr="009C6C2A">
        <w:trPr>
          <w:trHeight w:val="20"/>
        </w:trPr>
        <w:tc>
          <w:tcPr>
            <w:tcW w:w="0" w:type="auto"/>
            <w:vMerge/>
            <w:vAlign w:val="center"/>
            <w:hideMark/>
          </w:tcPr>
          <w:p w14:paraId="2333DD31" w14:textId="77777777" w:rsidR="009C6C2A" w:rsidRPr="005274E7" w:rsidRDefault="009C6C2A" w:rsidP="005274E7">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40274852" w14:textId="77777777" w:rsidR="009C6C2A" w:rsidRPr="005274E7" w:rsidRDefault="009C6C2A" w:rsidP="005274E7">
            <w:pPr>
              <w:rPr>
                <w:rFonts w:ascii="Times New Roman" w:eastAsia="Times New Roman" w:hAnsi="Times New Roman" w:cs="Times New Roman"/>
                <w:color w:val="000000"/>
                <w:sz w:val="24"/>
                <w:szCs w:val="24"/>
                <w:lang w:eastAsia="ru-RU"/>
              </w:rPr>
            </w:pPr>
            <w:r w:rsidRPr="005274E7">
              <w:rPr>
                <w:rFonts w:ascii="Times New Roman" w:eastAsia="Times New Roman" w:hAnsi="Times New Roman" w:cs="Times New Roman"/>
                <w:color w:val="000000"/>
                <w:sz w:val="24"/>
                <w:szCs w:val="24"/>
                <w:lang w:eastAsia="ru-RU"/>
              </w:rPr>
              <w:t>правила деловой переписки и письменного этикета</w:t>
            </w:r>
          </w:p>
        </w:tc>
      </w:tr>
    </w:tbl>
    <w:p w14:paraId="7B8B27F3" w14:textId="77777777" w:rsidR="00C36842" w:rsidRPr="00985111" w:rsidRDefault="00C36842" w:rsidP="00C36842">
      <w:pPr>
        <w:jc w:val="both"/>
        <w:rPr>
          <w:rFonts w:ascii="Times New Roman" w:eastAsia="Times New Roman" w:hAnsi="Times New Roman" w:cs="Times New Roman"/>
          <w:sz w:val="24"/>
          <w:szCs w:val="24"/>
          <w:lang w:eastAsia="ru-RU"/>
        </w:rPr>
      </w:pPr>
    </w:p>
    <w:p w14:paraId="24889E79" w14:textId="77777777" w:rsidR="00C36842" w:rsidRPr="00985111" w:rsidRDefault="00C36842" w:rsidP="00C36842">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283451EA" w14:textId="77777777" w:rsidR="00C36842" w:rsidRPr="00985111" w:rsidRDefault="00C36842" w:rsidP="00C36842">
      <w:pPr>
        <w:spacing w:line="276" w:lineRule="auto"/>
        <w:contextualSpacing/>
        <w:rPr>
          <w:rFonts w:ascii="Times New Roman" w:eastAsia="Times New Roman" w:hAnsi="Times New Roman" w:cs="Times New Roman"/>
          <w:sz w:val="24"/>
          <w:szCs w:val="24"/>
          <w:lang w:eastAsia="ru-RU"/>
        </w:rPr>
      </w:pPr>
    </w:p>
    <w:p w14:paraId="7A373C32" w14:textId="54A05107" w:rsidR="00C36842" w:rsidRPr="00314663" w:rsidRDefault="00C36842" w:rsidP="00C36842">
      <w:pPr>
        <w:rPr>
          <w:rFonts w:ascii="Times New Roman" w:hAnsi="Times New Roman" w:cs="Times New Roman"/>
          <w:sz w:val="24"/>
          <w:szCs w:val="24"/>
        </w:rPr>
      </w:pPr>
      <w:r w:rsidRPr="00314663">
        <w:rPr>
          <w:rFonts w:ascii="Times New Roman" w:hAnsi="Times New Roman" w:cs="Times New Roman"/>
          <w:sz w:val="24"/>
          <w:szCs w:val="24"/>
        </w:rPr>
        <w:t xml:space="preserve">Всего часов </w:t>
      </w:r>
      <w:r w:rsidR="001B7732">
        <w:rPr>
          <w:rFonts w:ascii="Times New Roman" w:hAnsi="Times New Roman" w:cs="Times New Roman"/>
          <w:sz w:val="24"/>
          <w:szCs w:val="24"/>
        </w:rPr>
        <w:t xml:space="preserve">– </w:t>
      </w:r>
      <w:r w:rsidR="001B7732" w:rsidRPr="001B7732">
        <w:rPr>
          <w:rFonts w:ascii="Times New Roman" w:hAnsi="Times New Roman" w:cs="Times New Roman"/>
          <w:sz w:val="24"/>
          <w:szCs w:val="24"/>
        </w:rPr>
        <w:t>128-156</w:t>
      </w:r>
    </w:p>
    <w:p w14:paraId="340D413A" w14:textId="32F46771" w:rsidR="00C36842" w:rsidRPr="005F59C7" w:rsidRDefault="00C36842" w:rsidP="00C36842">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sidR="001309AA">
        <w:rPr>
          <w:rFonts w:ascii="Times New Roman" w:hAnsi="Times New Roman" w:cs="Times New Roman"/>
          <w:sz w:val="24"/>
          <w:szCs w:val="24"/>
        </w:rPr>
        <w:t xml:space="preserve"> </w:t>
      </w:r>
      <w:r w:rsidR="001B7732">
        <w:rPr>
          <w:rFonts w:ascii="Times New Roman" w:hAnsi="Times New Roman" w:cs="Times New Roman"/>
          <w:sz w:val="24"/>
          <w:szCs w:val="24"/>
        </w:rPr>
        <w:t xml:space="preserve">– </w:t>
      </w:r>
      <w:r w:rsidR="001B7732" w:rsidRPr="001B7732">
        <w:rPr>
          <w:rFonts w:ascii="Times New Roman" w:hAnsi="Times New Roman" w:cs="Times New Roman"/>
          <w:sz w:val="24"/>
          <w:szCs w:val="24"/>
        </w:rPr>
        <w:t>92-92</w:t>
      </w:r>
    </w:p>
    <w:p w14:paraId="7B8C19AB" w14:textId="77777777" w:rsidR="00C36842" w:rsidRPr="005F59C7" w:rsidRDefault="00C36842" w:rsidP="00C36842">
      <w:pPr>
        <w:rPr>
          <w:rFonts w:ascii="Times New Roman" w:hAnsi="Times New Roman" w:cs="Times New Roman"/>
          <w:sz w:val="24"/>
          <w:szCs w:val="24"/>
        </w:rPr>
      </w:pPr>
    </w:p>
    <w:p w14:paraId="48C1BFE3" w14:textId="1F724B59" w:rsidR="00C36842" w:rsidRPr="005F59C7" w:rsidRDefault="00C36842" w:rsidP="00C36842">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sidR="001B7732">
        <w:rPr>
          <w:rFonts w:ascii="Times New Roman" w:hAnsi="Times New Roman" w:cs="Times New Roman"/>
          <w:sz w:val="24"/>
          <w:szCs w:val="24"/>
        </w:rPr>
        <w:t xml:space="preserve"> –</w:t>
      </w:r>
      <w:r w:rsidR="00A67F6E">
        <w:rPr>
          <w:rFonts w:ascii="Times New Roman" w:hAnsi="Times New Roman" w:cs="Times New Roman"/>
          <w:sz w:val="24"/>
          <w:szCs w:val="24"/>
        </w:rPr>
        <w:t xml:space="preserve"> </w:t>
      </w:r>
      <w:r w:rsidR="001B7732">
        <w:rPr>
          <w:rFonts w:ascii="Times New Roman" w:hAnsi="Times New Roman" w:cs="Times New Roman"/>
          <w:sz w:val="24"/>
          <w:szCs w:val="24"/>
        </w:rPr>
        <w:t>5</w:t>
      </w:r>
      <w:r w:rsidR="00A67F6E">
        <w:rPr>
          <w:rFonts w:ascii="Times New Roman" w:hAnsi="Times New Roman" w:cs="Times New Roman"/>
          <w:sz w:val="24"/>
          <w:szCs w:val="24"/>
        </w:rPr>
        <w:t>6-</w:t>
      </w:r>
      <w:r w:rsidR="001B7732">
        <w:rPr>
          <w:rFonts w:ascii="Times New Roman" w:hAnsi="Times New Roman" w:cs="Times New Roman"/>
          <w:sz w:val="24"/>
          <w:szCs w:val="24"/>
        </w:rPr>
        <w:t>84</w:t>
      </w:r>
    </w:p>
    <w:p w14:paraId="4BEB5097" w14:textId="7DB0BD4E" w:rsidR="00C36842" w:rsidRPr="005F59C7" w:rsidRDefault="00C36842" w:rsidP="00C36842">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 </w:t>
      </w:r>
      <w:r w:rsidR="001B7732">
        <w:rPr>
          <w:rFonts w:ascii="Times New Roman" w:hAnsi="Times New Roman" w:cs="Times New Roman"/>
          <w:i/>
          <w:sz w:val="24"/>
          <w:szCs w:val="24"/>
        </w:rPr>
        <w:t>– _______</w:t>
      </w:r>
    </w:p>
    <w:p w14:paraId="1D7F84A1" w14:textId="4DE77263" w:rsidR="00C36842" w:rsidRPr="005F59C7" w:rsidRDefault="00C36842" w:rsidP="00C36842">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sidR="001B7732">
        <w:rPr>
          <w:rFonts w:ascii="Times New Roman" w:hAnsi="Times New Roman" w:cs="Times New Roman"/>
          <w:sz w:val="24"/>
          <w:szCs w:val="24"/>
        </w:rPr>
        <w:t>– ________</w:t>
      </w:r>
    </w:p>
    <w:p w14:paraId="400FCAD0" w14:textId="0B7E1F9E" w:rsidR="00C36842" w:rsidRPr="005F59C7" w:rsidRDefault="00C36842" w:rsidP="00C36842">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w:t>
      </w:r>
      <w:r w:rsidR="001B7732">
        <w:rPr>
          <w:rFonts w:ascii="Times New Roman" w:hAnsi="Times New Roman" w:cs="Times New Roman"/>
          <w:sz w:val="24"/>
          <w:szCs w:val="24"/>
        </w:rPr>
        <w:t xml:space="preserve"> –</w:t>
      </w:r>
      <w:r w:rsidRPr="005F59C7">
        <w:rPr>
          <w:rFonts w:ascii="Times New Roman" w:hAnsi="Times New Roman" w:cs="Times New Roman"/>
          <w:sz w:val="24"/>
          <w:szCs w:val="24"/>
        </w:rPr>
        <w:t xml:space="preserve"> </w:t>
      </w:r>
      <w:r w:rsidR="001309AA">
        <w:rPr>
          <w:rFonts w:ascii="Times New Roman" w:hAnsi="Times New Roman" w:cs="Times New Roman"/>
          <w:sz w:val="24"/>
          <w:szCs w:val="24"/>
        </w:rPr>
        <w:t>72-72</w:t>
      </w:r>
    </w:p>
    <w:p w14:paraId="38E45B7D" w14:textId="29E70521" w:rsidR="00C36842" w:rsidRPr="005F59C7" w:rsidRDefault="00C36842" w:rsidP="00C36842">
      <w:pPr>
        <w:rPr>
          <w:rFonts w:ascii="Times New Roman" w:hAnsi="Times New Roman" w:cs="Times New Roman"/>
          <w:i/>
          <w:sz w:val="24"/>
          <w:szCs w:val="24"/>
        </w:rPr>
      </w:pPr>
      <w:r w:rsidRPr="005F59C7">
        <w:rPr>
          <w:rFonts w:ascii="Times New Roman" w:hAnsi="Times New Roman" w:cs="Times New Roman"/>
          <w:iCs/>
          <w:sz w:val="24"/>
          <w:szCs w:val="24"/>
        </w:rPr>
        <w:lastRenderedPageBreak/>
        <w:t>Промежуточная аттестация</w:t>
      </w:r>
      <w:r w:rsidR="009C01D2">
        <w:rPr>
          <w:rFonts w:ascii="Times New Roman" w:hAnsi="Times New Roman" w:cs="Times New Roman"/>
          <w:iCs/>
          <w:sz w:val="24"/>
          <w:szCs w:val="24"/>
        </w:rPr>
        <w:t xml:space="preserve"> – ________</w:t>
      </w:r>
      <w:r w:rsidRPr="005F59C7">
        <w:rPr>
          <w:rFonts w:ascii="Times New Roman" w:hAnsi="Times New Roman" w:cs="Times New Roman"/>
          <w:i/>
          <w:sz w:val="24"/>
          <w:szCs w:val="24"/>
        </w:rPr>
        <w:t xml:space="preserve"> </w:t>
      </w:r>
    </w:p>
    <w:p w14:paraId="2B96A0A7" w14:textId="77777777" w:rsidR="00C36842" w:rsidRPr="005F59C7" w:rsidRDefault="00C36842" w:rsidP="00C36842">
      <w:pPr>
        <w:spacing w:after="200" w:line="276" w:lineRule="auto"/>
        <w:rPr>
          <w:rFonts w:ascii="Times New Roman" w:eastAsia="Times New Roman" w:hAnsi="Times New Roman" w:cs="Times New Roman"/>
          <w:sz w:val="24"/>
          <w:szCs w:val="24"/>
          <w:lang w:eastAsia="ru-RU"/>
        </w:rPr>
        <w:sectPr w:rsidR="00C36842" w:rsidRPr="005F59C7" w:rsidSect="009B7136">
          <w:pgSz w:w="11906" w:h="16838"/>
          <w:pgMar w:top="1134" w:right="567" w:bottom="1134" w:left="1701" w:header="709" w:footer="709" w:gutter="0"/>
          <w:cols w:space="708"/>
          <w:docGrid w:linePitch="360"/>
        </w:sectPr>
      </w:pPr>
    </w:p>
    <w:p w14:paraId="4C9E0321" w14:textId="77777777" w:rsidR="00C36842" w:rsidRPr="00985111" w:rsidRDefault="00C36842" w:rsidP="00C36842">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64EAE85F" w14:textId="77777777" w:rsidR="00C36842" w:rsidRPr="00985111" w:rsidRDefault="00C36842" w:rsidP="00C36842">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7"/>
        <w:gridCol w:w="2625"/>
        <w:gridCol w:w="966"/>
        <w:gridCol w:w="689"/>
        <w:gridCol w:w="610"/>
        <w:gridCol w:w="1713"/>
        <w:gridCol w:w="1252"/>
        <w:gridCol w:w="1663"/>
        <w:gridCol w:w="692"/>
        <w:gridCol w:w="9"/>
        <w:gridCol w:w="820"/>
        <w:gridCol w:w="1780"/>
        <w:gridCol w:w="6"/>
      </w:tblGrid>
      <w:tr w:rsidR="00C36842" w:rsidRPr="00C25C4D" w14:paraId="3B32FA61" w14:textId="77777777" w:rsidTr="0018474A">
        <w:trPr>
          <w:trHeight w:val="484"/>
        </w:trPr>
        <w:tc>
          <w:tcPr>
            <w:tcW w:w="605" w:type="pct"/>
            <w:vMerge w:val="restart"/>
            <w:tcBorders>
              <w:bottom w:val="single" w:sz="4" w:space="0" w:color="auto"/>
            </w:tcBorders>
            <w:vAlign w:val="center"/>
          </w:tcPr>
          <w:p w14:paraId="22E1671F" w14:textId="77777777" w:rsidR="00C36842" w:rsidRPr="00C25C4D" w:rsidRDefault="00C36842" w:rsidP="00C25C4D">
            <w:pPr>
              <w:suppressAutoHyphens/>
              <w:jc w:val="center"/>
              <w:rPr>
                <w:rFonts w:ascii="Times New Roman" w:eastAsia="Times New Roman" w:hAnsi="Times New Roman" w:cs="Times New Roman"/>
                <w:lang w:eastAsia="ru-RU"/>
              </w:rPr>
            </w:pPr>
            <w:r w:rsidRPr="00C25C4D">
              <w:rPr>
                <w:rFonts w:ascii="Times New Roman" w:eastAsia="Times New Roman" w:hAnsi="Times New Roman" w:cs="Times New Roman"/>
                <w:lang w:eastAsia="ru-RU"/>
              </w:rPr>
              <w:t>Коды профессиональных и общих компетенций</w:t>
            </w:r>
          </w:p>
        </w:tc>
        <w:tc>
          <w:tcPr>
            <w:tcW w:w="899" w:type="pct"/>
            <w:vMerge w:val="restart"/>
            <w:tcBorders>
              <w:bottom w:val="single" w:sz="4" w:space="0" w:color="auto"/>
            </w:tcBorders>
            <w:vAlign w:val="center"/>
          </w:tcPr>
          <w:p w14:paraId="3C3DC53D" w14:textId="77777777" w:rsidR="00C36842" w:rsidRPr="00C25C4D" w:rsidRDefault="00C36842" w:rsidP="00C25C4D">
            <w:pPr>
              <w:suppressAutoHyphens/>
              <w:jc w:val="center"/>
              <w:rPr>
                <w:rFonts w:ascii="Times New Roman" w:eastAsia="Times New Roman" w:hAnsi="Times New Roman" w:cs="Times New Roman"/>
                <w:lang w:eastAsia="ru-RU"/>
              </w:rPr>
            </w:pPr>
            <w:r w:rsidRPr="00C25C4D">
              <w:rPr>
                <w:rFonts w:ascii="Times New Roman" w:eastAsia="Times New Roman" w:hAnsi="Times New Roman" w:cs="Times New Roman"/>
                <w:lang w:eastAsia="ru-RU"/>
              </w:rPr>
              <w:t>Наименования разделов профессионального модуля</w:t>
            </w:r>
          </w:p>
        </w:tc>
        <w:tc>
          <w:tcPr>
            <w:tcW w:w="331" w:type="pct"/>
            <w:vMerge w:val="restart"/>
            <w:tcBorders>
              <w:bottom w:val="single" w:sz="4" w:space="0" w:color="auto"/>
            </w:tcBorders>
            <w:vAlign w:val="center"/>
          </w:tcPr>
          <w:p w14:paraId="28C478BF" w14:textId="77777777" w:rsidR="00C36842" w:rsidRPr="00C25C4D" w:rsidRDefault="00C36842" w:rsidP="00C25C4D">
            <w:pPr>
              <w:jc w:val="center"/>
              <w:rPr>
                <w:rFonts w:ascii="Times New Roman" w:eastAsia="Times New Roman" w:hAnsi="Times New Roman" w:cs="Times New Roman"/>
                <w:lang w:eastAsia="ru-RU"/>
              </w:rPr>
            </w:pPr>
            <w:r w:rsidRPr="00C25C4D">
              <w:rPr>
                <w:rFonts w:ascii="Times New Roman" w:eastAsia="Times New Roman" w:hAnsi="Times New Roman" w:cs="Times New Roman"/>
                <w:iCs/>
                <w:lang w:eastAsia="ru-RU"/>
              </w:rPr>
              <w:t>Всего, час.</w:t>
            </w:r>
          </w:p>
        </w:tc>
        <w:tc>
          <w:tcPr>
            <w:tcW w:w="236" w:type="pct"/>
            <w:vMerge w:val="restart"/>
            <w:tcBorders>
              <w:bottom w:val="single" w:sz="4" w:space="0" w:color="auto"/>
            </w:tcBorders>
            <w:textDirection w:val="btLr"/>
            <w:vAlign w:val="center"/>
          </w:tcPr>
          <w:p w14:paraId="14590B16" w14:textId="77777777" w:rsidR="00C36842" w:rsidRPr="00C25C4D" w:rsidRDefault="00C36842" w:rsidP="00C25C4D">
            <w:pPr>
              <w:jc w:val="center"/>
              <w:rPr>
                <w:rFonts w:ascii="Times New Roman" w:eastAsia="Times New Roman" w:hAnsi="Times New Roman" w:cs="Times New Roman"/>
                <w:lang w:eastAsia="ru-RU"/>
              </w:rPr>
            </w:pPr>
            <w:r w:rsidRPr="00C25C4D">
              <w:rPr>
                <w:rFonts w:ascii="Times New Roman" w:eastAsia="Times New Roman" w:hAnsi="Times New Roman" w:cs="Times New Roman"/>
                <w:iCs/>
                <w:lang w:eastAsia="ru-RU"/>
              </w:rPr>
              <w:t>В т.ч. в форме практической подготовки</w:t>
            </w:r>
          </w:p>
        </w:tc>
        <w:tc>
          <w:tcPr>
            <w:tcW w:w="2928" w:type="pct"/>
            <w:gridSpan w:val="9"/>
            <w:tcBorders>
              <w:bottom w:val="single" w:sz="4" w:space="0" w:color="auto"/>
            </w:tcBorders>
          </w:tcPr>
          <w:p w14:paraId="370AFA59" w14:textId="77777777" w:rsidR="00C36842" w:rsidRPr="00C25C4D" w:rsidRDefault="00C36842" w:rsidP="00C25C4D">
            <w:pPr>
              <w:suppressAutoHyphens/>
              <w:jc w:val="center"/>
              <w:rPr>
                <w:rFonts w:ascii="Times New Roman" w:eastAsia="Times New Roman" w:hAnsi="Times New Roman" w:cs="Times New Roman"/>
                <w:lang w:eastAsia="ru-RU"/>
              </w:rPr>
            </w:pPr>
            <w:r w:rsidRPr="00C25C4D">
              <w:rPr>
                <w:rFonts w:ascii="Times New Roman" w:eastAsia="Times New Roman" w:hAnsi="Times New Roman" w:cs="Times New Roman"/>
                <w:lang w:eastAsia="ru-RU"/>
              </w:rPr>
              <w:t>Объем профессионального модуля, ак. час.</w:t>
            </w:r>
          </w:p>
        </w:tc>
      </w:tr>
      <w:tr w:rsidR="00C36842" w:rsidRPr="00C25C4D" w14:paraId="166CAF04" w14:textId="77777777" w:rsidTr="0018474A">
        <w:trPr>
          <w:trHeight w:val="58"/>
        </w:trPr>
        <w:tc>
          <w:tcPr>
            <w:tcW w:w="605" w:type="pct"/>
            <w:vMerge/>
          </w:tcPr>
          <w:p w14:paraId="2DBC311C" w14:textId="77777777" w:rsidR="00C36842" w:rsidRPr="00C25C4D" w:rsidRDefault="00C36842" w:rsidP="00C25C4D">
            <w:pPr>
              <w:rPr>
                <w:rFonts w:ascii="Times New Roman" w:eastAsia="Times New Roman" w:hAnsi="Times New Roman" w:cs="Times New Roman"/>
                <w:lang w:eastAsia="ru-RU"/>
              </w:rPr>
            </w:pPr>
          </w:p>
        </w:tc>
        <w:tc>
          <w:tcPr>
            <w:tcW w:w="899" w:type="pct"/>
            <w:vMerge/>
            <w:vAlign w:val="center"/>
          </w:tcPr>
          <w:p w14:paraId="27B4B8CB" w14:textId="77777777" w:rsidR="00C36842" w:rsidRPr="00C25C4D" w:rsidRDefault="00C36842" w:rsidP="00C25C4D">
            <w:pPr>
              <w:rPr>
                <w:rFonts w:ascii="Times New Roman" w:eastAsia="Times New Roman" w:hAnsi="Times New Roman" w:cs="Times New Roman"/>
                <w:lang w:eastAsia="ru-RU"/>
              </w:rPr>
            </w:pPr>
          </w:p>
        </w:tc>
        <w:tc>
          <w:tcPr>
            <w:tcW w:w="331" w:type="pct"/>
            <w:vMerge/>
            <w:vAlign w:val="center"/>
          </w:tcPr>
          <w:p w14:paraId="5B22115F" w14:textId="77777777" w:rsidR="00C36842" w:rsidRPr="00C25C4D" w:rsidRDefault="00C36842" w:rsidP="00C25C4D">
            <w:pPr>
              <w:rPr>
                <w:rFonts w:ascii="Times New Roman" w:eastAsia="Times New Roman" w:hAnsi="Times New Roman" w:cs="Times New Roman"/>
                <w:iCs/>
                <w:lang w:eastAsia="ru-RU"/>
              </w:rPr>
            </w:pPr>
          </w:p>
        </w:tc>
        <w:tc>
          <w:tcPr>
            <w:tcW w:w="236" w:type="pct"/>
            <w:vMerge/>
            <w:shd w:val="clear" w:color="auto" w:fill="FFFF00"/>
          </w:tcPr>
          <w:p w14:paraId="45014A3F" w14:textId="77777777" w:rsidR="00C36842" w:rsidRPr="00C25C4D" w:rsidRDefault="00C36842" w:rsidP="00C25C4D">
            <w:pPr>
              <w:suppressAutoHyphens/>
              <w:jc w:val="center"/>
              <w:rPr>
                <w:rFonts w:ascii="Times New Roman" w:eastAsia="Times New Roman" w:hAnsi="Times New Roman" w:cs="Times New Roman"/>
                <w:lang w:eastAsia="ru-RU"/>
              </w:rPr>
            </w:pPr>
          </w:p>
        </w:tc>
        <w:tc>
          <w:tcPr>
            <w:tcW w:w="2035" w:type="pct"/>
            <w:gridSpan w:val="6"/>
          </w:tcPr>
          <w:p w14:paraId="5D8A1978" w14:textId="77777777" w:rsidR="00C36842" w:rsidRPr="00C25C4D" w:rsidRDefault="00C36842" w:rsidP="00C25C4D">
            <w:pPr>
              <w:suppressAutoHyphens/>
              <w:jc w:val="center"/>
              <w:rPr>
                <w:rFonts w:ascii="Times New Roman" w:eastAsia="Times New Roman" w:hAnsi="Times New Roman" w:cs="Times New Roman"/>
                <w:lang w:eastAsia="ru-RU"/>
              </w:rPr>
            </w:pPr>
            <w:r w:rsidRPr="00C25C4D">
              <w:rPr>
                <w:rFonts w:ascii="Times New Roman" w:eastAsia="Times New Roman" w:hAnsi="Times New Roman" w:cs="Times New Roman"/>
                <w:lang w:eastAsia="ru-RU"/>
              </w:rPr>
              <w:t>Обучение по МДК</w:t>
            </w:r>
          </w:p>
        </w:tc>
        <w:tc>
          <w:tcPr>
            <w:tcW w:w="893" w:type="pct"/>
            <w:gridSpan w:val="3"/>
            <w:vAlign w:val="center"/>
          </w:tcPr>
          <w:p w14:paraId="15FFEE7B" w14:textId="77777777" w:rsidR="00C36842" w:rsidRPr="00C25C4D" w:rsidRDefault="00C36842" w:rsidP="00C25C4D">
            <w:pPr>
              <w:suppressAutoHyphens/>
              <w:jc w:val="center"/>
              <w:rPr>
                <w:rFonts w:ascii="Times New Roman" w:eastAsia="Times New Roman" w:hAnsi="Times New Roman" w:cs="Times New Roman"/>
                <w:lang w:eastAsia="ru-RU"/>
              </w:rPr>
            </w:pPr>
            <w:r w:rsidRPr="00C25C4D">
              <w:rPr>
                <w:rFonts w:ascii="Times New Roman" w:eastAsia="Times New Roman" w:hAnsi="Times New Roman" w:cs="Times New Roman"/>
                <w:lang w:eastAsia="ru-RU"/>
              </w:rPr>
              <w:t>Практики</w:t>
            </w:r>
          </w:p>
        </w:tc>
      </w:tr>
      <w:tr w:rsidR="00C36842" w:rsidRPr="00C25C4D" w14:paraId="7AF12061" w14:textId="77777777" w:rsidTr="00C25C4D">
        <w:trPr>
          <w:gridAfter w:val="1"/>
          <w:wAfter w:w="2" w:type="pct"/>
        </w:trPr>
        <w:tc>
          <w:tcPr>
            <w:tcW w:w="605" w:type="pct"/>
            <w:vMerge/>
          </w:tcPr>
          <w:p w14:paraId="6282E71F" w14:textId="77777777" w:rsidR="00C36842" w:rsidRPr="00C25C4D" w:rsidRDefault="00C36842" w:rsidP="00C25C4D">
            <w:pPr>
              <w:rPr>
                <w:rFonts w:ascii="Times New Roman" w:eastAsia="Times New Roman" w:hAnsi="Times New Roman" w:cs="Times New Roman"/>
                <w:lang w:eastAsia="ru-RU"/>
              </w:rPr>
            </w:pPr>
          </w:p>
        </w:tc>
        <w:tc>
          <w:tcPr>
            <w:tcW w:w="899" w:type="pct"/>
            <w:vMerge/>
            <w:vAlign w:val="center"/>
          </w:tcPr>
          <w:p w14:paraId="52E972B7" w14:textId="77777777" w:rsidR="00C36842" w:rsidRPr="00C25C4D" w:rsidRDefault="00C36842" w:rsidP="00C25C4D">
            <w:pPr>
              <w:rPr>
                <w:rFonts w:ascii="Times New Roman" w:eastAsia="Times New Roman" w:hAnsi="Times New Roman" w:cs="Times New Roman"/>
                <w:lang w:eastAsia="ru-RU"/>
              </w:rPr>
            </w:pPr>
          </w:p>
        </w:tc>
        <w:tc>
          <w:tcPr>
            <w:tcW w:w="331" w:type="pct"/>
            <w:vMerge/>
            <w:vAlign w:val="center"/>
          </w:tcPr>
          <w:p w14:paraId="60E2CA3E" w14:textId="77777777" w:rsidR="00C36842" w:rsidRPr="00C25C4D" w:rsidRDefault="00C36842" w:rsidP="00C25C4D">
            <w:pPr>
              <w:rPr>
                <w:rFonts w:ascii="Times New Roman" w:eastAsia="Times New Roman" w:hAnsi="Times New Roman" w:cs="Times New Roman"/>
                <w:iCs/>
                <w:lang w:eastAsia="ru-RU"/>
              </w:rPr>
            </w:pPr>
          </w:p>
        </w:tc>
        <w:tc>
          <w:tcPr>
            <w:tcW w:w="236" w:type="pct"/>
            <w:vMerge/>
            <w:shd w:val="clear" w:color="auto" w:fill="FFFF00"/>
          </w:tcPr>
          <w:p w14:paraId="77759EB6" w14:textId="77777777" w:rsidR="00C36842" w:rsidRPr="00C25C4D" w:rsidRDefault="00C36842" w:rsidP="00C25C4D">
            <w:pPr>
              <w:suppressAutoHyphens/>
              <w:jc w:val="center"/>
              <w:rPr>
                <w:rFonts w:ascii="Times New Roman" w:eastAsia="Times New Roman" w:hAnsi="Times New Roman" w:cs="Times New Roman"/>
                <w:lang w:eastAsia="ru-RU"/>
              </w:rPr>
            </w:pPr>
          </w:p>
        </w:tc>
        <w:tc>
          <w:tcPr>
            <w:tcW w:w="209" w:type="pct"/>
            <w:vMerge w:val="restart"/>
          </w:tcPr>
          <w:p w14:paraId="7656A56C" w14:textId="77777777" w:rsidR="00C36842" w:rsidRPr="00C25C4D" w:rsidRDefault="00C36842" w:rsidP="00C25C4D">
            <w:pPr>
              <w:suppressAutoHyphens/>
              <w:jc w:val="center"/>
              <w:rPr>
                <w:rFonts w:ascii="Times New Roman" w:eastAsia="Times New Roman" w:hAnsi="Times New Roman" w:cs="Times New Roman"/>
                <w:lang w:eastAsia="ru-RU"/>
              </w:rPr>
            </w:pPr>
            <w:r w:rsidRPr="00C25C4D">
              <w:rPr>
                <w:rFonts w:ascii="Times New Roman" w:eastAsia="Times New Roman" w:hAnsi="Times New Roman" w:cs="Times New Roman"/>
                <w:lang w:eastAsia="ru-RU"/>
              </w:rPr>
              <w:t>Всего</w:t>
            </w:r>
          </w:p>
        </w:tc>
        <w:tc>
          <w:tcPr>
            <w:tcW w:w="1823" w:type="pct"/>
            <w:gridSpan w:val="4"/>
          </w:tcPr>
          <w:p w14:paraId="7515236E" w14:textId="77777777" w:rsidR="00C36842" w:rsidRPr="00C25C4D" w:rsidRDefault="00C36842" w:rsidP="00C25C4D">
            <w:pPr>
              <w:suppressAutoHyphens/>
              <w:jc w:val="center"/>
              <w:rPr>
                <w:rFonts w:ascii="Times New Roman" w:eastAsia="Times New Roman" w:hAnsi="Times New Roman" w:cs="Times New Roman"/>
                <w:lang w:eastAsia="ru-RU"/>
              </w:rPr>
            </w:pPr>
            <w:r w:rsidRPr="00C25C4D">
              <w:rPr>
                <w:rFonts w:ascii="Times New Roman" w:eastAsia="Times New Roman" w:hAnsi="Times New Roman" w:cs="Times New Roman"/>
                <w:lang w:eastAsia="ru-RU"/>
              </w:rPr>
              <w:t>В том числе</w:t>
            </w:r>
          </w:p>
        </w:tc>
        <w:tc>
          <w:tcPr>
            <w:tcW w:w="894" w:type="pct"/>
            <w:gridSpan w:val="3"/>
            <w:vAlign w:val="center"/>
          </w:tcPr>
          <w:p w14:paraId="46FD3543" w14:textId="77777777" w:rsidR="00C36842" w:rsidRPr="00C25C4D" w:rsidRDefault="00C36842" w:rsidP="00C25C4D">
            <w:pPr>
              <w:suppressAutoHyphens/>
              <w:jc w:val="center"/>
              <w:rPr>
                <w:rFonts w:ascii="Times New Roman" w:eastAsia="Times New Roman" w:hAnsi="Times New Roman" w:cs="Times New Roman"/>
                <w:lang w:eastAsia="ru-RU"/>
              </w:rPr>
            </w:pPr>
          </w:p>
        </w:tc>
      </w:tr>
      <w:tr w:rsidR="00C36842" w:rsidRPr="00C25C4D" w14:paraId="0949BEA1" w14:textId="77777777" w:rsidTr="00C25C4D">
        <w:trPr>
          <w:gridAfter w:val="1"/>
          <w:wAfter w:w="2" w:type="pct"/>
          <w:cantSplit/>
          <w:trHeight w:val="1415"/>
        </w:trPr>
        <w:tc>
          <w:tcPr>
            <w:tcW w:w="605" w:type="pct"/>
            <w:vMerge/>
          </w:tcPr>
          <w:p w14:paraId="0F742FAA" w14:textId="77777777" w:rsidR="00C36842" w:rsidRPr="00C25C4D" w:rsidRDefault="00C36842" w:rsidP="00C25C4D">
            <w:pPr>
              <w:rPr>
                <w:rFonts w:ascii="Times New Roman" w:eastAsia="Times New Roman" w:hAnsi="Times New Roman" w:cs="Times New Roman"/>
                <w:lang w:eastAsia="ru-RU"/>
              </w:rPr>
            </w:pPr>
          </w:p>
        </w:tc>
        <w:tc>
          <w:tcPr>
            <w:tcW w:w="899" w:type="pct"/>
            <w:vMerge/>
            <w:vAlign w:val="center"/>
          </w:tcPr>
          <w:p w14:paraId="77553B23" w14:textId="77777777" w:rsidR="00C36842" w:rsidRPr="00C25C4D" w:rsidRDefault="00C36842" w:rsidP="00C25C4D">
            <w:pPr>
              <w:rPr>
                <w:rFonts w:ascii="Times New Roman" w:eastAsia="Times New Roman" w:hAnsi="Times New Roman" w:cs="Times New Roman"/>
                <w:lang w:eastAsia="ru-RU"/>
              </w:rPr>
            </w:pPr>
          </w:p>
        </w:tc>
        <w:tc>
          <w:tcPr>
            <w:tcW w:w="331" w:type="pct"/>
            <w:vMerge/>
            <w:vAlign w:val="center"/>
          </w:tcPr>
          <w:p w14:paraId="1BCA9844" w14:textId="77777777" w:rsidR="00C36842" w:rsidRPr="00C25C4D" w:rsidRDefault="00C36842" w:rsidP="00C25C4D">
            <w:pPr>
              <w:rPr>
                <w:rFonts w:ascii="Times New Roman" w:eastAsia="Times New Roman" w:hAnsi="Times New Roman" w:cs="Times New Roman"/>
                <w:lang w:eastAsia="ru-RU"/>
              </w:rPr>
            </w:pPr>
          </w:p>
        </w:tc>
        <w:tc>
          <w:tcPr>
            <w:tcW w:w="236" w:type="pct"/>
            <w:vMerge/>
            <w:shd w:val="clear" w:color="auto" w:fill="FFFF00"/>
          </w:tcPr>
          <w:p w14:paraId="46402791" w14:textId="77777777" w:rsidR="00C36842" w:rsidRPr="00C25C4D" w:rsidRDefault="00C36842" w:rsidP="00C25C4D">
            <w:pPr>
              <w:suppressAutoHyphens/>
              <w:jc w:val="center"/>
              <w:rPr>
                <w:rFonts w:ascii="Times New Roman" w:eastAsia="Times New Roman" w:hAnsi="Times New Roman" w:cs="Times New Roman"/>
                <w:lang w:eastAsia="ru-RU"/>
              </w:rPr>
            </w:pPr>
          </w:p>
        </w:tc>
        <w:tc>
          <w:tcPr>
            <w:tcW w:w="209" w:type="pct"/>
            <w:vMerge/>
          </w:tcPr>
          <w:p w14:paraId="263ACEBA" w14:textId="77777777" w:rsidR="00C36842" w:rsidRPr="00C25C4D" w:rsidRDefault="00C36842" w:rsidP="00C25C4D">
            <w:pPr>
              <w:suppressAutoHyphens/>
              <w:jc w:val="center"/>
              <w:rPr>
                <w:rFonts w:ascii="Times New Roman" w:eastAsia="Times New Roman" w:hAnsi="Times New Roman" w:cs="Times New Roman"/>
                <w:lang w:eastAsia="ru-RU"/>
              </w:rPr>
            </w:pPr>
          </w:p>
        </w:tc>
        <w:tc>
          <w:tcPr>
            <w:tcW w:w="587" w:type="pct"/>
            <w:vAlign w:val="center"/>
          </w:tcPr>
          <w:p w14:paraId="3919825F" w14:textId="77777777" w:rsidR="00C36842" w:rsidRPr="00C25C4D" w:rsidRDefault="00C36842" w:rsidP="00C25C4D">
            <w:pPr>
              <w:suppressAutoHyphens/>
              <w:jc w:val="center"/>
              <w:rPr>
                <w:rFonts w:ascii="Times New Roman" w:eastAsia="Times New Roman" w:hAnsi="Times New Roman" w:cs="Times New Roman"/>
                <w:lang w:eastAsia="ru-RU"/>
              </w:rPr>
            </w:pPr>
            <w:r w:rsidRPr="00C25C4D">
              <w:rPr>
                <w:rFonts w:ascii="Times New Roman" w:eastAsia="Times New Roman" w:hAnsi="Times New Roman" w:cs="Times New Roman"/>
                <w:color w:val="000000"/>
                <w:lang w:eastAsia="ru-RU"/>
              </w:rPr>
              <w:t xml:space="preserve">Лабораторных </w:t>
            </w:r>
            <w:r w:rsidRPr="00C25C4D">
              <w:rPr>
                <w:rFonts w:ascii="Times New Roman" w:eastAsia="Times New Roman" w:hAnsi="Times New Roman" w:cs="Times New Roman"/>
                <w:color w:val="000000"/>
                <w:lang w:eastAsia="ru-RU"/>
              </w:rPr>
              <w:br/>
              <w:t>и практических занятий</w:t>
            </w:r>
          </w:p>
        </w:tc>
        <w:tc>
          <w:tcPr>
            <w:tcW w:w="429" w:type="pct"/>
            <w:vAlign w:val="center"/>
          </w:tcPr>
          <w:p w14:paraId="22AB5752" w14:textId="77777777" w:rsidR="00C36842" w:rsidRPr="00C25C4D" w:rsidRDefault="00C36842" w:rsidP="00C25C4D">
            <w:pPr>
              <w:suppressAutoHyphens/>
              <w:jc w:val="center"/>
              <w:rPr>
                <w:rFonts w:ascii="Times New Roman" w:eastAsia="Times New Roman" w:hAnsi="Times New Roman" w:cs="Times New Roman"/>
                <w:color w:val="000000"/>
                <w:lang w:eastAsia="ru-RU"/>
              </w:rPr>
            </w:pPr>
            <w:r w:rsidRPr="00C25C4D">
              <w:rPr>
                <w:rFonts w:ascii="Times New Roman" w:eastAsia="Times New Roman" w:hAnsi="Times New Roman" w:cs="Times New Roman"/>
                <w:lang w:eastAsia="ru-RU"/>
              </w:rPr>
              <w:t>Курсовых работ (проектов)</w:t>
            </w:r>
          </w:p>
        </w:tc>
        <w:tc>
          <w:tcPr>
            <w:tcW w:w="570" w:type="pct"/>
            <w:vAlign w:val="center"/>
          </w:tcPr>
          <w:p w14:paraId="2241B258" w14:textId="261EC6A1" w:rsidR="00C36842" w:rsidRPr="00C25C4D" w:rsidRDefault="00C36842" w:rsidP="00C25C4D">
            <w:pPr>
              <w:suppressAutoHyphens/>
              <w:jc w:val="center"/>
              <w:rPr>
                <w:rFonts w:ascii="Times New Roman" w:eastAsia="Times New Roman" w:hAnsi="Times New Roman" w:cs="Times New Roman"/>
                <w:color w:val="000000"/>
                <w:lang w:eastAsia="ru-RU"/>
              </w:rPr>
            </w:pPr>
            <w:r w:rsidRPr="00C25C4D">
              <w:rPr>
                <w:rFonts w:ascii="Times New Roman" w:eastAsia="Times New Roman" w:hAnsi="Times New Roman" w:cs="Times New Roman"/>
                <w:lang w:eastAsia="ru-RU"/>
              </w:rPr>
              <w:t>Самостоятельная работа</w:t>
            </w:r>
          </w:p>
        </w:tc>
        <w:tc>
          <w:tcPr>
            <w:tcW w:w="237" w:type="pct"/>
            <w:textDirection w:val="btLr"/>
            <w:vAlign w:val="center"/>
          </w:tcPr>
          <w:p w14:paraId="4D638D5E" w14:textId="77777777" w:rsidR="00C36842" w:rsidRPr="00C25C4D" w:rsidRDefault="00C36842" w:rsidP="00C25C4D">
            <w:pPr>
              <w:suppressAutoHyphens/>
              <w:jc w:val="center"/>
              <w:rPr>
                <w:rFonts w:ascii="Times New Roman" w:eastAsia="Times New Roman" w:hAnsi="Times New Roman" w:cs="Times New Roman"/>
                <w:lang w:eastAsia="ru-RU"/>
              </w:rPr>
            </w:pPr>
            <w:r w:rsidRPr="00C25C4D">
              <w:rPr>
                <w:rFonts w:ascii="Times New Roman" w:eastAsia="Times New Roman" w:hAnsi="Times New Roman" w:cs="Times New Roman"/>
                <w:lang w:eastAsia="ru-RU"/>
              </w:rPr>
              <w:t>Промежуточная аттестация</w:t>
            </w:r>
          </w:p>
        </w:tc>
        <w:tc>
          <w:tcPr>
            <w:tcW w:w="284" w:type="pct"/>
            <w:gridSpan w:val="2"/>
            <w:vAlign w:val="center"/>
          </w:tcPr>
          <w:p w14:paraId="7F334036" w14:textId="77777777" w:rsidR="00C36842" w:rsidRPr="00C25C4D" w:rsidRDefault="00C36842" w:rsidP="00C25C4D">
            <w:pPr>
              <w:suppressAutoHyphens/>
              <w:jc w:val="center"/>
              <w:rPr>
                <w:rFonts w:ascii="Times New Roman" w:eastAsia="Times New Roman" w:hAnsi="Times New Roman" w:cs="Times New Roman"/>
                <w:lang w:eastAsia="ru-RU"/>
              </w:rPr>
            </w:pPr>
            <w:r w:rsidRPr="00C25C4D">
              <w:rPr>
                <w:rFonts w:ascii="Times New Roman" w:eastAsia="Times New Roman" w:hAnsi="Times New Roman" w:cs="Times New Roman"/>
                <w:lang w:eastAsia="ru-RU"/>
              </w:rPr>
              <w:t>Учебная</w:t>
            </w:r>
          </w:p>
        </w:tc>
        <w:tc>
          <w:tcPr>
            <w:tcW w:w="610" w:type="pct"/>
            <w:vAlign w:val="center"/>
          </w:tcPr>
          <w:p w14:paraId="6C335B7D" w14:textId="77777777" w:rsidR="00C36842" w:rsidRPr="00C25C4D" w:rsidRDefault="00C36842" w:rsidP="00C25C4D">
            <w:pPr>
              <w:suppressAutoHyphens/>
              <w:jc w:val="center"/>
              <w:rPr>
                <w:rFonts w:ascii="Times New Roman" w:eastAsia="Times New Roman" w:hAnsi="Times New Roman" w:cs="Times New Roman"/>
                <w:lang w:eastAsia="ru-RU"/>
              </w:rPr>
            </w:pPr>
            <w:r w:rsidRPr="00C25C4D">
              <w:rPr>
                <w:rFonts w:ascii="Times New Roman" w:eastAsia="Times New Roman" w:hAnsi="Times New Roman" w:cs="Times New Roman"/>
                <w:lang w:eastAsia="ru-RU"/>
              </w:rPr>
              <w:t>Производственная</w:t>
            </w:r>
          </w:p>
        </w:tc>
      </w:tr>
      <w:tr w:rsidR="00C36842" w:rsidRPr="00C25C4D" w14:paraId="40058FA9" w14:textId="77777777" w:rsidTr="00C25C4D">
        <w:trPr>
          <w:gridAfter w:val="1"/>
          <w:wAfter w:w="2" w:type="pct"/>
          <w:trHeight w:val="415"/>
        </w:trPr>
        <w:tc>
          <w:tcPr>
            <w:tcW w:w="605" w:type="pct"/>
            <w:vAlign w:val="center"/>
          </w:tcPr>
          <w:p w14:paraId="6D22CF79" w14:textId="77777777" w:rsidR="00C36842" w:rsidRPr="00C25C4D" w:rsidRDefault="00C36842" w:rsidP="00C25C4D">
            <w:pPr>
              <w:jc w:val="center"/>
              <w:rPr>
                <w:rFonts w:ascii="Times New Roman" w:eastAsia="Times New Roman" w:hAnsi="Times New Roman" w:cs="Times New Roman"/>
                <w:lang w:eastAsia="ru-RU"/>
              </w:rPr>
            </w:pPr>
            <w:r w:rsidRPr="00C25C4D">
              <w:rPr>
                <w:rFonts w:ascii="Times New Roman" w:eastAsia="Times New Roman" w:hAnsi="Times New Roman" w:cs="Times New Roman"/>
                <w:lang w:eastAsia="ru-RU"/>
              </w:rPr>
              <w:t>1</w:t>
            </w:r>
          </w:p>
        </w:tc>
        <w:tc>
          <w:tcPr>
            <w:tcW w:w="899" w:type="pct"/>
            <w:vAlign w:val="center"/>
          </w:tcPr>
          <w:p w14:paraId="6B7E3C81" w14:textId="77777777" w:rsidR="00C36842" w:rsidRPr="00C25C4D" w:rsidRDefault="00C36842" w:rsidP="00C25C4D">
            <w:pPr>
              <w:jc w:val="center"/>
              <w:rPr>
                <w:rFonts w:ascii="Times New Roman" w:eastAsia="Times New Roman" w:hAnsi="Times New Roman" w:cs="Times New Roman"/>
                <w:lang w:eastAsia="ru-RU"/>
              </w:rPr>
            </w:pPr>
            <w:r w:rsidRPr="00C25C4D">
              <w:rPr>
                <w:rFonts w:ascii="Times New Roman" w:eastAsia="Times New Roman" w:hAnsi="Times New Roman" w:cs="Times New Roman"/>
                <w:lang w:eastAsia="ru-RU"/>
              </w:rPr>
              <w:t>2</w:t>
            </w:r>
          </w:p>
        </w:tc>
        <w:tc>
          <w:tcPr>
            <w:tcW w:w="331" w:type="pct"/>
            <w:vAlign w:val="center"/>
          </w:tcPr>
          <w:p w14:paraId="64E42243" w14:textId="77777777" w:rsidR="00C36842" w:rsidRPr="00C25C4D" w:rsidRDefault="00C36842" w:rsidP="00C25C4D">
            <w:pPr>
              <w:jc w:val="center"/>
              <w:rPr>
                <w:rFonts w:ascii="Times New Roman" w:eastAsia="Times New Roman" w:hAnsi="Times New Roman" w:cs="Times New Roman"/>
                <w:lang w:eastAsia="ru-RU"/>
              </w:rPr>
            </w:pPr>
            <w:r w:rsidRPr="00C25C4D">
              <w:rPr>
                <w:rFonts w:ascii="Times New Roman" w:eastAsia="Times New Roman" w:hAnsi="Times New Roman" w:cs="Times New Roman"/>
                <w:lang w:eastAsia="ru-RU"/>
              </w:rPr>
              <w:t>3</w:t>
            </w:r>
          </w:p>
        </w:tc>
        <w:tc>
          <w:tcPr>
            <w:tcW w:w="236" w:type="pct"/>
            <w:vAlign w:val="center"/>
          </w:tcPr>
          <w:p w14:paraId="1F0358DB" w14:textId="77777777" w:rsidR="00C36842" w:rsidRPr="00C25C4D" w:rsidRDefault="00C36842" w:rsidP="00C25C4D">
            <w:pPr>
              <w:jc w:val="center"/>
              <w:rPr>
                <w:rFonts w:ascii="Times New Roman" w:eastAsia="Times New Roman" w:hAnsi="Times New Roman" w:cs="Times New Roman"/>
                <w:lang w:eastAsia="ru-RU"/>
              </w:rPr>
            </w:pPr>
            <w:r w:rsidRPr="00C25C4D">
              <w:rPr>
                <w:rFonts w:ascii="Times New Roman" w:eastAsia="Times New Roman" w:hAnsi="Times New Roman" w:cs="Times New Roman"/>
                <w:lang w:eastAsia="ru-RU"/>
              </w:rPr>
              <w:t>4</w:t>
            </w:r>
          </w:p>
        </w:tc>
        <w:tc>
          <w:tcPr>
            <w:tcW w:w="209" w:type="pct"/>
            <w:vAlign w:val="center"/>
          </w:tcPr>
          <w:p w14:paraId="5E748E57" w14:textId="77777777" w:rsidR="00C36842" w:rsidRPr="00C25C4D" w:rsidRDefault="00C36842" w:rsidP="00C25C4D">
            <w:pPr>
              <w:jc w:val="center"/>
              <w:rPr>
                <w:rFonts w:ascii="Times New Roman" w:eastAsia="Times New Roman" w:hAnsi="Times New Roman" w:cs="Times New Roman"/>
                <w:lang w:eastAsia="ru-RU"/>
              </w:rPr>
            </w:pPr>
            <w:r w:rsidRPr="00C25C4D">
              <w:rPr>
                <w:rFonts w:ascii="Times New Roman" w:eastAsia="Times New Roman" w:hAnsi="Times New Roman" w:cs="Times New Roman"/>
                <w:lang w:eastAsia="ru-RU"/>
              </w:rPr>
              <w:t>5</w:t>
            </w:r>
          </w:p>
        </w:tc>
        <w:tc>
          <w:tcPr>
            <w:tcW w:w="587" w:type="pct"/>
            <w:vAlign w:val="center"/>
          </w:tcPr>
          <w:p w14:paraId="38859611" w14:textId="77777777" w:rsidR="00C36842" w:rsidRPr="00C25C4D" w:rsidRDefault="00C36842" w:rsidP="00C25C4D">
            <w:pPr>
              <w:jc w:val="center"/>
              <w:rPr>
                <w:rFonts w:ascii="Times New Roman" w:eastAsia="Times New Roman" w:hAnsi="Times New Roman" w:cs="Times New Roman"/>
                <w:lang w:eastAsia="ru-RU"/>
              </w:rPr>
            </w:pPr>
            <w:r w:rsidRPr="00C25C4D">
              <w:rPr>
                <w:rFonts w:ascii="Times New Roman" w:eastAsia="Times New Roman" w:hAnsi="Times New Roman" w:cs="Times New Roman"/>
                <w:lang w:eastAsia="ru-RU"/>
              </w:rPr>
              <w:t>6</w:t>
            </w:r>
          </w:p>
        </w:tc>
        <w:tc>
          <w:tcPr>
            <w:tcW w:w="429" w:type="pct"/>
            <w:vAlign w:val="center"/>
          </w:tcPr>
          <w:p w14:paraId="77DAEAAE" w14:textId="77777777" w:rsidR="00C36842" w:rsidRPr="00C25C4D" w:rsidRDefault="00C36842" w:rsidP="00C25C4D">
            <w:pPr>
              <w:jc w:val="center"/>
              <w:rPr>
                <w:rFonts w:ascii="Times New Roman" w:eastAsia="Times New Roman" w:hAnsi="Times New Roman" w:cs="Times New Roman"/>
                <w:lang w:eastAsia="ru-RU"/>
              </w:rPr>
            </w:pPr>
            <w:r w:rsidRPr="00C25C4D">
              <w:rPr>
                <w:rFonts w:ascii="Times New Roman" w:eastAsia="Times New Roman" w:hAnsi="Times New Roman" w:cs="Times New Roman"/>
                <w:lang w:eastAsia="ru-RU"/>
              </w:rPr>
              <w:t>7</w:t>
            </w:r>
          </w:p>
        </w:tc>
        <w:tc>
          <w:tcPr>
            <w:tcW w:w="570" w:type="pct"/>
            <w:vAlign w:val="center"/>
          </w:tcPr>
          <w:p w14:paraId="246A139E" w14:textId="77777777" w:rsidR="00C36842" w:rsidRPr="00C25C4D" w:rsidRDefault="00C36842" w:rsidP="00C25C4D">
            <w:pPr>
              <w:jc w:val="center"/>
              <w:rPr>
                <w:rFonts w:ascii="Times New Roman" w:eastAsia="Times New Roman" w:hAnsi="Times New Roman" w:cs="Times New Roman"/>
                <w:lang w:eastAsia="ru-RU"/>
              </w:rPr>
            </w:pPr>
            <w:r w:rsidRPr="00C25C4D">
              <w:rPr>
                <w:rFonts w:ascii="Times New Roman" w:eastAsia="Times New Roman" w:hAnsi="Times New Roman" w:cs="Times New Roman"/>
                <w:lang w:eastAsia="ru-RU"/>
              </w:rPr>
              <w:t>8</w:t>
            </w:r>
          </w:p>
        </w:tc>
        <w:tc>
          <w:tcPr>
            <w:tcW w:w="237" w:type="pct"/>
            <w:vAlign w:val="center"/>
          </w:tcPr>
          <w:p w14:paraId="147F585D" w14:textId="77777777" w:rsidR="00C36842" w:rsidRPr="00C25C4D" w:rsidRDefault="00C36842" w:rsidP="00C25C4D">
            <w:pPr>
              <w:jc w:val="center"/>
              <w:rPr>
                <w:rFonts w:ascii="Times New Roman" w:eastAsia="Times New Roman" w:hAnsi="Times New Roman" w:cs="Times New Roman"/>
                <w:lang w:eastAsia="ru-RU"/>
              </w:rPr>
            </w:pPr>
            <w:r w:rsidRPr="00C25C4D">
              <w:rPr>
                <w:rFonts w:ascii="Times New Roman" w:eastAsia="Times New Roman" w:hAnsi="Times New Roman" w:cs="Times New Roman"/>
                <w:lang w:eastAsia="ru-RU"/>
              </w:rPr>
              <w:t>9</w:t>
            </w:r>
          </w:p>
        </w:tc>
        <w:tc>
          <w:tcPr>
            <w:tcW w:w="284" w:type="pct"/>
            <w:gridSpan w:val="2"/>
            <w:vAlign w:val="center"/>
          </w:tcPr>
          <w:p w14:paraId="746D9198" w14:textId="77777777" w:rsidR="00C36842" w:rsidRPr="00C25C4D" w:rsidRDefault="00C36842" w:rsidP="00C25C4D">
            <w:pPr>
              <w:jc w:val="center"/>
              <w:rPr>
                <w:rFonts w:ascii="Times New Roman" w:eastAsia="Times New Roman" w:hAnsi="Times New Roman" w:cs="Times New Roman"/>
                <w:lang w:eastAsia="ru-RU"/>
              </w:rPr>
            </w:pPr>
            <w:r w:rsidRPr="00C25C4D">
              <w:rPr>
                <w:rFonts w:ascii="Times New Roman" w:eastAsia="Times New Roman" w:hAnsi="Times New Roman" w:cs="Times New Roman"/>
                <w:lang w:eastAsia="ru-RU"/>
              </w:rPr>
              <w:t>10</w:t>
            </w:r>
          </w:p>
        </w:tc>
        <w:tc>
          <w:tcPr>
            <w:tcW w:w="610" w:type="pct"/>
            <w:vAlign w:val="center"/>
          </w:tcPr>
          <w:p w14:paraId="2A775BB2" w14:textId="77777777" w:rsidR="00C36842" w:rsidRPr="00C25C4D" w:rsidRDefault="00C36842" w:rsidP="00C25C4D">
            <w:pPr>
              <w:jc w:val="center"/>
              <w:rPr>
                <w:rFonts w:ascii="Times New Roman" w:eastAsia="Times New Roman" w:hAnsi="Times New Roman" w:cs="Times New Roman"/>
                <w:lang w:eastAsia="ru-RU"/>
              </w:rPr>
            </w:pPr>
            <w:r w:rsidRPr="00C25C4D">
              <w:rPr>
                <w:rFonts w:ascii="Times New Roman" w:eastAsia="Times New Roman" w:hAnsi="Times New Roman" w:cs="Times New Roman"/>
                <w:lang w:eastAsia="ru-RU"/>
              </w:rPr>
              <w:t>11</w:t>
            </w:r>
          </w:p>
        </w:tc>
      </w:tr>
      <w:tr w:rsidR="00C25C4D" w:rsidRPr="00C25C4D" w14:paraId="75D2AEF3" w14:textId="77777777" w:rsidTr="00C25C4D">
        <w:trPr>
          <w:gridAfter w:val="1"/>
          <w:wAfter w:w="2" w:type="pct"/>
        </w:trPr>
        <w:tc>
          <w:tcPr>
            <w:tcW w:w="605" w:type="pct"/>
          </w:tcPr>
          <w:p w14:paraId="5157F933" w14:textId="77777777" w:rsidR="00C25C4D" w:rsidRPr="00C25C4D" w:rsidRDefault="00C25C4D" w:rsidP="00C25C4D">
            <w:pPr>
              <w:rPr>
                <w:rFonts w:ascii="Times New Roman" w:hAnsi="Times New Roman" w:cs="Times New Roman"/>
              </w:rPr>
            </w:pPr>
            <w:r w:rsidRPr="00C25C4D">
              <w:rPr>
                <w:rFonts w:ascii="Times New Roman" w:hAnsi="Times New Roman" w:cs="Times New Roman"/>
              </w:rPr>
              <w:t>ПК 3.1, 3.2,</w:t>
            </w:r>
          </w:p>
          <w:p w14:paraId="37287F4E" w14:textId="36FFEAC0" w:rsidR="00C25C4D" w:rsidRPr="00C25C4D" w:rsidRDefault="00C25C4D" w:rsidP="00C25C4D">
            <w:pPr>
              <w:rPr>
                <w:rFonts w:ascii="Times New Roman" w:eastAsia="Times New Roman" w:hAnsi="Times New Roman" w:cs="Times New Roman"/>
                <w:b/>
                <w:bCs/>
                <w:lang w:eastAsia="ru-RU"/>
              </w:rPr>
            </w:pPr>
            <w:r w:rsidRPr="00C25C4D">
              <w:rPr>
                <w:rFonts w:ascii="Times New Roman" w:hAnsi="Times New Roman" w:cs="Times New Roman"/>
              </w:rPr>
              <w:t>ОК 01</w:t>
            </w:r>
            <w:r w:rsidRPr="00C25C4D">
              <w:rPr>
                <w:rFonts w:ascii="Times New Roman" w:hAnsi="Times New Roman" w:cs="Times New Roman"/>
                <w:lang w:val="en-BZ"/>
              </w:rPr>
              <w:t xml:space="preserve">- </w:t>
            </w:r>
            <w:r w:rsidRPr="00C25C4D">
              <w:rPr>
                <w:rFonts w:ascii="Times New Roman" w:hAnsi="Times New Roman" w:cs="Times New Roman"/>
              </w:rPr>
              <w:t xml:space="preserve">ОК 05, ОК 09 </w:t>
            </w:r>
          </w:p>
        </w:tc>
        <w:tc>
          <w:tcPr>
            <w:tcW w:w="899" w:type="pct"/>
          </w:tcPr>
          <w:p w14:paraId="27A8A53C" w14:textId="7F8629A9" w:rsidR="00C25C4D" w:rsidRPr="00C25C4D" w:rsidRDefault="00C25C4D" w:rsidP="00C25C4D">
            <w:pPr>
              <w:rPr>
                <w:rFonts w:ascii="Times New Roman" w:eastAsia="Times New Roman" w:hAnsi="Times New Roman" w:cs="Times New Roman"/>
                <w:lang w:eastAsia="ru-RU"/>
              </w:rPr>
            </w:pPr>
            <w:r w:rsidRPr="00C25C4D">
              <w:rPr>
                <w:rFonts w:ascii="Times New Roman" w:hAnsi="Times New Roman" w:cs="Times New Roman"/>
              </w:rPr>
              <w:t>Раздел 1. Техника коммуникации при оказании информационно-консультационных услуг</w:t>
            </w:r>
          </w:p>
        </w:tc>
        <w:tc>
          <w:tcPr>
            <w:tcW w:w="331" w:type="pct"/>
          </w:tcPr>
          <w:p w14:paraId="0BD7B6BB" w14:textId="24159F11" w:rsidR="00C25C4D" w:rsidRPr="00C25C4D" w:rsidRDefault="00C25C4D" w:rsidP="00C25C4D">
            <w:pPr>
              <w:jc w:val="center"/>
              <w:rPr>
                <w:rFonts w:ascii="Times New Roman" w:eastAsia="Times New Roman" w:hAnsi="Times New Roman" w:cs="Times New Roman"/>
                <w:lang w:eastAsia="ru-RU"/>
              </w:rPr>
            </w:pPr>
            <w:r>
              <w:rPr>
                <w:rFonts w:ascii="Times New Roman" w:eastAsia="Times New Roman" w:hAnsi="Times New Roman" w:cs="Times New Roman"/>
                <w:sz w:val="24"/>
                <w:szCs w:val="24"/>
              </w:rPr>
              <w:t>2</w:t>
            </w:r>
            <w:r w:rsidRPr="00D102F7">
              <w:rPr>
                <w:rFonts w:ascii="Times New Roman" w:eastAsia="Times New Roman" w:hAnsi="Times New Roman" w:cs="Times New Roman"/>
                <w:sz w:val="24"/>
                <w:szCs w:val="24"/>
              </w:rPr>
              <w:t>8-42</w:t>
            </w:r>
          </w:p>
        </w:tc>
        <w:tc>
          <w:tcPr>
            <w:tcW w:w="236" w:type="pct"/>
          </w:tcPr>
          <w:p w14:paraId="6D89E5CB" w14:textId="2140DD01" w:rsidR="00C25C4D" w:rsidRPr="00C25C4D" w:rsidRDefault="00C25C4D" w:rsidP="00C25C4D">
            <w:pPr>
              <w:jc w:val="center"/>
              <w:rPr>
                <w:rFonts w:ascii="Times New Roman" w:eastAsia="Times New Roman" w:hAnsi="Times New Roman" w:cs="Times New Roman"/>
                <w:lang w:eastAsia="ru-RU"/>
              </w:rPr>
            </w:pPr>
            <w:r w:rsidRPr="00D102F7">
              <w:rPr>
                <w:rFonts w:ascii="Times New Roman" w:eastAsia="Times New Roman" w:hAnsi="Times New Roman" w:cs="Times New Roman"/>
                <w:sz w:val="24"/>
                <w:szCs w:val="24"/>
              </w:rPr>
              <w:t>10-10</w:t>
            </w:r>
          </w:p>
        </w:tc>
        <w:tc>
          <w:tcPr>
            <w:tcW w:w="209" w:type="pct"/>
          </w:tcPr>
          <w:p w14:paraId="5E418FFC" w14:textId="1B5FA051" w:rsidR="00C25C4D" w:rsidRPr="00C25C4D" w:rsidRDefault="00C25C4D" w:rsidP="00C25C4D">
            <w:pPr>
              <w:jc w:val="center"/>
              <w:rPr>
                <w:rFonts w:ascii="Times New Roman" w:eastAsia="Times New Roman" w:hAnsi="Times New Roman" w:cs="Times New Roman"/>
                <w:lang w:eastAsia="ru-RU"/>
              </w:rPr>
            </w:pPr>
            <w:r>
              <w:rPr>
                <w:rFonts w:ascii="Times New Roman" w:eastAsia="Times New Roman" w:hAnsi="Times New Roman" w:cs="Times New Roman"/>
                <w:sz w:val="24"/>
                <w:szCs w:val="24"/>
              </w:rPr>
              <w:t>2</w:t>
            </w:r>
            <w:r w:rsidRPr="00D102F7">
              <w:rPr>
                <w:rFonts w:ascii="Times New Roman" w:eastAsia="Times New Roman" w:hAnsi="Times New Roman" w:cs="Times New Roman"/>
                <w:sz w:val="24"/>
                <w:szCs w:val="24"/>
              </w:rPr>
              <w:t>8-42</w:t>
            </w:r>
          </w:p>
        </w:tc>
        <w:tc>
          <w:tcPr>
            <w:tcW w:w="587" w:type="pct"/>
          </w:tcPr>
          <w:p w14:paraId="143D9E7A" w14:textId="4EAB92A5" w:rsidR="00C25C4D" w:rsidRPr="00C25C4D" w:rsidRDefault="00C25C4D" w:rsidP="00C25C4D">
            <w:pPr>
              <w:jc w:val="center"/>
              <w:rPr>
                <w:rFonts w:ascii="Times New Roman" w:eastAsia="Times New Roman" w:hAnsi="Times New Roman" w:cs="Times New Roman"/>
                <w:lang w:eastAsia="ru-RU"/>
              </w:rPr>
            </w:pPr>
          </w:p>
        </w:tc>
        <w:tc>
          <w:tcPr>
            <w:tcW w:w="429" w:type="pct"/>
          </w:tcPr>
          <w:p w14:paraId="1AF55F53" w14:textId="03108C53" w:rsidR="00C25C4D" w:rsidRPr="00C25C4D" w:rsidRDefault="00C25C4D" w:rsidP="00C25C4D">
            <w:pPr>
              <w:jc w:val="center"/>
              <w:rPr>
                <w:rFonts w:ascii="Times New Roman" w:eastAsia="Times New Roman" w:hAnsi="Times New Roman" w:cs="Times New Roman"/>
                <w:lang w:eastAsia="ru-RU"/>
              </w:rPr>
            </w:pPr>
          </w:p>
        </w:tc>
        <w:tc>
          <w:tcPr>
            <w:tcW w:w="570" w:type="pct"/>
          </w:tcPr>
          <w:p w14:paraId="5256C50C" w14:textId="08515994" w:rsidR="00C25C4D" w:rsidRPr="00C25C4D" w:rsidRDefault="00C25C4D" w:rsidP="00C25C4D">
            <w:pPr>
              <w:jc w:val="center"/>
              <w:rPr>
                <w:rFonts w:ascii="Times New Roman" w:eastAsia="Times New Roman" w:hAnsi="Times New Roman" w:cs="Times New Roman"/>
                <w:lang w:eastAsia="ru-RU"/>
              </w:rPr>
            </w:pPr>
          </w:p>
        </w:tc>
        <w:tc>
          <w:tcPr>
            <w:tcW w:w="237" w:type="pct"/>
            <w:vMerge w:val="restart"/>
          </w:tcPr>
          <w:p w14:paraId="65D24BA7" w14:textId="1B6EE4EF" w:rsidR="00C25C4D" w:rsidRPr="00C25C4D" w:rsidRDefault="00C25C4D" w:rsidP="00C25C4D">
            <w:pPr>
              <w:jc w:val="center"/>
              <w:rPr>
                <w:rFonts w:ascii="Times New Roman" w:eastAsia="Times New Roman" w:hAnsi="Times New Roman" w:cs="Times New Roman"/>
                <w:lang w:eastAsia="ru-RU"/>
              </w:rPr>
            </w:pPr>
          </w:p>
        </w:tc>
        <w:tc>
          <w:tcPr>
            <w:tcW w:w="284" w:type="pct"/>
            <w:gridSpan w:val="2"/>
          </w:tcPr>
          <w:p w14:paraId="4FAD2DE5" w14:textId="0FC12F10" w:rsidR="00C25C4D" w:rsidRPr="00C25C4D" w:rsidRDefault="00C25C4D" w:rsidP="00C25C4D">
            <w:pPr>
              <w:jc w:val="center"/>
              <w:rPr>
                <w:rFonts w:ascii="Times New Roman" w:eastAsia="Times New Roman" w:hAnsi="Times New Roman" w:cs="Times New Roman"/>
                <w:b/>
                <w:bCs/>
                <w:lang w:eastAsia="ru-RU"/>
              </w:rPr>
            </w:pPr>
          </w:p>
        </w:tc>
        <w:tc>
          <w:tcPr>
            <w:tcW w:w="610" w:type="pct"/>
          </w:tcPr>
          <w:p w14:paraId="41C67711" w14:textId="1399D65B" w:rsidR="00C25C4D" w:rsidRPr="00C25C4D" w:rsidRDefault="00C25C4D" w:rsidP="00C25C4D">
            <w:pPr>
              <w:jc w:val="center"/>
              <w:rPr>
                <w:rFonts w:ascii="Times New Roman" w:eastAsia="Times New Roman" w:hAnsi="Times New Roman" w:cs="Times New Roman"/>
                <w:b/>
                <w:bCs/>
                <w:lang w:eastAsia="ru-RU"/>
              </w:rPr>
            </w:pPr>
          </w:p>
        </w:tc>
      </w:tr>
      <w:tr w:rsidR="00C25C4D" w:rsidRPr="00C25C4D" w14:paraId="78F4F546" w14:textId="77777777" w:rsidTr="00C25C4D">
        <w:trPr>
          <w:gridAfter w:val="1"/>
          <w:wAfter w:w="2" w:type="pct"/>
          <w:trHeight w:val="314"/>
        </w:trPr>
        <w:tc>
          <w:tcPr>
            <w:tcW w:w="605" w:type="pct"/>
          </w:tcPr>
          <w:p w14:paraId="72B41101" w14:textId="77777777" w:rsidR="00C25C4D" w:rsidRPr="00C25C4D" w:rsidRDefault="00C25C4D" w:rsidP="00C25C4D">
            <w:pPr>
              <w:rPr>
                <w:rFonts w:ascii="Times New Roman" w:hAnsi="Times New Roman" w:cs="Times New Roman"/>
              </w:rPr>
            </w:pPr>
            <w:r w:rsidRPr="00C25C4D">
              <w:rPr>
                <w:rFonts w:ascii="Times New Roman" w:hAnsi="Times New Roman" w:cs="Times New Roman"/>
              </w:rPr>
              <w:t>ПК 3.3, 3.4,</w:t>
            </w:r>
          </w:p>
          <w:p w14:paraId="7CD3C664" w14:textId="00FD3CCB" w:rsidR="00C25C4D" w:rsidRPr="00C25C4D" w:rsidRDefault="00C25C4D" w:rsidP="00C25C4D">
            <w:pPr>
              <w:rPr>
                <w:rFonts w:ascii="Times New Roman" w:eastAsia="Times New Roman" w:hAnsi="Times New Roman" w:cs="Times New Roman"/>
                <w:lang w:eastAsia="ru-RU"/>
              </w:rPr>
            </w:pPr>
            <w:r w:rsidRPr="00C25C4D">
              <w:rPr>
                <w:rFonts w:ascii="Times New Roman" w:hAnsi="Times New Roman" w:cs="Times New Roman"/>
              </w:rPr>
              <w:t>ОК 01</w:t>
            </w:r>
            <w:r w:rsidRPr="00C25C4D">
              <w:rPr>
                <w:rFonts w:ascii="Times New Roman" w:hAnsi="Times New Roman" w:cs="Times New Roman"/>
                <w:lang w:val="en-BZ"/>
              </w:rPr>
              <w:t xml:space="preserve">- </w:t>
            </w:r>
            <w:r w:rsidRPr="00C25C4D">
              <w:rPr>
                <w:rFonts w:ascii="Times New Roman" w:hAnsi="Times New Roman" w:cs="Times New Roman"/>
              </w:rPr>
              <w:t>ОК 05, ОК 09</w:t>
            </w:r>
          </w:p>
        </w:tc>
        <w:tc>
          <w:tcPr>
            <w:tcW w:w="899" w:type="pct"/>
          </w:tcPr>
          <w:p w14:paraId="636ED998" w14:textId="74CAE0CB" w:rsidR="00C25C4D" w:rsidRPr="00C25C4D" w:rsidRDefault="00C25C4D" w:rsidP="00C25C4D">
            <w:pPr>
              <w:rPr>
                <w:rFonts w:ascii="Times New Roman" w:eastAsia="Times New Roman" w:hAnsi="Times New Roman" w:cs="Times New Roman"/>
                <w:lang w:eastAsia="ru-RU"/>
              </w:rPr>
            </w:pPr>
            <w:r w:rsidRPr="00C25C4D">
              <w:rPr>
                <w:rFonts w:ascii="Times New Roman" w:hAnsi="Times New Roman" w:cs="Times New Roman"/>
              </w:rPr>
              <w:t>Раздел 2. Правовое сопровождение обслуживания получателей страховых услуг</w:t>
            </w:r>
          </w:p>
        </w:tc>
        <w:tc>
          <w:tcPr>
            <w:tcW w:w="331" w:type="pct"/>
          </w:tcPr>
          <w:p w14:paraId="2E9E9262" w14:textId="3AAB5231" w:rsidR="00C25C4D" w:rsidRPr="00C25C4D" w:rsidRDefault="00C25C4D" w:rsidP="00C25C4D">
            <w:pPr>
              <w:jc w:val="center"/>
              <w:rPr>
                <w:rFonts w:ascii="Times New Roman" w:eastAsia="Times New Roman" w:hAnsi="Times New Roman" w:cs="Times New Roman"/>
                <w:lang w:eastAsia="ru-RU"/>
              </w:rPr>
            </w:pPr>
            <w:r>
              <w:rPr>
                <w:rFonts w:ascii="Times New Roman" w:eastAsia="Times New Roman" w:hAnsi="Times New Roman" w:cs="Times New Roman"/>
                <w:sz w:val="24"/>
                <w:szCs w:val="24"/>
              </w:rPr>
              <w:t>2</w:t>
            </w:r>
            <w:r w:rsidRPr="00D102F7">
              <w:rPr>
                <w:rFonts w:ascii="Times New Roman" w:eastAsia="Times New Roman" w:hAnsi="Times New Roman" w:cs="Times New Roman"/>
                <w:sz w:val="24"/>
                <w:szCs w:val="24"/>
              </w:rPr>
              <w:t>8-42</w:t>
            </w:r>
          </w:p>
        </w:tc>
        <w:tc>
          <w:tcPr>
            <w:tcW w:w="236" w:type="pct"/>
          </w:tcPr>
          <w:p w14:paraId="14627E3D" w14:textId="273C7D61" w:rsidR="00C25C4D" w:rsidRPr="00C25C4D" w:rsidRDefault="00C25C4D" w:rsidP="00C25C4D">
            <w:pPr>
              <w:jc w:val="center"/>
              <w:rPr>
                <w:rFonts w:ascii="Times New Roman" w:eastAsia="Times New Roman" w:hAnsi="Times New Roman" w:cs="Times New Roman"/>
                <w:lang w:eastAsia="ru-RU"/>
              </w:rPr>
            </w:pPr>
            <w:r w:rsidRPr="00D102F7">
              <w:rPr>
                <w:rFonts w:ascii="Times New Roman" w:eastAsia="Times New Roman" w:hAnsi="Times New Roman" w:cs="Times New Roman"/>
                <w:sz w:val="24"/>
                <w:szCs w:val="24"/>
              </w:rPr>
              <w:t>10-10</w:t>
            </w:r>
          </w:p>
        </w:tc>
        <w:tc>
          <w:tcPr>
            <w:tcW w:w="209" w:type="pct"/>
          </w:tcPr>
          <w:p w14:paraId="2191AC53" w14:textId="19985451" w:rsidR="00C25C4D" w:rsidRPr="00C25C4D" w:rsidRDefault="00C25C4D" w:rsidP="00C25C4D">
            <w:pPr>
              <w:jc w:val="center"/>
              <w:rPr>
                <w:rFonts w:ascii="Times New Roman" w:eastAsia="Times New Roman" w:hAnsi="Times New Roman" w:cs="Times New Roman"/>
                <w:lang w:eastAsia="ru-RU"/>
              </w:rPr>
            </w:pPr>
            <w:r>
              <w:rPr>
                <w:rFonts w:ascii="Times New Roman" w:eastAsia="Times New Roman" w:hAnsi="Times New Roman" w:cs="Times New Roman"/>
                <w:sz w:val="24"/>
                <w:szCs w:val="24"/>
              </w:rPr>
              <w:t>2</w:t>
            </w:r>
            <w:r w:rsidRPr="00D102F7">
              <w:rPr>
                <w:rFonts w:ascii="Times New Roman" w:eastAsia="Times New Roman" w:hAnsi="Times New Roman" w:cs="Times New Roman"/>
                <w:sz w:val="24"/>
                <w:szCs w:val="24"/>
              </w:rPr>
              <w:t>8-42</w:t>
            </w:r>
          </w:p>
        </w:tc>
        <w:tc>
          <w:tcPr>
            <w:tcW w:w="587" w:type="pct"/>
          </w:tcPr>
          <w:p w14:paraId="6C8CAE89" w14:textId="2725AC8B" w:rsidR="00C25C4D" w:rsidRPr="00C25C4D" w:rsidRDefault="00C25C4D" w:rsidP="00C25C4D">
            <w:pPr>
              <w:jc w:val="center"/>
              <w:rPr>
                <w:rFonts w:ascii="Times New Roman" w:eastAsia="Times New Roman" w:hAnsi="Times New Roman" w:cs="Times New Roman"/>
                <w:b/>
                <w:bCs/>
                <w:lang w:eastAsia="ru-RU"/>
              </w:rPr>
            </w:pPr>
          </w:p>
        </w:tc>
        <w:tc>
          <w:tcPr>
            <w:tcW w:w="429" w:type="pct"/>
          </w:tcPr>
          <w:p w14:paraId="6C10BB6C" w14:textId="2CE3FC42" w:rsidR="00C25C4D" w:rsidRPr="00C25C4D" w:rsidRDefault="00C25C4D" w:rsidP="00C25C4D">
            <w:pPr>
              <w:jc w:val="center"/>
              <w:rPr>
                <w:rFonts w:ascii="Times New Roman" w:eastAsia="Times New Roman" w:hAnsi="Times New Roman" w:cs="Times New Roman"/>
                <w:lang w:eastAsia="ru-RU"/>
              </w:rPr>
            </w:pPr>
          </w:p>
        </w:tc>
        <w:tc>
          <w:tcPr>
            <w:tcW w:w="570" w:type="pct"/>
          </w:tcPr>
          <w:p w14:paraId="58F30F9A" w14:textId="2DA3B1B3" w:rsidR="00C25C4D" w:rsidRPr="00C25C4D" w:rsidRDefault="00C25C4D" w:rsidP="00C25C4D">
            <w:pPr>
              <w:jc w:val="center"/>
              <w:rPr>
                <w:rFonts w:ascii="Times New Roman" w:eastAsia="Times New Roman" w:hAnsi="Times New Roman" w:cs="Times New Roman"/>
                <w:lang w:eastAsia="ru-RU"/>
              </w:rPr>
            </w:pPr>
          </w:p>
        </w:tc>
        <w:tc>
          <w:tcPr>
            <w:tcW w:w="237" w:type="pct"/>
            <w:vMerge/>
          </w:tcPr>
          <w:p w14:paraId="7FAA5A0A" w14:textId="77777777" w:rsidR="00C25C4D" w:rsidRPr="00C25C4D" w:rsidRDefault="00C25C4D" w:rsidP="00C25C4D">
            <w:pPr>
              <w:jc w:val="center"/>
              <w:rPr>
                <w:rFonts w:ascii="Times New Roman" w:eastAsia="Times New Roman" w:hAnsi="Times New Roman" w:cs="Times New Roman"/>
                <w:lang w:eastAsia="ru-RU"/>
              </w:rPr>
            </w:pPr>
          </w:p>
        </w:tc>
        <w:tc>
          <w:tcPr>
            <w:tcW w:w="284" w:type="pct"/>
            <w:gridSpan w:val="2"/>
          </w:tcPr>
          <w:p w14:paraId="454D1C55" w14:textId="3D2C3EBC" w:rsidR="00C25C4D" w:rsidRPr="00C25C4D" w:rsidRDefault="00C25C4D" w:rsidP="00C25C4D">
            <w:pPr>
              <w:jc w:val="center"/>
              <w:rPr>
                <w:rFonts w:ascii="Times New Roman" w:eastAsia="Times New Roman" w:hAnsi="Times New Roman" w:cs="Times New Roman"/>
                <w:b/>
                <w:bCs/>
                <w:lang w:eastAsia="ru-RU"/>
              </w:rPr>
            </w:pPr>
          </w:p>
        </w:tc>
        <w:tc>
          <w:tcPr>
            <w:tcW w:w="610" w:type="pct"/>
          </w:tcPr>
          <w:p w14:paraId="3A44B588" w14:textId="01372FAA" w:rsidR="00C25C4D" w:rsidRPr="00C25C4D" w:rsidRDefault="00C25C4D" w:rsidP="00C25C4D">
            <w:pPr>
              <w:jc w:val="center"/>
              <w:rPr>
                <w:rFonts w:ascii="Times New Roman" w:eastAsia="Times New Roman" w:hAnsi="Times New Roman" w:cs="Times New Roman"/>
                <w:b/>
                <w:bCs/>
                <w:lang w:eastAsia="ru-RU"/>
              </w:rPr>
            </w:pPr>
          </w:p>
        </w:tc>
      </w:tr>
      <w:tr w:rsidR="00C25C4D" w:rsidRPr="00C25C4D" w14:paraId="3AFEDB3B" w14:textId="77777777" w:rsidTr="008F1ED6">
        <w:trPr>
          <w:gridAfter w:val="1"/>
          <w:wAfter w:w="2" w:type="pct"/>
          <w:trHeight w:val="314"/>
        </w:trPr>
        <w:tc>
          <w:tcPr>
            <w:tcW w:w="605" w:type="pct"/>
          </w:tcPr>
          <w:p w14:paraId="6980F8D6" w14:textId="77777777" w:rsidR="00C25C4D" w:rsidRPr="00C25C4D" w:rsidRDefault="00C25C4D" w:rsidP="00C25C4D">
            <w:pPr>
              <w:rPr>
                <w:rFonts w:ascii="Times New Roman" w:eastAsia="Times New Roman" w:hAnsi="Times New Roman" w:cs="Times New Roman"/>
                <w:lang w:eastAsia="ru-RU"/>
              </w:rPr>
            </w:pPr>
          </w:p>
        </w:tc>
        <w:tc>
          <w:tcPr>
            <w:tcW w:w="899" w:type="pct"/>
          </w:tcPr>
          <w:p w14:paraId="13D720BB" w14:textId="77777777" w:rsidR="00C25C4D" w:rsidRPr="00C25C4D" w:rsidRDefault="00C25C4D" w:rsidP="00C25C4D">
            <w:pPr>
              <w:rPr>
                <w:rFonts w:ascii="Times New Roman" w:eastAsia="Times New Roman" w:hAnsi="Times New Roman" w:cs="Times New Roman"/>
                <w:b/>
                <w:bCs/>
                <w:u w:val="single"/>
                <w:lang w:eastAsia="ru-RU"/>
              </w:rPr>
            </w:pPr>
            <w:r w:rsidRPr="00C25C4D">
              <w:rPr>
                <w:rFonts w:ascii="Times New Roman" w:eastAsia="Times New Roman" w:hAnsi="Times New Roman" w:cs="Times New Roman"/>
                <w:lang w:eastAsia="ru-RU"/>
              </w:rPr>
              <w:t>Производственная практика</w:t>
            </w:r>
          </w:p>
        </w:tc>
        <w:tc>
          <w:tcPr>
            <w:tcW w:w="331" w:type="pct"/>
            <w:vAlign w:val="center"/>
          </w:tcPr>
          <w:p w14:paraId="3F0F6A7E" w14:textId="3996A553" w:rsidR="00C25C4D" w:rsidRPr="00C25C4D" w:rsidRDefault="00C25C4D" w:rsidP="00C25C4D">
            <w:pPr>
              <w:jc w:val="center"/>
              <w:rPr>
                <w:rFonts w:ascii="Times New Roman" w:eastAsia="Times New Roman" w:hAnsi="Times New Roman" w:cs="Times New Roman"/>
                <w:b/>
                <w:bCs/>
                <w:lang w:eastAsia="ru-RU"/>
              </w:rPr>
            </w:pPr>
            <w:r w:rsidRPr="00D102F7">
              <w:rPr>
                <w:rFonts w:ascii="Times New Roman" w:hAnsi="Times New Roman" w:cs="Times New Roman"/>
                <w:sz w:val="24"/>
                <w:szCs w:val="24"/>
              </w:rPr>
              <w:t>72-72</w:t>
            </w:r>
          </w:p>
        </w:tc>
        <w:tc>
          <w:tcPr>
            <w:tcW w:w="236" w:type="pct"/>
            <w:vAlign w:val="center"/>
          </w:tcPr>
          <w:p w14:paraId="4D754554" w14:textId="3D4E3F96" w:rsidR="00C25C4D" w:rsidRPr="00C25C4D" w:rsidRDefault="00C25C4D" w:rsidP="00C25C4D">
            <w:pPr>
              <w:jc w:val="center"/>
              <w:rPr>
                <w:rFonts w:ascii="Times New Roman" w:eastAsia="Times New Roman" w:hAnsi="Times New Roman" w:cs="Times New Roman"/>
                <w:lang w:eastAsia="ru-RU"/>
              </w:rPr>
            </w:pPr>
            <w:r w:rsidRPr="00D102F7">
              <w:rPr>
                <w:rFonts w:ascii="Times New Roman" w:hAnsi="Times New Roman" w:cs="Times New Roman"/>
                <w:sz w:val="24"/>
                <w:szCs w:val="24"/>
              </w:rPr>
              <w:t>72-72</w:t>
            </w:r>
          </w:p>
        </w:tc>
        <w:tc>
          <w:tcPr>
            <w:tcW w:w="209" w:type="pct"/>
            <w:vAlign w:val="center"/>
          </w:tcPr>
          <w:p w14:paraId="26F19463" w14:textId="60E43B91" w:rsidR="00C25C4D" w:rsidRPr="00C25C4D" w:rsidRDefault="00C25C4D" w:rsidP="00C25C4D">
            <w:pPr>
              <w:jc w:val="center"/>
              <w:rPr>
                <w:rFonts w:ascii="Times New Roman" w:eastAsia="Times New Roman" w:hAnsi="Times New Roman" w:cs="Times New Roman"/>
                <w:b/>
                <w:bCs/>
                <w:lang w:eastAsia="ru-RU"/>
              </w:rPr>
            </w:pPr>
          </w:p>
        </w:tc>
        <w:tc>
          <w:tcPr>
            <w:tcW w:w="587" w:type="pct"/>
          </w:tcPr>
          <w:p w14:paraId="1CD670E2" w14:textId="77777777" w:rsidR="00C25C4D" w:rsidRPr="00C25C4D" w:rsidRDefault="00C25C4D" w:rsidP="00C25C4D">
            <w:pPr>
              <w:jc w:val="center"/>
              <w:rPr>
                <w:rFonts w:ascii="Times New Roman" w:eastAsia="Times New Roman" w:hAnsi="Times New Roman" w:cs="Times New Roman"/>
                <w:lang w:eastAsia="ru-RU"/>
              </w:rPr>
            </w:pPr>
          </w:p>
        </w:tc>
        <w:tc>
          <w:tcPr>
            <w:tcW w:w="429" w:type="pct"/>
          </w:tcPr>
          <w:p w14:paraId="69B55C8D" w14:textId="77777777" w:rsidR="00C25C4D" w:rsidRPr="00C25C4D" w:rsidRDefault="00C25C4D" w:rsidP="00C25C4D">
            <w:pPr>
              <w:jc w:val="center"/>
              <w:rPr>
                <w:rFonts w:ascii="Times New Roman" w:eastAsia="Times New Roman" w:hAnsi="Times New Roman" w:cs="Times New Roman"/>
                <w:lang w:eastAsia="ru-RU"/>
              </w:rPr>
            </w:pPr>
          </w:p>
        </w:tc>
        <w:tc>
          <w:tcPr>
            <w:tcW w:w="570" w:type="pct"/>
          </w:tcPr>
          <w:p w14:paraId="6DAC6DE1" w14:textId="77777777" w:rsidR="00C25C4D" w:rsidRPr="00C25C4D" w:rsidRDefault="00C25C4D" w:rsidP="00C25C4D">
            <w:pPr>
              <w:jc w:val="center"/>
              <w:rPr>
                <w:rFonts w:ascii="Times New Roman" w:eastAsia="Times New Roman" w:hAnsi="Times New Roman" w:cs="Times New Roman"/>
                <w:lang w:eastAsia="ru-RU"/>
              </w:rPr>
            </w:pPr>
          </w:p>
        </w:tc>
        <w:tc>
          <w:tcPr>
            <w:tcW w:w="237" w:type="pct"/>
          </w:tcPr>
          <w:p w14:paraId="0B0036B8" w14:textId="77777777" w:rsidR="00C25C4D" w:rsidRPr="00C25C4D" w:rsidRDefault="00C25C4D" w:rsidP="00C25C4D">
            <w:pPr>
              <w:jc w:val="center"/>
              <w:rPr>
                <w:rFonts w:ascii="Times New Roman" w:eastAsia="Times New Roman" w:hAnsi="Times New Roman" w:cs="Times New Roman"/>
                <w:lang w:eastAsia="ru-RU"/>
              </w:rPr>
            </w:pPr>
          </w:p>
        </w:tc>
        <w:tc>
          <w:tcPr>
            <w:tcW w:w="284" w:type="pct"/>
            <w:gridSpan w:val="2"/>
          </w:tcPr>
          <w:p w14:paraId="223FEC90" w14:textId="77777777" w:rsidR="00C25C4D" w:rsidRPr="00C25C4D" w:rsidRDefault="00C25C4D" w:rsidP="00C25C4D">
            <w:pPr>
              <w:jc w:val="center"/>
              <w:rPr>
                <w:rFonts w:ascii="Times New Roman" w:eastAsia="Times New Roman" w:hAnsi="Times New Roman" w:cs="Times New Roman"/>
                <w:b/>
                <w:bCs/>
                <w:lang w:eastAsia="ru-RU"/>
              </w:rPr>
            </w:pPr>
          </w:p>
        </w:tc>
        <w:tc>
          <w:tcPr>
            <w:tcW w:w="610" w:type="pct"/>
          </w:tcPr>
          <w:p w14:paraId="0963213D" w14:textId="152DF31E" w:rsidR="00C25C4D" w:rsidRPr="00C25C4D" w:rsidRDefault="00C25C4D" w:rsidP="00C25C4D">
            <w:pPr>
              <w:jc w:val="center"/>
              <w:rPr>
                <w:rFonts w:ascii="Times New Roman" w:eastAsia="Times New Roman" w:hAnsi="Times New Roman" w:cs="Times New Roman"/>
                <w:b/>
                <w:bCs/>
                <w:lang w:eastAsia="ru-RU"/>
              </w:rPr>
            </w:pPr>
            <w:r w:rsidRPr="00C25C4D">
              <w:rPr>
                <w:rFonts w:ascii="Times New Roman" w:hAnsi="Times New Roman" w:cs="Times New Roman"/>
              </w:rPr>
              <w:t>72-72</w:t>
            </w:r>
          </w:p>
        </w:tc>
      </w:tr>
      <w:tr w:rsidR="001309AA" w:rsidRPr="00C25C4D" w14:paraId="74E2A3FD" w14:textId="77777777" w:rsidTr="00C25C4D">
        <w:trPr>
          <w:gridAfter w:val="1"/>
          <w:wAfter w:w="2" w:type="pct"/>
        </w:trPr>
        <w:tc>
          <w:tcPr>
            <w:tcW w:w="605" w:type="pct"/>
          </w:tcPr>
          <w:p w14:paraId="5E2D3781" w14:textId="77777777" w:rsidR="001309AA" w:rsidRPr="00C25C4D" w:rsidRDefault="001309AA" w:rsidP="00C25C4D">
            <w:pPr>
              <w:rPr>
                <w:rFonts w:ascii="Times New Roman" w:eastAsia="Times New Roman" w:hAnsi="Times New Roman" w:cs="Times New Roman"/>
                <w:lang w:eastAsia="ru-RU"/>
              </w:rPr>
            </w:pPr>
          </w:p>
        </w:tc>
        <w:tc>
          <w:tcPr>
            <w:tcW w:w="899" w:type="pct"/>
          </w:tcPr>
          <w:p w14:paraId="07B73E3D" w14:textId="77777777" w:rsidR="001309AA" w:rsidRPr="00C25C4D" w:rsidRDefault="001309AA" w:rsidP="00C25C4D">
            <w:pPr>
              <w:suppressAutoHyphens/>
              <w:rPr>
                <w:rFonts w:ascii="Times New Roman" w:eastAsia="Times New Roman" w:hAnsi="Times New Roman" w:cs="Times New Roman"/>
                <w:lang w:eastAsia="ru-RU"/>
              </w:rPr>
            </w:pPr>
            <w:r w:rsidRPr="00C25C4D">
              <w:rPr>
                <w:rFonts w:ascii="Times New Roman" w:eastAsia="Times New Roman" w:hAnsi="Times New Roman" w:cs="Times New Roman"/>
                <w:lang w:eastAsia="ru-RU"/>
              </w:rPr>
              <w:t>Промежуточная аттестация</w:t>
            </w:r>
          </w:p>
        </w:tc>
        <w:tc>
          <w:tcPr>
            <w:tcW w:w="331" w:type="pct"/>
          </w:tcPr>
          <w:p w14:paraId="1BDB4CA1" w14:textId="7A5DC77D" w:rsidR="001309AA" w:rsidRPr="00C25C4D" w:rsidRDefault="001309AA" w:rsidP="00C25C4D">
            <w:pPr>
              <w:suppressAutoHyphens/>
              <w:jc w:val="center"/>
              <w:rPr>
                <w:rFonts w:ascii="Times New Roman" w:eastAsia="Times New Roman" w:hAnsi="Times New Roman" w:cs="Times New Roman"/>
                <w:b/>
                <w:bCs/>
                <w:lang w:eastAsia="ru-RU"/>
              </w:rPr>
            </w:pPr>
          </w:p>
        </w:tc>
        <w:tc>
          <w:tcPr>
            <w:tcW w:w="236" w:type="pct"/>
            <w:shd w:val="clear" w:color="auto" w:fill="C0C0C0"/>
          </w:tcPr>
          <w:p w14:paraId="4717853E" w14:textId="72F9F5F6" w:rsidR="001309AA" w:rsidRPr="00C25C4D" w:rsidRDefault="001309AA" w:rsidP="00C25C4D">
            <w:pPr>
              <w:jc w:val="center"/>
              <w:rPr>
                <w:rFonts w:ascii="Times New Roman" w:eastAsia="Times New Roman" w:hAnsi="Times New Roman" w:cs="Times New Roman"/>
                <w:lang w:eastAsia="ru-RU"/>
              </w:rPr>
            </w:pPr>
          </w:p>
        </w:tc>
        <w:tc>
          <w:tcPr>
            <w:tcW w:w="209" w:type="pct"/>
            <w:shd w:val="clear" w:color="auto" w:fill="C0C0C0"/>
          </w:tcPr>
          <w:p w14:paraId="6C5F83AC" w14:textId="77777777" w:rsidR="001309AA" w:rsidRPr="00C25C4D" w:rsidRDefault="001309AA" w:rsidP="00C25C4D">
            <w:pPr>
              <w:jc w:val="center"/>
              <w:rPr>
                <w:rFonts w:ascii="Times New Roman" w:eastAsia="Times New Roman" w:hAnsi="Times New Roman" w:cs="Times New Roman"/>
                <w:lang w:eastAsia="ru-RU"/>
              </w:rPr>
            </w:pPr>
          </w:p>
        </w:tc>
        <w:tc>
          <w:tcPr>
            <w:tcW w:w="587" w:type="pct"/>
            <w:shd w:val="clear" w:color="auto" w:fill="C0C0C0"/>
          </w:tcPr>
          <w:p w14:paraId="274B49C2" w14:textId="77777777" w:rsidR="001309AA" w:rsidRPr="00C25C4D" w:rsidRDefault="001309AA" w:rsidP="00C25C4D">
            <w:pPr>
              <w:jc w:val="center"/>
              <w:rPr>
                <w:rFonts w:ascii="Times New Roman" w:eastAsia="Times New Roman" w:hAnsi="Times New Roman" w:cs="Times New Roman"/>
                <w:lang w:eastAsia="ru-RU"/>
              </w:rPr>
            </w:pPr>
          </w:p>
        </w:tc>
        <w:tc>
          <w:tcPr>
            <w:tcW w:w="1520" w:type="pct"/>
            <w:gridSpan w:val="5"/>
            <w:shd w:val="clear" w:color="auto" w:fill="C0C0C0"/>
          </w:tcPr>
          <w:p w14:paraId="0E595D17" w14:textId="77777777" w:rsidR="001309AA" w:rsidRPr="00C25C4D" w:rsidRDefault="001309AA" w:rsidP="00C25C4D">
            <w:pPr>
              <w:jc w:val="center"/>
              <w:rPr>
                <w:rFonts w:ascii="Times New Roman" w:eastAsia="Times New Roman" w:hAnsi="Times New Roman" w:cs="Times New Roman"/>
                <w:lang w:eastAsia="ru-RU"/>
              </w:rPr>
            </w:pPr>
          </w:p>
        </w:tc>
        <w:tc>
          <w:tcPr>
            <w:tcW w:w="610" w:type="pct"/>
          </w:tcPr>
          <w:p w14:paraId="1554E505" w14:textId="77777777" w:rsidR="001309AA" w:rsidRPr="00C25C4D" w:rsidRDefault="001309AA" w:rsidP="00C25C4D">
            <w:pPr>
              <w:suppressAutoHyphens/>
              <w:jc w:val="center"/>
              <w:rPr>
                <w:rFonts w:ascii="Times New Roman" w:eastAsia="Times New Roman" w:hAnsi="Times New Roman" w:cs="Times New Roman"/>
                <w:lang w:eastAsia="ru-RU"/>
              </w:rPr>
            </w:pPr>
          </w:p>
        </w:tc>
      </w:tr>
      <w:tr w:rsidR="001309AA" w:rsidRPr="00C25C4D" w14:paraId="11FEA739" w14:textId="77777777" w:rsidTr="00C25C4D">
        <w:trPr>
          <w:gridAfter w:val="1"/>
          <w:wAfter w:w="2" w:type="pct"/>
        </w:trPr>
        <w:tc>
          <w:tcPr>
            <w:tcW w:w="605" w:type="pct"/>
          </w:tcPr>
          <w:p w14:paraId="35BA2370" w14:textId="77777777" w:rsidR="001309AA" w:rsidRPr="00C25C4D" w:rsidRDefault="001309AA" w:rsidP="00C25C4D">
            <w:pPr>
              <w:rPr>
                <w:rFonts w:ascii="Times New Roman" w:eastAsia="Times New Roman" w:hAnsi="Times New Roman" w:cs="Times New Roman"/>
                <w:b/>
                <w:lang w:eastAsia="ru-RU"/>
              </w:rPr>
            </w:pPr>
          </w:p>
        </w:tc>
        <w:tc>
          <w:tcPr>
            <w:tcW w:w="899" w:type="pct"/>
          </w:tcPr>
          <w:p w14:paraId="40EE4359" w14:textId="77777777" w:rsidR="001309AA" w:rsidRPr="00C25C4D" w:rsidRDefault="001309AA" w:rsidP="00C25C4D">
            <w:pPr>
              <w:rPr>
                <w:rFonts w:ascii="Times New Roman" w:eastAsia="Times New Roman" w:hAnsi="Times New Roman" w:cs="Times New Roman"/>
                <w:b/>
                <w:lang w:eastAsia="ru-RU"/>
              </w:rPr>
            </w:pPr>
            <w:r w:rsidRPr="00C25C4D">
              <w:rPr>
                <w:rFonts w:ascii="Times New Roman" w:eastAsia="Times New Roman" w:hAnsi="Times New Roman" w:cs="Times New Roman"/>
                <w:b/>
                <w:lang w:eastAsia="ru-RU"/>
              </w:rPr>
              <w:t xml:space="preserve">Всего: </w:t>
            </w:r>
          </w:p>
        </w:tc>
        <w:tc>
          <w:tcPr>
            <w:tcW w:w="331" w:type="pct"/>
          </w:tcPr>
          <w:p w14:paraId="0F9A8800" w14:textId="343D6098" w:rsidR="001309AA" w:rsidRPr="00C25C4D" w:rsidRDefault="00C25C4D" w:rsidP="00C25C4D">
            <w:pPr>
              <w:jc w:val="center"/>
              <w:rPr>
                <w:rFonts w:ascii="Times New Roman" w:eastAsia="Times New Roman" w:hAnsi="Times New Roman" w:cs="Times New Roman"/>
                <w:b/>
                <w:lang w:eastAsia="ru-RU"/>
              </w:rPr>
            </w:pPr>
            <w:r w:rsidRPr="00C25C4D">
              <w:rPr>
                <w:rFonts w:ascii="Times New Roman" w:eastAsia="Times New Roman" w:hAnsi="Times New Roman" w:cs="Times New Roman"/>
                <w:b/>
                <w:bCs/>
                <w:lang w:eastAsia="ru-RU"/>
              </w:rPr>
              <w:t>128-156</w:t>
            </w:r>
          </w:p>
        </w:tc>
        <w:tc>
          <w:tcPr>
            <w:tcW w:w="236" w:type="pct"/>
          </w:tcPr>
          <w:p w14:paraId="3660133C" w14:textId="76C29BB8" w:rsidR="001309AA" w:rsidRPr="00C25C4D" w:rsidRDefault="00C25C4D" w:rsidP="00C25C4D">
            <w:pPr>
              <w:jc w:val="center"/>
              <w:rPr>
                <w:rFonts w:ascii="Times New Roman" w:eastAsia="Times New Roman" w:hAnsi="Times New Roman" w:cs="Times New Roman"/>
                <w:b/>
                <w:lang w:eastAsia="ru-RU"/>
              </w:rPr>
            </w:pPr>
            <w:bookmarkStart w:id="6" w:name="_Hlk135906540"/>
            <w:r w:rsidRPr="00C25C4D">
              <w:rPr>
                <w:rFonts w:ascii="Times New Roman" w:eastAsia="Times New Roman" w:hAnsi="Times New Roman" w:cs="Times New Roman"/>
                <w:b/>
                <w:bCs/>
                <w:lang w:eastAsia="ru-RU"/>
              </w:rPr>
              <w:t>92-92</w:t>
            </w:r>
            <w:bookmarkEnd w:id="6"/>
          </w:p>
        </w:tc>
        <w:tc>
          <w:tcPr>
            <w:tcW w:w="209" w:type="pct"/>
          </w:tcPr>
          <w:p w14:paraId="1ECEB738" w14:textId="377882D3" w:rsidR="001309AA" w:rsidRPr="00C25C4D" w:rsidRDefault="00C25C4D" w:rsidP="00C25C4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56-84</w:t>
            </w:r>
          </w:p>
        </w:tc>
        <w:tc>
          <w:tcPr>
            <w:tcW w:w="587" w:type="pct"/>
          </w:tcPr>
          <w:p w14:paraId="7B57B1B0" w14:textId="6B5919D9" w:rsidR="001309AA" w:rsidRPr="00C25C4D" w:rsidRDefault="001309AA" w:rsidP="00C25C4D">
            <w:pPr>
              <w:jc w:val="center"/>
              <w:rPr>
                <w:rFonts w:ascii="Times New Roman" w:eastAsia="Times New Roman" w:hAnsi="Times New Roman" w:cs="Times New Roman"/>
                <w:b/>
                <w:lang w:eastAsia="ru-RU"/>
              </w:rPr>
            </w:pPr>
          </w:p>
        </w:tc>
        <w:tc>
          <w:tcPr>
            <w:tcW w:w="429" w:type="pct"/>
          </w:tcPr>
          <w:p w14:paraId="6E489EAD" w14:textId="26AFA7A2" w:rsidR="001309AA" w:rsidRPr="00C25C4D" w:rsidRDefault="001309AA" w:rsidP="00C25C4D">
            <w:pPr>
              <w:jc w:val="center"/>
              <w:rPr>
                <w:rFonts w:ascii="Times New Roman" w:eastAsia="Times New Roman" w:hAnsi="Times New Roman" w:cs="Times New Roman"/>
                <w:b/>
                <w:lang w:eastAsia="ru-RU"/>
              </w:rPr>
            </w:pPr>
          </w:p>
        </w:tc>
        <w:tc>
          <w:tcPr>
            <w:tcW w:w="570" w:type="pct"/>
          </w:tcPr>
          <w:p w14:paraId="72FC48DB" w14:textId="4974777E" w:rsidR="001309AA" w:rsidRPr="00C25C4D" w:rsidRDefault="001309AA" w:rsidP="00C25C4D">
            <w:pPr>
              <w:jc w:val="center"/>
              <w:rPr>
                <w:rFonts w:ascii="Times New Roman" w:eastAsia="Times New Roman" w:hAnsi="Times New Roman" w:cs="Times New Roman"/>
                <w:b/>
                <w:lang w:eastAsia="ru-RU"/>
              </w:rPr>
            </w:pPr>
          </w:p>
        </w:tc>
        <w:tc>
          <w:tcPr>
            <w:tcW w:w="237" w:type="pct"/>
          </w:tcPr>
          <w:p w14:paraId="5383FD0F" w14:textId="4D261806" w:rsidR="001309AA" w:rsidRPr="00C25C4D" w:rsidRDefault="001309AA" w:rsidP="00C25C4D">
            <w:pPr>
              <w:jc w:val="center"/>
              <w:rPr>
                <w:rFonts w:ascii="Times New Roman" w:eastAsia="Times New Roman" w:hAnsi="Times New Roman" w:cs="Times New Roman"/>
                <w:b/>
                <w:vertAlign w:val="superscript"/>
                <w:lang w:eastAsia="ru-RU"/>
              </w:rPr>
            </w:pPr>
          </w:p>
        </w:tc>
        <w:tc>
          <w:tcPr>
            <w:tcW w:w="284" w:type="pct"/>
            <w:gridSpan w:val="2"/>
          </w:tcPr>
          <w:p w14:paraId="098FF9E6" w14:textId="23DC1533" w:rsidR="001309AA" w:rsidRPr="00C25C4D" w:rsidRDefault="001309AA" w:rsidP="00C25C4D">
            <w:pPr>
              <w:jc w:val="center"/>
              <w:rPr>
                <w:rFonts w:ascii="Times New Roman" w:eastAsia="Times New Roman" w:hAnsi="Times New Roman" w:cs="Times New Roman"/>
                <w:b/>
                <w:lang w:eastAsia="ru-RU"/>
              </w:rPr>
            </w:pPr>
          </w:p>
        </w:tc>
        <w:tc>
          <w:tcPr>
            <w:tcW w:w="610" w:type="pct"/>
          </w:tcPr>
          <w:p w14:paraId="7372B109" w14:textId="6BBF39A9" w:rsidR="001309AA" w:rsidRPr="00C25C4D" w:rsidRDefault="001309AA" w:rsidP="00C25C4D">
            <w:pPr>
              <w:jc w:val="center"/>
              <w:rPr>
                <w:rFonts w:ascii="Times New Roman" w:eastAsia="Times New Roman" w:hAnsi="Times New Roman" w:cs="Times New Roman"/>
                <w:b/>
                <w:lang w:eastAsia="ru-RU"/>
              </w:rPr>
            </w:pPr>
            <w:r w:rsidRPr="00C25C4D">
              <w:rPr>
                <w:rFonts w:ascii="Times New Roman" w:eastAsia="Times New Roman" w:hAnsi="Times New Roman" w:cs="Times New Roman"/>
                <w:b/>
                <w:lang w:eastAsia="ru-RU"/>
              </w:rPr>
              <w:t>72-72</w:t>
            </w:r>
          </w:p>
        </w:tc>
      </w:tr>
    </w:tbl>
    <w:p w14:paraId="71620068" w14:textId="77777777" w:rsidR="00C36842" w:rsidRPr="00985111" w:rsidRDefault="00C36842" w:rsidP="00C36842">
      <w:pPr>
        <w:spacing w:after="200" w:line="276" w:lineRule="auto"/>
        <w:rPr>
          <w:rFonts w:ascii="Times New Roman" w:eastAsia="Times New Roman" w:hAnsi="Times New Roman" w:cs="Times New Roman"/>
          <w:b/>
          <w:sz w:val="24"/>
          <w:szCs w:val="24"/>
          <w:lang w:eastAsia="ru-RU"/>
        </w:rPr>
      </w:pPr>
    </w:p>
    <w:p w14:paraId="545AB76E" w14:textId="77777777" w:rsidR="001309AA" w:rsidRDefault="001309AA">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57B699A7" w14:textId="05B6E423" w:rsidR="00C36842" w:rsidRPr="00985111" w:rsidRDefault="00C36842" w:rsidP="00C36842">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7666"/>
        <w:gridCol w:w="2078"/>
        <w:gridCol w:w="1047"/>
        <w:gridCol w:w="1217"/>
      </w:tblGrid>
      <w:tr w:rsidR="009C6C2A" w:rsidRPr="003B252F" w14:paraId="261E0C3E" w14:textId="6204A1A2" w:rsidTr="000B7C21">
        <w:trPr>
          <w:trHeight w:val="1204"/>
        </w:trPr>
        <w:tc>
          <w:tcPr>
            <w:tcW w:w="2552" w:type="dxa"/>
            <w:vAlign w:val="center"/>
          </w:tcPr>
          <w:p w14:paraId="183B4FE0" w14:textId="77777777" w:rsidR="009C6C2A" w:rsidRPr="003B252F" w:rsidRDefault="009C6C2A" w:rsidP="003B252F">
            <w:pPr>
              <w:jc w:val="center"/>
              <w:rPr>
                <w:rFonts w:ascii="Times New Roman" w:hAnsi="Times New Roman" w:cs="Times New Roman"/>
                <w:b/>
                <w:sz w:val="24"/>
                <w:szCs w:val="24"/>
              </w:rPr>
            </w:pPr>
            <w:r w:rsidRPr="003B252F">
              <w:rPr>
                <w:rFonts w:ascii="Times New Roman" w:hAnsi="Times New Roman" w:cs="Times New Roman"/>
                <w:b/>
                <w:bCs/>
                <w:sz w:val="24"/>
                <w:szCs w:val="24"/>
              </w:rPr>
              <w:t>Наименование разделов и тем профессионального модуля (ПМ), междисциплинарных курсов (МДК)</w:t>
            </w:r>
          </w:p>
        </w:tc>
        <w:tc>
          <w:tcPr>
            <w:tcW w:w="7666" w:type="dxa"/>
            <w:vAlign w:val="center"/>
          </w:tcPr>
          <w:p w14:paraId="36740D0E" w14:textId="77777777" w:rsidR="009C6C2A" w:rsidRPr="003B252F" w:rsidRDefault="009C6C2A" w:rsidP="003B252F">
            <w:pPr>
              <w:jc w:val="center"/>
              <w:rPr>
                <w:rFonts w:ascii="Times New Roman" w:hAnsi="Times New Roman" w:cs="Times New Roman"/>
                <w:b/>
                <w:bCs/>
                <w:sz w:val="24"/>
                <w:szCs w:val="24"/>
              </w:rPr>
            </w:pPr>
            <w:r w:rsidRPr="003B252F">
              <w:rPr>
                <w:rFonts w:ascii="Times New Roman" w:hAnsi="Times New Roman" w:cs="Times New Roman"/>
                <w:b/>
                <w:bCs/>
                <w:sz w:val="24"/>
                <w:szCs w:val="24"/>
              </w:rPr>
              <w:t>Содержание учебного материала,</w:t>
            </w:r>
          </w:p>
          <w:p w14:paraId="1D25B345" w14:textId="77777777" w:rsidR="009C6C2A" w:rsidRPr="003B252F" w:rsidRDefault="009C6C2A" w:rsidP="003B252F">
            <w:pPr>
              <w:jc w:val="center"/>
              <w:rPr>
                <w:rFonts w:ascii="Times New Roman" w:hAnsi="Times New Roman" w:cs="Times New Roman"/>
                <w:b/>
                <w:sz w:val="24"/>
                <w:szCs w:val="24"/>
              </w:rPr>
            </w:pPr>
            <w:r w:rsidRPr="003B252F">
              <w:rPr>
                <w:rFonts w:ascii="Times New Roman" w:hAnsi="Times New Roman" w:cs="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3125" w:type="dxa"/>
            <w:gridSpan w:val="2"/>
          </w:tcPr>
          <w:p w14:paraId="4A5B2818" w14:textId="7593C7B1" w:rsidR="009C6C2A" w:rsidRPr="003B252F" w:rsidRDefault="009C6C2A" w:rsidP="003B252F">
            <w:pPr>
              <w:jc w:val="center"/>
              <w:rPr>
                <w:rFonts w:ascii="Times New Roman" w:hAnsi="Times New Roman" w:cs="Times New Roman"/>
                <w:b/>
                <w:bCs/>
                <w:sz w:val="24"/>
                <w:szCs w:val="24"/>
              </w:rPr>
            </w:pPr>
            <w:r w:rsidRPr="003B252F">
              <w:rPr>
                <w:rFonts w:ascii="Times New Roman" w:hAnsi="Times New Roman" w:cs="Times New Roman"/>
                <w:b/>
                <w:bCs/>
                <w:sz w:val="24"/>
                <w:szCs w:val="24"/>
              </w:rPr>
              <w:t>Объем, акад. ч / в том числе в форме практической подготовки, акад. ч</w:t>
            </w:r>
          </w:p>
        </w:tc>
        <w:tc>
          <w:tcPr>
            <w:tcW w:w="1217" w:type="dxa"/>
            <w:vAlign w:val="center"/>
          </w:tcPr>
          <w:p w14:paraId="502C9059" w14:textId="54832B65" w:rsidR="009C6C2A" w:rsidRPr="003B252F" w:rsidRDefault="009C6C2A" w:rsidP="003B252F">
            <w:pPr>
              <w:jc w:val="center"/>
              <w:rPr>
                <w:rFonts w:ascii="Times New Roman" w:hAnsi="Times New Roman" w:cs="Times New Roman"/>
                <w:b/>
                <w:bCs/>
                <w:sz w:val="24"/>
                <w:szCs w:val="24"/>
              </w:rPr>
            </w:pPr>
            <w:r w:rsidRPr="003B252F">
              <w:rPr>
                <w:rFonts w:ascii="Times New Roman" w:eastAsia="Calibri" w:hAnsi="Times New Roman" w:cs="Times New Roman"/>
                <w:b/>
                <w:bCs/>
                <w:sz w:val="24"/>
                <w:szCs w:val="24"/>
              </w:rPr>
              <w:t>Код ПК, ОК</w:t>
            </w:r>
          </w:p>
        </w:tc>
      </w:tr>
      <w:tr w:rsidR="009C6C2A" w:rsidRPr="003B252F" w14:paraId="6C43F186" w14:textId="7D83D732" w:rsidTr="000B7C21">
        <w:tc>
          <w:tcPr>
            <w:tcW w:w="2552" w:type="dxa"/>
            <w:vAlign w:val="center"/>
          </w:tcPr>
          <w:p w14:paraId="69C87319" w14:textId="77777777" w:rsidR="009C6C2A" w:rsidRPr="003B252F" w:rsidRDefault="009C6C2A" w:rsidP="003B252F">
            <w:pPr>
              <w:jc w:val="center"/>
              <w:rPr>
                <w:rFonts w:ascii="Times New Roman" w:hAnsi="Times New Roman" w:cs="Times New Roman"/>
                <w:b/>
                <w:sz w:val="24"/>
                <w:szCs w:val="24"/>
              </w:rPr>
            </w:pPr>
            <w:r w:rsidRPr="003B252F">
              <w:rPr>
                <w:rFonts w:ascii="Times New Roman" w:hAnsi="Times New Roman" w:cs="Times New Roman"/>
                <w:b/>
                <w:sz w:val="24"/>
                <w:szCs w:val="24"/>
              </w:rPr>
              <w:t>1</w:t>
            </w:r>
          </w:p>
        </w:tc>
        <w:tc>
          <w:tcPr>
            <w:tcW w:w="7666" w:type="dxa"/>
            <w:vAlign w:val="center"/>
          </w:tcPr>
          <w:p w14:paraId="49F47859" w14:textId="77777777" w:rsidR="009C6C2A" w:rsidRPr="003B252F" w:rsidRDefault="009C6C2A" w:rsidP="003B252F">
            <w:pPr>
              <w:jc w:val="center"/>
              <w:rPr>
                <w:rFonts w:ascii="Times New Roman" w:hAnsi="Times New Roman" w:cs="Times New Roman"/>
                <w:b/>
                <w:bCs/>
                <w:sz w:val="24"/>
                <w:szCs w:val="24"/>
              </w:rPr>
            </w:pPr>
            <w:r w:rsidRPr="003B252F">
              <w:rPr>
                <w:rFonts w:ascii="Times New Roman" w:hAnsi="Times New Roman" w:cs="Times New Roman"/>
                <w:b/>
                <w:bCs/>
                <w:sz w:val="24"/>
                <w:szCs w:val="24"/>
              </w:rPr>
              <w:t>2</w:t>
            </w:r>
          </w:p>
        </w:tc>
        <w:tc>
          <w:tcPr>
            <w:tcW w:w="3125" w:type="dxa"/>
            <w:gridSpan w:val="2"/>
          </w:tcPr>
          <w:p w14:paraId="42B9C83F" w14:textId="3AD92D9B" w:rsidR="009C6C2A" w:rsidRPr="003B252F" w:rsidRDefault="009C6C2A" w:rsidP="003B252F">
            <w:pPr>
              <w:jc w:val="center"/>
              <w:rPr>
                <w:rFonts w:ascii="Times New Roman" w:hAnsi="Times New Roman" w:cs="Times New Roman"/>
                <w:b/>
                <w:bCs/>
                <w:sz w:val="24"/>
                <w:szCs w:val="24"/>
              </w:rPr>
            </w:pPr>
            <w:r w:rsidRPr="003B252F">
              <w:rPr>
                <w:rFonts w:ascii="Times New Roman" w:hAnsi="Times New Roman" w:cs="Times New Roman"/>
                <w:b/>
                <w:bCs/>
                <w:sz w:val="24"/>
                <w:szCs w:val="24"/>
              </w:rPr>
              <w:t>3</w:t>
            </w:r>
          </w:p>
        </w:tc>
        <w:tc>
          <w:tcPr>
            <w:tcW w:w="1217" w:type="dxa"/>
          </w:tcPr>
          <w:p w14:paraId="22626E5F" w14:textId="450256B9" w:rsidR="009C6C2A" w:rsidRPr="003B252F" w:rsidRDefault="009C6C2A" w:rsidP="003B252F">
            <w:pPr>
              <w:jc w:val="center"/>
              <w:rPr>
                <w:rFonts w:ascii="Times New Roman" w:hAnsi="Times New Roman" w:cs="Times New Roman"/>
                <w:b/>
                <w:bCs/>
                <w:sz w:val="24"/>
                <w:szCs w:val="24"/>
              </w:rPr>
            </w:pPr>
            <w:r w:rsidRPr="003B252F">
              <w:rPr>
                <w:rFonts w:ascii="Times New Roman" w:hAnsi="Times New Roman" w:cs="Times New Roman"/>
                <w:b/>
                <w:bCs/>
                <w:sz w:val="24"/>
                <w:szCs w:val="24"/>
              </w:rPr>
              <w:t>4</w:t>
            </w:r>
          </w:p>
        </w:tc>
      </w:tr>
      <w:tr w:rsidR="00AA71D1" w:rsidRPr="003B252F" w14:paraId="51C6A981" w14:textId="77777777" w:rsidTr="000B7C21">
        <w:tc>
          <w:tcPr>
            <w:tcW w:w="2552" w:type="dxa"/>
            <w:vAlign w:val="center"/>
          </w:tcPr>
          <w:p w14:paraId="3AF7B439" w14:textId="77777777" w:rsidR="00AA71D1" w:rsidRPr="003B252F" w:rsidRDefault="00AA71D1" w:rsidP="003B252F">
            <w:pPr>
              <w:jc w:val="center"/>
              <w:rPr>
                <w:rFonts w:ascii="Times New Roman" w:hAnsi="Times New Roman" w:cs="Times New Roman"/>
                <w:b/>
                <w:sz w:val="24"/>
                <w:szCs w:val="24"/>
              </w:rPr>
            </w:pPr>
          </w:p>
        </w:tc>
        <w:tc>
          <w:tcPr>
            <w:tcW w:w="7666" w:type="dxa"/>
            <w:vAlign w:val="center"/>
          </w:tcPr>
          <w:p w14:paraId="4BC9C061" w14:textId="77777777" w:rsidR="00AA71D1" w:rsidRPr="003B252F" w:rsidRDefault="00AA71D1" w:rsidP="003B252F">
            <w:pPr>
              <w:jc w:val="center"/>
              <w:rPr>
                <w:rFonts w:ascii="Times New Roman" w:hAnsi="Times New Roman" w:cs="Times New Roman"/>
                <w:b/>
                <w:bCs/>
                <w:sz w:val="24"/>
                <w:szCs w:val="24"/>
              </w:rPr>
            </w:pPr>
          </w:p>
        </w:tc>
        <w:tc>
          <w:tcPr>
            <w:tcW w:w="2078" w:type="dxa"/>
          </w:tcPr>
          <w:p w14:paraId="15E62E18" w14:textId="6E064AAE" w:rsidR="00AA71D1" w:rsidRPr="003B252F" w:rsidRDefault="00AA71D1" w:rsidP="003B252F">
            <w:pPr>
              <w:jc w:val="center"/>
              <w:rPr>
                <w:rFonts w:ascii="Times New Roman" w:hAnsi="Times New Roman" w:cs="Times New Roman"/>
                <w:b/>
                <w:bCs/>
                <w:sz w:val="24"/>
                <w:szCs w:val="24"/>
              </w:rPr>
            </w:pPr>
            <w:r w:rsidRPr="003B252F">
              <w:rPr>
                <w:rFonts w:ascii="Times New Roman" w:eastAsia="Times New Roman" w:hAnsi="Times New Roman" w:cs="Times New Roman"/>
                <w:b/>
                <w:bCs/>
                <w:sz w:val="24"/>
                <w:szCs w:val="24"/>
              </w:rPr>
              <w:t>Обязат. часть ОП с учетом интенсификации 40%</w:t>
            </w:r>
          </w:p>
        </w:tc>
        <w:tc>
          <w:tcPr>
            <w:tcW w:w="1047" w:type="dxa"/>
          </w:tcPr>
          <w:p w14:paraId="0B9F659F" w14:textId="026BE156" w:rsidR="00AA71D1" w:rsidRPr="003B252F" w:rsidRDefault="00AA71D1" w:rsidP="003B252F">
            <w:pPr>
              <w:jc w:val="center"/>
              <w:rPr>
                <w:rFonts w:ascii="Times New Roman" w:hAnsi="Times New Roman" w:cs="Times New Roman"/>
                <w:b/>
                <w:bCs/>
                <w:sz w:val="24"/>
                <w:szCs w:val="24"/>
              </w:rPr>
            </w:pPr>
            <w:r w:rsidRPr="003B252F">
              <w:rPr>
                <w:rFonts w:ascii="Times New Roman" w:eastAsia="Times New Roman" w:hAnsi="Times New Roman" w:cs="Times New Roman"/>
                <w:b/>
                <w:bCs/>
                <w:sz w:val="24"/>
                <w:szCs w:val="24"/>
              </w:rPr>
              <w:t>Обязат. часть ОП</w:t>
            </w:r>
          </w:p>
        </w:tc>
        <w:tc>
          <w:tcPr>
            <w:tcW w:w="1217" w:type="dxa"/>
          </w:tcPr>
          <w:p w14:paraId="3A8314ED" w14:textId="16DBDC4E" w:rsidR="00AA71D1" w:rsidRPr="003B252F" w:rsidRDefault="00AA71D1" w:rsidP="003B252F">
            <w:pPr>
              <w:jc w:val="center"/>
              <w:rPr>
                <w:rFonts w:ascii="Times New Roman" w:hAnsi="Times New Roman" w:cs="Times New Roman"/>
                <w:b/>
                <w:bCs/>
                <w:sz w:val="24"/>
                <w:szCs w:val="24"/>
              </w:rPr>
            </w:pPr>
          </w:p>
        </w:tc>
      </w:tr>
      <w:tr w:rsidR="009C6C2A" w:rsidRPr="003B252F" w14:paraId="1BB105BC" w14:textId="492BC98D" w:rsidTr="000B7C21">
        <w:trPr>
          <w:trHeight w:val="441"/>
        </w:trPr>
        <w:tc>
          <w:tcPr>
            <w:tcW w:w="10218" w:type="dxa"/>
            <w:gridSpan w:val="2"/>
            <w:vAlign w:val="center"/>
          </w:tcPr>
          <w:p w14:paraId="05959D51" w14:textId="35D8DCB2" w:rsidR="009C6C2A" w:rsidRPr="003B252F" w:rsidRDefault="009C6C2A" w:rsidP="003B252F">
            <w:pPr>
              <w:rPr>
                <w:rFonts w:ascii="Times New Roman" w:hAnsi="Times New Roman" w:cs="Times New Roman"/>
                <w:b/>
                <w:bCs/>
                <w:sz w:val="24"/>
                <w:szCs w:val="24"/>
              </w:rPr>
            </w:pPr>
            <w:r w:rsidRPr="003B252F">
              <w:rPr>
                <w:rFonts w:ascii="Times New Roman" w:hAnsi="Times New Roman" w:cs="Times New Roman"/>
                <w:b/>
                <w:bCs/>
                <w:sz w:val="24"/>
                <w:szCs w:val="24"/>
              </w:rPr>
              <w:t>Раздел 1. Техника коммуникации при оказании информационно-консультационных услуг</w:t>
            </w:r>
          </w:p>
        </w:tc>
        <w:tc>
          <w:tcPr>
            <w:tcW w:w="2078" w:type="dxa"/>
          </w:tcPr>
          <w:p w14:paraId="3B6A6AC3" w14:textId="409EA840" w:rsidR="009C6C2A" w:rsidRPr="003B252F" w:rsidRDefault="000B7C21" w:rsidP="003B252F">
            <w:pPr>
              <w:jc w:val="center"/>
              <w:rPr>
                <w:rFonts w:ascii="Times New Roman" w:hAnsi="Times New Roman" w:cs="Times New Roman"/>
                <w:b/>
                <w:bCs/>
                <w:iCs/>
                <w:sz w:val="24"/>
                <w:szCs w:val="24"/>
              </w:rPr>
            </w:pPr>
            <w:r>
              <w:rPr>
                <w:rFonts w:ascii="Times New Roman" w:hAnsi="Times New Roman" w:cs="Times New Roman"/>
                <w:b/>
                <w:bCs/>
                <w:iCs/>
                <w:sz w:val="24"/>
                <w:szCs w:val="24"/>
              </w:rPr>
              <w:t>2</w:t>
            </w:r>
            <w:r w:rsidR="009C6C2A" w:rsidRPr="003B252F">
              <w:rPr>
                <w:rFonts w:ascii="Times New Roman" w:hAnsi="Times New Roman" w:cs="Times New Roman"/>
                <w:b/>
                <w:bCs/>
                <w:iCs/>
                <w:sz w:val="24"/>
                <w:szCs w:val="24"/>
              </w:rPr>
              <w:t>8/</w:t>
            </w:r>
            <w:r>
              <w:rPr>
                <w:rFonts w:ascii="Times New Roman" w:hAnsi="Times New Roman" w:cs="Times New Roman"/>
                <w:b/>
                <w:bCs/>
                <w:iCs/>
                <w:sz w:val="24"/>
                <w:szCs w:val="24"/>
              </w:rPr>
              <w:t>10</w:t>
            </w:r>
          </w:p>
        </w:tc>
        <w:tc>
          <w:tcPr>
            <w:tcW w:w="1047" w:type="dxa"/>
            <w:vAlign w:val="center"/>
          </w:tcPr>
          <w:p w14:paraId="57C0D4D0" w14:textId="5D0ACE2D" w:rsidR="009C6C2A" w:rsidRPr="003B252F" w:rsidRDefault="000B7C21" w:rsidP="003B252F">
            <w:pPr>
              <w:jc w:val="center"/>
              <w:rPr>
                <w:rFonts w:ascii="Times New Roman" w:hAnsi="Times New Roman" w:cs="Times New Roman"/>
                <w:b/>
                <w:bCs/>
                <w:iCs/>
                <w:sz w:val="24"/>
                <w:szCs w:val="24"/>
              </w:rPr>
            </w:pPr>
            <w:r>
              <w:rPr>
                <w:rFonts w:ascii="Times New Roman" w:hAnsi="Times New Roman" w:cs="Times New Roman"/>
                <w:b/>
                <w:bCs/>
                <w:iCs/>
                <w:sz w:val="24"/>
                <w:szCs w:val="24"/>
              </w:rPr>
              <w:t>42</w:t>
            </w:r>
            <w:r w:rsidR="009C6C2A" w:rsidRPr="003B252F">
              <w:rPr>
                <w:rFonts w:ascii="Times New Roman" w:hAnsi="Times New Roman" w:cs="Times New Roman"/>
                <w:b/>
                <w:bCs/>
                <w:iCs/>
                <w:sz w:val="24"/>
                <w:szCs w:val="24"/>
              </w:rPr>
              <w:t>/10</w:t>
            </w:r>
          </w:p>
        </w:tc>
        <w:tc>
          <w:tcPr>
            <w:tcW w:w="1217" w:type="dxa"/>
          </w:tcPr>
          <w:p w14:paraId="31CE373F" w14:textId="77777777" w:rsidR="009C6C2A" w:rsidRPr="003B252F" w:rsidRDefault="009C6C2A" w:rsidP="003B252F">
            <w:pPr>
              <w:jc w:val="center"/>
              <w:rPr>
                <w:rFonts w:ascii="Times New Roman" w:hAnsi="Times New Roman" w:cs="Times New Roman"/>
                <w:b/>
                <w:bCs/>
                <w:iCs/>
                <w:sz w:val="24"/>
                <w:szCs w:val="24"/>
              </w:rPr>
            </w:pPr>
          </w:p>
        </w:tc>
      </w:tr>
      <w:tr w:rsidR="000B7C21" w:rsidRPr="003B252F" w14:paraId="224488AE" w14:textId="3F5558A6" w:rsidTr="000B7C21">
        <w:trPr>
          <w:trHeight w:val="393"/>
        </w:trPr>
        <w:tc>
          <w:tcPr>
            <w:tcW w:w="10218" w:type="dxa"/>
            <w:gridSpan w:val="2"/>
            <w:vAlign w:val="center"/>
          </w:tcPr>
          <w:p w14:paraId="7135AC6D" w14:textId="5919B2AD" w:rsidR="000B7C21" w:rsidRPr="003B252F" w:rsidRDefault="000B7C21" w:rsidP="000B7C21">
            <w:pPr>
              <w:rPr>
                <w:rFonts w:ascii="Times New Roman" w:hAnsi="Times New Roman" w:cs="Times New Roman"/>
                <w:b/>
                <w:bCs/>
                <w:sz w:val="24"/>
                <w:szCs w:val="24"/>
              </w:rPr>
            </w:pPr>
            <w:r w:rsidRPr="003B252F">
              <w:rPr>
                <w:rFonts w:ascii="Times New Roman" w:hAnsi="Times New Roman" w:cs="Times New Roman"/>
                <w:b/>
                <w:bCs/>
                <w:sz w:val="24"/>
                <w:szCs w:val="24"/>
              </w:rPr>
              <w:t>МДК 03.01 Техника коммуникации при оказании информационно-консультационных услуг</w:t>
            </w:r>
          </w:p>
        </w:tc>
        <w:tc>
          <w:tcPr>
            <w:tcW w:w="2078" w:type="dxa"/>
          </w:tcPr>
          <w:p w14:paraId="06211AEB" w14:textId="0866F1DC" w:rsidR="000B7C21" w:rsidRPr="003B252F" w:rsidRDefault="000B7C21" w:rsidP="000B7C21">
            <w:pPr>
              <w:jc w:val="center"/>
              <w:rPr>
                <w:rFonts w:ascii="Times New Roman" w:hAnsi="Times New Roman" w:cs="Times New Roman"/>
                <w:b/>
                <w:bCs/>
                <w:iCs/>
                <w:sz w:val="24"/>
                <w:szCs w:val="24"/>
              </w:rPr>
            </w:pPr>
            <w:r>
              <w:rPr>
                <w:rFonts w:ascii="Times New Roman" w:hAnsi="Times New Roman" w:cs="Times New Roman"/>
                <w:b/>
                <w:bCs/>
                <w:iCs/>
                <w:sz w:val="24"/>
                <w:szCs w:val="24"/>
              </w:rPr>
              <w:t>2</w:t>
            </w:r>
            <w:r w:rsidRPr="003B252F">
              <w:rPr>
                <w:rFonts w:ascii="Times New Roman" w:hAnsi="Times New Roman" w:cs="Times New Roman"/>
                <w:b/>
                <w:bCs/>
                <w:iCs/>
                <w:sz w:val="24"/>
                <w:szCs w:val="24"/>
              </w:rPr>
              <w:t>8/</w:t>
            </w:r>
            <w:r>
              <w:rPr>
                <w:rFonts w:ascii="Times New Roman" w:hAnsi="Times New Roman" w:cs="Times New Roman"/>
                <w:b/>
                <w:bCs/>
                <w:iCs/>
                <w:sz w:val="24"/>
                <w:szCs w:val="24"/>
              </w:rPr>
              <w:t>10</w:t>
            </w:r>
          </w:p>
        </w:tc>
        <w:tc>
          <w:tcPr>
            <w:tcW w:w="1047" w:type="dxa"/>
            <w:vAlign w:val="center"/>
          </w:tcPr>
          <w:p w14:paraId="3324B51B" w14:textId="29A1B50E" w:rsidR="000B7C21" w:rsidRPr="003B252F" w:rsidRDefault="000B7C21" w:rsidP="000B7C21">
            <w:pPr>
              <w:jc w:val="center"/>
              <w:rPr>
                <w:rFonts w:ascii="Times New Roman" w:hAnsi="Times New Roman" w:cs="Times New Roman"/>
                <w:b/>
                <w:bCs/>
                <w:iCs/>
                <w:sz w:val="24"/>
                <w:szCs w:val="24"/>
              </w:rPr>
            </w:pPr>
            <w:r>
              <w:rPr>
                <w:rFonts w:ascii="Times New Roman" w:hAnsi="Times New Roman" w:cs="Times New Roman"/>
                <w:b/>
                <w:bCs/>
                <w:iCs/>
                <w:sz w:val="24"/>
                <w:szCs w:val="24"/>
              </w:rPr>
              <w:t>42</w:t>
            </w:r>
            <w:r w:rsidRPr="003B252F">
              <w:rPr>
                <w:rFonts w:ascii="Times New Roman" w:hAnsi="Times New Roman" w:cs="Times New Roman"/>
                <w:b/>
                <w:bCs/>
                <w:iCs/>
                <w:sz w:val="24"/>
                <w:szCs w:val="24"/>
              </w:rPr>
              <w:t>/10</w:t>
            </w:r>
          </w:p>
        </w:tc>
        <w:tc>
          <w:tcPr>
            <w:tcW w:w="1217" w:type="dxa"/>
          </w:tcPr>
          <w:p w14:paraId="1F861300" w14:textId="77777777" w:rsidR="000B7C21" w:rsidRPr="003B252F" w:rsidRDefault="000B7C21" w:rsidP="000B7C21">
            <w:pPr>
              <w:rPr>
                <w:rFonts w:ascii="Times New Roman" w:hAnsi="Times New Roman" w:cs="Times New Roman"/>
                <w:b/>
                <w:bCs/>
                <w:iCs/>
                <w:sz w:val="24"/>
                <w:szCs w:val="24"/>
              </w:rPr>
            </w:pPr>
          </w:p>
        </w:tc>
      </w:tr>
      <w:tr w:rsidR="00B62936" w:rsidRPr="003B252F" w14:paraId="15DCA2A0" w14:textId="751AEA16" w:rsidTr="000B7C21">
        <w:trPr>
          <w:trHeight w:val="616"/>
        </w:trPr>
        <w:tc>
          <w:tcPr>
            <w:tcW w:w="2552" w:type="dxa"/>
            <w:vMerge w:val="restart"/>
          </w:tcPr>
          <w:p w14:paraId="3A3C33B5" w14:textId="7C87191D" w:rsidR="009C6C2A" w:rsidRPr="003B252F" w:rsidRDefault="009C6C2A" w:rsidP="003B252F">
            <w:pPr>
              <w:rPr>
                <w:rFonts w:ascii="Times New Roman" w:hAnsi="Times New Roman" w:cs="Times New Roman"/>
                <w:b/>
                <w:bCs/>
                <w:sz w:val="24"/>
                <w:szCs w:val="24"/>
              </w:rPr>
            </w:pPr>
            <w:r w:rsidRPr="003B252F">
              <w:rPr>
                <w:rFonts w:ascii="Times New Roman" w:hAnsi="Times New Roman" w:cs="Times New Roman"/>
                <w:b/>
                <w:bCs/>
                <w:sz w:val="24"/>
                <w:szCs w:val="24"/>
              </w:rPr>
              <w:t>Тема 1.1.  Механизм деловой коммуникации</w:t>
            </w:r>
          </w:p>
        </w:tc>
        <w:tc>
          <w:tcPr>
            <w:tcW w:w="7666" w:type="dxa"/>
            <w:vAlign w:val="center"/>
          </w:tcPr>
          <w:p w14:paraId="32987EF2" w14:textId="77777777" w:rsidR="009C6C2A" w:rsidRPr="003B252F" w:rsidRDefault="009C6C2A" w:rsidP="003B252F">
            <w:pPr>
              <w:rPr>
                <w:rFonts w:ascii="Times New Roman" w:hAnsi="Times New Roman" w:cs="Times New Roman"/>
                <w:b/>
                <w:bCs/>
                <w:sz w:val="24"/>
                <w:szCs w:val="24"/>
              </w:rPr>
            </w:pPr>
            <w:r w:rsidRPr="003B252F">
              <w:rPr>
                <w:rFonts w:ascii="Times New Roman" w:hAnsi="Times New Roman" w:cs="Times New Roman"/>
                <w:b/>
                <w:bCs/>
                <w:sz w:val="24"/>
                <w:szCs w:val="24"/>
              </w:rPr>
              <w:t xml:space="preserve">Содержание </w:t>
            </w:r>
          </w:p>
        </w:tc>
        <w:tc>
          <w:tcPr>
            <w:tcW w:w="2078" w:type="dxa"/>
            <w:vMerge w:val="restart"/>
          </w:tcPr>
          <w:p w14:paraId="40BFA8A4" w14:textId="77777777" w:rsidR="009C6C2A" w:rsidRPr="003B252F" w:rsidRDefault="009C6C2A" w:rsidP="003B252F">
            <w:pPr>
              <w:jc w:val="center"/>
              <w:rPr>
                <w:rFonts w:ascii="Times New Roman" w:hAnsi="Times New Roman" w:cs="Times New Roman"/>
                <w:b/>
                <w:bCs/>
                <w:iCs/>
                <w:sz w:val="24"/>
                <w:szCs w:val="24"/>
              </w:rPr>
            </w:pPr>
          </w:p>
        </w:tc>
        <w:tc>
          <w:tcPr>
            <w:tcW w:w="1047" w:type="dxa"/>
            <w:vMerge w:val="restart"/>
            <w:vAlign w:val="center"/>
          </w:tcPr>
          <w:p w14:paraId="1F4ADBBD" w14:textId="49E87E06" w:rsidR="009C6C2A" w:rsidRPr="003B252F" w:rsidRDefault="009C6C2A" w:rsidP="003B252F">
            <w:pPr>
              <w:jc w:val="center"/>
              <w:rPr>
                <w:rFonts w:ascii="Times New Roman" w:hAnsi="Times New Roman" w:cs="Times New Roman"/>
                <w:b/>
                <w:bCs/>
                <w:iCs/>
                <w:sz w:val="24"/>
                <w:szCs w:val="24"/>
              </w:rPr>
            </w:pPr>
          </w:p>
        </w:tc>
        <w:tc>
          <w:tcPr>
            <w:tcW w:w="1217" w:type="dxa"/>
          </w:tcPr>
          <w:p w14:paraId="3D65CBCA" w14:textId="77777777" w:rsidR="009C6C2A" w:rsidRPr="003B252F" w:rsidRDefault="009C6C2A" w:rsidP="003B252F">
            <w:pPr>
              <w:rPr>
                <w:rFonts w:ascii="Times New Roman" w:hAnsi="Times New Roman" w:cs="Times New Roman"/>
                <w:b/>
                <w:bCs/>
                <w:iCs/>
                <w:sz w:val="24"/>
                <w:szCs w:val="24"/>
              </w:rPr>
            </w:pPr>
          </w:p>
        </w:tc>
      </w:tr>
      <w:tr w:rsidR="00B62936" w:rsidRPr="003B252F" w14:paraId="606293B1" w14:textId="3F0F69CF" w:rsidTr="000B7C21">
        <w:tc>
          <w:tcPr>
            <w:tcW w:w="2552" w:type="dxa"/>
            <w:vMerge/>
          </w:tcPr>
          <w:p w14:paraId="4C579A1C" w14:textId="77777777" w:rsidR="009C6C2A" w:rsidRPr="003B252F" w:rsidRDefault="009C6C2A" w:rsidP="003B252F">
            <w:pPr>
              <w:rPr>
                <w:rFonts w:ascii="Times New Roman" w:hAnsi="Times New Roman" w:cs="Times New Roman"/>
                <w:b/>
                <w:bCs/>
                <w:sz w:val="24"/>
                <w:szCs w:val="24"/>
              </w:rPr>
            </w:pPr>
          </w:p>
        </w:tc>
        <w:tc>
          <w:tcPr>
            <w:tcW w:w="7666" w:type="dxa"/>
            <w:vAlign w:val="center"/>
          </w:tcPr>
          <w:p w14:paraId="57BFF0AC" w14:textId="77777777" w:rsidR="009C6C2A" w:rsidRPr="003B252F" w:rsidRDefault="009C6C2A" w:rsidP="003B252F">
            <w:pPr>
              <w:numPr>
                <w:ilvl w:val="0"/>
                <w:numId w:val="51"/>
              </w:numPr>
              <w:ind w:left="0" w:firstLine="0"/>
              <w:rPr>
                <w:rFonts w:ascii="Times New Roman" w:hAnsi="Times New Roman" w:cs="Times New Roman"/>
                <w:b/>
                <w:bCs/>
                <w:sz w:val="24"/>
                <w:szCs w:val="24"/>
              </w:rPr>
            </w:pPr>
            <w:r w:rsidRPr="003B252F">
              <w:rPr>
                <w:rFonts w:ascii="Times New Roman" w:hAnsi="Times New Roman" w:cs="Times New Roman"/>
                <w:bCs/>
                <w:sz w:val="24"/>
                <w:szCs w:val="24"/>
              </w:rPr>
              <w:t>Понятие и структура общения. Функции, виды общения. Вербальные и невербальные средства общения. Коммуникативная компетентность</w:t>
            </w:r>
          </w:p>
        </w:tc>
        <w:tc>
          <w:tcPr>
            <w:tcW w:w="2078" w:type="dxa"/>
            <w:vMerge/>
          </w:tcPr>
          <w:p w14:paraId="308C3C65" w14:textId="77777777" w:rsidR="009C6C2A" w:rsidRPr="003B252F" w:rsidRDefault="009C6C2A" w:rsidP="003B252F">
            <w:pPr>
              <w:jc w:val="center"/>
              <w:rPr>
                <w:rFonts w:ascii="Times New Roman" w:hAnsi="Times New Roman" w:cs="Times New Roman"/>
                <w:bCs/>
                <w:sz w:val="24"/>
                <w:szCs w:val="24"/>
              </w:rPr>
            </w:pPr>
          </w:p>
        </w:tc>
        <w:tc>
          <w:tcPr>
            <w:tcW w:w="1047" w:type="dxa"/>
            <w:vMerge/>
            <w:vAlign w:val="center"/>
          </w:tcPr>
          <w:p w14:paraId="7980E1C7" w14:textId="77378A96" w:rsidR="009C6C2A" w:rsidRPr="003B252F" w:rsidRDefault="009C6C2A" w:rsidP="003B252F">
            <w:pPr>
              <w:jc w:val="center"/>
              <w:rPr>
                <w:rFonts w:ascii="Times New Roman" w:hAnsi="Times New Roman" w:cs="Times New Roman"/>
                <w:b/>
                <w:bCs/>
                <w:iCs/>
                <w:sz w:val="24"/>
                <w:szCs w:val="24"/>
              </w:rPr>
            </w:pPr>
          </w:p>
        </w:tc>
        <w:tc>
          <w:tcPr>
            <w:tcW w:w="1217" w:type="dxa"/>
            <w:vMerge w:val="restart"/>
          </w:tcPr>
          <w:p w14:paraId="209435BE" w14:textId="43770AFC" w:rsidR="009C6C2A" w:rsidRPr="003B252F" w:rsidRDefault="003B252F" w:rsidP="003B252F">
            <w:pPr>
              <w:rPr>
                <w:rFonts w:ascii="Times New Roman" w:hAnsi="Times New Roman" w:cs="Times New Roman"/>
                <w:sz w:val="24"/>
              </w:rPr>
            </w:pPr>
            <w:r w:rsidRPr="003B252F">
              <w:rPr>
                <w:rFonts w:ascii="Times New Roman" w:hAnsi="Times New Roman" w:cs="Times New Roman"/>
                <w:sz w:val="24"/>
              </w:rPr>
              <w:t>ПК 3.1, 3.2</w:t>
            </w:r>
            <w:r w:rsidR="009C6C2A" w:rsidRPr="003B252F">
              <w:rPr>
                <w:rFonts w:ascii="Times New Roman" w:hAnsi="Times New Roman" w:cs="Times New Roman"/>
                <w:sz w:val="24"/>
                <w:szCs w:val="24"/>
              </w:rPr>
              <w:t>,</w:t>
            </w:r>
          </w:p>
          <w:p w14:paraId="32897258" w14:textId="70DE7CEF" w:rsidR="009C6C2A" w:rsidRPr="003B252F" w:rsidRDefault="009C6C2A" w:rsidP="003B252F">
            <w:pPr>
              <w:rPr>
                <w:rFonts w:ascii="Times New Roman" w:hAnsi="Times New Roman" w:cs="Times New Roman"/>
                <w:bCs/>
                <w:sz w:val="24"/>
                <w:szCs w:val="24"/>
              </w:rPr>
            </w:pPr>
            <w:r w:rsidRPr="003B252F">
              <w:rPr>
                <w:rFonts w:ascii="Times New Roman" w:hAnsi="Times New Roman" w:cs="Times New Roman"/>
                <w:sz w:val="24"/>
                <w:szCs w:val="24"/>
              </w:rPr>
              <w:t>ОК 01</w:t>
            </w:r>
            <w:r w:rsidRPr="003B252F">
              <w:rPr>
                <w:rFonts w:ascii="Times New Roman" w:hAnsi="Times New Roman" w:cs="Times New Roman"/>
                <w:sz w:val="24"/>
                <w:szCs w:val="24"/>
                <w:lang w:val="en-BZ"/>
              </w:rPr>
              <w:t xml:space="preserve">- </w:t>
            </w:r>
            <w:r w:rsidRPr="003B252F">
              <w:rPr>
                <w:rFonts w:ascii="Times New Roman" w:hAnsi="Times New Roman" w:cs="Times New Roman"/>
                <w:sz w:val="24"/>
                <w:szCs w:val="24"/>
              </w:rPr>
              <w:t>ОК 05, ОК 09</w:t>
            </w:r>
          </w:p>
        </w:tc>
      </w:tr>
      <w:tr w:rsidR="00B62936" w:rsidRPr="003B252F" w14:paraId="0662FB54" w14:textId="3854DE31" w:rsidTr="000B7C21">
        <w:tc>
          <w:tcPr>
            <w:tcW w:w="2552" w:type="dxa"/>
            <w:vMerge/>
          </w:tcPr>
          <w:p w14:paraId="40C8C5A4" w14:textId="77777777" w:rsidR="009C6C2A" w:rsidRPr="003B252F" w:rsidRDefault="009C6C2A" w:rsidP="003B252F">
            <w:pPr>
              <w:rPr>
                <w:rFonts w:ascii="Times New Roman" w:hAnsi="Times New Roman" w:cs="Times New Roman"/>
                <w:b/>
                <w:bCs/>
                <w:sz w:val="24"/>
                <w:szCs w:val="24"/>
              </w:rPr>
            </w:pPr>
          </w:p>
        </w:tc>
        <w:tc>
          <w:tcPr>
            <w:tcW w:w="7666" w:type="dxa"/>
            <w:vAlign w:val="center"/>
          </w:tcPr>
          <w:p w14:paraId="71530455" w14:textId="77777777" w:rsidR="009C6C2A" w:rsidRPr="003B252F" w:rsidRDefault="009C6C2A" w:rsidP="003B252F">
            <w:pPr>
              <w:numPr>
                <w:ilvl w:val="0"/>
                <w:numId w:val="51"/>
              </w:numPr>
              <w:ind w:left="0" w:firstLine="0"/>
              <w:rPr>
                <w:rFonts w:ascii="Times New Roman" w:hAnsi="Times New Roman" w:cs="Times New Roman"/>
                <w:b/>
                <w:bCs/>
                <w:sz w:val="24"/>
                <w:szCs w:val="24"/>
              </w:rPr>
            </w:pPr>
            <w:r w:rsidRPr="003B252F">
              <w:rPr>
                <w:rFonts w:ascii="Times New Roman" w:hAnsi="Times New Roman" w:cs="Times New Roman"/>
                <w:bCs/>
                <w:sz w:val="24"/>
                <w:szCs w:val="24"/>
              </w:rPr>
              <w:t>Понятие и цель делового общения. Этапы делового общения. Формы делового общения. Условия эффективного общения. Лидерство в деловом общении.</w:t>
            </w:r>
          </w:p>
        </w:tc>
        <w:tc>
          <w:tcPr>
            <w:tcW w:w="2078" w:type="dxa"/>
            <w:vMerge/>
          </w:tcPr>
          <w:p w14:paraId="01ED8B31" w14:textId="77777777" w:rsidR="009C6C2A" w:rsidRPr="003B252F" w:rsidRDefault="009C6C2A" w:rsidP="003B252F">
            <w:pPr>
              <w:jc w:val="center"/>
              <w:rPr>
                <w:rFonts w:ascii="Times New Roman" w:hAnsi="Times New Roman" w:cs="Times New Roman"/>
                <w:bCs/>
                <w:sz w:val="24"/>
                <w:szCs w:val="24"/>
              </w:rPr>
            </w:pPr>
          </w:p>
        </w:tc>
        <w:tc>
          <w:tcPr>
            <w:tcW w:w="1047" w:type="dxa"/>
            <w:vMerge/>
            <w:vAlign w:val="center"/>
          </w:tcPr>
          <w:p w14:paraId="18DA3654" w14:textId="28CC979A" w:rsidR="009C6C2A" w:rsidRPr="003B252F" w:rsidRDefault="009C6C2A" w:rsidP="003B252F">
            <w:pPr>
              <w:jc w:val="center"/>
              <w:rPr>
                <w:rFonts w:ascii="Times New Roman" w:hAnsi="Times New Roman" w:cs="Times New Roman"/>
                <w:b/>
                <w:bCs/>
                <w:iCs/>
                <w:sz w:val="24"/>
                <w:szCs w:val="24"/>
              </w:rPr>
            </w:pPr>
          </w:p>
        </w:tc>
        <w:tc>
          <w:tcPr>
            <w:tcW w:w="1217" w:type="dxa"/>
            <w:vMerge/>
          </w:tcPr>
          <w:p w14:paraId="0422F3DC" w14:textId="77777777" w:rsidR="009C6C2A" w:rsidRPr="003B252F" w:rsidRDefault="009C6C2A" w:rsidP="003B252F">
            <w:pPr>
              <w:rPr>
                <w:rFonts w:ascii="Times New Roman" w:hAnsi="Times New Roman" w:cs="Times New Roman"/>
                <w:bCs/>
                <w:sz w:val="24"/>
                <w:szCs w:val="24"/>
              </w:rPr>
            </w:pPr>
          </w:p>
        </w:tc>
      </w:tr>
      <w:tr w:rsidR="00B62936" w:rsidRPr="003B252F" w14:paraId="1F43F445" w14:textId="75BF5AF2" w:rsidTr="000B7C21">
        <w:tc>
          <w:tcPr>
            <w:tcW w:w="2552" w:type="dxa"/>
            <w:vMerge/>
          </w:tcPr>
          <w:p w14:paraId="1E506B95" w14:textId="77777777" w:rsidR="009C6C2A" w:rsidRPr="003B252F" w:rsidRDefault="009C6C2A" w:rsidP="003B252F">
            <w:pPr>
              <w:rPr>
                <w:rFonts w:ascii="Times New Roman" w:hAnsi="Times New Roman" w:cs="Times New Roman"/>
                <w:b/>
                <w:bCs/>
                <w:sz w:val="24"/>
                <w:szCs w:val="24"/>
              </w:rPr>
            </w:pPr>
          </w:p>
        </w:tc>
        <w:tc>
          <w:tcPr>
            <w:tcW w:w="7666" w:type="dxa"/>
            <w:vAlign w:val="center"/>
          </w:tcPr>
          <w:p w14:paraId="0E3BF119" w14:textId="77777777" w:rsidR="009C6C2A" w:rsidRPr="003B252F" w:rsidRDefault="009C6C2A" w:rsidP="003B252F">
            <w:pPr>
              <w:numPr>
                <w:ilvl w:val="0"/>
                <w:numId w:val="51"/>
              </w:numPr>
              <w:ind w:left="0" w:firstLine="0"/>
              <w:rPr>
                <w:rFonts w:ascii="Times New Roman" w:hAnsi="Times New Roman" w:cs="Times New Roman"/>
                <w:bCs/>
                <w:sz w:val="24"/>
                <w:szCs w:val="24"/>
              </w:rPr>
            </w:pPr>
            <w:r w:rsidRPr="003B252F">
              <w:rPr>
                <w:rFonts w:ascii="Times New Roman" w:hAnsi="Times New Roman" w:cs="Times New Roman"/>
                <w:bCs/>
                <w:sz w:val="24"/>
                <w:szCs w:val="24"/>
              </w:rPr>
              <w:t>Взаимодействие в процессе общения. Оказание влияния на людей. Манипуляции в деловом общении. Снятие психологических барьеров.</w:t>
            </w:r>
            <w:r w:rsidRPr="003B252F">
              <w:rPr>
                <w:rFonts w:ascii="Times New Roman" w:hAnsi="Times New Roman" w:cs="Times New Roman"/>
                <w:sz w:val="24"/>
                <w:szCs w:val="24"/>
              </w:rPr>
              <w:t xml:space="preserve"> Алгоритмы решения конфликтных ситуаций с клиентами.</w:t>
            </w:r>
          </w:p>
        </w:tc>
        <w:tc>
          <w:tcPr>
            <w:tcW w:w="2078" w:type="dxa"/>
            <w:vMerge/>
          </w:tcPr>
          <w:p w14:paraId="02D7DAD5" w14:textId="77777777" w:rsidR="009C6C2A" w:rsidRPr="003B252F" w:rsidRDefault="009C6C2A" w:rsidP="003B252F">
            <w:pPr>
              <w:jc w:val="center"/>
              <w:rPr>
                <w:rFonts w:ascii="Times New Roman" w:hAnsi="Times New Roman" w:cs="Times New Roman"/>
                <w:bCs/>
                <w:sz w:val="24"/>
                <w:szCs w:val="24"/>
              </w:rPr>
            </w:pPr>
          </w:p>
        </w:tc>
        <w:tc>
          <w:tcPr>
            <w:tcW w:w="1047" w:type="dxa"/>
            <w:vMerge/>
            <w:vAlign w:val="center"/>
          </w:tcPr>
          <w:p w14:paraId="2C9D07E0" w14:textId="4BE0B334" w:rsidR="009C6C2A" w:rsidRPr="003B252F" w:rsidRDefault="009C6C2A" w:rsidP="003B252F">
            <w:pPr>
              <w:jc w:val="center"/>
              <w:rPr>
                <w:rFonts w:ascii="Times New Roman" w:hAnsi="Times New Roman" w:cs="Times New Roman"/>
                <w:bCs/>
                <w:sz w:val="24"/>
                <w:szCs w:val="24"/>
              </w:rPr>
            </w:pPr>
          </w:p>
        </w:tc>
        <w:tc>
          <w:tcPr>
            <w:tcW w:w="1217" w:type="dxa"/>
            <w:vMerge/>
          </w:tcPr>
          <w:p w14:paraId="1D5CF42D" w14:textId="77777777" w:rsidR="009C6C2A" w:rsidRPr="003B252F" w:rsidRDefault="009C6C2A" w:rsidP="003B252F">
            <w:pPr>
              <w:rPr>
                <w:rFonts w:ascii="Times New Roman" w:hAnsi="Times New Roman" w:cs="Times New Roman"/>
                <w:bCs/>
                <w:sz w:val="24"/>
                <w:szCs w:val="24"/>
              </w:rPr>
            </w:pPr>
          </w:p>
        </w:tc>
      </w:tr>
      <w:tr w:rsidR="00B62936" w:rsidRPr="003B252F" w14:paraId="5CEA9301" w14:textId="285A6A45" w:rsidTr="000B7C21">
        <w:tc>
          <w:tcPr>
            <w:tcW w:w="2552" w:type="dxa"/>
            <w:vMerge/>
          </w:tcPr>
          <w:p w14:paraId="0CFEB105" w14:textId="77777777" w:rsidR="009C6C2A" w:rsidRPr="003B252F" w:rsidRDefault="009C6C2A" w:rsidP="003B252F">
            <w:pPr>
              <w:rPr>
                <w:rFonts w:ascii="Times New Roman" w:hAnsi="Times New Roman" w:cs="Times New Roman"/>
                <w:b/>
                <w:bCs/>
                <w:sz w:val="24"/>
                <w:szCs w:val="24"/>
              </w:rPr>
            </w:pPr>
          </w:p>
        </w:tc>
        <w:tc>
          <w:tcPr>
            <w:tcW w:w="7666" w:type="dxa"/>
            <w:vAlign w:val="center"/>
          </w:tcPr>
          <w:p w14:paraId="21D9B7E7" w14:textId="0B80CD47" w:rsidR="009C6C2A" w:rsidRPr="003B252F" w:rsidRDefault="009D6BAA" w:rsidP="003B252F">
            <w:pPr>
              <w:rPr>
                <w:rFonts w:ascii="Times New Roman" w:hAnsi="Times New Roman" w:cs="Times New Roman"/>
                <w:bCs/>
                <w:sz w:val="24"/>
                <w:szCs w:val="24"/>
              </w:rPr>
            </w:pPr>
            <w:r w:rsidRPr="003B252F">
              <w:rPr>
                <w:rFonts w:ascii="Times New Roman" w:hAnsi="Times New Roman" w:cs="Times New Roman"/>
                <w:b/>
                <w:bCs/>
                <w:color w:val="000000"/>
                <w:sz w:val="24"/>
                <w:szCs w:val="24"/>
              </w:rPr>
              <w:t>В том числе практических занятий и лабораторных занятий</w:t>
            </w:r>
          </w:p>
        </w:tc>
        <w:tc>
          <w:tcPr>
            <w:tcW w:w="2078" w:type="dxa"/>
          </w:tcPr>
          <w:p w14:paraId="5973BA03" w14:textId="77777777" w:rsidR="009C6C2A" w:rsidRPr="003B252F" w:rsidRDefault="009C6C2A" w:rsidP="003B252F">
            <w:pPr>
              <w:jc w:val="center"/>
              <w:rPr>
                <w:rFonts w:ascii="Times New Roman" w:hAnsi="Times New Roman" w:cs="Times New Roman"/>
                <w:b/>
                <w:sz w:val="24"/>
                <w:szCs w:val="24"/>
              </w:rPr>
            </w:pPr>
          </w:p>
        </w:tc>
        <w:tc>
          <w:tcPr>
            <w:tcW w:w="1047" w:type="dxa"/>
            <w:vAlign w:val="center"/>
          </w:tcPr>
          <w:p w14:paraId="3870DD67" w14:textId="0647BDF1" w:rsidR="009C6C2A" w:rsidRPr="003B252F" w:rsidRDefault="009C6C2A" w:rsidP="003B252F">
            <w:pPr>
              <w:jc w:val="center"/>
              <w:rPr>
                <w:rFonts w:ascii="Times New Roman" w:hAnsi="Times New Roman" w:cs="Times New Roman"/>
                <w:b/>
                <w:sz w:val="24"/>
                <w:szCs w:val="24"/>
              </w:rPr>
            </w:pPr>
          </w:p>
        </w:tc>
        <w:tc>
          <w:tcPr>
            <w:tcW w:w="1217" w:type="dxa"/>
          </w:tcPr>
          <w:p w14:paraId="0F80C18D" w14:textId="77777777" w:rsidR="009C6C2A" w:rsidRPr="003B252F" w:rsidRDefault="009C6C2A" w:rsidP="003B252F">
            <w:pPr>
              <w:rPr>
                <w:rFonts w:ascii="Times New Roman" w:hAnsi="Times New Roman" w:cs="Times New Roman"/>
                <w:b/>
                <w:sz w:val="24"/>
                <w:szCs w:val="24"/>
              </w:rPr>
            </w:pPr>
          </w:p>
        </w:tc>
      </w:tr>
      <w:tr w:rsidR="00B62936" w:rsidRPr="003B252F" w14:paraId="3836AE45" w14:textId="649192C7" w:rsidTr="000B7C21">
        <w:tc>
          <w:tcPr>
            <w:tcW w:w="2552" w:type="dxa"/>
            <w:vMerge/>
          </w:tcPr>
          <w:p w14:paraId="2E167E5B" w14:textId="77777777" w:rsidR="009C6C2A" w:rsidRPr="003B252F" w:rsidRDefault="009C6C2A" w:rsidP="003B252F">
            <w:pPr>
              <w:rPr>
                <w:rFonts w:ascii="Times New Roman" w:hAnsi="Times New Roman" w:cs="Times New Roman"/>
                <w:b/>
                <w:bCs/>
                <w:sz w:val="24"/>
                <w:szCs w:val="24"/>
              </w:rPr>
            </w:pPr>
          </w:p>
        </w:tc>
        <w:tc>
          <w:tcPr>
            <w:tcW w:w="7666" w:type="dxa"/>
            <w:vAlign w:val="center"/>
          </w:tcPr>
          <w:p w14:paraId="2FFA3F9A" w14:textId="77777777" w:rsidR="009C6C2A" w:rsidRPr="003B252F" w:rsidRDefault="009C6C2A" w:rsidP="003B252F">
            <w:pPr>
              <w:rPr>
                <w:rFonts w:ascii="Times New Roman" w:hAnsi="Times New Roman" w:cs="Times New Roman"/>
                <w:bCs/>
                <w:sz w:val="24"/>
                <w:szCs w:val="24"/>
              </w:rPr>
            </w:pPr>
            <w:r w:rsidRPr="003B252F">
              <w:rPr>
                <w:rFonts w:ascii="Times New Roman" w:hAnsi="Times New Roman" w:cs="Times New Roman"/>
                <w:b/>
                <w:sz w:val="24"/>
                <w:szCs w:val="24"/>
              </w:rPr>
              <w:t>Практическое занятие 1</w:t>
            </w:r>
            <w:r w:rsidRPr="003B252F">
              <w:rPr>
                <w:rFonts w:ascii="Times New Roman" w:hAnsi="Times New Roman" w:cs="Times New Roman"/>
                <w:bCs/>
                <w:sz w:val="24"/>
                <w:szCs w:val="24"/>
              </w:rPr>
              <w:t>. Приемы активного слушания.</w:t>
            </w:r>
          </w:p>
        </w:tc>
        <w:tc>
          <w:tcPr>
            <w:tcW w:w="2078" w:type="dxa"/>
          </w:tcPr>
          <w:p w14:paraId="5E2AF7B6" w14:textId="77777777" w:rsidR="009C6C2A" w:rsidRPr="003B252F" w:rsidRDefault="009C6C2A" w:rsidP="003B252F">
            <w:pPr>
              <w:jc w:val="center"/>
              <w:rPr>
                <w:rFonts w:ascii="Times New Roman" w:hAnsi="Times New Roman" w:cs="Times New Roman"/>
                <w:bCs/>
                <w:sz w:val="24"/>
                <w:szCs w:val="24"/>
              </w:rPr>
            </w:pPr>
          </w:p>
        </w:tc>
        <w:tc>
          <w:tcPr>
            <w:tcW w:w="1047" w:type="dxa"/>
            <w:vAlign w:val="center"/>
          </w:tcPr>
          <w:p w14:paraId="2E66C8EB" w14:textId="094E772F" w:rsidR="009C6C2A" w:rsidRPr="003B252F" w:rsidRDefault="009C6C2A" w:rsidP="003B252F">
            <w:pPr>
              <w:jc w:val="center"/>
              <w:rPr>
                <w:rFonts w:ascii="Times New Roman" w:hAnsi="Times New Roman" w:cs="Times New Roman"/>
                <w:bCs/>
                <w:sz w:val="24"/>
                <w:szCs w:val="24"/>
              </w:rPr>
            </w:pPr>
          </w:p>
        </w:tc>
        <w:tc>
          <w:tcPr>
            <w:tcW w:w="1217" w:type="dxa"/>
          </w:tcPr>
          <w:p w14:paraId="34D1B976" w14:textId="60310806" w:rsidR="009C6C2A" w:rsidRPr="003B252F" w:rsidRDefault="003B252F" w:rsidP="003B252F">
            <w:pPr>
              <w:rPr>
                <w:rFonts w:ascii="Times New Roman" w:hAnsi="Times New Roman" w:cs="Times New Roman"/>
                <w:bCs/>
                <w:sz w:val="24"/>
                <w:szCs w:val="24"/>
              </w:rPr>
            </w:pPr>
            <w:r w:rsidRPr="003B252F">
              <w:rPr>
                <w:rFonts w:ascii="Times New Roman" w:hAnsi="Times New Roman" w:cs="Times New Roman"/>
                <w:sz w:val="24"/>
              </w:rPr>
              <w:t>ПК 3.1, 3.2</w:t>
            </w:r>
          </w:p>
        </w:tc>
      </w:tr>
      <w:tr w:rsidR="00B62936" w:rsidRPr="003B252F" w14:paraId="138B69EA" w14:textId="2D5DDA72" w:rsidTr="000B7C21">
        <w:tc>
          <w:tcPr>
            <w:tcW w:w="2552" w:type="dxa"/>
            <w:vMerge w:val="restart"/>
          </w:tcPr>
          <w:p w14:paraId="24C8712C" w14:textId="2E24BC60" w:rsidR="009C6C2A" w:rsidRPr="003B252F" w:rsidRDefault="009C6C2A" w:rsidP="003B252F">
            <w:pPr>
              <w:rPr>
                <w:rFonts w:ascii="Times New Roman" w:hAnsi="Times New Roman" w:cs="Times New Roman"/>
                <w:b/>
                <w:bCs/>
                <w:sz w:val="24"/>
                <w:szCs w:val="24"/>
              </w:rPr>
            </w:pPr>
            <w:r w:rsidRPr="003B252F">
              <w:rPr>
                <w:rFonts w:ascii="Times New Roman" w:hAnsi="Times New Roman" w:cs="Times New Roman"/>
                <w:b/>
                <w:bCs/>
                <w:sz w:val="24"/>
                <w:szCs w:val="24"/>
              </w:rPr>
              <w:t>Тема 1.2. Этические принципы делового общения</w:t>
            </w:r>
          </w:p>
        </w:tc>
        <w:tc>
          <w:tcPr>
            <w:tcW w:w="7666" w:type="dxa"/>
            <w:vAlign w:val="center"/>
          </w:tcPr>
          <w:p w14:paraId="38AA723C" w14:textId="77777777" w:rsidR="009C6C2A" w:rsidRPr="003B252F" w:rsidRDefault="009C6C2A" w:rsidP="003B252F">
            <w:pPr>
              <w:rPr>
                <w:rFonts w:ascii="Times New Roman" w:hAnsi="Times New Roman" w:cs="Times New Roman"/>
                <w:b/>
                <w:bCs/>
                <w:sz w:val="24"/>
                <w:szCs w:val="24"/>
              </w:rPr>
            </w:pPr>
            <w:r w:rsidRPr="003B252F">
              <w:rPr>
                <w:rFonts w:ascii="Times New Roman" w:hAnsi="Times New Roman" w:cs="Times New Roman"/>
                <w:b/>
                <w:bCs/>
                <w:sz w:val="24"/>
                <w:szCs w:val="24"/>
              </w:rPr>
              <w:t>Содержание</w:t>
            </w:r>
          </w:p>
        </w:tc>
        <w:tc>
          <w:tcPr>
            <w:tcW w:w="2078" w:type="dxa"/>
            <w:vMerge w:val="restart"/>
          </w:tcPr>
          <w:p w14:paraId="62CB48C1" w14:textId="77777777" w:rsidR="009C6C2A" w:rsidRPr="003B252F" w:rsidRDefault="009C6C2A" w:rsidP="003B252F">
            <w:pPr>
              <w:jc w:val="center"/>
              <w:rPr>
                <w:rFonts w:ascii="Times New Roman" w:hAnsi="Times New Roman" w:cs="Times New Roman"/>
                <w:b/>
                <w:bCs/>
                <w:iCs/>
                <w:sz w:val="24"/>
                <w:szCs w:val="24"/>
              </w:rPr>
            </w:pPr>
          </w:p>
        </w:tc>
        <w:tc>
          <w:tcPr>
            <w:tcW w:w="1047" w:type="dxa"/>
            <w:vMerge w:val="restart"/>
            <w:vAlign w:val="center"/>
          </w:tcPr>
          <w:p w14:paraId="7DED4C0C" w14:textId="223EF522" w:rsidR="009C6C2A" w:rsidRPr="003B252F" w:rsidRDefault="009C6C2A" w:rsidP="003B252F">
            <w:pPr>
              <w:jc w:val="center"/>
              <w:rPr>
                <w:rFonts w:ascii="Times New Roman" w:hAnsi="Times New Roman" w:cs="Times New Roman"/>
                <w:b/>
                <w:bCs/>
                <w:iCs/>
                <w:sz w:val="24"/>
                <w:szCs w:val="24"/>
              </w:rPr>
            </w:pPr>
          </w:p>
        </w:tc>
        <w:tc>
          <w:tcPr>
            <w:tcW w:w="1217" w:type="dxa"/>
          </w:tcPr>
          <w:p w14:paraId="4F6CFFEE" w14:textId="77777777" w:rsidR="009C6C2A" w:rsidRPr="003B252F" w:rsidRDefault="009C6C2A" w:rsidP="003B252F">
            <w:pPr>
              <w:rPr>
                <w:rFonts w:ascii="Times New Roman" w:hAnsi="Times New Roman" w:cs="Times New Roman"/>
                <w:b/>
                <w:bCs/>
                <w:iCs/>
                <w:sz w:val="24"/>
                <w:szCs w:val="24"/>
              </w:rPr>
            </w:pPr>
          </w:p>
        </w:tc>
      </w:tr>
      <w:tr w:rsidR="00B62936" w:rsidRPr="003B252F" w14:paraId="00D2111C" w14:textId="73663F8D" w:rsidTr="000B7C21">
        <w:trPr>
          <w:trHeight w:val="594"/>
        </w:trPr>
        <w:tc>
          <w:tcPr>
            <w:tcW w:w="2552" w:type="dxa"/>
            <w:vMerge/>
            <w:vAlign w:val="center"/>
          </w:tcPr>
          <w:p w14:paraId="666AEBBB" w14:textId="77777777" w:rsidR="009C6C2A" w:rsidRPr="003B252F" w:rsidRDefault="009C6C2A" w:rsidP="003B252F">
            <w:pPr>
              <w:rPr>
                <w:rFonts w:ascii="Times New Roman" w:hAnsi="Times New Roman" w:cs="Times New Roman"/>
                <w:b/>
                <w:bCs/>
                <w:sz w:val="24"/>
                <w:szCs w:val="24"/>
              </w:rPr>
            </w:pPr>
          </w:p>
        </w:tc>
        <w:tc>
          <w:tcPr>
            <w:tcW w:w="7666" w:type="dxa"/>
            <w:vAlign w:val="center"/>
          </w:tcPr>
          <w:p w14:paraId="2EE247D7" w14:textId="77777777" w:rsidR="009C6C2A" w:rsidRPr="003B252F" w:rsidRDefault="009C6C2A" w:rsidP="003B252F">
            <w:pPr>
              <w:numPr>
                <w:ilvl w:val="0"/>
                <w:numId w:val="47"/>
              </w:numPr>
              <w:ind w:left="0" w:firstLine="0"/>
              <w:rPr>
                <w:rFonts w:ascii="Times New Roman" w:hAnsi="Times New Roman" w:cs="Times New Roman"/>
                <w:bCs/>
                <w:sz w:val="24"/>
                <w:szCs w:val="24"/>
              </w:rPr>
            </w:pPr>
            <w:r w:rsidRPr="003B252F">
              <w:rPr>
                <w:rFonts w:ascii="Times New Roman" w:hAnsi="Times New Roman" w:cs="Times New Roman"/>
                <w:bCs/>
                <w:sz w:val="24"/>
                <w:szCs w:val="24"/>
              </w:rPr>
              <w:t>Этические принципы делового общения. Речевой этикет. Манеры поведения личности.</w:t>
            </w:r>
          </w:p>
        </w:tc>
        <w:tc>
          <w:tcPr>
            <w:tcW w:w="2078" w:type="dxa"/>
            <w:vMerge/>
          </w:tcPr>
          <w:p w14:paraId="0D61D8A8" w14:textId="77777777" w:rsidR="009C6C2A" w:rsidRPr="003B252F" w:rsidRDefault="009C6C2A" w:rsidP="003B252F">
            <w:pPr>
              <w:jc w:val="center"/>
              <w:rPr>
                <w:rFonts w:ascii="Times New Roman" w:hAnsi="Times New Roman" w:cs="Times New Roman"/>
                <w:iCs/>
                <w:sz w:val="24"/>
                <w:szCs w:val="24"/>
              </w:rPr>
            </w:pPr>
          </w:p>
        </w:tc>
        <w:tc>
          <w:tcPr>
            <w:tcW w:w="1047" w:type="dxa"/>
            <w:vMerge/>
            <w:vAlign w:val="center"/>
          </w:tcPr>
          <w:p w14:paraId="39EAD3F4" w14:textId="644ECF86" w:rsidR="009C6C2A" w:rsidRPr="003B252F" w:rsidRDefault="009C6C2A" w:rsidP="003B252F">
            <w:pPr>
              <w:jc w:val="center"/>
              <w:rPr>
                <w:rFonts w:ascii="Times New Roman" w:hAnsi="Times New Roman" w:cs="Times New Roman"/>
                <w:iCs/>
                <w:sz w:val="24"/>
                <w:szCs w:val="24"/>
              </w:rPr>
            </w:pPr>
          </w:p>
        </w:tc>
        <w:tc>
          <w:tcPr>
            <w:tcW w:w="1217" w:type="dxa"/>
            <w:vMerge w:val="restart"/>
          </w:tcPr>
          <w:p w14:paraId="226BBE88" w14:textId="20DFE6E8" w:rsidR="009C6C2A" w:rsidRPr="003B252F" w:rsidRDefault="003B252F" w:rsidP="003B252F">
            <w:pPr>
              <w:rPr>
                <w:rFonts w:ascii="Times New Roman" w:hAnsi="Times New Roman" w:cs="Times New Roman"/>
                <w:sz w:val="24"/>
                <w:szCs w:val="24"/>
              </w:rPr>
            </w:pPr>
            <w:r w:rsidRPr="003B252F">
              <w:rPr>
                <w:rFonts w:ascii="Times New Roman" w:hAnsi="Times New Roman" w:cs="Times New Roman"/>
                <w:sz w:val="24"/>
              </w:rPr>
              <w:t>ПК 3.1, 3.2</w:t>
            </w:r>
            <w:r w:rsidR="009C6C2A" w:rsidRPr="003B252F">
              <w:rPr>
                <w:rFonts w:ascii="Times New Roman" w:hAnsi="Times New Roman" w:cs="Times New Roman"/>
                <w:sz w:val="24"/>
                <w:szCs w:val="24"/>
              </w:rPr>
              <w:t>,</w:t>
            </w:r>
          </w:p>
          <w:p w14:paraId="45F67D55" w14:textId="1A793BDA" w:rsidR="009C6C2A" w:rsidRPr="003B252F" w:rsidRDefault="009C6C2A" w:rsidP="003B252F">
            <w:pPr>
              <w:rPr>
                <w:rFonts w:ascii="Times New Roman" w:hAnsi="Times New Roman" w:cs="Times New Roman"/>
                <w:iCs/>
                <w:sz w:val="24"/>
                <w:szCs w:val="24"/>
              </w:rPr>
            </w:pPr>
            <w:r w:rsidRPr="003B252F">
              <w:rPr>
                <w:rFonts w:ascii="Times New Roman" w:hAnsi="Times New Roman" w:cs="Times New Roman"/>
                <w:sz w:val="24"/>
                <w:szCs w:val="24"/>
              </w:rPr>
              <w:lastRenderedPageBreak/>
              <w:t>ОК 01</w:t>
            </w:r>
            <w:r w:rsidRPr="003B252F">
              <w:rPr>
                <w:rFonts w:ascii="Times New Roman" w:hAnsi="Times New Roman" w:cs="Times New Roman"/>
                <w:sz w:val="24"/>
                <w:szCs w:val="24"/>
                <w:lang w:val="en-BZ"/>
              </w:rPr>
              <w:t xml:space="preserve">- </w:t>
            </w:r>
            <w:r w:rsidRPr="003B252F">
              <w:rPr>
                <w:rFonts w:ascii="Times New Roman" w:hAnsi="Times New Roman" w:cs="Times New Roman"/>
                <w:sz w:val="24"/>
                <w:szCs w:val="24"/>
              </w:rPr>
              <w:t>ОК 05, ОК 09</w:t>
            </w:r>
          </w:p>
        </w:tc>
      </w:tr>
      <w:tr w:rsidR="00B62936" w:rsidRPr="003B252F" w14:paraId="26521875" w14:textId="202AFBA9" w:rsidTr="000B7C21">
        <w:tc>
          <w:tcPr>
            <w:tcW w:w="2552" w:type="dxa"/>
            <w:vMerge/>
            <w:vAlign w:val="center"/>
          </w:tcPr>
          <w:p w14:paraId="15E70E01" w14:textId="77777777" w:rsidR="009C6C2A" w:rsidRPr="003B252F" w:rsidRDefault="009C6C2A" w:rsidP="003B252F">
            <w:pPr>
              <w:rPr>
                <w:rFonts w:ascii="Times New Roman" w:hAnsi="Times New Roman" w:cs="Times New Roman"/>
                <w:b/>
                <w:bCs/>
                <w:sz w:val="24"/>
                <w:szCs w:val="24"/>
              </w:rPr>
            </w:pPr>
          </w:p>
        </w:tc>
        <w:tc>
          <w:tcPr>
            <w:tcW w:w="7666" w:type="dxa"/>
            <w:vAlign w:val="center"/>
          </w:tcPr>
          <w:p w14:paraId="5C1103FF" w14:textId="77777777" w:rsidR="009C6C2A" w:rsidRPr="003B252F" w:rsidRDefault="009C6C2A" w:rsidP="003B252F">
            <w:pPr>
              <w:numPr>
                <w:ilvl w:val="0"/>
                <w:numId w:val="47"/>
              </w:numPr>
              <w:ind w:left="0" w:firstLine="0"/>
              <w:rPr>
                <w:rFonts w:ascii="Times New Roman" w:hAnsi="Times New Roman" w:cs="Times New Roman"/>
                <w:b/>
                <w:bCs/>
                <w:sz w:val="24"/>
                <w:szCs w:val="24"/>
              </w:rPr>
            </w:pPr>
            <w:r w:rsidRPr="003B252F">
              <w:rPr>
                <w:rFonts w:ascii="Times New Roman" w:hAnsi="Times New Roman" w:cs="Times New Roman"/>
                <w:bCs/>
                <w:sz w:val="24"/>
                <w:szCs w:val="24"/>
              </w:rPr>
              <w:t xml:space="preserve">Корпоративная этика. Этические кодексы современных деловых компаний. </w:t>
            </w:r>
          </w:p>
        </w:tc>
        <w:tc>
          <w:tcPr>
            <w:tcW w:w="2078" w:type="dxa"/>
            <w:vMerge/>
          </w:tcPr>
          <w:p w14:paraId="7E9277B4" w14:textId="77777777" w:rsidR="009C6C2A" w:rsidRPr="003B252F" w:rsidRDefault="009C6C2A" w:rsidP="003B252F">
            <w:pPr>
              <w:jc w:val="center"/>
              <w:rPr>
                <w:rFonts w:ascii="Times New Roman" w:hAnsi="Times New Roman" w:cs="Times New Roman"/>
                <w:iCs/>
                <w:sz w:val="24"/>
                <w:szCs w:val="24"/>
              </w:rPr>
            </w:pPr>
          </w:p>
        </w:tc>
        <w:tc>
          <w:tcPr>
            <w:tcW w:w="1047" w:type="dxa"/>
            <w:vMerge/>
            <w:vAlign w:val="center"/>
          </w:tcPr>
          <w:p w14:paraId="13D3257E" w14:textId="3E7C2E08" w:rsidR="009C6C2A" w:rsidRPr="003B252F" w:rsidRDefault="009C6C2A" w:rsidP="003B252F">
            <w:pPr>
              <w:jc w:val="center"/>
              <w:rPr>
                <w:rFonts w:ascii="Times New Roman" w:hAnsi="Times New Roman" w:cs="Times New Roman"/>
                <w:iCs/>
                <w:sz w:val="24"/>
                <w:szCs w:val="24"/>
              </w:rPr>
            </w:pPr>
          </w:p>
        </w:tc>
        <w:tc>
          <w:tcPr>
            <w:tcW w:w="1217" w:type="dxa"/>
            <w:vMerge/>
          </w:tcPr>
          <w:p w14:paraId="6CFEB6B3" w14:textId="77777777" w:rsidR="009C6C2A" w:rsidRPr="003B252F" w:rsidRDefault="009C6C2A" w:rsidP="003B252F">
            <w:pPr>
              <w:rPr>
                <w:rFonts w:ascii="Times New Roman" w:hAnsi="Times New Roman" w:cs="Times New Roman"/>
                <w:iCs/>
                <w:sz w:val="24"/>
                <w:szCs w:val="24"/>
              </w:rPr>
            </w:pPr>
          </w:p>
        </w:tc>
      </w:tr>
      <w:tr w:rsidR="00B62936" w:rsidRPr="003B252F" w14:paraId="1C7B979E" w14:textId="60B9891E" w:rsidTr="000B7C21">
        <w:tc>
          <w:tcPr>
            <w:tcW w:w="2552" w:type="dxa"/>
            <w:vMerge/>
            <w:vAlign w:val="center"/>
          </w:tcPr>
          <w:p w14:paraId="3681177F" w14:textId="77777777" w:rsidR="009C6C2A" w:rsidRPr="003B252F" w:rsidRDefault="009C6C2A" w:rsidP="003B252F">
            <w:pPr>
              <w:rPr>
                <w:rFonts w:ascii="Times New Roman" w:hAnsi="Times New Roman" w:cs="Times New Roman"/>
                <w:b/>
                <w:bCs/>
                <w:sz w:val="24"/>
                <w:szCs w:val="24"/>
              </w:rPr>
            </w:pPr>
          </w:p>
        </w:tc>
        <w:tc>
          <w:tcPr>
            <w:tcW w:w="7666" w:type="dxa"/>
            <w:vAlign w:val="center"/>
          </w:tcPr>
          <w:p w14:paraId="116F388F" w14:textId="77777777" w:rsidR="009C6C2A" w:rsidRPr="003B252F" w:rsidRDefault="009C6C2A" w:rsidP="003B252F">
            <w:pPr>
              <w:numPr>
                <w:ilvl w:val="0"/>
                <w:numId w:val="47"/>
              </w:numPr>
              <w:ind w:left="0" w:firstLine="0"/>
              <w:rPr>
                <w:rFonts w:ascii="Times New Roman" w:hAnsi="Times New Roman" w:cs="Times New Roman"/>
                <w:b/>
                <w:bCs/>
                <w:sz w:val="24"/>
                <w:szCs w:val="24"/>
              </w:rPr>
            </w:pPr>
            <w:r w:rsidRPr="003B252F">
              <w:rPr>
                <w:rFonts w:ascii="Times New Roman" w:hAnsi="Times New Roman" w:cs="Times New Roman"/>
                <w:bCs/>
                <w:sz w:val="24"/>
                <w:szCs w:val="24"/>
              </w:rPr>
              <w:t>Имидж в деловом общении. Внутренний и внешний имидж как создание образа. Культура внешности.</w:t>
            </w:r>
          </w:p>
        </w:tc>
        <w:tc>
          <w:tcPr>
            <w:tcW w:w="2078" w:type="dxa"/>
            <w:vMerge/>
          </w:tcPr>
          <w:p w14:paraId="33A77AE6" w14:textId="77777777" w:rsidR="009C6C2A" w:rsidRPr="003B252F" w:rsidRDefault="009C6C2A" w:rsidP="003B252F">
            <w:pPr>
              <w:jc w:val="center"/>
              <w:rPr>
                <w:rFonts w:ascii="Times New Roman" w:hAnsi="Times New Roman" w:cs="Times New Roman"/>
                <w:iCs/>
                <w:sz w:val="24"/>
                <w:szCs w:val="24"/>
              </w:rPr>
            </w:pPr>
          </w:p>
        </w:tc>
        <w:tc>
          <w:tcPr>
            <w:tcW w:w="1047" w:type="dxa"/>
            <w:vMerge/>
            <w:vAlign w:val="center"/>
          </w:tcPr>
          <w:p w14:paraId="72D97C1F" w14:textId="3CFEC764" w:rsidR="009C6C2A" w:rsidRPr="003B252F" w:rsidRDefault="009C6C2A" w:rsidP="003B252F">
            <w:pPr>
              <w:jc w:val="center"/>
              <w:rPr>
                <w:rFonts w:ascii="Times New Roman" w:hAnsi="Times New Roman" w:cs="Times New Roman"/>
                <w:iCs/>
                <w:sz w:val="24"/>
                <w:szCs w:val="24"/>
              </w:rPr>
            </w:pPr>
          </w:p>
        </w:tc>
        <w:tc>
          <w:tcPr>
            <w:tcW w:w="1217" w:type="dxa"/>
            <w:vMerge/>
          </w:tcPr>
          <w:p w14:paraId="4C5CB4A1" w14:textId="77777777" w:rsidR="009C6C2A" w:rsidRPr="003B252F" w:rsidRDefault="009C6C2A" w:rsidP="003B252F">
            <w:pPr>
              <w:rPr>
                <w:rFonts w:ascii="Times New Roman" w:hAnsi="Times New Roman" w:cs="Times New Roman"/>
                <w:iCs/>
                <w:sz w:val="24"/>
                <w:szCs w:val="24"/>
              </w:rPr>
            </w:pPr>
          </w:p>
        </w:tc>
      </w:tr>
      <w:tr w:rsidR="00B62936" w:rsidRPr="003B252F" w14:paraId="4FED73F4" w14:textId="2B905132" w:rsidTr="000B7C21">
        <w:tc>
          <w:tcPr>
            <w:tcW w:w="2552" w:type="dxa"/>
            <w:vMerge/>
            <w:vAlign w:val="center"/>
          </w:tcPr>
          <w:p w14:paraId="4C7440AB" w14:textId="77777777" w:rsidR="009C6C2A" w:rsidRPr="003B252F" w:rsidRDefault="009C6C2A" w:rsidP="003B252F">
            <w:pPr>
              <w:rPr>
                <w:rFonts w:ascii="Times New Roman" w:hAnsi="Times New Roman" w:cs="Times New Roman"/>
                <w:b/>
                <w:bCs/>
                <w:sz w:val="24"/>
                <w:szCs w:val="24"/>
              </w:rPr>
            </w:pPr>
          </w:p>
        </w:tc>
        <w:tc>
          <w:tcPr>
            <w:tcW w:w="7666" w:type="dxa"/>
            <w:vAlign w:val="center"/>
          </w:tcPr>
          <w:p w14:paraId="22E1C9C6" w14:textId="7D238B28" w:rsidR="009C6C2A" w:rsidRPr="003B252F" w:rsidRDefault="009D6BAA" w:rsidP="003B252F">
            <w:pPr>
              <w:rPr>
                <w:rFonts w:ascii="Times New Roman" w:hAnsi="Times New Roman" w:cs="Times New Roman"/>
                <w:bCs/>
                <w:sz w:val="24"/>
                <w:szCs w:val="24"/>
              </w:rPr>
            </w:pPr>
            <w:r w:rsidRPr="003B252F">
              <w:rPr>
                <w:rFonts w:ascii="Times New Roman" w:hAnsi="Times New Roman" w:cs="Times New Roman"/>
                <w:b/>
                <w:bCs/>
                <w:color w:val="000000"/>
                <w:sz w:val="24"/>
                <w:szCs w:val="24"/>
              </w:rPr>
              <w:t>В том числе практических занятий и лабораторных занятий</w:t>
            </w:r>
          </w:p>
        </w:tc>
        <w:tc>
          <w:tcPr>
            <w:tcW w:w="2078" w:type="dxa"/>
          </w:tcPr>
          <w:p w14:paraId="37BB6FB4" w14:textId="77777777" w:rsidR="009C6C2A" w:rsidRPr="003B252F" w:rsidRDefault="009C6C2A" w:rsidP="003B252F">
            <w:pPr>
              <w:jc w:val="center"/>
              <w:rPr>
                <w:rFonts w:ascii="Times New Roman" w:hAnsi="Times New Roman" w:cs="Times New Roman"/>
                <w:b/>
                <w:bCs/>
                <w:iCs/>
                <w:sz w:val="24"/>
                <w:szCs w:val="24"/>
              </w:rPr>
            </w:pPr>
          </w:p>
        </w:tc>
        <w:tc>
          <w:tcPr>
            <w:tcW w:w="1047" w:type="dxa"/>
            <w:vAlign w:val="center"/>
          </w:tcPr>
          <w:p w14:paraId="4B0668C0" w14:textId="1534230B" w:rsidR="009C6C2A" w:rsidRPr="003B252F" w:rsidRDefault="009C6C2A" w:rsidP="003B252F">
            <w:pPr>
              <w:jc w:val="center"/>
              <w:rPr>
                <w:rFonts w:ascii="Times New Roman" w:hAnsi="Times New Roman" w:cs="Times New Roman"/>
                <w:b/>
                <w:bCs/>
                <w:iCs/>
                <w:sz w:val="24"/>
                <w:szCs w:val="24"/>
              </w:rPr>
            </w:pPr>
          </w:p>
        </w:tc>
        <w:tc>
          <w:tcPr>
            <w:tcW w:w="1217" w:type="dxa"/>
          </w:tcPr>
          <w:p w14:paraId="25A24D15" w14:textId="77777777" w:rsidR="009C6C2A" w:rsidRPr="003B252F" w:rsidRDefault="009C6C2A" w:rsidP="003B252F">
            <w:pPr>
              <w:rPr>
                <w:rFonts w:ascii="Times New Roman" w:hAnsi="Times New Roman" w:cs="Times New Roman"/>
                <w:b/>
                <w:bCs/>
                <w:iCs/>
                <w:sz w:val="24"/>
                <w:szCs w:val="24"/>
              </w:rPr>
            </w:pPr>
          </w:p>
        </w:tc>
      </w:tr>
      <w:tr w:rsidR="00B62936" w:rsidRPr="003B252F" w14:paraId="11DE71DD" w14:textId="25D42694" w:rsidTr="000B7C21">
        <w:tc>
          <w:tcPr>
            <w:tcW w:w="2552" w:type="dxa"/>
            <w:vMerge/>
            <w:vAlign w:val="center"/>
          </w:tcPr>
          <w:p w14:paraId="63862830" w14:textId="77777777" w:rsidR="009C6C2A" w:rsidRPr="003B252F" w:rsidRDefault="009C6C2A" w:rsidP="003B252F">
            <w:pPr>
              <w:rPr>
                <w:rFonts w:ascii="Times New Roman" w:hAnsi="Times New Roman" w:cs="Times New Roman"/>
                <w:b/>
                <w:bCs/>
                <w:sz w:val="24"/>
                <w:szCs w:val="24"/>
              </w:rPr>
            </w:pPr>
          </w:p>
        </w:tc>
        <w:tc>
          <w:tcPr>
            <w:tcW w:w="7666" w:type="dxa"/>
            <w:vAlign w:val="center"/>
          </w:tcPr>
          <w:p w14:paraId="2CC09D65" w14:textId="77777777" w:rsidR="009C6C2A" w:rsidRPr="003B252F" w:rsidRDefault="009C6C2A" w:rsidP="003B252F">
            <w:pPr>
              <w:rPr>
                <w:rFonts w:ascii="Times New Roman" w:hAnsi="Times New Roman" w:cs="Times New Roman"/>
                <w:b/>
                <w:bCs/>
                <w:sz w:val="24"/>
                <w:szCs w:val="24"/>
              </w:rPr>
            </w:pPr>
            <w:r w:rsidRPr="003B252F">
              <w:rPr>
                <w:rFonts w:ascii="Times New Roman" w:hAnsi="Times New Roman" w:cs="Times New Roman"/>
                <w:b/>
                <w:sz w:val="24"/>
                <w:szCs w:val="24"/>
              </w:rPr>
              <w:t>Практическое занятие 2</w:t>
            </w:r>
            <w:r w:rsidRPr="003B252F">
              <w:rPr>
                <w:rFonts w:ascii="Times New Roman" w:hAnsi="Times New Roman" w:cs="Times New Roman"/>
                <w:bCs/>
                <w:sz w:val="24"/>
                <w:szCs w:val="24"/>
              </w:rPr>
              <w:t>. Сценарий деловой встречи</w:t>
            </w:r>
          </w:p>
        </w:tc>
        <w:tc>
          <w:tcPr>
            <w:tcW w:w="2078" w:type="dxa"/>
          </w:tcPr>
          <w:p w14:paraId="56FC4B98" w14:textId="77777777" w:rsidR="009C6C2A" w:rsidRPr="003B252F" w:rsidRDefault="009C6C2A" w:rsidP="003B252F">
            <w:pPr>
              <w:jc w:val="center"/>
              <w:rPr>
                <w:rFonts w:ascii="Times New Roman" w:hAnsi="Times New Roman" w:cs="Times New Roman"/>
                <w:iCs/>
                <w:sz w:val="24"/>
                <w:szCs w:val="24"/>
              </w:rPr>
            </w:pPr>
          </w:p>
        </w:tc>
        <w:tc>
          <w:tcPr>
            <w:tcW w:w="1047" w:type="dxa"/>
            <w:vAlign w:val="center"/>
          </w:tcPr>
          <w:p w14:paraId="7462EB01" w14:textId="0C311D10" w:rsidR="009C6C2A" w:rsidRPr="003B252F" w:rsidRDefault="009C6C2A" w:rsidP="003B252F">
            <w:pPr>
              <w:jc w:val="center"/>
              <w:rPr>
                <w:rFonts w:ascii="Times New Roman" w:hAnsi="Times New Roman" w:cs="Times New Roman"/>
                <w:iCs/>
                <w:sz w:val="24"/>
                <w:szCs w:val="24"/>
              </w:rPr>
            </w:pPr>
          </w:p>
        </w:tc>
        <w:tc>
          <w:tcPr>
            <w:tcW w:w="1217" w:type="dxa"/>
          </w:tcPr>
          <w:p w14:paraId="1E10934F" w14:textId="6349BE5C" w:rsidR="009C6C2A" w:rsidRPr="003B252F" w:rsidRDefault="003B252F" w:rsidP="003B252F">
            <w:pPr>
              <w:rPr>
                <w:rFonts w:ascii="Times New Roman" w:hAnsi="Times New Roman" w:cs="Times New Roman"/>
                <w:iCs/>
                <w:sz w:val="24"/>
                <w:szCs w:val="24"/>
              </w:rPr>
            </w:pPr>
            <w:r w:rsidRPr="003B252F">
              <w:rPr>
                <w:rFonts w:ascii="Times New Roman" w:hAnsi="Times New Roman" w:cs="Times New Roman"/>
                <w:sz w:val="24"/>
              </w:rPr>
              <w:t>ПК 3.1, 3.2</w:t>
            </w:r>
          </w:p>
        </w:tc>
      </w:tr>
      <w:tr w:rsidR="00B62936" w:rsidRPr="003B252F" w14:paraId="021F6F09" w14:textId="5739D079" w:rsidTr="000B7C21">
        <w:tc>
          <w:tcPr>
            <w:tcW w:w="2552" w:type="dxa"/>
            <w:vMerge w:val="restart"/>
          </w:tcPr>
          <w:p w14:paraId="1DC2DF5D" w14:textId="18A1F3CF" w:rsidR="009C6C2A" w:rsidRPr="003B252F" w:rsidRDefault="009C6C2A" w:rsidP="003B252F">
            <w:pPr>
              <w:rPr>
                <w:rFonts w:ascii="Times New Roman" w:hAnsi="Times New Roman" w:cs="Times New Roman"/>
                <w:b/>
                <w:bCs/>
                <w:sz w:val="24"/>
                <w:szCs w:val="24"/>
              </w:rPr>
            </w:pPr>
            <w:r w:rsidRPr="003B252F">
              <w:rPr>
                <w:rFonts w:ascii="Times New Roman" w:hAnsi="Times New Roman" w:cs="Times New Roman"/>
                <w:b/>
                <w:bCs/>
                <w:sz w:val="24"/>
                <w:szCs w:val="24"/>
              </w:rPr>
              <w:t>Тема 1.3. Письменная и устная деловая коммуникация</w:t>
            </w:r>
          </w:p>
        </w:tc>
        <w:tc>
          <w:tcPr>
            <w:tcW w:w="7666" w:type="dxa"/>
            <w:vAlign w:val="center"/>
          </w:tcPr>
          <w:p w14:paraId="57FFAF7A" w14:textId="77777777" w:rsidR="009C6C2A" w:rsidRPr="003B252F" w:rsidRDefault="009C6C2A" w:rsidP="003B252F">
            <w:pPr>
              <w:rPr>
                <w:rFonts w:ascii="Times New Roman" w:hAnsi="Times New Roman" w:cs="Times New Roman"/>
                <w:b/>
                <w:bCs/>
                <w:sz w:val="24"/>
                <w:szCs w:val="24"/>
              </w:rPr>
            </w:pPr>
            <w:r w:rsidRPr="003B252F">
              <w:rPr>
                <w:rFonts w:ascii="Times New Roman" w:hAnsi="Times New Roman" w:cs="Times New Roman"/>
                <w:b/>
                <w:bCs/>
                <w:sz w:val="24"/>
                <w:szCs w:val="24"/>
              </w:rPr>
              <w:t>Содержание</w:t>
            </w:r>
          </w:p>
        </w:tc>
        <w:tc>
          <w:tcPr>
            <w:tcW w:w="2078" w:type="dxa"/>
            <w:vMerge w:val="restart"/>
          </w:tcPr>
          <w:p w14:paraId="47D1F4CC" w14:textId="77777777" w:rsidR="009C6C2A" w:rsidRPr="003B252F" w:rsidRDefault="009C6C2A" w:rsidP="003B252F">
            <w:pPr>
              <w:jc w:val="center"/>
              <w:rPr>
                <w:rFonts w:ascii="Times New Roman" w:hAnsi="Times New Roman" w:cs="Times New Roman"/>
                <w:b/>
                <w:bCs/>
                <w:iCs/>
                <w:sz w:val="24"/>
                <w:szCs w:val="24"/>
              </w:rPr>
            </w:pPr>
          </w:p>
        </w:tc>
        <w:tc>
          <w:tcPr>
            <w:tcW w:w="1047" w:type="dxa"/>
            <w:vMerge w:val="restart"/>
            <w:vAlign w:val="center"/>
          </w:tcPr>
          <w:p w14:paraId="06FBBA1C" w14:textId="5334ADE7" w:rsidR="009C6C2A" w:rsidRPr="003B252F" w:rsidRDefault="009C6C2A" w:rsidP="003B252F">
            <w:pPr>
              <w:jc w:val="center"/>
              <w:rPr>
                <w:rFonts w:ascii="Times New Roman" w:hAnsi="Times New Roman" w:cs="Times New Roman"/>
                <w:b/>
                <w:bCs/>
                <w:iCs/>
                <w:sz w:val="24"/>
                <w:szCs w:val="24"/>
              </w:rPr>
            </w:pPr>
          </w:p>
        </w:tc>
        <w:tc>
          <w:tcPr>
            <w:tcW w:w="1217" w:type="dxa"/>
          </w:tcPr>
          <w:p w14:paraId="1D574DC3" w14:textId="77777777" w:rsidR="009C6C2A" w:rsidRPr="003B252F" w:rsidRDefault="009C6C2A" w:rsidP="003B252F">
            <w:pPr>
              <w:rPr>
                <w:rFonts w:ascii="Times New Roman" w:hAnsi="Times New Roman" w:cs="Times New Roman"/>
                <w:b/>
                <w:bCs/>
                <w:iCs/>
                <w:sz w:val="24"/>
                <w:szCs w:val="24"/>
              </w:rPr>
            </w:pPr>
          </w:p>
        </w:tc>
      </w:tr>
      <w:tr w:rsidR="00B62936" w:rsidRPr="003B252F" w14:paraId="661A241B" w14:textId="68FF0A27" w:rsidTr="000B7C21">
        <w:tc>
          <w:tcPr>
            <w:tcW w:w="2552" w:type="dxa"/>
            <w:vMerge/>
            <w:vAlign w:val="center"/>
          </w:tcPr>
          <w:p w14:paraId="0AF35BDA" w14:textId="77777777" w:rsidR="009C6C2A" w:rsidRPr="003B252F" w:rsidRDefault="009C6C2A" w:rsidP="003B252F">
            <w:pPr>
              <w:rPr>
                <w:rFonts w:ascii="Times New Roman" w:hAnsi="Times New Roman" w:cs="Times New Roman"/>
                <w:b/>
                <w:bCs/>
                <w:sz w:val="24"/>
                <w:szCs w:val="24"/>
              </w:rPr>
            </w:pPr>
          </w:p>
        </w:tc>
        <w:tc>
          <w:tcPr>
            <w:tcW w:w="7666" w:type="dxa"/>
            <w:vAlign w:val="center"/>
          </w:tcPr>
          <w:p w14:paraId="35177AC9" w14:textId="77777777" w:rsidR="009C6C2A" w:rsidRPr="003B252F" w:rsidRDefault="009C6C2A" w:rsidP="003B252F">
            <w:pPr>
              <w:numPr>
                <w:ilvl w:val="0"/>
                <w:numId w:val="52"/>
              </w:numPr>
              <w:ind w:left="0" w:firstLine="0"/>
              <w:rPr>
                <w:rFonts w:ascii="Times New Roman" w:hAnsi="Times New Roman" w:cs="Times New Roman"/>
                <w:b/>
                <w:bCs/>
                <w:sz w:val="24"/>
                <w:szCs w:val="24"/>
              </w:rPr>
            </w:pPr>
            <w:r w:rsidRPr="003B252F">
              <w:rPr>
                <w:rFonts w:ascii="Times New Roman" w:hAnsi="Times New Roman" w:cs="Times New Roman"/>
                <w:bCs/>
                <w:sz w:val="24"/>
                <w:szCs w:val="24"/>
              </w:rPr>
              <w:t>Письменная деловая коммуникация.</w:t>
            </w:r>
            <w:r w:rsidRPr="003B252F">
              <w:rPr>
                <w:rFonts w:ascii="Times New Roman" w:hAnsi="Times New Roman" w:cs="Times New Roman"/>
                <w:sz w:val="24"/>
                <w:szCs w:val="24"/>
              </w:rPr>
              <w:t xml:space="preserve"> П</w:t>
            </w:r>
            <w:r w:rsidRPr="003B252F">
              <w:rPr>
                <w:rFonts w:ascii="Times New Roman" w:hAnsi="Times New Roman" w:cs="Times New Roman"/>
                <w:bCs/>
                <w:sz w:val="24"/>
                <w:szCs w:val="24"/>
              </w:rPr>
              <w:t>равила составления деловой корреспонденции, электронные деловые письма, циркулярные письма, отчёты, докладные записки.</w:t>
            </w:r>
          </w:p>
        </w:tc>
        <w:tc>
          <w:tcPr>
            <w:tcW w:w="2078" w:type="dxa"/>
            <w:vMerge/>
          </w:tcPr>
          <w:p w14:paraId="5F7EF04C" w14:textId="77777777" w:rsidR="009C6C2A" w:rsidRPr="003B252F" w:rsidRDefault="009C6C2A" w:rsidP="003B252F">
            <w:pPr>
              <w:jc w:val="center"/>
              <w:rPr>
                <w:rFonts w:ascii="Times New Roman" w:hAnsi="Times New Roman" w:cs="Times New Roman"/>
                <w:iCs/>
                <w:sz w:val="24"/>
                <w:szCs w:val="24"/>
              </w:rPr>
            </w:pPr>
          </w:p>
        </w:tc>
        <w:tc>
          <w:tcPr>
            <w:tcW w:w="1047" w:type="dxa"/>
            <w:vMerge/>
            <w:vAlign w:val="center"/>
          </w:tcPr>
          <w:p w14:paraId="60CE5184" w14:textId="27004E83" w:rsidR="009C6C2A" w:rsidRPr="003B252F" w:rsidRDefault="009C6C2A" w:rsidP="003B252F">
            <w:pPr>
              <w:jc w:val="center"/>
              <w:rPr>
                <w:rFonts w:ascii="Times New Roman" w:hAnsi="Times New Roman" w:cs="Times New Roman"/>
                <w:iCs/>
                <w:sz w:val="24"/>
                <w:szCs w:val="24"/>
              </w:rPr>
            </w:pPr>
          </w:p>
        </w:tc>
        <w:tc>
          <w:tcPr>
            <w:tcW w:w="1217" w:type="dxa"/>
            <w:vMerge w:val="restart"/>
          </w:tcPr>
          <w:p w14:paraId="37F9E8DF" w14:textId="0C9FEBB8" w:rsidR="009C6C2A" w:rsidRPr="003B252F" w:rsidRDefault="003B252F" w:rsidP="003B252F">
            <w:pPr>
              <w:rPr>
                <w:rFonts w:ascii="Times New Roman" w:hAnsi="Times New Roman" w:cs="Times New Roman"/>
                <w:sz w:val="24"/>
                <w:szCs w:val="24"/>
              </w:rPr>
            </w:pPr>
            <w:r w:rsidRPr="003B252F">
              <w:rPr>
                <w:rFonts w:ascii="Times New Roman" w:hAnsi="Times New Roman" w:cs="Times New Roman"/>
                <w:sz w:val="24"/>
              </w:rPr>
              <w:t>ПК 3.1, 3.2</w:t>
            </w:r>
            <w:r w:rsidR="009C6C2A" w:rsidRPr="003B252F">
              <w:rPr>
                <w:rFonts w:ascii="Times New Roman" w:hAnsi="Times New Roman" w:cs="Times New Roman"/>
                <w:sz w:val="24"/>
                <w:szCs w:val="24"/>
              </w:rPr>
              <w:t>,</w:t>
            </w:r>
          </w:p>
          <w:p w14:paraId="248C1168" w14:textId="09678237" w:rsidR="009C6C2A" w:rsidRPr="003B252F" w:rsidRDefault="009C6C2A" w:rsidP="003B252F">
            <w:pPr>
              <w:rPr>
                <w:rFonts w:ascii="Times New Roman" w:hAnsi="Times New Roman" w:cs="Times New Roman"/>
                <w:iCs/>
                <w:sz w:val="24"/>
                <w:szCs w:val="24"/>
              </w:rPr>
            </w:pPr>
            <w:r w:rsidRPr="003B252F">
              <w:rPr>
                <w:rFonts w:ascii="Times New Roman" w:hAnsi="Times New Roman" w:cs="Times New Roman"/>
                <w:sz w:val="24"/>
                <w:szCs w:val="24"/>
              </w:rPr>
              <w:t>ОК 01</w:t>
            </w:r>
            <w:r w:rsidRPr="003B252F">
              <w:rPr>
                <w:rFonts w:ascii="Times New Roman" w:hAnsi="Times New Roman" w:cs="Times New Roman"/>
                <w:sz w:val="24"/>
                <w:szCs w:val="24"/>
                <w:lang w:val="en-BZ"/>
              </w:rPr>
              <w:t xml:space="preserve">- </w:t>
            </w:r>
            <w:r w:rsidRPr="003B252F">
              <w:rPr>
                <w:rFonts w:ascii="Times New Roman" w:hAnsi="Times New Roman" w:cs="Times New Roman"/>
                <w:sz w:val="24"/>
                <w:szCs w:val="24"/>
              </w:rPr>
              <w:t>ОК 05, ОК 09</w:t>
            </w:r>
          </w:p>
        </w:tc>
      </w:tr>
      <w:tr w:rsidR="00B62936" w:rsidRPr="003B252F" w14:paraId="5A873FCE" w14:textId="68887B06" w:rsidTr="000B7C21">
        <w:tc>
          <w:tcPr>
            <w:tcW w:w="2552" w:type="dxa"/>
            <w:vMerge/>
            <w:vAlign w:val="center"/>
          </w:tcPr>
          <w:p w14:paraId="13E81E97" w14:textId="77777777" w:rsidR="009C6C2A" w:rsidRPr="003B252F" w:rsidRDefault="009C6C2A" w:rsidP="003B252F">
            <w:pPr>
              <w:rPr>
                <w:rFonts w:ascii="Times New Roman" w:hAnsi="Times New Roman" w:cs="Times New Roman"/>
                <w:b/>
                <w:bCs/>
                <w:sz w:val="24"/>
                <w:szCs w:val="24"/>
              </w:rPr>
            </w:pPr>
          </w:p>
        </w:tc>
        <w:tc>
          <w:tcPr>
            <w:tcW w:w="7666" w:type="dxa"/>
            <w:vAlign w:val="center"/>
          </w:tcPr>
          <w:p w14:paraId="4AEA4738" w14:textId="77777777" w:rsidR="009C6C2A" w:rsidRPr="003B252F" w:rsidRDefault="009C6C2A" w:rsidP="003B252F">
            <w:pPr>
              <w:numPr>
                <w:ilvl w:val="0"/>
                <w:numId w:val="52"/>
              </w:numPr>
              <w:ind w:left="0" w:firstLine="0"/>
              <w:rPr>
                <w:rFonts w:ascii="Times New Roman" w:hAnsi="Times New Roman" w:cs="Times New Roman"/>
                <w:b/>
                <w:bCs/>
                <w:sz w:val="24"/>
                <w:szCs w:val="24"/>
              </w:rPr>
            </w:pPr>
            <w:r w:rsidRPr="003B252F">
              <w:rPr>
                <w:rFonts w:ascii="Times New Roman" w:hAnsi="Times New Roman" w:cs="Times New Roman"/>
                <w:bCs/>
                <w:sz w:val="24"/>
                <w:szCs w:val="24"/>
              </w:rPr>
              <w:t>Культура делового общения в Интернет-пространстве.</w:t>
            </w:r>
          </w:p>
        </w:tc>
        <w:tc>
          <w:tcPr>
            <w:tcW w:w="2078" w:type="dxa"/>
            <w:vMerge/>
          </w:tcPr>
          <w:p w14:paraId="50DFA367" w14:textId="77777777" w:rsidR="009C6C2A" w:rsidRPr="003B252F" w:rsidRDefault="009C6C2A" w:rsidP="003B252F">
            <w:pPr>
              <w:jc w:val="center"/>
              <w:rPr>
                <w:rFonts w:ascii="Times New Roman" w:hAnsi="Times New Roman" w:cs="Times New Roman"/>
                <w:iCs/>
                <w:sz w:val="24"/>
                <w:szCs w:val="24"/>
              </w:rPr>
            </w:pPr>
          </w:p>
        </w:tc>
        <w:tc>
          <w:tcPr>
            <w:tcW w:w="1047" w:type="dxa"/>
            <w:vMerge/>
            <w:vAlign w:val="center"/>
          </w:tcPr>
          <w:p w14:paraId="18BB0A4F" w14:textId="51D0B807" w:rsidR="009C6C2A" w:rsidRPr="003B252F" w:rsidRDefault="009C6C2A" w:rsidP="003B252F">
            <w:pPr>
              <w:jc w:val="center"/>
              <w:rPr>
                <w:rFonts w:ascii="Times New Roman" w:hAnsi="Times New Roman" w:cs="Times New Roman"/>
                <w:iCs/>
                <w:sz w:val="24"/>
                <w:szCs w:val="24"/>
              </w:rPr>
            </w:pPr>
          </w:p>
        </w:tc>
        <w:tc>
          <w:tcPr>
            <w:tcW w:w="1217" w:type="dxa"/>
            <w:vMerge/>
          </w:tcPr>
          <w:p w14:paraId="75541E9F" w14:textId="77777777" w:rsidR="009C6C2A" w:rsidRPr="003B252F" w:rsidRDefault="009C6C2A" w:rsidP="003B252F">
            <w:pPr>
              <w:rPr>
                <w:rFonts w:ascii="Times New Roman" w:hAnsi="Times New Roman" w:cs="Times New Roman"/>
                <w:iCs/>
                <w:sz w:val="24"/>
                <w:szCs w:val="24"/>
              </w:rPr>
            </w:pPr>
          </w:p>
        </w:tc>
      </w:tr>
      <w:tr w:rsidR="00B62936" w:rsidRPr="003B252F" w14:paraId="0831E51E" w14:textId="197D4B33" w:rsidTr="000B7C21">
        <w:tc>
          <w:tcPr>
            <w:tcW w:w="2552" w:type="dxa"/>
            <w:vMerge/>
            <w:vAlign w:val="center"/>
          </w:tcPr>
          <w:p w14:paraId="11A7AA24" w14:textId="77777777" w:rsidR="009C6C2A" w:rsidRPr="003B252F" w:rsidRDefault="009C6C2A" w:rsidP="003B252F">
            <w:pPr>
              <w:rPr>
                <w:rFonts w:ascii="Times New Roman" w:hAnsi="Times New Roman" w:cs="Times New Roman"/>
                <w:b/>
                <w:bCs/>
                <w:sz w:val="24"/>
                <w:szCs w:val="24"/>
              </w:rPr>
            </w:pPr>
          </w:p>
        </w:tc>
        <w:tc>
          <w:tcPr>
            <w:tcW w:w="7666" w:type="dxa"/>
            <w:vAlign w:val="center"/>
          </w:tcPr>
          <w:p w14:paraId="6836D48F" w14:textId="77777777" w:rsidR="009C6C2A" w:rsidRPr="003B252F" w:rsidRDefault="009C6C2A" w:rsidP="003B252F">
            <w:pPr>
              <w:numPr>
                <w:ilvl w:val="0"/>
                <w:numId w:val="52"/>
              </w:numPr>
              <w:ind w:left="0" w:firstLine="0"/>
              <w:rPr>
                <w:rFonts w:ascii="Times New Roman" w:hAnsi="Times New Roman" w:cs="Times New Roman"/>
                <w:b/>
                <w:bCs/>
                <w:sz w:val="24"/>
                <w:szCs w:val="24"/>
              </w:rPr>
            </w:pPr>
            <w:r w:rsidRPr="003B252F">
              <w:rPr>
                <w:rFonts w:ascii="Times New Roman" w:hAnsi="Times New Roman" w:cs="Times New Roman"/>
                <w:bCs/>
                <w:sz w:val="24"/>
                <w:szCs w:val="24"/>
              </w:rPr>
              <w:t>Деловая коммуникация в формате публичных выступлений.</w:t>
            </w:r>
            <w:r w:rsidRPr="003B252F">
              <w:rPr>
                <w:rFonts w:ascii="Times New Roman" w:hAnsi="Times New Roman" w:cs="Times New Roman"/>
                <w:sz w:val="24"/>
                <w:szCs w:val="24"/>
              </w:rPr>
              <w:t xml:space="preserve"> </w:t>
            </w:r>
            <w:r w:rsidRPr="003B252F">
              <w:rPr>
                <w:rFonts w:ascii="Times New Roman" w:hAnsi="Times New Roman" w:cs="Times New Roman"/>
                <w:bCs/>
                <w:sz w:val="24"/>
                <w:szCs w:val="24"/>
              </w:rPr>
              <w:t>Правила оформления презентаций.</w:t>
            </w:r>
          </w:p>
        </w:tc>
        <w:tc>
          <w:tcPr>
            <w:tcW w:w="2078" w:type="dxa"/>
            <w:vMerge/>
          </w:tcPr>
          <w:p w14:paraId="5E6C1DCB" w14:textId="77777777" w:rsidR="009C6C2A" w:rsidRPr="003B252F" w:rsidRDefault="009C6C2A" w:rsidP="003B252F">
            <w:pPr>
              <w:jc w:val="center"/>
              <w:rPr>
                <w:rFonts w:ascii="Times New Roman" w:hAnsi="Times New Roman" w:cs="Times New Roman"/>
                <w:iCs/>
                <w:sz w:val="24"/>
                <w:szCs w:val="24"/>
              </w:rPr>
            </w:pPr>
          </w:p>
        </w:tc>
        <w:tc>
          <w:tcPr>
            <w:tcW w:w="1047" w:type="dxa"/>
            <w:vMerge/>
            <w:vAlign w:val="center"/>
          </w:tcPr>
          <w:p w14:paraId="1A85559B" w14:textId="4F30C679" w:rsidR="009C6C2A" w:rsidRPr="003B252F" w:rsidRDefault="009C6C2A" w:rsidP="003B252F">
            <w:pPr>
              <w:jc w:val="center"/>
              <w:rPr>
                <w:rFonts w:ascii="Times New Roman" w:hAnsi="Times New Roman" w:cs="Times New Roman"/>
                <w:iCs/>
                <w:sz w:val="24"/>
                <w:szCs w:val="24"/>
              </w:rPr>
            </w:pPr>
          </w:p>
        </w:tc>
        <w:tc>
          <w:tcPr>
            <w:tcW w:w="1217" w:type="dxa"/>
            <w:vMerge/>
          </w:tcPr>
          <w:p w14:paraId="09C58E1A" w14:textId="77777777" w:rsidR="009C6C2A" w:rsidRPr="003B252F" w:rsidRDefault="009C6C2A" w:rsidP="003B252F">
            <w:pPr>
              <w:rPr>
                <w:rFonts w:ascii="Times New Roman" w:hAnsi="Times New Roman" w:cs="Times New Roman"/>
                <w:iCs/>
                <w:sz w:val="24"/>
                <w:szCs w:val="24"/>
              </w:rPr>
            </w:pPr>
          </w:p>
        </w:tc>
      </w:tr>
      <w:tr w:rsidR="00B62936" w:rsidRPr="003B252F" w14:paraId="280E93A1" w14:textId="718D1885" w:rsidTr="000B7C21">
        <w:tc>
          <w:tcPr>
            <w:tcW w:w="2552" w:type="dxa"/>
            <w:vMerge/>
            <w:vAlign w:val="center"/>
          </w:tcPr>
          <w:p w14:paraId="7D2F6026" w14:textId="77777777" w:rsidR="009C6C2A" w:rsidRPr="003B252F" w:rsidRDefault="009C6C2A" w:rsidP="003B252F">
            <w:pPr>
              <w:rPr>
                <w:rFonts w:ascii="Times New Roman" w:hAnsi="Times New Roman" w:cs="Times New Roman"/>
                <w:b/>
                <w:bCs/>
                <w:sz w:val="24"/>
                <w:szCs w:val="24"/>
              </w:rPr>
            </w:pPr>
          </w:p>
        </w:tc>
        <w:tc>
          <w:tcPr>
            <w:tcW w:w="7666" w:type="dxa"/>
            <w:vAlign w:val="center"/>
          </w:tcPr>
          <w:p w14:paraId="1D88911C" w14:textId="749E1A63" w:rsidR="009C6C2A" w:rsidRPr="003B252F" w:rsidRDefault="009D6BAA" w:rsidP="003B252F">
            <w:pPr>
              <w:rPr>
                <w:rFonts w:ascii="Times New Roman" w:hAnsi="Times New Roman" w:cs="Times New Roman"/>
                <w:b/>
                <w:bCs/>
                <w:sz w:val="24"/>
                <w:szCs w:val="24"/>
              </w:rPr>
            </w:pPr>
            <w:r w:rsidRPr="003B252F">
              <w:rPr>
                <w:rFonts w:ascii="Times New Roman" w:hAnsi="Times New Roman" w:cs="Times New Roman"/>
                <w:b/>
                <w:bCs/>
                <w:color w:val="000000"/>
                <w:sz w:val="24"/>
                <w:szCs w:val="24"/>
              </w:rPr>
              <w:t>В том числе практических занятий и лабораторных занятий</w:t>
            </w:r>
          </w:p>
        </w:tc>
        <w:tc>
          <w:tcPr>
            <w:tcW w:w="2078" w:type="dxa"/>
          </w:tcPr>
          <w:p w14:paraId="01BD901E" w14:textId="77777777" w:rsidR="009C6C2A" w:rsidRPr="003B252F" w:rsidRDefault="009C6C2A" w:rsidP="003B252F">
            <w:pPr>
              <w:jc w:val="center"/>
              <w:rPr>
                <w:rFonts w:ascii="Times New Roman" w:hAnsi="Times New Roman" w:cs="Times New Roman"/>
                <w:b/>
                <w:bCs/>
                <w:iCs/>
                <w:sz w:val="24"/>
                <w:szCs w:val="24"/>
              </w:rPr>
            </w:pPr>
          </w:p>
        </w:tc>
        <w:tc>
          <w:tcPr>
            <w:tcW w:w="1047" w:type="dxa"/>
            <w:vAlign w:val="center"/>
          </w:tcPr>
          <w:p w14:paraId="1B33AA07" w14:textId="1D3AF94F" w:rsidR="009C6C2A" w:rsidRPr="003B252F" w:rsidRDefault="009C6C2A" w:rsidP="003B252F">
            <w:pPr>
              <w:jc w:val="center"/>
              <w:rPr>
                <w:rFonts w:ascii="Times New Roman" w:hAnsi="Times New Roman" w:cs="Times New Roman"/>
                <w:b/>
                <w:bCs/>
                <w:iCs/>
                <w:sz w:val="24"/>
                <w:szCs w:val="24"/>
              </w:rPr>
            </w:pPr>
          </w:p>
        </w:tc>
        <w:tc>
          <w:tcPr>
            <w:tcW w:w="1217" w:type="dxa"/>
          </w:tcPr>
          <w:p w14:paraId="5FBF79A3" w14:textId="77777777" w:rsidR="009C6C2A" w:rsidRPr="003B252F" w:rsidRDefault="009C6C2A" w:rsidP="003B252F">
            <w:pPr>
              <w:rPr>
                <w:rFonts w:ascii="Times New Roman" w:hAnsi="Times New Roman" w:cs="Times New Roman"/>
                <w:b/>
                <w:bCs/>
                <w:iCs/>
                <w:sz w:val="24"/>
                <w:szCs w:val="24"/>
              </w:rPr>
            </w:pPr>
          </w:p>
        </w:tc>
      </w:tr>
      <w:tr w:rsidR="00B62936" w:rsidRPr="003B252F" w14:paraId="7B422B7E" w14:textId="13BD1023" w:rsidTr="000B7C21">
        <w:tc>
          <w:tcPr>
            <w:tcW w:w="2552" w:type="dxa"/>
            <w:vMerge/>
            <w:vAlign w:val="center"/>
          </w:tcPr>
          <w:p w14:paraId="52424D19" w14:textId="77777777" w:rsidR="009C6C2A" w:rsidRPr="003B252F" w:rsidRDefault="009C6C2A" w:rsidP="003B252F">
            <w:pPr>
              <w:rPr>
                <w:rFonts w:ascii="Times New Roman" w:hAnsi="Times New Roman" w:cs="Times New Roman"/>
                <w:b/>
                <w:bCs/>
                <w:sz w:val="24"/>
                <w:szCs w:val="24"/>
              </w:rPr>
            </w:pPr>
          </w:p>
        </w:tc>
        <w:tc>
          <w:tcPr>
            <w:tcW w:w="7666" w:type="dxa"/>
            <w:vAlign w:val="center"/>
          </w:tcPr>
          <w:p w14:paraId="5494881B" w14:textId="77777777" w:rsidR="009C6C2A" w:rsidRPr="003B252F" w:rsidRDefault="009C6C2A" w:rsidP="003B252F">
            <w:pPr>
              <w:rPr>
                <w:rFonts w:ascii="Times New Roman" w:hAnsi="Times New Roman" w:cs="Times New Roman"/>
                <w:b/>
                <w:bCs/>
                <w:sz w:val="24"/>
                <w:szCs w:val="24"/>
              </w:rPr>
            </w:pPr>
            <w:r w:rsidRPr="003B252F">
              <w:rPr>
                <w:rFonts w:ascii="Times New Roman" w:hAnsi="Times New Roman" w:cs="Times New Roman"/>
                <w:b/>
                <w:bCs/>
                <w:sz w:val="24"/>
                <w:szCs w:val="24"/>
              </w:rPr>
              <w:t xml:space="preserve">Практическое занятие 3. </w:t>
            </w:r>
            <w:r w:rsidRPr="003B252F">
              <w:rPr>
                <w:rFonts w:ascii="Times New Roman" w:hAnsi="Times New Roman" w:cs="Times New Roman"/>
                <w:sz w:val="24"/>
                <w:szCs w:val="24"/>
              </w:rPr>
              <w:t xml:space="preserve">Правила </w:t>
            </w:r>
            <w:r w:rsidRPr="003B252F">
              <w:rPr>
                <w:rFonts w:ascii="Times New Roman" w:hAnsi="Times New Roman" w:cs="Times New Roman"/>
                <w:b/>
                <w:bCs/>
                <w:sz w:val="24"/>
                <w:szCs w:val="24"/>
              </w:rPr>
              <w:t>э</w:t>
            </w:r>
            <w:r w:rsidRPr="003B252F">
              <w:rPr>
                <w:rFonts w:ascii="Times New Roman" w:hAnsi="Times New Roman" w:cs="Times New Roman"/>
                <w:bCs/>
                <w:sz w:val="24"/>
                <w:szCs w:val="24"/>
              </w:rPr>
              <w:t>ффективного публичного выступления</w:t>
            </w:r>
          </w:p>
        </w:tc>
        <w:tc>
          <w:tcPr>
            <w:tcW w:w="2078" w:type="dxa"/>
          </w:tcPr>
          <w:p w14:paraId="415392E0" w14:textId="77777777" w:rsidR="009C6C2A" w:rsidRPr="003B252F" w:rsidRDefault="009C6C2A" w:rsidP="003B252F">
            <w:pPr>
              <w:jc w:val="center"/>
              <w:rPr>
                <w:rFonts w:ascii="Times New Roman" w:hAnsi="Times New Roman" w:cs="Times New Roman"/>
                <w:iCs/>
                <w:sz w:val="24"/>
                <w:szCs w:val="24"/>
              </w:rPr>
            </w:pPr>
          </w:p>
        </w:tc>
        <w:tc>
          <w:tcPr>
            <w:tcW w:w="1047" w:type="dxa"/>
            <w:vAlign w:val="center"/>
          </w:tcPr>
          <w:p w14:paraId="61364D59" w14:textId="7A7B0E02" w:rsidR="009C6C2A" w:rsidRPr="003B252F" w:rsidRDefault="009C6C2A" w:rsidP="003B252F">
            <w:pPr>
              <w:jc w:val="center"/>
              <w:rPr>
                <w:rFonts w:ascii="Times New Roman" w:hAnsi="Times New Roman" w:cs="Times New Roman"/>
                <w:iCs/>
                <w:sz w:val="24"/>
                <w:szCs w:val="24"/>
              </w:rPr>
            </w:pPr>
          </w:p>
        </w:tc>
        <w:tc>
          <w:tcPr>
            <w:tcW w:w="1217" w:type="dxa"/>
          </w:tcPr>
          <w:p w14:paraId="520AE888" w14:textId="1A015CA8" w:rsidR="009C6C2A" w:rsidRPr="003B252F" w:rsidRDefault="003B252F" w:rsidP="003B252F">
            <w:pPr>
              <w:rPr>
                <w:rFonts w:ascii="Times New Roman" w:hAnsi="Times New Roman" w:cs="Times New Roman"/>
                <w:iCs/>
                <w:sz w:val="24"/>
                <w:szCs w:val="24"/>
              </w:rPr>
            </w:pPr>
            <w:r w:rsidRPr="003B252F">
              <w:rPr>
                <w:rFonts w:ascii="Times New Roman" w:hAnsi="Times New Roman" w:cs="Times New Roman"/>
                <w:sz w:val="24"/>
              </w:rPr>
              <w:t>ПК 3.1, 3.2</w:t>
            </w:r>
          </w:p>
        </w:tc>
      </w:tr>
      <w:tr w:rsidR="00B62936" w:rsidRPr="003B252F" w14:paraId="77291DF2" w14:textId="1E22CAD9" w:rsidTr="000B7C21">
        <w:tc>
          <w:tcPr>
            <w:tcW w:w="2552" w:type="dxa"/>
            <w:vMerge w:val="restart"/>
          </w:tcPr>
          <w:p w14:paraId="348B6AA6" w14:textId="2B604799" w:rsidR="009C6C2A" w:rsidRPr="003B252F" w:rsidRDefault="009C6C2A" w:rsidP="003B252F">
            <w:pPr>
              <w:rPr>
                <w:rFonts w:ascii="Times New Roman" w:hAnsi="Times New Roman" w:cs="Times New Roman"/>
                <w:b/>
                <w:bCs/>
                <w:sz w:val="24"/>
                <w:szCs w:val="24"/>
              </w:rPr>
            </w:pPr>
            <w:r w:rsidRPr="003B252F">
              <w:rPr>
                <w:rFonts w:ascii="Times New Roman" w:hAnsi="Times New Roman" w:cs="Times New Roman"/>
                <w:b/>
                <w:bCs/>
                <w:sz w:val="24"/>
                <w:szCs w:val="24"/>
              </w:rPr>
              <w:t xml:space="preserve">Тема 1.4. Техника коммуникации при продаже страховых продуктов </w:t>
            </w:r>
          </w:p>
        </w:tc>
        <w:tc>
          <w:tcPr>
            <w:tcW w:w="7666" w:type="dxa"/>
            <w:vAlign w:val="center"/>
          </w:tcPr>
          <w:p w14:paraId="63872F1B" w14:textId="77777777" w:rsidR="009C6C2A" w:rsidRPr="003B252F" w:rsidRDefault="009C6C2A" w:rsidP="003B252F">
            <w:pPr>
              <w:rPr>
                <w:rFonts w:ascii="Times New Roman" w:hAnsi="Times New Roman" w:cs="Times New Roman"/>
                <w:b/>
                <w:bCs/>
                <w:sz w:val="24"/>
                <w:szCs w:val="24"/>
              </w:rPr>
            </w:pPr>
            <w:r w:rsidRPr="003B252F">
              <w:rPr>
                <w:rFonts w:ascii="Times New Roman" w:hAnsi="Times New Roman" w:cs="Times New Roman"/>
                <w:b/>
                <w:bCs/>
                <w:sz w:val="24"/>
                <w:szCs w:val="24"/>
              </w:rPr>
              <w:t>Содержание</w:t>
            </w:r>
          </w:p>
        </w:tc>
        <w:tc>
          <w:tcPr>
            <w:tcW w:w="2078" w:type="dxa"/>
            <w:vMerge w:val="restart"/>
          </w:tcPr>
          <w:p w14:paraId="47EE4B2A" w14:textId="77777777" w:rsidR="009C6C2A" w:rsidRPr="003B252F" w:rsidRDefault="009C6C2A" w:rsidP="003B252F">
            <w:pPr>
              <w:jc w:val="center"/>
              <w:rPr>
                <w:rFonts w:ascii="Times New Roman" w:hAnsi="Times New Roman" w:cs="Times New Roman"/>
                <w:b/>
                <w:bCs/>
                <w:iCs/>
                <w:sz w:val="24"/>
                <w:szCs w:val="24"/>
              </w:rPr>
            </w:pPr>
          </w:p>
        </w:tc>
        <w:tc>
          <w:tcPr>
            <w:tcW w:w="1047" w:type="dxa"/>
            <w:vMerge w:val="restart"/>
            <w:vAlign w:val="center"/>
          </w:tcPr>
          <w:p w14:paraId="5426FF9D" w14:textId="5DD55969" w:rsidR="009C6C2A" w:rsidRPr="003B252F" w:rsidRDefault="009C6C2A" w:rsidP="003B252F">
            <w:pPr>
              <w:jc w:val="center"/>
              <w:rPr>
                <w:rFonts w:ascii="Times New Roman" w:hAnsi="Times New Roman" w:cs="Times New Roman"/>
                <w:b/>
                <w:bCs/>
                <w:iCs/>
                <w:sz w:val="24"/>
                <w:szCs w:val="24"/>
              </w:rPr>
            </w:pPr>
          </w:p>
        </w:tc>
        <w:tc>
          <w:tcPr>
            <w:tcW w:w="1217" w:type="dxa"/>
          </w:tcPr>
          <w:p w14:paraId="75BFCE2D" w14:textId="77777777" w:rsidR="009C6C2A" w:rsidRPr="003B252F" w:rsidRDefault="009C6C2A" w:rsidP="003B252F">
            <w:pPr>
              <w:rPr>
                <w:rFonts w:ascii="Times New Roman" w:hAnsi="Times New Roman" w:cs="Times New Roman"/>
                <w:b/>
                <w:bCs/>
                <w:iCs/>
                <w:sz w:val="24"/>
                <w:szCs w:val="24"/>
              </w:rPr>
            </w:pPr>
          </w:p>
        </w:tc>
      </w:tr>
      <w:tr w:rsidR="00B62936" w:rsidRPr="003B252F" w14:paraId="349410A3" w14:textId="3FEC7300" w:rsidTr="000B7C21">
        <w:tc>
          <w:tcPr>
            <w:tcW w:w="2552" w:type="dxa"/>
            <w:vMerge/>
            <w:vAlign w:val="center"/>
          </w:tcPr>
          <w:p w14:paraId="7F6ECD0A" w14:textId="77777777" w:rsidR="009C6C2A" w:rsidRPr="003B252F" w:rsidRDefault="009C6C2A" w:rsidP="003B252F">
            <w:pPr>
              <w:rPr>
                <w:rFonts w:ascii="Times New Roman" w:hAnsi="Times New Roman" w:cs="Times New Roman"/>
                <w:b/>
                <w:bCs/>
                <w:sz w:val="24"/>
                <w:szCs w:val="24"/>
              </w:rPr>
            </w:pPr>
          </w:p>
        </w:tc>
        <w:tc>
          <w:tcPr>
            <w:tcW w:w="7666" w:type="dxa"/>
            <w:vAlign w:val="center"/>
          </w:tcPr>
          <w:p w14:paraId="58BCE9D9" w14:textId="77777777" w:rsidR="009C6C2A" w:rsidRPr="003B252F" w:rsidRDefault="009C6C2A" w:rsidP="003B252F">
            <w:pPr>
              <w:numPr>
                <w:ilvl w:val="0"/>
                <w:numId w:val="46"/>
              </w:numPr>
              <w:ind w:left="0" w:firstLine="0"/>
              <w:rPr>
                <w:rFonts w:ascii="Times New Roman" w:hAnsi="Times New Roman" w:cs="Times New Roman"/>
                <w:b/>
                <w:bCs/>
                <w:color w:val="000000"/>
                <w:sz w:val="24"/>
                <w:szCs w:val="24"/>
              </w:rPr>
            </w:pPr>
            <w:r w:rsidRPr="003B252F">
              <w:rPr>
                <w:rFonts w:ascii="Times New Roman" w:hAnsi="Times New Roman" w:cs="Times New Roman"/>
                <w:sz w:val="24"/>
                <w:szCs w:val="24"/>
              </w:rPr>
              <w:t xml:space="preserve">Этапы продажи страхового продукта. Основные правила продажи. Формирование потребностей. Прямое предложение. </w:t>
            </w:r>
          </w:p>
        </w:tc>
        <w:tc>
          <w:tcPr>
            <w:tcW w:w="2078" w:type="dxa"/>
            <w:vMerge/>
          </w:tcPr>
          <w:p w14:paraId="2509441C" w14:textId="77777777" w:rsidR="009C6C2A" w:rsidRPr="003B252F" w:rsidRDefault="009C6C2A" w:rsidP="003B252F">
            <w:pPr>
              <w:jc w:val="center"/>
              <w:rPr>
                <w:rFonts w:ascii="Times New Roman" w:hAnsi="Times New Roman" w:cs="Times New Roman"/>
                <w:iCs/>
                <w:sz w:val="24"/>
                <w:szCs w:val="24"/>
              </w:rPr>
            </w:pPr>
          </w:p>
        </w:tc>
        <w:tc>
          <w:tcPr>
            <w:tcW w:w="1047" w:type="dxa"/>
            <w:vMerge/>
            <w:vAlign w:val="center"/>
          </w:tcPr>
          <w:p w14:paraId="6264155A" w14:textId="5CD4068E" w:rsidR="009C6C2A" w:rsidRPr="003B252F" w:rsidRDefault="009C6C2A" w:rsidP="003B252F">
            <w:pPr>
              <w:jc w:val="center"/>
              <w:rPr>
                <w:rFonts w:ascii="Times New Roman" w:hAnsi="Times New Roman" w:cs="Times New Roman"/>
                <w:iCs/>
                <w:sz w:val="24"/>
                <w:szCs w:val="24"/>
              </w:rPr>
            </w:pPr>
          </w:p>
        </w:tc>
        <w:tc>
          <w:tcPr>
            <w:tcW w:w="1217" w:type="dxa"/>
            <w:vMerge w:val="restart"/>
          </w:tcPr>
          <w:p w14:paraId="62FB2B3B" w14:textId="46743855" w:rsidR="009C6C2A" w:rsidRPr="003B252F" w:rsidRDefault="003B252F" w:rsidP="003B252F">
            <w:pPr>
              <w:rPr>
                <w:rFonts w:ascii="Times New Roman" w:hAnsi="Times New Roman" w:cs="Times New Roman"/>
                <w:sz w:val="24"/>
                <w:szCs w:val="24"/>
              </w:rPr>
            </w:pPr>
            <w:r w:rsidRPr="003B252F">
              <w:rPr>
                <w:rFonts w:ascii="Times New Roman" w:hAnsi="Times New Roman" w:cs="Times New Roman"/>
                <w:sz w:val="24"/>
              </w:rPr>
              <w:t>ПК 3.1, 3.2</w:t>
            </w:r>
            <w:r w:rsidR="009C6C2A" w:rsidRPr="003B252F">
              <w:rPr>
                <w:rFonts w:ascii="Times New Roman" w:hAnsi="Times New Roman" w:cs="Times New Roman"/>
                <w:sz w:val="24"/>
                <w:szCs w:val="24"/>
              </w:rPr>
              <w:t>,</w:t>
            </w:r>
          </w:p>
          <w:p w14:paraId="1D8495C0" w14:textId="58B65990" w:rsidR="009C6C2A" w:rsidRPr="003B252F" w:rsidRDefault="009C6C2A" w:rsidP="003B252F">
            <w:pPr>
              <w:rPr>
                <w:rFonts w:ascii="Times New Roman" w:hAnsi="Times New Roman" w:cs="Times New Roman"/>
                <w:iCs/>
                <w:sz w:val="24"/>
                <w:szCs w:val="24"/>
              </w:rPr>
            </w:pPr>
            <w:r w:rsidRPr="003B252F">
              <w:rPr>
                <w:rFonts w:ascii="Times New Roman" w:hAnsi="Times New Roman" w:cs="Times New Roman"/>
                <w:sz w:val="24"/>
                <w:szCs w:val="24"/>
              </w:rPr>
              <w:t>ОК 01</w:t>
            </w:r>
            <w:r w:rsidRPr="003B252F">
              <w:rPr>
                <w:rFonts w:ascii="Times New Roman" w:hAnsi="Times New Roman" w:cs="Times New Roman"/>
                <w:sz w:val="24"/>
                <w:szCs w:val="24"/>
                <w:lang w:val="en-BZ"/>
              </w:rPr>
              <w:t xml:space="preserve">- </w:t>
            </w:r>
            <w:r w:rsidRPr="003B252F">
              <w:rPr>
                <w:rFonts w:ascii="Times New Roman" w:hAnsi="Times New Roman" w:cs="Times New Roman"/>
                <w:sz w:val="24"/>
                <w:szCs w:val="24"/>
              </w:rPr>
              <w:t>ОК 05, ОК 09</w:t>
            </w:r>
          </w:p>
        </w:tc>
      </w:tr>
      <w:tr w:rsidR="00B62936" w:rsidRPr="003B252F" w14:paraId="4FD35929" w14:textId="64D4D2B3" w:rsidTr="000B7C21">
        <w:tc>
          <w:tcPr>
            <w:tcW w:w="2552" w:type="dxa"/>
            <w:vMerge/>
            <w:vAlign w:val="center"/>
          </w:tcPr>
          <w:p w14:paraId="2F4F091E" w14:textId="77777777" w:rsidR="009C6C2A" w:rsidRPr="003B252F" w:rsidRDefault="009C6C2A" w:rsidP="003B252F">
            <w:pPr>
              <w:rPr>
                <w:rFonts w:ascii="Times New Roman" w:hAnsi="Times New Roman" w:cs="Times New Roman"/>
                <w:b/>
                <w:bCs/>
                <w:sz w:val="24"/>
                <w:szCs w:val="24"/>
              </w:rPr>
            </w:pPr>
          </w:p>
        </w:tc>
        <w:tc>
          <w:tcPr>
            <w:tcW w:w="7666" w:type="dxa"/>
            <w:vAlign w:val="center"/>
          </w:tcPr>
          <w:p w14:paraId="061D9DD1" w14:textId="77777777" w:rsidR="009C6C2A" w:rsidRPr="003B252F" w:rsidRDefault="009C6C2A" w:rsidP="003B252F">
            <w:pPr>
              <w:numPr>
                <w:ilvl w:val="0"/>
                <w:numId w:val="46"/>
              </w:numPr>
              <w:ind w:left="0" w:firstLine="0"/>
              <w:rPr>
                <w:rFonts w:ascii="Times New Roman" w:hAnsi="Times New Roman" w:cs="Times New Roman"/>
                <w:b/>
                <w:bCs/>
                <w:color w:val="000000"/>
                <w:sz w:val="24"/>
                <w:szCs w:val="24"/>
              </w:rPr>
            </w:pPr>
            <w:r w:rsidRPr="003B252F">
              <w:rPr>
                <w:rFonts w:ascii="Times New Roman" w:hAnsi="Times New Roman" w:cs="Times New Roman"/>
                <w:sz w:val="24"/>
                <w:szCs w:val="24"/>
              </w:rPr>
              <w:t>Установление контакта. Выявление и формирование потребностей</w:t>
            </w:r>
          </w:p>
        </w:tc>
        <w:tc>
          <w:tcPr>
            <w:tcW w:w="2078" w:type="dxa"/>
            <w:vMerge/>
          </w:tcPr>
          <w:p w14:paraId="1C59491B" w14:textId="77777777" w:rsidR="009C6C2A" w:rsidRPr="003B252F" w:rsidRDefault="009C6C2A" w:rsidP="003B252F">
            <w:pPr>
              <w:jc w:val="center"/>
              <w:rPr>
                <w:rFonts w:ascii="Times New Roman" w:hAnsi="Times New Roman" w:cs="Times New Roman"/>
                <w:iCs/>
                <w:sz w:val="24"/>
                <w:szCs w:val="24"/>
              </w:rPr>
            </w:pPr>
          </w:p>
        </w:tc>
        <w:tc>
          <w:tcPr>
            <w:tcW w:w="1047" w:type="dxa"/>
            <w:vMerge/>
            <w:vAlign w:val="center"/>
          </w:tcPr>
          <w:p w14:paraId="393C0D34" w14:textId="4D0C67A0" w:rsidR="009C6C2A" w:rsidRPr="003B252F" w:rsidRDefault="009C6C2A" w:rsidP="003B252F">
            <w:pPr>
              <w:jc w:val="center"/>
              <w:rPr>
                <w:rFonts w:ascii="Times New Roman" w:hAnsi="Times New Roman" w:cs="Times New Roman"/>
                <w:iCs/>
                <w:sz w:val="24"/>
                <w:szCs w:val="24"/>
              </w:rPr>
            </w:pPr>
          </w:p>
        </w:tc>
        <w:tc>
          <w:tcPr>
            <w:tcW w:w="1217" w:type="dxa"/>
            <w:vMerge/>
          </w:tcPr>
          <w:p w14:paraId="5F7223FC" w14:textId="77777777" w:rsidR="009C6C2A" w:rsidRPr="003B252F" w:rsidRDefault="009C6C2A" w:rsidP="003B252F">
            <w:pPr>
              <w:rPr>
                <w:rFonts w:ascii="Times New Roman" w:hAnsi="Times New Roman" w:cs="Times New Roman"/>
                <w:iCs/>
                <w:sz w:val="24"/>
                <w:szCs w:val="24"/>
              </w:rPr>
            </w:pPr>
          </w:p>
        </w:tc>
      </w:tr>
      <w:tr w:rsidR="00B62936" w:rsidRPr="003B252F" w14:paraId="5F26BFDB" w14:textId="569299AE" w:rsidTr="000B7C21">
        <w:tc>
          <w:tcPr>
            <w:tcW w:w="2552" w:type="dxa"/>
            <w:vMerge/>
            <w:vAlign w:val="center"/>
          </w:tcPr>
          <w:p w14:paraId="7A10487E" w14:textId="77777777" w:rsidR="009C6C2A" w:rsidRPr="003B252F" w:rsidRDefault="009C6C2A" w:rsidP="003B252F">
            <w:pPr>
              <w:rPr>
                <w:rFonts w:ascii="Times New Roman" w:hAnsi="Times New Roman" w:cs="Times New Roman"/>
                <w:b/>
                <w:bCs/>
                <w:sz w:val="24"/>
                <w:szCs w:val="24"/>
              </w:rPr>
            </w:pPr>
          </w:p>
        </w:tc>
        <w:tc>
          <w:tcPr>
            <w:tcW w:w="7666" w:type="dxa"/>
            <w:vAlign w:val="center"/>
          </w:tcPr>
          <w:p w14:paraId="5DB9F85E" w14:textId="77777777" w:rsidR="009C6C2A" w:rsidRPr="003B252F" w:rsidRDefault="009C6C2A" w:rsidP="003B252F">
            <w:pPr>
              <w:numPr>
                <w:ilvl w:val="0"/>
                <w:numId w:val="46"/>
              </w:numPr>
              <w:ind w:left="0" w:firstLine="0"/>
              <w:rPr>
                <w:rFonts w:ascii="Times New Roman" w:hAnsi="Times New Roman" w:cs="Times New Roman"/>
                <w:b/>
                <w:bCs/>
                <w:color w:val="000000"/>
                <w:sz w:val="24"/>
                <w:szCs w:val="24"/>
              </w:rPr>
            </w:pPr>
            <w:r w:rsidRPr="003B252F">
              <w:rPr>
                <w:rFonts w:ascii="Times New Roman" w:hAnsi="Times New Roman" w:cs="Times New Roman"/>
                <w:sz w:val="24"/>
                <w:szCs w:val="24"/>
              </w:rPr>
              <w:t>Презентация основного продукта. Презентация кросс-продукта.</w:t>
            </w:r>
          </w:p>
        </w:tc>
        <w:tc>
          <w:tcPr>
            <w:tcW w:w="2078" w:type="dxa"/>
            <w:vMerge/>
          </w:tcPr>
          <w:p w14:paraId="11892A8E" w14:textId="77777777" w:rsidR="009C6C2A" w:rsidRPr="003B252F" w:rsidRDefault="009C6C2A" w:rsidP="003B252F">
            <w:pPr>
              <w:jc w:val="center"/>
              <w:rPr>
                <w:rFonts w:ascii="Times New Roman" w:hAnsi="Times New Roman" w:cs="Times New Roman"/>
                <w:iCs/>
                <w:sz w:val="24"/>
                <w:szCs w:val="24"/>
              </w:rPr>
            </w:pPr>
          </w:p>
        </w:tc>
        <w:tc>
          <w:tcPr>
            <w:tcW w:w="1047" w:type="dxa"/>
            <w:vMerge/>
            <w:vAlign w:val="center"/>
          </w:tcPr>
          <w:p w14:paraId="427A0BE2" w14:textId="6FF0507F" w:rsidR="009C6C2A" w:rsidRPr="003B252F" w:rsidRDefault="009C6C2A" w:rsidP="003B252F">
            <w:pPr>
              <w:jc w:val="center"/>
              <w:rPr>
                <w:rFonts w:ascii="Times New Roman" w:hAnsi="Times New Roman" w:cs="Times New Roman"/>
                <w:iCs/>
                <w:sz w:val="24"/>
                <w:szCs w:val="24"/>
              </w:rPr>
            </w:pPr>
          </w:p>
        </w:tc>
        <w:tc>
          <w:tcPr>
            <w:tcW w:w="1217" w:type="dxa"/>
            <w:vMerge/>
          </w:tcPr>
          <w:p w14:paraId="5412C22E" w14:textId="77777777" w:rsidR="009C6C2A" w:rsidRPr="003B252F" w:rsidRDefault="009C6C2A" w:rsidP="003B252F">
            <w:pPr>
              <w:rPr>
                <w:rFonts w:ascii="Times New Roman" w:hAnsi="Times New Roman" w:cs="Times New Roman"/>
                <w:iCs/>
                <w:sz w:val="24"/>
                <w:szCs w:val="24"/>
              </w:rPr>
            </w:pPr>
          </w:p>
        </w:tc>
      </w:tr>
      <w:tr w:rsidR="00B62936" w:rsidRPr="003B252F" w14:paraId="65EEBD5C" w14:textId="19A107B5" w:rsidTr="000B7C21">
        <w:tc>
          <w:tcPr>
            <w:tcW w:w="2552" w:type="dxa"/>
            <w:vMerge/>
            <w:vAlign w:val="center"/>
          </w:tcPr>
          <w:p w14:paraId="6C9B1DD5" w14:textId="77777777" w:rsidR="009C6C2A" w:rsidRPr="003B252F" w:rsidRDefault="009C6C2A" w:rsidP="003B252F">
            <w:pPr>
              <w:rPr>
                <w:rFonts w:ascii="Times New Roman" w:hAnsi="Times New Roman" w:cs="Times New Roman"/>
                <w:b/>
                <w:bCs/>
                <w:sz w:val="24"/>
                <w:szCs w:val="24"/>
              </w:rPr>
            </w:pPr>
          </w:p>
        </w:tc>
        <w:tc>
          <w:tcPr>
            <w:tcW w:w="7666" w:type="dxa"/>
            <w:vAlign w:val="center"/>
          </w:tcPr>
          <w:p w14:paraId="15D45617" w14:textId="77777777" w:rsidR="009C6C2A" w:rsidRPr="003B252F" w:rsidRDefault="009C6C2A" w:rsidP="003B252F">
            <w:pPr>
              <w:numPr>
                <w:ilvl w:val="0"/>
                <w:numId w:val="46"/>
              </w:numPr>
              <w:ind w:left="0" w:firstLine="0"/>
              <w:rPr>
                <w:rFonts w:ascii="Times New Roman" w:hAnsi="Times New Roman" w:cs="Times New Roman"/>
                <w:b/>
                <w:bCs/>
                <w:color w:val="000000"/>
                <w:sz w:val="24"/>
                <w:szCs w:val="24"/>
              </w:rPr>
            </w:pPr>
            <w:r w:rsidRPr="003B252F">
              <w:rPr>
                <w:rFonts w:ascii="Times New Roman" w:hAnsi="Times New Roman" w:cs="Times New Roman"/>
                <w:sz w:val="24"/>
                <w:szCs w:val="24"/>
              </w:rPr>
              <w:t>Работа с возражениями. Процедура урегулирования конфликтов</w:t>
            </w:r>
          </w:p>
        </w:tc>
        <w:tc>
          <w:tcPr>
            <w:tcW w:w="2078" w:type="dxa"/>
            <w:vMerge/>
          </w:tcPr>
          <w:p w14:paraId="6234CB46" w14:textId="77777777" w:rsidR="009C6C2A" w:rsidRPr="003B252F" w:rsidRDefault="009C6C2A" w:rsidP="003B252F">
            <w:pPr>
              <w:jc w:val="center"/>
              <w:rPr>
                <w:rFonts w:ascii="Times New Roman" w:hAnsi="Times New Roman" w:cs="Times New Roman"/>
                <w:iCs/>
                <w:sz w:val="24"/>
                <w:szCs w:val="24"/>
              </w:rPr>
            </w:pPr>
          </w:p>
        </w:tc>
        <w:tc>
          <w:tcPr>
            <w:tcW w:w="1047" w:type="dxa"/>
            <w:vMerge/>
            <w:vAlign w:val="center"/>
          </w:tcPr>
          <w:p w14:paraId="0DF75E71" w14:textId="714CFD23" w:rsidR="009C6C2A" w:rsidRPr="003B252F" w:rsidRDefault="009C6C2A" w:rsidP="003B252F">
            <w:pPr>
              <w:jc w:val="center"/>
              <w:rPr>
                <w:rFonts w:ascii="Times New Roman" w:hAnsi="Times New Roman" w:cs="Times New Roman"/>
                <w:iCs/>
                <w:sz w:val="24"/>
                <w:szCs w:val="24"/>
              </w:rPr>
            </w:pPr>
          </w:p>
        </w:tc>
        <w:tc>
          <w:tcPr>
            <w:tcW w:w="1217" w:type="dxa"/>
            <w:vMerge/>
          </w:tcPr>
          <w:p w14:paraId="783FD8DC" w14:textId="77777777" w:rsidR="009C6C2A" w:rsidRPr="003B252F" w:rsidRDefault="009C6C2A" w:rsidP="003B252F">
            <w:pPr>
              <w:rPr>
                <w:rFonts w:ascii="Times New Roman" w:hAnsi="Times New Roman" w:cs="Times New Roman"/>
                <w:iCs/>
                <w:sz w:val="24"/>
                <w:szCs w:val="24"/>
              </w:rPr>
            </w:pPr>
          </w:p>
        </w:tc>
      </w:tr>
      <w:tr w:rsidR="00B62936" w:rsidRPr="003B252F" w14:paraId="0BB6FBF0" w14:textId="20A05F42" w:rsidTr="000B7C21">
        <w:tc>
          <w:tcPr>
            <w:tcW w:w="2552" w:type="dxa"/>
            <w:vMerge/>
            <w:vAlign w:val="center"/>
          </w:tcPr>
          <w:p w14:paraId="12E367FD" w14:textId="77777777" w:rsidR="009C6C2A" w:rsidRPr="003B252F" w:rsidRDefault="009C6C2A" w:rsidP="003B252F">
            <w:pPr>
              <w:rPr>
                <w:rFonts w:ascii="Times New Roman" w:hAnsi="Times New Roman" w:cs="Times New Roman"/>
                <w:b/>
                <w:bCs/>
                <w:sz w:val="24"/>
                <w:szCs w:val="24"/>
              </w:rPr>
            </w:pPr>
          </w:p>
        </w:tc>
        <w:tc>
          <w:tcPr>
            <w:tcW w:w="7666" w:type="dxa"/>
            <w:vAlign w:val="center"/>
          </w:tcPr>
          <w:p w14:paraId="39190829" w14:textId="4196B5FE" w:rsidR="009C6C2A" w:rsidRPr="003B252F" w:rsidRDefault="009D6BAA" w:rsidP="003B252F">
            <w:pPr>
              <w:rPr>
                <w:rFonts w:ascii="Times New Roman" w:hAnsi="Times New Roman" w:cs="Times New Roman"/>
                <w:b/>
                <w:bCs/>
                <w:color w:val="000000"/>
                <w:sz w:val="24"/>
                <w:szCs w:val="24"/>
              </w:rPr>
            </w:pPr>
            <w:r w:rsidRPr="003B252F">
              <w:rPr>
                <w:rFonts w:ascii="Times New Roman" w:hAnsi="Times New Roman" w:cs="Times New Roman"/>
                <w:b/>
                <w:bCs/>
                <w:color w:val="000000"/>
                <w:sz w:val="24"/>
                <w:szCs w:val="24"/>
              </w:rPr>
              <w:t>В том числе практических занятий и лабораторных занятий</w:t>
            </w:r>
          </w:p>
        </w:tc>
        <w:tc>
          <w:tcPr>
            <w:tcW w:w="2078" w:type="dxa"/>
          </w:tcPr>
          <w:p w14:paraId="75F04E2A" w14:textId="77777777" w:rsidR="009C6C2A" w:rsidRPr="003B252F" w:rsidRDefault="009C6C2A" w:rsidP="003B252F">
            <w:pPr>
              <w:jc w:val="center"/>
              <w:rPr>
                <w:rFonts w:ascii="Times New Roman" w:hAnsi="Times New Roman" w:cs="Times New Roman"/>
                <w:b/>
                <w:bCs/>
                <w:iCs/>
                <w:sz w:val="24"/>
                <w:szCs w:val="24"/>
              </w:rPr>
            </w:pPr>
          </w:p>
        </w:tc>
        <w:tc>
          <w:tcPr>
            <w:tcW w:w="1047" w:type="dxa"/>
            <w:vAlign w:val="center"/>
          </w:tcPr>
          <w:p w14:paraId="105AF007" w14:textId="31982239" w:rsidR="009C6C2A" w:rsidRPr="003B252F" w:rsidRDefault="009C6C2A" w:rsidP="003B252F">
            <w:pPr>
              <w:jc w:val="center"/>
              <w:rPr>
                <w:rFonts w:ascii="Times New Roman" w:hAnsi="Times New Roman" w:cs="Times New Roman"/>
                <w:b/>
                <w:bCs/>
                <w:iCs/>
                <w:sz w:val="24"/>
                <w:szCs w:val="24"/>
              </w:rPr>
            </w:pPr>
          </w:p>
        </w:tc>
        <w:tc>
          <w:tcPr>
            <w:tcW w:w="1217" w:type="dxa"/>
          </w:tcPr>
          <w:p w14:paraId="7FD76845" w14:textId="77777777" w:rsidR="009C6C2A" w:rsidRPr="003B252F" w:rsidRDefault="009C6C2A" w:rsidP="003B252F">
            <w:pPr>
              <w:rPr>
                <w:rFonts w:ascii="Times New Roman" w:hAnsi="Times New Roman" w:cs="Times New Roman"/>
                <w:b/>
                <w:bCs/>
                <w:iCs/>
                <w:sz w:val="24"/>
                <w:szCs w:val="24"/>
              </w:rPr>
            </w:pPr>
          </w:p>
        </w:tc>
      </w:tr>
      <w:tr w:rsidR="00B62936" w:rsidRPr="003B252F" w14:paraId="64460973" w14:textId="332F15C7" w:rsidTr="000B7C21">
        <w:trPr>
          <w:trHeight w:val="596"/>
        </w:trPr>
        <w:tc>
          <w:tcPr>
            <w:tcW w:w="2552" w:type="dxa"/>
            <w:vMerge/>
            <w:vAlign w:val="center"/>
          </w:tcPr>
          <w:p w14:paraId="05EBCCEE" w14:textId="77777777" w:rsidR="009C6C2A" w:rsidRPr="003B252F" w:rsidRDefault="009C6C2A" w:rsidP="003B252F">
            <w:pPr>
              <w:rPr>
                <w:rFonts w:ascii="Times New Roman" w:hAnsi="Times New Roman" w:cs="Times New Roman"/>
                <w:b/>
                <w:bCs/>
                <w:sz w:val="24"/>
                <w:szCs w:val="24"/>
              </w:rPr>
            </w:pPr>
          </w:p>
        </w:tc>
        <w:tc>
          <w:tcPr>
            <w:tcW w:w="7666" w:type="dxa"/>
            <w:vAlign w:val="center"/>
          </w:tcPr>
          <w:p w14:paraId="4221766A" w14:textId="77777777" w:rsidR="009C6C2A" w:rsidRPr="003B252F" w:rsidRDefault="009C6C2A" w:rsidP="003B252F">
            <w:pPr>
              <w:jc w:val="both"/>
              <w:rPr>
                <w:rFonts w:ascii="Times New Roman" w:hAnsi="Times New Roman" w:cs="Times New Roman"/>
                <w:sz w:val="24"/>
                <w:szCs w:val="24"/>
              </w:rPr>
            </w:pPr>
            <w:r w:rsidRPr="003B252F">
              <w:rPr>
                <w:rFonts w:ascii="Times New Roman" w:hAnsi="Times New Roman" w:cs="Times New Roman"/>
                <w:b/>
                <w:bCs/>
                <w:sz w:val="24"/>
                <w:szCs w:val="24"/>
              </w:rPr>
              <w:t>Практическое занятие 4</w:t>
            </w:r>
            <w:r w:rsidRPr="003B252F">
              <w:rPr>
                <w:rFonts w:ascii="Times New Roman" w:hAnsi="Times New Roman" w:cs="Times New Roman"/>
                <w:sz w:val="24"/>
                <w:szCs w:val="24"/>
              </w:rPr>
              <w:t>. Выявление и формирование потребностей при продажи страховых продуктов.</w:t>
            </w:r>
          </w:p>
        </w:tc>
        <w:tc>
          <w:tcPr>
            <w:tcW w:w="2078" w:type="dxa"/>
          </w:tcPr>
          <w:p w14:paraId="0119198D" w14:textId="77777777" w:rsidR="009C6C2A" w:rsidRPr="003B252F" w:rsidRDefault="009C6C2A" w:rsidP="003B252F">
            <w:pPr>
              <w:jc w:val="center"/>
              <w:rPr>
                <w:rFonts w:ascii="Times New Roman" w:hAnsi="Times New Roman" w:cs="Times New Roman"/>
                <w:iCs/>
                <w:sz w:val="24"/>
                <w:szCs w:val="24"/>
              </w:rPr>
            </w:pPr>
          </w:p>
        </w:tc>
        <w:tc>
          <w:tcPr>
            <w:tcW w:w="1047" w:type="dxa"/>
            <w:vAlign w:val="center"/>
          </w:tcPr>
          <w:p w14:paraId="18C8A3F1" w14:textId="3465BDF3" w:rsidR="009C6C2A" w:rsidRPr="003B252F" w:rsidRDefault="009C6C2A" w:rsidP="003B252F">
            <w:pPr>
              <w:jc w:val="center"/>
              <w:rPr>
                <w:rFonts w:ascii="Times New Roman" w:hAnsi="Times New Roman" w:cs="Times New Roman"/>
                <w:iCs/>
                <w:sz w:val="24"/>
                <w:szCs w:val="24"/>
              </w:rPr>
            </w:pPr>
          </w:p>
        </w:tc>
        <w:tc>
          <w:tcPr>
            <w:tcW w:w="1217" w:type="dxa"/>
          </w:tcPr>
          <w:p w14:paraId="6698AC17" w14:textId="1B9C37A3" w:rsidR="009C6C2A" w:rsidRPr="003B252F" w:rsidRDefault="003B252F" w:rsidP="003B252F">
            <w:pPr>
              <w:rPr>
                <w:rFonts w:ascii="Times New Roman" w:hAnsi="Times New Roman" w:cs="Times New Roman"/>
                <w:iCs/>
                <w:sz w:val="24"/>
                <w:szCs w:val="24"/>
              </w:rPr>
            </w:pPr>
            <w:r w:rsidRPr="003B252F">
              <w:rPr>
                <w:rFonts w:ascii="Times New Roman" w:hAnsi="Times New Roman" w:cs="Times New Roman"/>
                <w:sz w:val="24"/>
                <w:szCs w:val="24"/>
              </w:rPr>
              <w:t>ПК 3.3, 3.4</w:t>
            </w:r>
          </w:p>
        </w:tc>
      </w:tr>
      <w:tr w:rsidR="00B62936" w:rsidRPr="003B252F" w14:paraId="550BA96C" w14:textId="6AAA3902" w:rsidTr="000B7C21">
        <w:trPr>
          <w:trHeight w:val="596"/>
        </w:trPr>
        <w:tc>
          <w:tcPr>
            <w:tcW w:w="2552" w:type="dxa"/>
            <w:vMerge/>
            <w:vAlign w:val="center"/>
          </w:tcPr>
          <w:p w14:paraId="6DE563C1" w14:textId="77777777" w:rsidR="009C6C2A" w:rsidRPr="003B252F" w:rsidRDefault="009C6C2A" w:rsidP="003B252F">
            <w:pPr>
              <w:rPr>
                <w:rFonts w:ascii="Times New Roman" w:hAnsi="Times New Roman" w:cs="Times New Roman"/>
                <w:b/>
                <w:bCs/>
                <w:sz w:val="24"/>
                <w:szCs w:val="24"/>
              </w:rPr>
            </w:pPr>
          </w:p>
        </w:tc>
        <w:tc>
          <w:tcPr>
            <w:tcW w:w="7666" w:type="dxa"/>
            <w:vAlign w:val="center"/>
          </w:tcPr>
          <w:p w14:paraId="1430E14C" w14:textId="77777777" w:rsidR="009C6C2A" w:rsidRPr="003B252F" w:rsidRDefault="009C6C2A" w:rsidP="003B252F">
            <w:pPr>
              <w:jc w:val="both"/>
              <w:rPr>
                <w:rFonts w:ascii="Times New Roman" w:hAnsi="Times New Roman" w:cs="Times New Roman"/>
                <w:sz w:val="24"/>
                <w:szCs w:val="24"/>
              </w:rPr>
            </w:pPr>
            <w:r w:rsidRPr="003B252F">
              <w:rPr>
                <w:rFonts w:ascii="Times New Roman" w:hAnsi="Times New Roman" w:cs="Times New Roman"/>
                <w:b/>
                <w:bCs/>
                <w:sz w:val="24"/>
                <w:szCs w:val="24"/>
              </w:rPr>
              <w:t>Практическое занятие 5.</w:t>
            </w:r>
            <w:r w:rsidRPr="003B252F">
              <w:rPr>
                <w:rFonts w:ascii="Times New Roman" w:hAnsi="Times New Roman" w:cs="Times New Roman"/>
                <w:sz w:val="24"/>
                <w:szCs w:val="24"/>
              </w:rPr>
              <w:t xml:space="preserve"> Презентация страхового продукта и работа с возражениями</w:t>
            </w:r>
          </w:p>
        </w:tc>
        <w:tc>
          <w:tcPr>
            <w:tcW w:w="2078" w:type="dxa"/>
          </w:tcPr>
          <w:p w14:paraId="09385101" w14:textId="77777777" w:rsidR="009C6C2A" w:rsidRPr="003B252F" w:rsidRDefault="009C6C2A" w:rsidP="003B252F">
            <w:pPr>
              <w:jc w:val="center"/>
              <w:rPr>
                <w:rFonts w:ascii="Times New Roman" w:hAnsi="Times New Roman" w:cs="Times New Roman"/>
                <w:iCs/>
                <w:sz w:val="24"/>
                <w:szCs w:val="24"/>
              </w:rPr>
            </w:pPr>
          </w:p>
        </w:tc>
        <w:tc>
          <w:tcPr>
            <w:tcW w:w="1047" w:type="dxa"/>
            <w:vAlign w:val="center"/>
          </w:tcPr>
          <w:p w14:paraId="323FCF97" w14:textId="3E34D391" w:rsidR="009C6C2A" w:rsidRPr="003B252F" w:rsidRDefault="009C6C2A" w:rsidP="003B252F">
            <w:pPr>
              <w:jc w:val="center"/>
              <w:rPr>
                <w:rFonts w:ascii="Times New Roman" w:hAnsi="Times New Roman" w:cs="Times New Roman"/>
                <w:iCs/>
                <w:sz w:val="24"/>
                <w:szCs w:val="24"/>
              </w:rPr>
            </w:pPr>
          </w:p>
        </w:tc>
        <w:tc>
          <w:tcPr>
            <w:tcW w:w="1217" w:type="dxa"/>
          </w:tcPr>
          <w:p w14:paraId="74B5913D" w14:textId="7992094C" w:rsidR="009C6C2A" w:rsidRPr="003B252F" w:rsidRDefault="003B252F" w:rsidP="003B252F">
            <w:pPr>
              <w:rPr>
                <w:rFonts w:ascii="Times New Roman" w:hAnsi="Times New Roman" w:cs="Times New Roman"/>
                <w:iCs/>
                <w:sz w:val="24"/>
                <w:szCs w:val="24"/>
              </w:rPr>
            </w:pPr>
            <w:r w:rsidRPr="003B252F">
              <w:rPr>
                <w:rFonts w:ascii="Times New Roman" w:hAnsi="Times New Roman" w:cs="Times New Roman"/>
                <w:sz w:val="24"/>
                <w:szCs w:val="24"/>
              </w:rPr>
              <w:t>ПК 3.3, 3.4</w:t>
            </w:r>
          </w:p>
        </w:tc>
      </w:tr>
      <w:tr w:rsidR="009C6C2A" w:rsidRPr="003B252F" w14:paraId="64D2D484" w14:textId="56B90ACB" w:rsidTr="000B7C21">
        <w:trPr>
          <w:trHeight w:val="527"/>
        </w:trPr>
        <w:tc>
          <w:tcPr>
            <w:tcW w:w="10218" w:type="dxa"/>
            <w:gridSpan w:val="2"/>
            <w:vAlign w:val="center"/>
          </w:tcPr>
          <w:p w14:paraId="3B6F7EB5" w14:textId="2B66D6EE" w:rsidR="009C6C2A" w:rsidRPr="003B252F" w:rsidRDefault="009C6C2A" w:rsidP="003B252F">
            <w:pPr>
              <w:rPr>
                <w:rFonts w:ascii="Times New Roman" w:eastAsia="Times New Roman" w:hAnsi="Times New Roman" w:cs="Times New Roman"/>
                <w:b/>
                <w:sz w:val="24"/>
                <w:szCs w:val="24"/>
                <w:lang w:eastAsia="ru-RU"/>
              </w:rPr>
            </w:pPr>
            <w:r w:rsidRPr="003B252F">
              <w:rPr>
                <w:rFonts w:ascii="Times New Roman" w:eastAsia="Times New Roman" w:hAnsi="Times New Roman" w:cs="Times New Roman"/>
                <w:b/>
                <w:bCs/>
                <w:sz w:val="24"/>
                <w:szCs w:val="24"/>
                <w:lang w:eastAsia="ru-RU"/>
              </w:rPr>
              <w:t>Примерная тематика самостоятельной учебной работы при изучении раздела 1</w:t>
            </w:r>
          </w:p>
        </w:tc>
        <w:tc>
          <w:tcPr>
            <w:tcW w:w="2078" w:type="dxa"/>
          </w:tcPr>
          <w:p w14:paraId="15BF470A" w14:textId="77777777" w:rsidR="009C6C2A" w:rsidRPr="003B252F" w:rsidRDefault="009C6C2A" w:rsidP="003B252F">
            <w:pPr>
              <w:jc w:val="center"/>
              <w:rPr>
                <w:rFonts w:ascii="Times New Roman" w:hAnsi="Times New Roman" w:cs="Times New Roman"/>
                <w:b/>
                <w:sz w:val="24"/>
                <w:szCs w:val="24"/>
              </w:rPr>
            </w:pPr>
          </w:p>
        </w:tc>
        <w:tc>
          <w:tcPr>
            <w:tcW w:w="1047" w:type="dxa"/>
            <w:vAlign w:val="center"/>
          </w:tcPr>
          <w:p w14:paraId="3F5CC3DD" w14:textId="0BA535AD" w:rsidR="009C6C2A" w:rsidRPr="003B252F" w:rsidRDefault="009C6C2A" w:rsidP="003B252F">
            <w:pPr>
              <w:jc w:val="center"/>
              <w:rPr>
                <w:rFonts w:ascii="Times New Roman" w:hAnsi="Times New Roman" w:cs="Times New Roman"/>
                <w:b/>
                <w:sz w:val="24"/>
                <w:szCs w:val="24"/>
              </w:rPr>
            </w:pPr>
          </w:p>
        </w:tc>
        <w:tc>
          <w:tcPr>
            <w:tcW w:w="1217" w:type="dxa"/>
          </w:tcPr>
          <w:p w14:paraId="16482EEC" w14:textId="77777777" w:rsidR="009C6C2A" w:rsidRPr="003B252F" w:rsidRDefault="009C6C2A" w:rsidP="003B252F">
            <w:pPr>
              <w:rPr>
                <w:rFonts w:ascii="Times New Roman" w:hAnsi="Times New Roman" w:cs="Times New Roman"/>
                <w:b/>
                <w:sz w:val="24"/>
                <w:szCs w:val="24"/>
              </w:rPr>
            </w:pPr>
          </w:p>
        </w:tc>
      </w:tr>
      <w:tr w:rsidR="000B7C21" w:rsidRPr="003B252F" w14:paraId="543C38B2" w14:textId="77777777" w:rsidTr="000B7C21">
        <w:trPr>
          <w:trHeight w:val="525"/>
        </w:trPr>
        <w:tc>
          <w:tcPr>
            <w:tcW w:w="10218" w:type="dxa"/>
            <w:gridSpan w:val="2"/>
            <w:vAlign w:val="center"/>
          </w:tcPr>
          <w:p w14:paraId="56A9A514" w14:textId="042FA619" w:rsidR="000B7C21" w:rsidRPr="003B252F" w:rsidRDefault="000B7C21" w:rsidP="000B7C21">
            <w:pPr>
              <w:rPr>
                <w:rFonts w:ascii="Times New Roman" w:hAnsi="Times New Roman" w:cs="Times New Roman"/>
                <w:b/>
                <w:bCs/>
                <w:sz w:val="24"/>
                <w:szCs w:val="24"/>
              </w:rPr>
            </w:pPr>
            <w:r w:rsidRPr="003B252F">
              <w:rPr>
                <w:rFonts w:ascii="Times New Roman" w:hAnsi="Times New Roman" w:cs="Times New Roman"/>
                <w:b/>
                <w:bCs/>
                <w:sz w:val="24"/>
                <w:szCs w:val="24"/>
              </w:rPr>
              <w:t>Раздел 2. Правовое сопровождение обслуживания получателей страховых услуг</w:t>
            </w:r>
          </w:p>
        </w:tc>
        <w:tc>
          <w:tcPr>
            <w:tcW w:w="2078" w:type="dxa"/>
          </w:tcPr>
          <w:p w14:paraId="452ED8B7" w14:textId="5B8F1F28" w:rsidR="000B7C21" w:rsidRPr="003B252F" w:rsidRDefault="000B7C21" w:rsidP="000B7C21">
            <w:pPr>
              <w:jc w:val="center"/>
              <w:rPr>
                <w:rFonts w:ascii="Times New Roman" w:hAnsi="Times New Roman" w:cs="Times New Roman"/>
                <w:b/>
                <w:bCs/>
                <w:iCs/>
                <w:sz w:val="24"/>
                <w:szCs w:val="24"/>
              </w:rPr>
            </w:pPr>
            <w:r>
              <w:rPr>
                <w:rFonts w:ascii="Times New Roman" w:hAnsi="Times New Roman" w:cs="Times New Roman"/>
                <w:b/>
                <w:bCs/>
                <w:iCs/>
                <w:sz w:val="24"/>
                <w:szCs w:val="24"/>
              </w:rPr>
              <w:t>2</w:t>
            </w:r>
            <w:r w:rsidRPr="003B252F">
              <w:rPr>
                <w:rFonts w:ascii="Times New Roman" w:hAnsi="Times New Roman" w:cs="Times New Roman"/>
                <w:b/>
                <w:bCs/>
                <w:iCs/>
                <w:sz w:val="24"/>
                <w:szCs w:val="24"/>
              </w:rPr>
              <w:t>8/</w:t>
            </w:r>
            <w:r>
              <w:rPr>
                <w:rFonts w:ascii="Times New Roman" w:hAnsi="Times New Roman" w:cs="Times New Roman"/>
                <w:b/>
                <w:bCs/>
                <w:iCs/>
                <w:sz w:val="24"/>
                <w:szCs w:val="24"/>
              </w:rPr>
              <w:t>10</w:t>
            </w:r>
          </w:p>
        </w:tc>
        <w:tc>
          <w:tcPr>
            <w:tcW w:w="1047" w:type="dxa"/>
            <w:vAlign w:val="center"/>
          </w:tcPr>
          <w:p w14:paraId="313CC643" w14:textId="6C990DEC" w:rsidR="000B7C21" w:rsidRPr="003B252F" w:rsidRDefault="000B7C21" w:rsidP="000B7C21">
            <w:pPr>
              <w:jc w:val="center"/>
              <w:rPr>
                <w:rFonts w:ascii="Times New Roman" w:hAnsi="Times New Roman" w:cs="Times New Roman"/>
                <w:b/>
                <w:bCs/>
                <w:iCs/>
                <w:sz w:val="24"/>
                <w:szCs w:val="24"/>
              </w:rPr>
            </w:pPr>
            <w:r>
              <w:rPr>
                <w:rFonts w:ascii="Times New Roman" w:hAnsi="Times New Roman" w:cs="Times New Roman"/>
                <w:b/>
                <w:bCs/>
                <w:iCs/>
                <w:sz w:val="24"/>
                <w:szCs w:val="24"/>
              </w:rPr>
              <w:t>42</w:t>
            </w:r>
            <w:r w:rsidRPr="003B252F">
              <w:rPr>
                <w:rFonts w:ascii="Times New Roman" w:hAnsi="Times New Roman" w:cs="Times New Roman"/>
                <w:b/>
                <w:bCs/>
                <w:iCs/>
                <w:sz w:val="24"/>
                <w:szCs w:val="24"/>
              </w:rPr>
              <w:t>/10</w:t>
            </w:r>
          </w:p>
        </w:tc>
        <w:tc>
          <w:tcPr>
            <w:tcW w:w="1217" w:type="dxa"/>
          </w:tcPr>
          <w:p w14:paraId="038ED3C2" w14:textId="77777777" w:rsidR="000B7C21" w:rsidRPr="003B252F" w:rsidRDefault="000B7C21" w:rsidP="000B7C21">
            <w:pPr>
              <w:rPr>
                <w:rFonts w:ascii="Times New Roman" w:hAnsi="Times New Roman" w:cs="Times New Roman"/>
                <w:b/>
                <w:bCs/>
                <w:iCs/>
                <w:sz w:val="24"/>
                <w:szCs w:val="24"/>
              </w:rPr>
            </w:pPr>
          </w:p>
        </w:tc>
      </w:tr>
      <w:tr w:rsidR="000B7C21" w:rsidRPr="003B252F" w14:paraId="71A2A8FE" w14:textId="217A2A45" w:rsidTr="000B7C21">
        <w:trPr>
          <w:trHeight w:val="525"/>
        </w:trPr>
        <w:tc>
          <w:tcPr>
            <w:tcW w:w="10218" w:type="dxa"/>
            <w:gridSpan w:val="2"/>
            <w:vAlign w:val="center"/>
          </w:tcPr>
          <w:p w14:paraId="06294D7F" w14:textId="77777777" w:rsidR="000B7C21" w:rsidRPr="003B252F" w:rsidRDefault="000B7C21" w:rsidP="000B7C21">
            <w:pPr>
              <w:rPr>
                <w:rFonts w:ascii="Times New Roman" w:hAnsi="Times New Roman" w:cs="Times New Roman"/>
                <w:b/>
                <w:bCs/>
                <w:sz w:val="24"/>
                <w:szCs w:val="24"/>
              </w:rPr>
            </w:pPr>
            <w:r w:rsidRPr="003B252F">
              <w:rPr>
                <w:rFonts w:ascii="Times New Roman" w:hAnsi="Times New Roman" w:cs="Times New Roman"/>
                <w:b/>
                <w:bCs/>
                <w:sz w:val="24"/>
                <w:szCs w:val="24"/>
              </w:rPr>
              <w:lastRenderedPageBreak/>
              <w:t>МДК 03.02. Правовое сопровождение обслуживания получателей страховых услуг</w:t>
            </w:r>
          </w:p>
        </w:tc>
        <w:tc>
          <w:tcPr>
            <w:tcW w:w="2078" w:type="dxa"/>
          </w:tcPr>
          <w:p w14:paraId="5D8A9716" w14:textId="1B60F476" w:rsidR="000B7C21" w:rsidRPr="003B252F" w:rsidRDefault="000B7C21" w:rsidP="000B7C21">
            <w:pPr>
              <w:jc w:val="center"/>
              <w:rPr>
                <w:rFonts w:ascii="Times New Roman" w:hAnsi="Times New Roman" w:cs="Times New Roman"/>
                <w:b/>
                <w:bCs/>
                <w:iCs/>
                <w:sz w:val="24"/>
                <w:szCs w:val="24"/>
              </w:rPr>
            </w:pPr>
            <w:r>
              <w:rPr>
                <w:rFonts w:ascii="Times New Roman" w:hAnsi="Times New Roman" w:cs="Times New Roman"/>
                <w:b/>
                <w:bCs/>
                <w:iCs/>
                <w:sz w:val="24"/>
                <w:szCs w:val="24"/>
              </w:rPr>
              <w:t>2</w:t>
            </w:r>
            <w:r w:rsidRPr="003B252F">
              <w:rPr>
                <w:rFonts w:ascii="Times New Roman" w:hAnsi="Times New Roman" w:cs="Times New Roman"/>
                <w:b/>
                <w:bCs/>
                <w:iCs/>
                <w:sz w:val="24"/>
                <w:szCs w:val="24"/>
              </w:rPr>
              <w:t>8/</w:t>
            </w:r>
            <w:r>
              <w:rPr>
                <w:rFonts w:ascii="Times New Roman" w:hAnsi="Times New Roman" w:cs="Times New Roman"/>
                <w:b/>
                <w:bCs/>
                <w:iCs/>
                <w:sz w:val="24"/>
                <w:szCs w:val="24"/>
              </w:rPr>
              <w:t>10</w:t>
            </w:r>
          </w:p>
        </w:tc>
        <w:tc>
          <w:tcPr>
            <w:tcW w:w="1047" w:type="dxa"/>
            <w:vAlign w:val="center"/>
          </w:tcPr>
          <w:p w14:paraId="798EAD7E" w14:textId="16D950CF" w:rsidR="000B7C21" w:rsidRPr="003B252F" w:rsidRDefault="000B7C21" w:rsidP="000B7C21">
            <w:pPr>
              <w:jc w:val="center"/>
              <w:rPr>
                <w:rFonts w:ascii="Times New Roman" w:hAnsi="Times New Roman" w:cs="Times New Roman"/>
                <w:b/>
                <w:bCs/>
                <w:iCs/>
                <w:sz w:val="24"/>
                <w:szCs w:val="24"/>
              </w:rPr>
            </w:pPr>
            <w:r>
              <w:rPr>
                <w:rFonts w:ascii="Times New Roman" w:hAnsi="Times New Roman" w:cs="Times New Roman"/>
                <w:b/>
                <w:bCs/>
                <w:iCs/>
                <w:sz w:val="24"/>
                <w:szCs w:val="24"/>
              </w:rPr>
              <w:t>42</w:t>
            </w:r>
            <w:r w:rsidRPr="003B252F">
              <w:rPr>
                <w:rFonts w:ascii="Times New Roman" w:hAnsi="Times New Roman" w:cs="Times New Roman"/>
                <w:b/>
                <w:bCs/>
                <w:iCs/>
                <w:sz w:val="24"/>
                <w:szCs w:val="24"/>
              </w:rPr>
              <w:t>/10</w:t>
            </w:r>
          </w:p>
        </w:tc>
        <w:tc>
          <w:tcPr>
            <w:tcW w:w="1217" w:type="dxa"/>
          </w:tcPr>
          <w:p w14:paraId="4F59CACA" w14:textId="77777777" w:rsidR="000B7C21" w:rsidRPr="003B252F" w:rsidRDefault="000B7C21" w:rsidP="000B7C21">
            <w:pPr>
              <w:rPr>
                <w:rFonts w:ascii="Times New Roman" w:hAnsi="Times New Roman" w:cs="Times New Roman"/>
                <w:b/>
                <w:bCs/>
                <w:iCs/>
                <w:sz w:val="24"/>
                <w:szCs w:val="24"/>
              </w:rPr>
            </w:pPr>
          </w:p>
        </w:tc>
      </w:tr>
      <w:tr w:rsidR="00B62936" w:rsidRPr="003B252F" w14:paraId="66725C55" w14:textId="30677C76" w:rsidTr="000B7C21">
        <w:tc>
          <w:tcPr>
            <w:tcW w:w="2552" w:type="dxa"/>
            <w:vMerge w:val="restart"/>
          </w:tcPr>
          <w:p w14:paraId="0839F99C" w14:textId="5AD80050" w:rsidR="009C6C2A" w:rsidRPr="003B252F" w:rsidRDefault="009C6C2A" w:rsidP="003B252F">
            <w:pPr>
              <w:rPr>
                <w:rFonts w:ascii="Times New Roman" w:hAnsi="Times New Roman" w:cs="Times New Roman"/>
                <w:b/>
                <w:bCs/>
                <w:sz w:val="24"/>
                <w:szCs w:val="24"/>
              </w:rPr>
            </w:pPr>
            <w:r w:rsidRPr="003B252F">
              <w:rPr>
                <w:rFonts w:ascii="Times New Roman" w:hAnsi="Times New Roman" w:cs="Times New Roman"/>
                <w:b/>
                <w:bCs/>
                <w:sz w:val="24"/>
                <w:szCs w:val="24"/>
              </w:rPr>
              <w:t>Тема 2.1. Правила предоставления информации получателю страховых услуг</w:t>
            </w:r>
          </w:p>
        </w:tc>
        <w:tc>
          <w:tcPr>
            <w:tcW w:w="7666" w:type="dxa"/>
            <w:vAlign w:val="center"/>
          </w:tcPr>
          <w:p w14:paraId="3329875A" w14:textId="77777777" w:rsidR="009C6C2A" w:rsidRPr="003B252F" w:rsidRDefault="009C6C2A" w:rsidP="003B252F">
            <w:pPr>
              <w:rPr>
                <w:rFonts w:ascii="Times New Roman" w:hAnsi="Times New Roman" w:cs="Times New Roman"/>
                <w:b/>
                <w:sz w:val="24"/>
                <w:szCs w:val="24"/>
              </w:rPr>
            </w:pPr>
            <w:r w:rsidRPr="003B252F">
              <w:rPr>
                <w:rFonts w:ascii="Times New Roman" w:hAnsi="Times New Roman" w:cs="Times New Roman"/>
                <w:b/>
                <w:bCs/>
                <w:sz w:val="24"/>
                <w:szCs w:val="24"/>
              </w:rPr>
              <w:t xml:space="preserve">Содержание </w:t>
            </w:r>
          </w:p>
        </w:tc>
        <w:tc>
          <w:tcPr>
            <w:tcW w:w="2078" w:type="dxa"/>
            <w:vMerge w:val="restart"/>
          </w:tcPr>
          <w:p w14:paraId="4440A11E" w14:textId="77777777" w:rsidR="009C6C2A" w:rsidRPr="003B252F" w:rsidRDefault="009C6C2A" w:rsidP="003B252F">
            <w:pPr>
              <w:jc w:val="center"/>
              <w:rPr>
                <w:rFonts w:ascii="Times New Roman" w:hAnsi="Times New Roman" w:cs="Times New Roman"/>
                <w:b/>
                <w:iCs/>
                <w:sz w:val="24"/>
                <w:szCs w:val="24"/>
              </w:rPr>
            </w:pPr>
          </w:p>
        </w:tc>
        <w:tc>
          <w:tcPr>
            <w:tcW w:w="1047" w:type="dxa"/>
            <w:vMerge w:val="restart"/>
            <w:vAlign w:val="center"/>
          </w:tcPr>
          <w:p w14:paraId="5B3A4B94" w14:textId="5C08D2B6" w:rsidR="009C6C2A" w:rsidRPr="003B252F" w:rsidRDefault="009C6C2A" w:rsidP="003B252F">
            <w:pPr>
              <w:jc w:val="center"/>
              <w:rPr>
                <w:rFonts w:ascii="Times New Roman" w:hAnsi="Times New Roman" w:cs="Times New Roman"/>
                <w:b/>
                <w:iCs/>
                <w:sz w:val="24"/>
                <w:szCs w:val="24"/>
              </w:rPr>
            </w:pPr>
          </w:p>
        </w:tc>
        <w:tc>
          <w:tcPr>
            <w:tcW w:w="1217" w:type="dxa"/>
          </w:tcPr>
          <w:p w14:paraId="2D09C43E" w14:textId="77777777" w:rsidR="009C6C2A" w:rsidRPr="003B252F" w:rsidRDefault="009C6C2A" w:rsidP="003B252F">
            <w:pPr>
              <w:rPr>
                <w:rFonts w:ascii="Times New Roman" w:hAnsi="Times New Roman" w:cs="Times New Roman"/>
                <w:b/>
                <w:iCs/>
                <w:sz w:val="24"/>
                <w:szCs w:val="24"/>
              </w:rPr>
            </w:pPr>
          </w:p>
        </w:tc>
      </w:tr>
      <w:tr w:rsidR="00B62936" w:rsidRPr="003B252F" w14:paraId="691C493F" w14:textId="68AEDBC3" w:rsidTr="000B7C21">
        <w:tc>
          <w:tcPr>
            <w:tcW w:w="2552" w:type="dxa"/>
            <w:vMerge/>
            <w:vAlign w:val="center"/>
          </w:tcPr>
          <w:p w14:paraId="4C4D147A" w14:textId="77777777" w:rsidR="009C6C2A" w:rsidRPr="003B252F" w:rsidRDefault="009C6C2A" w:rsidP="003B252F">
            <w:pPr>
              <w:rPr>
                <w:rFonts w:ascii="Times New Roman" w:hAnsi="Times New Roman" w:cs="Times New Roman"/>
                <w:b/>
                <w:bCs/>
                <w:sz w:val="24"/>
                <w:szCs w:val="24"/>
              </w:rPr>
            </w:pPr>
          </w:p>
        </w:tc>
        <w:tc>
          <w:tcPr>
            <w:tcW w:w="7666" w:type="dxa"/>
            <w:vAlign w:val="center"/>
          </w:tcPr>
          <w:p w14:paraId="44175FDE" w14:textId="77777777" w:rsidR="009C6C2A" w:rsidRPr="003B252F" w:rsidRDefault="009C6C2A" w:rsidP="003B252F">
            <w:pPr>
              <w:numPr>
                <w:ilvl w:val="0"/>
                <w:numId w:val="53"/>
              </w:numPr>
              <w:ind w:left="0" w:firstLine="0"/>
              <w:rPr>
                <w:rFonts w:ascii="Times New Roman" w:hAnsi="Times New Roman" w:cs="Times New Roman"/>
                <w:bCs/>
                <w:sz w:val="24"/>
                <w:szCs w:val="24"/>
              </w:rPr>
            </w:pPr>
            <w:r w:rsidRPr="003B252F">
              <w:rPr>
                <w:rFonts w:ascii="Times New Roman" w:hAnsi="Times New Roman" w:cs="Times New Roman"/>
                <w:bCs/>
                <w:sz w:val="24"/>
                <w:szCs w:val="24"/>
              </w:rPr>
              <w:t>Стандарт саморегулируемой организации в сфере финансового рынка в части защиты прав получателей страховых услуг</w:t>
            </w:r>
          </w:p>
        </w:tc>
        <w:tc>
          <w:tcPr>
            <w:tcW w:w="2078" w:type="dxa"/>
            <w:vMerge/>
          </w:tcPr>
          <w:p w14:paraId="6EE5538E" w14:textId="77777777" w:rsidR="009C6C2A" w:rsidRPr="003B252F" w:rsidRDefault="009C6C2A" w:rsidP="003B252F">
            <w:pPr>
              <w:jc w:val="center"/>
              <w:rPr>
                <w:rFonts w:ascii="Times New Roman" w:hAnsi="Times New Roman" w:cs="Times New Roman"/>
                <w:bCs/>
                <w:iCs/>
                <w:sz w:val="24"/>
                <w:szCs w:val="24"/>
              </w:rPr>
            </w:pPr>
          </w:p>
        </w:tc>
        <w:tc>
          <w:tcPr>
            <w:tcW w:w="1047" w:type="dxa"/>
            <w:vMerge/>
            <w:vAlign w:val="center"/>
          </w:tcPr>
          <w:p w14:paraId="4FC58F6E" w14:textId="5988780B" w:rsidR="009C6C2A" w:rsidRPr="003B252F" w:rsidRDefault="009C6C2A" w:rsidP="003B252F">
            <w:pPr>
              <w:jc w:val="center"/>
              <w:rPr>
                <w:rFonts w:ascii="Times New Roman" w:hAnsi="Times New Roman" w:cs="Times New Roman"/>
                <w:bCs/>
                <w:iCs/>
                <w:sz w:val="24"/>
                <w:szCs w:val="24"/>
              </w:rPr>
            </w:pPr>
          </w:p>
        </w:tc>
        <w:tc>
          <w:tcPr>
            <w:tcW w:w="1217" w:type="dxa"/>
            <w:vMerge w:val="restart"/>
          </w:tcPr>
          <w:p w14:paraId="18421F9E" w14:textId="77777777" w:rsidR="009C6C2A" w:rsidRPr="003B252F" w:rsidRDefault="009C6C2A" w:rsidP="003B252F">
            <w:pPr>
              <w:rPr>
                <w:rFonts w:ascii="Times New Roman" w:hAnsi="Times New Roman" w:cs="Times New Roman"/>
                <w:sz w:val="24"/>
                <w:szCs w:val="24"/>
              </w:rPr>
            </w:pPr>
            <w:r w:rsidRPr="003B252F">
              <w:rPr>
                <w:rFonts w:ascii="Times New Roman" w:hAnsi="Times New Roman" w:cs="Times New Roman"/>
                <w:sz w:val="24"/>
                <w:szCs w:val="24"/>
              </w:rPr>
              <w:t>ПК 3.3, 3.4,</w:t>
            </w:r>
          </w:p>
          <w:p w14:paraId="09EDF8AF" w14:textId="3BC39F61" w:rsidR="009C6C2A" w:rsidRPr="003B252F" w:rsidRDefault="009C6C2A" w:rsidP="003B252F">
            <w:pPr>
              <w:rPr>
                <w:rFonts w:ascii="Times New Roman" w:hAnsi="Times New Roman" w:cs="Times New Roman"/>
                <w:bCs/>
                <w:iCs/>
                <w:sz w:val="24"/>
                <w:szCs w:val="24"/>
              </w:rPr>
            </w:pPr>
            <w:r w:rsidRPr="003B252F">
              <w:rPr>
                <w:rFonts w:ascii="Times New Roman" w:hAnsi="Times New Roman" w:cs="Times New Roman"/>
                <w:sz w:val="24"/>
                <w:szCs w:val="24"/>
              </w:rPr>
              <w:t>ОК 01</w:t>
            </w:r>
            <w:r w:rsidRPr="003B252F">
              <w:rPr>
                <w:rFonts w:ascii="Times New Roman" w:hAnsi="Times New Roman" w:cs="Times New Roman"/>
                <w:sz w:val="24"/>
                <w:szCs w:val="24"/>
                <w:lang w:val="en-BZ"/>
              </w:rPr>
              <w:t xml:space="preserve">- </w:t>
            </w:r>
            <w:r w:rsidRPr="003B252F">
              <w:rPr>
                <w:rFonts w:ascii="Times New Roman" w:hAnsi="Times New Roman" w:cs="Times New Roman"/>
                <w:sz w:val="24"/>
                <w:szCs w:val="24"/>
              </w:rPr>
              <w:t>ОК 05, ОК 09</w:t>
            </w:r>
          </w:p>
        </w:tc>
      </w:tr>
      <w:tr w:rsidR="00B62936" w:rsidRPr="003B252F" w14:paraId="319E2526" w14:textId="67873133" w:rsidTr="000B7C21">
        <w:tc>
          <w:tcPr>
            <w:tcW w:w="2552" w:type="dxa"/>
            <w:vMerge/>
            <w:vAlign w:val="center"/>
          </w:tcPr>
          <w:p w14:paraId="7D32F15D" w14:textId="77777777" w:rsidR="009C6C2A" w:rsidRPr="003B252F" w:rsidRDefault="009C6C2A" w:rsidP="003B252F">
            <w:pPr>
              <w:rPr>
                <w:rFonts w:ascii="Times New Roman" w:hAnsi="Times New Roman" w:cs="Times New Roman"/>
                <w:b/>
                <w:bCs/>
                <w:sz w:val="24"/>
                <w:szCs w:val="24"/>
              </w:rPr>
            </w:pPr>
          </w:p>
        </w:tc>
        <w:tc>
          <w:tcPr>
            <w:tcW w:w="7666" w:type="dxa"/>
            <w:vAlign w:val="center"/>
          </w:tcPr>
          <w:p w14:paraId="26628A2D" w14:textId="77777777" w:rsidR="009C6C2A" w:rsidRPr="003B252F" w:rsidRDefault="009C6C2A" w:rsidP="003B252F">
            <w:pPr>
              <w:numPr>
                <w:ilvl w:val="0"/>
                <w:numId w:val="53"/>
              </w:numPr>
              <w:ind w:left="0" w:firstLine="0"/>
              <w:rPr>
                <w:rFonts w:ascii="Times New Roman" w:hAnsi="Times New Roman" w:cs="Times New Roman"/>
                <w:b/>
                <w:sz w:val="24"/>
                <w:szCs w:val="24"/>
              </w:rPr>
            </w:pPr>
            <w:r w:rsidRPr="003B252F">
              <w:rPr>
                <w:rFonts w:ascii="Times New Roman" w:hAnsi="Times New Roman" w:cs="Times New Roman"/>
                <w:bCs/>
                <w:sz w:val="24"/>
                <w:szCs w:val="24"/>
              </w:rPr>
              <w:t>Принципы и порядок предоставления информации получателям страховых услуг.</w:t>
            </w:r>
          </w:p>
        </w:tc>
        <w:tc>
          <w:tcPr>
            <w:tcW w:w="2078" w:type="dxa"/>
            <w:vMerge/>
          </w:tcPr>
          <w:p w14:paraId="595E9A10" w14:textId="77777777" w:rsidR="009C6C2A" w:rsidRPr="003B252F" w:rsidRDefault="009C6C2A" w:rsidP="003B252F">
            <w:pPr>
              <w:jc w:val="center"/>
              <w:rPr>
                <w:rFonts w:ascii="Times New Roman" w:hAnsi="Times New Roman" w:cs="Times New Roman"/>
                <w:bCs/>
                <w:iCs/>
                <w:sz w:val="24"/>
                <w:szCs w:val="24"/>
              </w:rPr>
            </w:pPr>
          </w:p>
        </w:tc>
        <w:tc>
          <w:tcPr>
            <w:tcW w:w="1047" w:type="dxa"/>
            <w:vMerge/>
            <w:vAlign w:val="center"/>
          </w:tcPr>
          <w:p w14:paraId="2D5BB0E6" w14:textId="6372155C" w:rsidR="009C6C2A" w:rsidRPr="003B252F" w:rsidRDefault="009C6C2A" w:rsidP="003B252F">
            <w:pPr>
              <w:jc w:val="center"/>
              <w:rPr>
                <w:rFonts w:ascii="Times New Roman" w:hAnsi="Times New Roman" w:cs="Times New Roman"/>
                <w:bCs/>
                <w:iCs/>
                <w:sz w:val="24"/>
                <w:szCs w:val="24"/>
              </w:rPr>
            </w:pPr>
          </w:p>
        </w:tc>
        <w:tc>
          <w:tcPr>
            <w:tcW w:w="1217" w:type="dxa"/>
            <w:vMerge/>
          </w:tcPr>
          <w:p w14:paraId="454A7EA2" w14:textId="77777777" w:rsidR="009C6C2A" w:rsidRPr="003B252F" w:rsidRDefault="009C6C2A" w:rsidP="003B252F">
            <w:pPr>
              <w:rPr>
                <w:rFonts w:ascii="Times New Roman" w:hAnsi="Times New Roman" w:cs="Times New Roman"/>
                <w:bCs/>
                <w:iCs/>
                <w:sz w:val="24"/>
                <w:szCs w:val="24"/>
              </w:rPr>
            </w:pPr>
          </w:p>
        </w:tc>
      </w:tr>
      <w:tr w:rsidR="00B62936" w:rsidRPr="003B252F" w14:paraId="631A2B1E" w14:textId="2453BE28" w:rsidTr="000B7C21">
        <w:tc>
          <w:tcPr>
            <w:tcW w:w="2552" w:type="dxa"/>
            <w:vMerge/>
            <w:vAlign w:val="center"/>
          </w:tcPr>
          <w:p w14:paraId="1B03E21F" w14:textId="77777777" w:rsidR="009C6C2A" w:rsidRPr="003B252F" w:rsidRDefault="009C6C2A" w:rsidP="003B252F">
            <w:pPr>
              <w:rPr>
                <w:rFonts w:ascii="Times New Roman" w:hAnsi="Times New Roman" w:cs="Times New Roman"/>
                <w:b/>
                <w:bCs/>
                <w:sz w:val="24"/>
                <w:szCs w:val="24"/>
              </w:rPr>
            </w:pPr>
          </w:p>
        </w:tc>
        <w:tc>
          <w:tcPr>
            <w:tcW w:w="7666" w:type="dxa"/>
            <w:vAlign w:val="center"/>
          </w:tcPr>
          <w:p w14:paraId="7F068564" w14:textId="77777777" w:rsidR="009C6C2A" w:rsidRPr="003B252F" w:rsidRDefault="009C6C2A" w:rsidP="003B252F">
            <w:pPr>
              <w:numPr>
                <w:ilvl w:val="0"/>
                <w:numId w:val="53"/>
              </w:numPr>
              <w:ind w:left="0" w:firstLine="0"/>
              <w:rPr>
                <w:rFonts w:ascii="Times New Roman" w:hAnsi="Times New Roman" w:cs="Times New Roman"/>
                <w:bCs/>
                <w:sz w:val="24"/>
                <w:szCs w:val="24"/>
              </w:rPr>
            </w:pPr>
            <w:r w:rsidRPr="003B252F">
              <w:rPr>
                <w:rFonts w:ascii="Times New Roman" w:hAnsi="Times New Roman" w:cs="Times New Roman"/>
                <w:bCs/>
                <w:sz w:val="24"/>
                <w:szCs w:val="24"/>
              </w:rPr>
              <w:t>Правила взаимодействия страховой организации с получателями страховых услуг</w:t>
            </w:r>
          </w:p>
        </w:tc>
        <w:tc>
          <w:tcPr>
            <w:tcW w:w="2078" w:type="dxa"/>
            <w:vMerge/>
          </w:tcPr>
          <w:p w14:paraId="1B842B08" w14:textId="77777777" w:rsidR="009C6C2A" w:rsidRPr="003B252F" w:rsidRDefault="009C6C2A" w:rsidP="003B252F">
            <w:pPr>
              <w:jc w:val="center"/>
              <w:rPr>
                <w:rFonts w:ascii="Times New Roman" w:hAnsi="Times New Roman" w:cs="Times New Roman"/>
                <w:bCs/>
                <w:iCs/>
                <w:sz w:val="24"/>
                <w:szCs w:val="24"/>
              </w:rPr>
            </w:pPr>
          </w:p>
        </w:tc>
        <w:tc>
          <w:tcPr>
            <w:tcW w:w="1047" w:type="dxa"/>
            <w:vMerge/>
            <w:vAlign w:val="center"/>
          </w:tcPr>
          <w:p w14:paraId="38384E21" w14:textId="2AAA62AF" w:rsidR="009C6C2A" w:rsidRPr="003B252F" w:rsidRDefault="009C6C2A" w:rsidP="003B252F">
            <w:pPr>
              <w:jc w:val="center"/>
              <w:rPr>
                <w:rFonts w:ascii="Times New Roman" w:hAnsi="Times New Roman" w:cs="Times New Roman"/>
                <w:bCs/>
                <w:iCs/>
                <w:sz w:val="24"/>
                <w:szCs w:val="24"/>
              </w:rPr>
            </w:pPr>
          </w:p>
        </w:tc>
        <w:tc>
          <w:tcPr>
            <w:tcW w:w="1217" w:type="dxa"/>
            <w:vMerge/>
          </w:tcPr>
          <w:p w14:paraId="635FA08A" w14:textId="77777777" w:rsidR="009C6C2A" w:rsidRPr="003B252F" w:rsidRDefault="009C6C2A" w:rsidP="003B252F">
            <w:pPr>
              <w:rPr>
                <w:rFonts w:ascii="Times New Roman" w:hAnsi="Times New Roman" w:cs="Times New Roman"/>
                <w:bCs/>
                <w:iCs/>
                <w:sz w:val="24"/>
                <w:szCs w:val="24"/>
              </w:rPr>
            </w:pPr>
          </w:p>
        </w:tc>
      </w:tr>
      <w:tr w:rsidR="00B62936" w:rsidRPr="003B252F" w14:paraId="46B16A67" w14:textId="56D62205" w:rsidTr="000B7C21">
        <w:tc>
          <w:tcPr>
            <w:tcW w:w="2552" w:type="dxa"/>
            <w:vMerge/>
            <w:vAlign w:val="center"/>
          </w:tcPr>
          <w:p w14:paraId="7DF503A6" w14:textId="77777777" w:rsidR="009C6C2A" w:rsidRPr="003B252F" w:rsidRDefault="009C6C2A" w:rsidP="003B252F">
            <w:pPr>
              <w:rPr>
                <w:rFonts w:ascii="Times New Roman" w:hAnsi="Times New Roman" w:cs="Times New Roman"/>
                <w:b/>
                <w:bCs/>
                <w:sz w:val="24"/>
                <w:szCs w:val="24"/>
              </w:rPr>
            </w:pPr>
          </w:p>
        </w:tc>
        <w:tc>
          <w:tcPr>
            <w:tcW w:w="7666" w:type="dxa"/>
            <w:vAlign w:val="center"/>
          </w:tcPr>
          <w:p w14:paraId="3B99EAC5" w14:textId="77777777" w:rsidR="009C6C2A" w:rsidRPr="003B252F" w:rsidRDefault="009C6C2A" w:rsidP="003B252F">
            <w:pPr>
              <w:numPr>
                <w:ilvl w:val="0"/>
                <w:numId w:val="53"/>
              </w:numPr>
              <w:ind w:left="0" w:firstLine="0"/>
              <w:rPr>
                <w:rFonts w:ascii="Times New Roman" w:hAnsi="Times New Roman" w:cs="Times New Roman"/>
                <w:bCs/>
                <w:sz w:val="24"/>
                <w:szCs w:val="24"/>
              </w:rPr>
            </w:pPr>
            <w:r w:rsidRPr="003B252F">
              <w:rPr>
                <w:rFonts w:ascii="Times New Roman" w:hAnsi="Times New Roman" w:cs="Times New Roman"/>
                <w:sz w:val="24"/>
                <w:szCs w:val="24"/>
              </w:rPr>
              <w:t>Стандарты обслуживания получателей страховых услуг</w:t>
            </w:r>
          </w:p>
        </w:tc>
        <w:tc>
          <w:tcPr>
            <w:tcW w:w="2078" w:type="dxa"/>
            <w:vMerge/>
          </w:tcPr>
          <w:p w14:paraId="46ECE2F1" w14:textId="77777777" w:rsidR="009C6C2A" w:rsidRPr="003B252F" w:rsidRDefault="009C6C2A" w:rsidP="003B252F">
            <w:pPr>
              <w:jc w:val="center"/>
              <w:rPr>
                <w:rFonts w:ascii="Times New Roman" w:hAnsi="Times New Roman" w:cs="Times New Roman"/>
                <w:bCs/>
                <w:iCs/>
                <w:sz w:val="24"/>
                <w:szCs w:val="24"/>
              </w:rPr>
            </w:pPr>
          </w:p>
        </w:tc>
        <w:tc>
          <w:tcPr>
            <w:tcW w:w="1047" w:type="dxa"/>
            <w:vMerge/>
            <w:vAlign w:val="center"/>
          </w:tcPr>
          <w:p w14:paraId="1AD05DF6" w14:textId="65989B81" w:rsidR="009C6C2A" w:rsidRPr="003B252F" w:rsidRDefault="009C6C2A" w:rsidP="003B252F">
            <w:pPr>
              <w:jc w:val="center"/>
              <w:rPr>
                <w:rFonts w:ascii="Times New Roman" w:hAnsi="Times New Roman" w:cs="Times New Roman"/>
                <w:bCs/>
                <w:iCs/>
                <w:sz w:val="24"/>
                <w:szCs w:val="24"/>
              </w:rPr>
            </w:pPr>
          </w:p>
        </w:tc>
        <w:tc>
          <w:tcPr>
            <w:tcW w:w="1217" w:type="dxa"/>
            <w:vMerge/>
          </w:tcPr>
          <w:p w14:paraId="725C2D92" w14:textId="77777777" w:rsidR="009C6C2A" w:rsidRPr="003B252F" w:rsidRDefault="009C6C2A" w:rsidP="003B252F">
            <w:pPr>
              <w:rPr>
                <w:rFonts w:ascii="Times New Roman" w:hAnsi="Times New Roman" w:cs="Times New Roman"/>
                <w:bCs/>
                <w:iCs/>
                <w:sz w:val="24"/>
                <w:szCs w:val="24"/>
              </w:rPr>
            </w:pPr>
          </w:p>
        </w:tc>
      </w:tr>
      <w:tr w:rsidR="00B62936" w:rsidRPr="003B252F" w14:paraId="521E7C97" w14:textId="19CD45C3" w:rsidTr="000B7C21">
        <w:tc>
          <w:tcPr>
            <w:tcW w:w="2552" w:type="dxa"/>
            <w:vMerge/>
            <w:vAlign w:val="center"/>
          </w:tcPr>
          <w:p w14:paraId="1F4BC890" w14:textId="77777777" w:rsidR="009C6C2A" w:rsidRPr="003B252F" w:rsidRDefault="009C6C2A" w:rsidP="003B252F">
            <w:pPr>
              <w:rPr>
                <w:rFonts w:ascii="Times New Roman" w:hAnsi="Times New Roman" w:cs="Times New Roman"/>
                <w:b/>
                <w:bCs/>
                <w:sz w:val="24"/>
                <w:szCs w:val="24"/>
              </w:rPr>
            </w:pPr>
          </w:p>
        </w:tc>
        <w:tc>
          <w:tcPr>
            <w:tcW w:w="7666" w:type="dxa"/>
            <w:vAlign w:val="center"/>
          </w:tcPr>
          <w:p w14:paraId="3959F94E" w14:textId="77777777" w:rsidR="009C6C2A" w:rsidRPr="003B252F" w:rsidRDefault="009C6C2A" w:rsidP="003B252F">
            <w:pPr>
              <w:numPr>
                <w:ilvl w:val="0"/>
                <w:numId w:val="53"/>
              </w:numPr>
              <w:ind w:left="0" w:firstLine="0"/>
              <w:rPr>
                <w:rFonts w:ascii="Times New Roman" w:hAnsi="Times New Roman" w:cs="Times New Roman"/>
                <w:sz w:val="24"/>
                <w:szCs w:val="24"/>
              </w:rPr>
            </w:pPr>
            <w:r w:rsidRPr="003B252F">
              <w:rPr>
                <w:rFonts w:ascii="Times New Roman" w:hAnsi="Times New Roman" w:cs="Times New Roman"/>
                <w:sz w:val="24"/>
                <w:szCs w:val="24"/>
              </w:rPr>
              <w:t>Применение стандарта при оказании страховых услуг агентами и третьими лицами</w:t>
            </w:r>
          </w:p>
        </w:tc>
        <w:tc>
          <w:tcPr>
            <w:tcW w:w="2078" w:type="dxa"/>
            <w:vMerge/>
          </w:tcPr>
          <w:p w14:paraId="6F8410B9" w14:textId="77777777" w:rsidR="009C6C2A" w:rsidRPr="003B252F" w:rsidRDefault="009C6C2A" w:rsidP="003B252F">
            <w:pPr>
              <w:jc w:val="center"/>
              <w:rPr>
                <w:rFonts w:ascii="Times New Roman" w:hAnsi="Times New Roman" w:cs="Times New Roman"/>
                <w:bCs/>
                <w:iCs/>
                <w:sz w:val="24"/>
                <w:szCs w:val="24"/>
              </w:rPr>
            </w:pPr>
          </w:p>
        </w:tc>
        <w:tc>
          <w:tcPr>
            <w:tcW w:w="1047" w:type="dxa"/>
            <w:vMerge/>
            <w:vAlign w:val="center"/>
          </w:tcPr>
          <w:p w14:paraId="4BBDF9A1" w14:textId="2A928C17" w:rsidR="009C6C2A" w:rsidRPr="003B252F" w:rsidRDefault="009C6C2A" w:rsidP="003B252F">
            <w:pPr>
              <w:jc w:val="center"/>
              <w:rPr>
                <w:rFonts w:ascii="Times New Roman" w:hAnsi="Times New Roman" w:cs="Times New Roman"/>
                <w:bCs/>
                <w:iCs/>
                <w:sz w:val="24"/>
                <w:szCs w:val="24"/>
              </w:rPr>
            </w:pPr>
          </w:p>
        </w:tc>
        <w:tc>
          <w:tcPr>
            <w:tcW w:w="1217" w:type="dxa"/>
            <w:vMerge/>
          </w:tcPr>
          <w:p w14:paraId="0D787D04" w14:textId="77777777" w:rsidR="009C6C2A" w:rsidRPr="003B252F" w:rsidRDefault="009C6C2A" w:rsidP="003B252F">
            <w:pPr>
              <w:rPr>
                <w:rFonts w:ascii="Times New Roman" w:hAnsi="Times New Roman" w:cs="Times New Roman"/>
                <w:bCs/>
                <w:iCs/>
                <w:sz w:val="24"/>
                <w:szCs w:val="24"/>
              </w:rPr>
            </w:pPr>
          </w:p>
        </w:tc>
      </w:tr>
      <w:tr w:rsidR="00B62936" w:rsidRPr="003B252F" w14:paraId="73B2A654" w14:textId="7E187FD5" w:rsidTr="000B7C21">
        <w:tc>
          <w:tcPr>
            <w:tcW w:w="2552" w:type="dxa"/>
            <w:vMerge/>
            <w:vAlign w:val="center"/>
          </w:tcPr>
          <w:p w14:paraId="769E844B" w14:textId="77777777" w:rsidR="009C6C2A" w:rsidRPr="003B252F" w:rsidRDefault="009C6C2A" w:rsidP="003B252F">
            <w:pPr>
              <w:rPr>
                <w:rFonts w:ascii="Times New Roman" w:hAnsi="Times New Roman" w:cs="Times New Roman"/>
                <w:b/>
                <w:bCs/>
                <w:sz w:val="24"/>
                <w:szCs w:val="24"/>
              </w:rPr>
            </w:pPr>
          </w:p>
        </w:tc>
        <w:tc>
          <w:tcPr>
            <w:tcW w:w="7666" w:type="dxa"/>
            <w:vAlign w:val="center"/>
          </w:tcPr>
          <w:p w14:paraId="3A46307A" w14:textId="5780DD61" w:rsidR="009C6C2A" w:rsidRPr="003B252F" w:rsidRDefault="009D6BAA" w:rsidP="003B252F">
            <w:pPr>
              <w:rPr>
                <w:rFonts w:ascii="Times New Roman" w:hAnsi="Times New Roman" w:cs="Times New Roman"/>
                <w:b/>
                <w:sz w:val="24"/>
                <w:szCs w:val="24"/>
              </w:rPr>
            </w:pPr>
            <w:r w:rsidRPr="003B252F">
              <w:rPr>
                <w:rFonts w:ascii="Times New Roman" w:hAnsi="Times New Roman" w:cs="Times New Roman"/>
                <w:b/>
                <w:bCs/>
                <w:color w:val="000000"/>
                <w:sz w:val="24"/>
                <w:szCs w:val="24"/>
              </w:rPr>
              <w:t>В том числе практических занятий и лабораторных занятий</w:t>
            </w:r>
          </w:p>
        </w:tc>
        <w:tc>
          <w:tcPr>
            <w:tcW w:w="2078" w:type="dxa"/>
          </w:tcPr>
          <w:p w14:paraId="03121091" w14:textId="77777777" w:rsidR="009C6C2A" w:rsidRPr="003B252F" w:rsidRDefault="009C6C2A" w:rsidP="003B252F">
            <w:pPr>
              <w:jc w:val="center"/>
              <w:rPr>
                <w:rFonts w:ascii="Times New Roman" w:hAnsi="Times New Roman" w:cs="Times New Roman"/>
                <w:b/>
                <w:iCs/>
                <w:sz w:val="24"/>
                <w:szCs w:val="24"/>
              </w:rPr>
            </w:pPr>
          </w:p>
        </w:tc>
        <w:tc>
          <w:tcPr>
            <w:tcW w:w="1047" w:type="dxa"/>
            <w:vAlign w:val="center"/>
          </w:tcPr>
          <w:p w14:paraId="31BE7C48" w14:textId="53151B3B" w:rsidR="009C6C2A" w:rsidRPr="003B252F" w:rsidRDefault="009C6C2A" w:rsidP="003B252F">
            <w:pPr>
              <w:jc w:val="center"/>
              <w:rPr>
                <w:rFonts w:ascii="Times New Roman" w:hAnsi="Times New Roman" w:cs="Times New Roman"/>
                <w:b/>
                <w:iCs/>
                <w:sz w:val="24"/>
                <w:szCs w:val="24"/>
              </w:rPr>
            </w:pPr>
          </w:p>
        </w:tc>
        <w:tc>
          <w:tcPr>
            <w:tcW w:w="1217" w:type="dxa"/>
          </w:tcPr>
          <w:p w14:paraId="35948196" w14:textId="77777777" w:rsidR="009C6C2A" w:rsidRPr="003B252F" w:rsidRDefault="009C6C2A" w:rsidP="003B252F">
            <w:pPr>
              <w:rPr>
                <w:rFonts w:ascii="Times New Roman" w:hAnsi="Times New Roman" w:cs="Times New Roman"/>
                <w:b/>
                <w:iCs/>
                <w:sz w:val="24"/>
                <w:szCs w:val="24"/>
              </w:rPr>
            </w:pPr>
          </w:p>
        </w:tc>
      </w:tr>
      <w:tr w:rsidR="00B62936" w:rsidRPr="003B252F" w14:paraId="789F7A2B" w14:textId="7C7AC5B3" w:rsidTr="000B7C21">
        <w:tc>
          <w:tcPr>
            <w:tcW w:w="2552" w:type="dxa"/>
            <w:vMerge/>
            <w:vAlign w:val="center"/>
          </w:tcPr>
          <w:p w14:paraId="27A3CBFE" w14:textId="77777777" w:rsidR="009C6C2A" w:rsidRPr="003B252F" w:rsidRDefault="009C6C2A" w:rsidP="003B252F">
            <w:pPr>
              <w:rPr>
                <w:rFonts w:ascii="Times New Roman" w:hAnsi="Times New Roman" w:cs="Times New Roman"/>
                <w:b/>
                <w:bCs/>
                <w:sz w:val="24"/>
                <w:szCs w:val="24"/>
              </w:rPr>
            </w:pPr>
          </w:p>
        </w:tc>
        <w:tc>
          <w:tcPr>
            <w:tcW w:w="7666" w:type="dxa"/>
            <w:vAlign w:val="center"/>
          </w:tcPr>
          <w:p w14:paraId="51D5A344" w14:textId="77777777" w:rsidR="009C6C2A" w:rsidRPr="003B252F" w:rsidRDefault="009C6C2A" w:rsidP="003B252F">
            <w:pPr>
              <w:rPr>
                <w:rFonts w:ascii="Times New Roman" w:hAnsi="Times New Roman" w:cs="Times New Roman"/>
                <w:b/>
                <w:sz w:val="24"/>
                <w:szCs w:val="24"/>
              </w:rPr>
            </w:pPr>
            <w:r w:rsidRPr="003B252F">
              <w:rPr>
                <w:rFonts w:ascii="Times New Roman" w:hAnsi="Times New Roman" w:cs="Times New Roman"/>
                <w:b/>
                <w:sz w:val="24"/>
                <w:szCs w:val="24"/>
              </w:rPr>
              <w:t xml:space="preserve"> Практическое занятие 1.</w:t>
            </w:r>
            <w:r w:rsidRPr="003B252F">
              <w:rPr>
                <w:rFonts w:ascii="Times New Roman" w:hAnsi="Times New Roman" w:cs="Times New Roman"/>
                <w:sz w:val="24"/>
                <w:szCs w:val="24"/>
              </w:rPr>
              <w:t xml:space="preserve">   Информирование клиентов офиса страховой организации </w:t>
            </w:r>
          </w:p>
        </w:tc>
        <w:tc>
          <w:tcPr>
            <w:tcW w:w="2078" w:type="dxa"/>
          </w:tcPr>
          <w:p w14:paraId="43430032" w14:textId="77777777" w:rsidR="009C6C2A" w:rsidRPr="003B252F" w:rsidRDefault="009C6C2A" w:rsidP="003B252F">
            <w:pPr>
              <w:jc w:val="center"/>
              <w:rPr>
                <w:rFonts w:ascii="Times New Roman" w:hAnsi="Times New Roman" w:cs="Times New Roman"/>
                <w:bCs/>
                <w:iCs/>
                <w:sz w:val="24"/>
                <w:szCs w:val="24"/>
              </w:rPr>
            </w:pPr>
          </w:p>
        </w:tc>
        <w:tc>
          <w:tcPr>
            <w:tcW w:w="1047" w:type="dxa"/>
            <w:vAlign w:val="center"/>
          </w:tcPr>
          <w:p w14:paraId="0BE5594C" w14:textId="6BC28E35" w:rsidR="009C6C2A" w:rsidRPr="003B252F" w:rsidRDefault="009C6C2A" w:rsidP="003B252F">
            <w:pPr>
              <w:jc w:val="center"/>
              <w:rPr>
                <w:rFonts w:ascii="Times New Roman" w:hAnsi="Times New Roman" w:cs="Times New Roman"/>
                <w:bCs/>
                <w:iCs/>
                <w:sz w:val="24"/>
                <w:szCs w:val="24"/>
              </w:rPr>
            </w:pPr>
          </w:p>
        </w:tc>
        <w:tc>
          <w:tcPr>
            <w:tcW w:w="1217" w:type="dxa"/>
          </w:tcPr>
          <w:p w14:paraId="29DB7471" w14:textId="07FEC259" w:rsidR="009C6C2A" w:rsidRPr="003B252F" w:rsidRDefault="003B252F" w:rsidP="003B252F">
            <w:pPr>
              <w:rPr>
                <w:rFonts w:ascii="Times New Roman" w:hAnsi="Times New Roman" w:cs="Times New Roman"/>
                <w:bCs/>
                <w:iCs/>
                <w:sz w:val="24"/>
                <w:szCs w:val="24"/>
              </w:rPr>
            </w:pPr>
            <w:r w:rsidRPr="003B252F">
              <w:rPr>
                <w:rFonts w:ascii="Times New Roman" w:hAnsi="Times New Roman" w:cs="Times New Roman"/>
                <w:sz w:val="24"/>
                <w:szCs w:val="24"/>
              </w:rPr>
              <w:t>ПК 3.3, 3.4</w:t>
            </w:r>
          </w:p>
        </w:tc>
      </w:tr>
      <w:tr w:rsidR="00B62936" w:rsidRPr="003B252F" w14:paraId="176363D0" w14:textId="3EA08724" w:rsidTr="000B7C21">
        <w:tc>
          <w:tcPr>
            <w:tcW w:w="2552" w:type="dxa"/>
            <w:vMerge/>
            <w:vAlign w:val="center"/>
          </w:tcPr>
          <w:p w14:paraId="191EC15A" w14:textId="77777777" w:rsidR="009C6C2A" w:rsidRPr="003B252F" w:rsidRDefault="009C6C2A" w:rsidP="003B252F">
            <w:pPr>
              <w:rPr>
                <w:rFonts w:ascii="Times New Roman" w:hAnsi="Times New Roman" w:cs="Times New Roman"/>
                <w:b/>
                <w:bCs/>
                <w:sz w:val="24"/>
                <w:szCs w:val="24"/>
              </w:rPr>
            </w:pPr>
          </w:p>
        </w:tc>
        <w:tc>
          <w:tcPr>
            <w:tcW w:w="7666" w:type="dxa"/>
            <w:vAlign w:val="center"/>
          </w:tcPr>
          <w:p w14:paraId="4BEC6BBE" w14:textId="77777777" w:rsidR="009C6C2A" w:rsidRPr="003B252F" w:rsidRDefault="009C6C2A" w:rsidP="003B252F">
            <w:pPr>
              <w:rPr>
                <w:rFonts w:ascii="Times New Roman" w:hAnsi="Times New Roman" w:cs="Times New Roman"/>
                <w:bCs/>
                <w:sz w:val="24"/>
                <w:szCs w:val="24"/>
              </w:rPr>
            </w:pPr>
            <w:r w:rsidRPr="003B252F">
              <w:rPr>
                <w:rFonts w:ascii="Times New Roman" w:hAnsi="Times New Roman" w:cs="Times New Roman"/>
                <w:b/>
                <w:sz w:val="24"/>
                <w:szCs w:val="24"/>
              </w:rPr>
              <w:t>Практическое занятие 2</w:t>
            </w:r>
            <w:r w:rsidRPr="003B252F">
              <w:rPr>
                <w:rFonts w:ascii="Times New Roman" w:hAnsi="Times New Roman" w:cs="Times New Roman"/>
                <w:bCs/>
                <w:sz w:val="24"/>
                <w:szCs w:val="24"/>
              </w:rPr>
              <w:t>. Материальное обеспечение офиса страховой организации</w:t>
            </w:r>
          </w:p>
        </w:tc>
        <w:tc>
          <w:tcPr>
            <w:tcW w:w="2078" w:type="dxa"/>
          </w:tcPr>
          <w:p w14:paraId="3AC04B32" w14:textId="77777777" w:rsidR="009C6C2A" w:rsidRPr="003B252F" w:rsidRDefault="009C6C2A" w:rsidP="003B252F">
            <w:pPr>
              <w:jc w:val="center"/>
              <w:rPr>
                <w:rFonts w:ascii="Times New Roman" w:hAnsi="Times New Roman" w:cs="Times New Roman"/>
                <w:bCs/>
                <w:iCs/>
                <w:sz w:val="24"/>
                <w:szCs w:val="24"/>
              </w:rPr>
            </w:pPr>
          </w:p>
        </w:tc>
        <w:tc>
          <w:tcPr>
            <w:tcW w:w="1047" w:type="dxa"/>
            <w:vAlign w:val="center"/>
          </w:tcPr>
          <w:p w14:paraId="47EE2DE4" w14:textId="21D6770D" w:rsidR="009C6C2A" w:rsidRPr="003B252F" w:rsidRDefault="009C6C2A" w:rsidP="003B252F">
            <w:pPr>
              <w:jc w:val="center"/>
              <w:rPr>
                <w:rFonts w:ascii="Times New Roman" w:hAnsi="Times New Roman" w:cs="Times New Roman"/>
                <w:bCs/>
                <w:iCs/>
                <w:sz w:val="24"/>
                <w:szCs w:val="24"/>
              </w:rPr>
            </w:pPr>
          </w:p>
        </w:tc>
        <w:tc>
          <w:tcPr>
            <w:tcW w:w="1217" w:type="dxa"/>
          </w:tcPr>
          <w:p w14:paraId="4958D56A" w14:textId="7D2F2B4C" w:rsidR="009C6C2A" w:rsidRPr="003B252F" w:rsidRDefault="003B252F" w:rsidP="003B252F">
            <w:pPr>
              <w:rPr>
                <w:rFonts w:ascii="Times New Roman" w:hAnsi="Times New Roman" w:cs="Times New Roman"/>
                <w:bCs/>
                <w:iCs/>
                <w:sz w:val="24"/>
                <w:szCs w:val="24"/>
              </w:rPr>
            </w:pPr>
            <w:r w:rsidRPr="003B252F">
              <w:rPr>
                <w:rFonts w:ascii="Times New Roman" w:hAnsi="Times New Roman" w:cs="Times New Roman"/>
                <w:sz w:val="24"/>
                <w:szCs w:val="24"/>
              </w:rPr>
              <w:t>ПК 3.3, 3.4</w:t>
            </w:r>
          </w:p>
        </w:tc>
      </w:tr>
      <w:tr w:rsidR="00B62936" w:rsidRPr="003B252F" w14:paraId="6588908F" w14:textId="0E9FAF36" w:rsidTr="000B7C21">
        <w:tc>
          <w:tcPr>
            <w:tcW w:w="2552" w:type="dxa"/>
            <w:vMerge w:val="restart"/>
          </w:tcPr>
          <w:p w14:paraId="5AF8F030" w14:textId="650859CD" w:rsidR="009C6C2A" w:rsidRPr="003B252F" w:rsidRDefault="009C6C2A" w:rsidP="003B252F">
            <w:pPr>
              <w:rPr>
                <w:rFonts w:ascii="Times New Roman" w:hAnsi="Times New Roman" w:cs="Times New Roman"/>
                <w:b/>
                <w:bCs/>
                <w:sz w:val="24"/>
                <w:szCs w:val="24"/>
              </w:rPr>
            </w:pPr>
            <w:r w:rsidRPr="003B252F">
              <w:rPr>
                <w:rFonts w:ascii="Times New Roman" w:hAnsi="Times New Roman" w:cs="Times New Roman"/>
                <w:b/>
                <w:bCs/>
                <w:sz w:val="24"/>
                <w:szCs w:val="24"/>
              </w:rPr>
              <w:t>Тема 2.2.</w:t>
            </w:r>
            <w:r w:rsidRPr="003B252F">
              <w:rPr>
                <w:rFonts w:ascii="Times New Roman" w:hAnsi="Times New Roman" w:cs="Times New Roman"/>
                <w:sz w:val="24"/>
                <w:szCs w:val="24"/>
              </w:rPr>
              <w:t xml:space="preserve"> </w:t>
            </w:r>
            <w:r w:rsidRPr="003B252F">
              <w:rPr>
                <w:rFonts w:ascii="Times New Roman" w:hAnsi="Times New Roman" w:cs="Times New Roman"/>
                <w:b/>
                <w:bCs/>
                <w:sz w:val="24"/>
                <w:szCs w:val="24"/>
              </w:rPr>
              <w:t>Правила взаимодействия страховой организации с получателями страховых услуг</w:t>
            </w:r>
          </w:p>
        </w:tc>
        <w:tc>
          <w:tcPr>
            <w:tcW w:w="7666" w:type="dxa"/>
            <w:vAlign w:val="center"/>
          </w:tcPr>
          <w:p w14:paraId="1B23422C" w14:textId="77777777" w:rsidR="009C6C2A" w:rsidRPr="003B252F" w:rsidRDefault="009C6C2A" w:rsidP="003B252F">
            <w:pPr>
              <w:rPr>
                <w:rFonts w:ascii="Times New Roman" w:hAnsi="Times New Roman" w:cs="Times New Roman"/>
                <w:b/>
                <w:sz w:val="24"/>
                <w:szCs w:val="24"/>
              </w:rPr>
            </w:pPr>
            <w:r w:rsidRPr="003B252F">
              <w:rPr>
                <w:rFonts w:ascii="Times New Roman" w:hAnsi="Times New Roman" w:cs="Times New Roman"/>
                <w:b/>
                <w:bCs/>
                <w:sz w:val="24"/>
                <w:szCs w:val="24"/>
              </w:rPr>
              <w:t>Содержание</w:t>
            </w:r>
          </w:p>
        </w:tc>
        <w:tc>
          <w:tcPr>
            <w:tcW w:w="2078" w:type="dxa"/>
            <w:vMerge w:val="restart"/>
          </w:tcPr>
          <w:p w14:paraId="013FF10B" w14:textId="77777777" w:rsidR="009C6C2A" w:rsidRPr="003B252F" w:rsidRDefault="009C6C2A" w:rsidP="003B252F">
            <w:pPr>
              <w:jc w:val="center"/>
              <w:rPr>
                <w:rFonts w:ascii="Times New Roman" w:hAnsi="Times New Roman" w:cs="Times New Roman"/>
                <w:b/>
                <w:iCs/>
                <w:sz w:val="24"/>
                <w:szCs w:val="24"/>
              </w:rPr>
            </w:pPr>
          </w:p>
        </w:tc>
        <w:tc>
          <w:tcPr>
            <w:tcW w:w="1047" w:type="dxa"/>
            <w:vMerge w:val="restart"/>
            <w:vAlign w:val="center"/>
          </w:tcPr>
          <w:p w14:paraId="32AE5891" w14:textId="3BA1E180" w:rsidR="009C6C2A" w:rsidRPr="003B252F" w:rsidRDefault="009C6C2A" w:rsidP="003B252F">
            <w:pPr>
              <w:jc w:val="center"/>
              <w:rPr>
                <w:rFonts w:ascii="Times New Roman" w:hAnsi="Times New Roman" w:cs="Times New Roman"/>
                <w:b/>
                <w:iCs/>
                <w:sz w:val="24"/>
                <w:szCs w:val="24"/>
              </w:rPr>
            </w:pPr>
          </w:p>
        </w:tc>
        <w:tc>
          <w:tcPr>
            <w:tcW w:w="1217" w:type="dxa"/>
          </w:tcPr>
          <w:p w14:paraId="4D0E6C8D" w14:textId="77777777" w:rsidR="009C6C2A" w:rsidRPr="003B252F" w:rsidRDefault="009C6C2A" w:rsidP="003B252F">
            <w:pPr>
              <w:rPr>
                <w:rFonts w:ascii="Times New Roman" w:hAnsi="Times New Roman" w:cs="Times New Roman"/>
                <w:b/>
                <w:iCs/>
                <w:sz w:val="24"/>
                <w:szCs w:val="24"/>
              </w:rPr>
            </w:pPr>
          </w:p>
        </w:tc>
      </w:tr>
      <w:tr w:rsidR="00B62936" w:rsidRPr="003B252F" w14:paraId="0DC59065" w14:textId="7811735D" w:rsidTr="000B7C21">
        <w:tc>
          <w:tcPr>
            <w:tcW w:w="2552" w:type="dxa"/>
            <w:vMerge/>
            <w:vAlign w:val="center"/>
          </w:tcPr>
          <w:p w14:paraId="431EAEA4" w14:textId="77777777" w:rsidR="009C6C2A" w:rsidRPr="003B252F" w:rsidRDefault="009C6C2A" w:rsidP="003B252F">
            <w:pPr>
              <w:rPr>
                <w:rFonts w:ascii="Times New Roman" w:hAnsi="Times New Roman" w:cs="Times New Roman"/>
                <w:b/>
                <w:bCs/>
                <w:sz w:val="24"/>
                <w:szCs w:val="24"/>
              </w:rPr>
            </w:pPr>
          </w:p>
        </w:tc>
        <w:tc>
          <w:tcPr>
            <w:tcW w:w="7666" w:type="dxa"/>
            <w:vAlign w:val="center"/>
          </w:tcPr>
          <w:p w14:paraId="0B1EAA9D" w14:textId="77777777" w:rsidR="009C6C2A" w:rsidRPr="003B252F" w:rsidRDefault="009C6C2A" w:rsidP="003B252F">
            <w:pPr>
              <w:numPr>
                <w:ilvl w:val="0"/>
                <w:numId w:val="48"/>
              </w:numPr>
              <w:ind w:left="0" w:firstLine="0"/>
              <w:rPr>
                <w:rFonts w:ascii="Times New Roman" w:hAnsi="Times New Roman" w:cs="Times New Roman"/>
                <w:b/>
                <w:sz w:val="24"/>
                <w:szCs w:val="24"/>
              </w:rPr>
            </w:pPr>
            <w:r w:rsidRPr="003B252F">
              <w:rPr>
                <w:rFonts w:ascii="Times New Roman" w:hAnsi="Times New Roman" w:cs="Times New Roman"/>
                <w:sz w:val="24"/>
                <w:szCs w:val="24"/>
              </w:rPr>
              <w:t>О</w:t>
            </w:r>
            <w:r w:rsidRPr="003B252F">
              <w:rPr>
                <w:rFonts w:ascii="Times New Roman" w:hAnsi="Times New Roman" w:cs="Times New Roman"/>
                <w:bCs/>
                <w:sz w:val="24"/>
                <w:szCs w:val="24"/>
              </w:rPr>
              <w:t>бъем информации, предоставляемой страховой организацией получателям страховых услуг</w:t>
            </w:r>
          </w:p>
        </w:tc>
        <w:tc>
          <w:tcPr>
            <w:tcW w:w="2078" w:type="dxa"/>
            <w:vMerge/>
          </w:tcPr>
          <w:p w14:paraId="0F2E0753" w14:textId="77777777" w:rsidR="009C6C2A" w:rsidRPr="003B252F" w:rsidRDefault="009C6C2A" w:rsidP="003B252F">
            <w:pPr>
              <w:jc w:val="center"/>
              <w:rPr>
                <w:rFonts w:ascii="Times New Roman" w:hAnsi="Times New Roman" w:cs="Times New Roman"/>
                <w:bCs/>
                <w:iCs/>
                <w:sz w:val="24"/>
                <w:szCs w:val="24"/>
              </w:rPr>
            </w:pPr>
          </w:p>
        </w:tc>
        <w:tc>
          <w:tcPr>
            <w:tcW w:w="1047" w:type="dxa"/>
            <w:vMerge/>
            <w:vAlign w:val="center"/>
          </w:tcPr>
          <w:p w14:paraId="32840521" w14:textId="4C54B2AE" w:rsidR="009C6C2A" w:rsidRPr="003B252F" w:rsidRDefault="009C6C2A" w:rsidP="003B252F">
            <w:pPr>
              <w:jc w:val="center"/>
              <w:rPr>
                <w:rFonts w:ascii="Times New Roman" w:hAnsi="Times New Roman" w:cs="Times New Roman"/>
                <w:bCs/>
                <w:iCs/>
                <w:sz w:val="24"/>
                <w:szCs w:val="24"/>
              </w:rPr>
            </w:pPr>
          </w:p>
        </w:tc>
        <w:tc>
          <w:tcPr>
            <w:tcW w:w="1217" w:type="dxa"/>
            <w:vMerge w:val="restart"/>
          </w:tcPr>
          <w:p w14:paraId="5AC621CE" w14:textId="77777777" w:rsidR="009C6C2A" w:rsidRPr="003B252F" w:rsidRDefault="009C6C2A" w:rsidP="003B252F">
            <w:pPr>
              <w:rPr>
                <w:rFonts w:ascii="Times New Roman" w:hAnsi="Times New Roman" w:cs="Times New Roman"/>
                <w:sz w:val="24"/>
                <w:szCs w:val="24"/>
              </w:rPr>
            </w:pPr>
            <w:r w:rsidRPr="003B252F">
              <w:rPr>
                <w:rFonts w:ascii="Times New Roman" w:hAnsi="Times New Roman" w:cs="Times New Roman"/>
                <w:sz w:val="24"/>
                <w:szCs w:val="24"/>
              </w:rPr>
              <w:t>ПК 3.3, 3.4,</w:t>
            </w:r>
          </w:p>
          <w:p w14:paraId="3AFA7B05" w14:textId="7E0BC64E" w:rsidR="009C6C2A" w:rsidRPr="003B252F" w:rsidRDefault="009C6C2A" w:rsidP="003B252F">
            <w:pPr>
              <w:rPr>
                <w:rFonts w:ascii="Times New Roman" w:hAnsi="Times New Roman" w:cs="Times New Roman"/>
                <w:bCs/>
                <w:iCs/>
                <w:sz w:val="24"/>
                <w:szCs w:val="24"/>
              </w:rPr>
            </w:pPr>
            <w:r w:rsidRPr="003B252F">
              <w:rPr>
                <w:rFonts w:ascii="Times New Roman" w:hAnsi="Times New Roman" w:cs="Times New Roman"/>
                <w:sz w:val="24"/>
                <w:szCs w:val="24"/>
              </w:rPr>
              <w:t>ОК 01</w:t>
            </w:r>
            <w:r w:rsidRPr="003B252F">
              <w:rPr>
                <w:rFonts w:ascii="Times New Roman" w:hAnsi="Times New Roman" w:cs="Times New Roman"/>
                <w:sz w:val="24"/>
                <w:szCs w:val="24"/>
                <w:lang w:val="en-BZ"/>
              </w:rPr>
              <w:t xml:space="preserve">- </w:t>
            </w:r>
            <w:r w:rsidRPr="003B252F">
              <w:rPr>
                <w:rFonts w:ascii="Times New Roman" w:hAnsi="Times New Roman" w:cs="Times New Roman"/>
                <w:sz w:val="24"/>
                <w:szCs w:val="24"/>
              </w:rPr>
              <w:t>ОК 05, ОК 09</w:t>
            </w:r>
          </w:p>
        </w:tc>
      </w:tr>
      <w:tr w:rsidR="00B62936" w:rsidRPr="003B252F" w14:paraId="78F9DC64" w14:textId="64F39D8E" w:rsidTr="000B7C21">
        <w:tc>
          <w:tcPr>
            <w:tcW w:w="2552" w:type="dxa"/>
            <w:vMerge/>
            <w:vAlign w:val="center"/>
          </w:tcPr>
          <w:p w14:paraId="6F411827" w14:textId="77777777" w:rsidR="009C6C2A" w:rsidRPr="003B252F" w:rsidRDefault="009C6C2A" w:rsidP="003B252F">
            <w:pPr>
              <w:rPr>
                <w:rFonts w:ascii="Times New Roman" w:hAnsi="Times New Roman" w:cs="Times New Roman"/>
                <w:b/>
                <w:bCs/>
                <w:sz w:val="24"/>
                <w:szCs w:val="24"/>
              </w:rPr>
            </w:pPr>
          </w:p>
        </w:tc>
        <w:tc>
          <w:tcPr>
            <w:tcW w:w="7666" w:type="dxa"/>
            <w:vAlign w:val="center"/>
          </w:tcPr>
          <w:p w14:paraId="2F48897A" w14:textId="77777777" w:rsidR="009C6C2A" w:rsidRPr="003B252F" w:rsidRDefault="009C6C2A" w:rsidP="003B252F">
            <w:pPr>
              <w:numPr>
                <w:ilvl w:val="0"/>
                <w:numId w:val="48"/>
              </w:numPr>
              <w:ind w:left="0" w:firstLine="0"/>
              <w:rPr>
                <w:rFonts w:ascii="Times New Roman" w:hAnsi="Times New Roman" w:cs="Times New Roman"/>
                <w:b/>
                <w:sz w:val="24"/>
                <w:szCs w:val="24"/>
              </w:rPr>
            </w:pPr>
            <w:r w:rsidRPr="003B252F">
              <w:rPr>
                <w:rFonts w:ascii="Times New Roman" w:hAnsi="Times New Roman" w:cs="Times New Roman"/>
                <w:bCs/>
                <w:sz w:val="24"/>
                <w:szCs w:val="24"/>
              </w:rPr>
              <w:t>Порядок рассмотрения обращений получателей страховых услуг</w:t>
            </w:r>
          </w:p>
        </w:tc>
        <w:tc>
          <w:tcPr>
            <w:tcW w:w="2078" w:type="dxa"/>
            <w:vMerge/>
          </w:tcPr>
          <w:p w14:paraId="4DDCB731" w14:textId="77777777" w:rsidR="009C6C2A" w:rsidRPr="003B252F" w:rsidRDefault="009C6C2A" w:rsidP="003B252F">
            <w:pPr>
              <w:jc w:val="center"/>
              <w:rPr>
                <w:rFonts w:ascii="Times New Roman" w:hAnsi="Times New Roman" w:cs="Times New Roman"/>
                <w:bCs/>
                <w:iCs/>
                <w:sz w:val="24"/>
                <w:szCs w:val="24"/>
              </w:rPr>
            </w:pPr>
          </w:p>
        </w:tc>
        <w:tc>
          <w:tcPr>
            <w:tcW w:w="1047" w:type="dxa"/>
            <w:vMerge/>
            <w:vAlign w:val="center"/>
          </w:tcPr>
          <w:p w14:paraId="0CCEEA29" w14:textId="6857AC7A" w:rsidR="009C6C2A" w:rsidRPr="003B252F" w:rsidRDefault="009C6C2A" w:rsidP="003B252F">
            <w:pPr>
              <w:jc w:val="center"/>
              <w:rPr>
                <w:rFonts w:ascii="Times New Roman" w:hAnsi="Times New Roman" w:cs="Times New Roman"/>
                <w:bCs/>
                <w:iCs/>
                <w:sz w:val="24"/>
                <w:szCs w:val="24"/>
              </w:rPr>
            </w:pPr>
          </w:p>
        </w:tc>
        <w:tc>
          <w:tcPr>
            <w:tcW w:w="1217" w:type="dxa"/>
            <w:vMerge/>
          </w:tcPr>
          <w:p w14:paraId="74B92187" w14:textId="77777777" w:rsidR="009C6C2A" w:rsidRPr="003B252F" w:rsidRDefault="009C6C2A" w:rsidP="003B252F">
            <w:pPr>
              <w:rPr>
                <w:rFonts w:ascii="Times New Roman" w:hAnsi="Times New Roman" w:cs="Times New Roman"/>
                <w:bCs/>
                <w:iCs/>
                <w:sz w:val="24"/>
                <w:szCs w:val="24"/>
              </w:rPr>
            </w:pPr>
          </w:p>
        </w:tc>
      </w:tr>
      <w:tr w:rsidR="00B62936" w:rsidRPr="003B252F" w14:paraId="6FC8F01B" w14:textId="49368228" w:rsidTr="000B7C21">
        <w:tc>
          <w:tcPr>
            <w:tcW w:w="2552" w:type="dxa"/>
            <w:vMerge/>
            <w:vAlign w:val="center"/>
          </w:tcPr>
          <w:p w14:paraId="2488DCB2" w14:textId="77777777" w:rsidR="009C6C2A" w:rsidRPr="003B252F" w:rsidRDefault="009C6C2A" w:rsidP="003B252F">
            <w:pPr>
              <w:rPr>
                <w:rFonts w:ascii="Times New Roman" w:hAnsi="Times New Roman" w:cs="Times New Roman"/>
                <w:b/>
                <w:bCs/>
                <w:sz w:val="24"/>
                <w:szCs w:val="24"/>
              </w:rPr>
            </w:pPr>
          </w:p>
        </w:tc>
        <w:tc>
          <w:tcPr>
            <w:tcW w:w="7666" w:type="dxa"/>
            <w:vAlign w:val="center"/>
          </w:tcPr>
          <w:p w14:paraId="31874F96" w14:textId="77777777" w:rsidR="009C6C2A" w:rsidRPr="003B252F" w:rsidRDefault="009C6C2A" w:rsidP="003B252F">
            <w:pPr>
              <w:numPr>
                <w:ilvl w:val="0"/>
                <w:numId w:val="48"/>
              </w:numPr>
              <w:ind w:left="0" w:firstLine="0"/>
              <w:rPr>
                <w:rFonts w:ascii="Times New Roman" w:hAnsi="Times New Roman" w:cs="Times New Roman"/>
                <w:b/>
                <w:sz w:val="24"/>
                <w:szCs w:val="24"/>
              </w:rPr>
            </w:pPr>
            <w:r w:rsidRPr="003B252F">
              <w:rPr>
                <w:rFonts w:ascii="Times New Roman" w:hAnsi="Times New Roman" w:cs="Times New Roman"/>
                <w:bCs/>
                <w:sz w:val="24"/>
                <w:szCs w:val="24"/>
              </w:rPr>
              <w:t>Реализация права получателя страховых услуг на досудебный порядок разрешения споров</w:t>
            </w:r>
          </w:p>
        </w:tc>
        <w:tc>
          <w:tcPr>
            <w:tcW w:w="2078" w:type="dxa"/>
            <w:vMerge/>
          </w:tcPr>
          <w:p w14:paraId="0D563634" w14:textId="77777777" w:rsidR="009C6C2A" w:rsidRPr="003B252F" w:rsidRDefault="009C6C2A" w:rsidP="003B252F">
            <w:pPr>
              <w:jc w:val="center"/>
              <w:rPr>
                <w:rFonts w:ascii="Times New Roman" w:hAnsi="Times New Roman" w:cs="Times New Roman"/>
                <w:bCs/>
                <w:iCs/>
                <w:sz w:val="24"/>
                <w:szCs w:val="24"/>
              </w:rPr>
            </w:pPr>
          </w:p>
        </w:tc>
        <w:tc>
          <w:tcPr>
            <w:tcW w:w="1047" w:type="dxa"/>
            <w:vMerge/>
            <w:vAlign w:val="center"/>
          </w:tcPr>
          <w:p w14:paraId="2F050CCD" w14:textId="0680BA69" w:rsidR="009C6C2A" w:rsidRPr="003B252F" w:rsidRDefault="009C6C2A" w:rsidP="003B252F">
            <w:pPr>
              <w:jc w:val="center"/>
              <w:rPr>
                <w:rFonts w:ascii="Times New Roman" w:hAnsi="Times New Roman" w:cs="Times New Roman"/>
                <w:bCs/>
                <w:iCs/>
                <w:sz w:val="24"/>
                <w:szCs w:val="24"/>
              </w:rPr>
            </w:pPr>
          </w:p>
        </w:tc>
        <w:tc>
          <w:tcPr>
            <w:tcW w:w="1217" w:type="dxa"/>
            <w:vMerge/>
          </w:tcPr>
          <w:p w14:paraId="54DC6F11" w14:textId="77777777" w:rsidR="009C6C2A" w:rsidRPr="003B252F" w:rsidRDefault="009C6C2A" w:rsidP="003B252F">
            <w:pPr>
              <w:rPr>
                <w:rFonts w:ascii="Times New Roman" w:hAnsi="Times New Roman" w:cs="Times New Roman"/>
                <w:bCs/>
                <w:iCs/>
                <w:sz w:val="24"/>
                <w:szCs w:val="24"/>
              </w:rPr>
            </w:pPr>
          </w:p>
        </w:tc>
      </w:tr>
      <w:tr w:rsidR="00B62936" w:rsidRPr="003B252F" w14:paraId="28E212A6" w14:textId="754252C0" w:rsidTr="000B7C21">
        <w:tc>
          <w:tcPr>
            <w:tcW w:w="2552" w:type="dxa"/>
            <w:vMerge/>
            <w:vAlign w:val="center"/>
          </w:tcPr>
          <w:p w14:paraId="0AB041A2" w14:textId="77777777" w:rsidR="009C6C2A" w:rsidRPr="003B252F" w:rsidRDefault="009C6C2A" w:rsidP="003B252F">
            <w:pPr>
              <w:rPr>
                <w:rFonts w:ascii="Times New Roman" w:hAnsi="Times New Roman" w:cs="Times New Roman"/>
                <w:b/>
                <w:bCs/>
                <w:sz w:val="24"/>
                <w:szCs w:val="24"/>
              </w:rPr>
            </w:pPr>
          </w:p>
        </w:tc>
        <w:tc>
          <w:tcPr>
            <w:tcW w:w="7666" w:type="dxa"/>
            <w:vAlign w:val="center"/>
          </w:tcPr>
          <w:p w14:paraId="26D2A737" w14:textId="43555B89" w:rsidR="009C6C2A" w:rsidRPr="003B252F" w:rsidRDefault="009D6BAA" w:rsidP="003B252F">
            <w:pPr>
              <w:rPr>
                <w:rFonts w:ascii="Times New Roman" w:hAnsi="Times New Roman" w:cs="Times New Roman"/>
                <w:b/>
                <w:sz w:val="24"/>
                <w:szCs w:val="24"/>
              </w:rPr>
            </w:pPr>
            <w:r w:rsidRPr="003B252F">
              <w:rPr>
                <w:rFonts w:ascii="Times New Roman" w:hAnsi="Times New Roman" w:cs="Times New Roman"/>
                <w:b/>
                <w:bCs/>
                <w:color w:val="000000"/>
                <w:sz w:val="24"/>
                <w:szCs w:val="24"/>
              </w:rPr>
              <w:t>В том числе практических занятий и лабораторных занятий</w:t>
            </w:r>
          </w:p>
        </w:tc>
        <w:tc>
          <w:tcPr>
            <w:tcW w:w="2078" w:type="dxa"/>
          </w:tcPr>
          <w:p w14:paraId="670DF9F4" w14:textId="77777777" w:rsidR="009C6C2A" w:rsidRPr="003B252F" w:rsidRDefault="009C6C2A" w:rsidP="003B252F">
            <w:pPr>
              <w:jc w:val="center"/>
              <w:rPr>
                <w:rFonts w:ascii="Times New Roman" w:hAnsi="Times New Roman" w:cs="Times New Roman"/>
                <w:b/>
                <w:iCs/>
                <w:sz w:val="24"/>
                <w:szCs w:val="24"/>
              </w:rPr>
            </w:pPr>
          </w:p>
        </w:tc>
        <w:tc>
          <w:tcPr>
            <w:tcW w:w="1047" w:type="dxa"/>
            <w:vAlign w:val="center"/>
          </w:tcPr>
          <w:p w14:paraId="7A65A7C4" w14:textId="137C0BD0" w:rsidR="009C6C2A" w:rsidRPr="003B252F" w:rsidRDefault="009C6C2A" w:rsidP="003B252F">
            <w:pPr>
              <w:jc w:val="center"/>
              <w:rPr>
                <w:rFonts w:ascii="Times New Roman" w:hAnsi="Times New Roman" w:cs="Times New Roman"/>
                <w:b/>
                <w:iCs/>
                <w:sz w:val="24"/>
                <w:szCs w:val="24"/>
              </w:rPr>
            </w:pPr>
          </w:p>
        </w:tc>
        <w:tc>
          <w:tcPr>
            <w:tcW w:w="1217" w:type="dxa"/>
          </w:tcPr>
          <w:p w14:paraId="69A4568D" w14:textId="77777777" w:rsidR="009C6C2A" w:rsidRPr="003B252F" w:rsidRDefault="009C6C2A" w:rsidP="003B252F">
            <w:pPr>
              <w:rPr>
                <w:rFonts w:ascii="Times New Roman" w:hAnsi="Times New Roman" w:cs="Times New Roman"/>
                <w:b/>
                <w:iCs/>
                <w:sz w:val="24"/>
                <w:szCs w:val="24"/>
              </w:rPr>
            </w:pPr>
          </w:p>
        </w:tc>
      </w:tr>
      <w:tr w:rsidR="00B62936" w:rsidRPr="003B252F" w14:paraId="10778079" w14:textId="5F35F80C" w:rsidTr="000B7C21">
        <w:tc>
          <w:tcPr>
            <w:tcW w:w="2552" w:type="dxa"/>
            <w:vMerge/>
            <w:vAlign w:val="center"/>
          </w:tcPr>
          <w:p w14:paraId="03F23B4E" w14:textId="77777777" w:rsidR="009C6C2A" w:rsidRPr="003B252F" w:rsidRDefault="009C6C2A" w:rsidP="003B252F">
            <w:pPr>
              <w:rPr>
                <w:rFonts w:ascii="Times New Roman" w:hAnsi="Times New Roman" w:cs="Times New Roman"/>
                <w:b/>
                <w:bCs/>
                <w:sz w:val="24"/>
                <w:szCs w:val="24"/>
              </w:rPr>
            </w:pPr>
          </w:p>
        </w:tc>
        <w:tc>
          <w:tcPr>
            <w:tcW w:w="7666" w:type="dxa"/>
            <w:vAlign w:val="center"/>
          </w:tcPr>
          <w:p w14:paraId="7ED9E05F" w14:textId="77777777" w:rsidR="009C6C2A" w:rsidRPr="003B252F" w:rsidRDefault="009C6C2A" w:rsidP="003B252F">
            <w:pPr>
              <w:rPr>
                <w:rFonts w:ascii="Times New Roman" w:hAnsi="Times New Roman" w:cs="Times New Roman"/>
                <w:bCs/>
                <w:sz w:val="24"/>
                <w:szCs w:val="24"/>
              </w:rPr>
            </w:pPr>
            <w:r w:rsidRPr="003B252F">
              <w:rPr>
                <w:rFonts w:ascii="Times New Roman" w:hAnsi="Times New Roman" w:cs="Times New Roman"/>
                <w:b/>
                <w:sz w:val="24"/>
                <w:szCs w:val="24"/>
              </w:rPr>
              <w:t>Практическое занятие 3</w:t>
            </w:r>
            <w:r w:rsidRPr="003B252F">
              <w:rPr>
                <w:rFonts w:ascii="Times New Roman" w:hAnsi="Times New Roman" w:cs="Times New Roman"/>
                <w:bCs/>
                <w:sz w:val="24"/>
                <w:szCs w:val="24"/>
              </w:rPr>
              <w:t>. Минимальный объем предоставляемой информации при заключении договора страхования</w:t>
            </w:r>
          </w:p>
        </w:tc>
        <w:tc>
          <w:tcPr>
            <w:tcW w:w="2078" w:type="dxa"/>
          </w:tcPr>
          <w:p w14:paraId="5681E1FD" w14:textId="77777777" w:rsidR="009C6C2A" w:rsidRPr="003B252F" w:rsidRDefault="009C6C2A" w:rsidP="003B252F">
            <w:pPr>
              <w:jc w:val="center"/>
              <w:rPr>
                <w:rFonts w:ascii="Times New Roman" w:hAnsi="Times New Roman" w:cs="Times New Roman"/>
                <w:bCs/>
                <w:iCs/>
                <w:sz w:val="24"/>
                <w:szCs w:val="24"/>
              </w:rPr>
            </w:pPr>
          </w:p>
        </w:tc>
        <w:tc>
          <w:tcPr>
            <w:tcW w:w="1047" w:type="dxa"/>
            <w:vAlign w:val="center"/>
          </w:tcPr>
          <w:p w14:paraId="07818FD5" w14:textId="18DDF0D9" w:rsidR="009C6C2A" w:rsidRPr="003B252F" w:rsidRDefault="009C6C2A" w:rsidP="003B252F">
            <w:pPr>
              <w:jc w:val="center"/>
              <w:rPr>
                <w:rFonts w:ascii="Times New Roman" w:hAnsi="Times New Roman" w:cs="Times New Roman"/>
                <w:bCs/>
                <w:iCs/>
                <w:sz w:val="24"/>
                <w:szCs w:val="24"/>
              </w:rPr>
            </w:pPr>
          </w:p>
        </w:tc>
        <w:tc>
          <w:tcPr>
            <w:tcW w:w="1217" w:type="dxa"/>
          </w:tcPr>
          <w:p w14:paraId="772827AE" w14:textId="6816DE3F" w:rsidR="009C6C2A" w:rsidRPr="003B252F" w:rsidRDefault="003B252F" w:rsidP="003B252F">
            <w:pPr>
              <w:rPr>
                <w:rFonts w:ascii="Times New Roman" w:hAnsi="Times New Roman" w:cs="Times New Roman"/>
                <w:bCs/>
                <w:iCs/>
                <w:sz w:val="24"/>
                <w:szCs w:val="24"/>
              </w:rPr>
            </w:pPr>
            <w:r w:rsidRPr="003B252F">
              <w:rPr>
                <w:rFonts w:ascii="Times New Roman" w:hAnsi="Times New Roman" w:cs="Times New Roman"/>
                <w:sz w:val="24"/>
                <w:szCs w:val="24"/>
              </w:rPr>
              <w:t>ПК 3.3, 3.4</w:t>
            </w:r>
          </w:p>
        </w:tc>
      </w:tr>
      <w:tr w:rsidR="00B62936" w:rsidRPr="003B252F" w14:paraId="5CBE51E2" w14:textId="3D461EEA" w:rsidTr="000B7C21">
        <w:tc>
          <w:tcPr>
            <w:tcW w:w="2552" w:type="dxa"/>
            <w:vMerge/>
            <w:vAlign w:val="center"/>
          </w:tcPr>
          <w:p w14:paraId="53886E3C" w14:textId="77777777" w:rsidR="009C6C2A" w:rsidRPr="003B252F" w:rsidRDefault="009C6C2A" w:rsidP="003B252F">
            <w:pPr>
              <w:rPr>
                <w:rFonts w:ascii="Times New Roman" w:hAnsi="Times New Roman" w:cs="Times New Roman"/>
                <w:b/>
                <w:bCs/>
                <w:sz w:val="24"/>
                <w:szCs w:val="24"/>
              </w:rPr>
            </w:pPr>
          </w:p>
        </w:tc>
        <w:tc>
          <w:tcPr>
            <w:tcW w:w="7666" w:type="dxa"/>
            <w:vAlign w:val="center"/>
          </w:tcPr>
          <w:p w14:paraId="33F9CA31" w14:textId="77777777" w:rsidR="009C6C2A" w:rsidRPr="003B252F" w:rsidRDefault="009C6C2A" w:rsidP="003B252F">
            <w:pPr>
              <w:rPr>
                <w:rFonts w:ascii="Times New Roman" w:hAnsi="Times New Roman" w:cs="Times New Roman"/>
                <w:bCs/>
                <w:sz w:val="24"/>
                <w:szCs w:val="24"/>
              </w:rPr>
            </w:pPr>
            <w:r w:rsidRPr="003B252F">
              <w:rPr>
                <w:rFonts w:ascii="Times New Roman" w:hAnsi="Times New Roman" w:cs="Times New Roman"/>
                <w:b/>
                <w:sz w:val="24"/>
                <w:szCs w:val="24"/>
              </w:rPr>
              <w:t>Практическое занятие 4.</w:t>
            </w:r>
            <w:r w:rsidRPr="003B252F">
              <w:rPr>
                <w:rFonts w:ascii="Times New Roman" w:hAnsi="Times New Roman" w:cs="Times New Roman"/>
                <w:bCs/>
                <w:sz w:val="24"/>
                <w:szCs w:val="24"/>
              </w:rPr>
              <w:t xml:space="preserve"> Минимальный объем предоставляемой информации при расторжении или исполнении договора страхования</w:t>
            </w:r>
          </w:p>
        </w:tc>
        <w:tc>
          <w:tcPr>
            <w:tcW w:w="2078" w:type="dxa"/>
          </w:tcPr>
          <w:p w14:paraId="35358551" w14:textId="77777777" w:rsidR="009C6C2A" w:rsidRPr="003B252F" w:rsidRDefault="009C6C2A" w:rsidP="003B252F">
            <w:pPr>
              <w:jc w:val="center"/>
              <w:rPr>
                <w:rFonts w:ascii="Times New Roman" w:hAnsi="Times New Roman" w:cs="Times New Roman"/>
                <w:bCs/>
                <w:iCs/>
                <w:sz w:val="24"/>
                <w:szCs w:val="24"/>
              </w:rPr>
            </w:pPr>
          </w:p>
        </w:tc>
        <w:tc>
          <w:tcPr>
            <w:tcW w:w="1047" w:type="dxa"/>
            <w:vAlign w:val="center"/>
          </w:tcPr>
          <w:p w14:paraId="10CE7DD7" w14:textId="156D76D9" w:rsidR="009C6C2A" w:rsidRPr="003B252F" w:rsidRDefault="009C6C2A" w:rsidP="003B252F">
            <w:pPr>
              <w:jc w:val="center"/>
              <w:rPr>
                <w:rFonts w:ascii="Times New Roman" w:hAnsi="Times New Roman" w:cs="Times New Roman"/>
                <w:bCs/>
                <w:iCs/>
                <w:sz w:val="24"/>
                <w:szCs w:val="24"/>
              </w:rPr>
            </w:pPr>
          </w:p>
        </w:tc>
        <w:tc>
          <w:tcPr>
            <w:tcW w:w="1217" w:type="dxa"/>
          </w:tcPr>
          <w:p w14:paraId="108684DD" w14:textId="78ED60D4" w:rsidR="009C6C2A" w:rsidRPr="003B252F" w:rsidRDefault="003B252F" w:rsidP="003B252F">
            <w:pPr>
              <w:rPr>
                <w:rFonts w:ascii="Times New Roman" w:hAnsi="Times New Roman" w:cs="Times New Roman"/>
                <w:bCs/>
                <w:iCs/>
                <w:sz w:val="24"/>
                <w:szCs w:val="24"/>
              </w:rPr>
            </w:pPr>
            <w:r w:rsidRPr="003B252F">
              <w:rPr>
                <w:rFonts w:ascii="Times New Roman" w:hAnsi="Times New Roman" w:cs="Times New Roman"/>
                <w:sz w:val="24"/>
                <w:szCs w:val="24"/>
              </w:rPr>
              <w:t>ПК 3.3, 3.4</w:t>
            </w:r>
          </w:p>
        </w:tc>
      </w:tr>
      <w:tr w:rsidR="00B62936" w:rsidRPr="003B252F" w14:paraId="5241060F" w14:textId="5BEC3656" w:rsidTr="000B7C21">
        <w:tc>
          <w:tcPr>
            <w:tcW w:w="2552" w:type="dxa"/>
            <w:vMerge w:val="restart"/>
          </w:tcPr>
          <w:p w14:paraId="0C582E76" w14:textId="70405A30" w:rsidR="009C6C2A" w:rsidRPr="003B252F" w:rsidRDefault="009C6C2A" w:rsidP="003B252F">
            <w:pPr>
              <w:rPr>
                <w:rFonts w:ascii="Times New Roman" w:hAnsi="Times New Roman" w:cs="Times New Roman"/>
                <w:b/>
                <w:bCs/>
                <w:sz w:val="24"/>
                <w:szCs w:val="24"/>
              </w:rPr>
            </w:pPr>
            <w:r w:rsidRPr="003B252F">
              <w:rPr>
                <w:rFonts w:ascii="Times New Roman" w:hAnsi="Times New Roman" w:cs="Times New Roman"/>
                <w:b/>
                <w:bCs/>
                <w:sz w:val="24"/>
                <w:szCs w:val="24"/>
              </w:rPr>
              <w:t>Тема 2.3. Правовое обеспечение защиты прав получателей страховых услуг</w:t>
            </w:r>
          </w:p>
        </w:tc>
        <w:tc>
          <w:tcPr>
            <w:tcW w:w="7666" w:type="dxa"/>
            <w:vAlign w:val="center"/>
          </w:tcPr>
          <w:p w14:paraId="2DFB12CD" w14:textId="77777777" w:rsidR="009C6C2A" w:rsidRPr="003B252F" w:rsidRDefault="009C6C2A" w:rsidP="003B252F">
            <w:pPr>
              <w:rPr>
                <w:rFonts w:ascii="Times New Roman" w:hAnsi="Times New Roman" w:cs="Times New Roman"/>
                <w:b/>
                <w:sz w:val="24"/>
                <w:szCs w:val="24"/>
              </w:rPr>
            </w:pPr>
            <w:r w:rsidRPr="003B252F">
              <w:rPr>
                <w:rFonts w:ascii="Times New Roman" w:hAnsi="Times New Roman" w:cs="Times New Roman"/>
                <w:b/>
                <w:bCs/>
                <w:sz w:val="24"/>
                <w:szCs w:val="24"/>
              </w:rPr>
              <w:t xml:space="preserve">Содержание </w:t>
            </w:r>
          </w:p>
        </w:tc>
        <w:tc>
          <w:tcPr>
            <w:tcW w:w="2078" w:type="dxa"/>
            <w:vMerge w:val="restart"/>
          </w:tcPr>
          <w:p w14:paraId="2DA49BBD" w14:textId="77777777" w:rsidR="009C6C2A" w:rsidRPr="003B252F" w:rsidRDefault="009C6C2A" w:rsidP="003B252F">
            <w:pPr>
              <w:jc w:val="center"/>
              <w:rPr>
                <w:rFonts w:ascii="Times New Roman" w:hAnsi="Times New Roman" w:cs="Times New Roman"/>
                <w:b/>
                <w:iCs/>
                <w:sz w:val="24"/>
                <w:szCs w:val="24"/>
              </w:rPr>
            </w:pPr>
          </w:p>
        </w:tc>
        <w:tc>
          <w:tcPr>
            <w:tcW w:w="1047" w:type="dxa"/>
            <w:vMerge w:val="restart"/>
            <w:vAlign w:val="center"/>
          </w:tcPr>
          <w:p w14:paraId="140D0337" w14:textId="23751749" w:rsidR="009C6C2A" w:rsidRPr="003B252F" w:rsidRDefault="009C6C2A" w:rsidP="003B252F">
            <w:pPr>
              <w:jc w:val="center"/>
              <w:rPr>
                <w:rFonts w:ascii="Times New Roman" w:hAnsi="Times New Roman" w:cs="Times New Roman"/>
                <w:b/>
                <w:iCs/>
                <w:sz w:val="24"/>
                <w:szCs w:val="24"/>
              </w:rPr>
            </w:pPr>
          </w:p>
        </w:tc>
        <w:tc>
          <w:tcPr>
            <w:tcW w:w="1217" w:type="dxa"/>
          </w:tcPr>
          <w:p w14:paraId="0CC6FCF0" w14:textId="77777777" w:rsidR="009C6C2A" w:rsidRPr="003B252F" w:rsidRDefault="009C6C2A" w:rsidP="003B252F">
            <w:pPr>
              <w:rPr>
                <w:rFonts w:ascii="Times New Roman" w:hAnsi="Times New Roman" w:cs="Times New Roman"/>
                <w:b/>
                <w:iCs/>
                <w:sz w:val="24"/>
                <w:szCs w:val="24"/>
              </w:rPr>
            </w:pPr>
          </w:p>
        </w:tc>
      </w:tr>
      <w:tr w:rsidR="00B62936" w:rsidRPr="003B252F" w14:paraId="5ED85D68" w14:textId="23050130" w:rsidTr="000B7C21">
        <w:tc>
          <w:tcPr>
            <w:tcW w:w="2552" w:type="dxa"/>
            <w:vMerge/>
            <w:vAlign w:val="center"/>
          </w:tcPr>
          <w:p w14:paraId="23924651" w14:textId="77777777" w:rsidR="009C6C2A" w:rsidRPr="003B252F" w:rsidRDefault="009C6C2A" w:rsidP="003B252F">
            <w:pPr>
              <w:rPr>
                <w:rFonts w:ascii="Times New Roman" w:hAnsi="Times New Roman" w:cs="Times New Roman"/>
                <w:b/>
                <w:bCs/>
                <w:sz w:val="24"/>
                <w:szCs w:val="24"/>
              </w:rPr>
            </w:pPr>
          </w:p>
        </w:tc>
        <w:tc>
          <w:tcPr>
            <w:tcW w:w="7666" w:type="dxa"/>
            <w:vAlign w:val="center"/>
          </w:tcPr>
          <w:p w14:paraId="3DA0553D" w14:textId="77777777" w:rsidR="009C6C2A" w:rsidRPr="003B252F" w:rsidRDefault="009C6C2A" w:rsidP="003B252F">
            <w:pPr>
              <w:numPr>
                <w:ilvl w:val="0"/>
                <w:numId w:val="49"/>
              </w:numPr>
              <w:ind w:left="0" w:firstLine="0"/>
              <w:rPr>
                <w:rFonts w:ascii="Times New Roman" w:hAnsi="Times New Roman" w:cs="Times New Roman"/>
                <w:bCs/>
                <w:sz w:val="24"/>
                <w:szCs w:val="24"/>
              </w:rPr>
            </w:pPr>
            <w:r w:rsidRPr="003B252F">
              <w:rPr>
                <w:rFonts w:ascii="Times New Roman" w:hAnsi="Times New Roman" w:cs="Times New Roman"/>
                <w:bCs/>
                <w:sz w:val="24"/>
                <w:szCs w:val="24"/>
              </w:rPr>
              <w:t>Законодательство Российской Федерации в сферах защиты прав потребителей, персональных данных, противодействия легализации (отмыванию) доходов, полученных преступным путем</w:t>
            </w:r>
          </w:p>
        </w:tc>
        <w:tc>
          <w:tcPr>
            <w:tcW w:w="2078" w:type="dxa"/>
            <w:vMerge/>
          </w:tcPr>
          <w:p w14:paraId="1607BDA9" w14:textId="77777777" w:rsidR="009C6C2A" w:rsidRPr="003B252F" w:rsidRDefault="009C6C2A" w:rsidP="003B252F">
            <w:pPr>
              <w:jc w:val="center"/>
              <w:rPr>
                <w:rFonts w:ascii="Times New Roman" w:hAnsi="Times New Roman" w:cs="Times New Roman"/>
                <w:bCs/>
                <w:iCs/>
                <w:sz w:val="24"/>
                <w:szCs w:val="24"/>
              </w:rPr>
            </w:pPr>
          </w:p>
        </w:tc>
        <w:tc>
          <w:tcPr>
            <w:tcW w:w="1047" w:type="dxa"/>
            <w:vMerge/>
            <w:vAlign w:val="center"/>
          </w:tcPr>
          <w:p w14:paraId="4AF2C765" w14:textId="5E0B04B0" w:rsidR="009C6C2A" w:rsidRPr="003B252F" w:rsidRDefault="009C6C2A" w:rsidP="003B252F">
            <w:pPr>
              <w:jc w:val="center"/>
              <w:rPr>
                <w:rFonts w:ascii="Times New Roman" w:hAnsi="Times New Roman" w:cs="Times New Roman"/>
                <w:bCs/>
                <w:iCs/>
                <w:sz w:val="24"/>
                <w:szCs w:val="24"/>
              </w:rPr>
            </w:pPr>
          </w:p>
        </w:tc>
        <w:tc>
          <w:tcPr>
            <w:tcW w:w="1217" w:type="dxa"/>
            <w:vMerge w:val="restart"/>
          </w:tcPr>
          <w:p w14:paraId="24C3A2D0" w14:textId="77777777" w:rsidR="009C6C2A" w:rsidRPr="003B252F" w:rsidRDefault="009C6C2A" w:rsidP="003B252F">
            <w:pPr>
              <w:rPr>
                <w:rFonts w:ascii="Times New Roman" w:hAnsi="Times New Roman" w:cs="Times New Roman"/>
                <w:sz w:val="24"/>
                <w:szCs w:val="24"/>
              </w:rPr>
            </w:pPr>
            <w:r w:rsidRPr="003B252F">
              <w:rPr>
                <w:rFonts w:ascii="Times New Roman" w:hAnsi="Times New Roman" w:cs="Times New Roman"/>
                <w:sz w:val="24"/>
                <w:szCs w:val="24"/>
              </w:rPr>
              <w:t>ПК 3.3, 3.4,</w:t>
            </w:r>
          </w:p>
          <w:p w14:paraId="2A51FE2E" w14:textId="0049BE70" w:rsidR="009C6C2A" w:rsidRPr="003B252F" w:rsidRDefault="009C6C2A" w:rsidP="003B252F">
            <w:pPr>
              <w:rPr>
                <w:rFonts w:ascii="Times New Roman" w:hAnsi="Times New Roman" w:cs="Times New Roman"/>
                <w:bCs/>
                <w:iCs/>
                <w:sz w:val="24"/>
                <w:szCs w:val="24"/>
              </w:rPr>
            </w:pPr>
            <w:r w:rsidRPr="003B252F">
              <w:rPr>
                <w:rFonts w:ascii="Times New Roman" w:hAnsi="Times New Roman" w:cs="Times New Roman"/>
                <w:sz w:val="24"/>
                <w:szCs w:val="24"/>
              </w:rPr>
              <w:t>ОК 01</w:t>
            </w:r>
            <w:r w:rsidRPr="003B252F">
              <w:rPr>
                <w:rFonts w:ascii="Times New Roman" w:hAnsi="Times New Roman" w:cs="Times New Roman"/>
                <w:sz w:val="24"/>
                <w:szCs w:val="24"/>
                <w:lang w:val="en-BZ"/>
              </w:rPr>
              <w:t xml:space="preserve">- </w:t>
            </w:r>
            <w:r w:rsidRPr="003B252F">
              <w:rPr>
                <w:rFonts w:ascii="Times New Roman" w:hAnsi="Times New Roman" w:cs="Times New Roman"/>
                <w:sz w:val="24"/>
                <w:szCs w:val="24"/>
              </w:rPr>
              <w:t>ОК 05, ОК 09</w:t>
            </w:r>
          </w:p>
        </w:tc>
      </w:tr>
      <w:tr w:rsidR="00B62936" w:rsidRPr="003B252F" w14:paraId="1824147B" w14:textId="55D55534" w:rsidTr="000B7C21">
        <w:tc>
          <w:tcPr>
            <w:tcW w:w="2552" w:type="dxa"/>
            <w:vMerge/>
            <w:vAlign w:val="center"/>
          </w:tcPr>
          <w:p w14:paraId="2D845851" w14:textId="77777777" w:rsidR="009C6C2A" w:rsidRPr="003B252F" w:rsidRDefault="009C6C2A" w:rsidP="003B252F">
            <w:pPr>
              <w:rPr>
                <w:rFonts w:ascii="Times New Roman" w:hAnsi="Times New Roman" w:cs="Times New Roman"/>
                <w:b/>
                <w:bCs/>
                <w:sz w:val="24"/>
                <w:szCs w:val="24"/>
              </w:rPr>
            </w:pPr>
          </w:p>
        </w:tc>
        <w:tc>
          <w:tcPr>
            <w:tcW w:w="7666" w:type="dxa"/>
            <w:vAlign w:val="center"/>
          </w:tcPr>
          <w:p w14:paraId="493CE6BA" w14:textId="77777777" w:rsidR="009C6C2A" w:rsidRPr="003B252F" w:rsidRDefault="009C6C2A" w:rsidP="003B252F">
            <w:pPr>
              <w:numPr>
                <w:ilvl w:val="0"/>
                <w:numId w:val="49"/>
              </w:numPr>
              <w:ind w:left="0" w:firstLine="0"/>
              <w:rPr>
                <w:rFonts w:ascii="Times New Roman" w:hAnsi="Times New Roman" w:cs="Times New Roman"/>
                <w:bCs/>
                <w:sz w:val="24"/>
                <w:szCs w:val="24"/>
              </w:rPr>
            </w:pPr>
            <w:r w:rsidRPr="003B252F">
              <w:rPr>
                <w:rFonts w:ascii="Times New Roman" w:hAnsi="Times New Roman" w:cs="Times New Roman"/>
                <w:bCs/>
                <w:sz w:val="24"/>
                <w:szCs w:val="24"/>
              </w:rPr>
              <w:t xml:space="preserve">Порядок досудебного рассмотрения обращений. Служба финансового уполномоченного. </w:t>
            </w:r>
          </w:p>
        </w:tc>
        <w:tc>
          <w:tcPr>
            <w:tcW w:w="2078" w:type="dxa"/>
            <w:vMerge/>
          </w:tcPr>
          <w:p w14:paraId="229B8E64" w14:textId="77777777" w:rsidR="009C6C2A" w:rsidRPr="003B252F" w:rsidRDefault="009C6C2A" w:rsidP="003B252F">
            <w:pPr>
              <w:jc w:val="center"/>
              <w:rPr>
                <w:rFonts w:ascii="Times New Roman" w:hAnsi="Times New Roman" w:cs="Times New Roman"/>
                <w:bCs/>
                <w:iCs/>
                <w:sz w:val="24"/>
                <w:szCs w:val="24"/>
              </w:rPr>
            </w:pPr>
          </w:p>
        </w:tc>
        <w:tc>
          <w:tcPr>
            <w:tcW w:w="1047" w:type="dxa"/>
            <w:vMerge/>
            <w:vAlign w:val="center"/>
          </w:tcPr>
          <w:p w14:paraId="406C5C77" w14:textId="67BFC47A" w:rsidR="009C6C2A" w:rsidRPr="003B252F" w:rsidRDefault="009C6C2A" w:rsidP="003B252F">
            <w:pPr>
              <w:jc w:val="center"/>
              <w:rPr>
                <w:rFonts w:ascii="Times New Roman" w:hAnsi="Times New Roman" w:cs="Times New Roman"/>
                <w:bCs/>
                <w:iCs/>
                <w:sz w:val="24"/>
                <w:szCs w:val="24"/>
              </w:rPr>
            </w:pPr>
          </w:p>
        </w:tc>
        <w:tc>
          <w:tcPr>
            <w:tcW w:w="1217" w:type="dxa"/>
            <w:vMerge/>
          </w:tcPr>
          <w:p w14:paraId="225A5E90" w14:textId="77777777" w:rsidR="009C6C2A" w:rsidRPr="003B252F" w:rsidRDefault="009C6C2A" w:rsidP="003B252F">
            <w:pPr>
              <w:rPr>
                <w:rFonts w:ascii="Times New Roman" w:hAnsi="Times New Roman" w:cs="Times New Roman"/>
                <w:bCs/>
                <w:iCs/>
                <w:sz w:val="24"/>
                <w:szCs w:val="24"/>
              </w:rPr>
            </w:pPr>
          </w:p>
        </w:tc>
      </w:tr>
      <w:tr w:rsidR="00B62936" w:rsidRPr="003B252F" w14:paraId="30A89DEC" w14:textId="52E7B598" w:rsidTr="000B7C21">
        <w:tc>
          <w:tcPr>
            <w:tcW w:w="2552" w:type="dxa"/>
            <w:vMerge/>
            <w:vAlign w:val="center"/>
          </w:tcPr>
          <w:p w14:paraId="3B325E98" w14:textId="77777777" w:rsidR="009C6C2A" w:rsidRPr="003B252F" w:rsidRDefault="009C6C2A" w:rsidP="003B252F">
            <w:pPr>
              <w:rPr>
                <w:rFonts w:ascii="Times New Roman" w:hAnsi="Times New Roman" w:cs="Times New Roman"/>
                <w:b/>
                <w:bCs/>
                <w:sz w:val="24"/>
                <w:szCs w:val="24"/>
              </w:rPr>
            </w:pPr>
          </w:p>
        </w:tc>
        <w:tc>
          <w:tcPr>
            <w:tcW w:w="7666" w:type="dxa"/>
            <w:vAlign w:val="center"/>
          </w:tcPr>
          <w:p w14:paraId="1663B1A2" w14:textId="77777777" w:rsidR="009C6C2A" w:rsidRPr="003B252F" w:rsidRDefault="009C6C2A" w:rsidP="003B252F">
            <w:pPr>
              <w:numPr>
                <w:ilvl w:val="0"/>
                <w:numId w:val="49"/>
              </w:numPr>
              <w:ind w:left="0" w:firstLine="0"/>
              <w:rPr>
                <w:rFonts w:ascii="Times New Roman" w:hAnsi="Times New Roman" w:cs="Times New Roman"/>
                <w:bCs/>
                <w:sz w:val="24"/>
                <w:szCs w:val="24"/>
              </w:rPr>
            </w:pPr>
            <w:r w:rsidRPr="003B252F">
              <w:rPr>
                <w:rFonts w:ascii="Times New Roman" w:hAnsi="Times New Roman" w:cs="Times New Roman"/>
                <w:bCs/>
                <w:sz w:val="24"/>
                <w:szCs w:val="24"/>
              </w:rPr>
              <w:t>Порядок обращения в саморегулируемую организацию и Банк России</w:t>
            </w:r>
          </w:p>
        </w:tc>
        <w:tc>
          <w:tcPr>
            <w:tcW w:w="2078" w:type="dxa"/>
            <w:vMerge/>
          </w:tcPr>
          <w:p w14:paraId="0B6E04FD" w14:textId="77777777" w:rsidR="009C6C2A" w:rsidRPr="003B252F" w:rsidRDefault="009C6C2A" w:rsidP="003B252F">
            <w:pPr>
              <w:jc w:val="center"/>
              <w:rPr>
                <w:rFonts w:ascii="Times New Roman" w:hAnsi="Times New Roman" w:cs="Times New Roman"/>
                <w:bCs/>
                <w:iCs/>
                <w:sz w:val="24"/>
                <w:szCs w:val="24"/>
              </w:rPr>
            </w:pPr>
          </w:p>
        </w:tc>
        <w:tc>
          <w:tcPr>
            <w:tcW w:w="1047" w:type="dxa"/>
            <w:vMerge/>
            <w:vAlign w:val="center"/>
          </w:tcPr>
          <w:p w14:paraId="09A2411D" w14:textId="42E175C7" w:rsidR="009C6C2A" w:rsidRPr="003B252F" w:rsidRDefault="009C6C2A" w:rsidP="003B252F">
            <w:pPr>
              <w:jc w:val="center"/>
              <w:rPr>
                <w:rFonts w:ascii="Times New Roman" w:hAnsi="Times New Roman" w:cs="Times New Roman"/>
                <w:bCs/>
                <w:iCs/>
                <w:sz w:val="24"/>
                <w:szCs w:val="24"/>
              </w:rPr>
            </w:pPr>
          </w:p>
        </w:tc>
        <w:tc>
          <w:tcPr>
            <w:tcW w:w="1217" w:type="dxa"/>
            <w:vMerge/>
          </w:tcPr>
          <w:p w14:paraId="633A253F" w14:textId="77777777" w:rsidR="009C6C2A" w:rsidRPr="003B252F" w:rsidRDefault="009C6C2A" w:rsidP="003B252F">
            <w:pPr>
              <w:rPr>
                <w:rFonts w:ascii="Times New Roman" w:hAnsi="Times New Roman" w:cs="Times New Roman"/>
                <w:bCs/>
                <w:iCs/>
                <w:sz w:val="24"/>
                <w:szCs w:val="24"/>
              </w:rPr>
            </w:pPr>
          </w:p>
        </w:tc>
      </w:tr>
      <w:tr w:rsidR="00B62936" w:rsidRPr="003B252F" w14:paraId="4AE9FC89" w14:textId="7599DDED" w:rsidTr="000B7C21">
        <w:tc>
          <w:tcPr>
            <w:tcW w:w="2552" w:type="dxa"/>
            <w:vMerge/>
            <w:vAlign w:val="center"/>
          </w:tcPr>
          <w:p w14:paraId="4FBF3CE7" w14:textId="77777777" w:rsidR="009C6C2A" w:rsidRPr="003B252F" w:rsidRDefault="009C6C2A" w:rsidP="003B252F">
            <w:pPr>
              <w:rPr>
                <w:rFonts w:ascii="Times New Roman" w:hAnsi="Times New Roman" w:cs="Times New Roman"/>
                <w:b/>
                <w:bCs/>
                <w:sz w:val="24"/>
                <w:szCs w:val="24"/>
              </w:rPr>
            </w:pPr>
          </w:p>
        </w:tc>
        <w:tc>
          <w:tcPr>
            <w:tcW w:w="7666" w:type="dxa"/>
            <w:vAlign w:val="center"/>
          </w:tcPr>
          <w:p w14:paraId="76903F68" w14:textId="77777777" w:rsidR="009C6C2A" w:rsidRPr="003B252F" w:rsidRDefault="009C6C2A" w:rsidP="003B252F">
            <w:pPr>
              <w:numPr>
                <w:ilvl w:val="0"/>
                <w:numId w:val="49"/>
              </w:numPr>
              <w:ind w:left="0" w:firstLine="0"/>
              <w:rPr>
                <w:rFonts w:ascii="Times New Roman" w:hAnsi="Times New Roman" w:cs="Times New Roman"/>
                <w:bCs/>
                <w:sz w:val="24"/>
                <w:szCs w:val="24"/>
              </w:rPr>
            </w:pPr>
            <w:r w:rsidRPr="003B252F">
              <w:rPr>
                <w:rFonts w:ascii="Times New Roman" w:hAnsi="Times New Roman" w:cs="Times New Roman"/>
                <w:bCs/>
                <w:sz w:val="24"/>
                <w:szCs w:val="24"/>
              </w:rPr>
              <w:t>Судебный порядок рассмотрения обращений получателей страховых услуг</w:t>
            </w:r>
          </w:p>
        </w:tc>
        <w:tc>
          <w:tcPr>
            <w:tcW w:w="2078" w:type="dxa"/>
            <w:vMerge/>
          </w:tcPr>
          <w:p w14:paraId="2C7E2785" w14:textId="77777777" w:rsidR="009C6C2A" w:rsidRPr="003B252F" w:rsidRDefault="009C6C2A" w:rsidP="003B252F">
            <w:pPr>
              <w:jc w:val="center"/>
              <w:rPr>
                <w:rFonts w:ascii="Times New Roman" w:hAnsi="Times New Roman" w:cs="Times New Roman"/>
                <w:bCs/>
                <w:iCs/>
                <w:sz w:val="24"/>
                <w:szCs w:val="24"/>
              </w:rPr>
            </w:pPr>
          </w:p>
        </w:tc>
        <w:tc>
          <w:tcPr>
            <w:tcW w:w="1047" w:type="dxa"/>
            <w:vMerge/>
            <w:vAlign w:val="center"/>
          </w:tcPr>
          <w:p w14:paraId="16DD82A7" w14:textId="5E703DFD" w:rsidR="009C6C2A" w:rsidRPr="003B252F" w:rsidRDefault="009C6C2A" w:rsidP="003B252F">
            <w:pPr>
              <w:jc w:val="center"/>
              <w:rPr>
                <w:rFonts w:ascii="Times New Roman" w:hAnsi="Times New Roman" w:cs="Times New Roman"/>
                <w:bCs/>
                <w:iCs/>
                <w:sz w:val="24"/>
                <w:szCs w:val="24"/>
              </w:rPr>
            </w:pPr>
          </w:p>
        </w:tc>
        <w:tc>
          <w:tcPr>
            <w:tcW w:w="1217" w:type="dxa"/>
            <w:vMerge/>
          </w:tcPr>
          <w:p w14:paraId="34B3C388" w14:textId="77777777" w:rsidR="009C6C2A" w:rsidRPr="003B252F" w:rsidRDefault="009C6C2A" w:rsidP="003B252F">
            <w:pPr>
              <w:rPr>
                <w:rFonts w:ascii="Times New Roman" w:hAnsi="Times New Roman" w:cs="Times New Roman"/>
                <w:bCs/>
                <w:iCs/>
                <w:sz w:val="24"/>
                <w:szCs w:val="24"/>
              </w:rPr>
            </w:pPr>
          </w:p>
        </w:tc>
      </w:tr>
      <w:tr w:rsidR="00B62936" w:rsidRPr="003B252F" w14:paraId="600DBD3B" w14:textId="0075D2A8" w:rsidTr="000B7C21">
        <w:tc>
          <w:tcPr>
            <w:tcW w:w="2552" w:type="dxa"/>
            <w:vMerge/>
            <w:vAlign w:val="center"/>
          </w:tcPr>
          <w:p w14:paraId="0D89F2A2" w14:textId="77777777" w:rsidR="009C6C2A" w:rsidRPr="003B252F" w:rsidRDefault="009C6C2A" w:rsidP="003B252F">
            <w:pPr>
              <w:rPr>
                <w:rFonts w:ascii="Times New Roman" w:hAnsi="Times New Roman" w:cs="Times New Roman"/>
                <w:b/>
                <w:bCs/>
                <w:sz w:val="24"/>
                <w:szCs w:val="24"/>
              </w:rPr>
            </w:pPr>
          </w:p>
        </w:tc>
        <w:tc>
          <w:tcPr>
            <w:tcW w:w="7666" w:type="dxa"/>
            <w:vAlign w:val="center"/>
          </w:tcPr>
          <w:p w14:paraId="002DE2AF" w14:textId="3198E573" w:rsidR="009C6C2A" w:rsidRPr="003B252F" w:rsidRDefault="009D6BAA" w:rsidP="003B252F">
            <w:pPr>
              <w:rPr>
                <w:rFonts w:ascii="Times New Roman" w:hAnsi="Times New Roman" w:cs="Times New Roman"/>
                <w:b/>
                <w:color w:val="000000"/>
                <w:sz w:val="24"/>
                <w:szCs w:val="24"/>
              </w:rPr>
            </w:pPr>
            <w:r w:rsidRPr="003B252F">
              <w:rPr>
                <w:rFonts w:ascii="Times New Roman" w:hAnsi="Times New Roman" w:cs="Times New Roman"/>
                <w:b/>
                <w:bCs/>
                <w:color w:val="000000"/>
                <w:sz w:val="24"/>
                <w:szCs w:val="24"/>
              </w:rPr>
              <w:t>В том числе практических занятий и лабораторных занятий</w:t>
            </w:r>
          </w:p>
        </w:tc>
        <w:tc>
          <w:tcPr>
            <w:tcW w:w="2078" w:type="dxa"/>
          </w:tcPr>
          <w:p w14:paraId="7CA02CED" w14:textId="77777777" w:rsidR="009C6C2A" w:rsidRPr="003B252F" w:rsidRDefault="009C6C2A" w:rsidP="003B252F">
            <w:pPr>
              <w:jc w:val="center"/>
              <w:rPr>
                <w:rFonts w:ascii="Times New Roman" w:hAnsi="Times New Roman" w:cs="Times New Roman"/>
                <w:b/>
                <w:iCs/>
                <w:sz w:val="24"/>
                <w:szCs w:val="24"/>
              </w:rPr>
            </w:pPr>
          </w:p>
        </w:tc>
        <w:tc>
          <w:tcPr>
            <w:tcW w:w="1047" w:type="dxa"/>
            <w:vAlign w:val="center"/>
          </w:tcPr>
          <w:p w14:paraId="7B5DFF08" w14:textId="130705EE" w:rsidR="009C6C2A" w:rsidRPr="003B252F" w:rsidRDefault="009C6C2A" w:rsidP="003B252F">
            <w:pPr>
              <w:jc w:val="center"/>
              <w:rPr>
                <w:rFonts w:ascii="Times New Roman" w:hAnsi="Times New Roman" w:cs="Times New Roman"/>
                <w:b/>
                <w:iCs/>
                <w:sz w:val="24"/>
                <w:szCs w:val="24"/>
              </w:rPr>
            </w:pPr>
          </w:p>
        </w:tc>
        <w:tc>
          <w:tcPr>
            <w:tcW w:w="1217" w:type="dxa"/>
          </w:tcPr>
          <w:p w14:paraId="7AD4C33E" w14:textId="77777777" w:rsidR="009C6C2A" w:rsidRPr="003B252F" w:rsidRDefault="009C6C2A" w:rsidP="003B252F">
            <w:pPr>
              <w:rPr>
                <w:rFonts w:ascii="Times New Roman" w:hAnsi="Times New Roman" w:cs="Times New Roman"/>
                <w:b/>
                <w:iCs/>
                <w:sz w:val="24"/>
                <w:szCs w:val="24"/>
              </w:rPr>
            </w:pPr>
          </w:p>
        </w:tc>
      </w:tr>
      <w:tr w:rsidR="00B62936" w:rsidRPr="003B252F" w14:paraId="7236882F" w14:textId="1A86D33E" w:rsidTr="000B7C21">
        <w:trPr>
          <w:trHeight w:val="432"/>
        </w:trPr>
        <w:tc>
          <w:tcPr>
            <w:tcW w:w="2552" w:type="dxa"/>
            <w:vMerge/>
            <w:vAlign w:val="center"/>
          </w:tcPr>
          <w:p w14:paraId="0A217B3F" w14:textId="77777777" w:rsidR="009C6C2A" w:rsidRPr="003B252F" w:rsidRDefault="009C6C2A" w:rsidP="003B252F">
            <w:pPr>
              <w:rPr>
                <w:rFonts w:ascii="Times New Roman" w:hAnsi="Times New Roman" w:cs="Times New Roman"/>
                <w:b/>
                <w:bCs/>
                <w:sz w:val="24"/>
                <w:szCs w:val="24"/>
              </w:rPr>
            </w:pPr>
          </w:p>
        </w:tc>
        <w:tc>
          <w:tcPr>
            <w:tcW w:w="7666" w:type="dxa"/>
            <w:vAlign w:val="center"/>
          </w:tcPr>
          <w:p w14:paraId="4181C833" w14:textId="77777777" w:rsidR="009C6C2A" w:rsidRPr="003B252F" w:rsidRDefault="009C6C2A" w:rsidP="003B252F">
            <w:pPr>
              <w:rPr>
                <w:rFonts w:ascii="Times New Roman" w:hAnsi="Times New Roman" w:cs="Times New Roman"/>
                <w:bCs/>
                <w:sz w:val="24"/>
                <w:szCs w:val="24"/>
              </w:rPr>
            </w:pPr>
            <w:r w:rsidRPr="003B252F">
              <w:rPr>
                <w:rFonts w:ascii="Times New Roman" w:hAnsi="Times New Roman" w:cs="Times New Roman"/>
                <w:b/>
                <w:sz w:val="24"/>
                <w:szCs w:val="24"/>
              </w:rPr>
              <w:t>Практическое занятие 5.</w:t>
            </w:r>
            <w:r w:rsidRPr="003B252F">
              <w:rPr>
                <w:rFonts w:ascii="Times New Roman" w:hAnsi="Times New Roman" w:cs="Times New Roman"/>
                <w:bCs/>
                <w:sz w:val="24"/>
                <w:szCs w:val="24"/>
              </w:rPr>
              <w:t xml:space="preserve"> Порядок подачи онлайн-обращений получателями страховых услуг</w:t>
            </w:r>
          </w:p>
        </w:tc>
        <w:tc>
          <w:tcPr>
            <w:tcW w:w="2078" w:type="dxa"/>
          </w:tcPr>
          <w:p w14:paraId="1DC85923" w14:textId="77777777" w:rsidR="009C6C2A" w:rsidRPr="003B252F" w:rsidRDefault="009C6C2A" w:rsidP="003B252F">
            <w:pPr>
              <w:jc w:val="center"/>
              <w:rPr>
                <w:rFonts w:ascii="Times New Roman" w:hAnsi="Times New Roman" w:cs="Times New Roman"/>
                <w:bCs/>
                <w:iCs/>
                <w:sz w:val="24"/>
                <w:szCs w:val="24"/>
              </w:rPr>
            </w:pPr>
          </w:p>
        </w:tc>
        <w:tc>
          <w:tcPr>
            <w:tcW w:w="1047" w:type="dxa"/>
            <w:vAlign w:val="center"/>
          </w:tcPr>
          <w:p w14:paraId="2AEA1BBA" w14:textId="0F7B27F9" w:rsidR="009C6C2A" w:rsidRPr="003B252F" w:rsidRDefault="009C6C2A" w:rsidP="003B252F">
            <w:pPr>
              <w:jc w:val="center"/>
              <w:rPr>
                <w:rFonts w:ascii="Times New Roman" w:hAnsi="Times New Roman" w:cs="Times New Roman"/>
                <w:bCs/>
                <w:iCs/>
                <w:sz w:val="24"/>
                <w:szCs w:val="24"/>
              </w:rPr>
            </w:pPr>
          </w:p>
        </w:tc>
        <w:tc>
          <w:tcPr>
            <w:tcW w:w="1217" w:type="dxa"/>
          </w:tcPr>
          <w:p w14:paraId="44BD1D3F" w14:textId="402F007E" w:rsidR="009C6C2A" w:rsidRPr="003B252F" w:rsidRDefault="003B252F" w:rsidP="003B252F">
            <w:pPr>
              <w:rPr>
                <w:rFonts w:ascii="Times New Roman" w:hAnsi="Times New Roman" w:cs="Times New Roman"/>
                <w:bCs/>
                <w:iCs/>
                <w:sz w:val="24"/>
                <w:szCs w:val="24"/>
              </w:rPr>
            </w:pPr>
            <w:r w:rsidRPr="003B252F">
              <w:rPr>
                <w:rFonts w:ascii="Times New Roman" w:hAnsi="Times New Roman" w:cs="Times New Roman"/>
                <w:sz w:val="24"/>
                <w:szCs w:val="24"/>
              </w:rPr>
              <w:t>ПК 3.3, 3.4</w:t>
            </w:r>
          </w:p>
        </w:tc>
      </w:tr>
      <w:tr w:rsidR="009C6C2A" w:rsidRPr="003B252F" w14:paraId="7C78DCE9" w14:textId="03186361" w:rsidTr="000B7C21">
        <w:trPr>
          <w:trHeight w:val="527"/>
        </w:trPr>
        <w:tc>
          <w:tcPr>
            <w:tcW w:w="10218" w:type="dxa"/>
            <w:gridSpan w:val="2"/>
            <w:vAlign w:val="center"/>
          </w:tcPr>
          <w:p w14:paraId="31135635" w14:textId="56A2A480" w:rsidR="009C6C2A" w:rsidRPr="003B252F" w:rsidRDefault="009C6C2A" w:rsidP="003B252F">
            <w:pPr>
              <w:rPr>
                <w:rFonts w:ascii="Times New Roman" w:eastAsia="Times New Roman" w:hAnsi="Times New Roman" w:cs="Times New Roman"/>
                <w:b/>
                <w:sz w:val="24"/>
                <w:szCs w:val="24"/>
                <w:lang w:eastAsia="ru-RU"/>
              </w:rPr>
            </w:pPr>
            <w:r w:rsidRPr="003B252F">
              <w:rPr>
                <w:rFonts w:ascii="Times New Roman" w:eastAsia="Times New Roman" w:hAnsi="Times New Roman" w:cs="Times New Roman"/>
                <w:b/>
                <w:bCs/>
                <w:sz w:val="24"/>
                <w:szCs w:val="24"/>
                <w:lang w:eastAsia="ru-RU"/>
              </w:rPr>
              <w:t>Примерная тематика самостоятельной учебной работы при изучении раздела 2</w:t>
            </w:r>
          </w:p>
        </w:tc>
        <w:tc>
          <w:tcPr>
            <w:tcW w:w="2078" w:type="dxa"/>
          </w:tcPr>
          <w:p w14:paraId="4DA7930D" w14:textId="77777777" w:rsidR="009C6C2A" w:rsidRPr="003B252F" w:rsidRDefault="009C6C2A" w:rsidP="003B252F">
            <w:pPr>
              <w:jc w:val="center"/>
              <w:rPr>
                <w:rFonts w:ascii="Times New Roman" w:hAnsi="Times New Roman" w:cs="Times New Roman"/>
                <w:b/>
                <w:sz w:val="24"/>
                <w:szCs w:val="24"/>
              </w:rPr>
            </w:pPr>
          </w:p>
        </w:tc>
        <w:tc>
          <w:tcPr>
            <w:tcW w:w="1047" w:type="dxa"/>
            <w:vAlign w:val="center"/>
          </w:tcPr>
          <w:p w14:paraId="4DDEEEB8" w14:textId="02B92AE4" w:rsidR="009C6C2A" w:rsidRPr="003B252F" w:rsidRDefault="009C6C2A" w:rsidP="003B252F">
            <w:pPr>
              <w:jc w:val="center"/>
              <w:rPr>
                <w:rFonts w:ascii="Times New Roman" w:hAnsi="Times New Roman" w:cs="Times New Roman"/>
                <w:b/>
                <w:sz w:val="24"/>
                <w:szCs w:val="24"/>
              </w:rPr>
            </w:pPr>
          </w:p>
        </w:tc>
        <w:tc>
          <w:tcPr>
            <w:tcW w:w="1217" w:type="dxa"/>
          </w:tcPr>
          <w:p w14:paraId="7B13F8E3" w14:textId="77777777" w:rsidR="009C6C2A" w:rsidRPr="003B252F" w:rsidRDefault="009C6C2A" w:rsidP="003B252F">
            <w:pPr>
              <w:rPr>
                <w:rFonts w:ascii="Times New Roman" w:hAnsi="Times New Roman" w:cs="Times New Roman"/>
                <w:b/>
                <w:sz w:val="24"/>
                <w:szCs w:val="24"/>
              </w:rPr>
            </w:pPr>
          </w:p>
        </w:tc>
      </w:tr>
      <w:tr w:rsidR="009C6C2A" w:rsidRPr="003B252F" w14:paraId="64CAEF50" w14:textId="70F86DA8" w:rsidTr="000B7C21">
        <w:tc>
          <w:tcPr>
            <w:tcW w:w="10218" w:type="dxa"/>
            <w:gridSpan w:val="2"/>
            <w:vAlign w:val="center"/>
          </w:tcPr>
          <w:p w14:paraId="461D66D0" w14:textId="77777777" w:rsidR="009C6C2A" w:rsidRPr="003B252F" w:rsidRDefault="009C6C2A" w:rsidP="003B252F">
            <w:pPr>
              <w:rPr>
                <w:rFonts w:ascii="Times New Roman" w:hAnsi="Times New Roman" w:cs="Times New Roman"/>
                <w:sz w:val="24"/>
                <w:szCs w:val="24"/>
              </w:rPr>
            </w:pPr>
            <w:r w:rsidRPr="003B252F">
              <w:rPr>
                <w:rFonts w:ascii="Times New Roman" w:hAnsi="Times New Roman" w:cs="Times New Roman"/>
                <w:b/>
                <w:bCs/>
                <w:sz w:val="24"/>
                <w:szCs w:val="24"/>
              </w:rPr>
              <w:t xml:space="preserve">Производственная практика </w:t>
            </w:r>
          </w:p>
          <w:p w14:paraId="70FE0696" w14:textId="77777777" w:rsidR="009C6C2A" w:rsidRPr="003B252F" w:rsidRDefault="009C6C2A" w:rsidP="003B252F">
            <w:pPr>
              <w:rPr>
                <w:rFonts w:ascii="Times New Roman" w:hAnsi="Times New Roman" w:cs="Times New Roman"/>
                <w:b/>
                <w:bCs/>
                <w:sz w:val="24"/>
                <w:szCs w:val="24"/>
              </w:rPr>
            </w:pPr>
            <w:r w:rsidRPr="003B252F">
              <w:rPr>
                <w:rFonts w:ascii="Times New Roman" w:hAnsi="Times New Roman" w:cs="Times New Roman"/>
                <w:b/>
                <w:bCs/>
                <w:sz w:val="24"/>
                <w:szCs w:val="24"/>
              </w:rPr>
              <w:t xml:space="preserve">Виды работ </w:t>
            </w:r>
          </w:p>
          <w:p w14:paraId="5C4F9E34" w14:textId="77777777" w:rsidR="009C6C2A" w:rsidRPr="003B252F" w:rsidRDefault="009C6C2A" w:rsidP="003B252F">
            <w:pPr>
              <w:numPr>
                <w:ilvl w:val="0"/>
                <w:numId w:val="50"/>
              </w:numPr>
              <w:ind w:left="0" w:firstLine="0"/>
              <w:rPr>
                <w:rFonts w:ascii="Times New Roman" w:hAnsi="Times New Roman" w:cs="Times New Roman"/>
                <w:bCs/>
                <w:sz w:val="24"/>
                <w:szCs w:val="24"/>
              </w:rPr>
            </w:pPr>
            <w:r w:rsidRPr="003B252F">
              <w:rPr>
                <w:rFonts w:ascii="Times New Roman" w:hAnsi="Times New Roman" w:cs="Times New Roman"/>
                <w:bCs/>
                <w:sz w:val="24"/>
                <w:szCs w:val="24"/>
              </w:rPr>
              <w:t>консультировать клиента</w:t>
            </w:r>
            <w:r w:rsidRPr="003B252F">
              <w:rPr>
                <w:rFonts w:ascii="Times New Roman" w:hAnsi="Times New Roman" w:cs="Times New Roman"/>
                <w:b/>
                <w:sz w:val="24"/>
                <w:szCs w:val="24"/>
              </w:rPr>
              <w:t xml:space="preserve"> </w:t>
            </w:r>
            <w:r w:rsidRPr="003B252F">
              <w:rPr>
                <w:rFonts w:ascii="Times New Roman" w:hAnsi="Times New Roman" w:cs="Times New Roman"/>
                <w:bCs/>
                <w:sz w:val="24"/>
                <w:szCs w:val="24"/>
              </w:rPr>
              <w:t>о порядке взаимодействия со страховой организацией при заключении, исполнении и прекращении договора страхования</w:t>
            </w:r>
          </w:p>
          <w:p w14:paraId="75751883" w14:textId="77777777" w:rsidR="009C6C2A" w:rsidRPr="003B252F" w:rsidRDefault="009C6C2A" w:rsidP="003B252F">
            <w:pPr>
              <w:numPr>
                <w:ilvl w:val="0"/>
                <w:numId w:val="50"/>
              </w:numPr>
              <w:ind w:left="0" w:firstLine="0"/>
              <w:rPr>
                <w:rFonts w:ascii="Times New Roman" w:hAnsi="Times New Roman" w:cs="Times New Roman"/>
                <w:bCs/>
                <w:sz w:val="24"/>
                <w:szCs w:val="24"/>
              </w:rPr>
            </w:pPr>
            <w:r w:rsidRPr="003B252F">
              <w:rPr>
                <w:rFonts w:ascii="Times New Roman" w:hAnsi="Times New Roman" w:cs="Times New Roman"/>
                <w:bCs/>
                <w:sz w:val="24"/>
                <w:szCs w:val="24"/>
              </w:rPr>
              <w:t>информировать клиента об уплате очередных взносов, пролонгации договоров страхования, изменении условий страхования</w:t>
            </w:r>
          </w:p>
          <w:p w14:paraId="283A61D0" w14:textId="77777777" w:rsidR="009C6C2A" w:rsidRPr="003B252F" w:rsidRDefault="009C6C2A" w:rsidP="003B252F">
            <w:pPr>
              <w:numPr>
                <w:ilvl w:val="0"/>
                <w:numId w:val="50"/>
              </w:numPr>
              <w:ind w:left="0" w:firstLine="0"/>
              <w:rPr>
                <w:rFonts w:ascii="Times New Roman" w:hAnsi="Times New Roman" w:cs="Times New Roman"/>
                <w:bCs/>
                <w:sz w:val="24"/>
                <w:szCs w:val="24"/>
              </w:rPr>
            </w:pPr>
            <w:r w:rsidRPr="003B252F">
              <w:rPr>
                <w:rFonts w:ascii="Times New Roman" w:hAnsi="Times New Roman" w:cs="Times New Roman"/>
                <w:bCs/>
                <w:sz w:val="24"/>
                <w:szCs w:val="24"/>
              </w:rPr>
              <w:t xml:space="preserve">осуществлять мониторинг сроков уплаты страховой премии/страховых взносов по договорам страхования и сроков окончания договоров страхования </w:t>
            </w:r>
          </w:p>
          <w:p w14:paraId="0CD8EE4E" w14:textId="4C87ECD3" w:rsidR="009C6C2A" w:rsidRPr="003B252F" w:rsidRDefault="009C6C2A" w:rsidP="003B252F">
            <w:pPr>
              <w:numPr>
                <w:ilvl w:val="0"/>
                <w:numId w:val="50"/>
              </w:numPr>
              <w:ind w:left="0" w:firstLine="0"/>
              <w:rPr>
                <w:rFonts w:ascii="Times New Roman" w:hAnsi="Times New Roman" w:cs="Times New Roman"/>
                <w:b/>
                <w:sz w:val="24"/>
                <w:szCs w:val="24"/>
              </w:rPr>
            </w:pPr>
            <w:r w:rsidRPr="003B252F">
              <w:rPr>
                <w:rFonts w:ascii="Times New Roman" w:hAnsi="Times New Roman" w:cs="Times New Roman"/>
                <w:bCs/>
                <w:sz w:val="24"/>
                <w:szCs w:val="24"/>
              </w:rPr>
              <w:t>регистрировать обращения и информировать клиентов об изменении статуса обращений</w:t>
            </w:r>
          </w:p>
        </w:tc>
        <w:tc>
          <w:tcPr>
            <w:tcW w:w="2078" w:type="dxa"/>
            <w:vAlign w:val="center"/>
          </w:tcPr>
          <w:p w14:paraId="3368B97D" w14:textId="3B6A056F" w:rsidR="009C6C2A" w:rsidRPr="003B252F" w:rsidRDefault="009C6C2A" w:rsidP="003B252F">
            <w:pPr>
              <w:jc w:val="center"/>
              <w:rPr>
                <w:rFonts w:ascii="Times New Roman" w:hAnsi="Times New Roman" w:cs="Times New Roman"/>
                <w:b/>
                <w:iCs/>
                <w:sz w:val="24"/>
                <w:szCs w:val="24"/>
              </w:rPr>
            </w:pPr>
            <w:r w:rsidRPr="003B252F">
              <w:rPr>
                <w:rFonts w:ascii="Times New Roman" w:hAnsi="Times New Roman" w:cs="Times New Roman"/>
                <w:b/>
                <w:iCs/>
                <w:sz w:val="24"/>
                <w:szCs w:val="24"/>
              </w:rPr>
              <w:t>72</w:t>
            </w:r>
          </w:p>
        </w:tc>
        <w:tc>
          <w:tcPr>
            <w:tcW w:w="1047" w:type="dxa"/>
            <w:vAlign w:val="center"/>
          </w:tcPr>
          <w:p w14:paraId="793AEE0A" w14:textId="63CC65C2" w:rsidR="009C6C2A" w:rsidRPr="003B252F" w:rsidRDefault="009C6C2A" w:rsidP="003B252F">
            <w:pPr>
              <w:jc w:val="center"/>
              <w:rPr>
                <w:rFonts w:ascii="Times New Roman" w:hAnsi="Times New Roman" w:cs="Times New Roman"/>
                <w:b/>
                <w:iCs/>
                <w:sz w:val="24"/>
                <w:szCs w:val="24"/>
              </w:rPr>
            </w:pPr>
            <w:r w:rsidRPr="003B252F">
              <w:rPr>
                <w:rFonts w:ascii="Times New Roman" w:hAnsi="Times New Roman" w:cs="Times New Roman"/>
                <w:b/>
                <w:iCs/>
                <w:sz w:val="24"/>
                <w:szCs w:val="24"/>
              </w:rPr>
              <w:t>72</w:t>
            </w:r>
          </w:p>
        </w:tc>
        <w:tc>
          <w:tcPr>
            <w:tcW w:w="1217" w:type="dxa"/>
          </w:tcPr>
          <w:p w14:paraId="595441AB" w14:textId="77777777" w:rsidR="009C6C2A" w:rsidRPr="003B252F" w:rsidRDefault="009C6C2A" w:rsidP="003B252F">
            <w:pPr>
              <w:rPr>
                <w:rFonts w:ascii="Times New Roman" w:hAnsi="Times New Roman" w:cs="Times New Roman"/>
                <w:b/>
                <w:iCs/>
                <w:sz w:val="24"/>
                <w:szCs w:val="24"/>
              </w:rPr>
            </w:pPr>
          </w:p>
        </w:tc>
      </w:tr>
      <w:tr w:rsidR="009C6C2A" w:rsidRPr="003B252F" w14:paraId="66A5F723" w14:textId="11485C33" w:rsidTr="000B7C21">
        <w:tc>
          <w:tcPr>
            <w:tcW w:w="10218" w:type="dxa"/>
            <w:gridSpan w:val="2"/>
            <w:vAlign w:val="center"/>
          </w:tcPr>
          <w:p w14:paraId="584BCFAA" w14:textId="77777777" w:rsidR="009C6C2A" w:rsidRPr="003B252F" w:rsidRDefault="009C6C2A" w:rsidP="003B252F">
            <w:pPr>
              <w:rPr>
                <w:rFonts w:ascii="Times New Roman" w:hAnsi="Times New Roman" w:cs="Times New Roman"/>
                <w:b/>
                <w:bCs/>
                <w:sz w:val="24"/>
                <w:szCs w:val="24"/>
              </w:rPr>
            </w:pPr>
            <w:r w:rsidRPr="003B252F">
              <w:rPr>
                <w:rFonts w:ascii="Times New Roman" w:hAnsi="Times New Roman" w:cs="Times New Roman"/>
                <w:b/>
                <w:bCs/>
                <w:sz w:val="24"/>
                <w:szCs w:val="24"/>
              </w:rPr>
              <w:t>Всего</w:t>
            </w:r>
          </w:p>
        </w:tc>
        <w:tc>
          <w:tcPr>
            <w:tcW w:w="2078" w:type="dxa"/>
          </w:tcPr>
          <w:p w14:paraId="5AF7655C" w14:textId="7F6F3F43" w:rsidR="009C6C2A" w:rsidRPr="003B252F" w:rsidRDefault="000B7C21" w:rsidP="003B252F">
            <w:pPr>
              <w:jc w:val="center"/>
              <w:rPr>
                <w:rFonts w:ascii="Times New Roman" w:hAnsi="Times New Roman" w:cs="Times New Roman"/>
                <w:b/>
                <w:iCs/>
                <w:sz w:val="24"/>
                <w:szCs w:val="24"/>
              </w:rPr>
            </w:pPr>
            <w:r>
              <w:rPr>
                <w:rFonts w:ascii="Times New Roman" w:hAnsi="Times New Roman" w:cs="Times New Roman"/>
                <w:b/>
                <w:iCs/>
                <w:sz w:val="24"/>
                <w:szCs w:val="24"/>
              </w:rPr>
              <w:t>128</w:t>
            </w:r>
          </w:p>
        </w:tc>
        <w:tc>
          <w:tcPr>
            <w:tcW w:w="1047" w:type="dxa"/>
            <w:vAlign w:val="center"/>
          </w:tcPr>
          <w:p w14:paraId="6F6A9368" w14:textId="55E3B6D6" w:rsidR="009C6C2A" w:rsidRPr="003B252F" w:rsidRDefault="000B7C21" w:rsidP="003B252F">
            <w:pPr>
              <w:jc w:val="center"/>
              <w:rPr>
                <w:rFonts w:ascii="Times New Roman" w:hAnsi="Times New Roman" w:cs="Times New Roman"/>
                <w:b/>
                <w:iCs/>
                <w:sz w:val="24"/>
                <w:szCs w:val="24"/>
              </w:rPr>
            </w:pPr>
            <w:r>
              <w:rPr>
                <w:rFonts w:ascii="Times New Roman" w:hAnsi="Times New Roman" w:cs="Times New Roman"/>
                <w:b/>
                <w:iCs/>
                <w:sz w:val="24"/>
                <w:szCs w:val="24"/>
              </w:rPr>
              <w:t>156</w:t>
            </w:r>
          </w:p>
        </w:tc>
        <w:tc>
          <w:tcPr>
            <w:tcW w:w="1217" w:type="dxa"/>
          </w:tcPr>
          <w:p w14:paraId="03EF70EC" w14:textId="77777777" w:rsidR="009C6C2A" w:rsidRPr="003B252F" w:rsidRDefault="009C6C2A" w:rsidP="003B252F">
            <w:pPr>
              <w:jc w:val="center"/>
              <w:rPr>
                <w:rFonts w:ascii="Times New Roman" w:hAnsi="Times New Roman" w:cs="Times New Roman"/>
                <w:b/>
                <w:iCs/>
                <w:sz w:val="24"/>
                <w:szCs w:val="24"/>
              </w:rPr>
            </w:pPr>
          </w:p>
        </w:tc>
      </w:tr>
    </w:tbl>
    <w:p w14:paraId="4920DA53" w14:textId="77777777" w:rsidR="00C36842" w:rsidRPr="00985111" w:rsidRDefault="00C36842" w:rsidP="00C36842">
      <w:pPr>
        <w:spacing w:after="200" w:line="276" w:lineRule="auto"/>
        <w:rPr>
          <w:rFonts w:ascii="Times New Roman" w:eastAsia="Times New Roman" w:hAnsi="Times New Roman" w:cs="Times New Roman"/>
          <w:sz w:val="24"/>
          <w:szCs w:val="24"/>
          <w:lang w:eastAsia="ru-RU"/>
        </w:rPr>
      </w:pPr>
    </w:p>
    <w:p w14:paraId="0C648D87" w14:textId="77777777" w:rsidR="00C36842" w:rsidRPr="005F59C7" w:rsidRDefault="00C36842" w:rsidP="00C36842">
      <w:pPr>
        <w:spacing w:after="200" w:line="276" w:lineRule="auto"/>
        <w:rPr>
          <w:rFonts w:ascii="Times New Roman" w:eastAsia="Times New Roman" w:hAnsi="Times New Roman" w:cs="Times New Roman"/>
          <w:sz w:val="24"/>
          <w:szCs w:val="24"/>
          <w:lang w:eastAsia="ru-RU"/>
        </w:rPr>
        <w:sectPr w:rsidR="00C36842" w:rsidRPr="005F59C7" w:rsidSect="009B7136">
          <w:pgSz w:w="16838" w:h="11906" w:orient="landscape"/>
          <w:pgMar w:top="1134" w:right="567" w:bottom="1134" w:left="1701" w:header="709" w:footer="709" w:gutter="0"/>
          <w:cols w:space="708"/>
          <w:docGrid w:linePitch="360"/>
        </w:sectPr>
      </w:pPr>
    </w:p>
    <w:p w14:paraId="089632B0" w14:textId="77777777" w:rsidR="00C36842" w:rsidRPr="00985111" w:rsidRDefault="00C36842" w:rsidP="00C36842">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052337B9" w14:textId="77777777" w:rsidR="00C36842" w:rsidRPr="00314663" w:rsidRDefault="00C36842" w:rsidP="00C36842">
      <w:pPr>
        <w:spacing w:line="276" w:lineRule="auto"/>
        <w:ind w:firstLine="709"/>
        <w:contextualSpacing/>
        <w:rPr>
          <w:rFonts w:ascii="Times New Roman" w:hAnsi="Times New Roman" w:cs="Times New Roman"/>
          <w:b/>
          <w:bCs/>
          <w:sz w:val="24"/>
          <w:szCs w:val="24"/>
        </w:rPr>
      </w:pPr>
    </w:p>
    <w:p w14:paraId="331D6702" w14:textId="77777777" w:rsidR="00C36842" w:rsidRPr="005F59C7" w:rsidRDefault="00C36842" w:rsidP="00C36842">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0A05976A" w14:textId="5DB77694" w:rsidR="00C36842" w:rsidRPr="00E9403E" w:rsidRDefault="00C36842" w:rsidP="00C36842">
      <w:pPr>
        <w:suppressAutoHyphens/>
        <w:spacing w:line="276" w:lineRule="auto"/>
        <w:ind w:firstLine="709"/>
        <w:contextualSpacing/>
        <w:jc w:val="both"/>
        <w:rPr>
          <w:rFonts w:ascii="Times New Roman" w:hAnsi="Times New Roman" w:cs="Times New Roman"/>
          <w:bCs/>
          <w:iCs/>
          <w:sz w:val="24"/>
          <w:szCs w:val="24"/>
        </w:rPr>
      </w:pPr>
      <w:r w:rsidRPr="005F59C7">
        <w:rPr>
          <w:rFonts w:ascii="Times New Roman" w:hAnsi="Times New Roman" w:cs="Times New Roman"/>
          <w:bCs/>
          <w:sz w:val="24"/>
          <w:szCs w:val="24"/>
        </w:rPr>
        <w:t>Кабинет</w:t>
      </w:r>
      <w:r w:rsidRPr="005F59C7">
        <w:rPr>
          <w:rFonts w:ascii="Times New Roman" w:hAnsi="Times New Roman" w:cs="Times New Roman"/>
          <w:bCs/>
          <w:i/>
          <w:sz w:val="24"/>
          <w:szCs w:val="24"/>
        </w:rPr>
        <w:t xml:space="preserve"> </w:t>
      </w:r>
      <w:r w:rsidR="00367E08">
        <w:rPr>
          <w:rFonts w:ascii="Times New Roman" w:hAnsi="Times New Roman" w:cs="Times New Roman"/>
          <w:bCs/>
          <w:iCs/>
          <w:sz w:val="24"/>
          <w:szCs w:val="24"/>
        </w:rPr>
        <w:t>«</w:t>
      </w:r>
      <w:r w:rsidR="00367E08">
        <w:rPr>
          <w:rFonts w:ascii="Times New Roman" w:hAnsi="Times New Roman"/>
          <w:iCs/>
          <w:color w:val="000000"/>
          <w:sz w:val="24"/>
          <w:szCs w:val="24"/>
        </w:rPr>
        <w:t>Страховое дело</w:t>
      </w:r>
      <w:r w:rsidR="00367E08">
        <w:rPr>
          <w:rFonts w:ascii="Times New Roman" w:hAnsi="Times New Roman" w:cs="Times New Roman"/>
          <w:bCs/>
          <w:iCs/>
          <w:sz w:val="24"/>
          <w:szCs w:val="24"/>
        </w:rPr>
        <w:t>»</w:t>
      </w:r>
      <w:r w:rsidRPr="00E9403E">
        <w:rPr>
          <w:rFonts w:ascii="Times New Roman" w:hAnsi="Times New Roman" w:cs="Times New Roman"/>
          <w:bCs/>
          <w:iCs/>
          <w:sz w:val="24"/>
          <w:szCs w:val="24"/>
        </w:rPr>
        <w:t>,</w:t>
      </w:r>
      <w:r w:rsidR="00367E08">
        <w:rPr>
          <w:rFonts w:ascii="Times New Roman" w:hAnsi="Times New Roman" w:cs="Times New Roman"/>
          <w:bCs/>
          <w:iCs/>
          <w:sz w:val="24"/>
          <w:szCs w:val="24"/>
        </w:rPr>
        <w:t xml:space="preserve"> оснащенный</w:t>
      </w:r>
      <w:r w:rsidRPr="00E9403E">
        <w:rPr>
          <w:rFonts w:ascii="Times New Roman" w:hAnsi="Times New Roman" w:cs="Times New Roman"/>
          <w:bCs/>
          <w:iCs/>
          <w:sz w:val="24"/>
          <w:szCs w:val="24"/>
        </w:rPr>
        <w:t xml:space="preserve"> в соответствии с п. 6.1.2.1 образовательной программы по специальности.</w:t>
      </w:r>
    </w:p>
    <w:p w14:paraId="138E6F43" w14:textId="720C01B2" w:rsidR="00C36842" w:rsidRPr="00E9403E" w:rsidRDefault="00DB005A" w:rsidP="00C3684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Лаборатория «Офис страховой организации», оснащенная </w:t>
      </w:r>
      <w:r w:rsidR="00C36842" w:rsidRPr="00E9403E">
        <w:rPr>
          <w:rFonts w:ascii="Times New Roman" w:hAnsi="Times New Roman" w:cs="Times New Roman"/>
          <w:bCs/>
          <w:iCs/>
          <w:sz w:val="24"/>
          <w:szCs w:val="24"/>
        </w:rPr>
        <w:t>в соответствии с п. 6.1.2.3 образовательной программы по специальности.</w:t>
      </w:r>
    </w:p>
    <w:p w14:paraId="29C5CB40" w14:textId="2821E5CE" w:rsidR="00C36842" w:rsidRPr="00E9403E" w:rsidRDefault="005274E7" w:rsidP="00C3684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sz w:val="24"/>
          <w:szCs w:val="24"/>
        </w:rPr>
        <w:t xml:space="preserve">Оснащенные базы практики в соответствии с п 6.1.2.4 образовательной программы </w:t>
      </w:r>
      <w:r w:rsidR="00C36842">
        <w:rPr>
          <w:rFonts w:ascii="Times New Roman" w:hAnsi="Times New Roman" w:cs="Times New Roman"/>
          <w:bCs/>
          <w:sz w:val="24"/>
          <w:szCs w:val="24"/>
        </w:rPr>
        <w:br/>
      </w:r>
      <w:r w:rsidR="00C36842" w:rsidRPr="00985111">
        <w:rPr>
          <w:rFonts w:ascii="Times New Roman" w:hAnsi="Times New Roman" w:cs="Times New Roman"/>
          <w:bCs/>
          <w:sz w:val="24"/>
          <w:szCs w:val="24"/>
        </w:rPr>
        <w:t xml:space="preserve">по </w:t>
      </w:r>
      <w:r w:rsidR="00C36842" w:rsidRPr="00E9403E">
        <w:rPr>
          <w:rFonts w:ascii="Times New Roman" w:hAnsi="Times New Roman" w:cs="Times New Roman"/>
          <w:bCs/>
          <w:iCs/>
          <w:sz w:val="24"/>
          <w:szCs w:val="24"/>
        </w:rPr>
        <w:t>специальности.</w:t>
      </w:r>
    </w:p>
    <w:p w14:paraId="24131BDC" w14:textId="77777777" w:rsidR="00C36842" w:rsidRPr="00985111" w:rsidRDefault="00C36842" w:rsidP="00C36842">
      <w:pPr>
        <w:ind w:firstLine="709"/>
        <w:jc w:val="both"/>
        <w:rPr>
          <w:rFonts w:ascii="Times New Roman" w:eastAsia="Times New Roman" w:hAnsi="Times New Roman" w:cs="Times New Roman"/>
          <w:bCs/>
          <w:sz w:val="24"/>
          <w:szCs w:val="24"/>
          <w:lang w:eastAsia="ru-RU"/>
        </w:rPr>
      </w:pPr>
    </w:p>
    <w:p w14:paraId="0C2096F3" w14:textId="77777777" w:rsidR="00C36842" w:rsidRPr="00985111" w:rsidRDefault="00C36842" w:rsidP="00C36842">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3.2. Информационное обеспечение реализации программы</w:t>
      </w:r>
    </w:p>
    <w:p w14:paraId="594B9B74" w14:textId="77777777" w:rsidR="00C36842" w:rsidRPr="00985111" w:rsidRDefault="00C36842" w:rsidP="00C36842">
      <w:pPr>
        <w:spacing w:line="276" w:lineRule="auto"/>
        <w:ind w:firstLine="709"/>
        <w:jc w:val="both"/>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eastAsia="Times New Roman" w:hAnsi="Times New Roman" w:cs="Times New Roman"/>
          <w:bCs/>
          <w:sz w:val="24"/>
          <w:szCs w:val="24"/>
          <w:lang w:eastAsia="ru-RU"/>
        </w:rPr>
        <w:br/>
      </w:r>
      <w:r w:rsidRPr="00985111">
        <w:rPr>
          <w:rFonts w:ascii="Times New Roman" w:eastAsia="Times New Roman" w:hAnsi="Times New Roman" w:cs="Times New Roman"/>
          <w:bCs/>
          <w:sz w:val="24"/>
          <w:szCs w:val="24"/>
          <w:lang w:eastAsia="ru-RU"/>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44978D4D" w14:textId="77777777" w:rsidR="00C36842" w:rsidRPr="00985111" w:rsidRDefault="00C36842" w:rsidP="00C36842">
      <w:pPr>
        <w:spacing w:line="276" w:lineRule="auto"/>
        <w:ind w:firstLine="709"/>
        <w:contextualSpacing/>
        <w:rPr>
          <w:rFonts w:ascii="Times New Roman" w:hAnsi="Times New Roman" w:cs="Times New Roman"/>
          <w:sz w:val="24"/>
          <w:szCs w:val="24"/>
        </w:rPr>
      </w:pPr>
    </w:p>
    <w:p w14:paraId="0514ACDA" w14:textId="77777777" w:rsidR="00C36842" w:rsidRPr="00985111" w:rsidRDefault="00C36842" w:rsidP="00C36842">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21D1C170" w14:textId="243A6557" w:rsidR="00367E08" w:rsidRPr="00367E08" w:rsidRDefault="00367E08" w:rsidP="00252705">
      <w:pPr>
        <w:numPr>
          <w:ilvl w:val="0"/>
          <w:numId w:val="12"/>
        </w:numPr>
        <w:spacing w:line="276" w:lineRule="auto"/>
        <w:ind w:left="0" w:firstLine="709"/>
        <w:contextualSpacing/>
        <w:jc w:val="both"/>
        <w:rPr>
          <w:rFonts w:ascii="Times New Roman" w:hAnsi="Times New Roman" w:cs="Times New Roman"/>
          <w:bCs/>
          <w:sz w:val="24"/>
          <w:szCs w:val="24"/>
        </w:rPr>
      </w:pPr>
      <w:r w:rsidRPr="00367E08">
        <w:rPr>
          <w:rFonts w:ascii="Times New Roman" w:hAnsi="Times New Roman" w:cs="Times New Roman"/>
          <w:bCs/>
          <w:sz w:val="24"/>
          <w:szCs w:val="24"/>
        </w:rPr>
        <w:t xml:space="preserve">Архипов, А.П., Сопровождение договора страхования: учебник / А.П. Архипов. — Москва : КноРус, 2020. — 260 с. — ISBN 978-5-406-07628-6. </w:t>
      </w:r>
    </w:p>
    <w:p w14:paraId="06F6B75D" w14:textId="4271D663" w:rsidR="00367E08" w:rsidRPr="00367E08" w:rsidRDefault="00367E08" w:rsidP="00252705">
      <w:pPr>
        <w:numPr>
          <w:ilvl w:val="0"/>
          <w:numId w:val="12"/>
        </w:numPr>
        <w:spacing w:line="276" w:lineRule="auto"/>
        <w:ind w:left="0" w:firstLine="709"/>
        <w:contextualSpacing/>
        <w:jc w:val="both"/>
        <w:rPr>
          <w:rFonts w:ascii="Times New Roman" w:hAnsi="Times New Roman" w:cs="Times New Roman"/>
          <w:b/>
          <w:sz w:val="24"/>
          <w:szCs w:val="24"/>
        </w:rPr>
      </w:pPr>
      <w:r w:rsidRPr="00367E08">
        <w:rPr>
          <w:rFonts w:ascii="Times New Roman" w:hAnsi="Times New Roman" w:cs="Times New Roman"/>
          <w:sz w:val="24"/>
          <w:szCs w:val="24"/>
        </w:rPr>
        <w:t xml:space="preserve">Жернакова, М. Б.  Деловое общение : учебник и практикум для среднего профессионального образования / М. Б. Жернакова, И. А. Румянцева. — Москва : Издательство Юрайт, 2022. — 370 с. — (Профессиональное образование). — ISBN 978-5-534-07978-4. </w:t>
      </w:r>
    </w:p>
    <w:p w14:paraId="41E51DD0" w14:textId="300ECA40" w:rsidR="00367E08" w:rsidRPr="00367E08" w:rsidRDefault="00367E08" w:rsidP="00252705">
      <w:pPr>
        <w:numPr>
          <w:ilvl w:val="0"/>
          <w:numId w:val="12"/>
        </w:numPr>
        <w:spacing w:line="276" w:lineRule="auto"/>
        <w:ind w:left="0" w:firstLine="709"/>
        <w:contextualSpacing/>
        <w:jc w:val="both"/>
        <w:rPr>
          <w:rFonts w:ascii="Times New Roman" w:hAnsi="Times New Roman" w:cs="Times New Roman"/>
          <w:sz w:val="24"/>
          <w:szCs w:val="24"/>
        </w:rPr>
      </w:pPr>
      <w:r w:rsidRPr="00367E08">
        <w:rPr>
          <w:rFonts w:ascii="Times New Roman" w:hAnsi="Times New Roman" w:cs="Times New Roman"/>
          <w:sz w:val="24"/>
          <w:szCs w:val="24"/>
        </w:rPr>
        <w:t xml:space="preserve">Панфилова, А. П.  Культура речи и деловое общение в 2 ч. Часть 1 : учебник и практикум для среднего профессионального образования / А. П. Панфилова, А. В. Долматов ; под общей редакцией А. П. Панфиловой. — Москва : Издательство Юрайт, 2022. — 231 с. — (Профессиональное образование). — ISBN 978-5-534-03228-4. </w:t>
      </w:r>
    </w:p>
    <w:p w14:paraId="0DB582CB" w14:textId="7F95C761" w:rsidR="00367E08" w:rsidRPr="00367E08" w:rsidRDefault="00367E08" w:rsidP="00252705">
      <w:pPr>
        <w:numPr>
          <w:ilvl w:val="0"/>
          <w:numId w:val="12"/>
        </w:numPr>
        <w:spacing w:line="276" w:lineRule="auto"/>
        <w:ind w:left="0" w:firstLine="709"/>
        <w:contextualSpacing/>
        <w:jc w:val="both"/>
        <w:rPr>
          <w:rFonts w:ascii="Times New Roman" w:hAnsi="Times New Roman" w:cs="Times New Roman"/>
          <w:sz w:val="24"/>
          <w:szCs w:val="24"/>
        </w:rPr>
      </w:pPr>
      <w:r w:rsidRPr="00367E08">
        <w:rPr>
          <w:rFonts w:ascii="Times New Roman" w:hAnsi="Times New Roman" w:cs="Times New Roman"/>
          <w:sz w:val="24"/>
          <w:szCs w:val="24"/>
        </w:rPr>
        <w:t xml:space="preserve">Панфилова, А. П.  Культура речи и деловое общение в 2 ч. Часть 1 : учебник и практикум для среднего профессионального образования / А. П. Панфилова, А. В. Долматов ; под общей редакцией А. П. Панфиловой. — Москва : Издательство Юрайт, 2022. — 231 с. — (Профессиональное образование). — ISBN 978-5-534-03228-4. </w:t>
      </w:r>
    </w:p>
    <w:p w14:paraId="48D5C0CA" w14:textId="77777777" w:rsidR="00C36842" w:rsidRPr="00985111" w:rsidRDefault="00C36842" w:rsidP="00C36842">
      <w:pPr>
        <w:spacing w:line="276" w:lineRule="auto"/>
        <w:ind w:firstLine="709"/>
        <w:contextualSpacing/>
        <w:rPr>
          <w:rFonts w:ascii="Times New Roman" w:hAnsi="Times New Roman" w:cs="Times New Roman"/>
          <w:b/>
          <w:sz w:val="24"/>
          <w:szCs w:val="24"/>
        </w:rPr>
      </w:pPr>
    </w:p>
    <w:p w14:paraId="4B51D70E" w14:textId="77777777" w:rsidR="00C36842" w:rsidRPr="00985111" w:rsidRDefault="00C36842" w:rsidP="00367E08">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3.2.2. Основные электронные издания</w:t>
      </w:r>
    </w:p>
    <w:p w14:paraId="0E656214" w14:textId="77777777" w:rsidR="00367E08" w:rsidRPr="00367E08" w:rsidRDefault="00367E08" w:rsidP="00252705">
      <w:pPr>
        <w:numPr>
          <w:ilvl w:val="0"/>
          <w:numId w:val="13"/>
        </w:numPr>
        <w:spacing w:line="276" w:lineRule="auto"/>
        <w:ind w:left="0" w:firstLine="709"/>
        <w:contextualSpacing/>
        <w:jc w:val="both"/>
        <w:rPr>
          <w:rFonts w:ascii="Times New Roman" w:hAnsi="Times New Roman" w:cs="Times New Roman"/>
          <w:bCs/>
          <w:sz w:val="24"/>
          <w:szCs w:val="24"/>
        </w:rPr>
      </w:pPr>
      <w:r w:rsidRPr="00367E08">
        <w:rPr>
          <w:rFonts w:ascii="Times New Roman" w:hAnsi="Times New Roman" w:cs="Times New Roman"/>
          <w:bCs/>
          <w:sz w:val="24"/>
          <w:szCs w:val="24"/>
        </w:rPr>
        <w:t xml:space="preserve">Архипов, А.П., Сопровождение договора страхования: учебник / А.П. Архипов. — Москва : КноРус, 2020. — 260 с. — ISBN 978-5-406-07628-6. — Текст : электронный </w:t>
      </w:r>
      <w:r w:rsidRPr="00367E08">
        <w:rPr>
          <w:rFonts w:ascii="Times New Roman" w:hAnsi="Times New Roman" w:cs="Times New Roman"/>
          <w:sz w:val="24"/>
          <w:szCs w:val="24"/>
        </w:rPr>
        <w:t xml:space="preserve">— URL: </w:t>
      </w:r>
      <w:hyperlink r:id="rId24" w:tooltip="https://book.ru/book/93927" w:history="1">
        <w:r w:rsidRPr="00367E08">
          <w:rPr>
            <w:rStyle w:val="af0"/>
            <w:rFonts w:ascii="Times New Roman" w:hAnsi="Times New Roman" w:cs="Times New Roman"/>
            <w:sz w:val="24"/>
            <w:szCs w:val="24"/>
          </w:rPr>
          <w:t>https://book.ru/book/93927</w:t>
        </w:r>
      </w:hyperlink>
    </w:p>
    <w:p w14:paraId="627059A1" w14:textId="77777777" w:rsidR="00367E08" w:rsidRPr="00367E08" w:rsidRDefault="00367E08" w:rsidP="00252705">
      <w:pPr>
        <w:numPr>
          <w:ilvl w:val="0"/>
          <w:numId w:val="13"/>
        </w:numPr>
        <w:spacing w:line="276" w:lineRule="auto"/>
        <w:ind w:left="0" w:firstLine="709"/>
        <w:contextualSpacing/>
        <w:jc w:val="both"/>
        <w:rPr>
          <w:rFonts w:ascii="Times New Roman" w:hAnsi="Times New Roman" w:cs="Times New Roman"/>
          <w:b/>
          <w:sz w:val="24"/>
          <w:szCs w:val="24"/>
        </w:rPr>
      </w:pPr>
      <w:r w:rsidRPr="00367E08">
        <w:rPr>
          <w:rFonts w:ascii="Times New Roman" w:hAnsi="Times New Roman" w:cs="Times New Roman"/>
          <w:sz w:val="24"/>
          <w:szCs w:val="24"/>
        </w:rPr>
        <w:t>Жернакова, М. Б.  Деловое общение : учебник и практикум для среднего профессионального образования / М. Б. Жернакова, И. А. Румянцева. — Москва : Издательство Юрайт, 2022. — 370 с. — (Профессиональное образование). — ISBN 978-5-534-07978-4. —</w:t>
      </w:r>
      <w:r w:rsidRPr="00367E08">
        <w:rPr>
          <w:rFonts w:ascii="Times New Roman" w:hAnsi="Times New Roman" w:cs="Times New Roman"/>
          <w:bCs/>
          <w:sz w:val="24"/>
          <w:szCs w:val="24"/>
        </w:rPr>
        <w:t xml:space="preserve"> Текст: электронный</w:t>
      </w:r>
      <w:r w:rsidRPr="00367E08">
        <w:rPr>
          <w:rFonts w:ascii="Times New Roman" w:hAnsi="Times New Roman" w:cs="Times New Roman"/>
          <w:sz w:val="24"/>
          <w:szCs w:val="24"/>
        </w:rPr>
        <w:t xml:space="preserve"> — URL: </w:t>
      </w:r>
      <w:hyperlink r:id="rId25" w:tooltip="https://urait.ru/bcode/494510" w:history="1">
        <w:r w:rsidRPr="00367E08">
          <w:rPr>
            <w:rStyle w:val="af0"/>
            <w:rFonts w:ascii="Times New Roman" w:hAnsi="Times New Roman" w:cs="Times New Roman"/>
            <w:sz w:val="24"/>
            <w:szCs w:val="24"/>
          </w:rPr>
          <w:t>https://urait.ru/bcode/494510</w:t>
        </w:r>
      </w:hyperlink>
      <w:r w:rsidRPr="00367E08">
        <w:rPr>
          <w:rFonts w:ascii="Times New Roman" w:hAnsi="Times New Roman" w:cs="Times New Roman"/>
          <w:bCs/>
          <w:sz w:val="24"/>
          <w:szCs w:val="24"/>
        </w:rPr>
        <w:t>.</w:t>
      </w:r>
    </w:p>
    <w:p w14:paraId="0B2B5074" w14:textId="77777777" w:rsidR="00367E08" w:rsidRPr="00367E08" w:rsidRDefault="00367E08" w:rsidP="00252705">
      <w:pPr>
        <w:numPr>
          <w:ilvl w:val="0"/>
          <w:numId w:val="13"/>
        </w:numPr>
        <w:spacing w:line="276" w:lineRule="auto"/>
        <w:ind w:left="0" w:firstLine="709"/>
        <w:contextualSpacing/>
        <w:jc w:val="both"/>
        <w:rPr>
          <w:rFonts w:ascii="Times New Roman" w:hAnsi="Times New Roman" w:cs="Times New Roman"/>
          <w:sz w:val="24"/>
          <w:szCs w:val="24"/>
        </w:rPr>
      </w:pPr>
      <w:r w:rsidRPr="00367E08">
        <w:rPr>
          <w:rFonts w:ascii="Times New Roman" w:hAnsi="Times New Roman" w:cs="Times New Roman"/>
          <w:sz w:val="24"/>
          <w:szCs w:val="24"/>
        </w:rPr>
        <w:t xml:space="preserve">Панфилова, А. П.  Культура речи и деловое общение в 2 ч. Часть 1 : учебник и практикум для среднего профессионального образования / А. П. Панфилова, А. В. Долматов ; под общей редакцией А. П. Панфиловой. — Москва : Издательство Юрайт, 2022. — 231 с. — </w:t>
      </w:r>
      <w:r w:rsidRPr="00367E08">
        <w:rPr>
          <w:rFonts w:ascii="Times New Roman" w:hAnsi="Times New Roman" w:cs="Times New Roman"/>
          <w:sz w:val="24"/>
          <w:szCs w:val="24"/>
        </w:rPr>
        <w:lastRenderedPageBreak/>
        <w:t xml:space="preserve">(Профессиональное образование). — ISBN 978-5-534-03228-4. — Текст: электронный — URL: https://urait.ru/bcode/491069 </w:t>
      </w:r>
    </w:p>
    <w:p w14:paraId="17BA3940" w14:textId="77777777" w:rsidR="00367E08" w:rsidRPr="00367E08" w:rsidRDefault="00367E08" w:rsidP="00252705">
      <w:pPr>
        <w:numPr>
          <w:ilvl w:val="0"/>
          <w:numId w:val="13"/>
        </w:numPr>
        <w:spacing w:line="276" w:lineRule="auto"/>
        <w:ind w:left="0" w:firstLine="709"/>
        <w:contextualSpacing/>
        <w:jc w:val="both"/>
        <w:rPr>
          <w:rFonts w:ascii="Times New Roman" w:hAnsi="Times New Roman" w:cs="Times New Roman"/>
          <w:sz w:val="24"/>
          <w:szCs w:val="24"/>
        </w:rPr>
      </w:pPr>
      <w:r w:rsidRPr="00367E08">
        <w:rPr>
          <w:rFonts w:ascii="Times New Roman" w:hAnsi="Times New Roman" w:cs="Times New Roman"/>
          <w:sz w:val="24"/>
          <w:szCs w:val="24"/>
        </w:rPr>
        <w:t xml:space="preserve">Панфилова, А. П.  Культура речи и деловое общение в 2 ч. Часть 1 : учебник и практикум для среднего профессионального образования / А. П. Панфилова, А. В. Долматов ; под общей редакцией А. П. Панфиловой. — Москва : Издательство Юрайт, 2022. — 231 с. — (Профессиональное образование). — ISBN 978-5-534-03228-4. — Текст: электронный — URL: https://urait.ru/bcode/491069 </w:t>
      </w:r>
    </w:p>
    <w:p w14:paraId="1F75CF8C" w14:textId="77777777" w:rsidR="00C36842" w:rsidRPr="00314663" w:rsidRDefault="00C36842" w:rsidP="00C36842">
      <w:pPr>
        <w:suppressAutoHyphens/>
        <w:spacing w:line="276" w:lineRule="auto"/>
        <w:ind w:firstLine="709"/>
        <w:contextualSpacing/>
        <w:rPr>
          <w:rFonts w:ascii="Times New Roman" w:hAnsi="Times New Roman" w:cs="Times New Roman"/>
          <w:b/>
          <w:bCs/>
          <w:sz w:val="24"/>
          <w:szCs w:val="24"/>
        </w:rPr>
      </w:pPr>
    </w:p>
    <w:p w14:paraId="05A7F99E" w14:textId="77777777" w:rsidR="00C36842" w:rsidRPr="00E9403E" w:rsidRDefault="00C36842" w:rsidP="00C36842">
      <w:pPr>
        <w:suppressAutoHyphens/>
        <w:spacing w:line="276" w:lineRule="auto"/>
        <w:ind w:firstLine="709"/>
        <w:contextualSpacing/>
        <w:rPr>
          <w:rFonts w:ascii="Times New Roman" w:hAnsi="Times New Roman" w:cs="Times New Roman"/>
          <w:bCs/>
          <w:iCs/>
          <w:sz w:val="24"/>
          <w:szCs w:val="24"/>
        </w:rPr>
      </w:pPr>
      <w:r w:rsidRPr="00314663">
        <w:rPr>
          <w:rFonts w:ascii="Times New Roman" w:hAnsi="Times New Roman" w:cs="Times New Roman"/>
          <w:b/>
          <w:bCs/>
          <w:sz w:val="24"/>
          <w:szCs w:val="24"/>
        </w:rPr>
        <w:t xml:space="preserve">3.2.3. Дополнительные источники </w:t>
      </w:r>
    </w:p>
    <w:p w14:paraId="36E80545" w14:textId="77777777" w:rsidR="00666453" w:rsidRPr="00666453" w:rsidRDefault="00666453" w:rsidP="00252705">
      <w:pPr>
        <w:numPr>
          <w:ilvl w:val="0"/>
          <w:numId w:val="14"/>
        </w:numPr>
        <w:spacing w:line="276" w:lineRule="auto"/>
        <w:ind w:left="0" w:firstLine="709"/>
        <w:contextualSpacing/>
        <w:jc w:val="both"/>
        <w:rPr>
          <w:rFonts w:ascii="Times New Roman" w:hAnsi="Times New Roman" w:cs="Times New Roman"/>
          <w:bCs/>
          <w:sz w:val="24"/>
          <w:szCs w:val="24"/>
        </w:rPr>
      </w:pPr>
      <w:r w:rsidRPr="00666453">
        <w:rPr>
          <w:rFonts w:ascii="Times New Roman" w:hAnsi="Times New Roman" w:cs="Times New Roman"/>
          <w:bCs/>
          <w:sz w:val="24"/>
          <w:szCs w:val="24"/>
        </w:rPr>
        <w:t xml:space="preserve">Гражданский кодекс Российской Федерации (часть вторая) от 26.01.1996 N 14-ФЗ (ред. от 01.07.2021, с изм. от 08.07.2021) (с изм. и доп., вступ. в силу с 01.01.2022).) — Текст : электронный.— URL: http://www.consultant.ru/document/cons_doc_LAW_9027 </w:t>
      </w:r>
    </w:p>
    <w:p w14:paraId="7E1EF5EA" w14:textId="77777777" w:rsidR="00666453" w:rsidRPr="00666453" w:rsidRDefault="00666453" w:rsidP="00252705">
      <w:pPr>
        <w:numPr>
          <w:ilvl w:val="0"/>
          <w:numId w:val="14"/>
        </w:numPr>
        <w:spacing w:line="276" w:lineRule="auto"/>
        <w:ind w:left="0" w:firstLine="709"/>
        <w:contextualSpacing/>
        <w:jc w:val="both"/>
        <w:rPr>
          <w:rFonts w:ascii="Times New Roman" w:hAnsi="Times New Roman" w:cs="Times New Roman"/>
          <w:bCs/>
          <w:sz w:val="24"/>
          <w:szCs w:val="24"/>
        </w:rPr>
      </w:pPr>
      <w:r w:rsidRPr="00666453">
        <w:rPr>
          <w:rFonts w:ascii="Times New Roman" w:hAnsi="Times New Roman" w:cs="Times New Roman"/>
          <w:bCs/>
          <w:sz w:val="24"/>
          <w:szCs w:val="24"/>
        </w:rPr>
        <w:t>Закон РФ от 27 ноября 1992 г. N 4015-I "Об организации страхового дела в Российской Федерации" (с изменениями и дополнениями). — Текст : электронный — URL: http://www.consultant.ru/document/cons_doc_LAW_1307.</w:t>
      </w:r>
    </w:p>
    <w:p w14:paraId="04CD07A6" w14:textId="77777777" w:rsidR="00666453" w:rsidRPr="00666453" w:rsidRDefault="00666453" w:rsidP="00252705">
      <w:pPr>
        <w:numPr>
          <w:ilvl w:val="0"/>
          <w:numId w:val="14"/>
        </w:numPr>
        <w:spacing w:line="276" w:lineRule="auto"/>
        <w:ind w:left="0" w:firstLine="709"/>
        <w:contextualSpacing/>
        <w:jc w:val="both"/>
        <w:rPr>
          <w:rFonts w:ascii="Times New Roman" w:hAnsi="Times New Roman" w:cs="Times New Roman"/>
          <w:bCs/>
          <w:sz w:val="24"/>
          <w:szCs w:val="24"/>
        </w:rPr>
      </w:pPr>
      <w:r w:rsidRPr="00666453">
        <w:rPr>
          <w:rFonts w:ascii="Times New Roman" w:hAnsi="Times New Roman" w:cs="Times New Roman"/>
          <w:sz w:val="24"/>
          <w:szCs w:val="24"/>
        </w:rPr>
        <w:t>Цыганов А.А. Методика и содержание обучения работников и страховых агентов, взаимодействующих с получателями страховых услуг : учебное пособие / Цыганов А.А., Брызгалов Д.В., Грызенкова Ю.В., Камнева Е.В., Каштанова Е.В., Кириллова Н.В., Охрименко И.В., Малышев Н.И., Полевая М.В., Платонова Э.Л.  — Москва : КноРус, 2022. — 199 с</w:t>
      </w:r>
      <w:r w:rsidRPr="00666453">
        <w:rPr>
          <w:rFonts w:ascii="Times New Roman" w:hAnsi="Times New Roman" w:cs="Times New Roman"/>
          <w:bCs/>
          <w:sz w:val="24"/>
          <w:szCs w:val="24"/>
        </w:rPr>
        <w:t>.</w:t>
      </w:r>
    </w:p>
    <w:p w14:paraId="48AB25AC" w14:textId="77777777" w:rsidR="00666453" w:rsidRPr="00666453" w:rsidRDefault="00666453" w:rsidP="00252705">
      <w:pPr>
        <w:numPr>
          <w:ilvl w:val="0"/>
          <w:numId w:val="14"/>
        </w:numPr>
        <w:spacing w:line="276" w:lineRule="auto"/>
        <w:ind w:left="0" w:firstLine="709"/>
        <w:contextualSpacing/>
        <w:jc w:val="both"/>
        <w:rPr>
          <w:rFonts w:ascii="Times New Roman" w:hAnsi="Times New Roman" w:cs="Times New Roman"/>
          <w:bCs/>
          <w:sz w:val="24"/>
          <w:szCs w:val="24"/>
        </w:rPr>
      </w:pPr>
      <w:r w:rsidRPr="00666453">
        <w:rPr>
          <w:rFonts w:ascii="Times New Roman" w:hAnsi="Times New Roman" w:cs="Times New Roman"/>
          <w:bCs/>
          <w:sz w:val="24"/>
          <w:szCs w:val="24"/>
        </w:rPr>
        <w:t xml:space="preserve">Гойхман, О. Я. Речевая коммуникация : учебник / O.Я. Гойхман, Т.М. Надеина. — 3-е изд., перераб. и доп. — Москва : ИНФРА-М, 2022. — 286 с. — (Среднее профессиональное образование). - ISBN 978-5-16-016969-9. - Текст : электронный. - URL: </w:t>
      </w:r>
      <w:hyperlink r:id="rId26" w:tooltip="https://znanium.com/catalog/product/1854233" w:history="1">
        <w:r w:rsidRPr="00666453">
          <w:rPr>
            <w:rStyle w:val="af0"/>
            <w:rFonts w:ascii="Times New Roman" w:hAnsi="Times New Roman" w:cs="Times New Roman"/>
            <w:bCs/>
            <w:sz w:val="24"/>
            <w:szCs w:val="24"/>
          </w:rPr>
          <w:t>https://znanium.com/catalog/product/1854233</w:t>
        </w:r>
      </w:hyperlink>
    </w:p>
    <w:p w14:paraId="68D1246E" w14:textId="77777777" w:rsidR="00666453" w:rsidRPr="00666453" w:rsidRDefault="00666453" w:rsidP="00252705">
      <w:pPr>
        <w:numPr>
          <w:ilvl w:val="0"/>
          <w:numId w:val="14"/>
        </w:numPr>
        <w:spacing w:line="276" w:lineRule="auto"/>
        <w:ind w:left="0" w:firstLine="709"/>
        <w:contextualSpacing/>
        <w:jc w:val="both"/>
        <w:rPr>
          <w:rFonts w:ascii="Times New Roman" w:hAnsi="Times New Roman" w:cs="Times New Roman"/>
          <w:bCs/>
          <w:sz w:val="24"/>
          <w:szCs w:val="24"/>
        </w:rPr>
      </w:pPr>
      <w:r w:rsidRPr="00666453">
        <w:rPr>
          <w:rFonts w:ascii="Times New Roman" w:hAnsi="Times New Roman" w:cs="Times New Roman"/>
          <w:bCs/>
          <w:sz w:val="24"/>
          <w:szCs w:val="24"/>
        </w:rPr>
        <w:t xml:space="preserve">Ефимова, Н. С. Психология общения. Практикум по психологии : учебное пособие / Н.С. Ефимова. — Москва : ФОРУМ : ИНФРА-М, 2022. — 192 с. — (Среднее профессиональное образование). - ISBN 978-5-8199-0693-4. - Текст : электронный. - URL: </w:t>
      </w:r>
      <w:hyperlink r:id="rId27" w:tooltip="https://znanium.com/catalog/product/1824952" w:history="1">
        <w:r w:rsidRPr="00666453">
          <w:rPr>
            <w:rStyle w:val="af0"/>
            <w:rFonts w:ascii="Times New Roman" w:hAnsi="Times New Roman" w:cs="Times New Roman"/>
            <w:bCs/>
            <w:sz w:val="24"/>
            <w:szCs w:val="24"/>
          </w:rPr>
          <w:t>https://znanium.com/catalog/product/1824952</w:t>
        </w:r>
      </w:hyperlink>
    </w:p>
    <w:p w14:paraId="3A6F6DD9" w14:textId="77777777" w:rsidR="00666453" w:rsidRPr="00666453" w:rsidRDefault="00666453" w:rsidP="00252705">
      <w:pPr>
        <w:numPr>
          <w:ilvl w:val="0"/>
          <w:numId w:val="14"/>
        </w:numPr>
        <w:spacing w:line="276" w:lineRule="auto"/>
        <w:ind w:left="0" w:firstLine="709"/>
        <w:contextualSpacing/>
        <w:jc w:val="both"/>
        <w:rPr>
          <w:rFonts w:ascii="Times New Roman" w:hAnsi="Times New Roman" w:cs="Times New Roman"/>
          <w:bCs/>
          <w:sz w:val="24"/>
          <w:szCs w:val="24"/>
        </w:rPr>
      </w:pPr>
      <w:r w:rsidRPr="00666453">
        <w:rPr>
          <w:rFonts w:ascii="Times New Roman" w:hAnsi="Times New Roman" w:cs="Times New Roman"/>
          <w:bCs/>
          <w:sz w:val="24"/>
          <w:szCs w:val="24"/>
        </w:rPr>
        <w:t xml:space="preserve">Столяренко, Л. Д. Психология общения : учебник / Л. Д. Столяренко, С. И. Самыгин. - изд. 5-е. - Ростов-на-Дону : Феникс, 2020. — 317 с. - (Среднее профессиональное образование). - ISBN 978-5-222-32949-8. - Текст : электронный. - URL: </w:t>
      </w:r>
      <w:hyperlink r:id="rId28" w:tooltip="https://znanium.com/catalog/product/1081477" w:history="1">
        <w:r w:rsidRPr="00666453">
          <w:rPr>
            <w:rStyle w:val="af0"/>
            <w:rFonts w:ascii="Times New Roman" w:hAnsi="Times New Roman" w:cs="Times New Roman"/>
            <w:bCs/>
            <w:sz w:val="24"/>
            <w:szCs w:val="24"/>
          </w:rPr>
          <w:t>https://znanium.com/catalog/product/1081477</w:t>
        </w:r>
      </w:hyperlink>
    </w:p>
    <w:p w14:paraId="5FD5E829" w14:textId="77777777" w:rsidR="00666453" w:rsidRPr="00666453" w:rsidRDefault="00666453" w:rsidP="00666453">
      <w:pPr>
        <w:spacing w:line="276" w:lineRule="auto"/>
        <w:ind w:firstLine="709"/>
        <w:contextualSpacing/>
        <w:jc w:val="both"/>
        <w:rPr>
          <w:rFonts w:ascii="Times New Roman" w:hAnsi="Times New Roman" w:cs="Times New Roman"/>
          <w:bCs/>
          <w:sz w:val="24"/>
          <w:szCs w:val="24"/>
        </w:rPr>
      </w:pPr>
      <w:r w:rsidRPr="00666453">
        <w:rPr>
          <w:rFonts w:ascii="Times New Roman" w:hAnsi="Times New Roman" w:cs="Times New Roman"/>
          <w:bCs/>
          <w:sz w:val="24"/>
          <w:szCs w:val="24"/>
        </w:rPr>
        <w:t xml:space="preserve">Паудяль, Н. Ю. Культура речи и деловое общение : учебное пособие / Н.Ю. Паудяль, Л.В. Филиндаш ; под общ. ред. Л.В. Филиндаш. — Москва : ИНФРА-М, 2023. — 526 с. — (Среднее профессиональное образование). - ISBN 978-5-16-017750-2. - Текст : электронный. - URL: </w:t>
      </w:r>
      <w:hyperlink r:id="rId29" w:tooltip="https://znanium.com/catalog/product/1871923" w:history="1">
        <w:r w:rsidRPr="00666453">
          <w:rPr>
            <w:rStyle w:val="af0"/>
            <w:rFonts w:ascii="Times New Roman" w:hAnsi="Times New Roman" w:cs="Times New Roman"/>
            <w:bCs/>
            <w:sz w:val="24"/>
            <w:szCs w:val="24"/>
          </w:rPr>
          <w:t>https://znanium.com/catalog/product/1871923</w:t>
        </w:r>
      </w:hyperlink>
    </w:p>
    <w:p w14:paraId="1648FBFA" w14:textId="77777777" w:rsidR="00C36842" w:rsidRPr="00985111" w:rsidRDefault="00C36842" w:rsidP="00C36842">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br w:type="page"/>
      </w:r>
    </w:p>
    <w:p w14:paraId="08F753FB" w14:textId="77777777" w:rsidR="00C36842" w:rsidRPr="00314663" w:rsidRDefault="00C36842" w:rsidP="00C36842">
      <w:pPr>
        <w:spacing w:line="276" w:lineRule="auto"/>
        <w:contextualSpacing/>
        <w:jc w:val="center"/>
        <w:rPr>
          <w:rFonts w:ascii="Times New Roman" w:hAnsi="Times New Roman" w:cs="Times New Roman"/>
          <w:b/>
          <w:bCs/>
          <w:sz w:val="24"/>
          <w:szCs w:val="24"/>
        </w:rPr>
      </w:pPr>
      <w:r w:rsidRPr="00314663">
        <w:rPr>
          <w:rFonts w:ascii="Times New Roman" w:hAnsi="Times New Roman" w:cs="Times New Roman"/>
          <w:b/>
          <w:bCs/>
          <w:sz w:val="24"/>
          <w:szCs w:val="24"/>
        </w:rPr>
        <w:lastRenderedPageBreak/>
        <w:t xml:space="preserve">4. КОНТРОЛЬ И ОЦЕНКА РЕЗУЛЬТАТОВ ОСВОЕНИЯ </w:t>
      </w:r>
      <w:r w:rsidRPr="00314663">
        <w:rPr>
          <w:rFonts w:ascii="Times New Roman" w:hAnsi="Times New Roman" w:cs="Times New Roman"/>
          <w:b/>
          <w:bCs/>
          <w:sz w:val="24"/>
          <w:szCs w:val="24"/>
        </w:rPr>
        <w:br/>
        <w:t>ПРОФЕССИОНАЛЬНОГО МОДУЛЯ</w:t>
      </w:r>
    </w:p>
    <w:p w14:paraId="135D7377" w14:textId="3B097468" w:rsidR="00C36842" w:rsidRDefault="00C36842" w:rsidP="00C36842">
      <w:pPr>
        <w:spacing w:line="276" w:lineRule="auto"/>
        <w:contextualSpacing/>
        <w:jc w:val="center"/>
        <w:rPr>
          <w:rFonts w:ascii="Times New Roman" w:hAnsi="Times New Roman" w:cs="Times New Roman"/>
          <w:b/>
          <w:bCs/>
          <w:sz w:val="24"/>
          <w:szCs w:val="24"/>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2976"/>
        <w:gridCol w:w="3828"/>
      </w:tblGrid>
      <w:tr w:rsidR="00666453" w14:paraId="1696FFA8" w14:textId="77777777" w:rsidTr="0018474A">
        <w:trPr>
          <w:trHeight w:val="1557"/>
        </w:trPr>
        <w:tc>
          <w:tcPr>
            <w:tcW w:w="2694" w:type="dxa"/>
            <w:vAlign w:val="center"/>
          </w:tcPr>
          <w:p w14:paraId="0EBCB3F8" w14:textId="488A35D9" w:rsidR="00666453" w:rsidRDefault="00666453" w:rsidP="00666453">
            <w:pPr>
              <w:jc w:val="center"/>
              <w:rPr>
                <w:rFonts w:ascii="Times New Roman" w:hAnsi="Times New Roman"/>
                <w:sz w:val="24"/>
                <w:szCs w:val="24"/>
              </w:rPr>
            </w:pPr>
            <w:r w:rsidRPr="00985111">
              <w:rPr>
                <w:rFonts w:ascii="Times New Roman" w:hAnsi="Times New Roman" w:cs="Times New Roman"/>
                <w:sz w:val="24"/>
                <w:szCs w:val="24"/>
              </w:rPr>
              <w:t xml:space="preserve">Код и наименование профессиональных </w:t>
            </w:r>
            <w:r w:rsidRPr="00985111">
              <w:rPr>
                <w:rFonts w:ascii="Times New Roman" w:hAnsi="Times New Roman" w:cs="Times New Roman"/>
                <w:sz w:val="24"/>
                <w:szCs w:val="24"/>
              </w:rPr>
              <w:br/>
              <w:t xml:space="preserve">и общих компетенций, формируемых </w:t>
            </w:r>
            <w:r w:rsidRPr="00985111">
              <w:rPr>
                <w:rFonts w:ascii="Times New Roman" w:hAnsi="Times New Roman" w:cs="Times New Roman"/>
                <w:sz w:val="24"/>
                <w:szCs w:val="24"/>
              </w:rPr>
              <w:br/>
              <w:t>в рамках модуля</w:t>
            </w:r>
          </w:p>
        </w:tc>
        <w:tc>
          <w:tcPr>
            <w:tcW w:w="2976" w:type="dxa"/>
            <w:vAlign w:val="center"/>
          </w:tcPr>
          <w:p w14:paraId="7850D98D" w14:textId="3CEFF58A" w:rsidR="00666453" w:rsidRDefault="00666453" w:rsidP="00666453">
            <w:pPr>
              <w:jc w:val="center"/>
              <w:rPr>
                <w:rFonts w:ascii="Times New Roman" w:hAnsi="Times New Roman"/>
                <w:sz w:val="24"/>
                <w:szCs w:val="24"/>
              </w:rPr>
            </w:pPr>
            <w:r w:rsidRPr="00314663">
              <w:rPr>
                <w:rFonts w:ascii="Times New Roman" w:hAnsi="Times New Roman" w:cs="Times New Roman"/>
                <w:sz w:val="24"/>
                <w:szCs w:val="24"/>
              </w:rPr>
              <w:t>Критерии оценки</w:t>
            </w:r>
          </w:p>
        </w:tc>
        <w:tc>
          <w:tcPr>
            <w:tcW w:w="3828" w:type="dxa"/>
            <w:vAlign w:val="center"/>
          </w:tcPr>
          <w:p w14:paraId="50B6F9B9" w14:textId="3B289056" w:rsidR="00666453" w:rsidRDefault="00666453" w:rsidP="00666453">
            <w:pPr>
              <w:jc w:val="center"/>
              <w:rPr>
                <w:rFonts w:ascii="Times New Roman" w:hAnsi="Times New Roman"/>
                <w:sz w:val="24"/>
                <w:szCs w:val="24"/>
              </w:rPr>
            </w:pPr>
            <w:r w:rsidRPr="005F59C7">
              <w:rPr>
                <w:rFonts w:ascii="Times New Roman" w:hAnsi="Times New Roman" w:cs="Times New Roman"/>
                <w:sz w:val="24"/>
                <w:szCs w:val="24"/>
              </w:rPr>
              <w:t>Методы оценки</w:t>
            </w:r>
          </w:p>
        </w:tc>
      </w:tr>
      <w:tr w:rsidR="00666453" w14:paraId="0881F299" w14:textId="77777777" w:rsidTr="0018474A">
        <w:tc>
          <w:tcPr>
            <w:tcW w:w="2694" w:type="dxa"/>
          </w:tcPr>
          <w:p w14:paraId="39DA9484" w14:textId="77777777" w:rsidR="00666453" w:rsidRPr="00666453" w:rsidRDefault="00666453" w:rsidP="0018474A">
            <w:pPr>
              <w:rPr>
                <w:rFonts w:ascii="Times New Roman" w:hAnsi="Times New Roman"/>
                <w:sz w:val="24"/>
                <w:szCs w:val="24"/>
              </w:rPr>
            </w:pPr>
            <w:r w:rsidRPr="00666453">
              <w:rPr>
                <w:rStyle w:val="afb"/>
                <w:i w:val="0"/>
                <w:sz w:val="24"/>
                <w:szCs w:val="24"/>
              </w:rPr>
              <w:t>ОК 01. Выбирать способы решения задач профессиональной деятельности применительно к различным контекстам</w:t>
            </w:r>
          </w:p>
        </w:tc>
        <w:tc>
          <w:tcPr>
            <w:tcW w:w="2976" w:type="dxa"/>
          </w:tcPr>
          <w:p w14:paraId="1180668B" w14:textId="77777777" w:rsidR="00666453" w:rsidRPr="00666453" w:rsidRDefault="00666453" w:rsidP="0018474A">
            <w:pPr>
              <w:widowControl w:val="0"/>
              <w:jc w:val="both"/>
              <w:rPr>
                <w:rFonts w:ascii="Times New Roman" w:hAnsi="Times New Roman"/>
                <w:bCs/>
                <w:sz w:val="24"/>
                <w:szCs w:val="24"/>
              </w:rPr>
            </w:pPr>
            <w:r w:rsidRPr="00666453">
              <w:rPr>
                <w:rFonts w:ascii="Times New Roman" w:hAnsi="Times New Roman"/>
                <w:bCs/>
                <w:sz w:val="24"/>
                <w:szCs w:val="24"/>
              </w:rPr>
              <w:t>Обоснованность выбора и применения методов и способов решения профессиональных задач при оказание информационно-консультационных услуг получателям страховых продуктов.</w:t>
            </w:r>
          </w:p>
          <w:p w14:paraId="05EAAD21" w14:textId="77777777" w:rsidR="00666453" w:rsidRPr="00666453" w:rsidRDefault="00666453" w:rsidP="0018474A">
            <w:pPr>
              <w:rPr>
                <w:rFonts w:ascii="Times New Roman" w:hAnsi="Times New Roman"/>
                <w:sz w:val="24"/>
                <w:szCs w:val="24"/>
              </w:rPr>
            </w:pPr>
            <w:r w:rsidRPr="00666453">
              <w:rPr>
                <w:rFonts w:ascii="Times New Roman" w:hAnsi="Times New Roman"/>
                <w:bCs/>
                <w:sz w:val="24"/>
                <w:szCs w:val="24"/>
              </w:rPr>
              <w:t>Точность, правильность и полнота выполнения профессиональных задач.</w:t>
            </w:r>
          </w:p>
        </w:tc>
        <w:tc>
          <w:tcPr>
            <w:tcW w:w="3828" w:type="dxa"/>
          </w:tcPr>
          <w:p w14:paraId="17007B2C" w14:textId="77777777" w:rsidR="00666453" w:rsidRPr="00666453" w:rsidRDefault="00666453" w:rsidP="0018474A">
            <w:pPr>
              <w:rPr>
                <w:rFonts w:ascii="Times New Roman" w:hAnsi="Times New Roman"/>
                <w:sz w:val="24"/>
                <w:szCs w:val="24"/>
              </w:rPr>
            </w:pPr>
            <w:r w:rsidRPr="00666453">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tc>
      </w:tr>
      <w:tr w:rsidR="00666453" w14:paraId="31E4EAF1" w14:textId="77777777" w:rsidTr="0018474A">
        <w:tc>
          <w:tcPr>
            <w:tcW w:w="2694" w:type="dxa"/>
          </w:tcPr>
          <w:p w14:paraId="7C44801D" w14:textId="77777777" w:rsidR="00666453" w:rsidRPr="00666453" w:rsidRDefault="00666453" w:rsidP="0018474A">
            <w:pPr>
              <w:rPr>
                <w:rFonts w:ascii="Times New Roman" w:hAnsi="Times New Roman"/>
                <w:sz w:val="24"/>
                <w:szCs w:val="24"/>
              </w:rPr>
            </w:pPr>
            <w:r w:rsidRPr="00666453">
              <w:rPr>
                <w:rStyle w:val="afb"/>
                <w:i w:val="0"/>
                <w:sz w:val="24"/>
                <w:szCs w:val="24"/>
              </w:rPr>
              <w:t xml:space="preserve">ОК 02. </w:t>
            </w:r>
            <w:r w:rsidRPr="00666453">
              <w:rPr>
                <w:rStyle w:val="afb"/>
                <w:bCs/>
                <w:i w:val="0"/>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976" w:type="dxa"/>
          </w:tcPr>
          <w:p w14:paraId="6AF3E300" w14:textId="77777777" w:rsidR="00666453" w:rsidRPr="00666453" w:rsidRDefault="00666453" w:rsidP="0018474A">
            <w:pPr>
              <w:jc w:val="both"/>
              <w:rPr>
                <w:rFonts w:ascii="Times New Roman" w:hAnsi="Times New Roman"/>
                <w:sz w:val="24"/>
                <w:szCs w:val="24"/>
              </w:rPr>
            </w:pPr>
            <w:r w:rsidRPr="00666453">
              <w:rPr>
                <w:rFonts w:ascii="Times New Roman" w:hAnsi="Times New Roman"/>
                <w:sz w:val="24"/>
                <w:szCs w:val="24"/>
              </w:rPr>
              <w:t xml:space="preserve">Оперативность поиска, результативность анализа и интерпретации информации и ее использование для качественного выполнения профессиональных задач, профессионального и личностного развития. </w:t>
            </w:r>
          </w:p>
          <w:p w14:paraId="29586A9E" w14:textId="77777777" w:rsidR="00666453" w:rsidRPr="00666453" w:rsidRDefault="00666453" w:rsidP="0018474A">
            <w:pPr>
              <w:rPr>
                <w:rFonts w:ascii="Times New Roman" w:hAnsi="Times New Roman"/>
                <w:sz w:val="24"/>
                <w:szCs w:val="24"/>
              </w:rPr>
            </w:pPr>
            <w:r w:rsidRPr="00666453">
              <w:rPr>
                <w:rFonts w:ascii="Times New Roman" w:hAnsi="Times New Roman"/>
                <w:sz w:val="24"/>
                <w:szCs w:val="24"/>
              </w:rPr>
              <w:t>Широта использования различных источников информации, включая электронные, при оказании информационно-консультационных услуг получателям страховых продуктов</w:t>
            </w:r>
          </w:p>
        </w:tc>
        <w:tc>
          <w:tcPr>
            <w:tcW w:w="3828" w:type="dxa"/>
          </w:tcPr>
          <w:p w14:paraId="3FFEED5D" w14:textId="77777777" w:rsidR="00666453" w:rsidRPr="00666453" w:rsidRDefault="00666453" w:rsidP="0018474A">
            <w:pPr>
              <w:rPr>
                <w:rFonts w:ascii="Times New Roman" w:hAnsi="Times New Roman"/>
                <w:sz w:val="24"/>
                <w:szCs w:val="24"/>
              </w:rPr>
            </w:pPr>
            <w:r w:rsidRPr="00666453">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tc>
      </w:tr>
      <w:tr w:rsidR="00666453" w14:paraId="55E9F5C6" w14:textId="77777777" w:rsidTr="0018474A">
        <w:tc>
          <w:tcPr>
            <w:tcW w:w="2694" w:type="dxa"/>
          </w:tcPr>
          <w:p w14:paraId="3615F771" w14:textId="77777777" w:rsidR="00666453" w:rsidRPr="00666453" w:rsidRDefault="00666453" w:rsidP="0018474A">
            <w:pPr>
              <w:rPr>
                <w:rFonts w:ascii="Times New Roman" w:hAnsi="Times New Roman"/>
                <w:sz w:val="24"/>
                <w:szCs w:val="24"/>
              </w:rPr>
            </w:pPr>
            <w:r w:rsidRPr="00666453">
              <w:rPr>
                <w:rStyle w:val="afb"/>
                <w:i w:val="0"/>
                <w:sz w:val="24"/>
                <w:szCs w:val="24"/>
              </w:rPr>
              <w:t xml:space="preserve">ОК 03. </w:t>
            </w:r>
            <w:r w:rsidRPr="00666453">
              <w:rPr>
                <w:rStyle w:val="afb"/>
                <w:bCs/>
                <w:i w:val="0"/>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976" w:type="dxa"/>
          </w:tcPr>
          <w:p w14:paraId="03C2865E" w14:textId="77777777" w:rsidR="00666453" w:rsidRPr="00666453" w:rsidRDefault="00666453" w:rsidP="0018474A">
            <w:pPr>
              <w:jc w:val="both"/>
              <w:rPr>
                <w:rFonts w:ascii="Times New Roman" w:hAnsi="Times New Roman"/>
                <w:sz w:val="24"/>
                <w:szCs w:val="24"/>
              </w:rPr>
            </w:pPr>
            <w:r w:rsidRPr="00666453">
              <w:rPr>
                <w:rFonts w:ascii="Times New Roman" w:hAnsi="Times New Roman"/>
                <w:sz w:val="24"/>
                <w:szCs w:val="24"/>
              </w:rPr>
              <w:t>Демонстрация интереса к инновациям в области профессиональной деятельности; выстраивание траектории профессионального развития и самообразования; осознанное планирование повышения квалификации в части качества оказываемых информационно-</w:t>
            </w:r>
            <w:r w:rsidRPr="00666453">
              <w:rPr>
                <w:rFonts w:ascii="Times New Roman" w:hAnsi="Times New Roman"/>
                <w:sz w:val="24"/>
                <w:szCs w:val="24"/>
              </w:rPr>
              <w:lastRenderedPageBreak/>
              <w:t>консультационных услуг при реализации страховых продуктов Демонстрация способности к организации и планированию самостоятельных занятий при изучении профессионального модуля.</w:t>
            </w:r>
          </w:p>
          <w:p w14:paraId="58A96F3B" w14:textId="77777777" w:rsidR="00666453" w:rsidRPr="00666453" w:rsidRDefault="00666453" w:rsidP="0018474A">
            <w:pPr>
              <w:jc w:val="both"/>
              <w:rPr>
                <w:rFonts w:ascii="Times New Roman" w:hAnsi="Times New Roman"/>
                <w:sz w:val="24"/>
                <w:szCs w:val="24"/>
              </w:rPr>
            </w:pPr>
            <w:r w:rsidRPr="00666453">
              <w:rPr>
                <w:rFonts w:ascii="Times New Roman" w:hAnsi="Times New Roman"/>
                <w:sz w:val="24"/>
                <w:szCs w:val="24"/>
              </w:rPr>
              <w:t>Демонстрация умения презентовать идеи открытия собственного дела в профессиональной деятельности.</w:t>
            </w:r>
          </w:p>
          <w:p w14:paraId="771D1547" w14:textId="77777777" w:rsidR="00666453" w:rsidRPr="00666453" w:rsidRDefault="00666453" w:rsidP="0018474A">
            <w:pPr>
              <w:rPr>
                <w:rFonts w:ascii="Times New Roman" w:hAnsi="Times New Roman"/>
                <w:sz w:val="24"/>
                <w:szCs w:val="24"/>
              </w:rPr>
            </w:pPr>
            <w:r w:rsidRPr="00666453">
              <w:rPr>
                <w:rFonts w:ascii="Times New Roman" w:hAnsi="Times New Roman"/>
                <w:sz w:val="24"/>
                <w:szCs w:val="24"/>
              </w:rPr>
              <w:t>Демонстрация знаний порядка выстраивания коммуникации при оказании информационно-консультационных услуг получателям страховых продуктов</w:t>
            </w:r>
          </w:p>
        </w:tc>
        <w:tc>
          <w:tcPr>
            <w:tcW w:w="3828" w:type="dxa"/>
          </w:tcPr>
          <w:p w14:paraId="31C645BF" w14:textId="77777777" w:rsidR="00666453" w:rsidRPr="00666453" w:rsidRDefault="00666453" w:rsidP="0018474A">
            <w:pPr>
              <w:rPr>
                <w:rFonts w:ascii="Times New Roman" w:hAnsi="Times New Roman"/>
                <w:sz w:val="24"/>
                <w:szCs w:val="24"/>
              </w:rPr>
            </w:pPr>
            <w:r w:rsidRPr="00666453">
              <w:rPr>
                <w:rFonts w:ascii="Times New Roman" w:hAnsi="Times New Roman"/>
                <w:sz w:val="24"/>
                <w:szCs w:val="24"/>
              </w:rPr>
              <w:lastRenderedPageBreak/>
              <w:t>Оценка деятельности обучающегося в процессе освоения образовательной программы на практических занятиях, при выполнении работ по производственной практике. Оценка использования обучающимся методов и приёмов личной организации при участии в</w:t>
            </w:r>
          </w:p>
          <w:p w14:paraId="1E6E7B18" w14:textId="77777777" w:rsidR="00666453" w:rsidRPr="00666453" w:rsidRDefault="00666453" w:rsidP="0018474A">
            <w:pPr>
              <w:rPr>
                <w:rFonts w:ascii="Times New Roman" w:hAnsi="Times New Roman"/>
                <w:sz w:val="24"/>
                <w:szCs w:val="24"/>
              </w:rPr>
            </w:pPr>
            <w:r w:rsidRPr="00666453">
              <w:rPr>
                <w:rFonts w:ascii="Times New Roman" w:hAnsi="Times New Roman"/>
                <w:sz w:val="24"/>
                <w:szCs w:val="24"/>
              </w:rPr>
              <w:t>профессиональных олимпиадах,</w:t>
            </w:r>
          </w:p>
          <w:p w14:paraId="0F74FEDF" w14:textId="77777777" w:rsidR="00666453" w:rsidRPr="00666453" w:rsidRDefault="00666453" w:rsidP="0018474A">
            <w:pPr>
              <w:rPr>
                <w:rFonts w:ascii="Times New Roman" w:hAnsi="Times New Roman"/>
                <w:sz w:val="24"/>
                <w:szCs w:val="24"/>
              </w:rPr>
            </w:pPr>
            <w:r w:rsidRPr="00666453">
              <w:rPr>
                <w:rFonts w:ascii="Times New Roman" w:hAnsi="Times New Roman"/>
                <w:sz w:val="24"/>
                <w:szCs w:val="24"/>
              </w:rPr>
              <w:t>конкурсах, выставках, научно-</w:t>
            </w:r>
          </w:p>
          <w:p w14:paraId="16625880" w14:textId="77777777" w:rsidR="00666453" w:rsidRPr="00666453" w:rsidRDefault="00666453" w:rsidP="0018474A">
            <w:pPr>
              <w:rPr>
                <w:rFonts w:ascii="Times New Roman" w:hAnsi="Times New Roman"/>
                <w:sz w:val="24"/>
                <w:szCs w:val="24"/>
              </w:rPr>
            </w:pPr>
            <w:r w:rsidRPr="00666453">
              <w:rPr>
                <w:rFonts w:ascii="Times New Roman" w:hAnsi="Times New Roman"/>
                <w:sz w:val="24"/>
                <w:szCs w:val="24"/>
              </w:rPr>
              <w:t>практических конференциях.</w:t>
            </w:r>
          </w:p>
        </w:tc>
      </w:tr>
      <w:tr w:rsidR="00666453" w14:paraId="66B8EAF6" w14:textId="77777777" w:rsidTr="0018474A">
        <w:tc>
          <w:tcPr>
            <w:tcW w:w="2694" w:type="dxa"/>
          </w:tcPr>
          <w:p w14:paraId="0B868D84" w14:textId="77777777" w:rsidR="00666453" w:rsidRPr="00666453" w:rsidRDefault="00666453" w:rsidP="0018474A">
            <w:pPr>
              <w:rPr>
                <w:rFonts w:ascii="Times New Roman" w:hAnsi="Times New Roman"/>
                <w:sz w:val="24"/>
                <w:szCs w:val="24"/>
              </w:rPr>
            </w:pPr>
            <w:r w:rsidRPr="00666453">
              <w:rPr>
                <w:rStyle w:val="afb"/>
                <w:i w:val="0"/>
                <w:sz w:val="24"/>
                <w:szCs w:val="24"/>
              </w:rPr>
              <w:t xml:space="preserve">ОК 04. </w:t>
            </w:r>
            <w:r w:rsidRPr="00666453">
              <w:rPr>
                <w:rStyle w:val="afb"/>
                <w:bCs/>
                <w:i w:val="0"/>
                <w:sz w:val="24"/>
                <w:szCs w:val="24"/>
              </w:rPr>
              <w:t>Эффективно взаимодействовать и работать в коллективе и команде</w:t>
            </w:r>
          </w:p>
        </w:tc>
        <w:tc>
          <w:tcPr>
            <w:tcW w:w="2976" w:type="dxa"/>
          </w:tcPr>
          <w:p w14:paraId="43EFB999" w14:textId="77777777" w:rsidR="00666453" w:rsidRPr="00666453" w:rsidRDefault="00666453" w:rsidP="0018474A">
            <w:pPr>
              <w:rPr>
                <w:rFonts w:ascii="Times New Roman" w:hAnsi="Times New Roman"/>
                <w:sz w:val="24"/>
                <w:szCs w:val="24"/>
              </w:rPr>
            </w:pPr>
            <w:r w:rsidRPr="00666453">
              <w:rPr>
                <w:rFonts w:ascii="Times New Roman" w:hAnsi="Times New Roman"/>
                <w:sz w:val="24"/>
                <w:szCs w:val="24"/>
              </w:rPr>
              <w:t>Демонстрация стремления к сотрудничеству и коммуникабельность при взаимодействии с обучающимися, преподавателями и руководителями практики в ходе обучения в части изучения правил при оказания информационно-консультационных услуг получателям страховых продуктов.</w:t>
            </w:r>
          </w:p>
        </w:tc>
        <w:tc>
          <w:tcPr>
            <w:tcW w:w="3828" w:type="dxa"/>
          </w:tcPr>
          <w:p w14:paraId="5EB008B5" w14:textId="77777777" w:rsidR="00666453" w:rsidRPr="00666453" w:rsidRDefault="00666453" w:rsidP="0018474A">
            <w:pPr>
              <w:rPr>
                <w:rFonts w:ascii="Times New Roman" w:hAnsi="Times New Roman"/>
                <w:sz w:val="24"/>
                <w:szCs w:val="24"/>
              </w:rPr>
            </w:pPr>
            <w:r w:rsidRPr="00666453">
              <w:rPr>
                <w:rFonts w:ascii="Times New Roman" w:hAnsi="Times New Roman"/>
                <w:sz w:val="24"/>
                <w:szCs w:val="24"/>
              </w:rPr>
              <w:t>Оценка коммуникативной</w:t>
            </w:r>
          </w:p>
          <w:p w14:paraId="224AF7B3" w14:textId="77777777" w:rsidR="00666453" w:rsidRPr="00666453" w:rsidRDefault="00666453" w:rsidP="0018474A">
            <w:pPr>
              <w:rPr>
                <w:rFonts w:ascii="Times New Roman" w:hAnsi="Times New Roman"/>
                <w:sz w:val="24"/>
                <w:szCs w:val="24"/>
              </w:rPr>
            </w:pPr>
            <w:r w:rsidRPr="00666453">
              <w:rPr>
                <w:rFonts w:ascii="Times New Roman" w:hAnsi="Times New Roman"/>
                <w:sz w:val="24"/>
                <w:szCs w:val="24"/>
              </w:rPr>
              <w:t>деятельности обучающегося в</w:t>
            </w:r>
          </w:p>
          <w:p w14:paraId="310D4FBE" w14:textId="77777777" w:rsidR="00666453" w:rsidRPr="00666453" w:rsidRDefault="00666453" w:rsidP="0018474A">
            <w:pPr>
              <w:rPr>
                <w:rFonts w:ascii="Times New Roman" w:hAnsi="Times New Roman"/>
                <w:sz w:val="24"/>
                <w:szCs w:val="24"/>
              </w:rPr>
            </w:pPr>
            <w:r w:rsidRPr="00666453">
              <w:rPr>
                <w:rFonts w:ascii="Times New Roman" w:hAnsi="Times New Roman"/>
                <w:sz w:val="24"/>
                <w:szCs w:val="24"/>
              </w:rPr>
              <w:t>процессе освоения образовательной программы на практических занятиях, при выполнении работ по производственной практике.</w:t>
            </w:r>
          </w:p>
        </w:tc>
      </w:tr>
      <w:tr w:rsidR="00666453" w14:paraId="165FB361" w14:textId="77777777" w:rsidTr="0018474A">
        <w:tc>
          <w:tcPr>
            <w:tcW w:w="2694" w:type="dxa"/>
          </w:tcPr>
          <w:p w14:paraId="5F1ACF62" w14:textId="77777777" w:rsidR="00666453" w:rsidRPr="00666453" w:rsidRDefault="00666453" w:rsidP="0018474A">
            <w:pPr>
              <w:rPr>
                <w:rFonts w:ascii="Times New Roman" w:hAnsi="Times New Roman"/>
                <w:sz w:val="24"/>
                <w:szCs w:val="24"/>
              </w:rPr>
            </w:pPr>
            <w:r w:rsidRPr="00666453">
              <w:rPr>
                <w:rStyle w:val="afb"/>
                <w:i w:val="0"/>
                <w:sz w:val="24"/>
                <w:szCs w:val="24"/>
              </w:rPr>
              <w:t xml:space="preserve">ОК 05. </w:t>
            </w:r>
            <w:r w:rsidRPr="00666453">
              <w:rPr>
                <w:rStyle w:val="afb"/>
                <w:bCs/>
                <w:i w:val="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976" w:type="dxa"/>
          </w:tcPr>
          <w:p w14:paraId="2292D1A6" w14:textId="77777777" w:rsidR="00666453" w:rsidRPr="00666453" w:rsidRDefault="00666453" w:rsidP="0018474A">
            <w:pPr>
              <w:rPr>
                <w:rFonts w:ascii="Times New Roman" w:hAnsi="Times New Roman"/>
                <w:sz w:val="24"/>
                <w:szCs w:val="24"/>
              </w:rPr>
            </w:pPr>
            <w:r w:rsidRPr="00666453">
              <w:rPr>
                <w:rFonts w:ascii="Times New Roman" w:hAnsi="Times New Roman"/>
                <w:sz w:val="24"/>
                <w:szCs w:val="24"/>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 при оказании информационно-консультационных услуг получателям страховых продуктов</w:t>
            </w:r>
          </w:p>
        </w:tc>
        <w:tc>
          <w:tcPr>
            <w:tcW w:w="3828" w:type="dxa"/>
          </w:tcPr>
          <w:p w14:paraId="7581881F" w14:textId="77777777" w:rsidR="00666453" w:rsidRPr="00666453" w:rsidRDefault="00666453" w:rsidP="0018474A">
            <w:pPr>
              <w:rPr>
                <w:rFonts w:ascii="Times New Roman" w:hAnsi="Times New Roman"/>
                <w:sz w:val="24"/>
                <w:szCs w:val="24"/>
              </w:rPr>
            </w:pPr>
            <w:r w:rsidRPr="00666453">
              <w:rPr>
                <w:rFonts w:ascii="Times New Roman" w:hAnsi="Times New Roman"/>
                <w:sz w:val="24"/>
                <w:szCs w:val="24"/>
              </w:rPr>
              <w:t>Оценка умения вступать в</w:t>
            </w:r>
          </w:p>
          <w:p w14:paraId="054FFDA8" w14:textId="77777777" w:rsidR="00666453" w:rsidRPr="00666453" w:rsidRDefault="00666453" w:rsidP="0018474A">
            <w:pPr>
              <w:rPr>
                <w:rFonts w:ascii="Times New Roman" w:hAnsi="Times New Roman"/>
                <w:sz w:val="24"/>
                <w:szCs w:val="24"/>
              </w:rPr>
            </w:pPr>
            <w:r w:rsidRPr="00666453">
              <w:rPr>
                <w:rFonts w:ascii="Times New Roman" w:hAnsi="Times New Roman"/>
                <w:sz w:val="24"/>
                <w:szCs w:val="24"/>
              </w:rPr>
              <w:t>коммуникативные отношения в сфере профессиональной деятельности и поддерживать ситуационное взаимодействие, принимая во</w:t>
            </w:r>
          </w:p>
          <w:p w14:paraId="68C2DB30" w14:textId="77777777" w:rsidR="00666453" w:rsidRPr="00666453" w:rsidRDefault="00666453" w:rsidP="0018474A">
            <w:pPr>
              <w:rPr>
                <w:rFonts w:ascii="Times New Roman" w:hAnsi="Times New Roman"/>
                <w:sz w:val="24"/>
                <w:szCs w:val="24"/>
              </w:rPr>
            </w:pPr>
            <w:r w:rsidRPr="00666453">
              <w:rPr>
                <w:rFonts w:ascii="Times New Roman" w:hAnsi="Times New Roman"/>
                <w:sz w:val="24"/>
                <w:szCs w:val="24"/>
              </w:rPr>
              <w:t>внимание особенности социального и культурного контекста, в устной и письменной форме, проявление толерантности в коллективе.</w:t>
            </w:r>
          </w:p>
        </w:tc>
      </w:tr>
      <w:tr w:rsidR="00666453" w14:paraId="6A3D7A64" w14:textId="77777777" w:rsidTr="0018474A">
        <w:tc>
          <w:tcPr>
            <w:tcW w:w="2694" w:type="dxa"/>
          </w:tcPr>
          <w:p w14:paraId="70715C23" w14:textId="77777777" w:rsidR="00666453" w:rsidRPr="00666453" w:rsidRDefault="00666453" w:rsidP="0018474A">
            <w:pPr>
              <w:rPr>
                <w:rFonts w:ascii="Times New Roman" w:hAnsi="Times New Roman"/>
                <w:sz w:val="24"/>
                <w:szCs w:val="24"/>
              </w:rPr>
            </w:pPr>
            <w:r w:rsidRPr="00666453">
              <w:rPr>
                <w:rStyle w:val="afb"/>
                <w:i w:val="0"/>
                <w:sz w:val="24"/>
                <w:szCs w:val="24"/>
              </w:rPr>
              <w:t xml:space="preserve">ОК 09. </w:t>
            </w:r>
            <w:r w:rsidRPr="00666453">
              <w:rPr>
                <w:rStyle w:val="afb"/>
                <w:bCs/>
                <w:i w:val="0"/>
                <w:sz w:val="24"/>
                <w:szCs w:val="24"/>
              </w:rPr>
              <w:t xml:space="preserve">Пользоваться профессиональной документацией на </w:t>
            </w:r>
            <w:r w:rsidRPr="00666453">
              <w:rPr>
                <w:rStyle w:val="afb"/>
                <w:bCs/>
                <w:i w:val="0"/>
                <w:sz w:val="24"/>
                <w:szCs w:val="24"/>
              </w:rPr>
              <w:lastRenderedPageBreak/>
              <w:t>государственном и иностранном языках</w:t>
            </w:r>
          </w:p>
        </w:tc>
        <w:tc>
          <w:tcPr>
            <w:tcW w:w="2976" w:type="dxa"/>
          </w:tcPr>
          <w:p w14:paraId="47E8AAFE" w14:textId="77777777" w:rsidR="00666453" w:rsidRPr="00666453" w:rsidRDefault="00666453" w:rsidP="0018474A">
            <w:pPr>
              <w:rPr>
                <w:rFonts w:ascii="Times New Roman" w:hAnsi="Times New Roman"/>
                <w:sz w:val="24"/>
                <w:szCs w:val="24"/>
              </w:rPr>
            </w:pPr>
            <w:r w:rsidRPr="00666453">
              <w:rPr>
                <w:rFonts w:ascii="Times New Roman" w:hAnsi="Times New Roman"/>
                <w:sz w:val="24"/>
                <w:szCs w:val="24"/>
              </w:rPr>
              <w:lastRenderedPageBreak/>
              <w:t xml:space="preserve">Демонстрация умений понимать тексты на базовые и </w:t>
            </w:r>
            <w:r w:rsidRPr="00666453">
              <w:rPr>
                <w:rFonts w:ascii="Times New Roman" w:hAnsi="Times New Roman"/>
                <w:sz w:val="24"/>
                <w:szCs w:val="24"/>
              </w:rPr>
              <w:lastRenderedPageBreak/>
              <w:t>профессиональные темы; составлять документацию, относящуюся к процессам профессиональной деятельности на государственном и иностранном языках при оказании информационно-консультационных услуг получателям страховых продуктов.</w:t>
            </w:r>
          </w:p>
        </w:tc>
        <w:tc>
          <w:tcPr>
            <w:tcW w:w="3828" w:type="dxa"/>
          </w:tcPr>
          <w:p w14:paraId="43F4AAEA" w14:textId="77777777" w:rsidR="00666453" w:rsidRPr="00666453" w:rsidRDefault="00666453" w:rsidP="0018474A">
            <w:pPr>
              <w:rPr>
                <w:rFonts w:ascii="Times New Roman" w:hAnsi="Times New Roman"/>
                <w:sz w:val="24"/>
                <w:szCs w:val="24"/>
              </w:rPr>
            </w:pPr>
            <w:r w:rsidRPr="00666453">
              <w:rPr>
                <w:rFonts w:ascii="Times New Roman" w:hAnsi="Times New Roman"/>
                <w:sz w:val="24"/>
                <w:szCs w:val="24"/>
              </w:rPr>
              <w:lastRenderedPageBreak/>
              <w:t>Оценка соблюдения правил</w:t>
            </w:r>
          </w:p>
          <w:p w14:paraId="1C4DA847" w14:textId="77777777" w:rsidR="00666453" w:rsidRPr="00666453" w:rsidRDefault="00666453" w:rsidP="0018474A">
            <w:pPr>
              <w:rPr>
                <w:rFonts w:ascii="Times New Roman" w:hAnsi="Times New Roman"/>
                <w:sz w:val="24"/>
                <w:szCs w:val="24"/>
              </w:rPr>
            </w:pPr>
            <w:r w:rsidRPr="00666453">
              <w:rPr>
                <w:rFonts w:ascii="Times New Roman" w:hAnsi="Times New Roman"/>
                <w:sz w:val="24"/>
                <w:szCs w:val="24"/>
              </w:rPr>
              <w:t xml:space="preserve">оформления документов и построения устных сообщений на </w:t>
            </w:r>
            <w:r w:rsidRPr="00666453">
              <w:rPr>
                <w:rFonts w:ascii="Times New Roman" w:hAnsi="Times New Roman"/>
                <w:sz w:val="24"/>
                <w:szCs w:val="24"/>
              </w:rPr>
              <w:lastRenderedPageBreak/>
              <w:t>государственном языке Российской Федерации и иностранных языках.</w:t>
            </w:r>
          </w:p>
        </w:tc>
      </w:tr>
      <w:tr w:rsidR="00666453" w14:paraId="705464C1" w14:textId="77777777" w:rsidTr="0018474A">
        <w:tc>
          <w:tcPr>
            <w:tcW w:w="2694" w:type="dxa"/>
          </w:tcPr>
          <w:p w14:paraId="538D3CEC" w14:textId="77777777" w:rsidR="00666453" w:rsidRPr="00666453" w:rsidRDefault="00666453" w:rsidP="0018474A">
            <w:pPr>
              <w:rPr>
                <w:rFonts w:ascii="Times New Roman" w:hAnsi="Times New Roman"/>
                <w:sz w:val="24"/>
                <w:szCs w:val="24"/>
              </w:rPr>
            </w:pPr>
            <w:r w:rsidRPr="00666453">
              <w:rPr>
                <w:rFonts w:ascii="Times New Roman" w:hAnsi="Times New Roman"/>
                <w:sz w:val="24"/>
                <w:szCs w:val="24"/>
              </w:rPr>
              <w:lastRenderedPageBreak/>
              <w:t>ПК 3.1 Информировать клиентов о страховой организации, страховых продуктах и способах взаимодействия</w:t>
            </w:r>
          </w:p>
        </w:tc>
        <w:tc>
          <w:tcPr>
            <w:tcW w:w="2976" w:type="dxa"/>
          </w:tcPr>
          <w:p w14:paraId="6C670778" w14:textId="77777777" w:rsidR="00666453" w:rsidRPr="00666453" w:rsidRDefault="00666453" w:rsidP="0018474A">
            <w:pPr>
              <w:rPr>
                <w:rFonts w:ascii="Times New Roman" w:hAnsi="Times New Roman"/>
                <w:sz w:val="24"/>
                <w:szCs w:val="24"/>
              </w:rPr>
            </w:pPr>
            <w:r w:rsidRPr="00666453">
              <w:rPr>
                <w:rFonts w:ascii="Times New Roman" w:hAnsi="Times New Roman"/>
                <w:sz w:val="24"/>
                <w:szCs w:val="24"/>
              </w:rPr>
              <w:t>Демонстрация профессиональных знаний при информировании клиентов о страховой организации, страховых продуктах и способах взаимодействия</w:t>
            </w:r>
          </w:p>
        </w:tc>
        <w:tc>
          <w:tcPr>
            <w:tcW w:w="3828" w:type="dxa"/>
          </w:tcPr>
          <w:p w14:paraId="47966959" w14:textId="77777777" w:rsidR="00666453" w:rsidRPr="00666453" w:rsidRDefault="00666453" w:rsidP="0018474A">
            <w:pPr>
              <w:rPr>
                <w:rFonts w:ascii="Times New Roman" w:hAnsi="Times New Roman"/>
                <w:sz w:val="24"/>
                <w:szCs w:val="24"/>
              </w:rPr>
            </w:pPr>
            <w:r w:rsidRPr="00666453">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производственной практике</w:t>
            </w:r>
          </w:p>
        </w:tc>
      </w:tr>
      <w:tr w:rsidR="00666453" w14:paraId="5E313C05" w14:textId="77777777" w:rsidTr="0018474A">
        <w:tc>
          <w:tcPr>
            <w:tcW w:w="2694" w:type="dxa"/>
          </w:tcPr>
          <w:p w14:paraId="70AA2FC1" w14:textId="77777777" w:rsidR="00666453" w:rsidRPr="00666453" w:rsidRDefault="00666453" w:rsidP="0018474A">
            <w:pPr>
              <w:rPr>
                <w:rFonts w:ascii="Times New Roman" w:hAnsi="Times New Roman"/>
                <w:sz w:val="24"/>
                <w:szCs w:val="24"/>
              </w:rPr>
            </w:pPr>
            <w:r w:rsidRPr="00666453">
              <w:rPr>
                <w:rFonts w:ascii="Times New Roman" w:hAnsi="Times New Roman"/>
                <w:sz w:val="24"/>
                <w:szCs w:val="24"/>
              </w:rPr>
              <w:t>ПК 3.2 Информировать страхователей об условиях договора страхования, в том числе о сроках действия и об оплате очередных взносов</w:t>
            </w:r>
          </w:p>
        </w:tc>
        <w:tc>
          <w:tcPr>
            <w:tcW w:w="2976" w:type="dxa"/>
          </w:tcPr>
          <w:p w14:paraId="4BF6F1D4" w14:textId="77777777" w:rsidR="00666453" w:rsidRPr="00666453" w:rsidRDefault="00666453" w:rsidP="0018474A">
            <w:pPr>
              <w:rPr>
                <w:rFonts w:ascii="Times New Roman" w:hAnsi="Times New Roman"/>
                <w:sz w:val="24"/>
                <w:szCs w:val="24"/>
              </w:rPr>
            </w:pPr>
            <w:r w:rsidRPr="00666453">
              <w:rPr>
                <w:rFonts w:ascii="Times New Roman" w:hAnsi="Times New Roman"/>
                <w:sz w:val="24"/>
                <w:szCs w:val="24"/>
              </w:rPr>
              <w:t>Демонстрация профессиональных знаний при информировании страхователей об условиях договора страхования, в том числе о сроках действия и об оплате очередных взносов</w:t>
            </w:r>
          </w:p>
        </w:tc>
        <w:tc>
          <w:tcPr>
            <w:tcW w:w="3828" w:type="dxa"/>
          </w:tcPr>
          <w:p w14:paraId="5BA82F73" w14:textId="77777777" w:rsidR="00666453" w:rsidRPr="00666453" w:rsidRDefault="00666453" w:rsidP="0018474A">
            <w:pPr>
              <w:rPr>
                <w:rFonts w:ascii="Times New Roman" w:hAnsi="Times New Roman"/>
                <w:sz w:val="24"/>
                <w:szCs w:val="24"/>
              </w:rPr>
            </w:pPr>
            <w:r w:rsidRPr="00666453">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производственной практике</w:t>
            </w:r>
          </w:p>
        </w:tc>
      </w:tr>
      <w:tr w:rsidR="00666453" w14:paraId="3547EE43" w14:textId="77777777" w:rsidTr="0018474A">
        <w:tc>
          <w:tcPr>
            <w:tcW w:w="2694" w:type="dxa"/>
          </w:tcPr>
          <w:p w14:paraId="21D88594" w14:textId="77777777" w:rsidR="00666453" w:rsidRPr="00666453" w:rsidRDefault="00666453" w:rsidP="0018474A">
            <w:pPr>
              <w:rPr>
                <w:rFonts w:ascii="Times New Roman" w:hAnsi="Times New Roman"/>
                <w:sz w:val="24"/>
                <w:szCs w:val="24"/>
              </w:rPr>
            </w:pPr>
            <w:r w:rsidRPr="00666453">
              <w:rPr>
                <w:rFonts w:ascii="Times New Roman" w:hAnsi="Times New Roman"/>
                <w:sz w:val="24"/>
                <w:szCs w:val="24"/>
              </w:rPr>
              <w:t>ПК 3.3 Принимать обращения клиентов по качеству оказываемых страховой организацией страховых услуг</w:t>
            </w:r>
          </w:p>
        </w:tc>
        <w:tc>
          <w:tcPr>
            <w:tcW w:w="2976" w:type="dxa"/>
          </w:tcPr>
          <w:p w14:paraId="0A89389D" w14:textId="77777777" w:rsidR="00666453" w:rsidRPr="00666453" w:rsidRDefault="00666453" w:rsidP="0018474A">
            <w:pPr>
              <w:rPr>
                <w:rFonts w:ascii="Times New Roman" w:hAnsi="Times New Roman"/>
                <w:sz w:val="24"/>
                <w:szCs w:val="24"/>
              </w:rPr>
            </w:pPr>
            <w:r w:rsidRPr="00666453">
              <w:rPr>
                <w:rFonts w:ascii="Times New Roman" w:hAnsi="Times New Roman"/>
                <w:sz w:val="24"/>
                <w:szCs w:val="24"/>
              </w:rPr>
              <w:t>Демонстрация профессиональных знаний при обращении клиентов по качеству оказываемых страховой организацией страховых услуг</w:t>
            </w:r>
          </w:p>
        </w:tc>
        <w:tc>
          <w:tcPr>
            <w:tcW w:w="3828" w:type="dxa"/>
          </w:tcPr>
          <w:p w14:paraId="4D4D9B34" w14:textId="77777777" w:rsidR="00666453" w:rsidRPr="00666453" w:rsidRDefault="00666453" w:rsidP="0018474A">
            <w:pPr>
              <w:rPr>
                <w:rFonts w:ascii="Times New Roman" w:hAnsi="Times New Roman"/>
                <w:sz w:val="24"/>
                <w:szCs w:val="24"/>
              </w:rPr>
            </w:pPr>
            <w:r w:rsidRPr="00666453">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производственной практике</w:t>
            </w:r>
          </w:p>
        </w:tc>
      </w:tr>
      <w:tr w:rsidR="00666453" w14:paraId="0C251D6F" w14:textId="77777777" w:rsidTr="0018474A">
        <w:tc>
          <w:tcPr>
            <w:tcW w:w="2694" w:type="dxa"/>
          </w:tcPr>
          <w:p w14:paraId="238C480C" w14:textId="77777777" w:rsidR="00666453" w:rsidRPr="00666453" w:rsidRDefault="00666453" w:rsidP="0018474A">
            <w:pPr>
              <w:rPr>
                <w:rFonts w:ascii="Times New Roman" w:hAnsi="Times New Roman"/>
                <w:sz w:val="24"/>
                <w:szCs w:val="24"/>
              </w:rPr>
            </w:pPr>
            <w:r w:rsidRPr="00666453">
              <w:rPr>
                <w:rFonts w:ascii="Times New Roman" w:hAnsi="Times New Roman"/>
                <w:sz w:val="24"/>
                <w:szCs w:val="24"/>
              </w:rPr>
              <w:t>ПК 3.4 Обрабатывать обращения клиентов по дистанционным каналам коммуникации</w:t>
            </w:r>
          </w:p>
        </w:tc>
        <w:tc>
          <w:tcPr>
            <w:tcW w:w="2976" w:type="dxa"/>
          </w:tcPr>
          <w:p w14:paraId="57B4C7AE" w14:textId="77777777" w:rsidR="00666453" w:rsidRPr="00666453" w:rsidRDefault="00666453" w:rsidP="0018474A">
            <w:pPr>
              <w:rPr>
                <w:rFonts w:ascii="Times New Roman" w:hAnsi="Times New Roman"/>
                <w:sz w:val="24"/>
                <w:szCs w:val="24"/>
              </w:rPr>
            </w:pPr>
            <w:r w:rsidRPr="00666453">
              <w:rPr>
                <w:rFonts w:ascii="Times New Roman" w:hAnsi="Times New Roman"/>
                <w:sz w:val="24"/>
                <w:szCs w:val="24"/>
              </w:rPr>
              <w:t>Демонстрация профессиональных знаний при обращении клиентов по дистанционным каналам коммуникации</w:t>
            </w:r>
          </w:p>
        </w:tc>
        <w:tc>
          <w:tcPr>
            <w:tcW w:w="3828" w:type="dxa"/>
          </w:tcPr>
          <w:p w14:paraId="4D5D3773" w14:textId="77777777" w:rsidR="00666453" w:rsidRPr="00666453" w:rsidRDefault="00666453" w:rsidP="0018474A">
            <w:pPr>
              <w:rPr>
                <w:rFonts w:ascii="Times New Roman" w:hAnsi="Times New Roman"/>
                <w:sz w:val="24"/>
                <w:szCs w:val="24"/>
              </w:rPr>
            </w:pPr>
            <w:r w:rsidRPr="00666453">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производственной практике</w:t>
            </w:r>
          </w:p>
        </w:tc>
      </w:tr>
    </w:tbl>
    <w:p w14:paraId="4D7198DA" w14:textId="77777777" w:rsidR="00C36842" w:rsidRDefault="00C36842" w:rsidP="00C36842">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2F5EB1F2" w14:textId="7BE2C388" w:rsidR="00C36842" w:rsidRPr="00985111" w:rsidRDefault="00C36842" w:rsidP="00C36842">
      <w:pPr>
        <w:spacing w:line="360"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2.</w:t>
      </w:r>
      <w:r w:rsidR="00224836">
        <w:rPr>
          <w:rFonts w:ascii="Times New Roman" w:eastAsia="Times New Roman" w:hAnsi="Times New Roman" w:cs="Times New Roman"/>
          <w:b/>
          <w:bCs/>
          <w:sz w:val="24"/>
          <w:szCs w:val="24"/>
          <w:lang w:eastAsia="ru-RU"/>
        </w:rPr>
        <w:t>4</w:t>
      </w:r>
    </w:p>
    <w:p w14:paraId="5EDD5493" w14:textId="77777777" w:rsidR="00C36842" w:rsidRPr="00DA2D96" w:rsidRDefault="00C36842" w:rsidP="00C36842">
      <w:pPr>
        <w:spacing w:line="360" w:lineRule="auto"/>
        <w:jc w:val="right"/>
        <w:rPr>
          <w:rFonts w:ascii="Times New Roman" w:hAnsi="Times New Roman" w:cs="Times New Roman"/>
          <w:b/>
          <w:iCs/>
          <w:sz w:val="24"/>
          <w:szCs w:val="24"/>
        </w:rPr>
      </w:pPr>
      <w:r w:rsidRPr="00314663">
        <w:rPr>
          <w:rFonts w:ascii="Times New Roman" w:hAnsi="Times New Roman" w:cs="Times New Roman"/>
          <w:sz w:val="24"/>
          <w:szCs w:val="24"/>
        </w:rPr>
        <w:t xml:space="preserve">к ПОП-П по </w:t>
      </w:r>
      <w:r w:rsidRPr="00DA2D96">
        <w:rPr>
          <w:rFonts w:ascii="Times New Roman" w:hAnsi="Times New Roman" w:cs="Times New Roman"/>
          <w:iCs/>
          <w:sz w:val="24"/>
          <w:szCs w:val="24"/>
        </w:rPr>
        <w:t>специальности</w:t>
      </w:r>
    </w:p>
    <w:p w14:paraId="6C026610" w14:textId="77777777" w:rsidR="00C36842" w:rsidRPr="00DA2D96" w:rsidRDefault="00C36842" w:rsidP="00C36842">
      <w:pPr>
        <w:spacing w:line="360" w:lineRule="auto"/>
        <w:jc w:val="right"/>
        <w:rPr>
          <w:rFonts w:ascii="Times New Roman" w:hAnsi="Times New Roman" w:cs="Times New Roman"/>
          <w:i/>
          <w:sz w:val="24"/>
          <w:szCs w:val="24"/>
        </w:rPr>
      </w:pPr>
      <w:r w:rsidRPr="00DA2D96">
        <w:rPr>
          <w:rFonts w:ascii="Times New Roman" w:hAnsi="Times New Roman"/>
          <w:iCs/>
          <w:sz w:val="24"/>
          <w:szCs w:val="24"/>
        </w:rPr>
        <w:t>38.02.02 Страховое дело (по отраслям)</w:t>
      </w:r>
    </w:p>
    <w:p w14:paraId="33126BC6" w14:textId="77777777" w:rsidR="00C36842" w:rsidRDefault="00C36842" w:rsidP="00C36842">
      <w:pPr>
        <w:jc w:val="center"/>
        <w:rPr>
          <w:rFonts w:ascii="Times New Roman" w:hAnsi="Times New Roman" w:cs="Times New Roman"/>
          <w:i/>
          <w:sz w:val="24"/>
          <w:szCs w:val="24"/>
          <w:vertAlign w:val="superscript"/>
        </w:rPr>
      </w:pPr>
    </w:p>
    <w:p w14:paraId="64BD5D6C" w14:textId="77777777" w:rsidR="00C36842" w:rsidRPr="00985111" w:rsidRDefault="00C36842" w:rsidP="00C36842">
      <w:pPr>
        <w:jc w:val="center"/>
        <w:rPr>
          <w:rFonts w:ascii="Times New Roman" w:hAnsi="Times New Roman" w:cs="Times New Roman"/>
          <w:b/>
          <w:i/>
          <w:sz w:val="24"/>
          <w:szCs w:val="24"/>
        </w:rPr>
      </w:pPr>
    </w:p>
    <w:p w14:paraId="4FB5F7E9" w14:textId="77777777" w:rsidR="00C36842" w:rsidRPr="00314663" w:rsidRDefault="00C36842" w:rsidP="00C36842">
      <w:pPr>
        <w:jc w:val="center"/>
        <w:rPr>
          <w:rFonts w:ascii="Times New Roman" w:hAnsi="Times New Roman" w:cs="Times New Roman"/>
          <w:b/>
          <w:i/>
          <w:sz w:val="24"/>
          <w:szCs w:val="24"/>
        </w:rPr>
      </w:pPr>
    </w:p>
    <w:p w14:paraId="12F49345" w14:textId="77777777" w:rsidR="00C36842" w:rsidRPr="00314663" w:rsidRDefault="00C36842" w:rsidP="00C36842">
      <w:pPr>
        <w:jc w:val="center"/>
        <w:rPr>
          <w:rFonts w:ascii="Times New Roman" w:hAnsi="Times New Roman" w:cs="Times New Roman"/>
          <w:b/>
          <w:i/>
          <w:sz w:val="24"/>
          <w:szCs w:val="24"/>
        </w:rPr>
      </w:pPr>
    </w:p>
    <w:p w14:paraId="4BC26794" w14:textId="77777777" w:rsidR="00C36842" w:rsidRPr="005F59C7" w:rsidRDefault="00C36842" w:rsidP="00C36842">
      <w:pPr>
        <w:jc w:val="center"/>
        <w:rPr>
          <w:rFonts w:ascii="Times New Roman" w:hAnsi="Times New Roman" w:cs="Times New Roman"/>
          <w:b/>
          <w:i/>
          <w:sz w:val="24"/>
          <w:szCs w:val="24"/>
        </w:rPr>
      </w:pPr>
    </w:p>
    <w:p w14:paraId="7C0C645D" w14:textId="77777777" w:rsidR="00C36842" w:rsidRPr="005F59C7" w:rsidRDefault="00C36842" w:rsidP="00C36842">
      <w:pPr>
        <w:jc w:val="center"/>
        <w:rPr>
          <w:rFonts w:ascii="Times New Roman" w:hAnsi="Times New Roman" w:cs="Times New Roman"/>
          <w:b/>
          <w:i/>
          <w:sz w:val="24"/>
          <w:szCs w:val="24"/>
        </w:rPr>
      </w:pPr>
    </w:p>
    <w:p w14:paraId="02734E8E" w14:textId="77777777" w:rsidR="00C36842" w:rsidRPr="005F59C7" w:rsidRDefault="00C36842" w:rsidP="00C36842">
      <w:pPr>
        <w:jc w:val="center"/>
        <w:rPr>
          <w:rFonts w:ascii="Times New Roman" w:hAnsi="Times New Roman" w:cs="Times New Roman"/>
          <w:b/>
          <w:i/>
          <w:sz w:val="24"/>
          <w:szCs w:val="24"/>
        </w:rPr>
      </w:pPr>
    </w:p>
    <w:p w14:paraId="1C996059" w14:textId="77777777" w:rsidR="00C36842" w:rsidRPr="005F59C7" w:rsidRDefault="00C36842" w:rsidP="00C36842">
      <w:pPr>
        <w:jc w:val="center"/>
        <w:rPr>
          <w:rFonts w:ascii="Times New Roman" w:hAnsi="Times New Roman" w:cs="Times New Roman"/>
          <w:b/>
          <w:i/>
          <w:sz w:val="24"/>
          <w:szCs w:val="24"/>
        </w:rPr>
      </w:pPr>
    </w:p>
    <w:p w14:paraId="43120A1B" w14:textId="77777777" w:rsidR="00C36842" w:rsidRPr="005F59C7" w:rsidRDefault="00C36842" w:rsidP="00C36842">
      <w:pPr>
        <w:jc w:val="center"/>
        <w:rPr>
          <w:rFonts w:ascii="Times New Roman" w:hAnsi="Times New Roman" w:cs="Times New Roman"/>
          <w:b/>
          <w:i/>
          <w:sz w:val="24"/>
          <w:szCs w:val="24"/>
        </w:rPr>
      </w:pPr>
    </w:p>
    <w:p w14:paraId="261A7B23" w14:textId="77777777" w:rsidR="00C36842" w:rsidRPr="005F59C7" w:rsidRDefault="00C36842" w:rsidP="00C36842">
      <w:pPr>
        <w:jc w:val="center"/>
        <w:rPr>
          <w:rFonts w:ascii="Times New Roman" w:hAnsi="Times New Roman" w:cs="Times New Roman"/>
          <w:b/>
          <w:i/>
          <w:sz w:val="24"/>
          <w:szCs w:val="24"/>
        </w:rPr>
      </w:pPr>
    </w:p>
    <w:p w14:paraId="60F2B292" w14:textId="77777777" w:rsidR="00C36842" w:rsidRPr="005F59C7" w:rsidRDefault="00C36842" w:rsidP="00C36842">
      <w:pPr>
        <w:jc w:val="center"/>
        <w:rPr>
          <w:rFonts w:ascii="Times New Roman" w:hAnsi="Times New Roman" w:cs="Times New Roman"/>
          <w:b/>
          <w:i/>
          <w:sz w:val="24"/>
          <w:szCs w:val="24"/>
        </w:rPr>
      </w:pPr>
    </w:p>
    <w:p w14:paraId="59B98878" w14:textId="77777777" w:rsidR="00C36842" w:rsidRPr="005F59C7" w:rsidRDefault="00C36842" w:rsidP="00C36842">
      <w:pPr>
        <w:jc w:val="center"/>
        <w:rPr>
          <w:rFonts w:ascii="Times New Roman" w:hAnsi="Times New Roman" w:cs="Times New Roman"/>
          <w:b/>
          <w:i/>
          <w:sz w:val="24"/>
          <w:szCs w:val="24"/>
        </w:rPr>
      </w:pPr>
    </w:p>
    <w:p w14:paraId="3DB53FFB" w14:textId="77777777" w:rsidR="00C36842" w:rsidRPr="005F59C7" w:rsidRDefault="00C36842" w:rsidP="00C36842">
      <w:pPr>
        <w:rPr>
          <w:rFonts w:ascii="Times New Roman" w:hAnsi="Times New Roman" w:cs="Times New Roman"/>
          <w:b/>
          <w:i/>
          <w:sz w:val="24"/>
          <w:szCs w:val="24"/>
        </w:rPr>
      </w:pPr>
    </w:p>
    <w:p w14:paraId="6D645899" w14:textId="77777777" w:rsidR="00C36842" w:rsidRPr="005F59C7" w:rsidRDefault="00C36842" w:rsidP="00C36842">
      <w:pPr>
        <w:jc w:val="center"/>
        <w:rPr>
          <w:rFonts w:ascii="Times New Roman" w:hAnsi="Times New Roman" w:cs="Times New Roman"/>
          <w:b/>
          <w:i/>
          <w:sz w:val="24"/>
          <w:szCs w:val="24"/>
        </w:rPr>
      </w:pPr>
    </w:p>
    <w:p w14:paraId="3DA7CC4F" w14:textId="77777777" w:rsidR="00C36842" w:rsidRPr="005F59C7" w:rsidRDefault="00C36842" w:rsidP="00C36842">
      <w:pPr>
        <w:jc w:val="center"/>
        <w:rPr>
          <w:rFonts w:ascii="Times New Roman" w:hAnsi="Times New Roman" w:cs="Times New Roman"/>
          <w:b/>
          <w:i/>
          <w:sz w:val="24"/>
          <w:szCs w:val="24"/>
        </w:rPr>
      </w:pPr>
    </w:p>
    <w:p w14:paraId="6955CDBC" w14:textId="77777777" w:rsidR="00C36842" w:rsidRPr="005F59C7" w:rsidRDefault="00C36842" w:rsidP="00C36842">
      <w:pPr>
        <w:jc w:val="center"/>
        <w:rPr>
          <w:rFonts w:ascii="Times New Roman" w:hAnsi="Times New Roman" w:cs="Times New Roman"/>
          <w:b/>
          <w:i/>
          <w:sz w:val="24"/>
          <w:szCs w:val="24"/>
        </w:rPr>
      </w:pPr>
    </w:p>
    <w:p w14:paraId="1BC299BD" w14:textId="77777777" w:rsidR="00C36842" w:rsidRPr="005F59C7" w:rsidRDefault="00C36842" w:rsidP="00C36842">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1390A57B" w14:textId="77777777" w:rsidR="00C36842" w:rsidRPr="005F59C7" w:rsidRDefault="00C36842" w:rsidP="00C36842">
      <w:pPr>
        <w:jc w:val="center"/>
        <w:rPr>
          <w:rFonts w:ascii="Times New Roman" w:hAnsi="Times New Roman" w:cs="Times New Roman"/>
          <w:b/>
          <w:sz w:val="24"/>
          <w:szCs w:val="24"/>
          <w:u w:val="single"/>
        </w:rPr>
      </w:pPr>
    </w:p>
    <w:p w14:paraId="2F290D8B" w14:textId="4C5F97D0" w:rsidR="00C36842" w:rsidRPr="00985111" w:rsidRDefault="00C36842" w:rsidP="00C36842">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224836" w:rsidRPr="00224836">
        <w:rPr>
          <w:rFonts w:ascii="Times New Roman" w:hAnsi="Times New Roman"/>
          <w:b/>
          <w:sz w:val="24"/>
          <w:szCs w:val="24"/>
        </w:rPr>
        <w:t>ПМ</w:t>
      </w:r>
      <w:r w:rsidR="00224836">
        <w:rPr>
          <w:rFonts w:ascii="Times New Roman" w:hAnsi="Times New Roman"/>
          <w:b/>
          <w:sz w:val="24"/>
          <w:szCs w:val="24"/>
        </w:rPr>
        <w:t>.</w:t>
      </w:r>
      <w:r w:rsidR="00224836" w:rsidRPr="00224836">
        <w:rPr>
          <w:rFonts w:ascii="Times New Roman" w:hAnsi="Times New Roman"/>
          <w:b/>
          <w:sz w:val="24"/>
          <w:szCs w:val="24"/>
        </w:rPr>
        <w:t>04 Документальное оформление и сопровождение страховых случаев</w:t>
      </w:r>
      <w:r w:rsidRPr="00985111">
        <w:rPr>
          <w:rFonts w:ascii="Times New Roman" w:eastAsia="Times New Roman" w:hAnsi="Times New Roman" w:cs="Times New Roman"/>
          <w:b/>
          <w:sz w:val="24"/>
          <w:szCs w:val="24"/>
          <w:lang w:eastAsia="ru-RU"/>
        </w:rPr>
        <w:t>»</w:t>
      </w:r>
    </w:p>
    <w:p w14:paraId="54F94744" w14:textId="77777777" w:rsidR="00C36842" w:rsidRPr="005F59C7" w:rsidRDefault="00C36842" w:rsidP="00C36842">
      <w:pPr>
        <w:spacing w:after="200" w:line="276" w:lineRule="auto"/>
        <w:jc w:val="center"/>
        <w:rPr>
          <w:rFonts w:ascii="Times New Roman" w:eastAsia="Times New Roman" w:hAnsi="Times New Roman" w:cs="Times New Roman"/>
          <w:i/>
          <w:sz w:val="24"/>
          <w:szCs w:val="24"/>
          <w:vertAlign w:val="superscript"/>
          <w:lang w:eastAsia="ru-RU"/>
        </w:rPr>
      </w:pPr>
    </w:p>
    <w:p w14:paraId="7A2FD743" w14:textId="77777777" w:rsidR="00C36842" w:rsidRPr="00985111" w:rsidRDefault="00C36842" w:rsidP="00C36842">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18622432" w14:textId="77777777" w:rsidR="00C36842" w:rsidRPr="00314663" w:rsidRDefault="00C36842" w:rsidP="00C36842">
      <w:pPr>
        <w:jc w:val="center"/>
        <w:rPr>
          <w:rFonts w:ascii="Times New Roman" w:hAnsi="Times New Roman" w:cs="Times New Roman"/>
          <w:b/>
          <w:i/>
          <w:sz w:val="24"/>
          <w:szCs w:val="24"/>
        </w:rPr>
      </w:pPr>
    </w:p>
    <w:p w14:paraId="08135993" w14:textId="77777777" w:rsidR="00C36842" w:rsidRPr="00314663" w:rsidRDefault="00C36842" w:rsidP="00C36842">
      <w:pPr>
        <w:jc w:val="center"/>
        <w:rPr>
          <w:rFonts w:ascii="Times New Roman" w:hAnsi="Times New Roman" w:cs="Times New Roman"/>
          <w:b/>
          <w:i/>
          <w:sz w:val="24"/>
          <w:szCs w:val="24"/>
        </w:rPr>
      </w:pPr>
    </w:p>
    <w:p w14:paraId="696013D9" w14:textId="77777777" w:rsidR="00C36842" w:rsidRPr="005F59C7" w:rsidRDefault="00C36842" w:rsidP="00C36842">
      <w:pPr>
        <w:jc w:val="center"/>
        <w:rPr>
          <w:rFonts w:ascii="Times New Roman" w:hAnsi="Times New Roman" w:cs="Times New Roman"/>
          <w:b/>
          <w:i/>
          <w:sz w:val="24"/>
          <w:szCs w:val="24"/>
        </w:rPr>
      </w:pPr>
    </w:p>
    <w:p w14:paraId="25E6558F" w14:textId="77777777" w:rsidR="00C36842" w:rsidRPr="005F59C7" w:rsidRDefault="00C36842" w:rsidP="00C36842">
      <w:pPr>
        <w:jc w:val="center"/>
        <w:rPr>
          <w:rFonts w:ascii="Times New Roman" w:hAnsi="Times New Roman" w:cs="Times New Roman"/>
          <w:b/>
          <w:i/>
          <w:sz w:val="24"/>
          <w:szCs w:val="24"/>
        </w:rPr>
      </w:pPr>
    </w:p>
    <w:p w14:paraId="106D0DBE" w14:textId="77777777" w:rsidR="00C36842" w:rsidRPr="005F59C7" w:rsidRDefault="00C36842" w:rsidP="00C36842">
      <w:pPr>
        <w:jc w:val="center"/>
        <w:rPr>
          <w:rFonts w:ascii="Times New Roman" w:hAnsi="Times New Roman" w:cs="Times New Roman"/>
          <w:b/>
          <w:i/>
          <w:sz w:val="24"/>
          <w:szCs w:val="24"/>
        </w:rPr>
      </w:pPr>
    </w:p>
    <w:p w14:paraId="42B4EDBE" w14:textId="77777777" w:rsidR="00C36842" w:rsidRPr="005F59C7" w:rsidRDefault="00C36842" w:rsidP="00C36842">
      <w:pPr>
        <w:jc w:val="center"/>
        <w:rPr>
          <w:rFonts w:ascii="Times New Roman" w:hAnsi="Times New Roman" w:cs="Times New Roman"/>
          <w:b/>
          <w:i/>
          <w:sz w:val="24"/>
          <w:szCs w:val="24"/>
        </w:rPr>
      </w:pPr>
    </w:p>
    <w:p w14:paraId="321162F2" w14:textId="77777777" w:rsidR="00C36842" w:rsidRPr="005F59C7" w:rsidRDefault="00C36842" w:rsidP="00C36842">
      <w:pPr>
        <w:jc w:val="center"/>
        <w:rPr>
          <w:rFonts w:ascii="Times New Roman" w:hAnsi="Times New Roman" w:cs="Times New Roman"/>
          <w:b/>
          <w:i/>
          <w:sz w:val="24"/>
          <w:szCs w:val="24"/>
        </w:rPr>
      </w:pPr>
    </w:p>
    <w:p w14:paraId="600DBE58" w14:textId="77777777" w:rsidR="00C36842" w:rsidRPr="005F59C7" w:rsidRDefault="00C36842" w:rsidP="00C36842">
      <w:pPr>
        <w:jc w:val="center"/>
        <w:rPr>
          <w:rFonts w:ascii="Times New Roman" w:hAnsi="Times New Roman" w:cs="Times New Roman"/>
          <w:b/>
          <w:i/>
          <w:sz w:val="24"/>
          <w:szCs w:val="24"/>
        </w:rPr>
      </w:pPr>
    </w:p>
    <w:p w14:paraId="0A4C2D68" w14:textId="77777777" w:rsidR="00C36842" w:rsidRPr="005F59C7" w:rsidRDefault="00C36842" w:rsidP="00C36842">
      <w:pPr>
        <w:jc w:val="center"/>
        <w:rPr>
          <w:rFonts w:ascii="Times New Roman" w:hAnsi="Times New Roman" w:cs="Times New Roman"/>
          <w:b/>
          <w:i/>
          <w:sz w:val="24"/>
          <w:szCs w:val="24"/>
        </w:rPr>
      </w:pPr>
    </w:p>
    <w:p w14:paraId="2776B6CA" w14:textId="77777777" w:rsidR="00C36842" w:rsidRPr="005F59C7" w:rsidRDefault="00C36842" w:rsidP="00C36842">
      <w:pPr>
        <w:jc w:val="center"/>
        <w:rPr>
          <w:rFonts w:ascii="Times New Roman" w:hAnsi="Times New Roman" w:cs="Times New Roman"/>
          <w:b/>
          <w:i/>
          <w:sz w:val="24"/>
          <w:szCs w:val="24"/>
        </w:rPr>
      </w:pPr>
    </w:p>
    <w:p w14:paraId="104F2C37" w14:textId="77777777" w:rsidR="00C36842" w:rsidRPr="005F59C7" w:rsidRDefault="00C36842" w:rsidP="00C36842">
      <w:pPr>
        <w:rPr>
          <w:rFonts w:ascii="Times New Roman" w:hAnsi="Times New Roman" w:cs="Times New Roman"/>
          <w:b/>
          <w:i/>
          <w:sz w:val="24"/>
          <w:szCs w:val="24"/>
        </w:rPr>
      </w:pPr>
    </w:p>
    <w:p w14:paraId="486002BC" w14:textId="77777777" w:rsidR="00C36842" w:rsidRPr="005F59C7" w:rsidRDefault="00C36842" w:rsidP="00C36842">
      <w:pPr>
        <w:rPr>
          <w:rFonts w:ascii="Times New Roman" w:hAnsi="Times New Roman" w:cs="Times New Roman"/>
          <w:b/>
          <w:i/>
          <w:sz w:val="24"/>
          <w:szCs w:val="24"/>
        </w:rPr>
      </w:pPr>
    </w:p>
    <w:p w14:paraId="2655CE73" w14:textId="77777777" w:rsidR="00C36842" w:rsidRPr="005F59C7" w:rsidRDefault="00C36842" w:rsidP="00C36842">
      <w:pPr>
        <w:rPr>
          <w:rFonts w:ascii="Times New Roman" w:hAnsi="Times New Roman" w:cs="Times New Roman"/>
          <w:b/>
          <w:i/>
          <w:sz w:val="24"/>
          <w:szCs w:val="24"/>
        </w:rPr>
      </w:pPr>
    </w:p>
    <w:p w14:paraId="44DDD7AF" w14:textId="77777777" w:rsidR="00C36842" w:rsidRPr="005F59C7" w:rsidRDefault="00C36842" w:rsidP="00C36842">
      <w:pPr>
        <w:rPr>
          <w:rFonts w:ascii="Times New Roman" w:hAnsi="Times New Roman" w:cs="Times New Roman"/>
          <w:b/>
          <w:i/>
          <w:sz w:val="24"/>
          <w:szCs w:val="24"/>
        </w:rPr>
      </w:pPr>
    </w:p>
    <w:p w14:paraId="0DA84079" w14:textId="77777777" w:rsidR="00C36842" w:rsidRPr="005F59C7" w:rsidRDefault="00C36842" w:rsidP="00C36842">
      <w:pPr>
        <w:jc w:val="center"/>
        <w:rPr>
          <w:rFonts w:ascii="Times New Roman" w:hAnsi="Times New Roman" w:cs="Times New Roman"/>
          <w:b/>
          <w:i/>
          <w:sz w:val="24"/>
          <w:szCs w:val="24"/>
        </w:rPr>
      </w:pPr>
    </w:p>
    <w:p w14:paraId="0ABE2B04" w14:textId="77777777" w:rsidR="00C36842" w:rsidRPr="005F59C7" w:rsidRDefault="00C36842" w:rsidP="00C36842">
      <w:pPr>
        <w:jc w:val="center"/>
        <w:rPr>
          <w:rFonts w:ascii="Times New Roman" w:hAnsi="Times New Roman" w:cs="Times New Roman"/>
          <w:b/>
          <w:i/>
          <w:sz w:val="24"/>
          <w:szCs w:val="24"/>
        </w:rPr>
      </w:pPr>
    </w:p>
    <w:p w14:paraId="3C84EFC0" w14:textId="77777777" w:rsidR="00C36842" w:rsidRPr="005F59C7" w:rsidRDefault="00C36842" w:rsidP="00C36842">
      <w:pPr>
        <w:jc w:val="center"/>
        <w:rPr>
          <w:rFonts w:ascii="Times New Roman" w:hAnsi="Times New Roman" w:cs="Times New Roman"/>
          <w:b/>
          <w:i/>
          <w:sz w:val="24"/>
          <w:szCs w:val="24"/>
        </w:rPr>
      </w:pPr>
    </w:p>
    <w:p w14:paraId="52EE7489" w14:textId="77777777" w:rsidR="00C36842" w:rsidRPr="005F59C7" w:rsidRDefault="00C36842" w:rsidP="00C36842">
      <w:pPr>
        <w:jc w:val="center"/>
        <w:rPr>
          <w:rFonts w:ascii="Times New Roman" w:hAnsi="Times New Roman" w:cs="Times New Roman"/>
          <w:b/>
          <w:i/>
          <w:sz w:val="24"/>
          <w:szCs w:val="24"/>
        </w:rPr>
      </w:pPr>
    </w:p>
    <w:p w14:paraId="20F9992B" w14:textId="77777777" w:rsidR="00C36842" w:rsidRPr="00985111" w:rsidRDefault="00C36842" w:rsidP="00C36842">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sidRPr="00E9403E">
        <w:rPr>
          <w:rFonts w:ascii="Times New Roman" w:hAnsi="Times New Roman" w:cs="Times New Roman"/>
          <w:b/>
          <w:bCs/>
          <w:iCs/>
          <w:sz w:val="24"/>
          <w:szCs w:val="24"/>
        </w:rPr>
        <w:t>3</w:t>
      </w:r>
      <w:r w:rsidRPr="005F59C7">
        <w:rPr>
          <w:rFonts w:ascii="Times New Roman" w:hAnsi="Times New Roman" w:cs="Times New Roman"/>
          <w:b/>
          <w:bCs/>
          <w:iCs/>
          <w:sz w:val="24"/>
          <w:szCs w:val="24"/>
        </w:rPr>
        <w:t xml:space="preserve"> г.</w:t>
      </w:r>
    </w:p>
    <w:p w14:paraId="2275C197" w14:textId="77777777" w:rsidR="00C36842" w:rsidRPr="005F59C7" w:rsidRDefault="00C36842" w:rsidP="00C36842">
      <w:pPr>
        <w:spacing w:after="200" w:line="276" w:lineRule="auto"/>
        <w:rPr>
          <w:rFonts w:ascii="Times New Roman" w:eastAsia="Times New Roman" w:hAnsi="Times New Roman" w:cs="Times New Roman"/>
          <w:b/>
          <w:sz w:val="24"/>
          <w:szCs w:val="24"/>
          <w:lang w:eastAsia="ru-RU"/>
        </w:rPr>
        <w:sectPr w:rsidR="00C36842" w:rsidRPr="005F59C7" w:rsidSect="007E1F34">
          <w:headerReference w:type="even" r:id="rId30"/>
          <w:pgSz w:w="11906" w:h="16838"/>
          <w:pgMar w:top="1134" w:right="567" w:bottom="1134" w:left="1701" w:header="709" w:footer="709" w:gutter="0"/>
          <w:pgNumType w:start="27"/>
          <w:cols w:space="708"/>
          <w:titlePg/>
          <w:docGrid w:linePitch="360"/>
        </w:sectPr>
      </w:pPr>
    </w:p>
    <w:p w14:paraId="1A9095D3" w14:textId="6B11F74B" w:rsidR="00C36842" w:rsidRPr="00985111" w:rsidRDefault="00A73C01" w:rsidP="00C36842">
      <w:pPr>
        <w:spacing w:line="276" w:lineRule="auto"/>
        <w:jc w:val="center"/>
        <w:rPr>
          <w:rFonts w:ascii="Times New Roman" w:hAnsi="Times New Roman" w:cs="Times New Roman"/>
          <w:b/>
          <w:i/>
          <w:sz w:val="24"/>
          <w:szCs w:val="24"/>
        </w:rPr>
      </w:pPr>
      <w:r w:rsidRPr="00A73C01">
        <w:rPr>
          <w:rFonts w:ascii="Times New Roman" w:hAnsi="Times New Roman" w:cs="Times New Roman"/>
          <w:b/>
          <w:sz w:val="24"/>
          <w:szCs w:val="24"/>
        </w:rPr>
        <w:lastRenderedPageBreak/>
        <w:t>СОДЕРЖАНИЕ</w:t>
      </w:r>
    </w:p>
    <w:p w14:paraId="37D07C92" w14:textId="77777777" w:rsidR="00C36842" w:rsidRPr="00985111" w:rsidRDefault="00C36842" w:rsidP="00C36842">
      <w:pPr>
        <w:spacing w:line="276" w:lineRule="auto"/>
        <w:jc w:val="both"/>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C36842" w:rsidRPr="00985111" w14:paraId="56F3BCCB" w14:textId="77777777" w:rsidTr="0018474A">
        <w:tc>
          <w:tcPr>
            <w:tcW w:w="7501" w:type="dxa"/>
          </w:tcPr>
          <w:p w14:paraId="5447BA5D" w14:textId="77777777" w:rsidR="00C36842" w:rsidRPr="00314663" w:rsidRDefault="00C36842" w:rsidP="00252705">
            <w:pPr>
              <w:numPr>
                <w:ilvl w:val="0"/>
                <w:numId w:val="4"/>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314663">
              <w:rPr>
                <w:rFonts w:ascii="Times New Roman" w:hAnsi="Times New Roman" w:cs="Times New Roman"/>
                <w:b/>
                <w:color w:val="000000"/>
                <w:sz w:val="24"/>
                <w:szCs w:val="24"/>
              </w:rPr>
              <w:t xml:space="preserve">РАБОЧЕЙ </w:t>
            </w:r>
            <w:r w:rsidRPr="00314663">
              <w:rPr>
                <w:rFonts w:ascii="Times New Roman" w:hAnsi="Times New Roman" w:cs="Times New Roman"/>
                <w:b/>
                <w:sz w:val="24"/>
                <w:szCs w:val="24"/>
              </w:rPr>
              <w:t>ПРОГРАММЫ ПРОФЕССИОНАЛЬНОГО МОДУЛЯ</w:t>
            </w:r>
          </w:p>
        </w:tc>
        <w:tc>
          <w:tcPr>
            <w:tcW w:w="1854" w:type="dxa"/>
          </w:tcPr>
          <w:p w14:paraId="5EC56D02" w14:textId="77777777" w:rsidR="00C36842" w:rsidRPr="005F59C7" w:rsidRDefault="00C36842" w:rsidP="0018474A">
            <w:pPr>
              <w:spacing w:after="200" w:line="276" w:lineRule="auto"/>
              <w:rPr>
                <w:rFonts w:ascii="Times New Roman" w:hAnsi="Times New Roman" w:cs="Times New Roman"/>
                <w:b/>
                <w:sz w:val="24"/>
                <w:szCs w:val="24"/>
              </w:rPr>
            </w:pPr>
          </w:p>
        </w:tc>
      </w:tr>
      <w:tr w:rsidR="00C36842" w:rsidRPr="00985111" w14:paraId="0CC7EA6D" w14:textId="77777777" w:rsidTr="0018474A">
        <w:tc>
          <w:tcPr>
            <w:tcW w:w="7501" w:type="dxa"/>
          </w:tcPr>
          <w:p w14:paraId="5F9E9422" w14:textId="24B8DBD8" w:rsidR="00C36842" w:rsidRPr="00314663" w:rsidRDefault="00C36842" w:rsidP="00252705">
            <w:pPr>
              <w:numPr>
                <w:ilvl w:val="0"/>
                <w:numId w:val="4"/>
              </w:numPr>
              <w:tabs>
                <w:tab w:val="num" w:pos="284"/>
              </w:tabs>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 xml:space="preserve">СТРУКТУРА И </w:t>
            </w:r>
            <w:r w:rsidR="00A73C01" w:rsidRPr="00A73C01">
              <w:rPr>
                <w:rFonts w:ascii="Times New Roman" w:hAnsi="Times New Roman" w:cs="Times New Roman"/>
                <w:b/>
                <w:sz w:val="24"/>
                <w:szCs w:val="24"/>
              </w:rPr>
              <w:t>СОДЕРЖАНИЕ</w:t>
            </w:r>
            <w:r w:rsidRPr="00985111">
              <w:rPr>
                <w:rFonts w:ascii="Times New Roman" w:hAnsi="Times New Roman" w:cs="Times New Roman"/>
                <w:b/>
                <w:sz w:val="24"/>
                <w:szCs w:val="24"/>
              </w:rPr>
              <w:t xml:space="preserve"> </w:t>
            </w:r>
            <w:r w:rsidRPr="00314663">
              <w:rPr>
                <w:rFonts w:ascii="Times New Roman" w:hAnsi="Times New Roman" w:cs="Times New Roman"/>
                <w:b/>
                <w:sz w:val="24"/>
                <w:szCs w:val="24"/>
              </w:rPr>
              <w:t>ПРОФЕССИОНАЛЬНОГО МОДУЛЯ</w:t>
            </w:r>
          </w:p>
          <w:p w14:paraId="61A5B4C4" w14:textId="77777777" w:rsidR="00C36842" w:rsidRPr="005F59C7" w:rsidRDefault="00C36842" w:rsidP="00252705">
            <w:pPr>
              <w:numPr>
                <w:ilvl w:val="0"/>
                <w:numId w:val="4"/>
              </w:numPr>
              <w:tabs>
                <w:tab w:val="num" w:pos="284"/>
              </w:tabs>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УСЛОВИЯ </w:t>
            </w:r>
            <w:r w:rsidRPr="005F59C7">
              <w:rPr>
                <w:rFonts w:ascii="Times New Roman" w:hAnsi="Times New Roman" w:cs="Times New Roman"/>
                <w:b/>
                <w:sz w:val="24"/>
                <w:szCs w:val="24"/>
              </w:rPr>
              <w:t>РЕАЛИЗАЦИИ ПРОФЕССИОНАЛЬНОГО МОДУЛЯ</w:t>
            </w:r>
          </w:p>
        </w:tc>
        <w:tc>
          <w:tcPr>
            <w:tcW w:w="1854" w:type="dxa"/>
          </w:tcPr>
          <w:p w14:paraId="2D14A9EE" w14:textId="77777777" w:rsidR="00C36842" w:rsidRPr="005F59C7" w:rsidRDefault="00C36842" w:rsidP="0018474A">
            <w:pPr>
              <w:spacing w:after="200" w:line="276" w:lineRule="auto"/>
              <w:rPr>
                <w:rFonts w:ascii="Times New Roman" w:hAnsi="Times New Roman" w:cs="Times New Roman"/>
                <w:b/>
                <w:sz w:val="24"/>
                <w:szCs w:val="24"/>
              </w:rPr>
            </w:pPr>
          </w:p>
        </w:tc>
      </w:tr>
      <w:tr w:rsidR="00C36842" w:rsidRPr="00985111" w14:paraId="69F4602B" w14:textId="77777777" w:rsidTr="0018474A">
        <w:tc>
          <w:tcPr>
            <w:tcW w:w="7501" w:type="dxa"/>
          </w:tcPr>
          <w:p w14:paraId="6C791EB4" w14:textId="77777777" w:rsidR="00C36842" w:rsidRPr="00314663" w:rsidRDefault="00C36842" w:rsidP="00252705">
            <w:pPr>
              <w:numPr>
                <w:ilvl w:val="0"/>
                <w:numId w:val="4"/>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ПРОФЕССИОНАЛЬНОГО МОДУЛЯ</w:t>
            </w:r>
          </w:p>
          <w:p w14:paraId="7D9BC7B0" w14:textId="77777777" w:rsidR="00C36842" w:rsidRPr="00314663" w:rsidRDefault="00C36842" w:rsidP="0018474A">
            <w:pPr>
              <w:suppressAutoHyphens/>
              <w:spacing w:after="200" w:line="276" w:lineRule="auto"/>
              <w:rPr>
                <w:rFonts w:ascii="Times New Roman" w:hAnsi="Times New Roman" w:cs="Times New Roman"/>
                <w:b/>
                <w:sz w:val="24"/>
                <w:szCs w:val="24"/>
              </w:rPr>
            </w:pPr>
          </w:p>
        </w:tc>
        <w:tc>
          <w:tcPr>
            <w:tcW w:w="1854" w:type="dxa"/>
          </w:tcPr>
          <w:p w14:paraId="5C48A525" w14:textId="77777777" w:rsidR="00C36842" w:rsidRPr="005F59C7" w:rsidRDefault="00C36842" w:rsidP="0018474A">
            <w:pPr>
              <w:spacing w:after="200" w:line="276" w:lineRule="auto"/>
              <w:rPr>
                <w:rFonts w:ascii="Times New Roman" w:hAnsi="Times New Roman" w:cs="Times New Roman"/>
                <w:b/>
                <w:sz w:val="24"/>
                <w:szCs w:val="24"/>
              </w:rPr>
            </w:pPr>
          </w:p>
        </w:tc>
      </w:tr>
    </w:tbl>
    <w:p w14:paraId="5F1A48C1" w14:textId="77777777" w:rsidR="00C36842" w:rsidRPr="00985111" w:rsidRDefault="00C36842" w:rsidP="00C36842">
      <w:pPr>
        <w:spacing w:line="276" w:lineRule="auto"/>
        <w:jc w:val="center"/>
        <w:rPr>
          <w:rFonts w:ascii="Times New Roman" w:hAnsi="Times New Roman" w:cs="Times New Roman"/>
          <w:b/>
          <w:i/>
          <w:sz w:val="24"/>
          <w:szCs w:val="24"/>
        </w:rPr>
      </w:pPr>
    </w:p>
    <w:p w14:paraId="0E660CFA" w14:textId="77777777" w:rsidR="00C36842" w:rsidRPr="00985111" w:rsidRDefault="00C36842" w:rsidP="00C36842">
      <w:pPr>
        <w:spacing w:line="276" w:lineRule="auto"/>
        <w:rPr>
          <w:rFonts w:ascii="Times New Roman" w:hAnsi="Times New Roman" w:cs="Times New Roman"/>
          <w:b/>
          <w:i/>
          <w:sz w:val="24"/>
          <w:szCs w:val="24"/>
        </w:rPr>
      </w:pPr>
    </w:p>
    <w:p w14:paraId="7C0C85C5" w14:textId="77777777" w:rsidR="00C36842" w:rsidRPr="005F59C7" w:rsidRDefault="00C36842" w:rsidP="00C36842">
      <w:pPr>
        <w:rPr>
          <w:rFonts w:ascii="Times New Roman" w:hAnsi="Times New Roman" w:cs="Times New Roman"/>
          <w:b/>
          <w:i/>
          <w:sz w:val="24"/>
          <w:szCs w:val="24"/>
        </w:rPr>
        <w:sectPr w:rsidR="00C36842" w:rsidRPr="005F59C7" w:rsidSect="00C7352F">
          <w:pgSz w:w="11907" w:h="16840"/>
          <w:pgMar w:top="1134" w:right="851" w:bottom="992" w:left="1418" w:header="709" w:footer="709" w:gutter="0"/>
          <w:pgNumType w:start="28"/>
          <w:cols w:space="720"/>
        </w:sectPr>
      </w:pPr>
    </w:p>
    <w:p w14:paraId="0774C431" w14:textId="77777777" w:rsidR="00C36842" w:rsidRPr="00314663" w:rsidRDefault="00C36842" w:rsidP="00C36842">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25973563" w14:textId="77777777" w:rsidR="00C36842" w:rsidRPr="005F59C7" w:rsidRDefault="00C36842" w:rsidP="00C36842">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34E7E989" w14:textId="6D825441" w:rsidR="00C36842" w:rsidRPr="00985111" w:rsidRDefault="00C36842" w:rsidP="00C36842">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224836" w:rsidRPr="00224836">
        <w:rPr>
          <w:rFonts w:ascii="Times New Roman" w:hAnsi="Times New Roman"/>
          <w:b/>
          <w:sz w:val="24"/>
          <w:szCs w:val="24"/>
        </w:rPr>
        <w:t>ПМ</w:t>
      </w:r>
      <w:r w:rsidR="00224836">
        <w:rPr>
          <w:rFonts w:ascii="Times New Roman" w:hAnsi="Times New Roman"/>
          <w:b/>
          <w:sz w:val="24"/>
          <w:szCs w:val="24"/>
        </w:rPr>
        <w:t>.</w:t>
      </w:r>
      <w:r w:rsidR="00224836" w:rsidRPr="00224836">
        <w:rPr>
          <w:rFonts w:ascii="Times New Roman" w:hAnsi="Times New Roman"/>
          <w:b/>
          <w:sz w:val="24"/>
          <w:szCs w:val="24"/>
        </w:rPr>
        <w:t>04 Документальное оформление и сопровождение страховых случаев</w:t>
      </w:r>
      <w:r w:rsidRPr="00985111">
        <w:rPr>
          <w:rFonts w:ascii="Times New Roman" w:eastAsia="Times New Roman" w:hAnsi="Times New Roman" w:cs="Times New Roman"/>
          <w:b/>
          <w:sz w:val="24"/>
          <w:szCs w:val="24"/>
          <w:lang w:eastAsia="ru-RU"/>
        </w:rPr>
        <w:t>»</w:t>
      </w:r>
    </w:p>
    <w:p w14:paraId="3FF70D0D" w14:textId="77777777" w:rsidR="00C36842" w:rsidRPr="00985111" w:rsidRDefault="00C36842" w:rsidP="00C36842">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03BC953A" w14:textId="1DA6723D" w:rsidR="00C36842" w:rsidRPr="00985111" w:rsidRDefault="00C36842" w:rsidP="00C36842">
      <w:pPr>
        <w:suppressAutoHyphens/>
        <w:spacing w:line="276" w:lineRule="auto"/>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00224836">
        <w:rPr>
          <w:rFonts w:ascii="Times New Roman" w:eastAsia="Times New Roman" w:hAnsi="Times New Roman" w:cs="Times New Roman"/>
          <w:sz w:val="24"/>
          <w:szCs w:val="24"/>
          <w:lang w:eastAsia="ru-RU"/>
        </w:rPr>
        <w:t>«</w:t>
      </w:r>
      <w:r w:rsidR="00224836" w:rsidRPr="00224836">
        <w:rPr>
          <w:rFonts w:ascii="Times New Roman" w:hAnsi="Times New Roman"/>
          <w:bCs/>
          <w:sz w:val="24"/>
          <w:szCs w:val="24"/>
        </w:rPr>
        <w:t>Документальное оформление и сопровождение страховых случаев</w:t>
      </w:r>
      <w:r w:rsidR="00224836">
        <w:rPr>
          <w:rFonts w:ascii="Times New Roman" w:hAnsi="Times New Roman"/>
          <w:bCs/>
          <w:sz w:val="24"/>
          <w:szCs w:val="24"/>
        </w:rPr>
        <w:t>»</w:t>
      </w:r>
      <w:r w:rsidR="00224836"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74B57BF4" w14:textId="77777777" w:rsidR="00C36842" w:rsidRPr="00985111" w:rsidRDefault="00C36842" w:rsidP="00C36842">
      <w:pPr>
        <w:spacing w:line="276" w:lineRule="auto"/>
        <w:ind w:firstLine="709"/>
        <w:jc w:val="both"/>
        <w:rPr>
          <w:rFonts w:ascii="Times New Roman" w:hAnsi="Times New Roman" w:cs="Times New Roman"/>
          <w:sz w:val="24"/>
          <w:szCs w:val="24"/>
        </w:rPr>
      </w:pPr>
      <w:r w:rsidRPr="00314663">
        <w:rPr>
          <w:rFonts w:ascii="Times New Roman" w:hAnsi="Times New Roman" w:cs="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224836" w14:paraId="26F2891A" w14:textId="77777777" w:rsidTr="0018474A">
        <w:tc>
          <w:tcPr>
            <w:tcW w:w="1229" w:type="dxa"/>
          </w:tcPr>
          <w:p w14:paraId="12238575" w14:textId="77777777" w:rsidR="00224836" w:rsidRDefault="00224836" w:rsidP="0018474A">
            <w:pPr>
              <w:rPr>
                <w:rFonts w:ascii="Times New Roman" w:hAnsi="Times New Roman"/>
                <w:sz w:val="24"/>
                <w:szCs w:val="24"/>
              </w:rPr>
            </w:pPr>
            <w:r>
              <w:rPr>
                <w:rFonts w:ascii="Times New Roman" w:hAnsi="Times New Roman"/>
                <w:sz w:val="24"/>
                <w:szCs w:val="24"/>
              </w:rPr>
              <w:t>Код</w:t>
            </w:r>
          </w:p>
        </w:tc>
        <w:tc>
          <w:tcPr>
            <w:tcW w:w="8342" w:type="dxa"/>
          </w:tcPr>
          <w:p w14:paraId="77C3A088" w14:textId="77777777" w:rsidR="00224836" w:rsidRDefault="00224836" w:rsidP="0018474A">
            <w:pPr>
              <w:rPr>
                <w:rFonts w:ascii="Times New Roman" w:hAnsi="Times New Roman"/>
                <w:iCs/>
                <w:sz w:val="24"/>
                <w:szCs w:val="24"/>
              </w:rPr>
            </w:pPr>
            <w:r>
              <w:rPr>
                <w:rFonts w:ascii="Times New Roman" w:hAnsi="Times New Roman"/>
                <w:iCs/>
                <w:sz w:val="24"/>
                <w:szCs w:val="24"/>
              </w:rPr>
              <w:t>Наименование общих компетенций</w:t>
            </w:r>
          </w:p>
        </w:tc>
      </w:tr>
      <w:tr w:rsidR="00224836" w14:paraId="69D561D0" w14:textId="77777777" w:rsidTr="0018474A">
        <w:trPr>
          <w:trHeight w:val="663"/>
        </w:trPr>
        <w:tc>
          <w:tcPr>
            <w:tcW w:w="1229" w:type="dxa"/>
          </w:tcPr>
          <w:p w14:paraId="4182827C" w14:textId="77777777" w:rsidR="00224836" w:rsidRPr="00224836" w:rsidRDefault="00224836" w:rsidP="0018474A">
            <w:pPr>
              <w:rPr>
                <w:rFonts w:ascii="Times New Roman" w:hAnsi="Times New Roman"/>
                <w:bCs/>
                <w:sz w:val="24"/>
                <w:szCs w:val="24"/>
              </w:rPr>
            </w:pPr>
            <w:r w:rsidRPr="00224836">
              <w:rPr>
                <w:rFonts w:ascii="Times New Roman" w:hAnsi="Times New Roman"/>
                <w:bCs/>
                <w:sz w:val="24"/>
                <w:szCs w:val="24"/>
              </w:rPr>
              <w:t>ОК 01</w:t>
            </w:r>
          </w:p>
        </w:tc>
        <w:tc>
          <w:tcPr>
            <w:tcW w:w="8342" w:type="dxa"/>
          </w:tcPr>
          <w:p w14:paraId="46D4B94C" w14:textId="77777777" w:rsidR="00224836" w:rsidRDefault="00224836" w:rsidP="0018474A">
            <w:pPr>
              <w:rPr>
                <w:rFonts w:ascii="Times New Roman" w:hAnsi="Times New Roman"/>
                <w:iCs/>
                <w:sz w:val="24"/>
                <w:szCs w:val="24"/>
              </w:rPr>
            </w:pPr>
            <w:r>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224836" w14:paraId="055DC2D6" w14:textId="77777777" w:rsidTr="0018474A">
        <w:tc>
          <w:tcPr>
            <w:tcW w:w="1229" w:type="dxa"/>
          </w:tcPr>
          <w:p w14:paraId="3A165429" w14:textId="77777777" w:rsidR="00224836" w:rsidRPr="00224836" w:rsidRDefault="00224836" w:rsidP="0018474A">
            <w:pPr>
              <w:rPr>
                <w:rFonts w:ascii="Times New Roman" w:hAnsi="Times New Roman"/>
                <w:bCs/>
                <w:sz w:val="24"/>
                <w:szCs w:val="24"/>
              </w:rPr>
            </w:pPr>
            <w:r w:rsidRPr="00224836">
              <w:rPr>
                <w:rFonts w:ascii="Times New Roman" w:hAnsi="Times New Roman"/>
                <w:bCs/>
                <w:sz w:val="24"/>
                <w:szCs w:val="24"/>
              </w:rPr>
              <w:t>ОК 02</w:t>
            </w:r>
          </w:p>
        </w:tc>
        <w:tc>
          <w:tcPr>
            <w:tcW w:w="8342" w:type="dxa"/>
          </w:tcPr>
          <w:p w14:paraId="05A77C72" w14:textId="77777777" w:rsidR="00224836" w:rsidRDefault="00224836" w:rsidP="0018474A">
            <w:pPr>
              <w:rPr>
                <w:rFonts w:ascii="Times New Roman" w:hAnsi="Times New Roman"/>
                <w:bCs/>
                <w:iCs/>
                <w:sz w:val="24"/>
                <w:szCs w:val="24"/>
              </w:rPr>
            </w:pPr>
            <w:r>
              <w:rPr>
                <w:rFonts w:ascii="Times New Roman" w:hAnsi="Times New Roman"/>
                <w:bCs/>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224836" w14:paraId="4C690330" w14:textId="77777777" w:rsidTr="0018474A">
        <w:trPr>
          <w:trHeight w:val="1215"/>
        </w:trPr>
        <w:tc>
          <w:tcPr>
            <w:tcW w:w="1229" w:type="dxa"/>
          </w:tcPr>
          <w:p w14:paraId="79083FAA" w14:textId="77777777" w:rsidR="00224836" w:rsidRPr="00224836" w:rsidRDefault="00224836" w:rsidP="0018474A">
            <w:pPr>
              <w:rPr>
                <w:rFonts w:ascii="Times New Roman" w:hAnsi="Times New Roman"/>
                <w:bCs/>
                <w:sz w:val="24"/>
                <w:szCs w:val="24"/>
              </w:rPr>
            </w:pPr>
            <w:r w:rsidRPr="00224836">
              <w:rPr>
                <w:rFonts w:ascii="Times New Roman" w:hAnsi="Times New Roman"/>
                <w:bCs/>
                <w:sz w:val="24"/>
                <w:szCs w:val="24"/>
              </w:rPr>
              <w:t>ОК 03</w:t>
            </w:r>
          </w:p>
        </w:tc>
        <w:tc>
          <w:tcPr>
            <w:tcW w:w="8342" w:type="dxa"/>
          </w:tcPr>
          <w:p w14:paraId="4C7F583D" w14:textId="77777777" w:rsidR="00224836" w:rsidRDefault="00224836" w:rsidP="0018474A">
            <w:pPr>
              <w:rPr>
                <w:rFonts w:ascii="Times New Roman" w:hAnsi="Times New Roman"/>
                <w:bCs/>
                <w:iCs/>
                <w:sz w:val="24"/>
                <w:szCs w:val="24"/>
              </w:rPr>
            </w:pPr>
            <w:r>
              <w:rPr>
                <w:rFonts w:ascii="Times New Roman" w:hAnsi="Times New Roman"/>
                <w:bCs/>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224836" w14:paraId="5AE12D5C" w14:textId="77777777" w:rsidTr="0018474A">
        <w:tc>
          <w:tcPr>
            <w:tcW w:w="1229" w:type="dxa"/>
          </w:tcPr>
          <w:p w14:paraId="73AC18E8" w14:textId="77777777" w:rsidR="00224836" w:rsidRPr="00224836" w:rsidRDefault="00224836" w:rsidP="0018474A">
            <w:pPr>
              <w:rPr>
                <w:rFonts w:ascii="Times New Roman" w:hAnsi="Times New Roman"/>
                <w:bCs/>
                <w:sz w:val="24"/>
                <w:szCs w:val="24"/>
              </w:rPr>
            </w:pPr>
            <w:r w:rsidRPr="00224836">
              <w:rPr>
                <w:rFonts w:ascii="Times New Roman" w:hAnsi="Times New Roman"/>
                <w:bCs/>
                <w:sz w:val="24"/>
                <w:szCs w:val="24"/>
              </w:rPr>
              <w:t>ОК 04</w:t>
            </w:r>
          </w:p>
        </w:tc>
        <w:tc>
          <w:tcPr>
            <w:tcW w:w="8342" w:type="dxa"/>
          </w:tcPr>
          <w:p w14:paraId="2C447FA2" w14:textId="77777777" w:rsidR="00224836" w:rsidRDefault="00224836" w:rsidP="0018474A">
            <w:pPr>
              <w:rPr>
                <w:rFonts w:ascii="Times New Roman" w:hAnsi="Times New Roman"/>
                <w:bCs/>
                <w:iCs/>
                <w:sz w:val="24"/>
                <w:szCs w:val="24"/>
              </w:rPr>
            </w:pPr>
            <w:r>
              <w:rPr>
                <w:rFonts w:ascii="Times New Roman" w:hAnsi="Times New Roman"/>
                <w:bCs/>
                <w:iCs/>
                <w:sz w:val="24"/>
                <w:szCs w:val="24"/>
              </w:rPr>
              <w:t>Эффективно взаимодействовать и работать в коллективе и команде</w:t>
            </w:r>
          </w:p>
        </w:tc>
      </w:tr>
      <w:tr w:rsidR="00224836" w14:paraId="598379A2" w14:textId="77777777" w:rsidTr="0018474A">
        <w:trPr>
          <w:trHeight w:val="918"/>
        </w:trPr>
        <w:tc>
          <w:tcPr>
            <w:tcW w:w="1229" w:type="dxa"/>
          </w:tcPr>
          <w:p w14:paraId="0B961584" w14:textId="77777777" w:rsidR="00224836" w:rsidRPr="00224836" w:rsidRDefault="00224836" w:rsidP="0018474A">
            <w:pPr>
              <w:rPr>
                <w:rFonts w:ascii="Times New Roman" w:hAnsi="Times New Roman"/>
                <w:bCs/>
                <w:sz w:val="24"/>
                <w:szCs w:val="24"/>
              </w:rPr>
            </w:pPr>
            <w:r w:rsidRPr="00224836">
              <w:rPr>
                <w:rFonts w:ascii="Times New Roman" w:hAnsi="Times New Roman"/>
                <w:bCs/>
                <w:sz w:val="24"/>
                <w:szCs w:val="24"/>
              </w:rPr>
              <w:t>ОК 05</w:t>
            </w:r>
          </w:p>
        </w:tc>
        <w:tc>
          <w:tcPr>
            <w:tcW w:w="8342" w:type="dxa"/>
          </w:tcPr>
          <w:p w14:paraId="17C41C6F" w14:textId="77777777" w:rsidR="00224836" w:rsidRDefault="00224836" w:rsidP="0018474A">
            <w:pPr>
              <w:rPr>
                <w:rFonts w:ascii="Times New Roman" w:hAnsi="Times New Roman"/>
                <w:bCs/>
                <w:iCs/>
                <w:sz w:val="24"/>
                <w:szCs w:val="24"/>
              </w:rPr>
            </w:pPr>
            <w:r>
              <w:rPr>
                <w:rFonts w:ascii="Times New Roman" w:hAnsi="Times New Roman"/>
                <w:bCs/>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224836" w14:paraId="039FC682" w14:textId="77777777" w:rsidTr="0018474A">
        <w:tc>
          <w:tcPr>
            <w:tcW w:w="1229" w:type="dxa"/>
          </w:tcPr>
          <w:p w14:paraId="23DE153E" w14:textId="77777777" w:rsidR="00224836" w:rsidRPr="00224836" w:rsidRDefault="00224836" w:rsidP="0018474A">
            <w:pPr>
              <w:rPr>
                <w:rFonts w:ascii="Times New Roman" w:hAnsi="Times New Roman"/>
                <w:bCs/>
                <w:sz w:val="24"/>
                <w:szCs w:val="24"/>
              </w:rPr>
            </w:pPr>
            <w:r w:rsidRPr="00224836">
              <w:rPr>
                <w:rFonts w:ascii="Times New Roman" w:hAnsi="Times New Roman"/>
                <w:bCs/>
                <w:sz w:val="24"/>
                <w:szCs w:val="24"/>
              </w:rPr>
              <w:t>ОК 09</w:t>
            </w:r>
          </w:p>
        </w:tc>
        <w:tc>
          <w:tcPr>
            <w:tcW w:w="8342" w:type="dxa"/>
          </w:tcPr>
          <w:p w14:paraId="19E1B9C0" w14:textId="77777777" w:rsidR="00224836" w:rsidRDefault="00224836" w:rsidP="0018474A">
            <w:pPr>
              <w:rPr>
                <w:rFonts w:ascii="Times New Roman" w:hAnsi="Times New Roman"/>
                <w:bCs/>
                <w:iCs/>
                <w:sz w:val="24"/>
                <w:szCs w:val="24"/>
              </w:rPr>
            </w:pPr>
            <w:r>
              <w:rPr>
                <w:rFonts w:ascii="Times New Roman" w:hAnsi="Times New Roman"/>
                <w:bCs/>
                <w:iCs/>
                <w:sz w:val="24"/>
                <w:szCs w:val="24"/>
              </w:rPr>
              <w:t>Пользоваться профессиональной документацией на государственном и иностранном языках</w:t>
            </w:r>
          </w:p>
        </w:tc>
      </w:tr>
    </w:tbl>
    <w:p w14:paraId="0927BD37" w14:textId="77777777" w:rsidR="00C36842" w:rsidRPr="00985111" w:rsidRDefault="00C36842" w:rsidP="00C36842">
      <w:pPr>
        <w:ind w:firstLine="709"/>
        <w:jc w:val="both"/>
        <w:rPr>
          <w:rFonts w:ascii="Times New Roman" w:eastAsia="Times New Roman" w:hAnsi="Times New Roman" w:cs="Times New Roman"/>
          <w:sz w:val="24"/>
          <w:szCs w:val="24"/>
          <w:lang w:eastAsia="ru-RU"/>
        </w:rPr>
      </w:pPr>
    </w:p>
    <w:p w14:paraId="549290F0" w14:textId="77777777" w:rsidR="00C36842" w:rsidRPr="00985111" w:rsidRDefault="00C36842" w:rsidP="00C36842">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224836" w14:paraId="3B2A7BFC" w14:textId="77777777" w:rsidTr="0018474A">
        <w:tc>
          <w:tcPr>
            <w:tcW w:w="1204" w:type="dxa"/>
          </w:tcPr>
          <w:p w14:paraId="73E3E1EB" w14:textId="77777777" w:rsidR="00224836" w:rsidRDefault="00224836" w:rsidP="0018474A">
            <w:pPr>
              <w:rPr>
                <w:rFonts w:ascii="Times New Roman" w:hAnsi="Times New Roman"/>
                <w:sz w:val="24"/>
                <w:szCs w:val="24"/>
              </w:rPr>
            </w:pPr>
            <w:r>
              <w:rPr>
                <w:rFonts w:ascii="Times New Roman" w:hAnsi="Times New Roman"/>
                <w:sz w:val="24"/>
                <w:szCs w:val="24"/>
              </w:rPr>
              <w:t>Код</w:t>
            </w:r>
          </w:p>
        </w:tc>
        <w:tc>
          <w:tcPr>
            <w:tcW w:w="8367" w:type="dxa"/>
          </w:tcPr>
          <w:p w14:paraId="085EE2AB" w14:textId="77777777" w:rsidR="00224836" w:rsidRDefault="00224836" w:rsidP="0018474A">
            <w:pPr>
              <w:rPr>
                <w:rFonts w:ascii="Times New Roman" w:hAnsi="Times New Roman"/>
                <w:iCs/>
                <w:sz w:val="24"/>
                <w:szCs w:val="24"/>
              </w:rPr>
            </w:pPr>
            <w:r>
              <w:rPr>
                <w:rFonts w:ascii="Times New Roman" w:hAnsi="Times New Roman"/>
                <w:iCs/>
                <w:sz w:val="24"/>
                <w:szCs w:val="24"/>
              </w:rPr>
              <w:t>Наименование видов деятельности и профессиональных компетенций</w:t>
            </w:r>
          </w:p>
        </w:tc>
      </w:tr>
      <w:tr w:rsidR="00224836" w14:paraId="1DF80E86" w14:textId="77777777" w:rsidTr="0018474A">
        <w:trPr>
          <w:trHeight w:val="286"/>
        </w:trPr>
        <w:tc>
          <w:tcPr>
            <w:tcW w:w="1204" w:type="dxa"/>
          </w:tcPr>
          <w:p w14:paraId="67E33F6C" w14:textId="77777777" w:rsidR="00224836" w:rsidRPr="00224836" w:rsidRDefault="00224836" w:rsidP="0018474A">
            <w:pPr>
              <w:rPr>
                <w:rFonts w:ascii="Times New Roman" w:hAnsi="Times New Roman"/>
                <w:bCs/>
                <w:sz w:val="24"/>
                <w:szCs w:val="24"/>
              </w:rPr>
            </w:pPr>
            <w:r w:rsidRPr="00224836">
              <w:rPr>
                <w:rFonts w:ascii="Times New Roman" w:hAnsi="Times New Roman"/>
                <w:bCs/>
                <w:sz w:val="24"/>
                <w:szCs w:val="24"/>
              </w:rPr>
              <w:t>ВД 4</w:t>
            </w:r>
          </w:p>
        </w:tc>
        <w:tc>
          <w:tcPr>
            <w:tcW w:w="8367" w:type="dxa"/>
          </w:tcPr>
          <w:p w14:paraId="1404FA03" w14:textId="77777777" w:rsidR="00224836" w:rsidRDefault="00224836" w:rsidP="0018474A">
            <w:pPr>
              <w:rPr>
                <w:rFonts w:ascii="Times New Roman" w:hAnsi="Times New Roman"/>
                <w:iCs/>
                <w:sz w:val="24"/>
                <w:szCs w:val="24"/>
              </w:rPr>
            </w:pPr>
            <w:r>
              <w:rPr>
                <w:rFonts w:ascii="Times New Roman" w:hAnsi="Times New Roman"/>
                <w:iCs/>
                <w:sz w:val="24"/>
                <w:szCs w:val="24"/>
              </w:rPr>
              <w:t>Документальное оформление и сопровождение страховых случаев</w:t>
            </w:r>
          </w:p>
        </w:tc>
      </w:tr>
      <w:tr w:rsidR="00224836" w14:paraId="181129D8" w14:textId="77777777" w:rsidTr="0018474A">
        <w:tc>
          <w:tcPr>
            <w:tcW w:w="1204" w:type="dxa"/>
          </w:tcPr>
          <w:p w14:paraId="5051DE74" w14:textId="77777777" w:rsidR="00224836" w:rsidRPr="00224836" w:rsidRDefault="00224836" w:rsidP="0018474A">
            <w:pPr>
              <w:rPr>
                <w:rFonts w:ascii="Times New Roman" w:hAnsi="Times New Roman"/>
                <w:bCs/>
                <w:sz w:val="24"/>
                <w:szCs w:val="24"/>
              </w:rPr>
            </w:pPr>
            <w:r w:rsidRPr="00224836">
              <w:rPr>
                <w:rFonts w:ascii="Times New Roman" w:hAnsi="Times New Roman"/>
                <w:bCs/>
                <w:sz w:val="24"/>
                <w:szCs w:val="24"/>
              </w:rPr>
              <w:t>ПК 4.1</w:t>
            </w:r>
          </w:p>
        </w:tc>
        <w:tc>
          <w:tcPr>
            <w:tcW w:w="8367" w:type="dxa"/>
          </w:tcPr>
          <w:p w14:paraId="6FCFF5AF" w14:textId="77777777" w:rsidR="00224836" w:rsidRDefault="00224836" w:rsidP="0018474A">
            <w:pPr>
              <w:rPr>
                <w:rFonts w:ascii="Times New Roman" w:hAnsi="Times New Roman"/>
                <w:bCs/>
                <w:sz w:val="24"/>
                <w:szCs w:val="24"/>
              </w:rPr>
            </w:pPr>
            <w:r>
              <w:rPr>
                <w:rFonts w:ascii="Times New Roman" w:hAnsi="Times New Roman"/>
                <w:bCs/>
                <w:sz w:val="24"/>
                <w:szCs w:val="24"/>
              </w:rPr>
              <w:t>Информировать и консультировать клиентов по вопросам урегулирования страховых случаев</w:t>
            </w:r>
          </w:p>
        </w:tc>
      </w:tr>
      <w:tr w:rsidR="00224836" w14:paraId="0F5B758E" w14:textId="77777777" w:rsidTr="0018474A">
        <w:trPr>
          <w:trHeight w:val="898"/>
        </w:trPr>
        <w:tc>
          <w:tcPr>
            <w:tcW w:w="1204" w:type="dxa"/>
          </w:tcPr>
          <w:p w14:paraId="657F1344" w14:textId="77777777" w:rsidR="00224836" w:rsidRPr="00224836" w:rsidRDefault="00224836" w:rsidP="0018474A">
            <w:pPr>
              <w:rPr>
                <w:rFonts w:ascii="Times New Roman" w:hAnsi="Times New Roman"/>
                <w:bCs/>
                <w:i/>
                <w:iCs/>
                <w:sz w:val="24"/>
                <w:szCs w:val="24"/>
              </w:rPr>
            </w:pPr>
            <w:r w:rsidRPr="00224836">
              <w:rPr>
                <w:rFonts w:ascii="Times New Roman" w:hAnsi="Times New Roman"/>
                <w:bCs/>
                <w:iCs/>
                <w:sz w:val="24"/>
                <w:szCs w:val="24"/>
              </w:rPr>
              <w:t>ПК 4.2</w:t>
            </w:r>
          </w:p>
        </w:tc>
        <w:tc>
          <w:tcPr>
            <w:tcW w:w="8367" w:type="dxa"/>
          </w:tcPr>
          <w:p w14:paraId="571302B3" w14:textId="77777777" w:rsidR="00224836" w:rsidRDefault="00224836" w:rsidP="0018474A">
            <w:pPr>
              <w:rPr>
                <w:rFonts w:ascii="Times New Roman" w:hAnsi="Times New Roman"/>
                <w:bCs/>
                <w:iCs/>
                <w:sz w:val="24"/>
                <w:szCs w:val="24"/>
              </w:rPr>
            </w:pPr>
            <w:r>
              <w:rPr>
                <w:rFonts w:ascii="Times New Roman" w:hAnsi="Times New Roman"/>
                <w:bCs/>
                <w:iCs/>
                <w:sz w:val="24"/>
                <w:szCs w:val="24"/>
              </w:rPr>
              <w:t>Подготавливать документы для принятия решения о признании или непризнании страховым случаем (убытком) события, имеющего признаки страхового случая</w:t>
            </w:r>
          </w:p>
        </w:tc>
      </w:tr>
      <w:tr w:rsidR="00224836" w14:paraId="42BB15AE" w14:textId="77777777" w:rsidTr="0018474A">
        <w:trPr>
          <w:trHeight w:val="698"/>
        </w:trPr>
        <w:tc>
          <w:tcPr>
            <w:tcW w:w="1204" w:type="dxa"/>
          </w:tcPr>
          <w:p w14:paraId="42B98AF9" w14:textId="77777777" w:rsidR="00224836" w:rsidRPr="00224836" w:rsidRDefault="00224836" w:rsidP="0018474A">
            <w:pPr>
              <w:rPr>
                <w:rFonts w:ascii="Times New Roman" w:hAnsi="Times New Roman"/>
                <w:bCs/>
                <w:i/>
                <w:iCs/>
                <w:sz w:val="24"/>
                <w:szCs w:val="24"/>
              </w:rPr>
            </w:pPr>
            <w:r w:rsidRPr="00224836">
              <w:rPr>
                <w:rFonts w:ascii="Times New Roman" w:hAnsi="Times New Roman"/>
                <w:bCs/>
                <w:iCs/>
                <w:sz w:val="24"/>
                <w:szCs w:val="24"/>
              </w:rPr>
              <w:t>ПК 4.3</w:t>
            </w:r>
          </w:p>
        </w:tc>
        <w:tc>
          <w:tcPr>
            <w:tcW w:w="8367" w:type="dxa"/>
          </w:tcPr>
          <w:p w14:paraId="631549BF" w14:textId="77777777" w:rsidR="00224836" w:rsidRDefault="00224836" w:rsidP="0018474A">
            <w:pPr>
              <w:rPr>
                <w:rFonts w:ascii="Times New Roman" w:hAnsi="Times New Roman"/>
                <w:bCs/>
                <w:iCs/>
                <w:sz w:val="24"/>
                <w:szCs w:val="24"/>
              </w:rPr>
            </w:pPr>
            <w:r>
              <w:rPr>
                <w:rFonts w:ascii="Times New Roman" w:hAnsi="Times New Roman"/>
                <w:bCs/>
                <w:iCs/>
                <w:sz w:val="24"/>
                <w:szCs w:val="24"/>
              </w:rPr>
              <w:t>Проверять на вероятность мошенничества страхового события, имеющего признаки страхового случая</w:t>
            </w:r>
          </w:p>
        </w:tc>
      </w:tr>
      <w:tr w:rsidR="00224836" w14:paraId="048D9234" w14:textId="77777777" w:rsidTr="0018474A">
        <w:tc>
          <w:tcPr>
            <w:tcW w:w="1204" w:type="dxa"/>
          </w:tcPr>
          <w:p w14:paraId="1E3B8044" w14:textId="77777777" w:rsidR="00224836" w:rsidRPr="00224836" w:rsidRDefault="00224836" w:rsidP="0018474A">
            <w:pPr>
              <w:rPr>
                <w:rFonts w:ascii="Times New Roman" w:hAnsi="Times New Roman"/>
                <w:bCs/>
                <w:iCs/>
                <w:sz w:val="24"/>
                <w:szCs w:val="24"/>
              </w:rPr>
            </w:pPr>
            <w:r w:rsidRPr="00224836">
              <w:rPr>
                <w:rFonts w:ascii="Times New Roman" w:hAnsi="Times New Roman"/>
                <w:bCs/>
                <w:iCs/>
                <w:sz w:val="24"/>
                <w:szCs w:val="24"/>
              </w:rPr>
              <w:t>ПК 4.4</w:t>
            </w:r>
          </w:p>
        </w:tc>
        <w:tc>
          <w:tcPr>
            <w:tcW w:w="8367" w:type="dxa"/>
          </w:tcPr>
          <w:p w14:paraId="6BB47230" w14:textId="77777777" w:rsidR="00224836" w:rsidRDefault="00224836" w:rsidP="0018474A">
            <w:pPr>
              <w:rPr>
                <w:rFonts w:ascii="Times New Roman" w:hAnsi="Times New Roman"/>
                <w:bCs/>
                <w:iCs/>
                <w:sz w:val="24"/>
                <w:szCs w:val="24"/>
              </w:rPr>
            </w:pPr>
            <w:r>
              <w:rPr>
                <w:rFonts w:ascii="Times New Roman" w:hAnsi="Times New Roman"/>
                <w:bCs/>
                <w:iCs/>
                <w:sz w:val="24"/>
                <w:szCs w:val="24"/>
              </w:rPr>
              <w:t>Оформлять документы для осуществления страховой выплаты</w:t>
            </w:r>
          </w:p>
        </w:tc>
      </w:tr>
    </w:tbl>
    <w:p w14:paraId="11A54C4C" w14:textId="77777777" w:rsidR="00C36842" w:rsidRPr="00985111" w:rsidRDefault="00C36842" w:rsidP="00C36842">
      <w:pPr>
        <w:contextualSpacing/>
        <w:rPr>
          <w:rFonts w:ascii="Times New Roman" w:eastAsia="Times New Roman" w:hAnsi="Times New Roman" w:cs="Times New Roman"/>
          <w:sz w:val="24"/>
          <w:szCs w:val="24"/>
          <w:lang w:eastAsia="ru-RU"/>
        </w:rPr>
      </w:pPr>
    </w:p>
    <w:p w14:paraId="0D6CB051" w14:textId="77777777" w:rsidR="00C36842" w:rsidRPr="00985111" w:rsidRDefault="00C36842" w:rsidP="00C36842">
      <w:pPr>
        <w:ind w:firstLine="709"/>
        <w:rPr>
          <w:rFonts w:ascii="Times New Roman" w:hAnsi="Times New Roman" w:cs="Times New Roman"/>
          <w:bCs/>
          <w:sz w:val="24"/>
          <w:szCs w:val="24"/>
        </w:rPr>
      </w:pPr>
      <w:r w:rsidRPr="00985111">
        <w:rPr>
          <w:rFonts w:ascii="Times New Roman" w:hAnsi="Times New Roman" w:cs="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7"/>
        <w:gridCol w:w="8111"/>
      </w:tblGrid>
      <w:tr w:rsidR="007F4BD3" w:rsidRPr="00224836" w14:paraId="78A3E0D9" w14:textId="77777777" w:rsidTr="007F4BD3">
        <w:trPr>
          <w:trHeight w:val="20"/>
        </w:trPr>
        <w:tc>
          <w:tcPr>
            <w:tcW w:w="0" w:type="auto"/>
            <w:shd w:val="clear" w:color="auto" w:fill="auto"/>
            <w:vAlign w:val="center"/>
            <w:hideMark/>
          </w:tcPr>
          <w:p w14:paraId="6B02D1A0" w14:textId="77777777" w:rsidR="007F4BD3" w:rsidRPr="00224836" w:rsidRDefault="007F4BD3" w:rsidP="00224836">
            <w:pPr>
              <w:rPr>
                <w:rFonts w:ascii="Times New Roman" w:eastAsia="Times New Roman" w:hAnsi="Times New Roman" w:cs="Times New Roman"/>
                <w:color w:val="000000"/>
                <w:sz w:val="24"/>
                <w:szCs w:val="24"/>
                <w:lang w:eastAsia="ru-RU"/>
              </w:rPr>
            </w:pPr>
            <w:r w:rsidRPr="00224836">
              <w:rPr>
                <w:rFonts w:ascii="Times New Roman" w:eastAsia="Times New Roman" w:hAnsi="Times New Roman" w:cs="Times New Roman"/>
                <w:color w:val="000000"/>
                <w:sz w:val="24"/>
                <w:szCs w:val="24"/>
                <w:lang w:eastAsia="ru-RU"/>
              </w:rPr>
              <w:t>Владеть навыками</w:t>
            </w:r>
          </w:p>
        </w:tc>
        <w:tc>
          <w:tcPr>
            <w:tcW w:w="0" w:type="auto"/>
            <w:shd w:val="clear" w:color="auto" w:fill="auto"/>
            <w:vAlign w:val="center"/>
            <w:hideMark/>
          </w:tcPr>
          <w:p w14:paraId="7C022073" w14:textId="77777777" w:rsidR="007F4BD3" w:rsidRPr="00224836" w:rsidRDefault="007F4BD3" w:rsidP="00224836">
            <w:pPr>
              <w:rPr>
                <w:rFonts w:ascii="Times New Roman" w:eastAsia="Times New Roman" w:hAnsi="Times New Roman" w:cs="Times New Roman"/>
                <w:color w:val="000000"/>
                <w:sz w:val="24"/>
                <w:szCs w:val="24"/>
                <w:lang w:eastAsia="ru-RU"/>
              </w:rPr>
            </w:pPr>
            <w:r w:rsidRPr="00224836">
              <w:rPr>
                <w:rFonts w:ascii="Times New Roman" w:eastAsia="Times New Roman" w:hAnsi="Times New Roman" w:cs="Times New Roman"/>
                <w:color w:val="000000"/>
                <w:sz w:val="24"/>
                <w:szCs w:val="24"/>
                <w:lang w:eastAsia="ru-RU"/>
              </w:rPr>
              <w:t>документального оформления и сопровождения страховых случаев</w:t>
            </w:r>
          </w:p>
        </w:tc>
      </w:tr>
      <w:tr w:rsidR="007F4BD3" w:rsidRPr="00224836" w14:paraId="2D99FC7E" w14:textId="77777777" w:rsidTr="007F4BD3">
        <w:trPr>
          <w:trHeight w:val="20"/>
        </w:trPr>
        <w:tc>
          <w:tcPr>
            <w:tcW w:w="0" w:type="auto"/>
            <w:vMerge w:val="restart"/>
            <w:shd w:val="clear" w:color="auto" w:fill="auto"/>
            <w:vAlign w:val="center"/>
            <w:hideMark/>
          </w:tcPr>
          <w:p w14:paraId="41F5D573" w14:textId="77777777" w:rsidR="007F4BD3" w:rsidRPr="00224836" w:rsidRDefault="007F4BD3" w:rsidP="00224836">
            <w:pPr>
              <w:rPr>
                <w:rFonts w:ascii="Times New Roman" w:eastAsia="Times New Roman" w:hAnsi="Times New Roman" w:cs="Times New Roman"/>
                <w:color w:val="000000"/>
                <w:sz w:val="24"/>
                <w:szCs w:val="24"/>
                <w:lang w:eastAsia="ru-RU"/>
              </w:rPr>
            </w:pPr>
            <w:r w:rsidRPr="00224836">
              <w:rPr>
                <w:rFonts w:ascii="Times New Roman" w:eastAsia="Times New Roman" w:hAnsi="Times New Roman" w:cs="Times New Roman"/>
                <w:color w:val="000000"/>
                <w:sz w:val="24"/>
                <w:szCs w:val="24"/>
                <w:lang w:eastAsia="ru-RU"/>
              </w:rPr>
              <w:t>Уметь</w:t>
            </w:r>
          </w:p>
        </w:tc>
        <w:tc>
          <w:tcPr>
            <w:tcW w:w="0" w:type="auto"/>
            <w:shd w:val="clear" w:color="auto" w:fill="auto"/>
            <w:vAlign w:val="center"/>
            <w:hideMark/>
          </w:tcPr>
          <w:p w14:paraId="1F80DC8E" w14:textId="77777777" w:rsidR="007F4BD3" w:rsidRPr="00224836" w:rsidRDefault="007F4BD3" w:rsidP="00224836">
            <w:pPr>
              <w:rPr>
                <w:rFonts w:ascii="Times New Roman" w:eastAsia="Times New Roman" w:hAnsi="Times New Roman" w:cs="Times New Roman"/>
                <w:color w:val="000000"/>
                <w:sz w:val="24"/>
                <w:szCs w:val="24"/>
                <w:lang w:eastAsia="ru-RU"/>
              </w:rPr>
            </w:pPr>
            <w:r w:rsidRPr="00224836">
              <w:rPr>
                <w:rFonts w:ascii="Times New Roman" w:eastAsia="Times New Roman" w:hAnsi="Times New Roman" w:cs="Times New Roman"/>
                <w:color w:val="000000"/>
                <w:sz w:val="24"/>
                <w:szCs w:val="24"/>
                <w:lang w:eastAsia="ru-RU"/>
              </w:rPr>
              <w:t>проводить идентификацию страхователей, застрахованных лиц, выгодоприобретателей, обратившихся за получением страховой выплаты;</w:t>
            </w:r>
          </w:p>
        </w:tc>
      </w:tr>
      <w:tr w:rsidR="007F4BD3" w:rsidRPr="00224836" w14:paraId="18A1FE4C" w14:textId="77777777" w:rsidTr="007F4BD3">
        <w:trPr>
          <w:trHeight w:val="20"/>
        </w:trPr>
        <w:tc>
          <w:tcPr>
            <w:tcW w:w="0" w:type="auto"/>
            <w:vMerge/>
            <w:vAlign w:val="center"/>
            <w:hideMark/>
          </w:tcPr>
          <w:p w14:paraId="07783D80" w14:textId="77777777" w:rsidR="007F4BD3" w:rsidRPr="00224836" w:rsidRDefault="007F4BD3" w:rsidP="00224836">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5824D8E7" w14:textId="77777777" w:rsidR="007F4BD3" w:rsidRPr="00224836" w:rsidRDefault="007F4BD3" w:rsidP="00224836">
            <w:pPr>
              <w:rPr>
                <w:rFonts w:ascii="Times New Roman" w:eastAsia="Times New Roman" w:hAnsi="Times New Roman" w:cs="Times New Roman"/>
                <w:color w:val="000000"/>
                <w:sz w:val="24"/>
                <w:szCs w:val="24"/>
                <w:lang w:eastAsia="ru-RU"/>
              </w:rPr>
            </w:pPr>
            <w:r w:rsidRPr="00224836">
              <w:rPr>
                <w:rFonts w:ascii="Times New Roman" w:eastAsia="Times New Roman" w:hAnsi="Times New Roman" w:cs="Times New Roman"/>
                <w:color w:val="000000"/>
                <w:sz w:val="24"/>
                <w:szCs w:val="24"/>
                <w:lang w:eastAsia="ru-RU"/>
              </w:rPr>
              <w:t>консультировать и предоставлять необходимую информацию по вопросам урегулирования страховых случаев;</w:t>
            </w:r>
          </w:p>
        </w:tc>
      </w:tr>
      <w:tr w:rsidR="007F4BD3" w:rsidRPr="00224836" w14:paraId="73234FD0" w14:textId="77777777" w:rsidTr="007F4BD3">
        <w:trPr>
          <w:trHeight w:val="20"/>
        </w:trPr>
        <w:tc>
          <w:tcPr>
            <w:tcW w:w="0" w:type="auto"/>
            <w:vMerge/>
            <w:vAlign w:val="center"/>
            <w:hideMark/>
          </w:tcPr>
          <w:p w14:paraId="19A55E10" w14:textId="77777777" w:rsidR="007F4BD3" w:rsidRPr="00224836" w:rsidRDefault="007F4BD3" w:rsidP="00224836">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096141BB" w14:textId="77777777" w:rsidR="007F4BD3" w:rsidRPr="00224836" w:rsidRDefault="007F4BD3" w:rsidP="00224836">
            <w:pPr>
              <w:rPr>
                <w:rFonts w:ascii="Times New Roman" w:eastAsia="Times New Roman" w:hAnsi="Times New Roman" w:cs="Times New Roman"/>
                <w:color w:val="000000"/>
                <w:sz w:val="24"/>
                <w:szCs w:val="24"/>
                <w:lang w:eastAsia="ru-RU"/>
              </w:rPr>
            </w:pPr>
            <w:r w:rsidRPr="00224836">
              <w:rPr>
                <w:rFonts w:ascii="Times New Roman" w:eastAsia="Times New Roman" w:hAnsi="Times New Roman" w:cs="Times New Roman"/>
                <w:color w:val="000000"/>
                <w:sz w:val="24"/>
                <w:szCs w:val="24"/>
                <w:lang w:eastAsia="ru-RU"/>
              </w:rPr>
              <w:t>принимать документы при наступлении событий, имеющих признаки страхового случая;</w:t>
            </w:r>
          </w:p>
        </w:tc>
      </w:tr>
      <w:tr w:rsidR="007F4BD3" w:rsidRPr="00224836" w14:paraId="46D4E4E1" w14:textId="77777777" w:rsidTr="007F4BD3">
        <w:trPr>
          <w:trHeight w:val="20"/>
        </w:trPr>
        <w:tc>
          <w:tcPr>
            <w:tcW w:w="0" w:type="auto"/>
            <w:vMerge/>
            <w:vAlign w:val="center"/>
            <w:hideMark/>
          </w:tcPr>
          <w:p w14:paraId="2CB9D733" w14:textId="77777777" w:rsidR="007F4BD3" w:rsidRPr="00224836" w:rsidRDefault="007F4BD3" w:rsidP="00224836">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33B5218D" w14:textId="77777777" w:rsidR="007F4BD3" w:rsidRPr="00224836" w:rsidRDefault="007F4BD3" w:rsidP="00224836">
            <w:pPr>
              <w:rPr>
                <w:rFonts w:ascii="Times New Roman" w:eastAsia="Times New Roman" w:hAnsi="Times New Roman" w:cs="Times New Roman"/>
                <w:color w:val="000000"/>
                <w:sz w:val="24"/>
                <w:szCs w:val="24"/>
                <w:lang w:eastAsia="ru-RU"/>
              </w:rPr>
            </w:pPr>
            <w:r w:rsidRPr="00224836">
              <w:rPr>
                <w:rFonts w:ascii="Times New Roman" w:eastAsia="Times New Roman" w:hAnsi="Times New Roman" w:cs="Times New Roman"/>
                <w:color w:val="000000"/>
                <w:sz w:val="24"/>
                <w:szCs w:val="24"/>
                <w:lang w:eastAsia="ru-RU"/>
              </w:rPr>
              <w:t>информировать страхователей, застрахованных лиц, выгодоприобретателей о рассмотрении документов на страховую выплату;</w:t>
            </w:r>
          </w:p>
        </w:tc>
      </w:tr>
      <w:tr w:rsidR="007F4BD3" w:rsidRPr="00224836" w14:paraId="0D2CC52C" w14:textId="77777777" w:rsidTr="007F4BD3">
        <w:trPr>
          <w:trHeight w:val="20"/>
        </w:trPr>
        <w:tc>
          <w:tcPr>
            <w:tcW w:w="0" w:type="auto"/>
            <w:vMerge/>
            <w:vAlign w:val="center"/>
            <w:hideMark/>
          </w:tcPr>
          <w:p w14:paraId="705D7097" w14:textId="77777777" w:rsidR="007F4BD3" w:rsidRPr="00224836" w:rsidRDefault="007F4BD3" w:rsidP="00224836">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03026015" w14:textId="77777777" w:rsidR="007F4BD3" w:rsidRPr="00224836" w:rsidRDefault="007F4BD3" w:rsidP="00224836">
            <w:pPr>
              <w:rPr>
                <w:rFonts w:ascii="Times New Roman" w:eastAsia="Times New Roman" w:hAnsi="Times New Roman" w:cs="Times New Roman"/>
                <w:color w:val="000000"/>
                <w:sz w:val="24"/>
                <w:szCs w:val="24"/>
                <w:lang w:eastAsia="ru-RU"/>
              </w:rPr>
            </w:pPr>
            <w:r w:rsidRPr="00224836">
              <w:rPr>
                <w:rFonts w:ascii="Times New Roman" w:eastAsia="Times New Roman" w:hAnsi="Times New Roman" w:cs="Times New Roman"/>
                <w:color w:val="000000"/>
                <w:sz w:val="24"/>
                <w:szCs w:val="24"/>
                <w:lang w:eastAsia="ru-RU"/>
              </w:rPr>
              <w:t>проверять комплектность представленных документов и соблюдения требований к оформлению документов;</w:t>
            </w:r>
          </w:p>
        </w:tc>
      </w:tr>
      <w:tr w:rsidR="007F4BD3" w:rsidRPr="00224836" w14:paraId="7500EC5A" w14:textId="77777777" w:rsidTr="007F4BD3">
        <w:trPr>
          <w:trHeight w:val="20"/>
        </w:trPr>
        <w:tc>
          <w:tcPr>
            <w:tcW w:w="0" w:type="auto"/>
            <w:vMerge/>
            <w:vAlign w:val="center"/>
            <w:hideMark/>
          </w:tcPr>
          <w:p w14:paraId="0994DDAA" w14:textId="77777777" w:rsidR="007F4BD3" w:rsidRPr="00224836" w:rsidRDefault="007F4BD3" w:rsidP="00224836">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745B7E15" w14:textId="77777777" w:rsidR="007F4BD3" w:rsidRPr="00224836" w:rsidRDefault="007F4BD3" w:rsidP="00224836">
            <w:pPr>
              <w:rPr>
                <w:rFonts w:ascii="Times New Roman" w:eastAsia="Times New Roman" w:hAnsi="Times New Roman" w:cs="Times New Roman"/>
                <w:color w:val="000000"/>
                <w:sz w:val="24"/>
                <w:szCs w:val="24"/>
                <w:lang w:eastAsia="ru-RU"/>
              </w:rPr>
            </w:pPr>
            <w:r w:rsidRPr="00224836">
              <w:rPr>
                <w:rFonts w:ascii="Times New Roman" w:eastAsia="Times New Roman" w:hAnsi="Times New Roman" w:cs="Times New Roman"/>
                <w:color w:val="000000"/>
                <w:sz w:val="24"/>
                <w:szCs w:val="24"/>
                <w:lang w:eastAsia="ru-RU"/>
              </w:rPr>
              <w:t>информировать о предоставлении документов, недостаточных для принятия решения об осуществлении страховой выплаты, и (или) ненадлежащим образом оформленных документов;</w:t>
            </w:r>
          </w:p>
        </w:tc>
      </w:tr>
      <w:tr w:rsidR="007F4BD3" w:rsidRPr="00224836" w14:paraId="055C787A" w14:textId="77777777" w:rsidTr="007F4BD3">
        <w:trPr>
          <w:trHeight w:val="20"/>
        </w:trPr>
        <w:tc>
          <w:tcPr>
            <w:tcW w:w="0" w:type="auto"/>
            <w:vMerge/>
            <w:vAlign w:val="center"/>
            <w:hideMark/>
          </w:tcPr>
          <w:p w14:paraId="3F783B4C" w14:textId="77777777" w:rsidR="007F4BD3" w:rsidRPr="00224836" w:rsidRDefault="007F4BD3" w:rsidP="00224836">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27A523D5" w14:textId="77777777" w:rsidR="007F4BD3" w:rsidRPr="00224836" w:rsidRDefault="007F4BD3" w:rsidP="00224836">
            <w:pPr>
              <w:rPr>
                <w:rFonts w:ascii="Times New Roman" w:eastAsia="Times New Roman" w:hAnsi="Times New Roman" w:cs="Times New Roman"/>
                <w:color w:val="000000"/>
                <w:sz w:val="24"/>
                <w:szCs w:val="24"/>
                <w:lang w:eastAsia="ru-RU"/>
              </w:rPr>
            </w:pPr>
            <w:r w:rsidRPr="00224836">
              <w:rPr>
                <w:rFonts w:ascii="Times New Roman" w:eastAsia="Times New Roman" w:hAnsi="Times New Roman" w:cs="Times New Roman"/>
                <w:color w:val="000000"/>
                <w:sz w:val="24"/>
                <w:szCs w:val="24"/>
                <w:lang w:eastAsia="ru-RU"/>
              </w:rPr>
              <w:t>составлять и оформлять документы при обращении лиц за получением страховой выплаты;</w:t>
            </w:r>
          </w:p>
        </w:tc>
      </w:tr>
      <w:tr w:rsidR="007F4BD3" w:rsidRPr="00224836" w14:paraId="42EA5E37" w14:textId="77777777" w:rsidTr="007F4BD3">
        <w:trPr>
          <w:trHeight w:val="20"/>
        </w:trPr>
        <w:tc>
          <w:tcPr>
            <w:tcW w:w="0" w:type="auto"/>
            <w:vMerge/>
            <w:vAlign w:val="center"/>
            <w:hideMark/>
          </w:tcPr>
          <w:p w14:paraId="47869F7C" w14:textId="77777777" w:rsidR="007F4BD3" w:rsidRPr="00224836" w:rsidRDefault="007F4BD3" w:rsidP="00224836">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4DB8BAFD" w14:textId="77777777" w:rsidR="007F4BD3" w:rsidRPr="00224836" w:rsidRDefault="007F4BD3" w:rsidP="00224836">
            <w:pPr>
              <w:rPr>
                <w:rFonts w:ascii="Times New Roman" w:eastAsia="Times New Roman" w:hAnsi="Times New Roman" w:cs="Times New Roman"/>
                <w:color w:val="000000"/>
                <w:sz w:val="24"/>
                <w:szCs w:val="24"/>
                <w:lang w:eastAsia="ru-RU"/>
              </w:rPr>
            </w:pPr>
            <w:r w:rsidRPr="00224836">
              <w:rPr>
                <w:rFonts w:ascii="Times New Roman" w:eastAsia="Times New Roman" w:hAnsi="Times New Roman" w:cs="Times New Roman"/>
                <w:color w:val="000000"/>
                <w:sz w:val="24"/>
                <w:szCs w:val="24"/>
                <w:lang w:eastAsia="ru-RU"/>
              </w:rPr>
              <w:t>оформлять официальные письма и запросы в компетентные органы для получения информации по событиям, имеющим признаки страхового случая;</w:t>
            </w:r>
          </w:p>
        </w:tc>
      </w:tr>
      <w:tr w:rsidR="007F4BD3" w:rsidRPr="00224836" w14:paraId="0F23A126" w14:textId="77777777" w:rsidTr="007F4BD3">
        <w:trPr>
          <w:trHeight w:val="20"/>
        </w:trPr>
        <w:tc>
          <w:tcPr>
            <w:tcW w:w="0" w:type="auto"/>
            <w:vMerge/>
            <w:vAlign w:val="center"/>
            <w:hideMark/>
          </w:tcPr>
          <w:p w14:paraId="342D49CF" w14:textId="77777777" w:rsidR="007F4BD3" w:rsidRPr="00224836" w:rsidRDefault="007F4BD3" w:rsidP="00224836">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59AE4F43" w14:textId="77777777" w:rsidR="007F4BD3" w:rsidRPr="00224836" w:rsidRDefault="007F4BD3" w:rsidP="00224836">
            <w:pPr>
              <w:rPr>
                <w:rFonts w:ascii="Times New Roman" w:eastAsia="Times New Roman" w:hAnsi="Times New Roman" w:cs="Times New Roman"/>
                <w:color w:val="000000"/>
                <w:sz w:val="24"/>
                <w:szCs w:val="24"/>
                <w:lang w:eastAsia="ru-RU"/>
              </w:rPr>
            </w:pPr>
            <w:r w:rsidRPr="00224836">
              <w:rPr>
                <w:rFonts w:ascii="Times New Roman" w:eastAsia="Times New Roman" w:hAnsi="Times New Roman" w:cs="Times New Roman"/>
                <w:color w:val="000000"/>
                <w:sz w:val="24"/>
                <w:szCs w:val="24"/>
                <w:lang w:eastAsia="ru-RU"/>
              </w:rPr>
              <w:t>взаимодействовать с экспертами для проведения экспертиз и обследований;</w:t>
            </w:r>
          </w:p>
        </w:tc>
      </w:tr>
      <w:tr w:rsidR="007F4BD3" w:rsidRPr="00224836" w14:paraId="0C862168" w14:textId="77777777" w:rsidTr="007F4BD3">
        <w:trPr>
          <w:trHeight w:val="20"/>
        </w:trPr>
        <w:tc>
          <w:tcPr>
            <w:tcW w:w="0" w:type="auto"/>
            <w:vMerge/>
            <w:vAlign w:val="center"/>
            <w:hideMark/>
          </w:tcPr>
          <w:p w14:paraId="64E9E02E" w14:textId="77777777" w:rsidR="007F4BD3" w:rsidRPr="00224836" w:rsidRDefault="007F4BD3" w:rsidP="00224836">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698ACA77" w14:textId="77777777" w:rsidR="007F4BD3" w:rsidRPr="00224836" w:rsidRDefault="007F4BD3" w:rsidP="00224836">
            <w:pPr>
              <w:rPr>
                <w:rFonts w:ascii="Times New Roman" w:eastAsia="Times New Roman" w:hAnsi="Times New Roman" w:cs="Times New Roman"/>
                <w:color w:val="000000"/>
                <w:sz w:val="24"/>
                <w:szCs w:val="24"/>
                <w:lang w:eastAsia="ru-RU"/>
              </w:rPr>
            </w:pPr>
            <w:r w:rsidRPr="00224836">
              <w:rPr>
                <w:rFonts w:ascii="Times New Roman" w:eastAsia="Times New Roman" w:hAnsi="Times New Roman" w:cs="Times New Roman"/>
                <w:color w:val="000000"/>
                <w:sz w:val="24"/>
                <w:szCs w:val="24"/>
                <w:lang w:eastAsia="ru-RU"/>
              </w:rPr>
              <w:t>проводить осмотр и фиксировать ущерб объекту страхования;</w:t>
            </w:r>
          </w:p>
        </w:tc>
      </w:tr>
      <w:tr w:rsidR="007F4BD3" w:rsidRPr="00224836" w14:paraId="4ADDE2D5" w14:textId="77777777" w:rsidTr="007F4BD3">
        <w:trPr>
          <w:trHeight w:val="20"/>
        </w:trPr>
        <w:tc>
          <w:tcPr>
            <w:tcW w:w="0" w:type="auto"/>
            <w:vMerge/>
            <w:vAlign w:val="center"/>
            <w:hideMark/>
          </w:tcPr>
          <w:p w14:paraId="10BC5505" w14:textId="77777777" w:rsidR="007F4BD3" w:rsidRPr="00224836" w:rsidRDefault="007F4BD3" w:rsidP="00224836">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0AF3ED29" w14:textId="77777777" w:rsidR="007F4BD3" w:rsidRPr="00224836" w:rsidRDefault="007F4BD3" w:rsidP="00224836">
            <w:pPr>
              <w:rPr>
                <w:rFonts w:ascii="Times New Roman" w:eastAsia="Times New Roman" w:hAnsi="Times New Roman" w:cs="Times New Roman"/>
                <w:color w:val="000000"/>
                <w:sz w:val="24"/>
                <w:szCs w:val="24"/>
                <w:lang w:eastAsia="ru-RU"/>
              </w:rPr>
            </w:pPr>
            <w:r w:rsidRPr="00224836">
              <w:rPr>
                <w:rFonts w:ascii="Times New Roman" w:eastAsia="Times New Roman" w:hAnsi="Times New Roman" w:cs="Times New Roman"/>
                <w:color w:val="000000"/>
                <w:sz w:val="24"/>
                <w:szCs w:val="24"/>
                <w:lang w:eastAsia="ru-RU"/>
              </w:rPr>
              <w:t>пользоваться фото- и видеоаппаратурой для проведения осмотра поврежденного объекта страхования;</w:t>
            </w:r>
          </w:p>
        </w:tc>
      </w:tr>
      <w:tr w:rsidR="007F4BD3" w:rsidRPr="00224836" w14:paraId="492060AC" w14:textId="77777777" w:rsidTr="007F4BD3">
        <w:trPr>
          <w:trHeight w:val="20"/>
        </w:trPr>
        <w:tc>
          <w:tcPr>
            <w:tcW w:w="0" w:type="auto"/>
            <w:vMerge/>
            <w:vAlign w:val="center"/>
            <w:hideMark/>
          </w:tcPr>
          <w:p w14:paraId="3D53F446" w14:textId="77777777" w:rsidR="007F4BD3" w:rsidRPr="00224836" w:rsidRDefault="007F4BD3" w:rsidP="00224836">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168D631F" w14:textId="77777777" w:rsidR="007F4BD3" w:rsidRPr="00224836" w:rsidRDefault="007F4BD3" w:rsidP="00224836">
            <w:pPr>
              <w:rPr>
                <w:rFonts w:ascii="Times New Roman" w:eastAsia="Times New Roman" w:hAnsi="Times New Roman" w:cs="Times New Roman"/>
                <w:color w:val="000000"/>
                <w:sz w:val="24"/>
                <w:szCs w:val="24"/>
                <w:lang w:eastAsia="ru-RU"/>
              </w:rPr>
            </w:pPr>
            <w:r w:rsidRPr="00224836">
              <w:rPr>
                <w:rFonts w:ascii="Times New Roman" w:eastAsia="Times New Roman" w:hAnsi="Times New Roman" w:cs="Times New Roman"/>
                <w:color w:val="000000"/>
                <w:sz w:val="24"/>
                <w:szCs w:val="24"/>
                <w:lang w:eastAsia="ru-RU"/>
              </w:rPr>
              <w:t>оформлять документы (акты или отчеты), содержащие результаты осмотра объекта страхования;</w:t>
            </w:r>
          </w:p>
        </w:tc>
      </w:tr>
      <w:tr w:rsidR="007F4BD3" w:rsidRPr="00224836" w14:paraId="3BEB7443" w14:textId="77777777" w:rsidTr="007F4BD3">
        <w:trPr>
          <w:trHeight w:val="20"/>
        </w:trPr>
        <w:tc>
          <w:tcPr>
            <w:tcW w:w="0" w:type="auto"/>
            <w:vMerge/>
            <w:vAlign w:val="center"/>
            <w:hideMark/>
          </w:tcPr>
          <w:p w14:paraId="7A297A1A" w14:textId="77777777" w:rsidR="007F4BD3" w:rsidRPr="00224836" w:rsidRDefault="007F4BD3" w:rsidP="00224836">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00404032" w14:textId="77777777" w:rsidR="007F4BD3" w:rsidRPr="00224836" w:rsidRDefault="007F4BD3" w:rsidP="00224836">
            <w:pPr>
              <w:rPr>
                <w:rFonts w:ascii="Times New Roman" w:eastAsia="Times New Roman" w:hAnsi="Times New Roman" w:cs="Times New Roman"/>
                <w:color w:val="000000"/>
                <w:sz w:val="24"/>
                <w:szCs w:val="24"/>
                <w:lang w:eastAsia="ru-RU"/>
              </w:rPr>
            </w:pPr>
            <w:r w:rsidRPr="00224836">
              <w:rPr>
                <w:rFonts w:ascii="Times New Roman" w:eastAsia="Times New Roman" w:hAnsi="Times New Roman" w:cs="Times New Roman"/>
                <w:color w:val="000000"/>
                <w:sz w:val="24"/>
                <w:szCs w:val="24"/>
                <w:lang w:eastAsia="ru-RU"/>
              </w:rPr>
              <w:t>оформлять запросы в компетентные органы по вопросам урегулирования страховых случаев;</w:t>
            </w:r>
          </w:p>
        </w:tc>
      </w:tr>
      <w:tr w:rsidR="007F4BD3" w:rsidRPr="00224836" w14:paraId="4991EE83" w14:textId="77777777" w:rsidTr="007F4BD3">
        <w:trPr>
          <w:trHeight w:val="20"/>
        </w:trPr>
        <w:tc>
          <w:tcPr>
            <w:tcW w:w="0" w:type="auto"/>
            <w:vMerge/>
            <w:vAlign w:val="center"/>
            <w:hideMark/>
          </w:tcPr>
          <w:p w14:paraId="52D80DB9" w14:textId="77777777" w:rsidR="007F4BD3" w:rsidRPr="00224836" w:rsidRDefault="007F4BD3" w:rsidP="00224836">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42517212" w14:textId="77777777" w:rsidR="007F4BD3" w:rsidRPr="00224836" w:rsidRDefault="007F4BD3" w:rsidP="00224836">
            <w:pPr>
              <w:rPr>
                <w:rFonts w:ascii="Times New Roman" w:eastAsia="Times New Roman" w:hAnsi="Times New Roman" w:cs="Times New Roman"/>
                <w:color w:val="000000"/>
                <w:sz w:val="24"/>
                <w:szCs w:val="24"/>
                <w:lang w:eastAsia="ru-RU"/>
              </w:rPr>
            </w:pPr>
            <w:r w:rsidRPr="00224836">
              <w:rPr>
                <w:rFonts w:ascii="Times New Roman" w:eastAsia="Times New Roman" w:hAnsi="Times New Roman" w:cs="Times New Roman"/>
                <w:color w:val="000000"/>
                <w:sz w:val="24"/>
                <w:szCs w:val="24"/>
                <w:lang w:eastAsia="ru-RU"/>
              </w:rPr>
              <w:t>определять причины наступления события, имеющего признаки страхового случая;</w:t>
            </w:r>
          </w:p>
        </w:tc>
      </w:tr>
      <w:tr w:rsidR="007F4BD3" w:rsidRPr="00224836" w14:paraId="47472525" w14:textId="77777777" w:rsidTr="007F4BD3">
        <w:trPr>
          <w:trHeight w:val="20"/>
        </w:trPr>
        <w:tc>
          <w:tcPr>
            <w:tcW w:w="0" w:type="auto"/>
            <w:vMerge/>
            <w:vAlign w:val="center"/>
            <w:hideMark/>
          </w:tcPr>
          <w:p w14:paraId="7E77E67C" w14:textId="77777777" w:rsidR="007F4BD3" w:rsidRPr="00224836" w:rsidRDefault="007F4BD3" w:rsidP="00224836">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1228EE35" w14:textId="77777777" w:rsidR="007F4BD3" w:rsidRPr="00224836" w:rsidRDefault="007F4BD3" w:rsidP="00224836">
            <w:pPr>
              <w:rPr>
                <w:rFonts w:ascii="Times New Roman" w:eastAsia="Times New Roman" w:hAnsi="Times New Roman" w:cs="Times New Roman"/>
                <w:color w:val="000000"/>
                <w:sz w:val="24"/>
                <w:szCs w:val="24"/>
                <w:lang w:eastAsia="ru-RU"/>
              </w:rPr>
            </w:pPr>
            <w:r w:rsidRPr="00224836">
              <w:rPr>
                <w:rFonts w:ascii="Times New Roman" w:eastAsia="Times New Roman" w:hAnsi="Times New Roman" w:cs="Times New Roman"/>
                <w:color w:val="000000"/>
                <w:sz w:val="24"/>
                <w:szCs w:val="24"/>
                <w:lang w:eastAsia="ru-RU"/>
              </w:rPr>
              <w:t>определять наличие причинно-следственной связи между наступившим событием и каждым из выявленных повреждений, причиненного ущерба, вреда;</w:t>
            </w:r>
          </w:p>
        </w:tc>
      </w:tr>
      <w:tr w:rsidR="007F4BD3" w:rsidRPr="00224836" w14:paraId="43574EA8" w14:textId="77777777" w:rsidTr="007F4BD3">
        <w:trPr>
          <w:trHeight w:val="20"/>
        </w:trPr>
        <w:tc>
          <w:tcPr>
            <w:tcW w:w="0" w:type="auto"/>
            <w:vMerge/>
            <w:vAlign w:val="center"/>
            <w:hideMark/>
          </w:tcPr>
          <w:p w14:paraId="0F68D7A2" w14:textId="77777777" w:rsidR="007F4BD3" w:rsidRPr="00224836" w:rsidRDefault="007F4BD3" w:rsidP="00224836">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5E03656F" w14:textId="77777777" w:rsidR="007F4BD3" w:rsidRPr="00224836" w:rsidRDefault="007F4BD3" w:rsidP="00224836">
            <w:pPr>
              <w:rPr>
                <w:rFonts w:ascii="Times New Roman" w:eastAsia="Times New Roman" w:hAnsi="Times New Roman" w:cs="Times New Roman"/>
                <w:color w:val="000000"/>
                <w:sz w:val="24"/>
                <w:szCs w:val="24"/>
                <w:lang w:eastAsia="ru-RU"/>
              </w:rPr>
            </w:pPr>
            <w:r w:rsidRPr="00224836">
              <w:rPr>
                <w:rFonts w:ascii="Times New Roman" w:eastAsia="Times New Roman" w:hAnsi="Times New Roman" w:cs="Times New Roman"/>
                <w:color w:val="000000"/>
                <w:sz w:val="24"/>
                <w:szCs w:val="24"/>
                <w:lang w:eastAsia="ru-RU"/>
              </w:rPr>
              <w:t>проводить проверку документов по событию, имеющему признаки страхового случая, на наличие признаков страхового мошенничества по договорам имущественного страхования;</w:t>
            </w:r>
          </w:p>
        </w:tc>
      </w:tr>
      <w:tr w:rsidR="007F4BD3" w:rsidRPr="00224836" w14:paraId="6AC421ED" w14:textId="77777777" w:rsidTr="007F4BD3">
        <w:trPr>
          <w:trHeight w:val="20"/>
        </w:trPr>
        <w:tc>
          <w:tcPr>
            <w:tcW w:w="0" w:type="auto"/>
            <w:vMerge/>
            <w:vAlign w:val="center"/>
            <w:hideMark/>
          </w:tcPr>
          <w:p w14:paraId="07715C20" w14:textId="77777777" w:rsidR="007F4BD3" w:rsidRPr="00224836" w:rsidRDefault="007F4BD3" w:rsidP="00224836">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3607F80F" w14:textId="77777777" w:rsidR="007F4BD3" w:rsidRPr="00224836" w:rsidRDefault="007F4BD3" w:rsidP="00224836">
            <w:pPr>
              <w:rPr>
                <w:rFonts w:ascii="Times New Roman" w:eastAsia="Times New Roman" w:hAnsi="Times New Roman" w:cs="Times New Roman"/>
                <w:color w:val="000000"/>
                <w:sz w:val="24"/>
                <w:szCs w:val="24"/>
                <w:lang w:eastAsia="ru-RU"/>
              </w:rPr>
            </w:pPr>
            <w:r w:rsidRPr="00224836">
              <w:rPr>
                <w:rFonts w:ascii="Times New Roman" w:eastAsia="Times New Roman" w:hAnsi="Times New Roman" w:cs="Times New Roman"/>
                <w:color w:val="000000"/>
                <w:sz w:val="24"/>
                <w:szCs w:val="24"/>
                <w:lang w:eastAsia="ru-RU"/>
              </w:rPr>
              <w:t>проводить проверку документов по событию, имеющему признаки страхового случая, на наличие признаков страхового мошенничества по договорам личного страхования;</w:t>
            </w:r>
          </w:p>
        </w:tc>
      </w:tr>
      <w:tr w:rsidR="007F4BD3" w:rsidRPr="00224836" w14:paraId="180F50E6" w14:textId="77777777" w:rsidTr="007F4BD3">
        <w:trPr>
          <w:trHeight w:val="20"/>
        </w:trPr>
        <w:tc>
          <w:tcPr>
            <w:tcW w:w="0" w:type="auto"/>
            <w:vMerge/>
            <w:vAlign w:val="center"/>
            <w:hideMark/>
          </w:tcPr>
          <w:p w14:paraId="01567012" w14:textId="77777777" w:rsidR="007F4BD3" w:rsidRPr="00224836" w:rsidRDefault="007F4BD3" w:rsidP="00224836">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2668A85A" w14:textId="77777777" w:rsidR="007F4BD3" w:rsidRPr="00224836" w:rsidRDefault="007F4BD3" w:rsidP="00224836">
            <w:pPr>
              <w:rPr>
                <w:rFonts w:ascii="Times New Roman" w:eastAsia="Times New Roman" w:hAnsi="Times New Roman" w:cs="Times New Roman"/>
                <w:color w:val="000000"/>
                <w:sz w:val="24"/>
                <w:szCs w:val="24"/>
                <w:lang w:eastAsia="ru-RU"/>
              </w:rPr>
            </w:pPr>
            <w:r w:rsidRPr="00224836">
              <w:rPr>
                <w:rFonts w:ascii="Times New Roman" w:eastAsia="Times New Roman" w:hAnsi="Times New Roman" w:cs="Times New Roman"/>
                <w:color w:val="000000"/>
                <w:sz w:val="24"/>
                <w:szCs w:val="24"/>
                <w:lang w:eastAsia="ru-RU"/>
              </w:rPr>
              <w:t>подготавливать документы (заключения, решения, акты) о</w:t>
            </w:r>
          </w:p>
        </w:tc>
      </w:tr>
      <w:tr w:rsidR="007F4BD3" w:rsidRPr="00224836" w14:paraId="2B307E64" w14:textId="77777777" w:rsidTr="007F4BD3">
        <w:trPr>
          <w:trHeight w:val="20"/>
        </w:trPr>
        <w:tc>
          <w:tcPr>
            <w:tcW w:w="0" w:type="auto"/>
            <w:vMerge/>
            <w:vAlign w:val="center"/>
            <w:hideMark/>
          </w:tcPr>
          <w:p w14:paraId="1E9F56FB" w14:textId="77777777" w:rsidR="007F4BD3" w:rsidRPr="00224836" w:rsidRDefault="007F4BD3" w:rsidP="00224836">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4EFF175F" w14:textId="77777777" w:rsidR="007F4BD3" w:rsidRPr="00224836" w:rsidRDefault="007F4BD3" w:rsidP="00224836">
            <w:pPr>
              <w:rPr>
                <w:rFonts w:ascii="Times New Roman" w:eastAsia="Times New Roman" w:hAnsi="Times New Roman" w:cs="Times New Roman"/>
                <w:color w:val="000000"/>
                <w:sz w:val="24"/>
                <w:szCs w:val="24"/>
                <w:lang w:eastAsia="ru-RU"/>
              </w:rPr>
            </w:pPr>
            <w:r w:rsidRPr="00224836">
              <w:rPr>
                <w:rFonts w:ascii="Times New Roman" w:eastAsia="Times New Roman" w:hAnsi="Times New Roman" w:cs="Times New Roman"/>
                <w:color w:val="000000"/>
                <w:sz w:val="24"/>
                <w:szCs w:val="24"/>
                <w:lang w:eastAsia="ru-RU"/>
              </w:rPr>
              <w:t>величине суммы страховой выплаты на основании проведенных расчетов;</w:t>
            </w:r>
          </w:p>
        </w:tc>
      </w:tr>
      <w:tr w:rsidR="007F4BD3" w:rsidRPr="00224836" w14:paraId="2A115141" w14:textId="77777777" w:rsidTr="007F4BD3">
        <w:trPr>
          <w:trHeight w:val="20"/>
        </w:trPr>
        <w:tc>
          <w:tcPr>
            <w:tcW w:w="0" w:type="auto"/>
            <w:vMerge/>
            <w:vAlign w:val="center"/>
            <w:hideMark/>
          </w:tcPr>
          <w:p w14:paraId="7E6D84DC" w14:textId="77777777" w:rsidR="007F4BD3" w:rsidRPr="00224836" w:rsidRDefault="007F4BD3" w:rsidP="00224836">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69BA45B6" w14:textId="77777777" w:rsidR="007F4BD3" w:rsidRPr="00224836" w:rsidRDefault="007F4BD3" w:rsidP="00224836">
            <w:pPr>
              <w:rPr>
                <w:rFonts w:ascii="Times New Roman" w:eastAsia="Times New Roman" w:hAnsi="Times New Roman" w:cs="Times New Roman"/>
                <w:color w:val="000000"/>
                <w:sz w:val="24"/>
                <w:szCs w:val="24"/>
                <w:lang w:eastAsia="ru-RU"/>
              </w:rPr>
            </w:pPr>
            <w:r w:rsidRPr="00224836">
              <w:rPr>
                <w:rFonts w:ascii="Times New Roman" w:eastAsia="Times New Roman" w:hAnsi="Times New Roman" w:cs="Times New Roman"/>
                <w:color w:val="000000"/>
                <w:sz w:val="24"/>
                <w:szCs w:val="24"/>
                <w:lang w:eastAsia="ru-RU"/>
              </w:rPr>
              <w:t>оформлять документы для осуществления страховой выплаты;</w:t>
            </w:r>
          </w:p>
        </w:tc>
      </w:tr>
      <w:tr w:rsidR="007F4BD3" w:rsidRPr="00224836" w14:paraId="1CFA71C2" w14:textId="77777777" w:rsidTr="007F4BD3">
        <w:trPr>
          <w:trHeight w:val="20"/>
        </w:trPr>
        <w:tc>
          <w:tcPr>
            <w:tcW w:w="0" w:type="auto"/>
            <w:vMerge/>
            <w:vAlign w:val="center"/>
            <w:hideMark/>
          </w:tcPr>
          <w:p w14:paraId="7566E0EF" w14:textId="77777777" w:rsidR="007F4BD3" w:rsidRPr="00224836" w:rsidRDefault="007F4BD3" w:rsidP="00224836">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7A2C9FC6" w14:textId="77777777" w:rsidR="007F4BD3" w:rsidRPr="00224836" w:rsidRDefault="007F4BD3" w:rsidP="00224836">
            <w:pPr>
              <w:rPr>
                <w:rFonts w:ascii="Times New Roman" w:eastAsia="Times New Roman" w:hAnsi="Times New Roman" w:cs="Times New Roman"/>
                <w:color w:val="000000"/>
                <w:sz w:val="24"/>
                <w:szCs w:val="24"/>
                <w:lang w:eastAsia="ru-RU"/>
              </w:rPr>
            </w:pPr>
            <w:r w:rsidRPr="00224836">
              <w:rPr>
                <w:rFonts w:ascii="Times New Roman" w:eastAsia="Times New Roman" w:hAnsi="Times New Roman" w:cs="Times New Roman"/>
                <w:color w:val="000000"/>
                <w:sz w:val="24"/>
                <w:szCs w:val="24"/>
                <w:lang w:eastAsia="ru-RU"/>
              </w:rPr>
              <w:t>определять возможность предъявления требований о возмещении вреда;</w:t>
            </w:r>
          </w:p>
        </w:tc>
      </w:tr>
      <w:tr w:rsidR="007F4BD3" w:rsidRPr="00224836" w14:paraId="1F55C9C7" w14:textId="77777777" w:rsidTr="007F4BD3">
        <w:trPr>
          <w:trHeight w:val="20"/>
        </w:trPr>
        <w:tc>
          <w:tcPr>
            <w:tcW w:w="0" w:type="auto"/>
            <w:vMerge/>
            <w:vAlign w:val="center"/>
            <w:hideMark/>
          </w:tcPr>
          <w:p w14:paraId="4EEAD8A5" w14:textId="77777777" w:rsidR="007F4BD3" w:rsidRPr="00224836" w:rsidRDefault="007F4BD3" w:rsidP="00224836">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0EE5C225" w14:textId="77777777" w:rsidR="007F4BD3" w:rsidRPr="00224836" w:rsidRDefault="007F4BD3" w:rsidP="00224836">
            <w:pPr>
              <w:rPr>
                <w:rFonts w:ascii="Times New Roman" w:eastAsia="Times New Roman" w:hAnsi="Times New Roman" w:cs="Times New Roman"/>
                <w:color w:val="000000"/>
                <w:sz w:val="24"/>
                <w:szCs w:val="24"/>
                <w:lang w:eastAsia="ru-RU"/>
              </w:rPr>
            </w:pPr>
            <w:r w:rsidRPr="00224836">
              <w:rPr>
                <w:rFonts w:ascii="Times New Roman" w:eastAsia="Times New Roman" w:hAnsi="Times New Roman" w:cs="Times New Roman"/>
                <w:color w:val="000000"/>
                <w:sz w:val="24"/>
                <w:szCs w:val="24"/>
                <w:lang w:eastAsia="ru-RU"/>
              </w:rPr>
              <w:t>вносить информацию по принятому решению в базу данных страховой организации;</w:t>
            </w:r>
          </w:p>
        </w:tc>
      </w:tr>
      <w:tr w:rsidR="007F4BD3" w:rsidRPr="00224836" w14:paraId="20F41D94" w14:textId="77777777" w:rsidTr="007F4BD3">
        <w:trPr>
          <w:trHeight w:val="20"/>
        </w:trPr>
        <w:tc>
          <w:tcPr>
            <w:tcW w:w="0" w:type="auto"/>
            <w:vMerge/>
            <w:vAlign w:val="center"/>
            <w:hideMark/>
          </w:tcPr>
          <w:p w14:paraId="392AA3F2" w14:textId="77777777" w:rsidR="007F4BD3" w:rsidRPr="00224836" w:rsidRDefault="007F4BD3" w:rsidP="00224836">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3F14EDD0" w14:textId="77777777" w:rsidR="007F4BD3" w:rsidRPr="00224836" w:rsidRDefault="007F4BD3" w:rsidP="00224836">
            <w:pPr>
              <w:rPr>
                <w:rFonts w:ascii="Times New Roman" w:eastAsia="Times New Roman" w:hAnsi="Times New Roman" w:cs="Times New Roman"/>
                <w:color w:val="000000"/>
                <w:sz w:val="24"/>
                <w:szCs w:val="24"/>
                <w:lang w:eastAsia="ru-RU"/>
              </w:rPr>
            </w:pPr>
            <w:r w:rsidRPr="00224836">
              <w:rPr>
                <w:rFonts w:ascii="Times New Roman" w:eastAsia="Times New Roman" w:hAnsi="Times New Roman" w:cs="Times New Roman"/>
                <w:color w:val="000000"/>
                <w:sz w:val="24"/>
                <w:szCs w:val="24"/>
                <w:lang w:eastAsia="ru-RU"/>
              </w:rPr>
              <w:t>рассчитывать основные статистические показатели убытков по видам страхования и страховому портфелю;</w:t>
            </w:r>
          </w:p>
        </w:tc>
      </w:tr>
      <w:tr w:rsidR="007F4BD3" w:rsidRPr="00224836" w14:paraId="1F5350BB" w14:textId="77777777" w:rsidTr="007F4BD3">
        <w:trPr>
          <w:trHeight w:val="20"/>
        </w:trPr>
        <w:tc>
          <w:tcPr>
            <w:tcW w:w="0" w:type="auto"/>
            <w:vMerge/>
            <w:vAlign w:val="center"/>
            <w:hideMark/>
          </w:tcPr>
          <w:p w14:paraId="501F8883" w14:textId="77777777" w:rsidR="007F4BD3" w:rsidRPr="00224836" w:rsidRDefault="007F4BD3" w:rsidP="00224836">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714FD961" w14:textId="77777777" w:rsidR="007F4BD3" w:rsidRPr="00224836" w:rsidRDefault="007F4BD3" w:rsidP="00224836">
            <w:pPr>
              <w:rPr>
                <w:rFonts w:ascii="Times New Roman" w:eastAsia="Times New Roman" w:hAnsi="Times New Roman" w:cs="Times New Roman"/>
                <w:color w:val="000000"/>
                <w:sz w:val="24"/>
                <w:szCs w:val="24"/>
                <w:lang w:eastAsia="ru-RU"/>
              </w:rPr>
            </w:pPr>
            <w:r w:rsidRPr="00224836">
              <w:rPr>
                <w:rFonts w:ascii="Times New Roman" w:eastAsia="Times New Roman" w:hAnsi="Times New Roman" w:cs="Times New Roman"/>
                <w:color w:val="000000"/>
                <w:sz w:val="24"/>
                <w:szCs w:val="24"/>
                <w:lang w:eastAsia="ru-RU"/>
              </w:rPr>
              <w:t>пользоваться автоматизированными системами учета, регистрации, контроля и информационно-справочными системами при работе с документами организации.</w:t>
            </w:r>
          </w:p>
        </w:tc>
      </w:tr>
      <w:tr w:rsidR="007F4BD3" w:rsidRPr="00224836" w14:paraId="2009EB6E" w14:textId="77777777" w:rsidTr="007F4BD3">
        <w:trPr>
          <w:trHeight w:val="20"/>
        </w:trPr>
        <w:tc>
          <w:tcPr>
            <w:tcW w:w="0" w:type="auto"/>
            <w:vMerge w:val="restart"/>
            <w:shd w:val="clear" w:color="auto" w:fill="auto"/>
            <w:vAlign w:val="center"/>
            <w:hideMark/>
          </w:tcPr>
          <w:p w14:paraId="5A4CDE63" w14:textId="77777777" w:rsidR="007F4BD3" w:rsidRPr="00224836" w:rsidRDefault="007F4BD3" w:rsidP="00224836">
            <w:pPr>
              <w:rPr>
                <w:rFonts w:ascii="Times New Roman" w:eastAsia="Times New Roman" w:hAnsi="Times New Roman" w:cs="Times New Roman"/>
                <w:color w:val="000000"/>
                <w:sz w:val="24"/>
                <w:szCs w:val="24"/>
                <w:lang w:eastAsia="ru-RU"/>
              </w:rPr>
            </w:pPr>
            <w:r w:rsidRPr="00224836">
              <w:rPr>
                <w:rFonts w:ascii="Times New Roman" w:eastAsia="Times New Roman" w:hAnsi="Times New Roman" w:cs="Times New Roman"/>
                <w:color w:val="000000"/>
                <w:sz w:val="24"/>
                <w:szCs w:val="24"/>
                <w:lang w:eastAsia="ru-RU"/>
              </w:rPr>
              <w:t>Знать</w:t>
            </w:r>
          </w:p>
        </w:tc>
        <w:tc>
          <w:tcPr>
            <w:tcW w:w="0" w:type="auto"/>
            <w:shd w:val="clear" w:color="auto" w:fill="auto"/>
            <w:vAlign w:val="center"/>
            <w:hideMark/>
          </w:tcPr>
          <w:p w14:paraId="5C2C06B3" w14:textId="77777777" w:rsidR="007F4BD3" w:rsidRPr="00224836" w:rsidRDefault="007F4BD3" w:rsidP="00224836">
            <w:pPr>
              <w:rPr>
                <w:rFonts w:ascii="Times New Roman" w:eastAsia="Times New Roman" w:hAnsi="Times New Roman" w:cs="Times New Roman"/>
                <w:color w:val="000000"/>
                <w:sz w:val="24"/>
                <w:szCs w:val="24"/>
                <w:lang w:eastAsia="ru-RU"/>
              </w:rPr>
            </w:pPr>
            <w:r w:rsidRPr="00224836">
              <w:rPr>
                <w:rFonts w:ascii="Times New Roman" w:eastAsia="Times New Roman" w:hAnsi="Times New Roman" w:cs="Times New Roman"/>
                <w:color w:val="000000"/>
                <w:sz w:val="24"/>
                <w:szCs w:val="24"/>
                <w:lang w:eastAsia="ru-RU"/>
              </w:rPr>
              <w:t>права и обязанности сторон при наступлении события, имеющего признаки страхового случая;</w:t>
            </w:r>
          </w:p>
        </w:tc>
      </w:tr>
      <w:tr w:rsidR="007F4BD3" w:rsidRPr="00224836" w14:paraId="13093C7E" w14:textId="77777777" w:rsidTr="007F4BD3">
        <w:trPr>
          <w:trHeight w:val="20"/>
        </w:trPr>
        <w:tc>
          <w:tcPr>
            <w:tcW w:w="0" w:type="auto"/>
            <w:vMerge/>
            <w:vAlign w:val="center"/>
            <w:hideMark/>
          </w:tcPr>
          <w:p w14:paraId="37998BBD" w14:textId="77777777" w:rsidR="007F4BD3" w:rsidRPr="00224836" w:rsidRDefault="007F4BD3" w:rsidP="00224836">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4F372EBF" w14:textId="77777777" w:rsidR="007F4BD3" w:rsidRPr="00224836" w:rsidRDefault="007F4BD3" w:rsidP="00224836">
            <w:pPr>
              <w:rPr>
                <w:rFonts w:ascii="Times New Roman" w:eastAsia="Times New Roman" w:hAnsi="Times New Roman" w:cs="Times New Roman"/>
                <w:color w:val="000000"/>
                <w:sz w:val="24"/>
                <w:szCs w:val="24"/>
                <w:lang w:eastAsia="ru-RU"/>
              </w:rPr>
            </w:pPr>
            <w:r w:rsidRPr="00224836">
              <w:rPr>
                <w:rFonts w:ascii="Times New Roman" w:eastAsia="Times New Roman" w:hAnsi="Times New Roman" w:cs="Times New Roman"/>
                <w:color w:val="000000"/>
                <w:sz w:val="24"/>
                <w:szCs w:val="24"/>
                <w:lang w:eastAsia="ru-RU"/>
              </w:rPr>
              <w:t>стандарты саморегулируемой организации в сфере финансового рынка в части защиты прав получателя страховых услуг при наступлении страхового случая;</w:t>
            </w:r>
          </w:p>
        </w:tc>
      </w:tr>
      <w:tr w:rsidR="007F4BD3" w:rsidRPr="00224836" w14:paraId="66491B5C" w14:textId="77777777" w:rsidTr="007F4BD3">
        <w:trPr>
          <w:trHeight w:val="20"/>
        </w:trPr>
        <w:tc>
          <w:tcPr>
            <w:tcW w:w="0" w:type="auto"/>
            <w:vMerge/>
            <w:vAlign w:val="center"/>
            <w:hideMark/>
          </w:tcPr>
          <w:p w14:paraId="64625ED9" w14:textId="77777777" w:rsidR="007F4BD3" w:rsidRPr="00224836" w:rsidRDefault="007F4BD3" w:rsidP="00224836">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4ED1EB9F" w14:textId="77777777" w:rsidR="007F4BD3" w:rsidRPr="00224836" w:rsidRDefault="007F4BD3" w:rsidP="00224836">
            <w:pPr>
              <w:rPr>
                <w:rFonts w:ascii="Times New Roman" w:eastAsia="Times New Roman" w:hAnsi="Times New Roman" w:cs="Times New Roman"/>
                <w:color w:val="000000"/>
                <w:sz w:val="24"/>
                <w:szCs w:val="24"/>
                <w:lang w:eastAsia="ru-RU"/>
              </w:rPr>
            </w:pPr>
            <w:r w:rsidRPr="00224836">
              <w:rPr>
                <w:rFonts w:ascii="Times New Roman" w:eastAsia="Times New Roman" w:hAnsi="Times New Roman" w:cs="Times New Roman"/>
                <w:color w:val="000000"/>
                <w:sz w:val="24"/>
                <w:szCs w:val="24"/>
                <w:lang w:eastAsia="ru-RU"/>
              </w:rPr>
              <w:t>бизнес-процесс урегулирования страховых случаев по имущественным и личным видам страхования;</w:t>
            </w:r>
          </w:p>
        </w:tc>
      </w:tr>
      <w:tr w:rsidR="007F4BD3" w:rsidRPr="00224836" w14:paraId="700F4A1D" w14:textId="77777777" w:rsidTr="007F4BD3">
        <w:trPr>
          <w:trHeight w:val="20"/>
        </w:trPr>
        <w:tc>
          <w:tcPr>
            <w:tcW w:w="0" w:type="auto"/>
            <w:vMerge/>
            <w:vAlign w:val="center"/>
            <w:hideMark/>
          </w:tcPr>
          <w:p w14:paraId="1DAB8824" w14:textId="77777777" w:rsidR="007F4BD3" w:rsidRPr="00224836" w:rsidRDefault="007F4BD3" w:rsidP="00224836">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0C1A828E" w14:textId="77777777" w:rsidR="007F4BD3" w:rsidRPr="00224836" w:rsidRDefault="007F4BD3" w:rsidP="00224836">
            <w:pPr>
              <w:rPr>
                <w:rFonts w:ascii="Times New Roman" w:eastAsia="Times New Roman" w:hAnsi="Times New Roman" w:cs="Times New Roman"/>
                <w:color w:val="000000"/>
                <w:sz w:val="24"/>
                <w:szCs w:val="24"/>
                <w:lang w:eastAsia="ru-RU"/>
              </w:rPr>
            </w:pPr>
            <w:r w:rsidRPr="00224836">
              <w:rPr>
                <w:rFonts w:ascii="Times New Roman" w:eastAsia="Times New Roman" w:hAnsi="Times New Roman" w:cs="Times New Roman"/>
                <w:color w:val="000000"/>
                <w:sz w:val="24"/>
                <w:szCs w:val="24"/>
                <w:lang w:eastAsia="ru-RU"/>
              </w:rPr>
              <w:t>процедуру регистрации события, имеющего признаки страхового случая;</w:t>
            </w:r>
          </w:p>
        </w:tc>
      </w:tr>
      <w:tr w:rsidR="007F4BD3" w:rsidRPr="00224836" w14:paraId="19EAE17E" w14:textId="77777777" w:rsidTr="007F4BD3">
        <w:trPr>
          <w:trHeight w:val="20"/>
        </w:trPr>
        <w:tc>
          <w:tcPr>
            <w:tcW w:w="0" w:type="auto"/>
            <w:vMerge/>
            <w:vAlign w:val="center"/>
            <w:hideMark/>
          </w:tcPr>
          <w:p w14:paraId="159B3426" w14:textId="77777777" w:rsidR="007F4BD3" w:rsidRPr="00224836" w:rsidRDefault="007F4BD3" w:rsidP="00224836">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02E4ADC4" w14:textId="77777777" w:rsidR="007F4BD3" w:rsidRPr="00224836" w:rsidRDefault="007F4BD3" w:rsidP="00224836">
            <w:pPr>
              <w:rPr>
                <w:rFonts w:ascii="Times New Roman" w:eastAsia="Times New Roman" w:hAnsi="Times New Roman" w:cs="Times New Roman"/>
                <w:color w:val="000000"/>
                <w:sz w:val="24"/>
                <w:szCs w:val="24"/>
                <w:lang w:eastAsia="ru-RU"/>
              </w:rPr>
            </w:pPr>
            <w:r w:rsidRPr="00224836">
              <w:rPr>
                <w:rFonts w:ascii="Times New Roman" w:eastAsia="Times New Roman" w:hAnsi="Times New Roman" w:cs="Times New Roman"/>
                <w:color w:val="000000"/>
                <w:sz w:val="24"/>
                <w:szCs w:val="24"/>
                <w:lang w:eastAsia="ru-RU"/>
              </w:rPr>
              <w:t>документы, необходимые для принятия решения о наступлении страхового случая, по договорам имущественного и личного страхования;</w:t>
            </w:r>
          </w:p>
        </w:tc>
      </w:tr>
      <w:tr w:rsidR="007F4BD3" w:rsidRPr="00224836" w14:paraId="23B04C01" w14:textId="77777777" w:rsidTr="007F4BD3">
        <w:trPr>
          <w:trHeight w:val="20"/>
        </w:trPr>
        <w:tc>
          <w:tcPr>
            <w:tcW w:w="0" w:type="auto"/>
            <w:vMerge/>
            <w:vAlign w:val="center"/>
            <w:hideMark/>
          </w:tcPr>
          <w:p w14:paraId="62D95579" w14:textId="77777777" w:rsidR="007F4BD3" w:rsidRPr="00224836" w:rsidRDefault="007F4BD3" w:rsidP="00224836">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0B35A2B9" w14:textId="77777777" w:rsidR="007F4BD3" w:rsidRPr="00224836" w:rsidRDefault="007F4BD3" w:rsidP="00224836">
            <w:pPr>
              <w:rPr>
                <w:rFonts w:ascii="Times New Roman" w:eastAsia="Times New Roman" w:hAnsi="Times New Roman" w:cs="Times New Roman"/>
                <w:color w:val="000000"/>
                <w:sz w:val="24"/>
                <w:szCs w:val="24"/>
                <w:lang w:eastAsia="ru-RU"/>
              </w:rPr>
            </w:pPr>
            <w:r w:rsidRPr="00224836">
              <w:rPr>
                <w:rFonts w:ascii="Times New Roman" w:eastAsia="Times New Roman" w:hAnsi="Times New Roman" w:cs="Times New Roman"/>
                <w:color w:val="000000"/>
                <w:sz w:val="24"/>
                <w:szCs w:val="24"/>
                <w:lang w:eastAsia="ru-RU"/>
              </w:rPr>
              <w:t>перечень компетентных органов, регистрирующих факт, обстоятельства и последствия страхового случая, для договоров имущественного и личного страхования;</w:t>
            </w:r>
          </w:p>
        </w:tc>
      </w:tr>
      <w:tr w:rsidR="007F4BD3" w:rsidRPr="00224836" w14:paraId="1BAA27C5" w14:textId="77777777" w:rsidTr="007F4BD3">
        <w:trPr>
          <w:trHeight w:val="20"/>
        </w:trPr>
        <w:tc>
          <w:tcPr>
            <w:tcW w:w="0" w:type="auto"/>
            <w:vMerge/>
            <w:vAlign w:val="center"/>
            <w:hideMark/>
          </w:tcPr>
          <w:p w14:paraId="3D609010" w14:textId="77777777" w:rsidR="007F4BD3" w:rsidRPr="00224836" w:rsidRDefault="007F4BD3" w:rsidP="00224836">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203E936B" w14:textId="77777777" w:rsidR="007F4BD3" w:rsidRPr="00224836" w:rsidRDefault="007F4BD3" w:rsidP="00224836">
            <w:pPr>
              <w:rPr>
                <w:rFonts w:ascii="Times New Roman" w:eastAsia="Times New Roman" w:hAnsi="Times New Roman" w:cs="Times New Roman"/>
                <w:color w:val="000000"/>
                <w:sz w:val="24"/>
                <w:szCs w:val="24"/>
                <w:lang w:eastAsia="ru-RU"/>
              </w:rPr>
            </w:pPr>
            <w:r w:rsidRPr="00224836">
              <w:rPr>
                <w:rFonts w:ascii="Times New Roman" w:eastAsia="Times New Roman" w:hAnsi="Times New Roman" w:cs="Times New Roman"/>
                <w:color w:val="000000"/>
                <w:sz w:val="24"/>
                <w:szCs w:val="24"/>
                <w:lang w:eastAsia="ru-RU"/>
              </w:rPr>
              <w:t>нормативные правовые акты в области оценочной деятельности;</w:t>
            </w:r>
          </w:p>
        </w:tc>
      </w:tr>
      <w:tr w:rsidR="007F4BD3" w:rsidRPr="00224836" w14:paraId="21259C22" w14:textId="77777777" w:rsidTr="007F4BD3">
        <w:trPr>
          <w:trHeight w:val="20"/>
        </w:trPr>
        <w:tc>
          <w:tcPr>
            <w:tcW w:w="0" w:type="auto"/>
            <w:vMerge/>
            <w:vAlign w:val="center"/>
            <w:hideMark/>
          </w:tcPr>
          <w:p w14:paraId="69C4775F" w14:textId="77777777" w:rsidR="007F4BD3" w:rsidRPr="00224836" w:rsidRDefault="007F4BD3" w:rsidP="00224836">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5D0EF04D" w14:textId="77777777" w:rsidR="007F4BD3" w:rsidRPr="00224836" w:rsidRDefault="007F4BD3" w:rsidP="00224836">
            <w:pPr>
              <w:rPr>
                <w:rFonts w:ascii="Times New Roman" w:eastAsia="Times New Roman" w:hAnsi="Times New Roman" w:cs="Times New Roman"/>
                <w:color w:val="000000"/>
                <w:sz w:val="24"/>
                <w:szCs w:val="24"/>
                <w:lang w:eastAsia="ru-RU"/>
              </w:rPr>
            </w:pPr>
            <w:r w:rsidRPr="00224836">
              <w:rPr>
                <w:rFonts w:ascii="Times New Roman" w:eastAsia="Times New Roman" w:hAnsi="Times New Roman" w:cs="Times New Roman"/>
                <w:color w:val="000000"/>
                <w:sz w:val="24"/>
                <w:szCs w:val="24"/>
                <w:lang w:eastAsia="ru-RU"/>
              </w:rPr>
              <w:t>права и обязанности сторон при наступлении события, имеющего признаки страхового случая;</w:t>
            </w:r>
          </w:p>
        </w:tc>
      </w:tr>
      <w:tr w:rsidR="007F4BD3" w:rsidRPr="00224836" w14:paraId="10380D79" w14:textId="77777777" w:rsidTr="007F4BD3">
        <w:trPr>
          <w:trHeight w:val="20"/>
        </w:trPr>
        <w:tc>
          <w:tcPr>
            <w:tcW w:w="0" w:type="auto"/>
            <w:vMerge/>
            <w:vAlign w:val="center"/>
            <w:hideMark/>
          </w:tcPr>
          <w:p w14:paraId="3AE375E1" w14:textId="77777777" w:rsidR="007F4BD3" w:rsidRPr="00224836" w:rsidRDefault="007F4BD3" w:rsidP="00224836">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59EA652B" w14:textId="77777777" w:rsidR="007F4BD3" w:rsidRPr="00224836" w:rsidRDefault="007F4BD3" w:rsidP="00224836">
            <w:pPr>
              <w:rPr>
                <w:rFonts w:ascii="Times New Roman" w:eastAsia="Times New Roman" w:hAnsi="Times New Roman" w:cs="Times New Roman"/>
                <w:color w:val="000000"/>
                <w:sz w:val="24"/>
                <w:szCs w:val="24"/>
                <w:lang w:eastAsia="ru-RU"/>
              </w:rPr>
            </w:pPr>
            <w:r w:rsidRPr="00224836">
              <w:rPr>
                <w:rFonts w:ascii="Times New Roman" w:eastAsia="Times New Roman" w:hAnsi="Times New Roman" w:cs="Times New Roman"/>
                <w:color w:val="000000"/>
                <w:sz w:val="24"/>
                <w:szCs w:val="24"/>
                <w:lang w:eastAsia="ru-RU"/>
              </w:rPr>
              <w:t>порядок оформления запроса в компетентные органы по факту наступления события, имеющего признаки страхового случая;</w:t>
            </w:r>
          </w:p>
        </w:tc>
      </w:tr>
      <w:tr w:rsidR="007F4BD3" w:rsidRPr="00224836" w14:paraId="1EFBDDCC" w14:textId="77777777" w:rsidTr="007F4BD3">
        <w:trPr>
          <w:trHeight w:val="20"/>
        </w:trPr>
        <w:tc>
          <w:tcPr>
            <w:tcW w:w="0" w:type="auto"/>
            <w:vMerge/>
            <w:vAlign w:val="center"/>
            <w:hideMark/>
          </w:tcPr>
          <w:p w14:paraId="51698F2E" w14:textId="77777777" w:rsidR="007F4BD3" w:rsidRPr="00224836" w:rsidRDefault="007F4BD3" w:rsidP="00224836">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6E6E77EE" w14:textId="77777777" w:rsidR="007F4BD3" w:rsidRPr="00224836" w:rsidRDefault="007F4BD3" w:rsidP="00224836">
            <w:pPr>
              <w:rPr>
                <w:rFonts w:ascii="Times New Roman" w:eastAsia="Times New Roman" w:hAnsi="Times New Roman" w:cs="Times New Roman"/>
                <w:color w:val="000000"/>
                <w:sz w:val="24"/>
                <w:szCs w:val="24"/>
                <w:lang w:eastAsia="ru-RU"/>
              </w:rPr>
            </w:pPr>
            <w:r w:rsidRPr="00224836">
              <w:rPr>
                <w:rFonts w:ascii="Times New Roman" w:eastAsia="Times New Roman" w:hAnsi="Times New Roman" w:cs="Times New Roman"/>
                <w:color w:val="000000"/>
                <w:sz w:val="24"/>
                <w:szCs w:val="24"/>
                <w:lang w:eastAsia="ru-RU"/>
              </w:rPr>
              <w:t>порядок проведения осмотра застрахованного объекта с целью определения размера ущерба;</w:t>
            </w:r>
          </w:p>
        </w:tc>
      </w:tr>
      <w:tr w:rsidR="007F4BD3" w:rsidRPr="00224836" w14:paraId="0E427F27" w14:textId="77777777" w:rsidTr="007F4BD3">
        <w:trPr>
          <w:trHeight w:val="20"/>
        </w:trPr>
        <w:tc>
          <w:tcPr>
            <w:tcW w:w="0" w:type="auto"/>
            <w:vMerge/>
            <w:vAlign w:val="center"/>
            <w:hideMark/>
          </w:tcPr>
          <w:p w14:paraId="3F78AA29" w14:textId="77777777" w:rsidR="007F4BD3" w:rsidRPr="00224836" w:rsidRDefault="007F4BD3" w:rsidP="00224836">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01E3766A" w14:textId="77777777" w:rsidR="007F4BD3" w:rsidRPr="00224836" w:rsidRDefault="007F4BD3" w:rsidP="00224836">
            <w:pPr>
              <w:rPr>
                <w:rFonts w:ascii="Times New Roman" w:eastAsia="Times New Roman" w:hAnsi="Times New Roman" w:cs="Times New Roman"/>
                <w:color w:val="000000"/>
                <w:sz w:val="24"/>
                <w:szCs w:val="24"/>
                <w:lang w:eastAsia="ru-RU"/>
              </w:rPr>
            </w:pPr>
            <w:r w:rsidRPr="00224836">
              <w:rPr>
                <w:rFonts w:ascii="Times New Roman" w:eastAsia="Times New Roman" w:hAnsi="Times New Roman" w:cs="Times New Roman"/>
                <w:color w:val="000000"/>
                <w:sz w:val="24"/>
                <w:szCs w:val="24"/>
                <w:lang w:eastAsia="ru-RU"/>
              </w:rPr>
              <w:t>порядок взаимодействия со специализированными экспертами и экспертными организациями;</w:t>
            </w:r>
          </w:p>
        </w:tc>
      </w:tr>
      <w:tr w:rsidR="007F4BD3" w:rsidRPr="00224836" w14:paraId="38CDB9D9" w14:textId="77777777" w:rsidTr="007F4BD3">
        <w:trPr>
          <w:trHeight w:val="20"/>
        </w:trPr>
        <w:tc>
          <w:tcPr>
            <w:tcW w:w="0" w:type="auto"/>
            <w:vMerge/>
            <w:vAlign w:val="center"/>
            <w:hideMark/>
          </w:tcPr>
          <w:p w14:paraId="2814A8F4" w14:textId="77777777" w:rsidR="007F4BD3" w:rsidRPr="00224836" w:rsidRDefault="007F4BD3" w:rsidP="00224836">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5FA78608" w14:textId="77777777" w:rsidR="007F4BD3" w:rsidRPr="00224836" w:rsidRDefault="007F4BD3" w:rsidP="00224836">
            <w:pPr>
              <w:rPr>
                <w:rFonts w:ascii="Times New Roman" w:eastAsia="Times New Roman" w:hAnsi="Times New Roman" w:cs="Times New Roman"/>
                <w:color w:val="000000"/>
                <w:sz w:val="24"/>
                <w:szCs w:val="24"/>
                <w:lang w:eastAsia="ru-RU"/>
              </w:rPr>
            </w:pPr>
            <w:r w:rsidRPr="00224836">
              <w:rPr>
                <w:rFonts w:ascii="Times New Roman" w:eastAsia="Times New Roman" w:hAnsi="Times New Roman" w:cs="Times New Roman"/>
                <w:color w:val="000000"/>
                <w:sz w:val="24"/>
                <w:szCs w:val="24"/>
                <w:lang w:eastAsia="ru-RU"/>
              </w:rPr>
              <w:t>формы документов, используемых для проведения осмотра, порядок их заполнения или составления;</w:t>
            </w:r>
          </w:p>
        </w:tc>
      </w:tr>
      <w:tr w:rsidR="007F4BD3" w:rsidRPr="00224836" w14:paraId="16428535" w14:textId="77777777" w:rsidTr="007F4BD3">
        <w:trPr>
          <w:trHeight w:val="20"/>
        </w:trPr>
        <w:tc>
          <w:tcPr>
            <w:tcW w:w="0" w:type="auto"/>
            <w:vMerge/>
            <w:vAlign w:val="center"/>
            <w:hideMark/>
          </w:tcPr>
          <w:p w14:paraId="475F849C" w14:textId="77777777" w:rsidR="007F4BD3" w:rsidRPr="00224836" w:rsidRDefault="007F4BD3" w:rsidP="00224836">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63F056E5" w14:textId="77777777" w:rsidR="007F4BD3" w:rsidRPr="00224836" w:rsidRDefault="007F4BD3" w:rsidP="00224836">
            <w:pPr>
              <w:rPr>
                <w:rFonts w:ascii="Times New Roman" w:eastAsia="Times New Roman" w:hAnsi="Times New Roman" w:cs="Times New Roman"/>
                <w:color w:val="000000"/>
                <w:sz w:val="24"/>
                <w:szCs w:val="24"/>
                <w:lang w:eastAsia="ru-RU"/>
              </w:rPr>
            </w:pPr>
            <w:r w:rsidRPr="00224836">
              <w:rPr>
                <w:rFonts w:ascii="Times New Roman" w:eastAsia="Times New Roman" w:hAnsi="Times New Roman" w:cs="Times New Roman"/>
                <w:color w:val="000000"/>
                <w:sz w:val="24"/>
                <w:szCs w:val="24"/>
                <w:lang w:eastAsia="ru-RU"/>
              </w:rPr>
              <w:t>документы, необходимые для расчета страховой выплаты; </w:t>
            </w:r>
          </w:p>
        </w:tc>
      </w:tr>
      <w:tr w:rsidR="007F4BD3" w:rsidRPr="00224836" w14:paraId="260A98F9" w14:textId="77777777" w:rsidTr="007F4BD3">
        <w:trPr>
          <w:trHeight w:val="20"/>
        </w:trPr>
        <w:tc>
          <w:tcPr>
            <w:tcW w:w="0" w:type="auto"/>
            <w:vMerge/>
            <w:vAlign w:val="center"/>
            <w:hideMark/>
          </w:tcPr>
          <w:p w14:paraId="10FCF8F4" w14:textId="77777777" w:rsidR="007F4BD3" w:rsidRPr="00224836" w:rsidRDefault="007F4BD3" w:rsidP="00224836">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713554FE" w14:textId="77777777" w:rsidR="007F4BD3" w:rsidRPr="00224836" w:rsidRDefault="007F4BD3" w:rsidP="00224836">
            <w:pPr>
              <w:rPr>
                <w:rFonts w:ascii="Times New Roman" w:eastAsia="Times New Roman" w:hAnsi="Times New Roman" w:cs="Times New Roman"/>
                <w:color w:val="000000"/>
                <w:sz w:val="24"/>
                <w:szCs w:val="24"/>
                <w:lang w:eastAsia="ru-RU"/>
              </w:rPr>
            </w:pPr>
            <w:r w:rsidRPr="00224836">
              <w:rPr>
                <w:rFonts w:ascii="Times New Roman" w:eastAsia="Times New Roman" w:hAnsi="Times New Roman" w:cs="Times New Roman"/>
                <w:color w:val="000000"/>
                <w:sz w:val="24"/>
                <w:szCs w:val="24"/>
                <w:lang w:eastAsia="ru-RU"/>
              </w:rPr>
              <w:t>виды страхового мошенничества;</w:t>
            </w:r>
          </w:p>
        </w:tc>
      </w:tr>
      <w:tr w:rsidR="007F4BD3" w:rsidRPr="00224836" w14:paraId="3DF92662" w14:textId="77777777" w:rsidTr="007F4BD3">
        <w:trPr>
          <w:trHeight w:val="20"/>
        </w:trPr>
        <w:tc>
          <w:tcPr>
            <w:tcW w:w="0" w:type="auto"/>
            <w:vMerge/>
            <w:vAlign w:val="center"/>
            <w:hideMark/>
          </w:tcPr>
          <w:p w14:paraId="7F9B564E" w14:textId="77777777" w:rsidR="007F4BD3" w:rsidRPr="00224836" w:rsidRDefault="007F4BD3" w:rsidP="00224836">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2518A831" w14:textId="77777777" w:rsidR="007F4BD3" w:rsidRPr="00224836" w:rsidRDefault="007F4BD3" w:rsidP="00224836">
            <w:pPr>
              <w:rPr>
                <w:rFonts w:ascii="Times New Roman" w:eastAsia="Times New Roman" w:hAnsi="Times New Roman" w:cs="Times New Roman"/>
                <w:color w:val="000000"/>
                <w:sz w:val="24"/>
                <w:szCs w:val="24"/>
                <w:lang w:eastAsia="ru-RU"/>
              </w:rPr>
            </w:pPr>
            <w:r w:rsidRPr="00224836">
              <w:rPr>
                <w:rFonts w:ascii="Times New Roman" w:eastAsia="Times New Roman" w:hAnsi="Times New Roman" w:cs="Times New Roman"/>
                <w:color w:val="000000"/>
                <w:sz w:val="24"/>
                <w:szCs w:val="24"/>
                <w:lang w:eastAsia="ru-RU"/>
              </w:rPr>
              <w:t>правовое регулирование страхового мошенничества; </w:t>
            </w:r>
          </w:p>
        </w:tc>
      </w:tr>
      <w:tr w:rsidR="007F4BD3" w:rsidRPr="00224836" w14:paraId="3E0523D5" w14:textId="77777777" w:rsidTr="007F4BD3">
        <w:trPr>
          <w:trHeight w:val="20"/>
        </w:trPr>
        <w:tc>
          <w:tcPr>
            <w:tcW w:w="0" w:type="auto"/>
            <w:vMerge/>
            <w:vAlign w:val="center"/>
            <w:hideMark/>
          </w:tcPr>
          <w:p w14:paraId="1A425B7D" w14:textId="77777777" w:rsidR="007F4BD3" w:rsidRPr="00224836" w:rsidRDefault="007F4BD3" w:rsidP="00224836">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23A2F7B2" w14:textId="77777777" w:rsidR="007F4BD3" w:rsidRPr="00224836" w:rsidRDefault="007F4BD3" w:rsidP="00224836">
            <w:pPr>
              <w:rPr>
                <w:rFonts w:ascii="Times New Roman" w:eastAsia="Times New Roman" w:hAnsi="Times New Roman" w:cs="Times New Roman"/>
                <w:color w:val="000000"/>
                <w:sz w:val="24"/>
                <w:szCs w:val="24"/>
                <w:lang w:eastAsia="ru-RU"/>
              </w:rPr>
            </w:pPr>
            <w:r w:rsidRPr="00224836">
              <w:rPr>
                <w:rFonts w:ascii="Times New Roman" w:eastAsia="Times New Roman" w:hAnsi="Times New Roman" w:cs="Times New Roman"/>
                <w:color w:val="000000"/>
                <w:sz w:val="24"/>
                <w:szCs w:val="24"/>
                <w:lang w:eastAsia="ru-RU"/>
              </w:rPr>
              <w:t>процедуры выявления страхового мошенничества;</w:t>
            </w:r>
          </w:p>
        </w:tc>
      </w:tr>
      <w:tr w:rsidR="007F4BD3" w:rsidRPr="00224836" w14:paraId="27CC89E5" w14:textId="77777777" w:rsidTr="007F4BD3">
        <w:trPr>
          <w:trHeight w:val="20"/>
        </w:trPr>
        <w:tc>
          <w:tcPr>
            <w:tcW w:w="0" w:type="auto"/>
            <w:vMerge/>
            <w:vAlign w:val="center"/>
            <w:hideMark/>
          </w:tcPr>
          <w:p w14:paraId="663C76BF" w14:textId="77777777" w:rsidR="007F4BD3" w:rsidRPr="00224836" w:rsidRDefault="007F4BD3" w:rsidP="00224836">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16BB3AD4" w14:textId="77777777" w:rsidR="007F4BD3" w:rsidRPr="00224836" w:rsidRDefault="007F4BD3" w:rsidP="00224836">
            <w:pPr>
              <w:rPr>
                <w:rFonts w:ascii="Times New Roman" w:eastAsia="Times New Roman" w:hAnsi="Times New Roman" w:cs="Times New Roman"/>
                <w:color w:val="000000"/>
                <w:sz w:val="24"/>
                <w:szCs w:val="24"/>
                <w:lang w:eastAsia="ru-RU"/>
              </w:rPr>
            </w:pPr>
            <w:r w:rsidRPr="00224836">
              <w:rPr>
                <w:rFonts w:ascii="Times New Roman" w:eastAsia="Times New Roman" w:hAnsi="Times New Roman" w:cs="Times New Roman"/>
                <w:color w:val="000000"/>
                <w:sz w:val="24"/>
                <w:szCs w:val="24"/>
                <w:lang w:eastAsia="ru-RU"/>
              </w:rPr>
              <w:t>способы противодействия страховому мошенничеству;</w:t>
            </w:r>
          </w:p>
        </w:tc>
      </w:tr>
      <w:tr w:rsidR="007F4BD3" w:rsidRPr="00224836" w14:paraId="13C63690" w14:textId="77777777" w:rsidTr="007F4BD3">
        <w:trPr>
          <w:trHeight w:val="20"/>
        </w:trPr>
        <w:tc>
          <w:tcPr>
            <w:tcW w:w="0" w:type="auto"/>
            <w:vMerge/>
            <w:vAlign w:val="center"/>
            <w:hideMark/>
          </w:tcPr>
          <w:p w14:paraId="6CD2D67A" w14:textId="77777777" w:rsidR="007F4BD3" w:rsidRPr="00224836" w:rsidRDefault="007F4BD3" w:rsidP="00224836">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5CD5DE83" w14:textId="77777777" w:rsidR="007F4BD3" w:rsidRPr="00224836" w:rsidRDefault="007F4BD3" w:rsidP="00224836">
            <w:pPr>
              <w:rPr>
                <w:rFonts w:ascii="Times New Roman" w:eastAsia="Times New Roman" w:hAnsi="Times New Roman" w:cs="Times New Roman"/>
                <w:color w:val="000000"/>
                <w:sz w:val="24"/>
                <w:szCs w:val="24"/>
                <w:lang w:eastAsia="ru-RU"/>
              </w:rPr>
            </w:pPr>
            <w:r w:rsidRPr="00224836">
              <w:rPr>
                <w:rFonts w:ascii="Times New Roman" w:eastAsia="Times New Roman" w:hAnsi="Times New Roman" w:cs="Times New Roman"/>
                <w:color w:val="000000"/>
                <w:sz w:val="24"/>
                <w:szCs w:val="24"/>
                <w:lang w:eastAsia="ru-RU"/>
              </w:rPr>
              <w:t>требования законодательства Российской Федерации в области обработки, хранения, распознавания персональных данных и конфиденциальности информации;</w:t>
            </w:r>
          </w:p>
        </w:tc>
      </w:tr>
      <w:tr w:rsidR="007F4BD3" w:rsidRPr="00224836" w14:paraId="7E76198E" w14:textId="77777777" w:rsidTr="007F4BD3">
        <w:trPr>
          <w:trHeight w:val="20"/>
        </w:trPr>
        <w:tc>
          <w:tcPr>
            <w:tcW w:w="0" w:type="auto"/>
            <w:vMerge/>
            <w:vAlign w:val="center"/>
            <w:hideMark/>
          </w:tcPr>
          <w:p w14:paraId="3627E62A" w14:textId="77777777" w:rsidR="007F4BD3" w:rsidRPr="00224836" w:rsidRDefault="007F4BD3" w:rsidP="00224836">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5AE42BED" w14:textId="77777777" w:rsidR="007F4BD3" w:rsidRPr="00224836" w:rsidRDefault="007F4BD3" w:rsidP="00224836">
            <w:pPr>
              <w:rPr>
                <w:rFonts w:ascii="Times New Roman" w:eastAsia="Times New Roman" w:hAnsi="Times New Roman" w:cs="Times New Roman"/>
                <w:color w:val="000000"/>
                <w:sz w:val="24"/>
                <w:szCs w:val="24"/>
                <w:lang w:eastAsia="ru-RU"/>
              </w:rPr>
            </w:pPr>
            <w:r w:rsidRPr="00224836">
              <w:rPr>
                <w:rFonts w:ascii="Times New Roman" w:eastAsia="Times New Roman" w:hAnsi="Times New Roman" w:cs="Times New Roman"/>
                <w:color w:val="000000"/>
                <w:sz w:val="24"/>
                <w:szCs w:val="24"/>
                <w:lang w:eastAsia="ru-RU"/>
              </w:rPr>
              <w:t>законодательство Российской Федерации в сферах защиты прав потребителей, персональных данных, противодействия легализации (отмыванию) доходов, полученных преступным путем;</w:t>
            </w:r>
          </w:p>
        </w:tc>
      </w:tr>
      <w:tr w:rsidR="007F4BD3" w:rsidRPr="00224836" w14:paraId="516DBD97" w14:textId="77777777" w:rsidTr="007F4BD3">
        <w:trPr>
          <w:trHeight w:val="20"/>
        </w:trPr>
        <w:tc>
          <w:tcPr>
            <w:tcW w:w="0" w:type="auto"/>
            <w:vMerge/>
            <w:vAlign w:val="center"/>
            <w:hideMark/>
          </w:tcPr>
          <w:p w14:paraId="13BF6376" w14:textId="77777777" w:rsidR="007F4BD3" w:rsidRPr="00224836" w:rsidRDefault="007F4BD3" w:rsidP="00224836">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21C659BF" w14:textId="77777777" w:rsidR="007F4BD3" w:rsidRPr="00224836" w:rsidRDefault="007F4BD3" w:rsidP="00224836">
            <w:pPr>
              <w:rPr>
                <w:rFonts w:ascii="Times New Roman" w:eastAsia="Times New Roman" w:hAnsi="Times New Roman" w:cs="Times New Roman"/>
                <w:color w:val="000000"/>
                <w:sz w:val="24"/>
                <w:szCs w:val="24"/>
                <w:lang w:eastAsia="ru-RU"/>
              </w:rPr>
            </w:pPr>
            <w:r w:rsidRPr="00224836">
              <w:rPr>
                <w:rFonts w:ascii="Times New Roman" w:eastAsia="Times New Roman" w:hAnsi="Times New Roman" w:cs="Times New Roman"/>
                <w:color w:val="000000"/>
                <w:sz w:val="24"/>
                <w:szCs w:val="24"/>
                <w:lang w:eastAsia="ru-RU"/>
              </w:rPr>
              <w:t>требования страхового законодательства в части соблюдения сроков и порядка принятия решения об осуществлении страховой выплаты;</w:t>
            </w:r>
          </w:p>
        </w:tc>
      </w:tr>
      <w:tr w:rsidR="007F4BD3" w:rsidRPr="00224836" w14:paraId="5DBB1E00" w14:textId="77777777" w:rsidTr="007F4BD3">
        <w:trPr>
          <w:trHeight w:val="20"/>
        </w:trPr>
        <w:tc>
          <w:tcPr>
            <w:tcW w:w="0" w:type="auto"/>
            <w:vMerge/>
            <w:vAlign w:val="center"/>
            <w:hideMark/>
          </w:tcPr>
          <w:p w14:paraId="7A0F3573" w14:textId="77777777" w:rsidR="007F4BD3" w:rsidRPr="00224836" w:rsidRDefault="007F4BD3" w:rsidP="00224836">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0C1005CC" w14:textId="77777777" w:rsidR="007F4BD3" w:rsidRPr="00224836" w:rsidRDefault="007F4BD3" w:rsidP="00224836">
            <w:pPr>
              <w:rPr>
                <w:rFonts w:ascii="Times New Roman" w:eastAsia="Times New Roman" w:hAnsi="Times New Roman" w:cs="Times New Roman"/>
                <w:color w:val="000000"/>
                <w:sz w:val="24"/>
                <w:szCs w:val="24"/>
                <w:lang w:eastAsia="ru-RU"/>
              </w:rPr>
            </w:pPr>
            <w:r w:rsidRPr="00224836">
              <w:rPr>
                <w:rFonts w:ascii="Times New Roman" w:eastAsia="Times New Roman" w:hAnsi="Times New Roman" w:cs="Times New Roman"/>
                <w:color w:val="000000"/>
                <w:sz w:val="24"/>
                <w:szCs w:val="24"/>
                <w:lang w:eastAsia="ru-RU"/>
              </w:rPr>
              <w:t>документы страховой организации, содержащие решения по страховому случаю;</w:t>
            </w:r>
          </w:p>
        </w:tc>
      </w:tr>
      <w:tr w:rsidR="007F4BD3" w:rsidRPr="00224836" w14:paraId="2A1B62C4" w14:textId="77777777" w:rsidTr="007F4BD3">
        <w:trPr>
          <w:trHeight w:val="20"/>
        </w:trPr>
        <w:tc>
          <w:tcPr>
            <w:tcW w:w="0" w:type="auto"/>
            <w:vMerge/>
            <w:vAlign w:val="center"/>
            <w:hideMark/>
          </w:tcPr>
          <w:p w14:paraId="6E7ADD5C" w14:textId="77777777" w:rsidR="007F4BD3" w:rsidRPr="00224836" w:rsidRDefault="007F4BD3" w:rsidP="00224836">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409EE09B" w14:textId="77777777" w:rsidR="007F4BD3" w:rsidRPr="00224836" w:rsidRDefault="007F4BD3" w:rsidP="00224836">
            <w:pPr>
              <w:rPr>
                <w:rFonts w:ascii="Times New Roman" w:eastAsia="Times New Roman" w:hAnsi="Times New Roman" w:cs="Times New Roman"/>
                <w:color w:val="000000"/>
                <w:sz w:val="24"/>
                <w:szCs w:val="24"/>
                <w:lang w:eastAsia="ru-RU"/>
              </w:rPr>
            </w:pPr>
            <w:r w:rsidRPr="00224836">
              <w:rPr>
                <w:rFonts w:ascii="Times New Roman" w:eastAsia="Times New Roman" w:hAnsi="Times New Roman" w:cs="Times New Roman"/>
                <w:color w:val="000000"/>
                <w:sz w:val="24"/>
                <w:szCs w:val="24"/>
                <w:lang w:eastAsia="ru-RU"/>
              </w:rPr>
              <w:t>содержание журнала учета убытков страховой организации.</w:t>
            </w:r>
          </w:p>
        </w:tc>
      </w:tr>
    </w:tbl>
    <w:p w14:paraId="1F213FDA" w14:textId="77777777" w:rsidR="00C36842" w:rsidRPr="00985111" w:rsidRDefault="00C36842" w:rsidP="00C36842">
      <w:pPr>
        <w:jc w:val="both"/>
        <w:rPr>
          <w:rFonts w:ascii="Times New Roman" w:eastAsia="Times New Roman" w:hAnsi="Times New Roman" w:cs="Times New Roman"/>
          <w:sz w:val="24"/>
          <w:szCs w:val="24"/>
          <w:lang w:eastAsia="ru-RU"/>
        </w:rPr>
      </w:pPr>
    </w:p>
    <w:p w14:paraId="599B5347" w14:textId="77777777" w:rsidR="00C36842" w:rsidRPr="00985111" w:rsidRDefault="00C36842" w:rsidP="00C36842">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36D6B6C4" w14:textId="77777777" w:rsidR="00C36842" w:rsidRPr="00985111" w:rsidRDefault="00C36842" w:rsidP="00C36842">
      <w:pPr>
        <w:spacing w:line="276" w:lineRule="auto"/>
        <w:contextualSpacing/>
        <w:rPr>
          <w:rFonts w:ascii="Times New Roman" w:eastAsia="Times New Roman" w:hAnsi="Times New Roman" w:cs="Times New Roman"/>
          <w:sz w:val="24"/>
          <w:szCs w:val="24"/>
          <w:lang w:eastAsia="ru-RU"/>
        </w:rPr>
      </w:pPr>
    </w:p>
    <w:p w14:paraId="662E4D39" w14:textId="6F7B8DB1" w:rsidR="00C36842" w:rsidRPr="00314663" w:rsidRDefault="00C36842" w:rsidP="00C36842">
      <w:pPr>
        <w:rPr>
          <w:rFonts w:ascii="Times New Roman" w:hAnsi="Times New Roman" w:cs="Times New Roman"/>
          <w:sz w:val="24"/>
          <w:szCs w:val="24"/>
        </w:rPr>
      </w:pPr>
      <w:r w:rsidRPr="00314663">
        <w:rPr>
          <w:rFonts w:ascii="Times New Roman" w:hAnsi="Times New Roman" w:cs="Times New Roman"/>
          <w:sz w:val="24"/>
          <w:szCs w:val="24"/>
        </w:rPr>
        <w:t xml:space="preserve">Всего часов </w:t>
      </w:r>
      <w:r w:rsidR="000B7C21">
        <w:rPr>
          <w:rFonts w:ascii="Times New Roman" w:hAnsi="Times New Roman" w:cs="Times New Roman"/>
          <w:sz w:val="24"/>
          <w:szCs w:val="24"/>
        </w:rPr>
        <w:t>– 136</w:t>
      </w:r>
      <w:r w:rsidR="00291D94" w:rsidRPr="00EB5AC9">
        <w:rPr>
          <w:rFonts w:ascii="Times New Roman" w:hAnsi="Times New Roman" w:cs="Times New Roman"/>
          <w:sz w:val="24"/>
          <w:szCs w:val="24"/>
        </w:rPr>
        <w:t>-</w:t>
      </w:r>
      <w:r w:rsidR="000B7C21">
        <w:rPr>
          <w:rFonts w:ascii="Times New Roman" w:hAnsi="Times New Roman" w:cs="Times New Roman"/>
          <w:sz w:val="24"/>
          <w:szCs w:val="24"/>
        </w:rPr>
        <w:t>192</w:t>
      </w:r>
    </w:p>
    <w:p w14:paraId="1955839D" w14:textId="6018C84C" w:rsidR="00C36842" w:rsidRPr="005F59C7" w:rsidRDefault="00C36842" w:rsidP="00C36842">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sidR="00291D94">
        <w:rPr>
          <w:rFonts w:ascii="Times New Roman" w:hAnsi="Times New Roman" w:cs="Times New Roman"/>
          <w:sz w:val="24"/>
          <w:szCs w:val="24"/>
        </w:rPr>
        <w:t xml:space="preserve"> </w:t>
      </w:r>
      <w:r w:rsidR="000B7C21">
        <w:rPr>
          <w:rFonts w:ascii="Times New Roman" w:hAnsi="Times New Roman" w:cs="Times New Roman"/>
          <w:sz w:val="24"/>
          <w:szCs w:val="24"/>
        </w:rPr>
        <w:t xml:space="preserve">– </w:t>
      </w:r>
      <w:r w:rsidR="00C20B65" w:rsidRPr="00C20B65">
        <w:rPr>
          <w:rFonts w:ascii="Times New Roman" w:hAnsi="Times New Roman" w:cs="Times New Roman"/>
          <w:sz w:val="24"/>
          <w:szCs w:val="24"/>
        </w:rPr>
        <w:t>122-122</w:t>
      </w:r>
    </w:p>
    <w:p w14:paraId="00A6D3D6" w14:textId="77777777" w:rsidR="00C36842" w:rsidRPr="005F59C7" w:rsidRDefault="00C36842" w:rsidP="00C36842">
      <w:pPr>
        <w:rPr>
          <w:rFonts w:ascii="Times New Roman" w:hAnsi="Times New Roman" w:cs="Times New Roman"/>
          <w:sz w:val="24"/>
          <w:szCs w:val="24"/>
        </w:rPr>
      </w:pPr>
    </w:p>
    <w:p w14:paraId="1B197C41" w14:textId="1DBB440B" w:rsidR="00C36842" w:rsidRPr="005F59C7" w:rsidRDefault="00C36842" w:rsidP="00C36842">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sidR="00291D94">
        <w:rPr>
          <w:rFonts w:ascii="Times New Roman" w:hAnsi="Times New Roman" w:cs="Times New Roman"/>
          <w:sz w:val="24"/>
          <w:szCs w:val="24"/>
        </w:rPr>
        <w:t xml:space="preserve"> </w:t>
      </w:r>
      <w:r w:rsidR="00C20B65">
        <w:rPr>
          <w:rFonts w:ascii="Times New Roman" w:hAnsi="Times New Roman" w:cs="Times New Roman"/>
          <w:sz w:val="24"/>
          <w:szCs w:val="24"/>
        </w:rPr>
        <w:t>– 64</w:t>
      </w:r>
      <w:r w:rsidR="00291D94">
        <w:rPr>
          <w:rFonts w:ascii="Times New Roman" w:hAnsi="Times New Roman" w:cs="Times New Roman"/>
          <w:sz w:val="24"/>
          <w:szCs w:val="24"/>
        </w:rPr>
        <w:t>-1</w:t>
      </w:r>
      <w:r w:rsidR="00C20B65">
        <w:rPr>
          <w:rFonts w:ascii="Times New Roman" w:hAnsi="Times New Roman" w:cs="Times New Roman"/>
          <w:sz w:val="24"/>
          <w:szCs w:val="24"/>
        </w:rPr>
        <w:t>20</w:t>
      </w:r>
    </w:p>
    <w:p w14:paraId="3BC09657" w14:textId="29E4A778" w:rsidR="00C36842" w:rsidRPr="005F59C7" w:rsidRDefault="00C36842" w:rsidP="00C36842">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 </w:t>
      </w:r>
      <w:r w:rsidR="00C20B65">
        <w:rPr>
          <w:rFonts w:ascii="Times New Roman" w:hAnsi="Times New Roman" w:cs="Times New Roman"/>
          <w:i/>
          <w:sz w:val="24"/>
          <w:szCs w:val="24"/>
        </w:rPr>
        <w:t>– ________</w:t>
      </w:r>
    </w:p>
    <w:p w14:paraId="66546CF2" w14:textId="561CEFDB" w:rsidR="00C36842" w:rsidRPr="005F59C7" w:rsidRDefault="00C36842" w:rsidP="00C36842">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sidR="00C20B65">
        <w:rPr>
          <w:rFonts w:ascii="Times New Roman" w:hAnsi="Times New Roman" w:cs="Times New Roman"/>
          <w:sz w:val="24"/>
          <w:szCs w:val="24"/>
        </w:rPr>
        <w:t xml:space="preserve">– </w:t>
      </w:r>
      <w:r w:rsidR="00291D94">
        <w:rPr>
          <w:rFonts w:ascii="Times New Roman" w:hAnsi="Times New Roman" w:cs="Times New Roman"/>
          <w:sz w:val="24"/>
          <w:szCs w:val="24"/>
        </w:rPr>
        <w:t>72-72</w:t>
      </w:r>
    </w:p>
    <w:p w14:paraId="4FE46045" w14:textId="76CD3ACB" w:rsidR="00C36842" w:rsidRPr="005F59C7" w:rsidRDefault="00C36842" w:rsidP="00C36842">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sidR="00C20B65">
        <w:rPr>
          <w:rFonts w:ascii="Times New Roman" w:hAnsi="Times New Roman" w:cs="Times New Roman"/>
          <w:sz w:val="24"/>
          <w:szCs w:val="24"/>
        </w:rPr>
        <w:t>– ___________</w:t>
      </w:r>
    </w:p>
    <w:p w14:paraId="074E278A" w14:textId="20896460" w:rsidR="00C36842" w:rsidRPr="005F59C7" w:rsidRDefault="00C36842" w:rsidP="00C36842">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00C20B65">
        <w:rPr>
          <w:rFonts w:ascii="Times New Roman" w:hAnsi="Times New Roman" w:cs="Times New Roman"/>
          <w:iCs/>
          <w:sz w:val="24"/>
          <w:szCs w:val="24"/>
        </w:rPr>
        <w:t xml:space="preserve"> – ___________</w:t>
      </w:r>
      <w:r w:rsidRPr="005F59C7">
        <w:rPr>
          <w:rFonts w:ascii="Times New Roman" w:hAnsi="Times New Roman" w:cs="Times New Roman"/>
          <w:i/>
          <w:sz w:val="24"/>
          <w:szCs w:val="24"/>
        </w:rPr>
        <w:t xml:space="preserve"> </w:t>
      </w:r>
    </w:p>
    <w:p w14:paraId="5C4F7EE5" w14:textId="77777777" w:rsidR="00C36842" w:rsidRPr="005F59C7" w:rsidRDefault="00C36842" w:rsidP="00C36842">
      <w:pPr>
        <w:spacing w:after="200" w:line="276" w:lineRule="auto"/>
        <w:rPr>
          <w:rFonts w:ascii="Times New Roman" w:eastAsia="Times New Roman" w:hAnsi="Times New Roman" w:cs="Times New Roman"/>
          <w:sz w:val="24"/>
          <w:szCs w:val="24"/>
          <w:lang w:eastAsia="ru-RU"/>
        </w:rPr>
        <w:sectPr w:rsidR="00C36842" w:rsidRPr="005F59C7" w:rsidSect="009B7136">
          <w:pgSz w:w="11906" w:h="16838"/>
          <w:pgMar w:top="1134" w:right="567" w:bottom="1134" w:left="1701" w:header="709" w:footer="709" w:gutter="0"/>
          <w:cols w:space="708"/>
          <w:docGrid w:linePitch="360"/>
        </w:sectPr>
      </w:pPr>
    </w:p>
    <w:p w14:paraId="70C40602" w14:textId="77777777" w:rsidR="00C36842" w:rsidRPr="00985111" w:rsidRDefault="00C36842" w:rsidP="00C36842">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2B276D5E" w14:textId="77777777" w:rsidR="00C36842" w:rsidRPr="00985111" w:rsidRDefault="00C36842" w:rsidP="00C36842">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6"/>
        <w:gridCol w:w="2624"/>
        <w:gridCol w:w="849"/>
        <w:gridCol w:w="808"/>
        <w:gridCol w:w="610"/>
        <w:gridCol w:w="1713"/>
        <w:gridCol w:w="1252"/>
        <w:gridCol w:w="1663"/>
        <w:gridCol w:w="692"/>
        <w:gridCol w:w="9"/>
        <w:gridCol w:w="820"/>
        <w:gridCol w:w="1780"/>
        <w:gridCol w:w="6"/>
      </w:tblGrid>
      <w:tr w:rsidR="00C36842" w:rsidRPr="008E06AC" w14:paraId="07561359" w14:textId="77777777" w:rsidTr="008E06AC">
        <w:trPr>
          <w:trHeight w:val="484"/>
        </w:trPr>
        <w:tc>
          <w:tcPr>
            <w:tcW w:w="605" w:type="pct"/>
            <w:vMerge w:val="restart"/>
            <w:tcBorders>
              <w:bottom w:val="single" w:sz="4" w:space="0" w:color="auto"/>
            </w:tcBorders>
            <w:vAlign w:val="center"/>
          </w:tcPr>
          <w:p w14:paraId="229B85B1" w14:textId="77777777" w:rsidR="00C36842" w:rsidRPr="008E06AC" w:rsidRDefault="00C36842" w:rsidP="008E06AC">
            <w:pPr>
              <w:suppressAutoHyphens/>
              <w:jc w:val="center"/>
              <w:rPr>
                <w:rFonts w:ascii="Times New Roman" w:eastAsia="Times New Roman" w:hAnsi="Times New Roman" w:cs="Times New Roman"/>
                <w:lang w:eastAsia="ru-RU"/>
              </w:rPr>
            </w:pPr>
            <w:r w:rsidRPr="008E06AC">
              <w:rPr>
                <w:rFonts w:ascii="Times New Roman" w:eastAsia="Times New Roman" w:hAnsi="Times New Roman" w:cs="Times New Roman"/>
                <w:lang w:eastAsia="ru-RU"/>
              </w:rPr>
              <w:t>Коды профессиональных и общих компетенций</w:t>
            </w:r>
          </w:p>
        </w:tc>
        <w:tc>
          <w:tcPr>
            <w:tcW w:w="899" w:type="pct"/>
            <w:vMerge w:val="restart"/>
            <w:tcBorders>
              <w:bottom w:val="single" w:sz="4" w:space="0" w:color="auto"/>
            </w:tcBorders>
            <w:vAlign w:val="center"/>
          </w:tcPr>
          <w:p w14:paraId="4364A946" w14:textId="77777777" w:rsidR="00C36842" w:rsidRPr="008E06AC" w:rsidRDefault="00C36842" w:rsidP="008E06AC">
            <w:pPr>
              <w:suppressAutoHyphens/>
              <w:jc w:val="center"/>
              <w:rPr>
                <w:rFonts w:ascii="Times New Roman" w:eastAsia="Times New Roman" w:hAnsi="Times New Roman" w:cs="Times New Roman"/>
                <w:lang w:eastAsia="ru-RU"/>
              </w:rPr>
            </w:pPr>
            <w:r w:rsidRPr="008E06AC">
              <w:rPr>
                <w:rFonts w:ascii="Times New Roman" w:eastAsia="Times New Roman" w:hAnsi="Times New Roman" w:cs="Times New Roman"/>
                <w:lang w:eastAsia="ru-RU"/>
              </w:rPr>
              <w:t>Наименования разделов профессионального модуля</w:t>
            </w:r>
          </w:p>
        </w:tc>
        <w:tc>
          <w:tcPr>
            <w:tcW w:w="291" w:type="pct"/>
            <w:vMerge w:val="restart"/>
            <w:tcBorders>
              <w:bottom w:val="single" w:sz="4" w:space="0" w:color="auto"/>
            </w:tcBorders>
            <w:vAlign w:val="center"/>
          </w:tcPr>
          <w:p w14:paraId="07BEB155" w14:textId="77777777" w:rsidR="00C36842" w:rsidRPr="008E06AC" w:rsidRDefault="00C36842" w:rsidP="008E06AC">
            <w:pPr>
              <w:jc w:val="center"/>
              <w:rPr>
                <w:rFonts w:ascii="Times New Roman" w:eastAsia="Times New Roman" w:hAnsi="Times New Roman" w:cs="Times New Roman"/>
                <w:lang w:eastAsia="ru-RU"/>
              </w:rPr>
            </w:pPr>
            <w:r w:rsidRPr="008E06AC">
              <w:rPr>
                <w:rFonts w:ascii="Times New Roman" w:eastAsia="Times New Roman" w:hAnsi="Times New Roman" w:cs="Times New Roman"/>
                <w:iCs/>
                <w:lang w:eastAsia="ru-RU"/>
              </w:rPr>
              <w:t>Всего, час.</w:t>
            </w:r>
          </w:p>
        </w:tc>
        <w:tc>
          <w:tcPr>
            <w:tcW w:w="277" w:type="pct"/>
            <w:vMerge w:val="restart"/>
            <w:tcBorders>
              <w:bottom w:val="single" w:sz="4" w:space="0" w:color="auto"/>
            </w:tcBorders>
            <w:textDirection w:val="btLr"/>
            <w:vAlign w:val="center"/>
          </w:tcPr>
          <w:p w14:paraId="39A5C79F" w14:textId="77777777" w:rsidR="00C36842" w:rsidRPr="008E06AC" w:rsidRDefault="00C36842" w:rsidP="008E06AC">
            <w:pPr>
              <w:jc w:val="center"/>
              <w:rPr>
                <w:rFonts w:ascii="Times New Roman" w:eastAsia="Times New Roman" w:hAnsi="Times New Roman" w:cs="Times New Roman"/>
                <w:lang w:eastAsia="ru-RU"/>
              </w:rPr>
            </w:pPr>
            <w:r w:rsidRPr="008E06AC">
              <w:rPr>
                <w:rFonts w:ascii="Times New Roman" w:eastAsia="Times New Roman" w:hAnsi="Times New Roman" w:cs="Times New Roman"/>
                <w:iCs/>
                <w:lang w:eastAsia="ru-RU"/>
              </w:rPr>
              <w:t>В т.ч. в форме практической подготовки</w:t>
            </w:r>
          </w:p>
        </w:tc>
        <w:tc>
          <w:tcPr>
            <w:tcW w:w="2928" w:type="pct"/>
            <w:gridSpan w:val="9"/>
            <w:tcBorders>
              <w:bottom w:val="single" w:sz="4" w:space="0" w:color="auto"/>
            </w:tcBorders>
          </w:tcPr>
          <w:p w14:paraId="27E7EC04" w14:textId="77777777" w:rsidR="00C36842" w:rsidRPr="008E06AC" w:rsidRDefault="00C36842" w:rsidP="008E06AC">
            <w:pPr>
              <w:suppressAutoHyphens/>
              <w:jc w:val="center"/>
              <w:rPr>
                <w:rFonts w:ascii="Times New Roman" w:eastAsia="Times New Roman" w:hAnsi="Times New Roman" w:cs="Times New Roman"/>
                <w:lang w:eastAsia="ru-RU"/>
              </w:rPr>
            </w:pPr>
            <w:r w:rsidRPr="008E06AC">
              <w:rPr>
                <w:rFonts w:ascii="Times New Roman" w:eastAsia="Times New Roman" w:hAnsi="Times New Roman" w:cs="Times New Roman"/>
                <w:lang w:eastAsia="ru-RU"/>
              </w:rPr>
              <w:t>Объем профессионального модуля, ак. час.</w:t>
            </w:r>
          </w:p>
        </w:tc>
      </w:tr>
      <w:tr w:rsidR="00C36842" w:rsidRPr="008E06AC" w14:paraId="58FB0B74" w14:textId="77777777" w:rsidTr="008E06AC">
        <w:trPr>
          <w:trHeight w:val="58"/>
        </w:trPr>
        <w:tc>
          <w:tcPr>
            <w:tcW w:w="605" w:type="pct"/>
            <w:vMerge/>
          </w:tcPr>
          <w:p w14:paraId="0C30F229" w14:textId="77777777" w:rsidR="00C36842" w:rsidRPr="008E06AC" w:rsidRDefault="00C36842" w:rsidP="008E06AC">
            <w:pPr>
              <w:rPr>
                <w:rFonts w:ascii="Times New Roman" w:eastAsia="Times New Roman" w:hAnsi="Times New Roman" w:cs="Times New Roman"/>
                <w:lang w:eastAsia="ru-RU"/>
              </w:rPr>
            </w:pPr>
          </w:p>
        </w:tc>
        <w:tc>
          <w:tcPr>
            <w:tcW w:w="899" w:type="pct"/>
            <w:vMerge/>
            <w:vAlign w:val="center"/>
          </w:tcPr>
          <w:p w14:paraId="4CC6C48B" w14:textId="77777777" w:rsidR="00C36842" w:rsidRPr="008E06AC" w:rsidRDefault="00C36842" w:rsidP="008E06AC">
            <w:pPr>
              <w:rPr>
                <w:rFonts w:ascii="Times New Roman" w:eastAsia="Times New Roman" w:hAnsi="Times New Roman" w:cs="Times New Roman"/>
                <w:lang w:eastAsia="ru-RU"/>
              </w:rPr>
            </w:pPr>
          </w:p>
        </w:tc>
        <w:tc>
          <w:tcPr>
            <w:tcW w:w="291" w:type="pct"/>
            <w:vMerge/>
            <w:vAlign w:val="center"/>
          </w:tcPr>
          <w:p w14:paraId="006EE470" w14:textId="77777777" w:rsidR="00C36842" w:rsidRPr="008E06AC" w:rsidRDefault="00C36842" w:rsidP="008E06AC">
            <w:pPr>
              <w:rPr>
                <w:rFonts w:ascii="Times New Roman" w:eastAsia="Times New Roman" w:hAnsi="Times New Roman" w:cs="Times New Roman"/>
                <w:iCs/>
                <w:lang w:eastAsia="ru-RU"/>
              </w:rPr>
            </w:pPr>
          </w:p>
        </w:tc>
        <w:tc>
          <w:tcPr>
            <w:tcW w:w="277" w:type="pct"/>
            <w:vMerge/>
            <w:shd w:val="clear" w:color="auto" w:fill="FFFF00"/>
          </w:tcPr>
          <w:p w14:paraId="393E4B4B" w14:textId="77777777" w:rsidR="00C36842" w:rsidRPr="008E06AC" w:rsidRDefault="00C36842" w:rsidP="008E06AC">
            <w:pPr>
              <w:suppressAutoHyphens/>
              <w:jc w:val="center"/>
              <w:rPr>
                <w:rFonts w:ascii="Times New Roman" w:eastAsia="Times New Roman" w:hAnsi="Times New Roman" w:cs="Times New Roman"/>
                <w:lang w:eastAsia="ru-RU"/>
              </w:rPr>
            </w:pPr>
          </w:p>
        </w:tc>
        <w:tc>
          <w:tcPr>
            <w:tcW w:w="2035" w:type="pct"/>
            <w:gridSpan w:val="6"/>
          </w:tcPr>
          <w:p w14:paraId="25DB5557" w14:textId="77777777" w:rsidR="00C36842" w:rsidRPr="008E06AC" w:rsidRDefault="00C36842" w:rsidP="008E06AC">
            <w:pPr>
              <w:suppressAutoHyphens/>
              <w:jc w:val="center"/>
              <w:rPr>
                <w:rFonts w:ascii="Times New Roman" w:eastAsia="Times New Roman" w:hAnsi="Times New Roman" w:cs="Times New Roman"/>
                <w:lang w:eastAsia="ru-RU"/>
              </w:rPr>
            </w:pPr>
            <w:r w:rsidRPr="008E06AC">
              <w:rPr>
                <w:rFonts w:ascii="Times New Roman" w:eastAsia="Times New Roman" w:hAnsi="Times New Roman" w:cs="Times New Roman"/>
                <w:lang w:eastAsia="ru-RU"/>
              </w:rPr>
              <w:t>Обучение по МДК</w:t>
            </w:r>
          </w:p>
        </w:tc>
        <w:tc>
          <w:tcPr>
            <w:tcW w:w="893" w:type="pct"/>
            <w:gridSpan w:val="3"/>
            <w:vAlign w:val="center"/>
          </w:tcPr>
          <w:p w14:paraId="6A65A86B" w14:textId="77777777" w:rsidR="00C36842" w:rsidRPr="008E06AC" w:rsidRDefault="00C36842" w:rsidP="008E06AC">
            <w:pPr>
              <w:suppressAutoHyphens/>
              <w:jc w:val="center"/>
              <w:rPr>
                <w:rFonts w:ascii="Times New Roman" w:eastAsia="Times New Roman" w:hAnsi="Times New Roman" w:cs="Times New Roman"/>
                <w:lang w:eastAsia="ru-RU"/>
              </w:rPr>
            </w:pPr>
            <w:r w:rsidRPr="008E06AC">
              <w:rPr>
                <w:rFonts w:ascii="Times New Roman" w:eastAsia="Times New Roman" w:hAnsi="Times New Roman" w:cs="Times New Roman"/>
                <w:lang w:eastAsia="ru-RU"/>
              </w:rPr>
              <w:t>Практики</w:t>
            </w:r>
          </w:p>
        </w:tc>
      </w:tr>
      <w:tr w:rsidR="00C36842" w:rsidRPr="008E06AC" w14:paraId="53BC3689" w14:textId="77777777" w:rsidTr="008E06AC">
        <w:trPr>
          <w:gridAfter w:val="1"/>
          <w:wAfter w:w="2" w:type="pct"/>
        </w:trPr>
        <w:tc>
          <w:tcPr>
            <w:tcW w:w="605" w:type="pct"/>
            <w:vMerge/>
          </w:tcPr>
          <w:p w14:paraId="31F34146" w14:textId="77777777" w:rsidR="00C36842" w:rsidRPr="008E06AC" w:rsidRDefault="00C36842" w:rsidP="008E06AC">
            <w:pPr>
              <w:rPr>
                <w:rFonts w:ascii="Times New Roman" w:eastAsia="Times New Roman" w:hAnsi="Times New Roman" w:cs="Times New Roman"/>
                <w:lang w:eastAsia="ru-RU"/>
              </w:rPr>
            </w:pPr>
          </w:p>
        </w:tc>
        <w:tc>
          <w:tcPr>
            <w:tcW w:w="899" w:type="pct"/>
            <w:vMerge/>
            <w:vAlign w:val="center"/>
          </w:tcPr>
          <w:p w14:paraId="5C1BF5FE" w14:textId="77777777" w:rsidR="00C36842" w:rsidRPr="008E06AC" w:rsidRDefault="00C36842" w:rsidP="008E06AC">
            <w:pPr>
              <w:rPr>
                <w:rFonts w:ascii="Times New Roman" w:eastAsia="Times New Roman" w:hAnsi="Times New Roman" w:cs="Times New Roman"/>
                <w:lang w:eastAsia="ru-RU"/>
              </w:rPr>
            </w:pPr>
          </w:p>
        </w:tc>
        <w:tc>
          <w:tcPr>
            <w:tcW w:w="291" w:type="pct"/>
            <w:vMerge/>
            <w:vAlign w:val="center"/>
          </w:tcPr>
          <w:p w14:paraId="37B8E9C4" w14:textId="77777777" w:rsidR="00C36842" w:rsidRPr="008E06AC" w:rsidRDefault="00C36842" w:rsidP="008E06AC">
            <w:pPr>
              <w:rPr>
                <w:rFonts w:ascii="Times New Roman" w:eastAsia="Times New Roman" w:hAnsi="Times New Roman" w:cs="Times New Roman"/>
                <w:iCs/>
                <w:lang w:eastAsia="ru-RU"/>
              </w:rPr>
            </w:pPr>
          </w:p>
        </w:tc>
        <w:tc>
          <w:tcPr>
            <w:tcW w:w="277" w:type="pct"/>
            <w:vMerge/>
            <w:shd w:val="clear" w:color="auto" w:fill="FFFF00"/>
          </w:tcPr>
          <w:p w14:paraId="4BECCB89" w14:textId="77777777" w:rsidR="00C36842" w:rsidRPr="008E06AC" w:rsidRDefault="00C36842" w:rsidP="008E06AC">
            <w:pPr>
              <w:suppressAutoHyphens/>
              <w:jc w:val="center"/>
              <w:rPr>
                <w:rFonts w:ascii="Times New Roman" w:eastAsia="Times New Roman" w:hAnsi="Times New Roman" w:cs="Times New Roman"/>
                <w:lang w:eastAsia="ru-RU"/>
              </w:rPr>
            </w:pPr>
          </w:p>
        </w:tc>
        <w:tc>
          <w:tcPr>
            <w:tcW w:w="209" w:type="pct"/>
            <w:vMerge w:val="restart"/>
          </w:tcPr>
          <w:p w14:paraId="56491D9C" w14:textId="77777777" w:rsidR="00C36842" w:rsidRPr="008E06AC" w:rsidRDefault="00C36842" w:rsidP="008E06AC">
            <w:pPr>
              <w:suppressAutoHyphens/>
              <w:jc w:val="center"/>
              <w:rPr>
                <w:rFonts w:ascii="Times New Roman" w:eastAsia="Times New Roman" w:hAnsi="Times New Roman" w:cs="Times New Roman"/>
                <w:lang w:eastAsia="ru-RU"/>
              </w:rPr>
            </w:pPr>
            <w:r w:rsidRPr="008E06AC">
              <w:rPr>
                <w:rFonts w:ascii="Times New Roman" w:eastAsia="Times New Roman" w:hAnsi="Times New Roman" w:cs="Times New Roman"/>
                <w:lang w:eastAsia="ru-RU"/>
              </w:rPr>
              <w:t>Всего</w:t>
            </w:r>
          </w:p>
        </w:tc>
        <w:tc>
          <w:tcPr>
            <w:tcW w:w="1823" w:type="pct"/>
            <w:gridSpan w:val="4"/>
          </w:tcPr>
          <w:p w14:paraId="4E01D784" w14:textId="77777777" w:rsidR="00C36842" w:rsidRPr="008E06AC" w:rsidRDefault="00C36842" w:rsidP="008E06AC">
            <w:pPr>
              <w:suppressAutoHyphens/>
              <w:jc w:val="center"/>
              <w:rPr>
                <w:rFonts w:ascii="Times New Roman" w:eastAsia="Times New Roman" w:hAnsi="Times New Roman" w:cs="Times New Roman"/>
                <w:lang w:eastAsia="ru-RU"/>
              </w:rPr>
            </w:pPr>
            <w:r w:rsidRPr="008E06AC">
              <w:rPr>
                <w:rFonts w:ascii="Times New Roman" w:eastAsia="Times New Roman" w:hAnsi="Times New Roman" w:cs="Times New Roman"/>
                <w:lang w:eastAsia="ru-RU"/>
              </w:rPr>
              <w:t>В том числе</w:t>
            </w:r>
          </w:p>
        </w:tc>
        <w:tc>
          <w:tcPr>
            <w:tcW w:w="894" w:type="pct"/>
            <w:gridSpan w:val="3"/>
            <w:vAlign w:val="center"/>
          </w:tcPr>
          <w:p w14:paraId="37B5C7BC" w14:textId="77777777" w:rsidR="00C36842" w:rsidRPr="008E06AC" w:rsidRDefault="00C36842" w:rsidP="008E06AC">
            <w:pPr>
              <w:suppressAutoHyphens/>
              <w:jc w:val="center"/>
              <w:rPr>
                <w:rFonts w:ascii="Times New Roman" w:eastAsia="Times New Roman" w:hAnsi="Times New Roman" w:cs="Times New Roman"/>
                <w:lang w:eastAsia="ru-RU"/>
              </w:rPr>
            </w:pPr>
          </w:p>
        </w:tc>
      </w:tr>
      <w:tr w:rsidR="00C36842" w:rsidRPr="008E06AC" w14:paraId="777F5FBF" w14:textId="77777777" w:rsidTr="008E06AC">
        <w:trPr>
          <w:gridAfter w:val="1"/>
          <w:wAfter w:w="2" w:type="pct"/>
          <w:cantSplit/>
          <w:trHeight w:val="1415"/>
        </w:trPr>
        <w:tc>
          <w:tcPr>
            <w:tcW w:w="605" w:type="pct"/>
            <w:vMerge/>
          </w:tcPr>
          <w:p w14:paraId="76850B4B" w14:textId="77777777" w:rsidR="00C36842" w:rsidRPr="008E06AC" w:rsidRDefault="00C36842" w:rsidP="008E06AC">
            <w:pPr>
              <w:rPr>
                <w:rFonts w:ascii="Times New Roman" w:eastAsia="Times New Roman" w:hAnsi="Times New Roman" w:cs="Times New Roman"/>
                <w:lang w:eastAsia="ru-RU"/>
              </w:rPr>
            </w:pPr>
          </w:p>
        </w:tc>
        <w:tc>
          <w:tcPr>
            <w:tcW w:w="899" w:type="pct"/>
            <w:vMerge/>
            <w:vAlign w:val="center"/>
          </w:tcPr>
          <w:p w14:paraId="690F412B" w14:textId="77777777" w:rsidR="00C36842" w:rsidRPr="008E06AC" w:rsidRDefault="00C36842" w:rsidP="008E06AC">
            <w:pPr>
              <w:rPr>
                <w:rFonts w:ascii="Times New Roman" w:eastAsia="Times New Roman" w:hAnsi="Times New Roman" w:cs="Times New Roman"/>
                <w:lang w:eastAsia="ru-RU"/>
              </w:rPr>
            </w:pPr>
          </w:p>
        </w:tc>
        <w:tc>
          <w:tcPr>
            <w:tcW w:w="291" w:type="pct"/>
            <w:vMerge/>
            <w:vAlign w:val="center"/>
          </w:tcPr>
          <w:p w14:paraId="0943F175" w14:textId="77777777" w:rsidR="00C36842" w:rsidRPr="008E06AC" w:rsidRDefault="00C36842" w:rsidP="008E06AC">
            <w:pPr>
              <w:rPr>
                <w:rFonts w:ascii="Times New Roman" w:eastAsia="Times New Roman" w:hAnsi="Times New Roman" w:cs="Times New Roman"/>
                <w:lang w:eastAsia="ru-RU"/>
              </w:rPr>
            </w:pPr>
          </w:p>
        </w:tc>
        <w:tc>
          <w:tcPr>
            <w:tcW w:w="277" w:type="pct"/>
            <w:vMerge/>
            <w:shd w:val="clear" w:color="auto" w:fill="FFFF00"/>
          </w:tcPr>
          <w:p w14:paraId="0E92B906" w14:textId="77777777" w:rsidR="00C36842" w:rsidRPr="008E06AC" w:rsidRDefault="00C36842" w:rsidP="008E06AC">
            <w:pPr>
              <w:suppressAutoHyphens/>
              <w:jc w:val="center"/>
              <w:rPr>
                <w:rFonts w:ascii="Times New Roman" w:eastAsia="Times New Roman" w:hAnsi="Times New Roman" w:cs="Times New Roman"/>
                <w:lang w:eastAsia="ru-RU"/>
              </w:rPr>
            </w:pPr>
          </w:p>
        </w:tc>
        <w:tc>
          <w:tcPr>
            <w:tcW w:w="209" w:type="pct"/>
            <w:vMerge/>
          </w:tcPr>
          <w:p w14:paraId="2DD0D267" w14:textId="77777777" w:rsidR="00C36842" w:rsidRPr="008E06AC" w:rsidRDefault="00C36842" w:rsidP="008E06AC">
            <w:pPr>
              <w:suppressAutoHyphens/>
              <w:jc w:val="center"/>
              <w:rPr>
                <w:rFonts w:ascii="Times New Roman" w:eastAsia="Times New Roman" w:hAnsi="Times New Roman" w:cs="Times New Roman"/>
                <w:lang w:eastAsia="ru-RU"/>
              </w:rPr>
            </w:pPr>
          </w:p>
        </w:tc>
        <w:tc>
          <w:tcPr>
            <w:tcW w:w="587" w:type="pct"/>
            <w:vAlign w:val="center"/>
          </w:tcPr>
          <w:p w14:paraId="3F248E3D" w14:textId="77777777" w:rsidR="00C36842" w:rsidRPr="008E06AC" w:rsidRDefault="00C36842" w:rsidP="008E06AC">
            <w:pPr>
              <w:suppressAutoHyphens/>
              <w:jc w:val="center"/>
              <w:rPr>
                <w:rFonts w:ascii="Times New Roman" w:eastAsia="Times New Roman" w:hAnsi="Times New Roman" w:cs="Times New Roman"/>
                <w:lang w:eastAsia="ru-RU"/>
              </w:rPr>
            </w:pPr>
            <w:r w:rsidRPr="008E06AC">
              <w:rPr>
                <w:rFonts w:ascii="Times New Roman" w:eastAsia="Times New Roman" w:hAnsi="Times New Roman" w:cs="Times New Roman"/>
                <w:color w:val="000000"/>
                <w:lang w:eastAsia="ru-RU"/>
              </w:rPr>
              <w:t xml:space="preserve">Лабораторных </w:t>
            </w:r>
            <w:r w:rsidRPr="008E06AC">
              <w:rPr>
                <w:rFonts w:ascii="Times New Roman" w:eastAsia="Times New Roman" w:hAnsi="Times New Roman" w:cs="Times New Roman"/>
                <w:color w:val="000000"/>
                <w:lang w:eastAsia="ru-RU"/>
              </w:rPr>
              <w:br/>
              <w:t>и практических занятий</w:t>
            </w:r>
          </w:p>
        </w:tc>
        <w:tc>
          <w:tcPr>
            <w:tcW w:w="429" w:type="pct"/>
            <w:vAlign w:val="center"/>
          </w:tcPr>
          <w:p w14:paraId="7871854F" w14:textId="77777777" w:rsidR="00C36842" w:rsidRPr="008E06AC" w:rsidRDefault="00C36842" w:rsidP="008E06AC">
            <w:pPr>
              <w:suppressAutoHyphens/>
              <w:jc w:val="center"/>
              <w:rPr>
                <w:rFonts w:ascii="Times New Roman" w:eastAsia="Times New Roman" w:hAnsi="Times New Roman" w:cs="Times New Roman"/>
                <w:color w:val="000000"/>
                <w:lang w:eastAsia="ru-RU"/>
              </w:rPr>
            </w:pPr>
            <w:r w:rsidRPr="008E06AC">
              <w:rPr>
                <w:rFonts w:ascii="Times New Roman" w:eastAsia="Times New Roman" w:hAnsi="Times New Roman" w:cs="Times New Roman"/>
                <w:lang w:eastAsia="ru-RU"/>
              </w:rPr>
              <w:t>Курсовых работ (проектов)</w:t>
            </w:r>
          </w:p>
        </w:tc>
        <w:tc>
          <w:tcPr>
            <w:tcW w:w="570" w:type="pct"/>
            <w:vAlign w:val="center"/>
          </w:tcPr>
          <w:p w14:paraId="36142F05" w14:textId="33985279" w:rsidR="00C36842" w:rsidRPr="008E06AC" w:rsidRDefault="00C36842" w:rsidP="008E06AC">
            <w:pPr>
              <w:suppressAutoHyphens/>
              <w:jc w:val="center"/>
              <w:rPr>
                <w:rFonts w:ascii="Times New Roman" w:eastAsia="Times New Roman" w:hAnsi="Times New Roman" w:cs="Times New Roman"/>
                <w:color w:val="000000"/>
                <w:lang w:eastAsia="ru-RU"/>
              </w:rPr>
            </w:pPr>
            <w:r w:rsidRPr="008E06AC">
              <w:rPr>
                <w:rFonts w:ascii="Times New Roman" w:eastAsia="Times New Roman" w:hAnsi="Times New Roman" w:cs="Times New Roman"/>
                <w:lang w:eastAsia="ru-RU"/>
              </w:rPr>
              <w:t>Самостоятельная работа</w:t>
            </w:r>
          </w:p>
        </w:tc>
        <w:tc>
          <w:tcPr>
            <w:tcW w:w="237" w:type="pct"/>
            <w:textDirection w:val="btLr"/>
            <w:vAlign w:val="center"/>
          </w:tcPr>
          <w:p w14:paraId="3F5CAE74" w14:textId="77777777" w:rsidR="00C36842" w:rsidRPr="008E06AC" w:rsidRDefault="00C36842" w:rsidP="008E06AC">
            <w:pPr>
              <w:suppressAutoHyphens/>
              <w:jc w:val="center"/>
              <w:rPr>
                <w:rFonts w:ascii="Times New Roman" w:eastAsia="Times New Roman" w:hAnsi="Times New Roman" w:cs="Times New Roman"/>
                <w:lang w:eastAsia="ru-RU"/>
              </w:rPr>
            </w:pPr>
            <w:r w:rsidRPr="008E06AC">
              <w:rPr>
                <w:rFonts w:ascii="Times New Roman" w:eastAsia="Times New Roman" w:hAnsi="Times New Roman" w:cs="Times New Roman"/>
                <w:lang w:eastAsia="ru-RU"/>
              </w:rPr>
              <w:t>Промежуточная аттестация</w:t>
            </w:r>
          </w:p>
        </w:tc>
        <w:tc>
          <w:tcPr>
            <w:tcW w:w="284" w:type="pct"/>
            <w:gridSpan w:val="2"/>
            <w:vAlign w:val="center"/>
          </w:tcPr>
          <w:p w14:paraId="619D7799" w14:textId="77777777" w:rsidR="00C36842" w:rsidRPr="008E06AC" w:rsidRDefault="00C36842" w:rsidP="008E06AC">
            <w:pPr>
              <w:suppressAutoHyphens/>
              <w:jc w:val="center"/>
              <w:rPr>
                <w:rFonts w:ascii="Times New Roman" w:eastAsia="Times New Roman" w:hAnsi="Times New Roman" w:cs="Times New Roman"/>
                <w:lang w:eastAsia="ru-RU"/>
              </w:rPr>
            </w:pPr>
            <w:r w:rsidRPr="008E06AC">
              <w:rPr>
                <w:rFonts w:ascii="Times New Roman" w:eastAsia="Times New Roman" w:hAnsi="Times New Roman" w:cs="Times New Roman"/>
                <w:lang w:eastAsia="ru-RU"/>
              </w:rPr>
              <w:t>Учебная</w:t>
            </w:r>
          </w:p>
        </w:tc>
        <w:tc>
          <w:tcPr>
            <w:tcW w:w="610" w:type="pct"/>
            <w:vAlign w:val="center"/>
          </w:tcPr>
          <w:p w14:paraId="71021227" w14:textId="77777777" w:rsidR="00C36842" w:rsidRPr="008E06AC" w:rsidRDefault="00C36842" w:rsidP="008E06AC">
            <w:pPr>
              <w:suppressAutoHyphens/>
              <w:jc w:val="center"/>
              <w:rPr>
                <w:rFonts w:ascii="Times New Roman" w:eastAsia="Times New Roman" w:hAnsi="Times New Roman" w:cs="Times New Roman"/>
                <w:lang w:eastAsia="ru-RU"/>
              </w:rPr>
            </w:pPr>
            <w:r w:rsidRPr="008E06AC">
              <w:rPr>
                <w:rFonts w:ascii="Times New Roman" w:eastAsia="Times New Roman" w:hAnsi="Times New Roman" w:cs="Times New Roman"/>
                <w:lang w:eastAsia="ru-RU"/>
              </w:rPr>
              <w:t>Производственная</w:t>
            </w:r>
          </w:p>
        </w:tc>
      </w:tr>
      <w:tr w:rsidR="00C36842" w:rsidRPr="008E06AC" w14:paraId="6007FD03" w14:textId="77777777" w:rsidTr="008E06AC">
        <w:trPr>
          <w:gridAfter w:val="1"/>
          <w:wAfter w:w="2" w:type="pct"/>
          <w:trHeight w:val="415"/>
        </w:trPr>
        <w:tc>
          <w:tcPr>
            <w:tcW w:w="605" w:type="pct"/>
            <w:vAlign w:val="center"/>
          </w:tcPr>
          <w:p w14:paraId="6C890CB5" w14:textId="77777777" w:rsidR="00C36842" w:rsidRPr="008E06AC" w:rsidRDefault="00C36842" w:rsidP="008E06AC">
            <w:pPr>
              <w:jc w:val="center"/>
              <w:rPr>
                <w:rFonts w:ascii="Times New Roman" w:eastAsia="Times New Roman" w:hAnsi="Times New Roman" w:cs="Times New Roman"/>
                <w:lang w:eastAsia="ru-RU"/>
              </w:rPr>
            </w:pPr>
            <w:r w:rsidRPr="008E06AC">
              <w:rPr>
                <w:rFonts w:ascii="Times New Roman" w:eastAsia="Times New Roman" w:hAnsi="Times New Roman" w:cs="Times New Roman"/>
                <w:lang w:eastAsia="ru-RU"/>
              </w:rPr>
              <w:t>1</w:t>
            </w:r>
          </w:p>
        </w:tc>
        <w:tc>
          <w:tcPr>
            <w:tcW w:w="899" w:type="pct"/>
            <w:vAlign w:val="center"/>
          </w:tcPr>
          <w:p w14:paraId="60B9725D" w14:textId="77777777" w:rsidR="00C36842" w:rsidRPr="008E06AC" w:rsidRDefault="00C36842" w:rsidP="008E06AC">
            <w:pPr>
              <w:jc w:val="center"/>
              <w:rPr>
                <w:rFonts w:ascii="Times New Roman" w:eastAsia="Times New Roman" w:hAnsi="Times New Roman" w:cs="Times New Roman"/>
                <w:lang w:eastAsia="ru-RU"/>
              </w:rPr>
            </w:pPr>
            <w:r w:rsidRPr="008E06AC">
              <w:rPr>
                <w:rFonts w:ascii="Times New Roman" w:eastAsia="Times New Roman" w:hAnsi="Times New Roman" w:cs="Times New Roman"/>
                <w:lang w:eastAsia="ru-RU"/>
              </w:rPr>
              <w:t>2</w:t>
            </w:r>
          </w:p>
        </w:tc>
        <w:tc>
          <w:tcPr>
            <w:tcW w:w="291" w:type="pct"/>
            <w:vAlign w:val="center"/>
          </w:tcPr>
          <w:p w14:paraId="4565484E" w14:textId="77777777" w:rsidR="00C36842" w:rsidRPr="008E06AC" w:rsidRDefault="00C36842" w:rsidP="008E06AC">
            <w:pPr>
              <w:jc w:val="center"/>
              <w:rPr>
                <w:rFonts w:ascii="Times New Roman" w:eastAsia="Times New Roman" w:hAnsi="Times New Roman" w:cs="Times New Roman"/>
                <w:lang w:eastAsia="ru-RU"/>
              </w:rPr>
            </w:pPr>
            <w:r w:rsidRPr="008E06AC">
              <w:rPr>
                <w:rFonts w:ascii="Times New Roman" w:eastAsia="Times New Roman" w:hAnsi="Times New Roman" w:cs="Times New Roman"/>
                <w:lang w:eastAsia="ru-RU"/>
              </w:rPr>
              <w:t>3</w:t>
            </w:r>
          </w:p>
        </w:tc>
        <w:tc>
          <w:tcPr>
            <w:tcW w:w="277" w:type="pct"/>
            <w:vAlign w:val="center"/>
          </w:tcPr>
          <w:p w14:paraId="5993AF1A" w14:textId="77777777" w:rsidR="00C36842" w:rsidRPr="008E06AC" w:rsidRDefault="00C36842" w:rsidP="008E06AC">
            <w:pPr>
              <w:jc w:val="center"/>
              <w:rPr>
                <w:rFonts w:ascii="Times New Roman" w:eastAsia="Times New Roman" w:hAnsi="Times New Roman" w:cs="Times New Roman"/>
                <w:lang w:eastAsia="ru-RU"/>
              </w:rPr>
            </w:pPr>
            <w:r w:rsidRPr="008E06AC">
              <w:rPr>
                <w:rFonts w:ascii="Times New Roman" w:eastAsia="Times New Roman" w:hAnsi="Times New Roman" w:cs="Times New Roman"/>
                <w:lang w:eastAsia="ru-RU"/>
              </w:rPr>
              <w:t>4</w:t>
            </w:r>
          </w:p>
        </w:tc>
        <w:tc>
          <w:tcPr>
            <w:tcW w:w="209" w:type="pct"/>
            <w:vAlign w:val="center"/>
          </w:tcPr>
          <w:p w14:paraId="11B15F53" w14:textId="77777777" w:rsidR="00C36842" w:rsidRPr="008E06AC" w:rsidRDefault="00C36842" w:rsidP="008E06AC">
            <w:pPr>
              <w:jc w:val="center"/>
              <w:rPr>
                <w:rFonts w:ascii="Times New Roman" w:eastAsia="Times New Roman" w:hAnsi="Times New Roman" w:cs="Times New Roman"/>
                <w:lang w:eastAsia="ru-RU"/>
              </w:rPr>
            </w:pPr>
            <w:r w:rsidRPr="008E06AC">
              <w:rPr>
                <w:rFonts w:ascii="Times New Roman" w:eastAsia="Times New Roman" w:hAnsi="Times New Roman" w:cs="Times New Roman"/>
                <w:lang w:eastAsia="ru-RU"/>
              </w:rPr>
              <w:t>5</w:t>
            </w:r>
          </w:p>
        </w:tc>
        <w:tc>
          <w:tcPr>
            <w:tcW w:w="587" w:type="pct"/>
            <w:vAlign w:val="center"/>
          </w:tcPr>
          <w:p w14:paraId="5CA2B5B0" w14:textId="77777777" w:rsidR="00C36842" w:rsidRPr="008E06AC" w:rsidRDefault="00C36842" w:rsidP="008E06AC">
            <w:pPr>
              <w:jc w:val="center"/>
              <w:rPr>
                <w:rFonts w:ascii="Times New Roman" w:eastAsia="Times New Roman" w:hAnsi="Times New Roman" w:cs="Times New Roman"/>
                <w:lang w:eastAsia="ru-RU"/>
              </w:rPr>
            </w:pPr>
            <w:r w:rsidRPr="008E06AC">
              <w:rPr>
                <w:rFonts w:ascii="Times New Roman" w:eastAsia="Times New Roman" w:hAnsi="Times New Roman" w:cs="Times New Roman"/>
                <w:lang w:eastAsia="ru-RU"/>
              </w:rPr>
              <w:t>6</w:t>
            </w:r>
          </w:p>
        </w:tc>
        <w:tc>
          <w:tcPr>
            <w:tcW w:w="429" w:type="pct"/>
            <w:vAlign w:val="center"/>
          </w:tcPr>
          <w:p w14:paraId="6921062A" w14:textId="77777777" w:rsidR="00C36842" w:rsidRPr="008E06AC" w:rsidRDefault="00C36842" w:rsidP="008E06AC">
            <w:pPr>
              <w:jc w:val="center"/>
              <w:rPr>
                <w:rFonts w:ascii="Times New Roman" w:eastAsia="Times New Roman" w:hAnsi="Times New Roman" w:cs="Times New Roman"/>
                <w:lang w:eastAsia="ru-RU"/>
              </w:rPr>
            </w:pPr>
            <w:r w:rsidRPr="008E06AC">
              <w:rPr>
                <w:rFonts w:ascii="Times New Roman" w:eastAsia="Times New Roman" w:hAnsi="Times New Roman" w:cs="Times New Roman"/>
                <w:lang w:eastAsia="ru-RU"/>
              </w:rPr>
              <w:t>7</w:t>
            </w:r>
          </w:p>
        </w:tc>
        <w:tc>
          <w:tcPr>
            <w:tcW w:w="570" w:type="pct"/>
            <w:vAlign w:val="center"/>
          </w:tcPr>
          <w:p w14:paraId="32F6624F" w14:textId="77777777" w:rsidR="00C36842" w:rsidRPr="008E06AC" w:rsidRDefault="00C36842" w:rsidP="008E06AC">
            <w:pPr>
              <w:jc w:val="center"/>
              <w:rPr>
                <w:rFonts w:ascii="Times New Roman" w:eastAsia="Times New Roman" w:hAnsi="Times New Roman" w:cs="Times New Roman"/>
                <w:lang w:eastAsia="ru-RU"/>
              </w:rPr>
            </w:pPr>
            <w:r w:rsidRPr="008E06AC">
              <w:rPr>
                <w:rFonts w:ascii="Times New Roman" w:eastAsia="Times New Roman" w:hAnsi="Times New Roman" w:cs="Times New Roman"/>
                <w:lang w:eastAsia="ru-RU"/>
              </w:rPr>
              <w:t>8</w:t>
            </w:r>
          </w:p>
        </w:tc>
        <w:tc>
          <w:tcPr>
            <w:tcW w:w="237" w:type="pct"/>
            <w:vAlign w:val="center"/>
          </w:tcPr>
          <w:p w14:paraId="31263D80" w14:textId="77777777" w:rsidR="00C36842" w:rsidRPr="008E06AC" w:rsidRDefault="00C36842" w:rsidP="008E06AC">
            <w:pPr>
              <w:jc w:val="center"/>
              <w:rPr>
                <w:rFonts w:ascii="Times New Roman" w:eastAsia="Times New Roman" w:hAnsi="Times New Roman" w:cs="Times New Roman"/>
                <w:lang w:eastAsia="ru-RU"/>
              </w:rPr>
            </w:pPr>
            <w:r w:rsidRPr="008E06AC">
              <w:rPr>
                <w:rFonts w:ascii="Times New Roman" w:eastAsia="Times New Roman" w:hAnsi="Times New Roman" w:cs="Times New Roman"/>
                <w:lang w:eastAsia="ru-RU"/>
              </w:rPr>
              <w:t>9</w:t>
            </w:r>
          </w:p>
        </w:tc>
        <w:tc>
          <w:tcPr>
            <w:tcW w:w="284" w:type="pct"/>
            <w:gridSpan w:val="2"/>
            <w:vAlign w:val="center"/>
          </w:tcPr>
          <w:p w14:paraId="2312384F" w14:textId="77777777" w:rsidR="00C36842" w:rsidRPr="008E06AC" w:rsidRDefault="00C36842" w:rsidP="008E06AC">
            <w:pPr>
              <w:jc w:val="center"/>
              <w:rPr>
                <w:rFonts w:ascii="Times New Roman" w:eastAsia="Times New Roman" w:hAnsi="Times New Roman" w:cs="Times New Roman"/>
                <w:lang w:eastAsia="ru-RU"/>
              </w:rPr>
            </w:pPr>
            <w:r w:rsidRPr="008E06AC">
              <w:rPr>
                <w:rFonts w:ascii="Times New Roman" w:eastAsia="Times New Roman" w:hAnsi="Times New Roman" w:cs="Times New Roman"/>
                <w:lang w:eastAsia="ru-RU"/>
              </w:rPr>
              <w:t>10</w:t>
            </w:r>
          </w:p>
        </w:tc>
        <w:tc>
          <w:tcPr>
            <w:tcW w:w="610" w:type="pct"/>
            <w:vAlign w:val="center"/>
          </w:tcPr>
          <w:p w14:paraId="0D06FC41" w14:textId="77777777" w:rsidR="00C36842" w:rsidRPr="008E06AC" w:rsidRDefault="00C36842" w:rsidP="008E06AC">
            <w:pPr>
              <w:jc w:val="center"/>
              <w:rPr>
                <w:rFonts w:ascii="Times New Roman" w:eastAsia="Times New Roman" w:hAnsi="Times New Roman" w:cs="Times New Roman"/>
                <w:lang w:eastAsia="ru-RU"/>
              </w:rPr>
            </w:pPr>
            <w:r w:rsidRPr="008E06AC">
              <w:rPr>
                <w:rFonts w:ascii="Times New Roman" w:eastAsia="Times New Roman" w:hAnsi="Times New Roman" w:cs="Times New Roman"/>
                <w:lang w:eastAsia="ru-RU"/>
              </w:rPr>
              <w:t>11</w:t>
            </w:r>
          </w:p>
        </w:tc>
      </w:tr>
      <w:tr w:rsidR="008E06AC" w:rsidRPr="008E06AC" w14:paraId="4D355AAC" w14:textId="77777777" w:rsidTr="008E06AC">
        <w:trPr>
          <w:gridAfter w:val="1"/>
          <w:wAfter w:w="2" w:type="pct"/>
        </w:trPr>
        <w:tc>
          <w:tcPr>
            <w:tcW w:w="605" w:type="pct"/>
          </w:tcPr>
          <w:p w14:paraId="36265452" w14:textId="77777777" w:rsidR="008E06AC" w:rsidRPr="008E06AC" w:rsidRDefault="008E06AC" w:rsidP="008E06AC">
            <w:pPr>
              <w:rPr>
                <w:rFonts w:ascii="Times New Roman" w:hAnsi="Times New Roman" w:cs="Times New Roman"/>
              </w:rPr>
            </w:pPr>
            <w:r w:rsidRPr="008E06AC">
              <w:rPr>
                <w:rFonts w:ascii="Times New Roman" w:hAnsi="Times New Roman" w:cs="Times New Roman"/>
              </w:rPr>
              <w:t xml:space="preserve">ПК 4.1, ПК 4.3, </w:t>
            </w:r>
          </w:p>
          <w:p w14:paraId="1EB7D4D9" w14:textId="777DA694" w:rsidR="008E06AC" w:rsidRPr="008E06AC" w:rsidRDefault="008E06AC" w:rsidP="008E06AC">
            <w:pPr>
              <w:rPr>
                <w:rFonts w:ascii="Times New Roman" w:eastAsia="Times New Roman" w:hAnsi="Times New Roman" w:cs="Times New Roman"/>
                <w:b/>
                <w:bCs/>
                <w:lang w:eastAsia="ru-RU"/>
              </w:rPr>
            </w:pPr>
            <w:r w:rsidRPr="008E06AC">
              <w:rPr>
                <w:rFonts w:ascii="Times New Roman" w:hAnsi="Times New Roman" w:cs="Times New Roman"/>
              </w:rPr>
              <w:t>ОК 01 – ОК 05, ОК 09</w:t>
            </w:r>
          </w:p>
        </w:tc>
        <w:tc>
          <w:tcPr>
            <w:tcW w:w="899" w:type="pct"/>
          </w:tcPr>
          <w:p w14:paraId="0D6D582F" w14:textId="7B6E46BB" w:rsidR="008E06AC" w:rsidRPr="008E06AC" w:rsidRDefault="008E06AC" w:rsidP="008E06AC">
            <w:pPr>
              <w:rPr>
                <w:rFonts w:ascii="Times New Roman" w:eastAsia="Times New Roman" w:hAnsi="Times New Roman" w:cs="Times New Roman"/>
                <w:lang w:eastAsia="ru-RU"/>
              </w:rPr>
            </w:pPr>
            <w:r w:rsidRPr="008E06AC">
              <w:rPr>
                <w:rFonts w:ascii="Times New Roman" w:hAnsi="Times New Roman" w:cs="Times New Roman"/>
              </w:rPr>
              <w:t>Раздел 1. Правовое регулирование страховых случаев</w:t>
            </w:r>
          </w:p>
        </w:tc>
        <w:tc>
          <w:tcPr>
            <w:tcW w:w="291" w:type="pct"/>
          </w:tcPr>
          <w:p w14:paraId="36DCC443" w14:textId="41DAF1CE" w:rsidR="008E06AC" w:rsidRPr="008E06AC" w:rsidRDefault="008E06AC" w:rsidP="008E06AC">
            <w:pPr>
              <w:jc w:val="center"/>
              <w:rPr>
                <w:rFonts w:ascii="Times New Roman" w:eastAsia="Times New Roman" w:hAnsi="Times New Roman" w:cs="Times New Roman"/>
                <w:lang w:eastAsia="ru-RU"/>
              </w:rPr>
            </w:pPr>
            <w:r>
              <w:rPr>
                <w:rFonts w:ascii="Times New Roman" w:eastAsia="Times New Roman" w:hAnsi="Times New Roman" w:cs="Times New Roman"/>
                <w:sz w:val="24"/>
                <w:szCs w:val="24"/>
              </w:rPr>
              <w:t>26</w:t>
            </w:r>
            <w:r w:rsidRPr="00D102F7">
              <w:rPr>
                <w:rFonts w:ascii="Times New Roman" w:eastAsia="Times New Roman" w:hAnsi="Times New Roman" w:cs="Times New Roman"/>
                <w:sz w:val="24"/>
                <w:szCs w:val="24"/>
              </w:rPr>
              <w:t>-54</w:t>
            </w:r>
          </w:p>
        </w:tc>
        <w:tc>
          <w:tcPr>
            <w:tcW w:w="277" w:type="pct"/>
          </w:tcPr>
          <w:p w14:paraId="4E62193A" w14:textId="1F43CE7D" w:rsidR="008E06AC" w:rsidRPr="008E06AC" w:rsidRDefault="008E06AC" w:rsidP="008E06AC">
            <w:pPr>
              <w:jc w:val="center"/>
              <w:rPr>
                <w:rFonts w:ascii="Times New Roman" w:eastAsia="Times New Roman" w:hAnsi="Times New Roman" w:cs="Times New Roman"/>
                <w:lang w:eastAsia="ru-RU"/>
              </w:rPr>
            </w:pPr>
            <w:r w:rsidRPr="00D102F7">
              <w:rPr>
                <w:rFonts w:ascii="Times New Roman" w:eastAsia="Times New Roman" w:hAnsi="Times New Roman" w:cs="Times New Roman"/>
                <w:sz w:val="24"/>
                <w:szCs w:val="24"/>
              </w:rPr>
              <w:t>20-20</w:t>
            </w:r>
          </w:p>
        </w:tc>
        <w:tc>
          <w:tcPr>
            <w:tcW w:w="209" w:type="pct"/>
          </w:tcPr>
          <w:p w14:paraId="246EAC93" w14:textId="4BB48753" w:rsidR="008E06AC" w:rsidRPr="008E06AC" w:rsidRDefault="008E06AC" w:rsidP="008E06AC">
            <w:pPr>
              <w:jc w:val="center"/>
              <w:rPr>
                <w:rFonts w:ascii="Times New Roman" w:eastAsia="Times New Roman" w:hAnsi="Times New Roman" w:cs="Times New Roman"/>
                <w:b/>
                <w:bCs/>
                <w:lang w:eastAsia="ru-RU"/>
              </w:rPr>
            </w:pPr>
            <w:r>
              <w:rPr>
                <w:rFonts w:ascii="Times New Roman" w:eastAsia="Times New Roman" w:hAnsi="Times New Roman" w:cs="Times New Roman"/>
                <w:sz w:val="24"/>
                <w:szCs w:val="24"/>
              </w:rPr>
              <w:t>26</w:t>
            </w:r>
            <w:r w:rsidRPr="00D102F7">
              <w:rPr>
                <w:rFonts w:ascii="Times New Roman" w:eastAsia="Times New Roman" w:hAnsi="Times New Roman" w:cs="Times New Roman"/>
                <w:sz w:val="24"/>
                <w:szCs w:val="24"/>
              </w:rPr>
              <w:t>-54</w:t>
            </w:r>
          </w:p>
        </w:tc>
        <w:tc>
          <w:tcPr>
            <w:tcW w:w="587" w:type="pct"/>
          </w:tcPr>
          <w:p w14:paraId="44DF4976" w14:textId="6FE7D80A" w:rsidR="008E06AC" w:rsidRPr="008E06AC" w:rsidRDefault="008E06AC" w:rsidP="008E06AC">
            <w:pPr>
              <w:jc w:val="center"/>
              <w:rPr>
                <w:rFonts w:ascii="Times New Roman" w:eastAsia="Times New Roman" w:hAnsi="Times New Roman" w:cs="Times New Roman"/>
                <w:lang w:eastAsia="ru-RU"/>
              </w:rPr>
            </w:pPr>
          </w:p>
        </w:tc>
        <w:tc>
          <w:tcPr>
            <w:tcW w:w="429" w:type="pct"/>
          </w:tcPr>
          <w:p w14:paraId="45120756" w14:textId="39D647E6" w:rsidR="008E06AC" w:rsidRPr="008E06AC" w:rsidRDefault="008E06AC" w:rsidP="008E06AC">
            <w:pPr>
              <w:jc w:val="center"/>
              <w:rPr>
                <w:rFonts w:ascii="Times New Roman" w:eastAsia="Times New Roman" w:hAnsi="Times New Roman" w:cs="Times New Roman"/>
                <w:lang w:eastAsia="ru-RU"/>
              </w:rPr>
            </w:pPr>
          </w:p>
        </w:tc>
        <w:tc>
          <w:tcPr>
            <w:tcW w:w="570" w:type="pct"/>
          </w:tcPr>
          <w:p w14:paraId="5FB0556B" w14:textId="21865778" w:rsidR="008E06AC" w:rsidRPr="008E06AC" w:rsidRDefault="008E06AC" w:rsidP="008E06AC">
            <w:pPr>
              <w:jc w:val="center"/>
              <w:rPr>
                <w:rFonts w:ascii="Times New Roman" w:eastAsia="Times New Roman" w:hAnsi="Times New Roman" w:cs="Times New Roman"/>
                <w:lang w:eastAsia="ru-RU"/>
              </w:rPr>
            </w:pPr>
          </w:p>
        </w:tc>
        <w:tc>
          <w:tcPr>
            <w:tcW w:w="237" w:type="pct"/>
            <w:vMerge w:val="restart"/>
          </w:tcPr>
          <w:p w14:paraId="0AC9C849" w14:textId="5A73A4CE" w:rsidR="008E06AC" w:rsidRPr="008E06AC" w:rsidRDefault="008E06AC" w:rsidP="008E06AC">
            <w:pPr>
              <w:jc w:val="center"/>
              <w:rPr>
                <w:rFonts w:ascii="Times New Roman" w:eastAsia="Times New Roman" w:hAnsi="Times New Roman" w:cs="Times New Roman"/>
                <w:lang w:eastAsia="ru-RU"/>
              </w:rPr>
            </w:pPr>
          </w:p>
        </w:tc>
        <w:tc>
          <w:tcPr>
            <w:tcW w:w="284" w:type="pct"/>
            <w:gridSpan w:val="2"/>
          </w:tcPr>
          <w:p w14:paraId="7A1546E6" w14:textId="23219591" w:rsidR="008E06AC" w:rsidRPr="008E06AC" w:rsidRDefault="008E06AC" w:rsidP="008E06AC">
            <w:pPr>
              <w:jc w:val="center"/>
              <w:rPr>
                <w:rFonts w:ascii="Times New Roman" w:eastAsia="Times New Roman" w:hAnsi="Times New Roman" w:cs="Times New Roman"/>
                <w:b/>
                <w:bCs/>
                <w:lang w:eastAsia="ru-RU"/>
              </w:rPr>
            </w:pPr>
          </w:p>
        </w:tc>
        <w:tc>
          <w:tcPr>
            <w:tcW w:w="610" w:type="pct"/>
          </w:tcPr>
          <w:p w14:paraId="1D4DD01B" w14:textId="45B3F096" w:rsidR="008E06AC" w:rsidRPr="008E06AC" w:rsidRDefault="008E06AC" w:rsidP="008E06AC">
            <w:pPr>
              <w:jc w:val="center"/>
              <w:rPr>
                <w:rFonts w:ascii="Times New Roman" w:eastAsia="Times New Roman" w:hAnsi="Times New Roman" w:cs="Times New Roman"/>
                <w:b/>
                <w:bCs/>
                <w:lang w:eastAsia="ru-RU"/>
              </w:rPr>
            </w:pPr>
          </w:p>
        </w:tc>
      </w:tr>
      <w:tr w:rsidR="008E06AC" w:rsidRPr="008E06AC" w14:paraId="606FE07B" w14:textId="77777777" w:rsidTr="008E06AC">
        <w:trPr>
          <w:gridAfter w:val="1"/>
          <w:wAfter w:w="2" w:type="pct"/>
          <w:trHeight w:val="314"/>
        </w:trPr>
        <w:tc>
          <w:tcPr>
            <w:tcW w:w="605" w:type="pct"/>
          </w:tcPr>
          <w:p w14:paraId="1EFAC11E" w14:textId="77777777" w:rsidR="008E06AC" w:rsidRPr="008E06AC" w:rsidRDefault="008E06AC" w:rsidP="008E06AC">
            <w:pPr>
              <w:rPr>
                <w:rFonts w:ascii="Times New Roman" w:hAnsi="Times New Roman" w:cs="Times New Roman"/>
              </w:rPr>
            </w:pPr>
            <w:r w:rsidRPr="008E06AC">
              <w:rPr>
                <w:rFonts w:ascii="Times New Roman" w:hAnsi="Times New Roman" w:cs="Times New Roman"/>
              </w:rPr>
              <w:t>ПК 4.2, ПК 4.4</w:t>
            </w:r>
          </w:p>
          <w:p w14:paraId="38A36ED9" w14:textId="14CF4EDA" w:rsidR="008E06AC" w:rsidRPr="008E06AC" w:rsidRDefault="008E06AC" w:rsidP="008E06AC">
            <w:pPr>
              <w:rPr>
                <w:rFonts w:ascii="Times New Roman" w:eastAsia="Times New Roman" w:hAnsi="Times New Roman" w:cs="Times New Roman"/>
                <w:lang w:eastAsia="ru-RU"/>
              </w:rPr>
            </w:pPr>
            <w:r w:rsidRPr="008E06AC">
              <w:rPr>
                <w:rFonts w:ascii="Times New Roman" w:hAnsi="Times New Roman" w:cs="Times New Roman"/>
              </w:rPr>
              <w:t>ОК 01 – ОК 05, ОК 09</w:t>
            </w:r>
          </w:p>
        </w:tc>
        <w:tc>
          <w:tcPr>
            <w:tcW w:w="899" w:type="pct"/>
          </w:tcPr>
          <w:p w14:paraId="70E04861" w14:textId="0BF4B442" w:rsidR="008E06AC" w:rsidRPr="008E06AC" w:rsidRDefault="008E06AC" w:rsidP="008E06AC">
            <w:pPr>
              <w:rPr>
                <w:rFonts w:ascii="Times New Roman" w:eastAsia="Times New Roman" w:hAnsi="Times New Roman" w:cs="Times New Roman"/>
                <w:lang w:eastAsia="ru-RU"/>
              </w:rPr>
            </w:pPr>
            <w:r w:rsidRPr="008E06AC">
              <w:rPr>
                <w:rFonts w:ascii="Times New Roman" w:hAnsi="Times New Roman" w:cs="Times New Roman"/>
              </w:rPr>
              <w:t>Раздел 2. Оформление и сопровождение страховых случаев</w:t>
            </w:r>
          </w:p>
        </w:tc>
        <w:tc>
          <w:tcPr>
            <w:tcW w:w="291" w:type="pct"/>
          </w:tcPr>
          <w:p w14:paraId="6745B15D" w14:textId="6DFE4199" w:rsidR="008E06AC" w:rsidRPr="008E06AC" w:rsidRDefault="008E06AC" w:rsidP="008E06AC">
            <w:pPr>
              <w:jc w:val="center"/>
              <w:rPr>
                <w:rFonts w:ascii="Times New Roman" w:eastAsia="Times New Roman" w:hAnsi="Times New Roman" w:cs="Times New Roman"/>
                <w:lang w:eastAsia="ru-RU"/>
              </w:rPr>
            </w:pPr>
            <w:r>
              <w:rPr>
                <w:rFonts w:ascii="Times New Roman" w:eastAsia="Times New Roman" w:hAnsi="Times New Roman" w:cs="Times New Roman"/>
                <w:sz w:val="24"/>
                <w:szCs w:val="24"/>
              </w:rPr>
              <w:t>38</w:t>
            </w:r>
            <w:r w:rsidRPr="00D102F7">
              <w:rPr>
                <w:rFonts w:ascii="Times New Roman" w:eastAsia="Times New Roman" w:hAnsi="Times New Roman" w:cs="Times New Roman"/>
                <w:sz w:val="24"/>
                <w:szCs w:val="24"/>
              </w:rPr>
              <w:t>-66</w:t>
            </w:r>
          </w:p>
        </w:tc>
        <w:tc>
          <w:tcPr>
            <w:tcW w:w="277" w:type="pct"/>
          </w:tcPr>
          <w:p w14:paraId="77B22E00" w14:textId="5D6E997D" w:rsidR="008E06AC" w:rsidRPr="008E06AC" w:rsidRDefault="008E06AC" w:rsidP="008E06AC">
            <w:pPr>
              <w:jc w:val="center"/>
              <w:rPr>
                <w:rFonts w:ascii="Times New Roman" w:eastAsia="Times New Roman" w:hAnsi="Times New Roman" w:cs="Times New Roman"/>
                <w:lang w:eastAsia="ru-RU"/>
              </w:rPr>
            </w:pPr>
            <w:r w:rsidRPr="00D102F7">
              <w:rPr>
                <w:rFonts w:ascii="Times New Roman" w:eastAsia="Times New Roman" w:hAnsi="Times New Roman" w:cs="Times New Roman"/>
                <w:sz w:val="24"/>
                <w:szCs w:val="24"/>
              </w:rPr>
              <w:t>30-30</w:t>
            </w:r>
          </w:p>
        </w:tc>
        <w:tc>
          <w:tcPr>
            <w:tcW w:w="209" w:type="pct"/>
          </w:tcPr>
          <w:p w14:paraId="099BA173" w14:textId="269E5A91" w:rsidR="008E06AC" w:rsidRPr="008E06AC" w:rsidRDefault="008E06AC" w:rsidP="008E06AC">
            <w:pPr>
              <w:jc w:val="center"/>
              <w:rPr>
                <w:rFonts w:ascii="Times New Roman" w:eastAsia="Times New Roman" w:hAnsi="Times New Roman" w:cs="Times New Roman"/>
                <w:b/>
                <w:bCs/>
                <w:lang w:eastAsia="ru-RU"/>
              </w:rPr>
            </w:pPr>
            <w:r>
              <w:rPr>
                <w:rFonts w:ascii="Times New Roman" w:eastAsia="Times New Roman" w:hAnsi="Times New Roman" w:cs="Times New Roman"/>
                <w:sz w:val="24"/>
                <w:szCs w:val="24"/>
              </w:rPr>
              <w:t>38</w:t>
            </w:r>
            <w:r w:rsidRPr="00D102F7">
              <w:rPr>
                <w:rFonts w:ascii="Times New Roman" w:eastAsia="Times New Roman" w:hAnsi="Times New Roman" w:cs="Times New Roman"/>
                <w:sz w:val="24"/>
                <w:szCs w:val="24"/>
              </w:rPr>
              <w:t>-66</w:t>
            </w:r>
          </w:p>
        </w:tc>
        <w:tc>
          <w:tcPr>
            <w:tcW w:w="587" w:type="pct"/>
          </w:tcPr>
          <w:p w14:paraId="328D7E89" w14:textId="2C57E28F" w:rsidR="008E06AC" w:rsidRPr="008E06AC" w:rsidRDefault="008E06AC" w:rsidP="008E06AC">
            <w:pPr>
              <w:jc w:val="center"/>
              <w:rPr>
                <w:rFonts w:ascii="Times New Roman" w:eastAsia="Times New Roman" w:hAnsi="Times New Roman" w:cs="Times New Roman"/>
                <w:lang w:eastAsia="ru-RU"/>
              </w:rPr>
            </w:pPr>
          </w:p>
        </w:tc>
        <w:tc>
          <w:tcPr>
            <w:tcW w:w="429" w:type="pct"/>
          </w:tcPr>
          <w:p w14:paraId="793C2BBA" w14:textId="480A819B" w:rsidR="008E06AC" w:rsidRPr="008E06AC" w:rsidRDefault="008E06AC" w:rsidP="008E06AC">
            <w:pPr>
              <w:jc w:val="center"/>
              <w:rPr>
                <w:rFonts w:ascii="Times New Roman" w:eastAsia="Times New Roman" w:hAnsi="Times New Roman" w:cs="Times New Roman"/>
                <w:lang w:eastAsia="ru-RU"/>
              </w:rPr>
            </w:pPr>
          </w:p>
        </w:tc>
        <w:tc>
          <w:tcPr>
            <w:tcW w:w="570" w:type="pct"/>
          </w:tcPr>
          <w:p w14:paraId="1466763C" w14:textId="2399381D" w:rsidR="008E06AC" w:rsidRPr="008E06AC" w:rsidRDefault="008E06AC" w:rsidP="008E06AC">
            <w:pPr>
              <w:jc w:val="center"/>
              <w:rPr>
                <w:rFonts w:ascii="Times New Roman" w:eastAsia="Times New Roman" w:hAnsi="Times New Roman" w:cs="Times New Roman"/>
                <w:lang w:eastAsia="ru-RU"/>
              </w:rPr>
            </w:pPr>
          </w:p>
        </w:tc>
        <w:tc>
          <w:tcPr>
            <w:tcW w:w="237" w:type="pct"/>
            <w:vMerge/>
          </w:tcPr>
          <w:p w14:paraId="39D2926C" w14:textId="77777777" w:rsidR="008E06AC" w:rsidRPr="008E06AC" w:rsidRDefault="008E06AC" w:rsidP="008E06AC">
            <w:pPr>
              <w:jc w:val="center"/>
              <w:rPr>
                <w:rFonts w:ascii="Times New Roman" w:eastAsia="Times New Roman" w:hAnsi="Times New Roman" w:cs="Times New Roman"/>
                <w:lang w:eastAsia="ru-RU"/>
              </w:rPr>
            </w:pPr>
          </w:p>
        </w:tc>
        <w:tc>
          <w:tcPr>
            <w:tcW w:w="284" w:type="pct"/>
            <w:gridSpan w:val="2"/>
          </w:tcPr>
          <w:p w14:paraId="5E47FCAB" w14:textId="4FEF1F86" w:rsidR="008E06AC" w:rsidRPr="008E06AC" w:rsidRDefault="008E06AC" w:rsidP="008E06AC">
            <w:pPr>
              <w:jc w:val="center"/>
              <w:rPr>
                <w:rFonts w:ascii="Times New Roman" w:eastAsia="Times New Roman" w:hAnsi="Times New Roman" w:cs="Times New Roman"/>
                <w:b/>
                <w:bCs/>
                <w:lang w:eastAsia="ru-RU"/>
              </w:rPr>
            </w:pPr>
          </w:p>
        </w:tc>
        <w:tc>
          <w:tcPr>
            <w:tcW w:w="610" w:type="pct"/>
          </w:tcPr>
          <w:p w14:paraId="0AB5183F" w14:textId="7DCA2B61" w:rsidR="008E06AC" w:rsidRPr="008E06AC" w:rsidRDefault="008E06AC" w:rsidP="008E06AC">
            <w:pPr>
              <w:jc w:val="center"/>
              <w:rPr>
                <w:rFonts w:ascii="Times New Roman" w:eastAsia="Times New Roman" w:hAnsi="Times New Roman" w:cs="Times New Roman"/>
                <w:b/>
                <w:bCs/>
                <w:lang w:eastAsia="ru-RU"/>
              </w:rPr>
            </w:pPr>
          </w:p>
        </w:tc>
      </w:tr>
      <w:tr w:rsidR="008E06AC" w:rsidRPr="008E06AC" w14:paraId="1A41746E" w14:textId="77777777" w:rsidTr="008E06AC">
        <w:trPr>
          <w:gridAfter w:val="1"/>
          <w:wAfter w:w="2" w:type="pct"/>
          <w:trHeight w:val="314"/>
        </w:trPr>
        <w:tc>
          <w:tcPr>
            <w:tcW w:w="605" w:type="pct"/>
          </w:tcPr>
          <w:p w14:paraId="287ABCC1" w14:textId="77777777" w:rsidR="008E06AC" w:rsidRPr="008E06AC" w:rsidRDefault="008E06AC" w:rsidP="008E06AC">
            <w:pPr>
              <w:rPr>
                <w:rFonts w:ascii="Times New Roman" w:eastAsia="Times New Roman" w:hAnsi="Times New Roman" w:cs="Times New Roman"/>
                <w:lang w:eastAsia="ru-RU"/>
              </w:rPr>
            </w:pPr>
          </w:p>
        </w:tc>
        <w:tc>
          <w:tcPr>
            <w:tcW w:w="899" w:type="pct"/>
          </w:tcPr>
          <w:p w14:paraId="07A7F39C" w14:textId="77777777" w:rsidR="008E06AC" w:rsidRPr="008E06AC" w:rsidRDefault="008E06AC" w:rsidP="008E06AC">
            <w:pPr>
              <w:rPr>
                <w:rFonts w:ascii="Times New Roman" w:eastAsia="Times New Roman" w:hAnsi="Times New Roman" w:cs="Times New Roman"/>
                <w:bCs/>
                <w:lang w:eastAsia="ru-RU"/>
              </w:rPr>
            </w:pPr>
            <w:r w:rsidRPr="008E06AC">
              <w:rPr>
                <w:rFonts w:ascii="Times New Roman" w:eastAsia="Times New Roman" w:hAnsi="Times New Roman" w:cs="Times New Roman"/>
                <w:bCs/>
                <w:lang w:eastAsia="ru-RU"/>
              </w:rPr>
              <w:t>Учебная практика</w:t>
            </w:r>
          </w:p>
        </w:tc>
        <w:tc>
          <w:tcPr>
            <w:tcW w:w="291" w:type="pct"/>
          </w:tcPr>
          <w:p w14:paraId="513963B0" w14:textId="53D118DF" w:rsidR="008E06AC" w:rsidRPr="008E06AC" w:rsidRDefault="008E06AC" w:rsidP="008E06AC">
            <w:pPr>
              <w:jc w:val="center"/>
              <w:rPr>
                <w:rFonts w:ascii="Times New Roman" w:eastAsia="Times New Roman" w:hAnsi="Times New Roman" w:cs="Times New Roman"/>
                <w:lang w:eastAsia="ru-RU"/>
              </w:rPr>
            </w:pPr>
            <w:r w:rsidRPr="00D102F7">
              <w:rPr>
                <w:rFonts w:ascii="Times New Roman" w:eastAsia="Times New Roman" w:hAnsi="Times New Roman" w:cs="Times New Roman"/>
                <w:sz w:val="24"/>
                <w:szCs w:val="24"/>
              </w:rPr>
              <w:t>72-72</w:t>
            </w:r>
          </w:p>
        </w:tc>
        <w:tc>
          <w:tcPr>
            <w:tcW w:w="277" w:type="pct"/>
          </w:tcPr>
          <w:p w14:paraId="21B243BC" w14:textId="715F2D30" w:rsidR="008E06AC" w:rsidRPr="008E06AC" w:rsidRDefault="008E06AC" w:rsidP="008E06AC">
            <w:pPr>
              <w:jc w:val="center"/>
              <w:rPr>
                <w:rFonts w:ascii="Times New Roman" w:eastAsia="Times New Roman" w:hAnsi="Times New Roman" w:cs="Times New Roman"/>
                <w:lang w:eastAsia="ru-RU"/>
              </w:rPr>
            </w:pPr>
            <w:r w:rsidRPr="00D102F7">
              <w:rPr>
                <w:rFonts w:ascii="Times New Roman" w:eastAsia="Times New Roman" w:hAnsi="Times New Roman" w:cs="Times New Roman"/>
                <w:sz w:val="24"/>
                <w:szCs w:val="24"/>
              </w:rPr>
              <w:t>72-72</w:t>
            </w:r>
          </w:p>
        </w:tc>
        <w:tc>
          <w:tcPr>
            <w:tcW w:w="209" w:type="pct"/>
          </w:tcPr>
          <w:p w14:paraId="4EDD533F" w14:textId="76C2E667" w:rsidR="008E06AC" w:rsidRPr="008E06AC" w:rsidRDefault="008E06AC" w:rsidP="008E06AC">
            <w:pPr>
              <w:jc w:val="center"/>
              <w:rPr>
                <w:rFonts w:ascii="Times New Roman" w:eastAsia="Times New Roman" w:hAnsi="Times New Roman" w:cs="Times New Roman"/>
                <w:b/>
                <w:bCs/>
                <w:lang w:eastAsia="ru-RU"/>
              </w:rPr>
            </w:pPr>
          </w:p>
        </w:tc>
        <w:tc>
          <w:tcPr>
            <w:tcW w:w="587" w:type="pct"/>
          </w:tcPr>
          <w:p w14:paraId="1BCF6A76" w14:textId="77777777" w:rsidR="008E06AC" w:rsidRPr="008E06AC" w:rsidRDefault="008E06AC" w:rsidP="008E06AC">
            <w:pPr>
              <w:jc w:val="center"/>
              <w:rPr>
                <w:rFonts w:ascii="Times New Roman" w:eastAsia="Times New Roman" w:hAnsi="Times New Roman" w:cs="Times New Roman"/>
                <w:lang w:eastAsia="ru-RU"/>
              </w:rPr>
            </w:pPr>
          </w:p>
        </w:tc>
        <w:tc>
          <w:tcPr>
            <w:tcW w:w="429" w:type="pct"/>
          </w:tcPr>
          <w:p w14:paraId="7F33EAC9" w14:textId="77777777" w:rsidR="008E06AC" w:rsidRPr="008E06AC" w:rsidRDefault="008E06AC" w:rsidP="008E06AC">
            <w:pPr>
              <w:jc w:val="center"/>
              <w:rPr>
                <w:rFonts w:ascii="Times New Roman" w:eastAsia="Times New Roman" w:hAnsi="Times New Roman" w:cs="Times New Roman"/>
                <w:lang w:eastAsia="ru-RU"/>
              </w:rPr>
            </w:pPr>
          </w:p>
        </w:tc>
        <w:tc>
          <w:tcPr>
            <w:tcW w:w="570" w:type="pct"/>
          </w:tcPr>
          <w:p w14:paraId="05C30A86" w14:textId="77777777" w:rsidR="008E06AC" w:rsidRPr="008E06AC" w:rsidRDefault="008E06AC" w:rsidP="008E06AC">
            <w:pPr>
              <w:jc w:val="center"/>
              <w:rPr>
                <w:rFonts w:ascii="Times New Roman" w:eastAsia="Times New Roman" w:hAnsi="Times New Roman" w:cs="Times New Roman"/>
                <w:lang w:eastAsia="ru-RU"/>
              </w:rPr>
            </w:pPr>
          </w:p>
        </w:tc>
        <w:tc>
          <w:tcPr>
            <w:tcW w:w="237" w:type="pct"/>
          </w:tcPr>
          <w:p w14:paraId="26776091" w14:textId="77777777" w:rsidR="008E06AC" w:rsidRPr="008E06AC" w:rsidRDefault="008E06AC" w:rsidP="008E06AC">
            <w:pPr>
              <w:jc w:val="center"/>
              <w:rPr>
                <w:rFonts w:ascii="Times New Roman" w:eastAsia="Times New Roman" w:hAnsi="Times New Roman" w:cs="Times New Roman"/>
                <w:lang w:eastAsia="ru-RU"/>
              </w:rPr>
            </w:pPr>
          </w:p>
        </w:tc>
        <w:tc>
          <w:tcPr>
            <w:tcW w:w="284" w:type="pct"/>
            <w:gridSpan w:val="2"/>
          </w:tcPr>
          <w:p w14:paraId="4CC062C2" w14:textId="52A5AA3F" w:rsidR="008E06AC" w:rsidRPr="008E06AC" w:rsidRDefault="008E06AC" w:rsidP="008E06AC">
            <w:pPr>
              <w:jc w:val="center"/>
              <w:rPr>
                <w:rFonts w:ascii="Times New Roman" w:eastAsia="Times New Roman" w:hAnsi="Times New Roman" w:cs="Times New Roman"/>
                <w:b/>
                <w:bCs/>
                <w:lang w:eastAsia="ru-RU"/>
              </w:rPr>
            </w:pPr>
            <w:r w:rsidRPr="008E06AC">
              <w:rPr>
                <w:rFonts w:ascii="Times New Roman" w:eastAsia="Times New Roman" w:hAnsi="Times New Roman" w:cs="Times New Roman"/>
                <w:lang w:eastAsia="ru-RU"/>
              </w:rPr>
              <w:t>72-72</w:t>
            </w:r>
          </w:p>
        </w:tc>
        <w:tc>
          <w:tcPr>
            <w:tcW w:w="610" w:type="pct"/>
          </w:tcPr>
          <w:p w14:paraId="0B997C47" w14:textId="6845A3B1" w:rsidR="008E06AC" w:rsidRPr="008E06AC" w:rsidRDefault="008E06AC" w:rsidP="008E06AC">
            <w:pPr>
              <w:jc w:val="center"/>
              <w:rPr>
                <w:rFonts w:ascii="Times New Roman" w:eastAsia="Times New Roman" w:hAnsi="Times New Roman" w:cs="Times New Roman"/>
                <w:b/>
                <w:bCs/>
                <w:lang w:eastAsia="ru-RU"/>
              </w:rPr>
            </w:pPr>
          </w:p>
        </w:tc>
      </w:tr>
      <w:tr w:rsidR="00C36842" w:rsidRPr="008E06AC" w14:paraId="1D926585" w14:textId="77777777" w:rsidTr="008E06AC">
        <w:trPr>
          <w:gridAfter w:val="1"/>
          <w:wAfter w:w="2" w:type="pct"/>
        </w:trPr>
        <w:tc>
          <w:tcPr>
            <w:tcW w:w="605" w:type="pct"/>
          </w:tcPr>
          <w:p w14:paraId="2284388E" w14:textId="77777777" w:rsidR="00C36842" w:rsidRPr="008E06AC" w:rsidRDefault="00C36842" w:rsidP="008E06AC">
            <w:pPr>
              <w:rPr>
                <w:rFonts w:ascii="Times New Roman" w:eastAsia="Times New Roman" w:hAnsi="Times New Roman" w:cs="Times New Roman"/>
                <w:lang w:eastAsia="ru-RU"/>
              </w:rPr>
            </w:pPr>
          </w:p>
        </w:tc>
        <w:tc>
          <w:tcPr>
            <w:tcW w:w="899" w:type="pct"/>
          </w:tcPr>
          <w:p w14:paraId="457A70E2" w14:textId="77777777" w:rsidR="00C36842" w:rsidRPr="008E06AC" w:rsidRDefault="00C36842" w:rsidP="008E06AC">
            <w:pPr>
              <w:suppressAutoHyphens/>
              <w:rPr>
                <w:rFonts w:ascii="Times New Roman" w:eastAsia="Times New Roman" w:hAnsi="Times New Roman" w:cs="Times New Roman"/>
                <w:lang w:eastAsia="ru-RU"/>
              </w:rPr>
            </w:pPr>
            <w:r w:rsidRPr="008E06AC">
              <w:rPr>
                <w:rFonts w:ascii="Times New Roman" w:eastAsia="Times New Roman" w:hAnsi="Times New Roman" w:cs="Times New Roman"/>
                <w:lang w:eastAsia="ru-RU"/>
              </w:rPr>
              <w:t>Промежуточная аттестация</w:t>
            </w:r>
          </w:p>
        </w:tc>
        <w:tc>
          <w:tcPr>
            <w:tcW w:w="291" w:type="pct"/>
          </w:tcPr>
          <w:p w14:paraId="05496B04" w14:textId="77C4A8C5" w:rsidR="00C36842" w:rsidRPr="008E06AC" w:rsidRDefault="00C36842" w:rsidP="008E06AC">
            <w:pPr>
              <w:suppressAutoHyphens/>
              <w:jc w:val="center"/>
              <w:rPr>
                <w:rFonts w:ascii="Times New Roman" w:eastAsia="Times New Roman" w:hAnsi="Times New Roman" w:cs="Times New Roman"/>
                <w:b/>
                <w:bCs/>
                <w:lang w:eastAsia="ru-RU"/>
              </w:rPr>
            </w:pPr>
          </w:p>
        </w:tc>
        <w:tc>
          <w:tcPr>
            <w:tcW w:w="277" w:type="pct"/>
            <w:shd w:val="clear" w:color="auto" w:fill="C0C0C0"/>
          </w:tcPr>
          <w:p w14:paraId="6C9B34EB" w14:textId="0E1C891C" w:rsidR="00C36842" w:rsidRPr="008E06AC" w:rsidRDefault="00C36842" w:rsidP="008E06AC">
            <w:pPr>
              <w:jc w:val="center"/>
              <w:rPr>
                <w:rFonts w:ascii="Times New Roman" w:eastAsia="Times New Roman" w:hAnsi="Times New Roman" w:cs="Times New Roman"/>
                <w:lang w:eastAsia="ru-RU"/>
              </w:rPr>
            </w:pPr>
          </w:p>
        </w:tc>
        <w:tc>
          <w:tcPr>
            <w:tcW w:w="209" w:type="pct"/>
            <w:shd w:val="clear" w:color="auto" w:fill="C0C0C0"/>
          </w:tcPr>
          <w:p w14:paraId="194A0B9E" w14:textId="77777777" w:rsidR="00C36842" w:rsidRPr="008E06AC" w:rsidRDefault="00C36842" w:rsidP="008E06AC">
            <w:pPr>
              <w:jc w:val="center"/>
              <w:rPr>
                <w:rFonts w:ascii="Times New Roman" w:eastAsia="Times New Roman" w:hAnsi="Times New Roman" w:cs="Times New Roman"/>
                <w:lang w:eastAsia="ru-RU"/>
              </w:rPr>
            </w:pPr>
          </w:p>
        </w:tc>
        <w:tc>
          <w:tcPr>
            <w:tcW w:w="587" w:type="pct"/>
            <w:shd w:val="clear" w:color="auto" w:fill="C0C0C0"/>
          </w:tcPr>
          <w:p w14:paraId="48AC63C5" w14:textId="77777777" w:rsidR="00C36842" w:rsidRPr="008E06AC" w:rsidRDefault="00C36842" w:rsidP="008E06AC">
            <w:pPr>
              <w:jc w:val="center"/>
              <w:rPr>
                <w:rFonts w:ascii="Times New Roman" w:eastAsia="Times New Roman" w:hAnsi="Times New Roman" w:cs="Times New Roman"/>
                <w:lang w:eastAsia="ru-RU"/>
              </w:rPr>
            </w:pPr>
          </w:p>
        </w:tc>
        <w:tc>
          <w:tcPr>
            <w:tcW w:w="1520" w:type="pct"/>
            <w:gridSpan w:val="5"/>
            <w:shd w:val="clear" w:color="auto" w:fill="C0C0C0"/>
          </w:tcPr>
          <w:p w14:paraId="187C5F53" w14:textId="77777777" w:rsidR="00C36842" w:rsidRPr="008E06AC" w:rsidRDefault="00C36842" w:rsidP="008E06AC">
            <w:pPr>
              <w:jc w:val="center"/>
              <w:rPr>
                <w:rFonts w:ascii="Times New Roman" w:eastAsia="Times New Roman" w:hAnsi="Times New Roman" w:cs="Times New Roman"/>
                <w:lang w:eastAsia="ru-RU"/>
              </w:rPr>
            </w:pPr>
          </w:p>
        </w:tc>
        <w:tc>
          <w:tcPr>
            <w:tcW w:w="610" w:type="pct"/>
          </w:tcPr>
          <w:p w14:paraId="7661B60F" w14:textId="77777777" w:rsidR="00C36842" w:rsidRPr="008E06AC" w:rsidRDefault="00C36842" w:rsidP="008E06AC">
            <w:pPr>
              <w:suppressAutoHyphens/>
              <w:jc w:val="center"/>
              <w:rPr>
                <w:rFonts w:ascii="Times New Roman" w:eastAsia="Times New Roman" w:hAnsi="Times New Roman" w:cs="Times New Roman"/>
                <w:lang w:eastAsia="ru-RU"/>
              </w:rPr>
            </w:pPr>
          </w:p>
        </w:tc>
      </w:tr>
      <w:tr w:rsidR="00C36842" w:rsidRPr="008E06AC" w14:paraId="475B1811" w14:textId="77777777" w:rsidTr="008E06AC">
        <w:trPr>
          <w:gridAfter w:val="1"/>
          <w:wAfter w:w="2" w:type="pct"/>
        </w:trPr>
        <w:tc>
          <w:tcPr>
            <w:tcW w:w="605" w:type="pct"/>
          </w:tcPr>
          <w:p w14:paraId="144D73C3" w14:textId="77777777" w:rsidR="00C36842" w:rsidRPr="008E06AC" w:rsidRDefault="00C36842" w:rsidP="008E06AC">
            <w:pPr>
              <w:rPr>
                <w:rFonts w:ascii="Times New Roman" w:eastAsia="Times New Roman" w:hAnsi="Times New Roman" w:cs="Times New Roman"/>
                <w:b/>
                <w:lang w:eastAsia="ru-RU"/>
              </w:rPr>
            </w:pPr>
          </w:p>
        </w:tc>
        <w:tc>
          <w:tcPr>
            <w:tcW w:w="899" w:type="pct"/>
          </w:tcPr>
          <w:p w14:paraId="7A5ECE83" w14:textId="77777777" w:rsidR="00C36842" w:rsidRPr="008E06AC" w:rsidRDefault="00C36842" w:rsidP="008E06AC">
            <w:pPr>
              <w:rPr>
                <w:rFonts w:ascii="Times New Roman" w:eastAsia="Times New Roman" w:hAnsi="Times New Roman" w:cs="Times New Roman"/>
                <w:b/>
                <w:lang w:eastAsia="ru-RU"/>
              </w:rPr>
            </w:pPr>
            <w:r w:rsidRPr="008E06AC">
              <w:rPr>
                <w:rFonts w:ascii="Times New Roman" w:eastAsia="Times New Roman" w:hAnsi="Times New Roman" w:cs="Times New Roman"/>
                <w:b/>
                <w:lang w:eastAsia="ru-RU"/>
              </w:rPr>
              <w:t xml:space="preserve">Всего: </w:t>
            </w:r>
          </w:p>
        </w:tc>
        <w:tc>
          <w:tcPr>
            <w:tcW w:w="291" w:type="pct"/>
          </w:tcPr>
          <w:p w14:paraId="22256D28" w14:textId="727084A7" w:rsidR="00C36842" w:rsidRPr="008E06AC" w:rsidRDefault="008E06AC" w:rsidP="008E06AC">
            <w:pPr>
              <w:jc w:val="center"/>
              <w:rPr>
                <w:rFonts w:ascii="Times New Roman" w:eastAsia="Times New Roman" w:hAnsi="Times New Roman" w:cs="Times New Roman"/>
                <w:b/>
                <w:lang w:eastAsia="ru-RU"/>
              </w:rPr>
            </w:pPr>
            <w:r w:rsidRPr="008E06AC">
              <w:rPr>
                <w:rFonts w:ascii="Times New Roman" w:eastAsia="Times New Roman" w:hAnsi="Times New Roman" w:cs="Times New Roman"/>
                <w:b/>
                <w:lang w:eastAsia="ru-RU"/>
              </w:rPr>
              <w:t>136-192</w:t>
            </w:r>
          </w:p>
        </w:tc>
        <w:tc>
          <w:tcPr>
            <w:tcW w:w="277" w:type="pct"/>
          </w:tcPr>
          <w:p w14:paraId="10D94ADC" w14:textId="6E9F9F9F" w:rsidR="00C36842" w:rsidRPr="008E06AC" w:rsidRDefault="008E06AC" w:rsidP="008E06A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122</w:t>
            </w:r>
            <w:r w:rsidR="000F3A5A" w:rsidRPr="008E06AC">
              <w:rPr>
                <w:rFonts w:ascii="Times New Roman" w:eastAsia="Times New Roman" w:hAnsi="Times New Roman" w:cs="Times New Roman"/>
                <w:b/>
                <w:lang w:eastAsia="ru-RU"/>
              </w:rPr>
              <w:t>-122</w:t>
            </w:r>
          </w:p>
        </w:tc>
        <w:tc>
          <w:tcPr>
            <w:tcW w:w="209" w:type="pct"/>
          </w:tcPr>
          <w:p w14:paraId="7B199DA7" w14:textId="70FCA283" w:rsidR="00C36842" w:rsidRPr="008E06AC" w:rsidRDefault="008E06AC" w:rsidP="008E06AC">
            <w:pPr>
              <w:jc w:val="center"/>
              <w:rPr>
                <w:rFonts w:ascii="Times New Roman" w:eastAsia="Times New Roman" w:hAnsi="Times New Roman" w:cs="Times New Roman"/>
                <w:b/>
                <w:lang w:eastAsia="ru-RU"/>
              </w:rPr>
            </w:pPr>
            <w:r w:rsidRPr="008E06AC">
              <w:rPr>
                <w:rFonts w:ascii="Times New Roman" w:eastAsia="Times New Roman" w:hAnsi="Times New Roman" w:cs="Times New Roman"/>
                <w:b/>
                <w:lang w:eastAsia="ru-RU"/>
              </w:rPr>
              <w:t>64-120</w:t>
            </w:r>
          </w:p>
        </w:tc>
        <w:tc>
          <w:tcPr>
            <w:tcW w:w="587" w:type="pct"/>
          </w:tcPr>
          <w:p w14:paraId="20C217AA" w14:textId="429B4EC2" w:rsidR="00C36842" w:rsidRPr="008E06AC" w:rsidRDefault="00C36842" w:rsidP="008E06AC">
            <w:pPr>
              <w:jc w:val="center"/>
              <w:rPr>
                <w:rFonts w:ascii="Times New Roman" w:eastAsia="Times New Roman" w:hAnsi="Times New Roman" w:cs="Times New Roman"/>
                <w:b/>
                <w:lang w:eastAsia="ru-RU"/>
              </w:rPr>
            </w:pPr>
          </w:p>
        </w:tc>
        <w:tc>
          <w:tcPr>
            <w:tcW w:w="429" w:type="pct"/>
          </w:tcPr>
          <w:p w14:paraId="5112A24F" w14:textId="3FE3A04D" w:rsidR="00C36842" w:rsidRPr="008E06AC" w:rsidRDefault="00C36842" w:rsidP="008E06AC">
            <w:pPr>
              <w:jc w:val="center"/>
              <w:rPr>
                <w:rFonts w:ascii="Times New Roman" w:eastAsia="Times New Roman" w:hAnsi="Times New Roman" w:cs="Times New Roman"/>
                <w:b/>
                <w:lang w:eastAsia="ru-RU"/>
              </w:rPr>
            </w:pPr>
          </w:p>
        </w:tc>
        <w:tc>
          <w:tcPr>
            <w:tcW w:w="570" w:type="pct"/>
          </w:tcPr>
          <w:p w14:paraId="52E98A76" w14:textId="08DDCBE4" w:rsidR="00C36842" w:rsidRPr="008E06AC" w:rsidRDefault="00C36842" w:rsidP="008E06AC">
            <w:pPr>
              <w:jc w:val="center"/>
              <w:rPr>
                <w:rFonts w:ascii="Times New Roman" w:eastAsia="Times New Roman" w:hAnsi="Times New Roman" w:cs="Times New Roman"/>
                <w:b/>
                <w:lang w:eastAsia="ru-RU"/>
              </w:rPr>
            </w:pPr>
          </w:p>
        </w:tc>
        <w:tc>
          <w:tcPr>
            <w:tcW w:w="237" w:type="pct"/>
          </w:tcPr>
          <w:p w14:paraId="6471C1EF" w14:textId="6EB74BA4" w:rsidR="00C36842" w:rsidRPr="008E06AC" w:rsidRDefault="00C36842" w:rsidP="008E06AC">
            <w:pPr>
              <w:jc w:val="center"/>
              <w:rPr>
                <w:rFonts w:ascii="Times New Roman" w:eastAsia="Times New Roman" w:hAnsi="Times New Roman" w:cs="Times New Roman"/>
                <w:b/>
                <w:vertAlign w:val="superscript"/>
                <w:lang w:eastAsia="ru-RU"/>
              </w:rPr>
            </w:pPr>
          </w:p>
        </w:tc>
        <w:tc>
          <w:tcPr>
            <w:tcW w:w="284" w:type="pct"/>
            <w:gridSpan w:val="2"/>
          </w:tcPr>
          <w:p w14:paraId="7B29CB55" w14:textId="744831E3" w:rsidR="00C36842" w:rsidRPr="008E06AC" w:rsidRDefault="000F3A5A" w:rsidP="008E06AC">
            <w:pPr>
              <w:jc w:val="center"/>
              <w:rPr>
                <w:rFonts w:ascii="Times New Roman" w:eastAsia="Times New Roman" w:hAnsi="Times New Roman" w:cs="Times New Roman"/>
                <w:b/>
                <w:lang w:eastAsia="ru-RU"/>
              </w:rPr>
            </w:pPr>
            <w:r w:rsidRPr="008E06AC">
              <w:rPr>
                <w:rFonts w:ascii="Times New Roman" w:eastAsia="Times New Roman" w:hAnsi="Times New Roman" w:cs="Times New Roman"/>
                <w:b/>
                <w:lang w:eastAsia="ru-RU"/>
              </w:rPr>
              <w:t>72-72</w:t>
            </w:r>
          </w:p>
        </w:tc>
        <w:tc>
          <w:tcPr>
            <w:tcW w:w="610" w:type="pct"/>
          </w:tcPr>
          <w:p w14:paraId="0D6A7019" w14:textId="642ED903" w:rsidR="00C36842" w:rsidRPr="008E06AC" w:rsidRDefault="00C36842" w:rsidP="008E06AC">
            <w:pPr>
              <w:jc w:val="center"/>
              <w:rPr>
                <w:rFonts w:ascii="Times New Roman" w:eastAsia="Times New Roman" w:hAnsi="Times New Roman" w:cs="Times New Roman"/>
                <w:b/>
                <w:lang w:eastAsia="ru-RU"/>
              </w:rPr>
            </w:pPr>
          </w:p>
        </w:tc>
      </w:tr>
    </w:tbl>
    <w:p w14:paraId="349A2BBB" w14:textId="77777777" w:rsidR="00291D94" w:rsidRDefault="00291D94">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6A155975" w14:textId="75A0CB0A" w:rsidR="00C36842" w:rsidRPr="00985111" w:rsidRDefault="00C36842" w:rsidP="00C36842">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5"/>
        <w:gridCol w:w="7655"/>
        <w:gridCol w:w="2126"/>
        <w:gridCol w:w="1134"/>
        <w:gridCol w:w="1240"/>
      </w:tblGrid>
      <w:tr w:rsidR="007F4BD3" w14:paraId="053233DF" w14:textId="4F64CA4F" w:rsidTr="007F4BD3">
        <w:trPr>
          <w:trHeight w:val="1204"/>
        </w:trPr>
        <w:tc>
          <w:tcPr>
            <w:tcW w:w="2405" w:type="dxa"/>
          </w:tcPr>
          <w:p w14:paraId="6A012AC6" w14:textId="77777777" w:rsidR="007F4BD3" w:rsidRDefault="007F4BD3" w:rsidP="0019742B">
            <w:pPr>
              <w:jc w:val="center"/>
              <w:rPr>
                <w:rFonts w:ascii="Times New Roman" w:hAnsi="Times New Roman"/>
                <w:b/>
                <w:sz w:val="24"/>
                <w:szCs w:val="24"/>
              </w:rPr>
            </w:pPr>
            <w:r>
              <w:rPr>
                <w:rFonts w:ascii="Times New Roman" w:hAnsi="Times New Roman"/>
                <w:b/>
                <w:sz w:val="24"/>
                <w:szCs w:val="24"/>
              </w:rPr>
              <w:t>Наименование разделов и тем профессионального модуля (ПМ), междисциплинарных курсов (МДК)</w:t>
            </w:r>
          </w:p>
        </w:tc>
        <w:tc>
          <w:tcPr>
            <w:tcW w:w="7655" w:type="dxa"/>
            <w:vAlign w:val="center"/>
          </w:tcPr>
          <w:p w14:paraId="49D2E8D0" w14:textId="77777777" w:rsidR="007F4BD3" w:rsidRDefault="007F4BD3" w:rsidP="0019742B">
            <w:pPr>
              <w:jc w:val="center"/>
              <w:rPr>
                <w:rFonts w:ascii="Times New Roman" w:hAnsi="Times New Roman"/>
                <w:b/>
                <w:sz w:val="24"/>
                <w:szCs w:val="24"/>
              </w:rPr>
            </w:pPr>
            <w:r>
              <w:rPr>
                <w:rFonts w:ascii="Times New Roman" w:hAnsi="Times New Roman"/>
                <w:b/>
                <w:sz w:val="24"/>
                <w:szCs w:val="24"/>
              </w:rPr>
              <w:t>Содержание учебного материала,</w:t>
            </w:r>
          </w:p>
          <w:p w14:paraId="3B3A4935" w14:textId="77777777" w:rsidR="007F4BD3" w:rsidRDefault="007F4BD3" w:rsidP="0019742B">
            <w:pPr>
              <w:jc w:val="center"/>
              <w:rPr>
                <w:rFonts w:ascii="Times New Roman" w:hAnsi="Times New Roman"/>
                <w:b/>
                <w:sz w:val="24"/>
                <w:szCs w:val="24"/>
              </w:rPr>
            </w:pPr>
            <w:r>
              <w:rPr>
                <w:rFonts w:ascii="Times New Roman" w:hAnsi="Times New Roman"/>
                <w:b/>
                <w:sz w:val="24"/>
                <w:szCs w:val="24"/>
              </w:rPr>
              <w:t>лабораторные работы и практические занятия, самостоятельная учебная работа обучающихся, курсовая работа (проект) (если предусмотрены)</w:t>
            </w:r>
          </w:p>
        </w:tc>
        <w:tc>
          <w:tcPr>
            <w:tcW w:w="3260" w:type="dxa"/>
            <w:gridSpan w:val="2"/>
          </w:tcPr>
          <w:p w14:paraId="46174155" w14:textId="755B2065" w:rsidR="007F4BD3" w:rsidRDefault="007F4BD3" w:rsidP="0019742B">
            <w:pPr>
              <w:jc w:val="center"/>
              <w:rPr>
                <w:rFonts w:ascii="Times New Roman" w:hAnsi="Times New Roman"/>
                <w:b/>
                <w:sz w:val="24"/>
                <w:szCs w:val="24"/>
              </w:rPr>
            </w:pPr>
            <w:r>
              <w:rPr>
                <w:rFonts w:ascii="Times New Roman" w:hAnsi="Times New Roman"/>
                <w:b/>
                <w:sz w:val="24"/>
                <w:szCs w:val="24"/>
              </w:rPr>
              <w:t>Объем, акад. ч / в том числе в форме практической подготовки, акад. ч</w:t>
            </w:r>
          </w:p>
        </w:tc>
        <w:tc>
          <w:tcPr>
            <w:tcW w:w="1240" w:type="dxa"/>
            <w:vAlign w:val="center"/>
          </w:tcPr>
          <w:p w14:paraId="1FA6EC1E" w14:textId="57A5CB2F" w:rsidR="007F4BD3" w:rsidRDefault="007F4BD3" w:rsidP="0019742B">
            <w:pPr>
              <w:jc w:val="center"/>
              <w:rPr>
                <w:rFonts w:ascii="Times New Roman" w:hAnsi="Times New Roman"/>
                <w:b/>
                <w:sz w:val="24"/>
                <w:szCs w:val="24"/>
              </w:rPr>
            </w:pPr>
            <w:r w:rsidRPr="00985111">
              <w:rPr>
                <w:rFonts w:ascii="Times New Roman" w:eastAsia="Calibri" w:hAnsi="Times New Roman" w:cs="Times New Roman"/>
                <w:b/>
                <w:bCs/>
                <w:sz w:val="24"/>
                <w:szCs w:val="24"/>
              </w:rPr>
              <w:t>Код ПК, ОК</w:t>
            </w:r>
          </w:p>
        </w:tc>
      </w:tr>
      <w:tr w:rsidR="007F4BD3" w14:paraId="31641E87" w14:textId="1466B3D2" w:rsidTr="007F4BD3">
        <w:tc>
          <w:tcPr>
            <w:tcW w:w="2405" w:type="dxa"/>
          </w:tcPr>
          <w:p w14:paraId="71FCAB41" w14:textId="77777777" w:rsidR="007F4BD3" w:rsidRPr="0019742B" w:rsidRDefault="007F4BD3" w:rsidP="0018474A">
            <w:pPr>
              <w:jc w:val="center"/>
              <w:rPr>
                <w:rFonts w:ascii="Times New Roman" w:hAnsi="Times New Roman"/>
                <w:b/>
                <w:bCs/>
                <w:sz w:val="24"/>
                <w:szCs w:val="24"/>
              </w:rPr>
            </w:pPr>
            <w:r w:rsidRPr="0019742B">
              <w:rPr>
                <w:rFonts w:ascii="Times New Roman" w:hAnsi="Times New Roman"/>
                <w:b/>
                <w:bCs/>
                <w:sz w:val="24"/>
                <w:szCs w:val="24"/>
              </w:rPr>
              <w:t>1</w:t>
            </w:r>
          </w:p>
        </w:tc>
        <w:tc>
          <w:tcPr>
            <w:tcW w:w="7655" w:type="dxa"/>
          </w:tcPr>
          <w:p w14:paraId="0542D421" w14:textId="77777777" w:rsidR="007F4BD3" w:rsidRPr="0019742B" w:rsidRDefault="007F4BD3" w:rsidP="0018474A">
            <w:pPr>
              <w:jc w:val="center"/>
              <w:rPr>
                <w:rFonts w:ascii="Times New Roman" w:hAnsi="Times New Roman"/>
                <w:b/>
                <w:bCs/>
                <w:sz w:val="24"/>
                <w:szCs w:val="24"/>
              </w:rPr>
            </w:pPr>
            <w:r w:rsidRPr="0019742B">
              <w:rPr>
                <w:rFonts w:ascii="Times New Roman" w:hAnsi="Times New Roman"/>
                <w:b/>
                <w:bCs/>
                <w:sz w:val="24"/>
                <w:szCs w:val="24"/>
              </w:rPr>
              <w:t>2</w:t>
            </w:r>
          </w:p>
        </w:tc>
        <w:tc>
          <w:tcPr>
            <w:tcW w:w="3260" w:type="dxa"/>
            <w:gridSpan w:val="2"/>
          </w:tcPr>
          <w:p w14:paraId="6FD09EAC" w14:textId="6DAAF0D5" w:rsidR="007F4BD3" w:rsidRPr="0019742B" w:rsidRDefault="007F4BD3" w:rsidP="0018474A">
            <w:pPr>
              <w:jc w:val="center"/>
              <w:rPr>
                <w:rFonts w:ascii="Times New Roman" w:hAnsi="Times New Roman"/>
                <w:b/>
                <w:bCs/>
                <w:sz w:val="24"/>
                <w:szCs w:val="24"/>
              </w:rPr>
            </w:pPr>
            <w:r w:rsidRPr="0019742B">
              <w:rPr>
                <w:rFonts w:ascii="Times New Roman" w:hAnsi="Times New Roman"/>
                <w:b/>
                <w:bCs/>
                <w:sz w:val="24"/>
                <w:szCs w:val="24"/>
              </w:rPr>
              <w:t>3</w:t>
            </w:r>
          </w:p>
        </w:tc>
        <w:tc>
          <w:tcPr>
            <w:tcW w:w="1240" w:type="dxa"/>
          </w:tcPr>
          <w:p w14:paraId="2811AA8C" w14:textId="13894B75" w:rsidR="007F4BD3" w:rsidRPr="0019742B" w:rsidRDefault="007F4BD3" w:rsidP="0018474A">
            <w:pPr>
              <w:jc w:val="center"/>
              <w:rPr>
                <w:rFonts w:ascii="Times New Roman" w:hAnsi="Times New Roman"/>
                <w:b/>
                <w:bCs/>
                <w:sz w:val="24"/>
                <w:szCs w:val="24"/>
              </w:rPr>
            </w:pPr>
            <w:r>
              <w:rPr>
                <w:rFonts w:ascii="Times New Roman" w:hAnsi="Times New Roman"/>
                <w:b/>
                <w:bCs/>
                <w:sz w:val="24"/>
                <w:szCs w:val="24"/>
              </w:rPr>
              <w:t>4</w:t>
            </w:r>
          </w:p>
        </w:tc>
      </w:tr>
      <w:tr w:rsidR="007F4BD3" w14:paraId="13364971" w14:textId="77777777" w:rsidTr="007F4BD3">
        <w:tc>
          <w:tcPr>
            <w:tcW w:w="2405" w:type="dxa"/>
          </w:tcPr>
          <w:p w14:paraId="46105457" w14:textId="77777777" w:rsidR="007F4BD3" w:rsidRDefault="007F4BD3" w:rsidP="00B755A4">
            <w:pPr>
              <w:jc w:val="center"/>
              <w:rPr>
                <w:rFonts w:ascii="Times New Roman" w:hAnsi="Times New Roman"/>
                <w:sz w:val="24"/>
                <w:szCs w:val="24"/>
              </w:rPr>
            </w:pPr>
          </w:p>
        </w:tc>
        <w:tc>
          <w:tcPr>
            <w:tcW w:w="7655" w:type="dxa"/>
          </w:tcPr>
          <w:p w14:paraId="7B8055E8" w14:textId="77777777" w:rsidR="007F4BD3" w:rsidRDefault="007F4BD3" w:rsidP="00B755A4">
            <w:pPr>
              <w:jc w:val="center"/>
              <w:rPr>
                <w:rFonts w:ascii="Times New Roman" w:hAnsi="Times New Roman"/>
                <w:bCs/>
                <w:sz w:val="24"/>
                <w:szCs w:val="24"/>
              </w:rPr>
            </w:pPr>
          </w:p>
        </w:tc>
        <w:tc>
          <w:tcPr>
            <w:tcW w:w="2126" w:type="dxa"/>
          </w:tcPr>
          <w:p w14:paraId="056CB05A" w14:textId="095FC254" w:rsidR="007F4BD3" w:rsidRDefault="007F4BD3" w:rsidP="00B755A4">
            <w:pPr>
              <w:jc w:val="center"/>
              <w:rPr>
                <w:rFonts w:ascii="Times New Roman" w:hAnsi="Times New Roman"/>
                <w:bCs/>
                <w:sz w:val="24"/>
                <w:szCs w:val="24"/>
              </w:rPr>
            </w:pPr>
            <w:r w:rsidRPr="00985111">
              <w:rPr>
                <w:rFonts w:ascii="Times New Roman" w:eastAsia="Times New Roman" w:hAnsi="Times New Roman" w:cs="Times New Roman"/>
                <w:b/>
                <w:bCs/>
                <w:sz w:val="24"/>
                <w:szCs w:val="24"/>
              </w:rPr>
              <w:t>Обязат. часть ОП с учетом интенсификации 40%</w:t>
            </w:r>
          </w:p>
        </w:tc>
        <w:tc>
          <w:tcPr>
            <w:tcW w:w="1134" w:type="dxa"/>
          </w:tcPr>
          <w:p w14:paraId="35B624F8" w14:textId="39AED454" w:rsidR="007F4BD3" w:rsidRDefault="007F4BD3" w:rsidP="00B755A4">
            <w:pPr>
              <w:jc w:val="center"/>
              <w:rPr>
                <w:rFonts w:ascii="Times New Roman" w:hAnsi="Times New Roman"/>
                <w:bCs/>
                <w:sz w:val="24"/>
                <w:szCs w:val="24"/>
              </w:rPr>
            </w:pPr>
            <w:r w:rsidRPr="00985111">
              <w:rPr>
                <w:rFonts w:ascii="Times New Roman" w:eastAsia="Times New Roman" w:hAnsi="Times New Roman" w:cs="Times New Roman"/>
                <w:b/>
                <w:bCs/>
                <w:sz w:val="24"/>
                <w:szCs w:val="24"/>
              </w:rPr>
              <w:t>Обязат. часть ОП</w:t>
            </w:r>
          </w:p>
        </w:tc>
        <w:tc>
          <w:tcPr>
            <w:tcW w:w="1240" w:type="dxa"/>
          </w:tcPr>
          <w:p w14:paraId="27B50162" w14:textId="77777777" w:rsidR="007F4BD3" w:rsidRDefault="007F4BD3" w:rsidP="00B755A4">
            <w:pPr>
              <w:jc w:val="center"/>
              <w:rPr>
                <w:rFonts w:ascii="Times New Roman" w:hAnsi="Times New Roman"/>
                <w:bCs/>
                <w:sz w:val="24"/>
                <w:szCs w:val="24"/>
              </w:rPr>
            </w:pPr>
          </w:p>
        </w:tc>
      </w:tr>
      <w:tr w:rsidR="007F4BD3" w14:paraId="12513880" w14:textId="708EAAC3" w:rsidTr="007F4BD3">
        <w:trPr>
          <w:trHeight w:val="389"/>
        </w:trPr>
        <w:tc>
          <w:tcPr>
            <w:tcW w:w="10060" w:type="dxa"/>
            <w:gridSpan w:val="2"/>
          </w:tcPr>
          <w:p w14:paraId="68F3E633" w14:textId="5B7C46DF" w:rsidR="007F4BD3" w:rsidRDefault="007F4BD3" w:rsidP="0018474A">
            <w:pPr>
              <w:rPr>
                <w:rFonts w:ascii="Times New Roman" w:hAnsi="Times New Roman"/>
                <w:b/>
                <w:bCs/>
                <w:sz w:val="24"/>
                <w:szCs w:val="24"/>
              </w:rPr>
            </w:pPr>
            <w:r w:rsidRPr="00152AEE">
              <w:rPr>
                <w:rFonts w:ascii="Times New Roman" w:hAnsi="Times New Roman"/>
                <w:b/>
                <w:bCs/>
                <w:sz w:val="24"/>
                <w:szCs w:val="24"/>
              </w:rPr>
              <w:t>Раздел 1. Правовое регулирование страховых случаев</w:t>
            </w:r>
          </w:p>
        </w:tc>
        <w:tc>
          <w:tcPr>
            <w:tcW w:w="2126" w:type="dxa"/>
          </w:tcPr>
          <w:p w14:paraId="14C78BB7" w14:textId="533AE2A0" w:rsidR="007F4BD3" w:rsidRDefault="00FA5D02" w:rsidP="0018474A">
            <w:pPr>
              <w:jc w:val="center"/>
              <w:rPr>
                <w:rFonts w:ascii="Times New Roman" w:hAnsi="Times New Roman"/>
                <w:b/>
                <w:sz w:val="24"/>
                <w:szCs w:val="24"/>
              </w:rPr>
            </w:pPr>
            <w:r>
              <w:rPr>
                <w:rFonts w:ascii="Times New Roman" w:hAnsi="Times New Roman"/>
                <w:b/>
                <w:sz w:val="24"/>
                <w:szCs w:val="24"/>
              </w:rPr>
              <w:t>26</w:t>
            </w:r>
            <w:r w:rsidR="007F4BD3">
              <w:rPr>
                <w:rFonts w:ascii="Times New Roman" w:hAnsi="Times New Roman"/>
                <w:b/>
                <w:sz w:val="24"/>
                <w:szCs w:val="24"/>
              </w:rPr>
              <w:t>/</w:t>
            </w:r>
            <w:r>
              <w:rPr>
                <w:rFonts w:ascii="Times New Roman" w:hAnsi="Times New Roman"/>
                <w:b/>
                <w:sz w:val="24"/>
                <w:szCs w:val="24"/>
              </w:rPr>
              <w:t>20</w:t>
            </w:r>
          </w:p>
        </w:tc>
        <w:tc>
          <w:tcPr>
            <w:tcW w:w="1134" w:type="dxa"/>
            <w:vAlign w:val="center"/>
          </w:tcPr>
          <w:p w14:paraId="6FD32577" w14:textId="21BA61BE" w:rsidR="007F4BD3" w:rsidRDefault="00FA5D02" w:rsidP="0018474A">
            <w:pPr>
              <w:jc w:val="center"/>
              <w:rPr>
                <w:rFonts w:ascii="Times New Roman" w:hAnsi="Times New Roman"/>
                <w:b/>
                <w:sz w:val="24"/>
                <w:szCs w:val="24"/>
              </w:rPr>
            </w:pPr>
            <w:r>
              <w:rPr>
                <w:rFonts w:ascii="Times New Roman" w:hAnsi="Times New Roman"/>
                <w:b/>
                <w:sz w:val="24"/>
                <w:szCs w:val="24"/>
              </w:rPr>
              <w:t>54</w:t>
            </w:r>
            <w:r w:rsidR="007F4BD3">
              <w:rPr>
                <w:rFonts w:ascii="Times New Roman" w:hAnsi="Times New Roman"/>
                <w:b/>
                <w:sz w:val="24"/>
                <w:szCs w:val="24"/>
              </w:rPr>
              <w:t>/20</w:t>
            </w:r>
          </w:p>
        </w:tc>
        <w:tc>
          <w:tcPr>
            <w:tcW w:w="1240" w:type="dxa"/>
          </w:tcPr>
          <w:p w14:paraId="5238E379" w14:textId="77777777" w:rsidR="007F4BD3" w:rsidRDefault="007F4BD3" w:rsidP="0018474A">
            <w:pPr>
              <w:jc w:val="center"/>
              <w:rPr>
                <w:rFonts w:ascii="Times New Roman" w:hAnsi="Times New Roman"/>
                <w:b/>
                <w:sz w:val="24"/>
                <w:szCs w:val="24"/>
              </w:rPr>
            </w:pPr>
          </w:p>
        </w:tc>
      </w:tr>
      <w:tr w:rsidR="00FA5D02" w14:paraId="7B1B77F1" w14:textId="4788E4EF" w:rsidTr="007F4BD3">
        <w:trPr>
          <w:trHeight w:val="411"/>
        </w:trPr>
        <w:tc>
          <w:tcPr>
            <w:tcW w:w="10060" w:type="dxa"/>
            <w:gridSpan w:val="2"/>
          </w:tcPr>
          <w:p w14:paraId="50F13A20" w14:textId="77777777" w:rsidR="00FA5D02" w:rsidRDefault="00FA5D02" w:rsidP="00FA5D02">
            <w:pPr>
              <w:rPr>
                <w:rFonts w:ascii="Times New Roman" w:hAnsi="Times New Roman"/>
                <w:b/>
                <w:bCs/>
                <w:sz w:val="24"/>
                <w:szCs w:val="24"/>
              </w:rPr>
            </w:pPr>
            <w:r>
              <w:rPr>
                <w:rFonts w:ascii="Times New Roman" w:hAnsi="Times New Roman"/>
                <w:b/>
                <w:bCs/>
                <w:sz w:val="24"/>
                <w:szCs w:val="24"/>
              </w:rPr>
              <w:t>МДК. 04.01 Правовое регулирование страховых случаев</w:t>
            </w:r>
          </w:p>
        </w:tc>
        <w:tc>
          <w:tcPr>
            <w:tcW w:w="2126" w:type="dxa"/>
          </w:tcPr>
          <w:p w14:paraId="47618F61" w14:textId="6B28408C" w:rsidR="00FA5D02" w:rsidRDefault="00FA5D02" w:rsidP="00FA5D02">
            <w:pPr>
              <w:jc w:val="center"/>
              <w:rPr>
                <w:rFonts w:ascii="Times New Roman" w:hAnsi="Times New Roman"/>
                <w:b/>
                <w:sz w:val="24"/>
                <w:szCs w:val="24"/>
              </w:rPr>
            </w:pPr>
            <w:r>
              <w:rPr>
                <w:rFonts w:ascii="Times New Roman" w:hAnsi="Times New Roman"/>
                <w:b/>
                <w:sz w:val="24"/>
                <w:szCs w:val="24"/>
              </w:rPr>
              <w:t>26/20</w:t>
            </w:r>
          </w:p>
        </w:tc>
        <w:tc>
          <w:tcPr>
            <w:tcW w:w="1134" w:type="dxa"/>
            <w:vAlign w:val="center"/>
          </w:tcPr>
          <w:p w14:paraId="514FBD3C" w14:textId="19366126" w:rsidR="00FA5D02" w:rsidRDefault="00FA5D02" w:rsidP="00FA5D02">
            <w:pPr>
              <w:jc w:val="center"/>
              <w:rPr>
                <w:rFonts w:ascii="Times New Roman" w:hAnsi="Times New Roman"/>
                <w:b/>
                <w:sz w:val="24"/>
                <w:szCs w:val="24"/>
              </w:rPr>
            </w:pPr>
            <w:r>
              <w:rPr>
                <w:rFonts w:ascii="Times New Roman" w:hAnsi="Times New Roman"/>
                <w:b/>
                <w:sz w:val="24"/>
                <w:szCs w:val="24"/>
              </w:rPr>
              <w:t>54/20</w:t>
            </w:r>
          </w:p>
        </w:tc>
        <w:tc>
          <w:tcPr>
            <w:tcW w:w="1240" w:type="dxa"/>
          </w:tcPr>
          <w:p w14:paraId="7D9323E0" w14:textId="77777777" w:rsidR="00FA5D02" w:rsidRDefault="00FA5D02" w:rsidP="00FA5D02">
            <w:pPr>
              <w:jc w:val="center"/>
              <w:rPr>
                <w:rFonts w:ascii="Times New Roman" w:hAnsi="Times New Roman"/>
                <w:b/>
                <w:sz w:val="24"/>
                <w:szCs w:val="24"/>
              </w:rPr>
            </w:pPr>
          </w:p>
        </w:tc>
      </w:tr>
      <w:tr w:rsidR="007F4BD3" w14:paraId="3C1525E6" w14:textId="09F3878C" w:rsidTr="007F4BD3">
        <w:tc>
          <w:tcPr>
            <w:tcW w:w="2405" w:type="dxa"/>
            <w:vMerge w:val="restart"/>
          </w:tcPr>
          <w:p w14:paraId="67D54DE3" w14:textId="19739E2A" w:rsidR="007F4BD3" w:rsidRDefault="007F4BD3" w:rsidP="0018474A">
            <w:pPr>
              <w:rPr>
                <w:rFonts w:ascii="Times New Roman" w:hAnsi="Times New Roman"/>
                <w:b/>
                <w:bCs/>
                <w:sz w:val="24"/>
                <w:szCs w:val="24"/>
              </w:rPr>
            </w:pPr>
            <w:r>
              <w:rPr>
                <w:rFonts w:ascii="Times New Roman" w:hAnsi="Times New Roman"/>
                <w:b/>
                <w:bCs/>
                <w:sz w:val="24"/>
                <w:szCs w:val="24"/>
              </w:rPr>
              <w:t>Тема 1.1. Правовые основы урегулирования страховых случаев</w:t>
            </w:r>
          </w:p>
        </w:tc>
        <w:tc>
          <w:tcPr>
            <w:tcW w:w="7655" w:type="dxa"/>
            <w:vAlign w:val="center"/>
          </w:tcPr>
          <w:p w14:paraId="7D19E8AF" w14:textId="77777777" w:rsidR="007F4BD3" w:rsidRDefault="007F4BD3" w:rsidP="00256178">
            <w:pPr>
              <w:rPr>
                <w:rFonts w:ascii="Times New Roman" w:hAnsi="Times New Roman"/>
                <w:b/>
                <w:sz w:val="24"/>
                <w:szCs w:val="24"/>
              </w:rPr>
            </w:pPr>
            <w:r>
              <w:rPr>
                <w:rFonts w:ascii="Times New Roman" w:hAnsi="Times New Roman"/>
                <w:b/>
                <w:bCs/>
                <w:sz w:val="24"/>
                <w:szCs w:val="24"/>
              </w:rPr>
              <w:t xml:space="preserve">Содержание </w:t>
            </w:r>
          </w:p>
        </w:tc>
        <w:tc>
          <w:tcPr>
            <w:tcW w:w="2126" w:type="dxa"/>
            <w:vMerge w:val="restart"/>
          </w:tcPr>
          <w:p w14:paraId="47D58F74" w14:textId="77777777" w:rsidR="007F4BD3" w:rsidRDefault="007F4BD3" w:rsidP="0018474A">
            <w:pPr>
              <w:jc w:val="center"/>
              <w:rPr>
                <w:rFonts w:ascii="Times New Roman" w:hAnsi="Times New Roman"/>
                <w:b/>
                <w:sz w:val="24"/>
                <w:szCs w:val="24"/>
              </w:rPr>
            </w:pPr>
          </w:p>
        </w:tc>
        <w:tc>
          <w:tcPr>
            <w:tcW w:w="1134" w:type="dxa"/>
            <w:vMerge w:val="restart"/>
            <w:vAlign w:val="center"/>
          </w:tcPr>
          <w:p w14:paraId="66007F01" w14:textId="79725DD5" w:rsidR="007F4BD3" w:rsidRDefault="007F4BD3" w:rsidP="0018474A">
            <w:pPr>
              <w:jc w:val="center"/>
              <w:rPr>
                <w:rFonts w:ascii="Times New Roman" w:hAnsi="Times New Roman"/>
                <w:b/>
                <w:sz w:val="24"/>
                <w:szCs w:val="24"/>
              </w:rPr>
            </w:pPr>
          </w:p>
        </w:tc>
        <w:tc>
          <w:tcPr>
            <w:tcW w:w="1240" w:type="dxa"/>
          </w:tcPr>
          <w:p w14:paraId="3C051B19" w14:textId="77777777" w:rsidR="007F4BD3" w:rsidRDefault="007F4BD3" w:rsidP="0018474A">
            <w:pPr>
              <w:jc w:val="center"/>
              <w:rPr>
                <w:rFonts w:ascii="Times New Roman" w:hAnsi="Times New Roman"/>
                <w:b/>
                <w:sz w:val="24"/>
                <w:szCs w:val="24"/>
              </w:rPr>
            </w:pPr>
          </w:p>
        </w:tc>
      </w:tr>
      <w:tr w:rsidR="007F4BD3" w14:paraId="7DDE416E" w14:textId="4C17F23F" w:rsidTr="007F4BD3">
        <w:trPr>
          <w:trHeight w:val="409"/>
        </w:trPr>
        <w:tc>
          <w:tcPr>
            <w:tcW w:w="2405" w:type="dxa"/>
            <w:vMerge/>
          </w:tcPr>
          <w:p w14:paraId="125BCEE9" w14:textId="77777777" w:rsidR="007F4BD3" w:rsidRDefault="007F4BD3" w:rsidP="0018474A">
            <w:pPr>
              <w:rPr>
                <w:rFonts w:ascii="Times New Roman" w:hAnsi="Times New Roman"/>
                <w:bCs/>
                <w:sz w:val="24"/>
                <w:szCs w:val="24"/>
              </w:rPr>
            </w:pPr>
          </w:p>
        </w:tc>
        <w:tc>
          <w:tcPr>
            <w:tcW w:w="7655" w:type="dxa"/>
            <w:vAlign w:val="center"/>
          </w:tcPr>
          <w:p w14:paraId="671D78C4" w14:textId="77777777" w:rsidR="007F4BD3" w:rsidRDefault="007F4BD3" w:rsidP="00252705">
            <w:pPr>
              <w:numPr>
                <w:ilvl w:val="0"/>
                <w:numId w:val="55"/>
              </w:numPr>
              <w:tabs>
                <w:tab w:val="left" w:pos="673"/>
                <w:tab w:val="left" w:pos="840"/>
                <w:tab w:val="left" w:pos="956"/>
              </w:tabs>
              <w:ind w:left="0" w:firstLine="0"/>
              <w:contextualSpacing/>
              <w:rPr>
                <w:rFonts w:ascii="Times New Roman" w:eastAsia="Calibri" w:hAnsi="Times New Roman"/>
                <w:sz w:val="24"/>
                <w:szCs w:val="24"/>
              </w:rPr>
            </w:pPr>
            <w:r>
              <w:rPr>
                <w:rFonts w:ascii="Times New Roman" w:eastAsia="Calibri" w:hAnsi="Times New Roman"/>
                <w:sz w:val="24"/>
                <w:szCs w:val="24"/>
              </w:rPr>
              <w:t>Страховой случай и страховая выплата</w:t>
            </w:r>
          </w:p>
        </w:tc>
        <w:tc>
          <w:tcPr>
            <w:tcW w:w="2126" w:type="dxa"/>
            <w:vMerge/>
          </w:tcPr>
          <w:p w14:paraId="3697492E" w14:textId="77777777" w:rsidR="007F4BD3" w:rsidRDefault="007F4BD3" w:rsidP="0018474A">
            <w:pPr>
              <w:jc w:val="center"/>
              <w:rPr>
                <w:rFonts w:ascii="Times New Roman" w:hAnsi="Times New Roman"/>
                <w:sz w:val="24"/>
                <w:szCs w:val="24"/>
              </w:rPr>
            </w:pPr>
          </w:p>
        </w:tc>
        <w:tc>
          <w:tcPr>
            <w:tcW w:w="1134" w:type="dxa"/>
            <w:vMerge/>
            <w:vAlign w:val="center"/>
          </w:tcPr>
          <w:p w14:paraId="70AED2EA" w14:textId="3386B123" w:rsidR="007F4BD3" w:rsidRDefault="007F4BD3" w:rsidP="0018474A">
            <w:pPr>
              <w:jc w:val="center"/>
              <w:rPr>
                <w:rFonts w:ascii="Times New Roman" w:hAnsi="Times New Roman"/>
                <w:sz w:val="24"/>
                <w:szCs w:val="24"/>
              </w:rPr>
            </w:pPr>
          </w:p>
        </w:tc>
        <w:tc>
          <w:tcPr>
            <w:tcW w:w="1240" w:type="dxa"/>
            <w:vMerge w:val="restart"/>
          </w:tcPr>
          <w:p w14:paraId="70BED58B" w14:textId="77777777" w:rsidR="007F4BD3" w:rsidRPr="00291D94" w:rsidRDefault="007F4BD3" w:rsidP="007C2F82">
            <w:pPr>
              <w:rPr>
                <w:rFonts w:ascii="Times New Roman" w:hAnsi="Times New Roman"/>
                <w:sz w:val="24"/>
                <w:szCs w:val="24"/>
              </w:rPr>
            </w:pPr>
            <w:r w:rsidRPr="00291D94">
              <w:rPr>
                <w:rFonts w:ascii="Times New Roman" w:hAnsi="Times New Roman"/>
                <w:sz w:val="24"/>
                <w:szCs w:val="24"/>
              </w:rPr>
              <w:t xml:space="preserve">ПК 4.1, ПК 4.3, </w:t>
            </w:r>
          </w:p>
          <w:p w14:paraId="6FE6C3D8" w14:textId="64131D58" w:rsidR="007F4BD3" w:rsidRDefault="007F4BD3" w:rsidP="007C2F82">
            <w:pPr>
              <w:rPr>
                <w:rFonts w:ascii="Times New Roman" w:hAnsi="Times New Roman"/>
                <w:sz w:val="24"/>
                <w:szCs w:val="24"/>
              </w:rPr>
            </w:pPr>
            <w:r w:rsidRPr="00291D94">
              <w:rPr>
                <w:rFonts w:ascii="Times New Roman" w:hAnsi="Times New Roman"/>
                <w:sz w:val="24"/>
                <w:szCs w:val="24"/>
              </w:rPr>
              <w:t>ОК 01 – ОК 05, ОК 09</w:t>
            </w:r>
          </w:p>
        </w:tc>
      </w:tr>
      <w:tr w:rsidR="007F4BD3" w14:paraId="74C0D2F1" w14:textId="3D9A5F63" w:rsidTr="007F4BD3">
        <w:trPr>
          <w:trHeight w:val="409"/>
        </w:trPr>
        <w:tc>
          <w:tcPr>
            <w:tcW w:w="2405" w:type="dxa"/>
            <w:vMerge/>
          </w:tcPr>
          <w:p w14:paraId="528124DA" w14:textId="77777777" w:rsidR="007F4BD3" w:rsidRDefault="007F4BD3" w:rsidP="0018474A">
            <w:pPr>
              <w:rPr>
                <w:rFonts w:ascii="Times New Roman" w:hAnsi="Times New Roman"/>
                <w:bCs/>
                <w:sz w:val="24"/>
                <w:szCs w:val="24"/>
              </w:rPr>
            </w:pPr>
          </w:p>
        </w:tc>
        <w:tc>
          <w:tcPr>
            <w:tcW w:w="7655" w:type="dxa"/>
            <w:vAlign w:val="center"/>
          </w:tcPr>
          <w:p w14:paraId="3F6F9DD5" w14:textId="77777777" w:rsidR="007F4BD3" w:rsidRDefault="007F4BD3" w:rsidP="00252705">
            <w:pPr>
              <w:numPr>
                <w:ilvl w:val="0"/>
                <w:numId w:val="55"/>
              </w:numPr>
              <w:tabs>
                <w:tab w:val="left" w:pos="673"/>
                <w:tab w:val="left" w:pos="956"/>
              </w:tabs>
              <w:ind w:left="0" w:firstLine="0"/>
              <w:jc w:val="both"/>
              <w:rPr>
                <w:rFonts w:ascii="Times New Roman" w:hAnsi="Times New Roman"/>
                <w:sz w:val="24"/>
                <w:szCs w:val="24"/>
              </w:rPr>
            </w:pPr>
            <w:r>
              <w:rPr>
                <w:rFonts w:ascii="Times New Roman" w:eastAsia="Calibri" w:hAnsi="Times New Roman"/>
                <w:sz w:val="24"/>
                <w:szCs w:val="24"/>
              </w:rPr>
              <w:t>Права и обязанности страховщика и страхователя при наступлении и урегулировании страховых случаев</w:t>
            </w:r>
          </w:p>
        </w:tc>
        <w:tc>
          <w:tcPr>
            <w:tcW w:w="2126" w:type="dxa"/>
            <w:vMerge/>
          </w:tcPr>
          <w:p w14:paraId="642F49E5" w14:textId="77777777" w:rsidR="007F4BD3" w:rsidRDefault="007F4BD3" w:rsidP="0018474A">
            <w:pPr>
              <w:jc w:val="center"/>
              <w:rPr>
                <w:rFonts w:ascii="Times New Roman" w:hAnsi="Times New Roman"/>
                <w:sz w:val="24"/>
                <w:szCs w:val="24"/>
              </w:rPr>
            </w:pPr>
          </w:p>
        </w:tc>
        <w:tc>
          <w:tcPr>
            <w:tcW w:w="1134" w:type="dxa"/>
            <w:vMerge/>
            <w:vAlign w:val="center"/>
          </w:tcPr>
          <w:p w14:paraId="3806B7AA" w14:textId="51464FD3" w:rsidR="007F4BD3" w:rsidRDefault="007F4BD3" w:rsidP="0018474A">
            <w:pPr>
              <w:jc w:val="center"/>
              <w:rPr>
                <w:rFonts w:ascii="Times New Roman" w:hAnsi="Times New Roman"/>
                <w:sz w:val="24"/>
                <w:szCs w:val="24"/>
              </w:rPr>
            </w:pPr>
          </w:p>
        </w:tc>
        <w:tc>
          <w:tcPr>
            <w:tcW w:w="1240" w:type="dxa"/>
            <w:vMerge/>
          </w:tcPr>
          <w:p w14:paraId="6CC1C468" w14:textId="77777777" w:rsidR="007F4BD3" w:rsidRDefault="007F4BD3" w:rsidP="007C2F82">
            <w:pPr>
              <w:rPr>
                <w:rFonts w:ascii="Times New Roman" w:hAnsi="Times New Roman"/>
                <w:sz w:val="24"/>
                <w:szCs w:val="24"/>
              </w:rPr>
            </w:pPr>
          </w:p>
        </w:tc>
      </w:tr>
      <w:tr w:rsidR="007F4BD3" w14:paraId="7CED5428" w14:textId="46978580" w:rsidTr="007F4BD3">
        <w:tc>
          <w:tcPr>
            <w:tcW w:w="2405" w:type="dxa"/>
            <w:vMerge/>
          </w:tcPr>
          <w:p w14:paraId="24694DC1" w14:textId="77777777" w:rsidR="007F4BD3" w:rsidRDefault="007F4BD3" w:rsidP="0018474A">
            <w:pPr>
              <w:rPr>
                <w:rFonts w:ascii="Times New Roman" w:hAnsi="Times New Roman"/>
                <w:bCs/>
                <w:sz w:val="24"/>
                <w:szCs w:val="24"/>
              </w:rPr>
            </w:pPr>
          </w:p>
        </w:tc>
        <w:tc>
          <w:tcPr>
            <w:tcW w:w="7655" w:type="dxa"/>
            <w:vAlign w:val="center"/>
          </w:tcPr>
          <w:p w14:paraId="76D8B5A8" w14:textId="77777777" w:rsidR="007F4BD3" w:rsidRDefault="007F4BD3" w:rsidP="00252705">
            <w:pPr>
              <w:numPr>
                <w:ilvl w:val="0"/>
                <w:numId w:val="55"/>
              </w:numPr>
              <w:tabs>
                <w:tab w:val="left" w:pos="673"/>
                <w:tab w:val="left" w:pos="956"/>
              </w:tabs>
              <w:ind w:left="0" w:firstLine="0"/>
              <w:contextualSpacing/>
              <w:rPr>
                <w:rFonts w:ascii="Times New Roman" w:eastAsia="Calibri" w:hAnsi="Times New Roman"/>
                <w:sz w:val="24"/>
                <w:szCs w:val="24"/>
              </w:rPr>
            </w:pPr>
            <w:r>
              <w:rPr>
                <w:rFonts w:ascii="Times New Roman" w:eastAsia="Calibri" w:hAnsi="Times New Roman"/>
                <w:sz w:val="24"/>
                <w:szCs w:val="24"/>
              </w:rPr>
              <w:t>Базовые стандарты страховой деятельности</w:t>
            </w:r>
          </w:p>
        </w:tc>
        <w:tc>
          <w:tcPr>
            <w:tcW w:w="2126" w:type="dxa"/>
            <w:vMerge/>
          </w:tcPr>
          <w:p w14:paraId="0486B55C" w14:textId="77777777" w:rsidR="007F4BD3" w:rsidRDefault="007F4BD3" w:rsidP="0018474A">
            <w:pPr>
              <w:jc w:val="center"/>
              <w:rPr>
                <w:rFonts w:ascii="Times New Roman" w:hAnsi="Times New Roman"/>
                <w:sz w:val="24"/>
                <w:szCs w:val="24"/>
              </w:rPr>
            </w:pPr>
          </w:p>
        </w:tc>
        <w:tc>
          <w:tcPr>
            <w:tcW w:w="1134" w:type="dxa"/>
            <w:vMerge/>
            <w:vAlign w:val="center"/>
          </w:tcPr>
          <w:p w14:paraId="72BDF859" w14:textId="11712FC4" w:rsidR="007F4BD3" w:rsidRDefault="007F4BD3" w:rsidP="0018474A">
            <w:pPr>
              <w:jc w:val="center"/>
              <w:rPr>
                <w:rFonts w:ascii="Times New Roman" w:hAnsi="Times New Roman"/>
                <w:sz w:val="24"/>
                <w:szCs w:val="24"/>
              </w:rPr>
            </w:pPr>
          </w:p>
        </w:tc>
        <w:tc>
          <w:tcPr>
            <w:tcW w:w="1240" w:type="dxa"/>
            <w:vMerge/>
          </w:tcPr>
          <w:p w14:paraId="5CB57D65" w14:textId="77777777" w:rsidR="007F4BD3" w:rsidRDefault="007F4BD3" w:rsidP="007C2F82">
            <w:pPr>
              <w:rPr>
                <w:rFonts w:ascii="Times New Roman" w:hAnsi="Times New Roman"/>
                <w:sz w:val="24"/>
                <w:szCs w:val="24"/>
              </w:rPr>
            </w:pPr>
          </w:p>
        </w:tc>
      </w:tr>
      <w:tr w:rsidR="007F4BD3" w14:paraId="67AF43C0" w14:textId="3CC48864" w:rsidTr="007F4BD3">
        <w:tc>
          <w:tcPr>
            <w:tcW w:w="2405" w:type="dxa"/>
            <w:vMerge/>
          </w:tcPr>
          <w:p w14:paraId="37C27D0A" w14:textId="77777777" w:rsidR="007F4BD3" w:rsidRDefault="007F4BD3" w:rsidP="0018474A">
            <w:pPr>
              <w:rPr>
                <w:rFonts w:ascii="Times New Roman" w:hAnsi="Times New Roman"/>
                <w:bCs/>
                <w:sz w:val="24"/>
                <w:szCs w:val="24"/>
              </w:rPr>
            </w:pPr>
          </w:p>
        </w:tc>
        <w:tc>
          <w:tcPr>
            <w:tcW w:w="7655" w:type="dxa"/>
            <w:vAlign w:val="center"/>
          </w:tcPr>
          <w:p w14:paraId="3B43C1DF" w14:textId="77777777" w:rsidR="007F4BD3" w:rsidRDefault="007F4BD3" w:rsidP="00252705">
            <w:pPr>
              <w:numPr>
                <w:ilvl w:val="0"/>
                <w:numId w:val="55"/>
              </w:numPr>
              <w:tabs>
                <w:tab w:val="left" w:pos="673"/>
                <w:tab w:val="left" w:pos="956"/>
              </w:tabs>
              <w:ind w:left="0" w:firstLine="0"/>
              <w:contextualSpacing/>
              <w:rPr>
                <w:rFonts w:ascii="Times New Roman" w:eastAsia="Calibri" w:hAnsi="Times New Roman"/>
                <w:sz w:val="24"/>
                <w:szCs w:val="24"/>
              </w:rPr>
            </w:pPr>
            <w:r>
              <w:rPr>
                <w:rFonts w:ascii="Times New Roman" w:eastAsia="Calibri" w:hAnsi="Times New Roman"/>
                <w:bCs/>
                <w:sz w:val="24"/>
                <w:szCs w:val="24"/>
              </w:rPr>
              <w:t>Идентификация страхователей, застрахованных лиц, выгодоприобретателей, обратившихся за получением страховой выплаты по договорам личного и имущественного страхования.</w:t>
            </w:r>
          </w:p>
        </w:tc>
        <w:tc>
          <w:tcPr>
            <w:tcW w:w="2126" w:type="dxa"/>
            <w:vMerge/>
          </w:tcPr>
          <w:p w14:paraId="6C7F0A8A" w14:textId="77777777" w:rsidR="007F4BD3" w:rsidRDefault="007F4BD3" w:rsidP="0018474A">
            <w:pPr>
              <w:jc w:val="center"/>
              <w:rPr>
                <w:rFonts w:ascii="Times New Roman" w:hAnsi="Times New Roman"/>
                <w:sz w:val="24"/>
                <w:szCs w:val="24"/>
              </w:rPr>
            </w:pPr>
          </w:p>
        </w:tc>
        <w:tc>
          <w:tcPr>
            <w:tcW w:w="1134" w:type="dxa"/>
            <w:vMerge/>
            <w:vAlign w:val="center"/>
          </w:tcPr>
          <w:p w14:paraId="31716EAA" w14:textId="3E422B13" w:rsidR="007F4BD3" w:rsidRDefault="007F4BD3" w:rsidP="0018474A">
            <w:pPr>
              <w:jc w:val="center"/>
              <w:rPr>
                <w:rFonts w:ascii="Times New Roman" w:hAnsi="Times New Roman"/>
                <w:sz w:val="24"/>
                <w:szCs w:val="24"/>
              </w:rPr>
            </w:pPr>
          </w:p>
        </w:tc>
        <w:tc>
          <w:tcPr>
            <w:tcW w:w="1240" w:type="dxa"/>
            <w:vMerge/>
          </w:tcPr>
          <w:p w14:paraId="29BA9EB4" w14:textId="77777777" w:rsidR="007F4BD3" w:rsidRDefault="007F4BD3" w:rsidP="007C2F82">
            <w:pPr>
              <w:rPr>
                <w:rFonts w:ascii="Times New Roman" w:hAnsi="Times New Roman"/>
                <w:sz w:val="24"/>
                <w:szCs w:val="24"/>
              </w:rPr>
            </w:pPr>
          </w:p>
        </w:tc>
      </w:tr>
      <w:tr w:rsidR="007F4BD3" w14:paraId="1FAA54FA" w14:textId="596C0EAB" w:rsidTr="007F4BD3">
        <w:trPr>
          <w:trHeight w:val="416"/>
        </w:trPr>
        <w:tc>
          <w:tcPr>
            <w:tcW w:w="2405" w:type="dxa"/>
            <w:vMerge/>
          </w:tcPr>
          <w:p w14:paraId="49C70E57" w14:textId="77777777" w:rsidR="007F4BD3" w:rsidRDefault="007F4BD3" w:rsidP="0018474A">
            <w:pPr>
              <w:rPr>
                <w:rFonts w:ascii="Times New Roman" w:hAnsi="Times New Roman"/>
                <w:bCs/>
                <w:sz w:val="24"/>
                <w:szCs w:val="24"/>
              </w:rPr>
            </w:pPr>
          </w:p>
        </w:tc>
        <w:tc>
          <w:tcPr>
            <w:tcW w:w="7655" w:type="dxa"/>
            <w:vAlign w:val="center"/>
          </w:tcPr>
          <w:p w14:paraId="747E0787" w14:textId="77777777" w:rsidR="007F4BD3" w:rsidRDefault="007F4BD3" w:rsidP="0018474A">
            <w:pPr>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2126" w:type="dxa"/>
          </w:tcPr>
          <w:p w14:paraId="61993B0C" w14:textId="77777777" w:rsidR="007F4BD3" w:rsidRDefault="007F4BD3" w:rsidP="0018474A">
            <w:pPr>
              <w:jc w:val="center"/>
              <w:rPr>
                <w:rFonts w:ascii="Times New Roman" w:hAnsi="Times New Roman"/>
                <w:b/>
                <w:iCs/>
                <w:sz w:val="24"/>
                <w:szCs w:val="24"/>
              </w:rPr>
            </w:pPr>
          </w:p>
        </w:tc>
        <w:tc>
          <w:tcPr>
            <w:tcW w:w="1134" w:type="dxa"/>
            <w:vAlign w:val="center"/>
          </w:tcPr>
          <w:p w14:paraId="21F3C3C6" w14:textId="0B7B4C93" w:rsidR="007F4BD3" w:rsidRDefault="007F4BD3" w:rsidP="0018474A">
            <w:pPr>
              <w:jc w:val="center"/>
              <w:rPr>
                <w:rFonts w:ascii="Times New Roman" w:hAnsi="Times New Roman"/>
                <w:b/>
                <w:iCs/>
                <w:sz w:val="24"/>
                <w:szCs w:val="24"/>
              </w:rPr>
            </w:pPr>
          </w:p>
        </w:tc>
        <w:tc>
          <w:tcPr>
            <w:tcW w:w="1240" w:type="dxa"/>
          </w:tcPr>
          <w:p w14:paraId="4DB801DB" w14:textId="77777777" w:rsidR="007F4BD3" w:rsidRDefault="007F4BD3" w:rsidP="007C2F82">
            <w:pPr>
              <w:rPr>
                <w:rFonts w:ascii="Times New Roman" w:hAnsi="Times New Roman"/>
                <w:b/>
                <w:iCs/>
                <w:sz w:val="24"/>
                <w:szCs w:val="24"/>
              </w:rPr>
            </w:pPr>
          </w:p>
        </w:tc>
      </w:tr>
      <w:tr w:rsidR="008E06AC" w14:paraId="4785D027" w14:textId="1C7F7FD8" w:rsidTr="007F4BD3">
        <w:tc>
          <w:tcPr>
            <w:tcW w:w="2405" w:type="dxa"/>
            <w:vMerge/>
          </w:tcPr>
          <w:p w14:paraId="648AD0B0" w14:textId="77777777" w:rsidR="008E06AC" w:rsidRDefault="008E06AC" w:rsidP="008E06AC">
            <w:pPr>
              <w:rPr>
                <w:rFonts w:ascii="Times New Roman" w:hAnsi="Times New Roman"/>
                <w:bCs/>
                <w:sz w:val="24"/>
                <w:szCs w:val="24"/>
              </w:rPr>
            </w:pPr>
          </w:p>
        </w:tc>
        <w:tc>
          <w:tcPr>
            <w:tcW w:w="7655" w:type="dxa"/>
            <w:vAlign w:val="center"/>
          </w:tcPr>
          <w:p w14:paraId="3C74CFEC" w14:textId="77777777" w:rsidR="008E06AC" w:rsidRDefault="008E06AC" w:rsidP="008E06AC">
            <w:pPr>
              <w:jc w:val="both"/>
              <w:rPr>
                <w:rFonts w:ascii="Times New Roman" w:hAnsi="Times New Roman"/>
                <w:bCs/>
                <w:sz w:val="24"/>
                <w:szCs w:val="24"/>
              </w:rPr>
            </w:pPr>
            <w:r>
              <w:rPr>
                <w:rFonts w:ascii="Times New Roman" w:hAnsi="Times New Roman"/>
                <w:b/>
                <w:sz w:val="24"/>
                <w:szCs w:val="24"/>
              </w:rPr>
              <w:t>Практическое занятие 1</w:t>
            </w:r>
            <w:r>
              <w:rPr>
                <w:rFonts w:ascii="Times New Roman" w:hAnsi="Times New Roman"/>
                <w:bCs/>
                <w:sz w:val="24"/>
                <w:szCs w:val="24"/>
              </w:rPr>
              <w:t xml:space="preserve">. </w:t>
            </w:r>
            <w:r>
              <w:rPr>
                <w:rFonts w:ascii="Times New Roman" w:eastAsia="Calibri" w:hAnsi="Times New Roman"/>
                <w:bCs/>
                <w:sz w:val="24"/>
                <w:szCs w:val="24"/>
              </w:rPr>
              <w:t>Информирование страхователей, застрахованных лиц, выгодоприобретателей о рассмотрении документов на страховую выплату по договорам личного страхования.</w:t>
            </w:r>
          </w:p>
        </w:tc>
        <w:tc>
          <w:tcPr>
            <w:tcW w:w="2126" w:type="dxa"/>
          </w:tcPr>
          <w:p w14:paraId="6353726A" w14:textId="77777777" w:rsidR="008E06AC" w:rsidRDefault="008E06AC" w:rsidP="008E06AC">
            <w:pPr>
              <w:jc w:val="center"/>
              <w:rPr>
                <w:rFonts w:ascii="Times New Roman" w:hAnsi="Times New Roman"/>
                <w:sz w:val="24"/>
                <w:szCs w:val="24"/>
              </w:rPr>
            </w:pPr>
          </w:p>
        </w:tc>
        <w:tc>
          <w:tcPr>
            <w:tcW w:w="1134" w:type="dxa"/>
            <w:vAlign w:val="center"/>
          </w:tcPr>
          <w:p w14:paraId="68595E5C" w14:textId="1435609F" w:rsidR="008E06AC" w:rsidRDefault="008E06AC" w:rsidP="008E06AC">
            <w:pPr>
              <w:jc w:val="center"/>
              <w:rPr>
                <w:rFonts w:ascii="Times New Roman" w:hAnsi="Times New Roman"/>
                <w:sz w:val="24"/>
                <w:szCs w:val="24"/>
              </w:rPr>
            </w:pPr>
          </w:p>
        </w:tc>
        <w:tc>
          <w:tcPr>
            <w:tcW w:w="1240" w:type="dxa"/>
          </w:tcPr>
          <w:p w14:paraId="5FE63BBE" w14:textId="04807493" w:rsidR="008E06AC" w:rsidRDefault="008E06AC" w:rsidP="008E06AC">
            <w:pPr>
              <w:rPr>
                <w:rFonts w:ascii="Times New Roman" w:hAnsi="Times New Roman"/>
                <w:sz w:val="24"/>
                <w:szCs w:val="24"/>
              </w:rPr>
            </w:pPr>
            <w:r w:rsidRPr="00DB13CE">
              <w:rPr>
                <w:rFonts w:ascii="Times New Roman" w:hAnsi="Times New Roman"/>
                <w:sz w:val="24"/>
                <w:szCs w:val="24"/>
              </w:rPr>
              <w:t>ПК 4.1, ПК 4.3</w:t>
            </w:r>
          </w:p>
        </w:tc>
      </w:tr>
      <w:tr w:rsidR="008E06AC" w14:paraId="4C37D937" w14:textId="6DE28ED9" w:rsidTr="007F4BD3">
        <w:tc>
          <w:tcPr>
            <w:tcW w:w="2405" w:type="dxa"/>
            <w:vMerge/>
          </w:tcPr>
          <w:p w14:paraId="738F551C" w14:textId="77777777" w:rsidR="008E06AC" w:rsidRDefault="008E06AC" w:rsidP="008E06AC">
            <w:pPr>
              <w:rPr>
                <w:rFonts w:ascii="Times New Roman" w:hAnsi="Times New Roman"/>
                <w:bCs/>
                <w:sz w:val="24"/>
                <w:szCs w:val="24"/>
              </w:rPr>
            </w:pPr>
          </w:p>
        </w:tc>
        <w:tc>
          <w:tcPr>
            <w:tcW w:w="7655" w:type="dxa"/>
            <w:vAlign w:val="center"/>
          </w:tcPr>
          <w:p w14:paraId="5CC1176B" w14:textId="77777777" w:rsidR="008E06AC" w:rsidRDefault="008E06AC" w:rsidP="008E06AC">
            <w:pPr>
              <w:jc w:val="both"/>
              <w:rPr>
                <w:rFonts w:ascii="Times New Roman" w:hAnsi="Times New Roman"/>
                <w:bCs/>
                <w:sz w:val="24"/>
                <w:szCs w:val="24"/>
              </w:rPr>
            </w:pPr>
            <w:r>
              <w:rPr>
                <w:rFonts w:ascii="Times New Roman" w:hAnsi="Times New Roman"/>
                <w:b/>
                <w:sz w:val="24"/>
                <w:szCs w:val="24"/>
              </w:rPr>
              <w:t>Практическое занятие 2</w:t>
            </w:r>
            <w:r>
              <w:rPr>
                <w:rFonts w:ascii="Times New Roman" w:hAnsi="Times New Roman"/>
                <w:bCs/>
                <w:sz w:val="24"/>
                <w:szCs w:val="24"/>
              </w:rPr>
              <w:t xml:space="preserve">. </w:t>
            </w:r>
            <w:r>
              <w:rPr>
                <w:rFonts w:ascii="Times New Roman" w:eastAsia="Calibri" w:hAnsi="Times New Roman"/>
                <w:bCs/>
                <w:sz w:val="24"/>
                <w:szCs w:val="24"/>
              </w:rPr>
              <w:t>Информирование страхователей, застрахованных лиц, выгодоприобретателей о рассмотрении документов на страховую выплату по договорам имущественного страхования.</w:t>
            </w:r>
          </w:p>
        </w:tc>
        <w:tc>
          <w:tcPr>
            <w:tcW w:w="2126" w:type="dxa"/>
          </w:tcPr>
          <w:p w14:paraId="5E351519" w14:textId="77777777" w:rsidR="008E06AC" w:rsidRDefault="008E06AC" w:rsidP="008E06AC">
            <w:pPr>
              <w:jc w:val="center"/>
              <w:rPr>
                <w:rFonts w:ascii="Times New Roman" w:hAnsi="Times New Roman"/>
                <w:sz w:val="24"/>
                <w:szCs w:val="24"/>
              </w:rPr>
            </w:pPr>
          </w:p>
        </w:tc>
        <w:tc>
          <w:tcPr>
            <w:tcW w:w="1134" w:type="dxa"/>
            <w:vAlign w:val="center"/>
          </w:tcPr>
          <w:p w14:paraId="76AC54A3" w14:textId="5EC87699" w:rsidR="008E06AC" w:rsidRDefault="008E06AC" w:rsidP="008E06AC">
            <w:pPr>
              <w:jc w:val="center"/>
              <w:rPr>
                <w:rFonts w:ascii="Times New Roman" w:hAnsi="Times New Roman"/>
                <w:sz w:val="24"/>
                <w:szCs w:val="24"/>
              </w:rPr>
            </w:pPr>
          </w:p>
        </w:tc>
        <w:tc>
          <w:tcPr>
            <w:tcW w:w="1240" w:type="dxa"/>
          </w:tcPr>
          <w:p w14:paraId="66C4008A" w14:textId="4F04E565" w:rsidR="008E06AC" w:rsidRDefault="008E06AC" w:rsidP="008E06AC">
            <w:pPr>
              <w:rPr>
                <w:rFonts w:ascii="Times New Roman" w:hAnsi="Times New Roman"/>
                <w:sz w:val="24"/>
                <w:szCs w:val="24"/>
              </w:rPr>
            </w:pPr>
            <w:r w:rsidRPr="00DB13CE">
              <w:rPr>
                <w:rFonts w:ascii="Times New Roman" w:hAnsi="Times New Roman"/>
                <w:sz w:val="24"/>
                <w:szCs w:val="24"/>
              </w:rPr>
              <w:t>ПК 4.1, ПК 4.3</w:t>
            </w:r>
          </w:p>
        </w:tc>
      </w:tr>
      <w:tr w:rsidR="007F4BD3" w14:paraId="6B249E48" w14:textId="38775528" w:rsidTr="007F4BD3">
        <w:trPr>
          <w:trHeight w:val="461"/>
        </w:trPr>
        <w:tc>
          <w:tcPr>
            <w:tcW w:w="2405" w:type="dxa"/>
            <w:vMerge w:val="restart"/>
          </w:tcPr>
          <w:p w14:paraId="1594F151" w14:textId="006C0138" w:rsidR="007F4BD3" w:rsidRDefault="007F4BD3" w:rsidP="0018474A">
            <w:pPr>
              <w:rPr>
                <w:rFonts w:ascii="Times New Roman" w:hAnsi="Times New Roman"/>
                <w:b/>
                <w:bCs/>
                <w:sz w:val="24"/>
                <w:szCs w:val="24"/>
              </w:rPr>
            </w:pPr>
            <w:r>
              <w:rPr>
                <w:rFonts w:ascii="Times New Roman" w:hAnsi="Times New Roman"/>
                <w:b/>
                <w:bCs/>
                <w:sz w:val="24"/>
                <w:szCs w:val="24"/>
              </w:rPr>
              <w:t>Тема 1.2. Страховые риски, страховые случаи и условия страховой выплаты в различных видах страхования</w:t>
            </w:r>
          </w:p>
          <w:p w14:paraId="0DFA7E34" w14:textId="77777777" w:rsidR="007F4BD3" w:rsidRDefault="007F4BD3" w:rsidP="0018474A">
            <w:pPr>
              <w:rPr>
                <w:rFonts w:ascii="Times New Roman" w:hAnsi="Times New Roman"/>
                <w:bCs/>
                <w:sz w:val="24"/>
                <w:szCs w:val="24"/>
              </w:rPr>
            </w:pPr>
          </w:p>
        </w:tc>
        <w:tc>
          <w:tcPr>
            <w:tcW w:w="7655" w:type="dxa"/>
            <w:vAlign w:val="center"/>
          </w:tcPr>
          <w:p w14:paraId="5DC85932" w14:textId="77777777" w:rsidR="007F4BD3" w:rsidRDefault="007F4BD3" w:rsidP="00256178">
            <w:pPr>
              <w:rPr>
                <w:rFonts w:ascii="Times New Roman" w:hAnsi="Times New Roman"/>
                <w:b/>
                <w:sz w:val="24"/>
                <w:szCs w:val="24"/>
              </w:rPr>
            </w:pPr>
            <w:r>
              <w:rPr>
                <w:rFonts w:ascii="Times New Roman" w:hAnsi="Times New Roman"/>
                <w:b/>
                <w:bCs/>
                <w:sz w:val="24"/>
                <w:szCs w:val="24"/>
              </w:rPr>
              <w:t xml:space="preserve">Содержание </w:t>
            </w:r>
          </w:p>
        </w:tc>
        <w:tc>
          <w:tcPr>
            <w:tcW w:w="2126" w:type="dxa"/>
            <w:vMerge w:val="restart"/>
          </w:tcPr>
          <w:p w14:paraId="3B51B4C2" w14:textId="77777777" w:rsidR="007F4BD3" w:rsidRDefault="007F4BD3" w:rsidP="0018474A">
            <w:pPr>
              <w:jc w:val="center"/>
              <w:rPr>
                <w:rFonts w:ascii="Times New Roman" w:hAnsi="Times New Roman"/>
                <w:b/>
                <w:sz w:val="24"/>
                <w:szCs w:val="24"/>
              </w:rPr>
            </w:pPr>
          </w:p>
        </w:tc>
        <w:tc>
          <w:tcPr>
            <w:tcW w:w="1134" w:type="dxa"/>
            <w:vMerge w:val="restart"/>
            <w:vAlign w:val="center"/>
          </w:tcPr>
          <w:p w14:paraId="6A12B7DE" w14:textId="4B7AA652" w:rsidR="007F4BD3" w:rsidRDefault="007F4BD3" w:rsidP="0018474A">
            <w:pPr>
              <w:jc w:val="center"/>
              <w:rPr>
                <w:rFonts w:ascii="Times New Roman" w:hAnsi="Times New Roman"/>
                <w:b/>
                <w:sz w:val="24"/>
                <w:szCs w:val="24"/>
              </w:rPr>
            </w:pPr>
          </w:p>
        </w:tc>
        <w:tc>
          <w:tcPr>
            <w:tcW w:w="1240" w:type="dxa"/>
          </w:tcPr>
          <w:p w14:paraId="5830C062" w14:textId="77777777" w:rsidR="007F4BD3" w:rsidRDefault="007F4BD3" w:rsidP="007C2F82">
            <w:pPr>
              <w:rPr>
                <w:rFonts w:ascii="Times New Roman" w:hAnsi="Times New Roman"/>
                <w:b/>
                <w:sz w:val="24"/>
                <w:szCs w:val="24"/>
              </w:rPr>
            </w:pPr>
          </w:p>
        </w:tc>
      </w:tr>
      <w:tr w:rsidR="007F4BD3" w14:paraId="7DDC7404" w14:textId="178A6248" w:rsidTr="007F4BD3">
        <w:trPr>
          <w:trHeight w:val="567"/>
        </w:trPr>
        <w:tc>
          <w:tcPr>
            <w:tcW w:w="2405" w:type="dxa"/>
            <w:vMerge/>
          </w:tcPr>
          <w:p w14:paraId="76D919CD" w14:textId="77777777" w:rsidR="007F4BD3" w:rsidRDefault="007F4BD3" w:rsidP="0018474A">
            <w:pPr>
              <w:rPr>
                <w:rFonts w:ascii="Times New Roman" w:hAnsi="Times New Roman"/>
                <w:bCs/>
                <w:sz w:val="24"/>
                <w:szCs w:val="24"/>
              </w:rPr>
            </w:pPr>
          </w:p>
        </w:tc>
        <w:tc>
          <w:tcPr>
            <w:tcW w:w="7655" w:type="dxa"/>
            <w:vAlign w:val="center"/>
          </w:tcPr>
          <w:p w14:paraId="01BFD22D" w14:textId="77777777" w:rsidR="007F4BD3" w:rsidRDefault="007F4BD3" w:rsidP="00252705">
            <w:pPr>
              <w:numPr>
                <w:ilvl w:val="0"/>
                <w:numId w:val="56"/>
              </w:numPr>
              <w:tabs>
                <w:tab w:val="left" w:pos="673"/>
              </w:tabs>
              <w:ind w:left="0" w:firstLine="0"/>
              <w:contextualSpacing/>
              <w:rPr>
                <w:rFonts w:ascii="Times New Roman" w:eastAsia="Calibri" w:hAnsi="Times New Roman"/>
                <w:sz w:val="24"/>
                <w:szCs w:val="24"/>
              </w:rPr>
            </w:pPr>
            <w:r>
              <w:rPr>
                <w:rFonts w:ascii="Times New Roman" w:eastAsia="Calibri" w:hAnsi="Times New Roman"/>
                <w:sz w:val="24"/>
                <w:szCs w:val="24"/>
              </w:rPr>
              <w:t>Классификация страхования и содержание страхового договора</w:t>
            </w:r>
          </w:p>
        </w:tc>
        <w:tc>
          <w:tcPr>
            <w:tcW w:w="2126" w:type="dxa"/>
            <w:vMerge/>
          </w:tcPr>
          <w:p w14:paraId="6357A5BE" w14:textId="77777777" w:rsidR="007F4BD3" w:rsidRDefault="007F4BD3" w:rsidP="0018474A">
            <w:pPr>
              <w:jc w:val="center"/>
              <w:rPr>
                <w:rFonts w:ascii="Times New Roman" w:hAnsi="Times New Roman"/>
                <w:sz w:val="24"/>
                <w:szCs w:val="24"/>
              </w:rPr>
            </w:pPr>
          </w:p>
        </w:tc>
        <w:tc>
          <w:tcPr>
            <w:tcW w:w="1134" w:type="dxa"/>
            <w:vMerge/>
            <w:vAlign w:val="center"/>
          </w:tcPr>
          <w:p w14:paraId="36EEAFD6" w14:textId="3B4B705B" w:rsidR="007F4BD3" w:rsidRDefault="007F4BD3" w:rsidP="0018474A">
            <w:pPr>
              <w:jc w:val="center"/>
              <w:rPr>
                <w:rFonts w:ascii="Times New Roman" w:hAnsi="Times New Roman"/>
                <w:sz w:val="24"/>
                <w:szCs w:val="24"/>
              </w:rPr>
            </w:pPr>
          </w:p>
        </w:tc>
        <w:tc>
          <w:tcPr>
            <w:tcW w:w="1240" w:type="dxa"/>
            <w:vMerge w:val="restart"/>
          </w:tcPr>
          <w:p w14:paraId="4C59AFE1" w14:textId="77777777" w:rsidR="007F4BD3" w:rsidRPr="00291D94" w:rsidRDefault="007F4BD3" w:rsidP="007C2F82">
            <w:pPr>
              <w:rPr>
                <w:rFonts w:ascii="Times New Roman" w:hAnsi="Times New Roman"/>
                <w:sz w:val="24"/>
                <w:szCs w:val="24"/>
              </w:rPr>
            </w:pPr>
            <w:r w:rsidRPr="00291D94">
              <w:rPr>
                <w:rFonts w:ascii="Times New Roman" w:hAnsi="Times New Roman"/>
                <w:sz w:val="24"/>
                <w:szCs w:val="24"/>
              </w:rPr>
              <w:t xml:space="preserve">ПК 4.1, ПК 4.3, </w:t>
            </w:r>
          </w:p>
          <w:p w14:paraId="0572D1A0" w14:textId="27BD2EB2" w:rsidR="007F4BD3" w:rsidRDefault="007F4BD3" w:rsidP="007C2F82">
            <w:pPr>
              <w:rPr>
                <w:rFonts w:ascii="Times New Roman" w:hAnsi="Times New Roman"/>
                <w:sz w:val="24"/>
                <w:szCs w:val="24"/>
              </w:rPr>
            </w:pPr>
            <w:r w:rsidRPr="00291D94">
              <w:rPr>
                <w:rFonts w:ascii="Times New Roman" w:hAnsi="Times New Roman"/>
                <w:sz w:val="24"/>
                <w:szCs w:val="24"/>
              </w:rPr>
              <w:t>ОК 01 – ОК 05, ОК 09</w:t>
            </w:r>
          </w:p>
        </w:tc>
      </w:tr>
      <w:tr w:rsidR="007F4BD3" w14:paraId="7B53288F" w14:textId="349843E0" w:rsidTr="007F4BD3">
        <w:trPr>
          <w:trHeight w:val="567"/>
        </w:trPr>
        <w:tc>
          <w:tcPr>
            <w:tcW w:w="2405" w:type="dxa"/>
            <w:vMerge/>
          </w:tcPr>
          <w:p w14:paraId="0D5BB50B" w14:textId="77777777" w:rsidR="007F4BD3" w:rsidRDefault="007F4BD3" w:rsidP="0018474A">
            <w:pPr>
              <w:rPr>
                <w:rFonts w:ascii="Times New Roman" w:hAnsi="Times New Roman"/>
                <w:bCs/>
                <w:sz w:val="24"/>
                <w:szCs w:val="24"/>
              </w:rPr>
            </w:pPr>
          </w:p>
        </w:tc>
        <w:tc>
          <w:tcPr>
            <w:tcW w:w="7655" w:type="dxa"/>
            <w:vAlign w:val="center"/>
          </w:tcPr>
          <w:p w14:paraId="123D1694" w14:textId="77777777" w:rsidR="007F4BD3" w:rsidRDefault="007F4BD3" w:rsidP="00252705">
            <w:pPr>
              <w:numPr>
                <w:ilvl w:val="0"/>
                <w:numId w:val="56"/>
              </w:numPr>
              <w:tabs>
                <w:tab w:val="left" w:pos="673"/>
              </w:tabs>
              <w:ind w:left="0" w:firstLine="0"/>
              <w:contextualSpacing/>
              <w:rPr>
                <w:rFonts w:ascii="Times New Roman" w:eastAsia="Calibri" w:hAnsi="Times New Roman"/>
                <w:sz w:val="24"/>
                <w:szCs w:val="24"/>
              </w:rPr>
            </w:pPr>
            <w:r>
              <w:rPr>
                <w:rFonts w:ascii="Times New Roman" w:eastAsia="Calibri" w:hAnsi="Times New Roman"/>
                <w:sz w:val="24"/>
                <w:szCs w:val="24"/>
              </w:rPr>
              <w:t>Обязательное социальное страхование. Обязательное личное страхование</w:t>
            </w:r>
          </w:p>
        </w:tc>
        <w:tc>
          <w:tcPr>
            <w:tcW w:w="2126" w:type="dxa"/>
            <w:vMerge/>
          </w:tcPr>
          <w:p w14:paraId="6E03842A" w14:textId="77777777" w:rsidR="007F4BD3" w:rsidRDefault="007F4BD3" w:rsidP="0018474A">
            <w:pPr>
              <w:jc w:val="center"/>
              <w:rPr>
                <w:rFonts w:ascii="Times New Roman" w:hAnsi="Times New Roman"/>
                <w:sz w:val="24"/>
                <w:szCs w:val="24"/>
              </w:rPr>
            </w:pPr>
          </w:p>
        </w:tc>
        <w:tc>
          <w:tcPr>
            <w:tcW w:w="1134" w:type="dxa"/>
            <w:vMerge/>
            <w:vAlign w:val="center"/>
          </w:tcPr>
          <w:p w14:paraId="4C97EC5A" w14:textId="5822215C" w:rsidR="007F4BD3" w:rsidRDefault="007F4BD3" w:rsidP="0018474A">
            <w:pPr>
              <w:jc w:val="center"/>
              <w:rPr>
                <w:rFonts w:ascii="Times New Roman" w:hAnsi="Times New Roman"/>
                <w:sz w:val="24"/>
                <w:szCs w:val="24"/>
              </w:rPr>
            </w:pPr>
          </w:p>
        </w:tc>
        <w:tc>
          <w:tcPr>
            <w:tcW w:w="1240" w:type="dxa"/>
            <w:vMerge/>
          </w:tcPr>
          <w:p w14:paraId="62DA2027" w14:textId="77777777" w:rsidR="007F4BD3" w:rsidRDefault="007F4BD3" w:rsidP="007C2F82">
            <w:pPr>
              <w:rPr>
                <w:rFonts w:ascii="Times New Roman" w:hAnsi="Times New Roman"/>
                <w:sz w:val="24"/>
                <w:szCs w:val="24"/>
              </w:rPr>
            </w:pPr>
          </w:p>
        </w:tc>
      </w:tr>
      <w:tr w:rsidR="007F4BD3" w14:paraId="45F2E608" w14:textId="10C92A4D" w:rsidTr="007F4BD3">
        <w:trPr>
          <w:trHeight w:val="567"/>
        </w:trPr>
        <w:tc>
          <w:tcPr>
            <w:tcW w:w="2405" w:type="dxa"/>
            <w:vMerge/>
          </w:tcPr>
          <w:p w14:paraId="4047FD6B" w14:textId="77777777" w:rsidR="007F4BD3" w:rsidRDefault="007F4BD3" w:rsidP="0018474A">
            <w:pPr>
              <w:rPr>
                <w:rFonts w:ascii="Times New Roman" w:hAnsi="Times New Roman"/>
                <w:bCs/>
                <w:sz w:val="24"/>
                <w:szCs w:val="24"/>
              </w:rPr>
            </w:pPr>
          </w:p>
        </w:tc>
        <w:tc>
          <w:tcPr>
            <w:tcW w:w="7655" w:type="dxa"/>
            <w:vAlign w:val="center"/>
          </w:tcPr>
          <w:p w14:paraId="24D1DB4C" w14:textId="77777777" w:rsidR="007F4BD3" w:rsidRDefault="007F4BD3" w:rsidP="00252705">
            <w:pPr>
              <w:numPr>
                <w:ilvl w:val="0"/>
                <w:numId w:val="56"/>
              </w:numPr>
              <w:tabs>
                <w:tab w:val="left" w:pos="673"/>
              </w:tabs>
              <w:ind w:left="0" w:firstLine="0"/>
              <w:contextualSpacing/>
              <w:rPr>
                <w:rFonts w:ascii="Times New Roman" w:eastAsia="Calibri" w:hAnsi="Times New Roman"/>
                <w:sz w:val="24"/>
                <w:szCs w:val="24"/>
              </w:rPr>
            </w:pPr>
            <w:r>
              <w:rPr>
                <w:rFonts w:ascii="Times New Roman" w:eastAsia="Calibri" w:hAnsi="Times New Roman"/>
                <w:sz w:val="24"/>
                <w:szCs w:val="24"/>
              </w:rPr>
              <w:t>Обязательное имущественное страхование</w:t>
            </w:r>
          </w:p>
        </w:tc>
        <w:tc>
          <w:tcPr>
            <w:tcW w:w="2126" w:type="dxa"/>
            <w:vMerge/>
          </w:tcPr>
          <w:p w14:paraId="44007D9C" w14:textId="77777777" w:rsidR="007F4BD3" w:rsidRDefault="007F4BD3" w:rsidP="0018474A">
            <w:pPr>
              <w:jc w:val="center"/>
              <w:rPr>
                <w:rFonts w:ascii="Times New Roman" w:hAnsi="Times New Roman"/>
                <w:sz w:val="24"/>
                <w:szCs w:val="24"/>
              </w:rPr>
            </w:pPr>
          </w:p>
        </w:tc>
        <w:tc>
          <w:tcPr>
            <w:tcW w:w="1134" w:type="dxa"/>
            <w:vMerge/>
            <w:vAlign w:val="center"/>
          </w:tcPr>
          <w:p w14:paraId="21D6BBE4" w14:textId="30669925" w:rsidR="007F4BD3" w:rsidRDefault="007F4BD3" w:rsidP="0018474A">
            <w:pPr>
              <w:jc w:val="center"/>
              <w:rPr>
                <w:rFonts w:ascii="Times New Roman" w:hAnsi="Times New Roman"/>
                <w:sz w:val="24"/>
                <w:szCs w:val="24"/>
              </w:rPr>
            </w:pPr>
          </w:p>
        </w:tc>
        <w:tc>
          <w:tcPr>
            <w:tcW w:w="1240" w:type="dxa"/>
            <w:vMerge/>
          </w:tcPr>
          <w:p w14:paraId="3E99E33A" w14:textId="77777777" w:rsidR="007F4BD3" w:rsidRDefault="007F4BD3" w:rsidP="007C2F82">
            <w:pPr>
              <w:rPr>
                <w:rFonts w:ascii="Times New Roman" w:hAnsi="Times New Roman"/>
                <w:sz w:val="24"/>
                <w:szCs w:val="24"/>
              </w:rPr>
            </w:pPr>
          </w:p>
        </w:tc>
      </w:tr>
      <w:tr w:rsidR="007F4BD3" w14:paraId="183DED26" w14:textId="16F36DAA" w:rsidTr="007F4BD3">
        <w:trPr>
          <w:trHeight w:val="567"/>
        </w:trPr>
        <w:tc>
          <w:tcPr>
            <w:tcW w:w="2405" w:type="dxa"/>
            <w:vMerge/>
          </w:tcPr>
          <w:p w14:paraId="126F9055" w14:textId="77777777" w:rsidR="007F4BD3" w:rsidRDefault="007F4BD3" w:rsidP="0018474A">
            <w:pPr>
              <w:rPr>
                <w:rFonts w:ascii="Times New Roman" w:hAnsi="Times New Roman"/>
                <w:bCs/>
                <w:sz w:val="24"/>
                <w:szCs w:val="24"/>
              </w:rPr>
            </w:pPr>
          </w:p>
        </w:tc>
        <w:tc>
          <w:tcPr>
            <w:tcW w:w="7655" w:type="dxa"/>
            <w:vAlign w:val="center"/>
          </w:tcPr>
          <w:p w14:paraId="5D00D509" w14:textId="77777777" w:rsidR="007F4BD3" w:rsidRDefault="007F4BD3" w:rsidP="00252705">
            <w:pPr>
              <w:numPr>
                <w:ilvl w:val="0"/>
                <w:numId w:val="56"/>
              </w:numPr>
              <w:tabs>
                <w:tab w:val="left" w:pos="673"/>
              </w:tabs>
              <w:ind w:left="0" w:firstLine="0"/>
              <w:contextualSpacing/>
              <w:rPr>
                <w:rFonts w:ascii="Times New Roman" w:eastAsia="Calibri" w:hAnsi="Times New Roman"/>
                <w:sz w:val="24"/>
                <w:szCs w:val="24"/>
              </w:rPr>
            </w:pPr>
            <w:r>
              <w:rPr>
                <w:rFonts w:ascii="Times New Roman" w:eastAsia="Calibri" w:hAnsi="Times New Roman"/>
                <w:sz w:val="24"/>
                <w:szCs w:val="24"/>
              </w:rPr>
              <w:t>Добровольное личное страхование</w:t>
            </w:r>
          </w:p>
        </w:tc>
        <w:tc>
          <w:tcPr>
            <w:tcW w:w="2126" w:type="dxa"/>
            <w:vMerge/>
          </w:tcPr>
          <w:p w14:paraId="5D4E3637" w14:textId="77777777" w:rsidR="007F4BD3" w:rsidRDefault="007F4BD3" w:rsidP="0018474A">
            <w:pPr>
              <w:jc w:val="center"/>
              <w:rPr>
                <w:rFonts w:ascii="Times New Roman" w:hAnsi="Times New Roman"/>
                <w:sz w:val="24"/>
                <w:szCs w:val="24"/>
              </w:rPr>
            </w:pPr>
          </w:p>
        </w:tc>
        <w:tc>
          <w:tcPr>
            <w:tcW w:w="1134" w:type="dxa"/>
            <w:vMerge/>
            <w:vAlign w:val="center"/>
          </w:tcPr>
          <w:p w14:paraId="03F9910A" w14:textId="6B0DE84C" w:rsidR="007F4BD3" w:rsidRDefault="007F4BD3" w:rsidP="0018474A">
            <w:pPr>
              <w:jc w:val="center"/>
              <w:rPr>
                <w:rFonts w:ascii="Times New Roman" w:hAnsi="Times New Roman"/>
                <w:sz w:val="24"/>
                <w:szCs w:val="24"/>
              </w:rPr>
            </w:pPr>
          </w:p>
        </w:tc>
        <w:tc>
          <w:tcPr>
            <w:tcW w:w="1240" w:type="dxa"/>
            <w:vMerge/>
          </w:tcPr>
          <w:p w14:paraId="4322EDC0" w14:textId="77777777" w:rsidR="007F4BD3" w:rsidRDefault="007F4BD3" w:rsidP="007C2F82">
            <w:pPr>
              <w:rPr>
                <w:rFonts w:ascii="Times New Roman" w:hAnsi="Times New Roman"/>
                <w:sz w:val="24"/>
                <w:szCs w:val="24"/>
              </w:rPr>
            </w:pPr>
          </w:p>
        </w:tc>
      </w:tr>
      <w:tr w:rsidR="007F4BD3" w14:paraId="02D5EBC4" w14:textId="32C2D764" w:rsidTr="007F4BD3">
        <w:trPr>
          <w:trHeight w:val="567"/>
        </w:trPr>
        <w:tc>
          <w:tcPr>
            <w:tcW w:w="2405" w:type="dxa"/>
            <w:vMerge/>
          </w:tcPr>
          <w:p w14:paraId="1ABF8D58" w14:textId="77777777" w:rsidR="007F4BD3" w:rsidRDefault="007F4BD3" w:rsidP="0018474A">
            <w:pPr>
              <w:rPr>
                <w:rFonts w:ascii="Times New Roman" w:hAnsi="Times New Roman"/>
                <w:bCs/>
                <w:sz w:val="24"/>
                <w:szCs w:val="24"/>
              </w:rPr>
            </w:pPr>
          </w:p>
        </w:tc>
        <w:tc>
          <w:tcPr>
            <w:tcW w:w="7655" w:type="dxa"/>
            <w:vAlign w:val="center"/>
          </w:tcPr>
          <w:p w14:paraId="419E27D5" w14:textId="77777777" w:rsidR="007F4BD3" w:rsidRDefault="007F4BD3" w:rsidP="00252705">
            <w:pPr>
              <w:numPr>
                <w:ilvl w:val="0"/>
                <w:numId w:val="56"/>
              </w:numPr>
              <w:tabs>
                <w:tab w:val="left" w:pos="673"/>
              </w:tabs>
              <w:ind w:left="0" w:firstLine="0"/>
              <w:contextualSpacing/>
              <w:rPr>
                <w:rFonts w:ascii="Times New Roman" w:eastAsia="Calibri" w:hAnsi="Times New Roman"/>
                <w:sz w:val="24"/>
                <w:szCs w:val="24"/>
              </w:rPr>
            </w:pPr>
            <w:r>
              <w:rPr>
                <w:rFonts w:ascii="Times New Roman" w:eastAsia="Calibri" w:hAnsi="Times New Roman"/>
                <w:sz w:val="24"/>
                <w:szCs w:val="24"/>
              </w:rPr>
              <w:t>Добровольное имущественное страхование</w:t>
            </w:r>
          </w:p>
        </w:tc>
        <w:tc>
          <w:tcPr>
            <w:tcW w:w="2126" w:type="dxa"/>
            <w:vMerge/>
          </w:tcPr>
          <w:p w14:paraId="5F775496" w14:textId="77777777" w:rsidR="007F4BD3" w:rsidRDefault="007F4BD3" w:rsidP="0018474A">
            <w:pPr>
              <w:jc w:val="center"/>
              <w:rPr>
                <w:rFonts w:ascii="Times New Roman" w:hAnsi="Times New Roman"/>
                <w:sz w:val="24"/>
                <w:szCs w:val="24"/>
              </w:rPr>
            </w:pPr>
          </w:p>
        </w:tc>
        <w:tc>
          <w:tcPr>
            <w:tcW w:w="1134" w:type="dxa"/>
            <w:vMerge/>
            <w:vAlign w:val="center"/>
          </w:tcPr>
          <w:p w14:paraId="6B6AFF6D" w14:textId="0F958CDF" w:rsidR="007F4BD3" w:rsidRDefault="007F4BD3" w:rsidP="0018474A">
            <w:pPr>
              <w:jc w:val="center"/>
              <w:rPr>
                <w:rFonts w:ascii="Times New Roman" w:hAnsi="Times New Roman"/>
                <w:sz w:val="24"/>
                <w:szCs w:val="24"/>
              </w:rPr>
            </w:pPr>
          </w:p>
        </w:tc>
        <w:tc>
          <w:tcPr>
            <w:tcW w:w="1240" w:type="dxa"/>
            <w:vMerge/>
          </w:tcPr>
          <w:p w14:paraId="7907CD1C" w14:textId="77777777" w:rsidR="007F4BD3" w:rsidRDefault="007F4BD3" w:rsidP="007C2F82">
            <w:pPr>
              <w:rPr>
                <w:rFonts w:ascii="Times New Roman" w:hAnsi="Times New Roman"/>
                <w:sz w:val="24"/>
                <w:szCs w:val="24"/>
              </w:rPr>
            </w:pPr>
          </w:p>
        </w:tc>
      </w:tr>
      <w:tr w:rsidR="007F4BD3" w14:paraId="45AB4F5B" w14:textId="3250B44E" w:rsidTr="007F4BD3">
        <w:trPr>
          <w:trHeight w:val="567"/>
        </w:trPr>
        <w:tc>
          <w:tcPr>
            <w:tcW w:w="2405" w:type="dxa"/>
            <w:vMerge/>
          </w:tcPr>
          <w:p w14:paraId="63C278B8" w14:textId="77777777" w:rsidR="007F4BD3" w:rsidRDefault="007F4BD3" w:rsidP="0018474A">
            <w:pPr>
              <w:rPr>
                <w:rFonts w:ascii="Times New Roman" w:hAnsi="Times New Roman"/>
                <w:bCs/>
                <w:sz w:val="24"/>
                <w:szCs w:val="24"/>
              </w:rPr>
            </w:pPr>
          </w:p>
        </w:tc>
        <w:tc>
          <w:tcPr>
            <w:tcW w:w="7655" w:type="dxa"/>
            <w:vAlign w:val="center"/>
          </w:tcPr>
          <w:p w14:paraId="369E25BB" w14:textId="77777777" w:rsidR="007F4BD3" w:rsidRDefault="007F4BD3" w:rsidP="0018474A">
            <w:pPr>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2126" w:type="dxa"/>
          </w:tcPr>
          <w:p w14:paraId="716F0BC7" w14:textId="77777777" w:rsidR="007F4BD3" w:rsidRDefault="007F4BD3" w:rsidP="0018474A">
            <w:pPr>
              <w:jc w:val="center"/>
              <w:rPr>
                <w:rFonts w:ascii="Times New Roman" w:hAnsi="Times New Roman"/>
                <w:b/>
                <w:sz w:val="24"/>
                <w:szCs w:val="24"/>
              </w:rPr>
            </w:pPr>
          </w:p>
        </w:tc>
        <w:tc>
          <w:tcPr>
            <w:tcW w:w="1134" w:type="dxa"/>
            <w:vAlign w:val="center"/>
          </w:tcPr>
          <w:p w14:paraId="6C1A3D37" w14:textId="7749F1CB" w:rsidR="007F4BD3" w:rsidRDefault="007F4BD3" w:rsidP="0018474A">
            <w:pPr>
              <w:jc w:val="center"/>
              <w:rPr>
                <w:rFonts w:ascii="Times New Roman" w:hAnsi="Times New Roman"/>
                <w:b/>
                <w:sz w:val="24"/>
                <w:szCs w:val="24"/>
              </w:rPr>
            </w:pPr>
          </w:p>
        </w:tc>
        <w:tc>
          <w:tcPr>
            <w:tcW w:w="1240" w:type="dxa"/>
          </w:tcPr>
          <w:p w14:paraId="3B088A92" w14:textId="77777777" w:rsidR="007F4BD3" w:rsidRDefault="007F4BD3" w:rsidP="007C2F82">
            <w:pPr>
              <w:rPr>
                <w:rFonts w:ascii="Times New Roman" w:hAnsi="Times New Roman"/>
                <w:b/>
                <w:sz w:val="24"/>
                <w:szCs w:val="24"/>
              </w:rPr>
            </w:pPr>
          </w:p>
        </w:tc>
      </w:tr>
      <w:tr w:rsidR="008E06AC" w14:paraId="24A83DEF" w14:textId="75D2B306" w:rsidTr="007F4BD3">
        <w:trPr>
          <w:trHeight w:val="567"/>
        </w:trPr>
        <w:tc>
          <w:tcPr>
            <w:tcW w:w="2405" w:type="dxa"/>
            <w:vMerge/>
          </w:tcPr>
          <w:p w14:paraId="581030F2" w14:textId="77777777" w:rsidR="008E06AC" w:rsidRDefault="008E06AC" w:rsidP="008E06AC">
            <w:pPr>
              <w:rPr>
                <w:rFonts w:ascii="Times New Roman" w:hAnsi="Times New Roman"/>
                <w:bCs/>
                <w:sz w:val="24"/>
                <w:szCs w:val="24"/>
              </w:rPr>
            </w:pPr>
          </w:p>
        </w:tc>
        <w:tc>
          <w:tcPr>
            <w:tcW w:w="7655" w:type="dxa"/>
            <w:vAlign w:val="center"/>
          </w:tcPr>
          <w:p w14:paraId="00329A6C" w14:textId="77777777" w:rsidR="008E06AC" w:rsidRDefault="008E06AC" w:rsidP="008E06AC">
            <w:pPr>
              <w:jc w:val="both"/>
              <w:rPr>
                <w:rFonts w:ascii="Times New Roman" w:hAnsi="Times New Roman"/>
                <w:bCs/>
                <w:sz w:val="24"/>
                <w:szCs w:val="24"/>
              </w:rPr>
            </w:pPr>
            <w:r>
              <w:rPr>
                <w:rFonts w:ascii="Times New Roman" w:hAnsi="Times New Roman"/>
                <w:b/>
                <w:sz w:val="24"/>
                <w:szCs w:val="24"/>
              </w:rPr>
              <w:t>Практическое занятие 3</w:t>
            </w:r>
            <w:r>
              <w:rPr>
                <w:rFonts w:ascii="Times New Roman" w:hAnsi="Times New Roman"/>
                <w:bCs/>
                <w:sz w:val="24"/>
                <w:szCs w:val="24"/>
              </w:rPr>
              <w:t>. Классификация страхования по соотношению страховой суммы и страховой стоимости.</w:t>
            </w:r>
          </w:p>
        </w:tc>
        <w:tc>
          <w:tcPr>
            <w:tcW w:w="2126" w:type="dxa"/>
          </w:tcPr>
          <w:p w14:paraId="13BE972E" w14:textId="77777777" w:rsidR="008E06AC" w:rsidRDefault="008E06AC" w:rsidP="008E06AC">
            <w:pPr>
              <w:jc w:val="center"/>
              <w:rPr>
                <w:rFonts w:ascii="Times New Roman" w:hAnsi="Times New Roman"/>
                <w:sz w:val="24"/>
                <w:szCs w:val="24"/>
              </w:rPr>
            </w:pPr>
          </w:p>
        </w:tc>
        <w:tc>
          <w:tcPr>
            <w:tcW w:w="1134" w:type="dxa"/>
            <w:vAlign w:val="center"/>
          </w:tcPr>
          <w:p w14:paraId="305AC0EE" w14:textId="6ACDEE15" w:rsidR="008E06AC" w:rsidRDefault="008E06AC" w:rsidP="008E06AC">
            <w:pPr>
              <w:jc w:val="center"/>
              <w:rPr>
                <w:rFonts w:ascii="Times New Roman" w:hAnsi="Times New Roman"/>
                <w:sz w:val="24"/>
                <w:szCs w:val="24"/>
              </w:rPr>
            </w:pPr>
          </w:p>
        </w:tc>
        <w:tc>
          <w:tcPr>
            <w:tcW w:w="1240" w:type="dxa"/>
          </w:tcPr>
          <w:p w14:paraId="39FBEC8F" w14:textId="156CE455" w:rsidR="008E06AC" w:rsidRDefault="008E06AC" w:rsidP="008E06AC">
            <w:pPr>
              <w:rPr>
                <w:rFonts w:ascii="Times New Roman" w:hAnsi="Times New Roman"/>
                <w:sz w:val="24"/>
                <w:szCs w:val="24"/>
              </w:rPr>
            </w:pPr>
            <w:r w:rsidRPr="00C73E43">
              <w:rPr>
                <w:rFonts w:ascii="Times New Roman" w:hAnsi="Times New Roman"/>
                <w:sz w:val="24"/>
                <w:szCs w:val="24"/>
              </w:rPr>
              <w:t>ПК 4.1, ПК 4.3</w:t>
            </w:r>
          </w:p>
        </w:tc>
      </w:tr>
      <w:tr w:rsidR="008E06AC" w14:paraId="6F23B120" w14:textId="194403FE" w:rsidTr="007F4BD3">
        <w:trPr>
          <w:trHeight w:val="567"/>
        </w:trPr>
        <w:tc>
          <w:tcPr>
            <w:tcW w:w="2405" w:type="dxa"/>
            <w:vMerge/>
          </w:tcPr>
          <w:p w14:paraId="655CC905" w14:textId="77777777" w:rsidR="008E06AC" w:rsidRDefault="008E06AC" w:rsidP="008E06AC">
            <w:pPr>
              <w:rPr>
                <w:rFonts w:ascii="Times New Roman" w:hAnsi="Times New Roman"/>
                <w:bCs/>
                <w:sz w:val="24"/>
                <w:szCs w:val="24"/>
              </w:rPr>
            </w:pPr>
          </w:p>
        </w:tc>
        <w:tc>
          <w:tcPr>
            <w:tcW w:w="7655" w:type="dxa"/>
            <w:vAlign w:val="center"/>
          </w:tcPr>
          <w:p w14:paraId="3398C4CC" w14:textId="77777777" w:rsidR="008E06AC" w:rsidRDefault="008E06AC" w:rsidP="008E06AC">
            <w:pPr>
              <w:jc w:val="both"/>
              <w:rPr>
                <w:rFonts w:ascii="Times New Roman" w:hAnsi="Times New Roman"/>
                <w:bCs/>
                <w:sz w:val="24"/>
                <w:szCs w:val="24"/>
              </w:rPr>
            </w:pPr>
            <w:r>
              <w:rPr>
                <w:rFonts w:ascii="Times New Roman" w:hAnsi="Times New Roman"/>
                <w:b/>
                <w:sz w:val="24"/>
                <w:szCs w:val="24"/>
              </w:rPr>
              <w:t>Практическое занятие 4</w:t>
            </w:r>
            <w:r>
              <w:rPr>
                <w:rFonts w:ascii="Times New Roman" w:hAnsi="Times New Roman"/>
                <w:bCs/>
                <w:sz w:val="24"/>
                <w:szCs w:val="24"/>
              </w:rPr>
              <w:t>. Выполнение нормативов программ государственных гарантий по базовым программа ОМС.</w:t>
            </w:r>
          </w:p>
        </w:tc>
        <w:tc>
          <w:tcPr>
            <w:tcW w:w="2126" w:type="dxa"/>
          </w:tcPr>
          <w:p w14:paraId="3CEF7B6C" w14:textId="77777777" w:rsidR="008E06AC" w:rsidRDefault="008E06AC" w:rsidP="008E06AC">
            <w:pPr>
              <w:jc w:val="center"/>
              <w:rPr>
                <w:rFonts w:ascii="Times New Roman" w:hAnsi="Times New Roman"/>
                <w:sz w:val="24"/>
                <w:szCs w:val="24"/>
              </w:rPr>
            </w:pPr>
          </w:p>
        </w:tc>
        <w:tc>
          <w:tcPr>
            <w:tcW w:w="1134" w:type="dxa"/>
            <w:vAlign w:val="center"/>
          </w:tcPr>
          <w:p w14:paraId="06C282E1" w14:textId="793386D9" w:rsidR="008E06AC" w:rsidRDefault="008E06AC" w:rsidP="008E06AC">
            <w:pPr>
              <w:jc w:val="center"/>
              <w:rPr>
                <w:rFonts w:ascii="Times New Roman" w:hAnsi="Times New Roman"/>
                <w:sz w:val="24"/>
                <w:szCs w:val="24"/>
              </w:rPr>
            </w:pPr>
          </w:p>
        </w:tc>
        <w:tc>
          <w:tcPr>
            <w:tcW w:w="1240" w:type="dxa"/>
          </w:tcPr>
          <w:p w14:paraId="26703FB4" w14:textId="0D8056A4" w:rsidR="008E06AC" w:rsidRDefault="008E06AC" w:rsidP="008E06AC">
            <w:pPr>
              <w:rPr>
                <w:rFonts w:ascii="Times New Roman" w:hAnsi="Times New Roman"/>
                <w:sz w:val="24"/>
                <w:szCs w:val="24"/>
              </w:rPr>
            </w:pPr>
            <w:r w:rsidRPr="00C73E43">
              <w:rPr>
                <w:rFonts w:ascii="Times New Roman" w:hAnsi="Times New Roman"/>
                <w:sz w:val="24"/>
                <w:szCs w:val="24"/>
              </w:rPr>
              <w:t>ПК 4.1, ПК 4.3</w:t>
            </w:r>
          </w:p>
        </w:tc>
      </w:tr>
      <w:tr w:rsidR="008E06AC" w14:paraId="2A737F2A" w14:textId="5387F71D" w:rsidTr="007F4BD3">
        <w:trPr>
          <w:trHeight w:val="567"/>
        </w:trPr>
        <w:tc>
          <w:tcPr>
            <w:tcW w:w="2405" w:type="dxa"/>
            <w:vMerge/>
          </w:tcPr>
          <w:p w14:paraId="474F0C17" w14:textId="77777777" w:rsidR="008E06AC" w:rsidRDefault="008E06AC" w:rsidP="008E06AC">
            <w:pPr>
              <w:rPr>
                <w:rFonts w:ascii="Times New Roman" w:hAnsi="Times New Roman"/>
                <w:bCs/>
                <w:sz w:val="24"/>
                <w:szCs w:val="24"/>
              </w:rPr>
            </w:pPr>
          </w:p>
        </w:tc>
        <w:tc>
          <w:tcPr>
            <w:tcW w:w="7655" w:type="dxa"/>
            <w:vAlign w:val="center"/>
          </w:tcPr>
          <w:p w14:paraId="3E8FA4C0" w14:textId="77777777" w:rsidR="008E06AC" w:rsidRDefault="008E06AC" w:rsidP="008E06AC">
            <w:pPr>
              <w:jc w:val="both"/>
              <w:rPr>
                <w:rFonts w:ascii="Times New Roman" w:hAnsi="Times New Roman"/>
                <w:bCs/>
                <w:sz w:val="24"/>
                <w:szCs w:val="24"/>
              </w:rPr>
            </w:pPr>
            <w:r>
              <w:rPr>
                <w:rFonts w:ascii="Times New Roman" w:hAnsi="Times New Roman"/>
                <w:b/>
                <w:sz w:val="24"/>
                <w:szCs w:val="24"/>
              </w:rPr>
              <w:t>Практическое занятие 5</w:t>
            </w:r>
            <w:r>
              <w:rPr>
                <w:rFonts w:ascii="Times New Roman" w:hAnsi="Times New Roman"/>
                <w:bCs/>
                <w:sz w:val="24"/>
                <w:szCs w:val="24"/>
              </w:rPr>
              <w:t>. Расчёт инвестиционного дохода, подлежащего распределению между договорами страхования жизни.</w:t>
            </w:r>
          </w:p>
        </w:tc>
        <w:tc>
          <w:tcPr>
            <w:tcW w:w="2126" w:type="dxa"/>
          </w:tcPr>
          <w:p w14:paraId="2FFC14BD" w14:textId="77777777" w:rsidR="008E06AC" w:rsidRDefault="008E06AC" w:rsidP="008E06AC">
            <w:pPr>
              <w:jc w:val="center"/>
              <w:rPr>
                <w:rFonts w:ascii="Times New Roman" w:hAnsi="Times New Roman"/>
                <w:sz w:val="24"/>
                <w:szCs w:val="24"/>
              </w:rPr>
            </w:pPr>
          </w:p>
        </w:tc>
        <w:tc>
          <w:tcPr>
            <w:tcW w:w="1134" w:type="dxa"/>
            <w:vAlign w:val="center"/>
          </w:tcPr>
          <w:p w14:paraId="27B01DC9" w14:textId="48C93056" w:rsidR="008E06AC" w:rsidRDefault="008E06AC" w:rsidP="008E06AC">
            <w:pPr>
              <w:jc w:val="center"/>
              <w:rPr>
                <w:rFonts w:ascii="Times New Roman" w:hAnsi="Times New Roman"/>
                <w:sz w:val="24"/>
                <w:szCs w:val="24"/>
              </w:rPr>
            </w:pPr>
          </w:p>
        </w:tc>
        <w:tc>
          <w:tcPr>
            <w:tcW w:w="1240" w:type="dxa"/>
          </w:tcPr>
          <w:p w14:paraId="6A22E50D" w14:textId="0F88892E" w:rsidR="008E06AC" w:rsidRDefault="008E06AC" w:rsidP="008E06AC">
            <w:pPr>
              <w:rPr>
                <w:rFonts w:ascii="Times New Roman" w:hAnsi="Times New Roman"/>
                <w:sz w:val="24"/>
                <w:szCs w:val="24"/>
              </w:rPr>
            </w:pPr>
            <w:r w:rsidRPr="00C73E43">
              <w:rPr>
                <w:rFonts w:ascii="Times New Roman" w:hAnsi="Times New Roman"/>
                <w:sz w:val="24"/>
                <w:szCs w:val="24"/>
              </w:rPr>
              <w:t>ПК 4.1, ПК 4.3</w:t>
            </w:r>
          </w:p>
        </w:tc>
      </w:tr>
      <w:tr w:rsidR="007F4BD3" w14:paraId="1CC28E07" w14:textId="3F0A603A" w:rsidTr="007F4BD3">
        <w:trPr>
          <w:trHeight w:val="567"/>
        </w:trPr>
        <w:tc>
          <w:tcPr>
            <w:tcW w:w="2405" w:type="dxa"/>
            <w:vMerge w:val="restart"/>
          </w:tcPr>
          <w:p w14:paraId="2BE22B40" w14:textId="53C265C2" w:rsidR="007F4BD3" w:rsidRDefault="007F4BD3" w:rsidP="0018474A">
            <w:pPr>
              <w:rPr>
                <w:rFonts w:ascii="Times New Roman" w:hAnsi="Times New Roman"/>
                <w:b/>
                <w:bCs/>
                <w:sz w:val="24"/>
                <w:szCs w:val="24"/>
              </w:rPr>
            </w:pPr>
            <w:r>
              <w:rPr>
                <w:rFonts w:ascii="Times New Roman" w:hAnsi="Times New Roman"/>
                <w:b/>
                <w:bCs/>
                <w:sz w:val="24"/>
                <w:szCs w:val="24"/>
              </w:rPr>
              <w:t>Тема 1.3.</w:t>
            </w:r>
            <w:r>
              <w:rPr>
                <w:rFonts w:ascii="Times New Roman" w:eastAsia="Calibri" w:hAnsi="Times New Roman"/>
                <w:b/>
                <w:sz w:val="24"/>
                <w:szCs w:val="24"/>
              </w:rPr>
              <w:t xml:space="preserve"> Выявление и противодействие страховому мошенничеству</w:t>
            </w:r>
          </w:p>
        </w:tc>
        <w:tc>
          <w:tcPr>
            <w:tcW w:w="7655" w:type="dxa"/>
            <w:vAlign w:val="center"/>
          </w:tcPr>
          <w:p w14:paraId="1EA20A8C" w14:textId="77777777" w:rsidR="007F4BD3" w:rsidRDefault="007F4BD3" w:rsidP="00256178">
            <w:pPr>
              <w:rPr>
                <w:rFonts w:ascii="Times New Roman" w:hAnsi="Times New Roman"/>
                <w:b/>
                <w:sz w:val="24"/>
                <w:szCs w:val="24"/>
              </w:rPr>
            </w:pPr>
            <w:r>
              <w:rPr>
                <w:rFonts w:ascii="Times New Roman" w:hAnsi="Times New Roman"/>
                <w:b/>
                <w:bCs/>
                <w:sz w:val="24"/>
                <w:szCs w:val="24"/>
              </w:rPr>
              <w:t>Содержание</w:t>
            </w:r>
          </w:p>
        </w:tc>
        <w:tc>
          <w:tcPr>
            <w:tcW w:w="2126" w:type="dxa"/>
            <w:vMerge w:val="restart"/>
          </w:tcPr>
          <w:p w14:paraId="466431AB" w14:textId="77777777" w:rsidR="007F4BD3" w:rsidRDefault="007F4BD3" w:rsidP="0018474A">
            <w:pPr>
              <w:jc w:val="center"/>
              <w:rPr>
                <w:rFonts w:ascii="Times New Roman" w:hAnsi="Times New Roman"/>
                <w:b/>
                <w:sz w:val="24"/>
                <w:szCs w:val="24"/>
              </w:rPr>
            </w:pPr>
          </w:p>
        </w:tc>
        <w:tc>
          <w:tcPr>
            <w:tcW w:w="1134" w:type="dxa"/>
            <w:vMerge w:val="restart"/>
            <w:vAlign w:val="center"/>
          </w:tcPr>
          <w:p w14:paraId="497B5D99" w14:textId="695036AB" w:rsidR="007F4BD3" w:rsidRDefault="007F4BD3" w:rsidP="0018474A">
            <w:pPr>
              <w:jc w:val="center"/>
              <w:rPr>
                <w:rFonts w:ascii="Times New Roman" w:hAnsi="Times New Roman"/>
                <w:b/>
                <w:sz w:val="24"/>
                <w:szCs w:val="24"/>
              </w:rPr>
            </w:pPr>
          </w:p>
        </w:tc>
        <w:tc>
          <w:tcPr>
            <w:tcW w:w="1240" w:type="dxa"/>
          </w:tcPr>
          <w:p w14:paraId="17CDD1A1" w14:textId="77777777" w:rsidR="007F4BD3" w:rsidRDefault="007F4BD3" w:rsidP="007C2F82">
            <w:pPr>
              <w:rPr>
                <w:rFonts w:ascii="Times New Roman" w:hAnsi="Times New Roman"/>
                <w:b/>
                <w:sz w:val="24"/>
                <w:szCs w:val="24"/>
              </w:rPr>
            </w:pPr>
          </w:p>
        </w:tc>
      </w:tr>
      <w:tr w:rsidR="007F4BD3" w14:paraId="72AF9EEE" w14:textId="6C14235C" w:rsidTr="007F4BD3">
        <w:trPr>
          <w:trHeight w:val="567"/>
        </w:trPr>
        <w:tc>
          <w:tcPr>
            <w:tcW w:w="2405" w:type="dxa"/>
            <w:vMerge/>
          </w:tcPr>
          <w:p w14:paraId="6ECF550B" w14:textId="77777777" w:rsidR="007F4BD3" w:rsidRDefault="007F4BD3" w:rsidP="0018474A">
            <w:pPr>
              <w:rPr>
                <w:rFonts w:ascii="Times New Roman" w:hAnsi="Times New Roman"/>
                <w:bCs/>
                <w:sz w:val="24"/>
                <w:szCs w:val="24"/>
              </w:rPr>
            </w:pPr>
          </w:p>
        </w:tc>
        <w:tc>
          <w:tcPr>
            <w:tcW w:w="7655" w:type="dxa"/>
            <w:vAlign w:val="center"/>
          </w:tcPr>
          <w:p w14:paraId="22FE712C" w14:textId="77777777" w:rsidR="007F4BD3" w:rsidRDefault="007F4BD3" w:rsidP="00252705">
            <w:pPr>
              <w:numPr>
                <w:ilvl w:val="0"/>
                <w:numId w:val="57"/>
              </w:numPr>
              <w:ind w:left="0" w:firstLine="0"/>
              <w:contextualSpacing/>
              <w:rPr>
                <w:rFonts w:ascii="Times New Roman" w:eastAsia="Calibri" w:hAnsi="Times New Roman"/>
                <w:sz w:val="24"/>
                <w:szCs w:val="24"/>
              </w:rPr>
            </w:pPr>
            <w:r>
              <w:rPr>
                <w:rFonts w:ascii="Times New Roman" w:eastAsia="Calibri" w:hAnsi="Times New Roman"/>
                <w:sz w:val="24"/>
                <w:szCs w:val="24"/>
              </w:rPr>
              <w:t>Понятие и правовые последствия страхового мошенничества</w:t>
            </w:r>
          </w:p>
        </w:tc>
        <w:tc>
          <w:tcPr>
            <w:tcW w:w="2126" w:type="dxa"/>
            <w:vMerge/>
          </w:tcPr>
          <w:p w14:paraId="78E52973" w14:textId="77777777" w:rsidR="007F4BD3" w:rsidRDefault="007F4BD3" w:rsidP="0018474A">
            <w:pPr>
              <w:jc w:val="center"/>
              <w:rPr>
                <w:rFonts w:ascii="Times New Roman" w:hAnsi="Times New Roman"/>
                <w:sz w:val="24"/>
                <w:szCs w:val="24"/>
              </w:rPr>
            </w:pPr>
          </w:p>
        </w:tc>
        <w:tc>
          <w:tcPr>
            <w:tcW w:w="1134" w:type="dxa"/>
            <w:vMerge/>
            <w:vAlign w:val="center"/>
          </w:tcPr>
          <w:p w14:paraId="1648674C" w14:textId="454E3FBF" w:rsidR="007F4BD3" w:rsidRDefault="007F4BD3" w:rsidP="0018474A">
            <w:pPr>
              <w:jc w:val="center"/>
              <w:rPr>
                <w:rFonts w:ascii="Times New Roman" w:hAnsi="Times New Roman"/>
                <w:sz w:val="24"/>
                <w:szCs w:val="24"/>
              </w:rPr>
            </w:pPr>
          </w:p>
        </w:tc>
        <w:tc>
          <w:tcPr>
            <w:tcW w:w="1240" w:type="dxa"/>
            <w:vMerge w:val="restart"/>
          </w:tcPr>
          <w:p w14:paraId="1FB521FB" w14:textId="77777777" w:rsidR="007F4BD3" w:rsidRPr="00291D94" w:rsidRDefault="007F4BD3" w:rsidP="007C2F82">
            <w:pPr>
              <w:rPr>
                <w:rFonts w:ascii="Times New Roman" w:hAnsi="Times New Roman"/>
                <w:sz w:val="24"/>
                <w:szCs w:val="24"/>
              </w:rPr>
            </w:pPr>
            <w:r w:rsidRPr="00291D94">
              <w:rPr>
                <w:rFonts w:ascii="Times New Roman" w:hAnsi="Times New Roman"/>
                <w:sz w:val="24"/>
                <w:szCs w:val="24"/>
              </w:rPr>
              <w:t xml:space="preserve">ПК 4.1, ПК 4.3, </w:t>
            </w:r>
          </w:p>
          <w:p w14:paraId="0542CD72" w14:textId="02E56052" w:rsidR="007F4BD3" w:rsidRDefault="007F4BD3" w:rsidP="007C2F82">
            <w:pPr>
              <w:rPr>
                <w:rFonts w:ascii="Times New Roman" w:hAnsi="Times New Roman"/>
                <w:sz w:val="24"/>
                <w:szCs w:val="24"/>
              </w:rPr>
            </w:pPr>
            <w:r w:rsidRPr="00291D94">
              <w:rPr>
                <w:rFonts w:ascii="Times New Roman" w:hAnsi="Times New Roman"/>
                <w:sz w:val="24"/>
                <w:szCs w:val="24"/>
              </w:rPr>
              <w:t>ОК 01 – ОК 05, ОК 09</w:t>
            </w:r>
          </w:p>
        </w:tc>
      </w:tr>
      <w:tr w:rsidR="007F4BD3" w14:paraId="22DEAB9D" w14:textId="3FA22265" w:rsidTr="007F4BD3">
        <w:trPr>
          <w:trHeight w:val="567"/>
        </w:trPr>
        <w:tc>
          <w:tcPr>
            <w:tcW w:w="2405" w:type="dxa"/>
            <w:vMerge/>
          </w:tcPr>
          <w:p w14:paraId="567105DF" w14:textId="77777777" w:rsidR="007F4BD3" w:rsidRDefault="007F4BD3" w:rsidP="0018474A">
            <w:pPr>
              <w:rPr>
                <w:rFonts w:ascii="Times New Roman" w:hAnsi="Times New Roman"/>
                <w:bCs/>
                <w:sz w:val="24"/>
                <w:szCs w:val="24"/>
              </w:rPr>
            </w:pPr>
          </w:p>
        </w:tc>
        <w:tc>
          <w:tcPr>
            <w:tcW w:w="7655" w:type="dxa"/>
            <w:vAlign w:val="center"/>
          </w:tcPr>
          <w:p w14:paraId="48FB2E21" w14:textId="77777777" w:rsidR="007F4BD3" w:rsidRDefault="007F4BD3" w:rsidP="00252705">
            <w:pPr>
              <w:numPr>
                <w:ilvl w:val="0"/>
                <w:numId w:val="57"/>
              </w:numPr>
              <w:ind w:left="0" w:firstLine="0"/>
              <w:contextualSpacing/>
              <w:rPr>
                <w:rFonts w:ascii="Times New Roman" w:eastAsia="Calibri" w:hAnsi="Times New Roman"/>
                <w:sz w:val="24"/>
                <w:szCs w:val="24"/>
              </w:rPr>
            </w:pPr>
            <w:r>
              <w:rPr>
                <w:rFonts w:ascii="Times New Roman" w:eastAsia="Calibri" w:hAnsi="Times New Roman"/>
                <w:sz w:val="24"/>
                <w:szCs w:val="24"/>
              </w:rPr>
              <w:t>Основные признаки и методы выявления страхового мошенничества</w:t>
            </w:r>
          </w:p>
        </w:tc>
        <w:tc>
          <w:tcPr>
            <w:tcW w:w="2126" w:type="dxa"/>
            <w:vMerge/>
          </w:tcPr>
          <w:p w14:paraId="25DCBB04" w14:textId="77777777" w:rsidR="007F4BD3" w:rsidRDefault="007F4BD3" w:rsidP="0018474A">
            <w:pPr>
              <w:jc w:val="center"/>
              <w:rPr>
                <w:rFonts w:ascii="Times New Roman" w:hAnsi="Times New Roman"/>
                <w:sz w:val="24"/>
                <w:szCs w:val="24"/>
              </w:rPr>
            </w:pPr>
          </w:p>
        </w:tc>
        <w:tc>
          <w:tcPr>
            <w:tcW w:w="1134" w:type="dxa"/>
            <w:vMerge/>
            <w:vAlign w:val="center"/>
          </w:tcPr>
          <w:p w14:paraId="672573F7" w14:textId="65F0655D" w:rsidR="007F4BD3" w:rsidRDefault="007F4BD3" w:rsidP="0018474A">
            <w:pPr>
              <w:jc w:val="center"/>
              <w:rPr>
                <w:rFonts w:ascii="Times New Roman" w:hAnsi="Times New Roman"/>
                <w:sz w:val="24"/>
                <w:szCs w:val="24"/>
              </w:rPr>
            </w:pPr>
          </w:p>
        </w:tc>
        <w:tc>
          <w:tcPr>
            <w:tcW w:w="1240" w:type="dxa"/>
            <w:vMerge/>
          </w:tcPr>
          <w:p w14:paraId="454EC714" w14:textId="77777777" w:rsidR="007F4BD3" w:rsidRDefault="007F4BD3" w:rsidP="007C2F82">
            <w:pPr>
              <w:rPr>
                <w:rFonts w:ascii="Times New Roman" w:hAnsi="Times New Roman"/>
                <w:sz w:val="24"/>
                <w:szCs w:val="24"/>
              </w:rPr>
            </w:pPr>
          </w:p>
        </w:tc>
      </w:tr>
      <w:tr w:rsidR="007F4BD3" w14:paraId="269E7C95" w14:textId="20AAAD25" w:rsidTr="007F4BD3">
        <w:trPr>
          <w:trHeight w:val="567"/>
        </w:trPr>
        <w:tc>
          <w:tcPr>
            <w:tcW w:w="2405" w:type="dxa"/>
            <w:vMerge/>
          </w:tcPr>
          <w:p w14:paraId="536A7A8E" w14:textId="77777777" w:rsidR="007F4BD3" w:rsidRDefault="007F4BD3" w:rsidP="0018474A">
            <w:pPr>
              <w:rPr>
                <w:rFonts w:ascii="Times New Roman" w:hAnsi="Times New Roman"/>
                <w:bCs/>
                <w:sz w:val="24"/>
                <w:szCs w:val="24"/>
              </w:rPr>
            </w:pPr>
          </w:p>
        </w:tc>
        <w:tc>
          <w:tcPr>
            <w:tcW w:w="7655" w:type="dxa"/>
            <w:vAlign w:val="center"/>
          </w:tcPr>
          <w:p w14:paraId="36EC6F3B" w14:textId="77777777" w:rsidR="007F4BD3" w:rsidRDefault="007F4BD3" w:rsidP="00252705">
            <w:pPr>
              <w:numPr>
                <w:ilvl w:val="0"/>
                <w:numId w:val="57"/>
              </w:numPr>
              <w:ind w:left="0" w:firstLine="0"/>
              <w:contextualSpacing/>
              <w:rPr>
                <w:rFonts w:ascii="Times New Roman" w:eastAsia="Calibri" w:hAnsi="Times New Roman"/>
                <w:sz w:val="24"/>
                <w:szCs w:val="24"/>
              </w:rPr>
            </w:pPr>
            <w:r>
              <w:rPr>
                <w:rFonts w:ascii="Times New Roman" w:eastAsia="Calibri" w:hAnsi="Times New Roman"/>
                <w:sz w:val="24"/>
                <w:szCs w:val="24"/>
              </w:rPr>
              <w:t>Меры противодействия страховому мошенничеству. Финансовый мониторинг заявителя о страховом случае.</w:t>
            </w:r>
          </w:p>
        </w:tc>
        <w:tc>
          <w:tcPr>
            <w:tcW w:w="2126" w:type="dxa"/>
            <w:vMerge/>
          </w:tcPr>
          <w:p w14:paraId="2145A19F" w14:textId="77777777" w:rsidR="007F4BD3" w:rsidRDefault="007F4BD3" w:rsidP="0018474A">
            <w:pPr>
              <w:jc w:val="center"/>
              <w:rPr>
                <w:rFonts w:ascii="Times New Roman" w:hAnsi="Times New Roman"/>
                <w:sz w:val="24"/>
                <w:szCs w:val="24"/>
              </w:rPr>
            </w:pPr>
          </w:p>
        </w:tc>
        <w:tc>
          <w:tcPr>
            <w:tcW w:w="1134" w:type="dxa"/>
            <w:vMerge/>
            <w:vAlign w:val="center"/>
          </w:tcPr>
          <w:p w14:paraId="2773F583" w14:textId="526D9EF7" w:rsidR="007F4BD3" w:rsidRDefault="007F4BD3" w:rsidP="0018474A">
            <w:pPr>
              <w:jc w:val="center"/>
              <w:rPr>
                <w:rFonts w:ascii="Times New Roman" w:hAnsi="Times New Roman"/>
                <w:sz w:val="24"/>
                <w:szCs w:val="24"/>
              </w:rPr>
            </w:pPr>
          </w:p>
        </w:tc>
        <w:tc>
          <w:tcPr>
            <w:tcW w:w="1240" w:type="dxa"/>
            <w:vMerge/>
          </w:tcPr>
          <w:p w14:paraId="585A9FA2" w14:textId="77777777" w:rsidR="007F4BD3" w:rsidRDefault="007F4BD3" w:rsidP="007C2F82">
            <w:pPr>
              <w:rPr>
                <w:rFonts w:ascii="Times New Roman" w:hAnsi="Times New Roman"/>
                <w:sz w:val="24"/>
                <w:szCs w:val="24"/>
              </w:rPr>
            </w:pPr>
          </w:p>
        </w:tc>
      </w:tr>
      <w:tr w:rsidR="007F4BD3" w14:paraId="0DC9D53F" w14:textId="62773041" w:rsidTr="007F4BD3">
        <w:trPr>
          <w:trHeight w:val="567"/>
        </w:trPr>
        <w:tc>
          <w:tcPr>
            <w:tcW w:w="2405" w:type="dxa"/>
            <w:vMerge/>
          </w:tcPr>
          <w:p w14:paraId="291E1960" w14:textId="77777777" w:rsidR="007F4BD3" w:rsidRDefault="007F4BD3" w:rsidP="0018474A">
            <w:pPr>
              <w:rPr>
                <w:rFonts w:ascii="Times New Roman" w:hAnsi="Times New Roman"/>
                <w:bCs/>
                <w:sz w:val="24"/>
                <w:szCs w:val="24"/>
              </w:rPr>
            </w:pPr>
          </w:p>
        </w:tc>
        <w:tc>
          <w:tcPr>
            <w:tcW w:w="7655" w:type="dxa"/>
            <w:vAlign w:val="center"/>
          </w:tcPr>
          <w:p w14:paraId="02C04907" w14:textId="77777777" w:rsidR="007F4BD3" w:rsidRDefault="007F4BD3" w:rsidP="00256178">
            <w:pPr>
              <w:contextualSpacing/>
              <w:rPr>
                <w:rFonts w:ascii="Times New Roman" w:eastAsia="Calibri" w:hAnsi="Times New Roman"/>
                <w:b/>
                <w:bCs/>
                <w:sz w:val="24"/>
                <w:szCs w:val="24"/>
              </w:rPr>
            </w:pPr>
            <w:r>
              <w:rPr>
                <w:rFonts w:ascii="Times New Roman" w:eastAsia="Calibri" w:hAnsi="Times New Roman"/>
                <w:b/>
                <w:bCs/>
                <w:sz w:val="24"/>
                <w:szCs w:val="24"/>
              </w:rPr>
              <w:t>В том числе практических занятий и лабораторных работ</w:t>
            </w:r>
          </w:p>
        </w:tc>
        <w:tc>
          <w:tcPr>
            <w:tcW w:w="2126" w:type="dxa"/>
          </w:tcPr>
          <w:p w14:paraId="0CD5E857" w14:textId="77777777" w:rsidR="007F4BD3" w:rsidRDefault="007F4BD3" w:rsidP="0018474A">
            <w:pPr>
              <w:jc w:val="center"/>
              <w:rPr>
                <w:rFonts w:ascii="Times New Roman" w:hAnsi="Times New Roman"/>
                <w:b/>
                <w:sz w:val="24"/>
                <w:szCs w:val="24"/>
              </w:rPr>
            </w:pPr>
          </w:p>
        </w:tc>
        <w:tc>
          <w:tcPr>
            <w:tcW w:w="1134" w:type="dxa"/>
            <w:vAlign w:val="center"/>
          </w:tcPr>
          <w:p w14:paraId="25BE3A28" w14:textId="52783F13" w:rsidR="007F4BD3" w:rsidRDefault="007F4BD3" w:rsidP="0018474A">
            <w:pPr>
              <w:jc w:val="center"/>
              <w:rPr>
                <w:rFonts w:ascii="Times New Roman" w:hAnsi="Times New Roman"/>
                <w:b/>
                <w:sz w:val="24"/>
                <w:szCs w:val="24"/>
              </w:rPr>
            </w:pPr>
          </w:p>
        </w:tc>
        <w:tc>
          <w:tcPr>
            <w:tcW w:w="1240" w:type="dxa"/>
          </w:tcPr>
          <w:p w14:paraId="62DF441C" w14:textId="77777777" w:rsidR="007F4BD3" w:rsidRDefault="007F4BD3" w:rsidP="007C2F82">
            <w:pPr>
              <w:rPr>
                <w:rFonts w:ascii="Times New Roman" w:hAnsi="Times New Roman"/>
                <w:b/>
                <w:sz w:val="24"/>
                <w:szCs w:val="24"/>
              </w:rPr>
            </w:pPr>
          </w:p>
        </w:tc>
      </w:tr>
      <w:tr w:rsidR="007F4BD3" w14:paraId="2A2FCF87" w14:textId="6DEF3A36" w:rsidTr="007F4BD3">
        <w:tc>
          <w:tcPr>
            <w:tcW w:w="2405" w:type="dxa"/>
            <w:vMerge/>
          </w:tcPr>
          <w:p w14:paraId="13068BA9" w14:textId="77777777" w:rsidR="007F4BD3" w:rsidRDefault="007F4BD3" w:rsidP="0018474A">
            <w:pPr>
              <w:rPr>
                <w:rFonts w:ascii="Times New Roman" w:hAnsi="Times New Roman"/>
                <w:bCs/>
                <w:sz w:val="24"/>
                <w:szCs w:val="24"/>
              </w:rPr>
            </w:pPr>
          </w:p>
        </w:tc>
        <w:tc>
          <w:tcPr>
            <w:tcW w:w="7655" w:type="dxa"/>
            <w:vAlign w:val="center"/>
          </w:tcPr>
          <w:p w14:paraId="7D288797" w14:textId="77777777" w:rsidR="007F4BD3" w:rsidRDefault="007F4BD3" w:rsidP="0018474A">
            <w:pPr>
              <w:jc w:val="both"/>
              <w:rPr>
                <w:rFonts w:ascii="Times New Roman" w:hAnsi="Times New Roman"/>
                <w:b/>
                <w:sz w:val="24"/>
                <w:szCs w:val="24"/>
              </w:rPr>
            </w:pPr>
            <w:r>
              <w:rPr>
                <w:rFonts w:ascii="Times New Roman" w:hAnsi="Times New Roman"/>
                <w:b/>
                <w:sz w:val="24"/>
                <w:szCs w:val="24"/>
              </w:rPr>
              <w:t xml:space="preserve">Практическое занятие 6. </w:t>
            </w:r>
            <w:r>
              <w:rPr>
                <w:rFonts w:ascii="Times New Roman" w:hAnsi="Times New Roman"/>
                <w:sz w:val="24"/>
                <w:szCs w:val="24"/>
              </w:rPr>
              <w:t>О</w:t>
            </w:r>
            <w:r>
              <w:rPr>
                <w:rFonts w:ascii="Times New Roman" w:eastAsia="Calibri" w:hAnsi="Times New Roman"/>
                <w:bCs/>
                <w:sz w:val="24"/>
                <w:szCs w:val="24"/>
              </w:rPr>
              <w:t>пределение наличия причинно-следственной связи между наступившим событием и каждым из выявленных повреждений, причиненного ущерба, вреда.</w:t>
            </w:r>
          </w:p>
        </w:tc>
        <w:tc>
          <w:tcPr>
            <w:tcW w:w="2126" w:type="dxa"/>
          </w:tcPr>
          <w:p w14:paraId="5EA71D4E" w14:textId="77777777" w:rsidR="007F4BD3" w:rsidRDefault="007F4BD3" w:rsidP="0018474A">
            <w:pPr>
              <w:jc w:val="center"/>
              <w:rPr>
                <w:rFonts w:ascii="Times New Roman" w:hAnsi="Times New Roman"/>
                <w:sz w:val="24"/>
                <w:szCs w:val="24"/>
              </w:rPr>
            </w:pPr>
          </w:p>
        </w:tc>
        <w:tc>
          <w:tcPr>
            <w:tcW w:w="1134" w:type="dxa"/>
            <w:vAlign w:val="center"/>
          </w:tcPr>
          <w:p w14:paraId="16E6AAB6" w14:textId="6A189178" w:rsidR="007F4BD3" w:rsidRDefault="007F4BD3" w:rsidP="0018474A">
            <w:pPr>
              <w:jc w:val="center"/>
              <w:rPr>
                <w:rFonts w:ascii="Times New Roman" w:hAnsi="Times New Roman"/>
                <w:sz w:val="24"/>
                <w:szCs w:val="24"/>
              </w:rPr>
            </w:pPr>
          </w:p>
        </w:tc>
        <w:tc>
          <w:tcPr>
            <w:tcW w:w="1240" w:type="dxa"/>
          </w:tcPr>
          <w:p w14:paraId="2A534717" w14:textId="040354A6" w:rsidR="007F4BD3" w:rsidRDefault="008E06AC" w:rsidP="007C2F82">
            <w:pPr>
              <w:rPr>
                <w:rFonts w:ascii="Times New Roman" w:hAnsi="Times New Roman"/>
                <w:sz w:val="24"/>
                <w:szCs w:val="24"/>
              </w:rPr>
            </w:pPr>
            <w:r w:rsidRPr="00291D94">
              <w:rPr>
                <w:rFonts w:ascii="Times New Roman" w:hAnsi="Times New Roman"/>
                <w:sz w:val="24"/>
                <w:szCs w:val="24"/>
              </w:rPr>
              <w:t>ПК 4.1, ПК 4.3</w:t>
            </w:r>
          </w:p>
        </w:tc>
      </w:tr>
      <w:tr w:rsidR="007F4BD3" w14:paraId="27E665F2" w14:textId="4587AA40" w:rsidTr="007F4BD3">
        <w:tc>
          <w:tcPr>
            <w:tcW w:w="2405" w:type="dxa"/>
            <w:vMerge/>
          </w:tcPr>
          <w:p w14:paraId="0739257E" w14:textId="77777777" w:rsidR="007F4BD3" w:rsidRDefault="007F4BD3" w:rsidP="0018474A">
            <w:pPr>
              <w:rPr>
                <w:rFonts w:ascii="Times New Roman" w:hAnsi="Times New Roman"/>
                <w:bCs/>
                <w:sz w:val="24"/>
                <w:szCs w:val="24"/>
              </w:rPr>
            </w:pPr>
          </w:p>
        </w:tc>
        <w:tc>
          <w:tcPr>
            <w:tcW w:w="7655" w:type="dxa"/>
            <w:vAlign w:val="center"/>
          </w:tcPr>
          <w:p w14:paraId="36601623" w14:textId="77777777" w:rsidR="007F4BD3" w:rsidRDefault="007F4BD3" w:rsidP="0018474A">
            <w:pPr>
              <w:jc w:val="both"/>
              <w:rPr>
                <w:rFonts w:ascii="Times New Roman" w:hAnsi="Times New Roman"/>
                <w:b/>
                <w:sz w:val="24"/>
                <w:szCs w:val="24"/>
              </w:rPr>
            </w:pPr>
            <w:r>
              <w:rPr>
                <w:rFonts w:ascii="Times New Roman" w:hAnsi="Times New Roman"/>
                <w:b/>
                <w:sz w:val="24"/>
                <w:szCs w:val="24"/>
              </w:rPr>
              <w:t xml:space="preserve">Практическое занятие 7. </w:t>
            </w:r>
            <w:r>
              <w:rPr>
                <w:rFonts w:ascii="Times New Roman" w:hAnsi="Times New Roman"/>
                <w:sz w:val="24"/>
                <w:szCs w:val="24"/>
              </w:rPr>
              <w:t>П</w:t>
            </w:r>
            <w:r>
              <w:rPr>
                <w:rFonts w:ascii="Times New Roman" w:eastAsia="Calibri" w:hAnsi="Times New Roman"/>
                <w:bCs/>
                <w:sz w:val="24"/>
                <w:szCs w:val="24"/>
              </w:rPr>
              <w:t>роверка документов по событию, имеющему признаки страхового случая, на наличие признаков страхового мошенничества по договорам имущественного страхования.</w:t>
            </w:r>
          </w:p>
        </w:tc>
        <w:tc>
          <w:tcPr>
            <w:tcW w:w="2126" w:type="dxa"/>
          </w:tcPr>
          <w:p w14:paraId="71065E3E" w14:textId="77777777" w:rsidR="007F4BD3" w:rsidRDefault="007F4BD3" w:rsidP="0018474A">
            <w:pPr>
              <w:jc w:val="center"/>
              <w:rPr>
                <w:rFonts w:ascii="Times New Roman" w:hAnsi="Times New Roman"/>
                <w:sz w:val="24"/>
                <w:szCs w:val="24"/>
              </w:rPr>
            </w:pPr>
          </w:p>
        </w:tc>
        <w:tc>
          <w:tcPr>
            <w:tcW w:w="1134" w:type="dxa"/>
            <w:vAlign w:val="center"/>
          </w:tcPr>
          <w:p w14:paraId="1F3DFB82" w14:textId="4B919311" w:rsidR="007F4BD3" w:rsidRDefault="007F4BD3" w:rsidP="0018474A">
            <w:pPr>
              <w:jc w:val="center"/>
              <w:rPr>
                <w:rFonts w:ascii="Times New Roman" w:hAnsi="Times New Roman"/>
                <w:sz w:val="24"/>
                <w:szCs w:val="24"/>
              </w:rPr>
            </w:pPr>
          </w:p>
        </w:tc>
        <w:tc>
          <w:tcPr>
            <w:tcW w:w="1240" w:type="dxa"/>
          </w:tcPr>
          <w:p w14:paraId="0AA2B003" w14:textId="77777777" w:rsidR="007F4BD3" w:rsidRDefault="007F4BD3" w:rsidP="007C2F82">
            <w:pPr>
              <w:rPr>
                <w:rFonts w:ascii="Times New Roman" w:hAnsi="Times New Roman"/>
                <w:sz w:val="24"/>
                <w:szCs w:val="24"/>
              </w:rPr>
            </w:pPr>
          </w:p>
        </w:tc>
      </w:tr>
      <w:tr w:rsidR="007F4BD3" w14:paraId="2CB6C53E" w14:textId="5B0701EB" w:rsidTr="007F4BD3">
        <w:tc>
          <w:tcPr>
            <w:tcW w:w="2405" w:type="dxa"/>
            <w:vMerge/>
          </w:tcPr>
          <w:p w14:paraId="4CE1C5D6" w14:textId="77777777" w:rsidR="007F4BD3" w:rsidRDefault="007F4BD3" w:rsidP="0018474A">
            <w:pPr>
              <w:rPr>
                <w:rFonts w:ascii="Times New Roman" w:hAnsi="Times New Roman"/>
                <w:bCs/>
                <w:sz w:val="24"/>
                <w:szCs w:val="24"/>
              </w:rPr>
            </w:pPr>
          </w:p>
        </w:tc>
        <w:tc>
          <w:tcPr>
            <w:tcW w:w="7655" w:type="dxa"/>
            <w:vAlign w:val="center"/>
          </w:tcPr>
          <w:p w14:paraId="0C6F832E" w14:textId="77777777" w:rsidR="007F4BD3" w:rsidRDefault="007F4BD3" w:rsidP="0018474A">
            <w:pPr>
              <w:jc w:val="both"/>
              <w:rPr>
                <w:rFonts w:ascii="Times New Roman" w:hAnsi="Times New Roman"/>
                <w:b/>
                <w:sz w:val="24"/>
                <w:szCs w:val="24"/>
              </w:rPr>
            </w:pPr>
            <w:r>
              <w:rPr>
                <w:rFonts w:ascii="Times New Roman" w:hAnsi="Times New Roman"/>
                <w:b/>
                <w:sz w:val="24"/>
                <w:szCs w:val="24"/>
              </w:rPr>
              <w:t xml:space="preserve">Практическое занятие 8. </w:t>
            </w:r>
            <w:r>
              <w:rPr>
                <w:rFonts w:ascii="Times New Roman" w:hAnsi="Times New Roman"/>
                <w:sz w:val="24"/>
                <w:szCs w:val="24"/>
              </w:rPr>
              <w:t>П</w:t>
            </w:r>
            <w:r>
              <w:rPr>
                <w:rFonts w:ascii="Times New Roman" w:eastAsia="Calibri" w:hAnsi="Times New Roman"/>
                <w:bCs/>
                <w:sz w:val="24"/>
                <w:szCs w:val="24"/>
              </w:rPr>
              <w:t>роверка документов по событию, имеющему признаки страхового случая, на наличие признаков страхового мошенничества по договорам личного страхования</w:t>
            </w:r>
          </w:p>
        </w:tc>
        <w:tc>
          <w:tcPr>
            <w:tcW w:w="2126" w:type="dxa"/>
          </w:tcPr>
          <w:p w14:paraId="53A94C7E" w14:textId="77777777" w:rsidR="007F4BD3" w:rsidRDefault="007F4BD3" w:rsidP="0018474A">
            <w:pPr>
              <w:jc w:val="center"/>
              <w:rPr>
                <w:rFonts w:ascii="Times New Roman" w:hAnsi="Times New Roman"/>
                <w:sz w:val="24"/>
                <w:szCs w:val="24"/>
              </w:rPr>
            </w:pPr>
          </w:p>
        </w:tc>
        <w:tc>
          <w:tcPr>
            <w:tcW w:w="1134" w:type="dxa"/>
            <w:vAlign w:val="center"/>
          </w:tcPr>
          <w:p w14:paraId="2D08266C" w14:textId="2AC3D14A" w:rsidR="007F4BD3" w:rsidRDefault="007F4BD3" w:rsidP="0018474A">
            <w:pPr>
              <w:jc w:val="center"/>
              <w:rPr>
                <w:rFonts w:ascii="Times New Roman" w:hAnsi="Times New Roman"/>
                <w:sz w:val="24"/>
                <w:szCs w:val="24"/>
              </w:rPr>
            </w:pPr>
          </w:p>
        </w:tc>
        <w:tc>
          <w:tcPr>
            <w:tcW w:w="1240" w:type="dxa"/>
          </w:tcPr>
          <w:p w14:paraId="29DD3778" w14:textId="77777777" w:rsidR="007F4BD3" w:rsidRDefault="007F4BD3" w:rsidP="007C2F82">
            <w:pPr>
              <w:rPr>
                <w:rFonts w:ascii="Times New Roman" w:hAnsi="Times New Roman"/>
                <w:sz w:val="24"/>
                <w:szCs w:val="24"/>
              </w:rPr>
            </w:pPr>
          </w:p>
        </w:tc>
      </w:tr>
      <w:tr w:rsidR="007F4BD3" w14:paraId="29B13BC1" w14:textId="0150CAA1" w:rsidTr="007F4BD3">
        <w:trPr>
          <w:trHeight w:val="567"/>
        </w:trPr>
        <w:tc>
          <w:tcPr>
            <w:tcW w:w="2405" w:type="dxa"/>
            <w:vMerge w:val="restart"/>
          </w:tcPr>
          <w:p w14:paraId="7AB9A45A" w14:textId="68D30BDC" w:rsidR="007F4BD3" w:rsidRDefault="007F4BD3" w:rsidP="0018474A">
            <w:pPr>
              <w:rPr>
                <w:rFonts w:ascii="Times New Roman" w:hAnsi="Times New Roman"/>
                <w:b/>
                <w:bCs/>
                <w:sz w:val="24"/>
                <w:szCs w:val="24"/>
              </w:rPr>
            </w:pPr>
            <w:r>
              <w:rPr>
                <w:rFonts w:ascii="Times New Roman" w:hAnsi="Times New Roman"/>
                <w:b/>
                <w:bCs/>
                <w:sz w:val="24"/>
                <w:szCs w:val="24"/>
              </w:rPr>
              <w:t xml:space="preserve">Тема 1.4. Страховые споры и защита прав страхователей </w:t>
            </w:r>
          </w:p>
          <w:p w14:paraId="3EE2FFD0" w14:textId="77777777" w:rsidR="007F4BD3" w:rsidRDefault="007F4BD3" w:rsidP="0018474A">
            <w:pPr>
              <w:rPr>
                <w:rFonts w:ascii="Times New Roman" w:hAnsi="Times New Roman"/>
                <w:bCs/>
                <w:sz w:val="24"/>
                <w:szCs w:val="24"/>
              </w:rPr>
            </w:pPr>
          </w:p>
        </w:tc>
        <w:tc>
          <w:tcPr>
            <w:tcW w:w="7655" w:type="dxa"/>
            <w:vAlign w:val="center"/>
          </w:tcPr>
          <w:p w14:paraId="257CB6CA" w14:textId="77777777" w:rsidR="007F4BD3" w:rsidRDefault="007F4BD3" w:rsidP="00256178">
            <w:pPr>
              <w:contextualSpacing/>
              <w:rPr>
                <w:rFonts w:ascii="Times New Roman" w:eastAsia="Calibri" w:hAnsi="Times New Roman"/>
                <w:b/>
                <w:bCs/>
                <w:sz w:val="24"/>
                <w:szCs w:val="24"/>
              </w:rPr>
            </w:pPr>
            <w:r>
              <w:rPr>
                <w:rFonts w:ascii="Times New Roman" w:eastAsia="Calibri" w:hAnsi="Times New Roman"/>
                <w:b/>
                <w:bCs/>
                <w:sz w:val="24"/>
                <w:szCs w:val="24"/>
              </w:rPr>
              <w:t>Содержание</w:t>
            </w:r>
          </w:p>
        </w:tc>
        <w:tc>
          <w:tcPr>
            <w:tcW w:w="2126" w:type="dxa"/>
            <w:vMerge w:val="restart"/>
          </w:tcPr>
          <w:p w14:paraId="0E617D98" w14:textId="77777777" w:rsidR="007F4BD3" w:rsidRDefault="007F4BD3" w:rsidP="0018474A">
            <w:pPr>
              <w:jc w:val="center"/>
              <w:rPr>
                <w:rFonts w:ascii="Times New Roman" w:hAnsi="Times New Roman"/>
                <w:b/>
                <w:sz w:val="24"/>
                <w:szCs w:val="24"/>
              </w:rPr>
            </w:pPr>
          </w:p>
        </w:tc>
        <w:tc>
          <w:tcPr>
            <w:tcW w:w="1134" w:type="dxa"/>
            <w:vMerge w:val="restart"/>
            <w:vAlign w:val="center"/>
          </w:tcPr>
          <w:p w14:paraId="3C7D3043" w14:textId="3540BCC1" w:rsidR="007F4BD3" w:rsidRDefault="007F4BD3" w:rsidP="0018474A">
            <w:pPr>
              <w:jc w:val="center"/>
              <w:rPr>
                <w:rFonts w:ascii="Times New Roman" w:hAnsi="Times New Roman"/>
                <w:b/>
                <w:sz w:val="24"/>
                <w:szCs w:val="24"/>
              </w:rPr>
            </w:pPr>
          </w:p>
        </w:tc>
        <w:tc>
          <w:tcPr>
            <w:tcW w:w="1240" w:type="dxa"/>
          </w:tcPr>
          <w:p w14:paraId="3E3AB209" w14:textId="77777777" w:rsidR="007F4BD3" w:rsidRDefault="007F4BD3" w:rsidP="007C2F82">
            <w:pPr>
              <w:rPr>
                <w:rFonts w:ascii="Times New Roman" w:hAnsi="Times New Roman"/>
                <w:b/>
                <w:sz w:val="24"/>
                <w:szCs w:val="24"/>
              </w:rPr>
            </w:pPr>
          </w:p>
        </w:tc>
      </w:tr>
      <w:tr w:rsidR="007F4BD3" w14:paraId="7EE647F5" w14:textId="50922C21" w:rsidTr="007F4BD3">
        <w:trPr>
          <w:trHeight w:val="567"/>
        </w:trPr>
        <w:tc>
          <w:tcPr>
            <w:tcW w:w="2405" w:type="dxa"/>
            <w:vMerge/>
          </w:tcPr>
          <w:p w14:paraId="0F4E248C" w14:textId="77777777" w:rsidR="007F4BD3" w:rsidRDefault="007F4BD3" w:rsidP="0018474A">
            <w:pPr>
              <w:rPr>
                <w:rFonts w:ascii="Times New Roman" w:hAnsi="Times New Roman"/>
                <w:bCs/>
                <w:sz w:val="24"/>
                <w:szCs w:val="24"/>
              </w:rPr>
            </w:pPr>
          </w:p>
        </w:tc>
        <w:tc>
          <w:tcPr>
            <w:tcW w:w="7655" w:type="dxa"/>
            <w:vAlign w:val="center"/>
          </w:tcPr>
          <w:p w14:paraId="43DCC2A3" w14:textId="77777777" w:rsidR="007F4BD3" w:rsidRDefault="007F4BD3" w:rsidP="00252705">
            <w:pPr>
              <w:numPr>
                <w:ilvl w:val="0"/>
                <w:numId w:val="58"/>
              </w:numPr>
              <w:ind w:left="0" w:firstLine="0"/>
              <w:contextualSpacing/>
              <w:rPr>
                <w:rFonts w:ascii="Times New Roman" w:eastAsia="Calibri" w:hAnsi="Times New Roman"/>
                <w:sz w:val="24"/>
                <w:szCs w:val="24"/>
              </w:rPr>
            </w:pPr>
            <w:r>
              <w:rPr>
                <w:rFonts w:ascii="Times New Roman" w:eastAsia="Calibri" w:hAnsi="Times New Roman"/>
                <w:sz w:val="24"/>
                <w:szCs w:val="24"/>
              </w:rPr>
              <w:t>Страховые споры и способы их урегулирования. Государственная защита прав страхователей и застрахованных лиц.</w:t>
            </w:r>
          </w:p>
        </w:tc>
        <w:tc>
          <w:tcPr>
            <w:tcW w:w="2126" w:type="dxa"/>
            <w:vMerge/>
          </w:tcPr>
          <w:p w14:paraId="458A2C57" w14:textId="77777777" w:rsidR="007F4BD3" w:rsidRDefault="007F4BD3" w:rsidP="0018474A">
            <w:pPr>
              <w:jc w:val="center"/>
              <w:rPr>
                <w:rFonts w:ascii="Times New Roman" w:hAnsi="Times New Roman"/>
                <w:sz w:val="24"/>
                <w:szCs w:val="24"/>
              </w:rPr>
            </w:pPr>
          </w:p>
        </w:tc>
        <w:tc>
          <w:tcPr>
            <w:tcW w:w="1134" w:type="dxa"/>
            <w:vMerge/>
            <w:vAlign w:val="center"/>
          </w:tcPr>
          <w:p w14:paraId="0723AE67" w14:textId="0F960CC9" w:rsidR="007F4BD3" w:rsidRDefault="007F4BD3" w:rsidP="0018474A">
            <w:pPr>
              <w:jc w:val="center"/>
              <w:rPr>
                <w:rFonts w:ascii="Times New Roman" w:hAnsi="Times New Roman"/>
                <w:sz w:val="24"/>
                <w:szCs w:val="24"/>
              </w:rPr>
            </w:pPr>
          </w:p>
        </w:tc>
        <w:tc>
          <w:tcPr>
            <w:tcW w:w="1240" w:type="dxa"/>
            <w:vMerge w:val="restart"/>
          </w:tcPr>
          <w:p w14:paraId="34ACDDDE" w14:textId="77777777" w:rsidR="007F4BD3" w:rsidRPr="00291D94" w:rsidRDefault="007F4BD3" w:rsidP="007C2F82">
            <w:pPr>
              <w:rPr>
                <w:rFonts w:ascii="Times New Roman" w:hAnsi="Times New Roman"/>
                <w:sz w:val="24"/>
                <w:szCs w:val="24"/>
              </w:rPr>
            </w:pPr>
            <w:r w:rsidRPr="00291D94">
              <w:rPr>
                <w:rFonts w:ascii="Times New Roman" w:hAnsi="Times New Roman"/>
                <w:sz w:val="24"/>
                <w:szCs w:val="24"/>
              </w:rPr>
              <w:t xml:space="preserve">ПК 4.1, ПК 4.3, </w:t>
            </w:r>
          </w:p>
          <w:p w14:paraId="0B9E7D96" w14:textId="66C84A57" w:rsidR="007F4BD3" w:rsidRDefault="007F4BD3" w:rsidP="007C2F82">
            <w:pPr>
              <w:rPr>
                <w:rFonts w:ascii="Times New Roman" w:hAnsi="Times New Roman"/>
                <w:sz w:val="24"/>
                <w:szCs w:val="24"/>
              </w:rPr>
            </w:pPr>
            <w:r w:rsidRPr="00291D94">
              <w:rPr>
                <w:rFonts w:ascii="Times New Roman" w:hAnsi="Times New Roman"/>
                <w:sz w:val="24"/>
                <w:szCs w:val="24"/>
              </w:rPr>
              <w:t>ОК 01 – ОК 05, ОК 09</w:t>
            </w:r>
          </w:p>
        </w:tc>
      </w:tr>
      <w:tr w:rsidR="007F4BD3" w14:paraId="1548E36A" w14:textId="17F2DB8C" w:rsidTr="007F4BD3">
        <w:trPr>
          <w:trHeight w:val="567"/>
        </w:trPr>
        <w:tc>
          <w:tcPr>
            <w:tcW w:w="2405" w:type="dxa"/>
            <w:vMerge/>
          </w:tcPr>
          <w:p w14:paraId="63637817" w14:textId="77777777" w:rsidR="007F4BD3" w:rsidRDefault="007F4BD3" w:rsidP="0018474A">
            <w:pPr>
              <w:rPr>
                <w:rFonts w:ascii="Times New Roman" w:hAnsi="Times New Roman"/>
                <w:bCs/>
                <w:sz w:val="24"/>
                <w:szCs w:val="24"/>
              </w:rPr>
            </w:pPr>
          </w:p>
        </w:tc>
        <w:tc>
          <w:tcPr>
            <w:tcW w:w="7655" w:type="dxa"/>
            <w:vAlign w:val="center"/>
          </w:tcPr>
          <w:p w14:paraId="7A02EE62" w14:textId="77777777" w:rsidR="007F4BD3" w:rsidRDefault="007F4BD3" w:rsidP="00252705">
            <w:pPr>
              <w:numPr>
                <w:ilvl w:val="0"/>
                <w:numId w:val="58"/>
              </w:numPr>
              <w:ind w:left="0" w:firstLine="0"/>
              <w:contextualSpacing/>
              <w:rPr>
                <w:rFonts w:ascii="Times New Roman" w:eastAsia="Calibri" w:hAnsi="Times New Roman"/>
                <w:sz w:val="24"/>
                <w:szCs w:val="24"/>
              </w:rPr>
            </w:pPr>
            <w:r>
              <w:rPr>
                <w:rFonts w:ascii="Times New Roman" w:eastAsia="Calibri" w:hAnsi="Times New Roman"/>
                <w:sz w:val="24"/>
                <w:szCs w:val="24"/>
              </w:rPr>
              <w:t>Взаимодействие страховщиков и страхователей с финансовым уполномоченным</w:t>
            </w:r>
          </w:p>
        </w:tc>
        <w:tc>
          <w:tcPr>
            <w:tcW w:w="2126" w:type="dxa"/>
            <w:vMerge/>
          </w:tcPr>
          <w:p w14:paraId="3AD10E5B" w14:textId="77777777" w:rsidR="007F4BD3" w:rsidRDefault="007F4BD3" w:rsidP="0018474A">
            <w:pPr>
              <w:jc w:val="center"/>
              <w:rPr>
                <w:rFonts w:ascii="Times New Roman" w:hAnsi="Times New Roman"/>
                <w:sz w:val="24"/>
                <w:szCs w:val="24"/>
              </w:rPr>
            </w:pPr>
          </w:p>
        </w:tc>
        <w:tc>
          <w:tcPr>
            <w:tcW w:w="1134" w:type="dxa"/>
            <w:vMerge/>
            <w:vAlign w:val="center"/>
          </w:tcPr>
          <w:p w14:paraId="5D80123F" w14:textId="0A75383D" w:rsidR="007F4BD3" w:rsidRDefault="007F4BD3" w:rsidP="0018474A">
            <w:pPr>
              <w:jc w:val="center"/>
              <w:rPr>
                <w:rFonts w:ascii="Times New Roman" w:hAnsi="Times New Roman"/>
                <w:sz w:val="24"/>
                <w:szCs w:val="24"/>
              </w:rPr>
            </w:pPr>
          </w:p>
        </w:tc>
        <w:tc>
          <w:tcPr>
            <w:tcW w:w="1240" w:type="dxa"/>
            <w:vMerge/>
          </w:tcPr>
          <w:p w14:paraId="162C6514" w14:textId="77777777" w:rsidR="007F4BD3" w:rsidRDefault="007F4BD3" w:rsidP="007C2F82">
            <w:pPr>
              <w:rPr>
                <w:rFonts w:ascii="Times New Roman" w:hAnsi="Times New Roman"/>
                <w:sz w:val="24"/>
                <w:szCs w:val="24"/>
              </w:rPr>
            </w:pPr>
          </w:p>
        </w:tc>
      </w:tr>
      <w:tr w:rsidR="007F4BD3" w14:paraId="45C5B4DF" w14:textId="784CB275" w:rsidTr="007F4BD3">
        <w:trPr>
          <w:trHeight w:val="567"/>
        </w:trPr>
        <w:tc>
          <w:tcPr>
            <w:tcW w:w="2405" w:type="dxa"/>
            <w:vMerge/>
          </w:tcPr>
          <w:p w14:paraId="28491BE5" w14:textId="77777777" w:rsidR="007F4BD3" w:rsidRDefault="007F4BD3" w:rsidP="0018474A">
            <w:pPr>
              <w:rPr>
                <w:rFonts w:ascii="Times New Roman" w:hAnsi="Times New Roman"/>
                <w:bCs/>
                <w:sz w:val="24"/>
                <w:szCs w:val="24"/>
              </w:rPr>
            </w:pPr>
          </w:p>
        </w:tc>
        <w:tc>
          <w:tcPr>
            <w:tcW w:w="7655" w:type="dxa"/>
            <w:vAlign w:val="center"/>
          </w:tcPr>
          <w:p w14:paraId="17BFF77C" w14:textId="77777777" w:rsidR="007F4BD3" w:rsidRDefault="007F4BD3" w:rsidP="00256178">
            <w:pPr>
              <w:contextualSpacing/>
              <w:rPr>
                <w:rFonts w:ascii="Times New Roman" w:eastAsia="Calibri" w:hAnsi="Times New Roman"/>
                <w:b/>
                <w:sz w:val="24"/>
                <w:szCs w:val="24"/>
              </w:rPr>
            </w:pPr>
            <w:r>
              <w:rPr>
                <w:rFonts w:ascii="Times New Roman" w:eastAsia="Calibri" w:hAnsi="Times New Roman"/>
                <w:b/>
                <w:bCs/>
                <w:sz w:val="24"/>
                <w:szCs w:val="24"/>
              </w:rPr>
              <w:t>В том числе практических занятий и лабораторных работ</w:t>
            </w:r>
          </w:p>
        </w:tc>
        <w:tc>
          <w:tcPr>
            <w:tcW w:w="2126" w:type="dxa"/>
          </w:tcPr>
          <w:p w14:paraId="57015222" w14:textId="77777777" w:rsidR="007F4BD3" w:rsidRDefault="007F4BD3" w:rsidP="0018474A">
            <w:pPr>
              <w:jc w:val="center"/>
              <w:rPr>
                <w:rFonts w:ascii="Times New Roman" w:hAnsi="Times New Roman"/>
                <w:b/>
                <w:sz w:val="24"/>
                <w:szCs w:val="24"/>
              </w:rPr>
            </w:pPr>
          </w:p>
        </w:tc>
        <w:tc>
          <w:tcPr>
            <w:tcW w:w="1134" w:type="dxa"/>
            <w:vAlign w:val="center"/>
          </w:tcPr>
          <w:p w14:paraId="3A861AFA" w14:textId="4DFB3EFF" w:rsidR="007F4BD3" w:rsidRDefault="007F4BD3" w:rsidP="0018474A">
            <w:pPr>
              <w:jc w:val="center"/>
              <w:rPr>
                <w:rFonts w:ascii="Times New Roman" w:hAnsi="Times New Roman"/>
                <w:b/>
                <w:sz w:val="24"/>
                <w:szCs w:val="24"/>
              </w:rPr>
            </w:pPr>
          </w:p>
        </w:tc>
        <w:tc>
          <w:tcPr>
            <w:tcW w:w="1240" w:type="dxa"/>
          </w:tcPr>
          <w:p w14:paraId="4D900EE3" w14:textId="77777777" w:rsidR="007F4BD3" w:rsidRDefault="007F4BD3" w:rsidP="007C2F82">
            <w:pPr>
              <w:rPr>
                <w:rFonts w:ascii="Times New Roman" w:hAnsi="Times New Roman"/>
                <w:b/>
                <w:sz w:val="24"/>
                <w:szCs w:val="24"/>
              </w:rPr>
            </w:pPr>
          </w:p>
        </w:tc>
      </w:tr>
      <w:tr w:rsidR="008E06AC" w14:paraId="661F6DC6" w14:textId="5E75E27C" w:rsidTr="007F4BD3">
        <w:tc>
          <w:tcPr>
            <w:tcW w:w="2405" w:type="dxa"/>
            <w:vMerge/>
          </w:tcPr>
          <w:p w14:paraId="4CB8B6DD" w14:textId="77777777" w:rsidR="008E06AC" w:rsidRDefault="008E06AC" w:rsidP="008E06AC">
            <w:pPr>
              <w:rPr>
                <w:rFonts w:ascii="Times New Roman" w:hAnsi="Times New Roman"/>
                <w:bCs/>
                <w:sz w:val="24"/>
                <w:szCs w:val="24"/>
              </w:rPr>
            </w:pPr>
          </w:p>
        </w:tc>
        <w:tc>
          <w:tcPr>
            <w:tcW w:w="7655" w:type="dxa"/>
            <w:vAlign w:val="center"/>
          </w:tcPr>
          <w:p w14:paraId="654C0CAE" w14:textId="77777777" w:rsidR="008E06AC" w:rsidRDefault="008E06AC" w:rsidP="008E06AC">
            <w:pPr>
              <w:jc w:val="both"/>
              <w:rPr>
                <w:rFonts w:ascii="Times New Roman" w:hAnsi="Times New Roman"/>
                <w:bCs/>
                <w:sz w:val="24"/>
                <w:szCs w:val="24"/>
              </w:rPr>
            </w:pPr>
            <w:r>
              <w:rPr>
                <w:rFonts w:ascii="Times New Roman" w:hAnsi="Times New Roman"/>
                <w:b/>
                <w:sz w:val="24"/>
                <w:szCs w:val="24"/>
              </w:rPr>
              <w:t>Практическое занятие 9</w:t>
            </w:r>
            <w:r>
              <w:rPr>
                <w:rFonts w:ascii="Times New Roman" w:hAnsi="Times New Roman"/>
                <w:bCs/>
                <w:sz w:val="24"/>
                <w:szCs w:val="24"/>
              </w:rPr>
              <w:t>. Оформление запросов в компетентные органы по вопросам урегулирования страховых случаев по договорам личного и имущественного страхования.</w:t>
            </w:r>
          </w:p>
        </w:tc>
        <w:tc>
          <w:tcPr>
            <w:tcW w:w="2126" w:type="dxa"/>
          </w:tcPr>
          <w:p w14:paraId="15E6F519" w14:textId="77777777" w:rsidR="008E06AC" w:rsidRDefault="008E06AC" w:rsidP="008E06AC">
            <w:pPr>
              <w:jc w:val="center"/>
              <w:rPr>
                <w:rFonts w:ascii="Times New Roman" w:hAnsi="Times New Roman"/>
                <w:sz w:val="24"/>
                <w:szCs w:val="24"/>
              </w:rPr>
            </w:pPr>
          </w:p>
        </w:tc>
        <w:tc>
          <w:tcPr>
            <w:tcW w:w="1134" w:type="dxa"/>
            <w:vAlign w:val="center"/>
          </w:tcPr>
          <w:p w14:paraId="318F6B98" w14:textId="3AAC9760" w:rsidR="008E06AC" w:rsidRDefault="008E06AC" w:rsidP="008E06AC">
            <w:pPr>
              <w:jc w:val="center"/>
              <w:rPr>
                <w:rFonts w:ascii="Times New Roman" w:hAnsi="Times New Roman"/>
                <w:sz w:val="24"/>
                <w:szCs w:val="24"/>
              </w:rPr>
            </w:pPr>
          </w:p>
        </w:tc>
        <w:tc>
          <w:tcPr>
            <w:tcW w:w="1240" w:type="dxa"/>
          </w:tcPr>
          <w:p w14:paraId="2233A9A2" w14:textId="5B1CB741" w:rsidR="008E06AC" w:rsidRDefault="008E06AC" w:rsidP="008E06AC">
            <w:pPr>
              <w:rPr>
                <w:rFonts w:ascii="Times New Roman" w:hAnsi="Times New Roman"/>
                <w:sz w:val="24"/>
                <w:szCs w:val="24"/>
              </w:rPr>
            </w:pPr>
            <w:r w:rsidRPr="00FE2690">
              <w:rPr>
                <w:rFonts w:ascii="Times New Roman" w:hAnsi="Times New Roman"/>
                <w:sz w:val="24"/>
                <w:szCs w:val="24"/>
              </w:rPr>
              <w:t>ПК 4.1, ПК 4.3</w:t>
            </w:r>
          </w:p>
        </w:tc>
      </w:tr>
      <w:tr w:rsidR="008E06AC" w14:paraId="4CA49DE9" w14:textId="702B2013" w:rsidTr="007F4BD3">
        <w:tc>
          <w:tcPr>
            <w:tcW w:w="2405" w:type="dxa"/>
            <w:vMerge/>
          </w:tcPr>
          <w:p w14:paraId="5EC330AD" w14:textId="77777777" w:rsidR="008E06AC" w:rsidRDefault="008E06AC" w:rsidP="008E06AC">
            <w:pPr>
              <w:rPr>
                <w:rFonts w:ascii="Times New Roman" w:hAnsi="Times New Roman"/>
                <w:bCs/>
                <w:sz w:val="24"/>
                <w:szCs w:val="24"/>
              </w:rPr>
            </w:pPr>
          </w:p>
        </w:tc>
        <w:tc>
          <w:tcPr>
            <w:tcW w:w="7655" w:type="dxa"/>
            <w:vAlign w:val="center"/>
          </w:tcPr>
          <w:p w14:paraId="012F3E55" w14:textId="77777777" w:rsidR="008E06AC" w:rsidRDefault="008E06AC" w:rsidP="008E06AC">
            <w:pPr>
              <w:jc w:val="both"/>
              <w:rPr>
                <w:rFonts w:ascii="Times New Roman" w:hAnsi="Times New Roman"/>
                <w:bCs/>
                <w:sz w:val="24"/>
                <w:szCs w:val="24"/>
              </w:rPr>
            </w:pPr>
            <w:r>
              <w:rPr>
                <w:rFonts w:ascii="Times New Roman" w:hAnsi="Times New Roman"/>
                <w:b/>
                <w:sz w:val="24"/>
                <w:szCs w:val="24"/>
              </w:rPr>
              <w:t>Практическое занятие 10</w:t>
            </w:r>
            <w:r>
              <w:rPr>
                <w:rFonts w:ascii="Times New Roman" w:hAnsi="Times New Roman"/>
                <w:bCs/>
                <w:sz w:val="24"/>
                <w:szCs w:val="24"/>
              </w:rPr>
              <w:t xml:space="preserve">. </w:t>
            </w:r>
            <w:r>
              <w:rPr>
                <w:rFonts w:ascii="Times New Roman" w:eastAsia="Calibri" w:hAnsi="Times New Roman"/>
                <w:bCs/>
                <w:sz w:val="24"/>
                <w:szCs w:val="24"/>
              </w:rPr>
              <w:t>Информирование о предоставлении документов, недостаточных для принятия решения об осуществлении страховой выплаты, и (или) ненадлежащим образом оформленных документов. Предоставление необходимой информации по вопросам урегулирования страховых случаев.</w:t>
            </w:r>
          </w:p>
        </w:tc>
        <w:tc>
          <w:tcPr>
            <w:tcW w:w="2126" w:type="dxa"/>
          </w:tcPr>
          <w:p w14:paraId="6355AE91" w14:textId="77777777" w:rsidR="008E06AC" w:rsidRDefault="008E06AC" w:rsidP="008E06AC">
            <w:pPr>
              <w:jc w:val="center"/>
              <w:rPr>
                <w:rFonts w:ascii="Times New Roman" w:hAnsi="Times New Roman"/>
                <w:sz w:val="24"/>
                <w:szCs w:val="24"/>
              </w:rPr>
            </w:pPr>
          </w:p>
        </w:tc>
        <w:tc>
          <w:tcPr>
            <w:tcW w:w="1134" w:type="dxa"/>
            <w:vAlign w:val="center"/>
          </w:tcPr>
          <w:p w14:paraId="0C77026C" w14:textId="0A381672" w:rsidR="008E06AC" w:rsidRDefault="008E06AC" w:rsidP="008E06AC">
            <w:pPr>
              <w:jc w:val="center"/>
              <w:rPr>
                <w:rFonts w:ascii="Times New Roman" w:hAnsi="Times New Roman"/>
                <w:sz w:val="24"/>
                <w:szCs w:val="24"/>
              </w:rPr>
            </w:pPr>
          </w:p>
        </w:tc>
        <w:tc>
          <w:tcPr>
            <w:tcW w:w="1240" w:type="dxa"/>
          </w:tcPr>
          <w:p w14:paraId="09F32B73" w14:textId="77AF28A1" w:rsidR="008E06AC" w:rsidRDefault="008E06AC" w:rsidP="008E06AC">
            <w:pPr>
              <w:rPr>
                <w:rFonts w:ascii="Times New Roman" w:hAnsi="Times New Roman"/>
                <w:sz w:val="24"/>
                <w:szCs w:val="24"/>
              </w:rPr>
            </w:pPr>
            <w:r w:rsidRPr="00FE2690">
              <w:rPr>
                <w:rFonts w:ascii="Times New Roman" w:hAnsi="Times New Roman"/>
                <w:sz w:val="24"/>
                <w:szCs w:val="24"/>
              </w:rPr>
              <w:t>ПК 4.1, ПК 4.3</w:t>
            </w:r>
          </w:p>
        </w:tc>
      </w:tr>
      <w:tr w:rsidR="007F4BD3" w14:paraId="75D08CAD" w14:textId="103A6CF1" w:rsidTr="007F4BD3">
        <w:tc>
          <w:tcPr>
            <w:tcW w:w="10060" w:type="dxa"/>
            <w:gridSpan w:val="2"/>
          </w:tcPr>
          <w:p w14:paraId="624ACD38" w14:textId="00CD4DFA" w:rsidR="007F4BD3" w:rsidRDefault="007F4BD3" w:rsidP="008E7F66">
            <w:pPr>
              <w:spacing w:after="120"/>
              <w:rPr>
                <w:rFonts w:ascii="Times New Roman" w:hAnsi="Times New Roman"/>
                <w:b/>
                <w:sz w:val="24"/>
                <w:szCs w:val="24"/>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Pr>
                <w:rFonts w:ascii="Times New Roman" w:eastAsia="Times New Roman" w:hAnsi="Times New Roman" w:cs="Times New Roman"/>
                <w:b/>
                <w:bCs/>
                <w:sz w:val="24"/>
                <w:szCs w:val="24"/>
                <w:lang w:eastAsia="ru-RU"/>
              </w:rPr>
              <w:t>2</w:t>
            </w:r>
          </w:p>
        </w:tc>
        <w:tc>
          <w:tcPr>
            <w:tcW w:w="2126" w:type="dxa"/>
          </w:tcPr>
          <w:p w14:paraId="2A6F7B1C" w14:textId="77777777" w:rsidR="007F4BD3" w:rsidRDefault="007F4BD3" w:rsidP="0018474A">
            <w:pPr>
              <w:jc w:val="center"/>
              <w:rPr>
                <w:rFonts w:ascii="Times New Roman" w:hAnsi="Times New Roman"/>
                <w:sz w:val="24"/>
                <w:szCs w:val="24"/>
              </w:rPr>
            </w:pPr>
          </w:p>
        </w:tc>
        <w:tc>
          <w:tcPr>
            <w:tcW w:w="1134" w:type="dxa"/>
            <w:vAlign w:val="center"/>
          </w:tcPr>
          <w:p w14:paraId="6AAFD022" w14:textId="24C1BB5A" w:rsidR="007F4BD3" w:rsidRDefault="007F4BD3" w:rsidP="0018474A">
            <w:pPr>
              <w:jc w:val="center"/>
              <w:rPr>
                <w:rFonts w:ascii="Times New Roman" w:hAnsi="Times New Roman"/>
                <w:sz w:val="24"/>
                <w:szCs w:val="24"/>
              </w:rPr>
            </w:pPr>
          </w:p>
        </w:tc>
        <w:tc>
          <w:tcPr>
            <w:tcW w:w="1240" w:type="dxa"/>
          </w:tcPr>
          <w:p w14:paraId="534717D6" w14:textId="77777777" w:rsidR="007F4BD3" w:rsidRDefault="007F4BD3" w:rsidP="007C2F82">
            <w:pPr>
              <w:rPr>
                <w:rFonts w:ascii="Times New Roman" w:hAnsi="Times New Roman"/>
                <w:sz w:val="24"/>
                <w:szCs w:val="24"/>
              </w:rPr>
            </w:pPr>
          </w:p>
        </w:tc>
      </w:tr>
      <w:tr w:rsidR="007F4BD3" w14:paraId="48563D56" w14:textId="77777777" w:rsidTr="007F4BD3">
        <w:trPr>
          <w:trHeight w:val="567"/>
        </w:trPr>
        <w:tc>
          <w:tcPr>
            <w:tcW w:w="10060" w:type="dxa"/>
            <w:gridSpan w:val="2"/>
          </w:tcPr>
          <w:p w14:paraId="2E511CBA" w14:textId="0EF66A96" w:rsidR="007F4BD3" w:rsidRDefault="007F4BD3" w:rsidP="0018474A">
            <w:pPr>
              <w:rPr>
                <w:rFonts w:ascii="Times New Roman" w:hAnsi="Times New Roman"/>
                <w:b/>
                <w:sz w:val="24"/>
                <w:szCs w:val="24"/>
              </w:rPr>
            </w:pPr>
            <w:r w:rsidRPr="00DA3802">
              <w:rPr>
                <w:rFonts w:ascii="Times New Roman" w:hAnsi="Times New Roman"/>
                <w:b/>
                <w:sz w:val="24"/>
                <w:szCs w:val="24"/>
              </w:rPr>
              <w:t>Раздел 2. Оформление и сопровождение страховых случаев</w:t>
            </w:r>
          </w:p>
        </w:tc>
        <w:tc>
          <w:tcPr>
            <w:tcW w:w="2126" w:type="dxa"/>
          </w:tcPr>
          <w:p w14:paraId="78C7D3F3" w14:textId="7E48ACF6" w:rsidR="007F4BD3" w:rsidRDefault="00FA5D02" w:rsidP="0018474A">
            <w:pPr>
              <w:jc w:val="center"/>
              <w:rPr>
                <w:rFonts w:ascii="Times New Roman" w:hAnsi="Times New Roman"/>
                <w:b/>
                <w:sz w:val="24"/>
                <w:szCs w:val="24"/>
              </w:rPr>
            </w:pPr>
            <w:r>
              <w:rPr>
                <w:rFonts w:ascii="Times New Roman" w:hAnsi="Times New Roman"/>
                <w:b/>
                <w:sz w:val="24"/>
                <w:szCs w:val="24"/>
              </w:rPr>
              <w:t>38</w:t>
            </w:r>
            <w:r w:rsidR="007F4BD3">
              <w:rPr>
                <w:rFonts w:ascii="Times New Roman" w:hAnsi="Times New Roman"/>
                <w:b/>
                <w:sz w:val="24"/>
                <w:szCs w:val="24"/>
              </w:rPr>
              <w:t>/</w:t>
            </w:r>
            <w:r>
              <w:rPr>
                <w:rFonts w:ascii="Times New Roman" w:hAnsi="Times New Roman"/>
                <w:b/>
                <w:sz w:val="24"/>
                <w:szCs w:val="24"/>
              </w:rPr>
              <w:t>30</w:t>
            </w:r>
          </w:p>
        </w:tc>
        <w:tc>
          <w:tcPr>
            <w:tcW w:w="1134" w:type="dxa"/>
            <w:vAlign w:val="center"/>
          </w:tcPr>
          <w:p w14:paraId="251AFCF4" w14:textId="02F4006B" w:rsidR="007F4BD3" w:rsidRDefault="007F4BD3" w:rsidP="0018474A">
            <w:pPr>
              <w:jc w:val="center"/>
              <w:rPr>
                <w:rFonts w:ascii="Times New Roman" w:hAnsi="Times New Roman"/>
                <w:b/>
                <w:sz w:val="24"/>
                <w:szCs w:val="24"/>
              </w:rPr>
            </w:pPr>
            <w:r>
              <w:rPr>
                <w:rFonts w:ascii="Times New Roman" w:hAnsi="Times New Roman"/>
                <w:b/>
                <w:sz w:val="24"/>
                <w:szCs w:val="24"/>
              </w:rPr>
              <w:t>6</w:t>
            </w:r>
            <w:r w:rsidR="00FA5D02">
              <w:rPr>
                <w:rFonts w:ascii="Times New Roman" w:hAnsi="Times New Roman"/>
                <w:b/>
                <w:sz w:val="24"/>
                <w:szCs w:val="24"/>
              </w:rPr>
              <w:t>6</w:t>
            </w:r>
            <w:r>
              <w:rPr>
                <w:rFonts w:ascii="Times New Roman" w:hAnsi="Times New Roman"/>
                <w:b/>
                <w:sz w:val="24"/>
                <w:szCs w:val="24"/>
              </w:rPr>
              <w:t>/30</w:t>
            </w:r>
          </w:p>
        </w:tc>
        <w:tc>
          <w:tcPr>
            <w:tcW w:w="1240" w:type="dxa"/>
          </w:tcPr>
          <w:p w14:paraId="1766D0DE" w14:textId="77777777" w:rsidR="007F4BD3" w:rsidRDefault="007F4BD3" w:rsidP="007C2F82">
            <w:pPr>
              <w:rPr>
                <w:rFonts w:ascii="Times New Roman" w:hAnsi="Times New Roman"/>
                <w:b/>
                <w:sz w:val="24"/>
                <w:szCs w:val="24"/>
              </w:rPr>
            </w:pPr>
          </w:p>
        </w:tc>
      </w:tr>
      <w:tr w:rsidR="00FA5D02" w14:paraId="610A025F" w14:textId="6D2B6D74" w:rsidTr="007F4BD3">
        <w:trPr>
          <w:trHeight w:val="567"/>
        </w:trPr>
        <w:tc>
          <w:tcPr>
            <w:tcW w:w="10060" w:type="dxa"/>
            <w:gridSpan w:val="2"/>
          </w:tcPr>
          <w:p w14:paraId="595D7B5D" w14:textId="77777777" w:rsidR="00FA5D02" w:rsidRDefault="00FA5D02" w:rsidP="00FA5D02">
            <w:pPr>
              <w:rPr>
                <w:rFonts w:ascii="Times New Roman" w:hAnsi="Times New Roman"/>
                <w:b/>
                <w:sz w:val="24"/>
                <w:szCs w:val="24"/>
              </w:rPr>
            </w:pPr>
            <w:r>
              <w:rPr>
                <w:rFonts w:ascii="Times New Roman" w:hAnsi="Times New Roman"/>
                <w:b/>
                <w:sz w:val="24"/>
                <w:szCs w:val="24"/>
              </w:rPr>
              <w:t>МДК. 04.02 Оформление и сопровождение страховых случаев</w:t>
            </w:r>
          </w:p>
        </w:tc>
        <w:tc>
          <w:tcPr>
            <w:tcW w:w="2126" w:type="dxa"/>
          </w:tcPr>
          <w:p w14:paraId="2F7F6CD6" w14:textId="0C356F40" w:rsidR="00FA5D02" w:rsidRDefault="00FA5D02" w:rsidP="00FA5D02">
            <w:pPr>
              <w:jc w:val="center"/>
              <w:rPr>
                <w:rFonts w:ascii="Times New Roman" w:hAnsi="Times New Roman"/>
                <w:b/>
                <w:sz w:val="24"/>
                <w:szCs w:val="24"/>
              </w:rPr>
            </w:pPr>
            <w:r>
              <w:rPr>
                <w:rFonts w:ascii="Times New Roman" w:hAnsi="Times New Roman"/>
                <w:b/>
                <w:sz w:val="24"/>
                <w:szCs w:val="24"/>
              </w:rPr>
              <w:t>38/30</w:t>
            </w:r>
          </w:p>
        </w:tc>
        <w:tc>
          <w:tcPr>
            <w:tcW w:w="1134" w:type="dxa"/>
            <w:vAlign w:val="center"/>
          </w:tcPr>
          <w:p w14:paraId="72527972" w14:textId="1C0AAFE6" w:rsidR="00FA5D02" w:rsidRDefault="00FA5D02" w:rsidP="00FA5D02">
            <w:pPr>
              <w:jc w:val="center"/>
              <w:rPr>
                <w:rFonts w:ascii="Times New Roman" w:hAnsi="Times New Roman"/>
                <w:b/>
                <w:sz w:val="24"/>
                <w:szCs w:val="24"/>
              </w:rPr>
            </w:pPr>
            <w:r>
              <w:rPr>
                <w:rFonts w:ascii="Times New Roman" w:hAnsi="Times New Roman"/>
                <w:b/>
                <w:sz w:val="24"/>
                <w:szCs w:val="24"/>
              </w:rPr>
              <w:t>66/30</w:t>
            </w:r>
          </w:p>
        </w:tc>
        <w:tc>
          <w:tcPr>
            <w:tcW w:w="1240" w:type="dxa"/>
          </w:tcPr>
          <w:p w14:paraId="5F2E9173" w14:textId="77777777" w:rsidR="00FA5D02" w:rsidRDefault="00FA5D02" w:rsidP="00FA5D02">
            <w:pPr>
              <w:rPr>
                <w:rFonts w:ascii="Times New Roman" w:hAnsi="Times New Roman"/>
                <w:b/>
                <w:sz w:val="24"/>
                <w:szCs w:val="24"/>
              </w:rPr>
            </w:pPr>
          </w:p>
        </w:tc>
      </w:tr>
      <w:tr w:rsidR="007F4BD3" w14:paraId="00BC514F" w14:textId="0F72659D" w:rsidTr="007F4BD3">
        <w:trPr>
          <w:trHeight w:val="567"/>
        </w:trPr>
        <w:tc>
          <w:tcPr>
            <w:tcW w:w="2405" w:type="dxa"/>
            <w:vMerge w:val="restart"/>
          </w:tcPr>
          <w:p w14:paraId="5809EF5F" w14:textId="42AFEC9F" w:rsidR="007F4BD3" w:rsidRDefault="007F4BD3" w:rsidP="0018474A">
            <w:pPr>
              <w:tabs>
                <w:tab w:val="left" w:pos="708"/>
                <w:tab w:val="center" w:pos="1398"/>
              </w:tabs>
              <w:rPr>
                <w:rFonts w:ascii="Times New Roman" w:hAnsi="Times New Roman"/>
                <w:b/>
                <w:bCs/>
                <w:sz w:val="24"/>
                <w:szCs w:val="24"/>
              </w:rPr>
            </w:pPr>
            <w:r>
              <w:rPr>
                <w:rFonts w:ascii="Times New Roman" w:hAnsi="Times New Roman"/>
                <w:b/>
                <w:bCs/>
                <w:sz w:val="24"/>
                <w:szCs w:val="24"/>
              </w:rPr>
              <w:t xml:space="preserve">Тема 2.1. Организация работы по урегулированию </w:t>
            </w:r>
            <w:r>
              <w:rPr>
                <w:rFonts w:ascii="Times New Roman" w:hAnsi="Times New Roman"/>
                <w:b/>
                <w:bCs/>
                <w:sz w:val="24"/>
                <w:szCs w:val="24"/>
              </w:rPr>
              <w:lastRenderedPageBreak/>
              <w:t>страховых случаев и страховым случаем</w:t>
            </w:r>
          </w:p>
        </w:tc>
        <w:tc>
          <w:tcPr>
            <w:tcW w:w="7655" w:type="dxa"/>
            <w:vAlign w:val="center"/>
          </w:tcPr>
          <w:p w14:paraId="1030E8D4" w14:textId="77777777" w:rsidR="007F4BD3" w:rsidRDefault="007F4BD3" w:rsidP="00256178">
            <w:pPr>
              <w:rPr>
                <w:rFonts w:ascii="Times New Roman" w:hAnsi="Times New Roman"/>
                <w:b/>
                <w:sz w:val="24"/>
                <w:szCs w:val="24"/>
              </w:rPr>
            </w:pPr>
            <w:r>
              <w:rPr>
                <w:rFonts w:ascii="Times New Roman" w:hAnsi="Times New Roman"/>
                <w:b/>
                <w:sz w:val="24"/>
                <w:szCs w:val="24"/>
              </w:rPr>
              <w:lastRenderedPageBreak/>
              <w:t>Содержание</w:t>
            </w:r>
          </w:p>
        </w:tc>
        <w:tc>
          <w:tcPr>
            <w:tcW w:w="2126" w:type="dxa"/>
            <w:vMerge w:val="restart"/>
          </w:tcPr>
          <w:p w14:paraId="138C39EE" w14:textId="77777777" w:rsidR="007F4BD3" w:rsidRDefault="007F4BD3" w:rsidP="0018474A">
            <w:pPr>
              <w:jc w:val="center"/>
              <w:rPr>
                <w:rFonts w:ascii="Times New Roman" w:hAnsi="Times New Roman"/>
                <w:b/>
                <w:sz w:val="24"/>
                <w:szCs w:val="24"/>
              </w:rPr>
            </w:pPr>
          </w:p>
        </w:tc>
        <w:tc>
          <w:tcPr>
            <w:tcW w:w="1134" w:type="dxa"/>
            <w:vMerge w:val="restart"/>
            <w:vAlign w:val="center"/>
          </w:tcPr>
          <w:p w14:paraId="3F60D446" w14:textId="2F7BDE37" w:rsidR="007F4BD3" w:rsidRDefault="007F4BD3" w:rsidP="0018474A">
            <w:pPr>
              <w:jc w:val="center"/>
              <w:rPr>
                <w:rFonts w:ascii="Times New Roman" w:hAnsi="Times New Roman"/>
                <w:b/>
                <w:sz w:val="24"/>
                <w:szCs w:val="24"/>
              </w:rPr>
            </w:pPr>
          </w:p>
        </w:tc>
        <w:tc>
          <w:tcPr>
            <w:tcW w:w="1240" w:type="dxa"/>
          </w:tcPr>
          <w:p w14:paraId="394E27BE" w14:textId="77777777" w:rsidR="007F4BD3" w:rsidRDefault="007F4BD3" w:rsidP="007C2F82">
            <w:pPr>
              <w:rPr>
                <w:rFonts w:ascii="Times New Roman" w:hAnsi="Times New Roman"/>
                <w:b/>
                <w:sz w:val="24"/>
                <w:szCs w:val="24"/>
              </w:rPr>
            </w:pPr>
          </w:p>
        </w:tc>
      </w:tr>
      <w:tr w:rsidR="007F4BD3" w14:paraId="161B7D2B" w14:textId="4BFF4774" w:rsidTr="007F4BD3">
        <w:trPr>
          <w:trHeight w:val="567"/>
        </w:trPr>
        <w:tc>
          <w:tcPr>
            <w:tcW w:w="2405" w:type="dxa"/>
            <w:vMerge/>
          </w:tcPr>
          <w:p w14:paraId="5387E8F0" w14:textId="77777777" w:rsidR="007F4BD3" w:rsidRDefault="007F4BD3" w:rsidP="0018474A">
            <w:pPr>
              <w:rPr>
                <w:rFonts w:ascii="Times New Roman" w:hAnsi="Times New Roman"/>
                <w:bCs/>
                <w:sz w:val="24"/>
                <w:szCs w:val="24"/>
              </w:rPr>
            </w:pPr>
          </w:p>
        </w:tc>
        <w:tc>
          <w:tcPr>
            <w:tcW w:w="7655" w:type="dxa"/>
            <w:vAlign w:val="center"/>
          </w:tcPr>
          <w:p w14:paraId="20002398" w14:textId="77777777" w:rsidR="007F4BD3" w:rsidRDefault="007F4BD3" w:rsidP="00252705">
            <w:pPr>
              <w:numPr>
                <w:ilvl w:val="0"/>
                <w:numId w:val="59"/>
              </w:numPr>
              <w:ind w:left="0" w:firstLine="0"/>
              <w:contextualSpacing/>
              <w:rPr>
                <w:rFonts w:ascii="Times New Roman" w:eastAsia="Calibri" w:hAnsi="Times New Roman"/>
                <w:sz w:val="24"/>
                <w:szCs w:val="24"/>
              </w:rPr>
            </w:pPr>
            <w:r>
              <w:rPr>
                <w:rFonts w:ascii="Times New Roman" w:eastAsia="Calibri" w:hAnsi="Times New Roman"/>
                <w:sz w:val="24"/>
                <w:szCs w:val="24"/>
              </w:rPr>
              <w:t>Роль и место урегулирования убытков в бизнес-процессах страхования</w:t>
            </w:r>
          </w:p>
        </w:tc>
        <w:tc>
          <w:tcPr>
            <w:tcW w:w="2126" w:type="dxa"/>
            <w:vMerge/>
          </w:tcPr>
          <w:p w14:paraId="1098C909" w14:textId="77777777" w:rsidR="007F4BD3" w:rsidRDefault="007F4BD3" w:rsidP="0018474A">
            <w:pPr>
              <w:jc w:val="center"/>
              <w:rPr>
                <w:rFonts w:ascii="Times New Roman" w:hAnsi="Times New Roman"/>
                <w:sz w:val="24"/>
                <w:szCs w:val="24"/>
              </w:rPr>
            </w:pPr>
          </w:p>
        </w:tc>
        <w:tc>
          <w:tcPr>
            <w:tcW w:w="1134" w:type="dxa"/>
            <w:vMerge/>
            <w:vAlign w:val="center"/>
          </w:tcPr>
          <w:p w14:paraId="40624C72" w14:textId="3E08B2E1" w:rsidR="007F4BD3" w:rsidRDefault="007F4BD3" w:rsidP="0018474A">
            <w:pPr>
              <w:jc w:val="center"/>
              <w:rPr>
                <w:rFonts w:ascii="Times New Roman" w:hAnsi="Times New Roman"/>
                <w:sz w:val="24"/>
                <w:szCs w:val="24"/>
              </w:rPr>
            </w:pPr>
          </w:p>
        </w:tc>
        <w:tc>
          <w:tcPr>
            <w:tcW w:w="1240" w:type="dxa"/>
            <w:vMerge w:val="restart"/>
          </w:tcPr>
          <w:p w14:paraId="6EE0E9FD" w14:textId="77777777" w:rsidR="007F4BD3" w:rsidRPr="00291D94" w:rsidRDefault="007F4BD3" w:rsidP="007C2F82">
            <w:pPr>
              <w:rPr>
                <w:rFonts w:ascii="Times New Roman" w:hAnsi="Times New Roman"/>
                <w:sz w:val="24"/>
                <w:szCs w:val="24"/>
              </w:rPr>
            </w:pPr>
            <w:r w:rsidRPr="00291D94">
              <w:rPr>
                <w:rFonts w:ascii="Times New Roman" w:hAnsi="Times New Roman"/>
                <w:sz w:val="24"/>
                <w:szCs w:val="24"/>
              </w:rPr>
              <w:t>ПК 4.2, ПК 4.4</w:t>
            </w:r>
          </w:p>
          <w:p w14:paraId="632E73DB" w14:textId="457D8213" w:rsidR="007F4BD3" w:rsidRDefault="007F4BD3" w:rsidP="007C2F82">
            <w:pPr>
              <w:rPr>
                <w:rFonts w:ascii="Times New Roman" w:hAnsi="Times New Roman"/>
                <w:sz w:val="24"/>
                <w:szCs w:val="24"/>
              </w:rPr>
            </w:pPr>
            <w:r w:rsidRPr="00291D94">
              <w:rPr>
                <w:rFonts w:ascii="Times New Roman" w:hAnsi="Times New Roman"/>
                <w:sz w:val="24"/>
                <w:szCs w:val="24"/>
              </w:rPr>
              <w:lastRenderedPageBreak/>
              <w:t>ОК 01 – ОК 05, ОК 09</w:t>
            </w:r>
          </w:p>
        </w:tc>
      </w:tr>
      <w:tr w:rsidR="007F4BD3" w14:paraId="0459FC66" w14:textId="1044E047" w:rsidTr="007F4BD3">
        <w:trPr>
          <w:trHeight w:val="567"/>
        </w:trPr>
        <w:tc>
          <w:tcPr>
            <w:tcW w:w="2405" w:type="dxa"/>
            <w:vMerge/>
          </w:tcPr>
          <w:p w14:paraId="379DA699" w14:textId="77777777" w:rsidR="007F4BD3" w:rsidRDefault="007F4BD3" w:rsidP="0018474A">
            <w:pPr>
              <w:rPr>
                <w:rFonts w:ascii="Times New Roman" w:hAnsi="Times New Roman"/>
                <w:bCs/>
                <w:sz w:val="24"/>
                <w:szCs w:val="24"/>
              </w:rPr>
            </w:pPr>
          </w:p>
        </w:tc>
        <w:tc>
          <w:tcPr>
            <w:tcW w:w="7655" w:type="dxa"/>
            <w:vAlign w:val="center"/>
          </w:tcPr>
          <w:p w14:paraId="360D1C77" w14:textId="77777777" w:rsidR="007F4BD3" w:rsidRDefault="007F4BD3" w:rsidP="00252705">
            <w:pPr>
              <w:numPr>
                <w:ilvl w:val="0"/>
                <w:numId w:val="59"/>
              </w:numPr>
              <w:ind w:left="0" w:firstLine="0"/>
              <w:contextualSpacing/>
              <w:rPr>
                <w:rFonts w:ascii="Times New Roman" w:eastAsia="Calibri" w:hAnsi="Times New Roman"/>
                <w:sz w:val="24"/>
                <w:szCs w:val="24"/>
              </w:rPr>
            </w:pPr>
            <w:r>
              <w:rPr>
                <w:rFonts w:ascii="Times New Roman" w:eastAsia="Calibri" w:hAnsi="Times New Roman"/>
                <w:sz w:val="24"/>
                <w:szCs w:val="24"/>
              </w:rPr>
              <w:t>Организация службы урегулирования страховых убытков</w:t>
            </w:r>
          </w:p>
        </w:tc>
        <w:tc>
          <w:tcPr>
            <w:tcW w:w="2126" w:type="dxa"/>
            <w:vMerge/>
          </w:tcPr>
          <w:p w14:paraId="4F63E9B3" w14:textId="77777777" w:rsidR="007F4BD3" w:rsidRDefault="007F4BD3" w:rsidP="0018474A">
            <w:pPr>
              <w:jc w:val="center"/>
              <w:rPr>
                <w:rFonts w:ascii="Times New Roman" w:hAnsi="Times New Roman"/>
                <w:sz w:val="24"/>
                <w:szCs w:val="24"/>
              </w:rPr>
            </w:pPr>
          </w:p>
        </w:tc>
        <w:tc>
          <w:tcPr>
            <w:tcW w:w="1134" w:type="dxa"/>
            <w:vMerge/>
            <w:vAlign w:val="center"/>
          </w:tcPr>
          <w:p w14:paraId="3009D5C0" w14:textId="6EC345D7" w:rsidR="007F4BD3" w:rsidRDefault="007F4BD3" w:rsidP="0018474A">
            <w:pPr>
              <w:jc w:val="center"/>
              <w:rPr>
                <w:rFonts w:ascii="Times New Roman" w:hAnsi="Times New Roman"/>
                <w:sz w:val="24"/>
                <w:szCs w:val="24"/>
              </w:rPr>
            </w:pPr>
          </w:p>
        </w:tc>
        <w:tc>
          <w:tcPr>
            <w:tcW w:w="1240" w:type="dxa"/>
            <w:vMerge/>
          </w:tcPr>
          <w:p w14:paraId="3B5D2EBE" w14:textId="77777777" w:rsidR="007F4BD3" w:rsidRDefault="007F4BD3" w:rsidP="007C2F82">
            <w:pPr>
              <w:rPr>
                <w:rFonts w:ascii="Times New Roman" w:hAnsi="Times New Roman"/>
                <w:sz w:val="24"/>
                <w:szCs w:val="24"/>
              </w:rPr>
            </w:pPr>
          </w:p>
        </w:tc>
      </w:tr>
      <w:tr w:rsidR="007F4BD3" w14:paraId="773C6E4F" w14:textId="2A5CB351" w:rsidTr="007F4BD3">
        <w:trPr>
          <w:trHeight w:val="567"/>
        </w:trPr>
        <w:tc>
          <w:tcPr>
            <w:tcW w:w="2405" w:type="dxa"/>
            <w:vMerge/>
          </w:tcPr>
          <w:p w14:paraId="0B3479C6" w14:textId="77777777" w:rsidR="007F4BD3" w:rsidRDefault="007F4BD3" w:rsidP="0018474A">
            <w:pPr>
              <w:rPr>
                <w:rFonts w:ascii="Times New Roman" w:hAnsi="Times New Roman"/>
                <w:bCs/>
                <w:sz w:val="24"/>
                <w:szCs w:val="24"/>
              </w:rPr>
            </w:pPr>
          </w:p>
        </w:tc>
        <w:tc>
          <w:tcPr>
            <w:tcW w:w="7655" w:type="dxa"/>
            <w:vAlign w:val="center"/>
          </w:tcPr>
          <w:p w14:paraId="7730548D" w14:textId="77777777" w:rsidR="007F4BD3" w:rsidRDefault="007F4BD3" w:rsidP="00252705">
            <w:pPr>
              <w:numPr>
                <w:ilvl w:val="0"/>
                <w:numId w:val="59"/>
              </w:numPr>
              <w:ind w:left="0" w:firstLine="0"/>
              <w:contextualSpacing/>
              <w:rPr>
                <w:rFonts w:ascii="Times New Roman" w:eastAsia="Calibri" w:hAnsi="Times New Roman"/>
                <w:sz w:val="24"/>
                <w:szCs w:val="24"/>
              </w:rPr>
            </w:pPr>
            <w:r>
              <w:rPr>
                <w:rFonts w:ascii="Times New Roman" w:eastAsia="Calibri" w:hAnsi="Times New Roman"/>
                <w:sz w:val="24"/>
                <w:szCs w:val="24"/>
              </w:rPr>
              <w:t>Контроль и оценка эффективности урегулирования страховых случаев</w:t>
            </w:r>
          </w:p>
        </w:tc>
        <w:tc>
          <w:tcPr>
            <w:tcW w:w="2126" w:type="dxa"/>
            <w:vMerge/>
          </w:tcPr>
          <w:p w14:paraId="499C9A15" w14:textId="77777777" w:rsidR="007F4BD3" w:rsidRDefault="007F4BD3" w:rsidP="0018474A">
            <w:pPr>
              <w:jc w:val="center"/>
              <w:rPr>
                <w:rFonts w:ascii="Times New Roman" w:hAnsi="Times New Roman"/>
                <w:sz w:val="24"/>
                <w:szCs w:val="24"/>
              </w:rPr>
            </w:pPr>
          </w:p>
        </w:tc>
        <w:tc>
          <w:tcPr>
            <w:tcW w:w="1134" w:type="dxa"/>
            <w:vMerge/>
            <w:vAlign w:val="center"/>
          </w:tcPr>
          <w:p w14:paraId="1428AB33" w14:textId="545B3CB8" w:rsidR="007F4BD3" w:rsidRDefault="007F4BD3" w:rsidP="0018474A">
            <w:pPr>
              <w:jc w:val="center"/>
              <w:rPr>
                <w:rFonts w:ascii="Times New Roman" w:hAnsi="Times New Roman"/>
                <w:sz w:val="24"/>
                <w:szCs w:val="24"/>
              </w:rPr>
            </w:pPr>
          </w:p>
        </w:tc>
        <w:tc>
          <w:tcPr>
            <w:tcW w:w="1240" w:type="dxa"/>
            <w:vMerge/>
          </w:tcPr>
          <w:p w14:paraId="52E96A10" w14:textId="77777777" w:rsidR="007F4BD3" w:rsidRDefault="007F4BD3" w:rsidP="007C2F82">
            <w:pPr>
              <w:rPr>
                <w:rFonts w:ascii="Times New Roman" w:hAnsi="Times New Roman"/>
                <w:sz w:val="24"/>
                <w:szCs w:val="24"/>
              </w:rPr>
            </w:pPr>
          </w:p>
        </w:tc>
      </w:tr>
      <w:tr w:rsidR="007F4BD3" w14:paraId="20DE1AA5" w14:textId="64E581B2" w:rsidTr="007F4BD3">
        <w:trPr>
          <w:trHeight w:val="567"/>
        </w:trPr>
        <w:tc>
          <w:tcPr>
            <w:tcW w:w="2405" w:type="dxa"/>
            <w:vMerge/>
          </w:tcPr>
          <w:p w14:paraId="6460C209" w14:textId="77777777" w:rsidR="007F4BD3" w:rsidRDefault="007F4BD3" w:rsidP="0018474A">
            <w:pPr>
              <w:rPr>
                <w:rFonts w:ascii="Times New Roman" w:hAnsi="Times New Roman"/>
                <w:bCs/>
                <w:sz w:val="24"/>
                <w:szCs w:val="24"/>
              </w:rPr>
            </w:pPr>
          </w:p>
        </w:tc>
        <w:tc>
          <w:tcPr>
            <w:tcW w:w="7655" w:type="dxa"/>
            <w:vAlign w:val="center"/>
          </w:tcPr>
          <w:p w14:paraId="6F00BE7D" w14:textId="77777777" w:rsidR="007F4BD3" w:rsidRDefault="007F4BD3" w:rsidP="00252705">
            <w:pPr>
              <w:numPr>
                <w:ilvl w:val="0"/>
                <w:numId w:val="59"/>
              </w:numPr>
              <w:ind w:left="0" w:firstLine="0"/>
              <w:contextualSpacing/>
              <w:rPr>
                <w:rFonts w:ascii="Times New Roman" w:eastAsia="Calibri" w:hAnsi="Times New Roman"/>
                <w:sz w:val="24"/>
                <w:szCs w:val="24"/>
              </w:rPr>
            </w:pPr>
            <w:r>
              <w:rPr>
                <w:rFonts w:ascii="Times New Roman" w:eastAsia="Calibri" w:hAnsi="Times New Roman"/>
                <w:bCs/>
                <w:sz w:val="24"/>
                <w:szCs w:val="24"/>
              </w:rPr>
              <w:t>Определение возможности предъявления требований о возмещении вреда по договорам личного страхования.</w:t>
            </w:r>
          </w:p>
        </w:tc>
        <w:tc>
          <w:tcPr>
            <w:tcW w:w="2126" w:type="dxa"/>
            <w:vMerge/>
          </w:tcPr>
          <w:p w14:paraId="1ED42140" w14:textId="77777777" w:rsidR="007F4BD3" w:rsidRDefault="007F4BD3" w:rsidP="0018474A">
            <w:pPr>
              <w:jc w:val="center"/>
              <w:rPr>
                <w:rFonts w:ascii="Times New Roman" w:hAnsi="Times New Roman"/>
                <w:sz w:val="24"/>
                <w:szCs w:val="24"/>
              </w:rPr>
            </w:pPr>
          </w:p>
        </w:tc>
        <w:tc>
          <w:tcPr>
            <w:tcW w:w="1134" w:type="dxa"/>
            <w:vMerge/>
            <w:vAlign w:val="center"/>
          </w:tcPr>
          <w:p w14:paraId="0A98BED8" w14:textId="4B35432C" w:rsidR="007F4BD3" w:rsidRDefault="007F4BD3" w:rsidP="0018474A">
            <w:pPr>
              <w:jc w:val="center"/>
              <w:rPr>
                <w:rFonts w:ascii="Times New Roman" w:hAnsi="Times New Roman"/>
                <w:sz w:val="24"/>
                <w:szCs w:val="24"/>
              </w:rPr>
            </w:pPr>
          </w:p>
        </w:tc>
        <w:tc>
          <w:tcPr>
            <w:tcW w:w="1240" w:type="dxa"/>
            <w:vMerge/>
          </w:tcPr>
          <w:p w14:paraId="35B83EFF" w14:textId="77777777" w:rsidR="007F4BD3" w:rsidRDefault="007F4BD3" w:rsidP="007C2F82">
            <w:pPr>
              <w:rPr>
                <w:rFonts w:ascii="Times New Roman" w:hAnsi="Times New Roman"/>
                <w:sz w:val="24"/>
                <w:szCs w:val="24"/>
              </w:rPr>
            </w:pPr>
          </w:p>
        </w:tc>
      </w:tr>
      <w:tr w:rsidR="007F4BD3" w14:paraId="6726828D" w14:textId="43697D00" w:rsidTr="007F4BD3">
        <w:trPr>
          <w:trHeight w:val="567"/>
        </w:trPr>
        <w:tc>
          <w:tcPr>
            <w:tcW w:w="2405" w:type="dxa"/>
            <w:vMerge/>
          </w:tcPr>
          <w:p w14:paraId="03B0EBEF" w14:textId="77777777" w:rsidR="007F4BD3" w:rsidRDefault="007F4BD3" w:rsidP="0018474A">
            <w:pPr>
              <w:rPr>
                <w:rFonts w:ascii="Times New Roman" w:hAnsi="Times New Roman"/>
                <w:bCs/>
                <w:sz w:val="24"/>
                <w:szCs w:val="24"/>
              </w:rPr>
            </w:pPr>
          </w:p>
        </w:tc>
        <w:tc>
          <w:tcPr>
            <w:tcW w:w="7655" w:type="dxa"/>
            <w:vAlign w:val="center"/>
          </w:tcPr>
          <w:p w14:paraId="3557E7F2" w14:textId="77777777" w:rsidR="007F4BD3" w:rsidRDefault="007F4BD3" w:rsidP="00252705">
            <w:pPr>
              <w:numPr>
                <w:ilvl w:val="0"/>
                <w:numId w:val="59"/>
              </w:numPr>
              <w:ind w:left="0" w:firstLine="0"/>
              <w:contextualSpacing/>
              <w:rPr>
                <w:rFonts w:ascii="Times New Roman" w:eastAsia="Calibri" w:hAnsi="Times New Roman"/>
                <w:sz w:val="24"/>
                <w:szCs w:val="24"/>
              </w:rPr>
            </w:pPr>
            <w:r>
              <w:rPr>
                <w:rFonts w:ascii="Times New Roman" w:eastAsia="Calibri" w:hAnsi="Times New Roman"/>
                <w:bCs/>
                <w:sz w:val="24"/>
                <w:szCs w:val="24"/>
              </w:rPr>
              <w:t>Определение возможности предъявления требований о возмещении вреда по договорам имущественного страхования.</w:t>
            </w:r>
          </w:p>
        </w:tc>
        <w:tc>
          <w:tcPr>
            <w:tcW w:w="2126" w:type="dxa"/>
            <w:vMerge/>
          </w:tcPr>
          <w:p w14:paraId="35B1C7FF" w14:textId="77777777" w:rsidR="007F4BD3" w:rsidRDefault="007F4BD3" w:rsidP="0018474A">
            <w:pPr>
              <w:jc w:val="center"/>
              <w:rPr>
                <w:rFonts w:ascii="Times New Roman" w:hAnsi="Times New Roman"/>
                <w:sz w:val="24"/>
                <w:szCs w:val="24"/>
              </w:rPr>
            </w:pPr>
          </w:p>
        </w:tc>
        <w:tc>
          <w:tcPr>
            <w:tcW w:w="1134" w:type="dxa"/>
            <w:vMerge/>
            <w:vAlign w:val="center"/>
          </w:tcPr>
          <w:p w14:paraId="086A0AA1" w14:textId="555ED124" w:rsidR="007F4BD3" w:rsidRDefault="007F4BD3" w:rsidP="0018474A">
            <w:pPr>
              <w:jc w:val="center"/>
              <w:rPr>
                <w:rFonts w:ascii="Times New Roman" w:hAnsi="Times New Roman"/>
                <w:sz w:val="24"/>
                <w:szCs w:val="24"/>
              </w:rPr>
            </w:pPr>
          </w:p>
        </w:tc>
        <w:tc>
          <w:tcPr>
            <w:tcW w:w="1240" w:type="dxa"/>
            <w:vMerge/>
          </w:tcPr>
          <w:p w14:paraId="025027FA" w14:textId="77777777" w:rsidR="007F4BD3" w:rsidRDefault="007F4BD3" w:rsidP="007C2F82">
            <w:pPr>
              <w:rPr>
                <w:rFonts w:ascii="Times New Roman" w:hAnsi="Times New Roman"/>
                <w:sz w:val="24"/>
                <w:szCs w:val="24"/>
              </w:rPr>
            </w:pPr>
          </w:p>
        </w:tc>
      </w:tr>
      <w:tr w:rsidR="007F4BD3" w14:paraId="0C1E5458" w14:textId="6B604A4C" w:rsidTr="007F4BD3">
        <w:trPr>
          <w:trHeight w:val="567"/>
        </w:trPr>
        <w:tc>
          <w:tcPr>
            <w:tcW w:w="2405" w:type="dxa"/>
            <w:vMerge/>
          </w:tcPr>
          <w:p w14:paraId="4B6B40AD" w14:textId="77777777" w:rsidR="007F4BD3" w:rsidRDefault="007F4BD3" w:rsidP="0018474A">
            <w:pPr>
              <w:rPr>
                <w:rFonts w:ascii="Times New Roman" w:hAnsi="Times New Roman"/>
                <w:bCs/>
                <w:sz w:val="24"/>
                <w:szCs w:val="24"/>
              </w:rPr>
            </w:pPr>
          </w:p>
        </w:tc>
        <w:tc>
          <w:tcPr>
            <w:tcW w:w="7655" w:type="dxa"/>
            <w:vAlign w:val="center"/>
          </w:tcPr>
          <w:p w14:paraId="6C9D0470" w14:textId="77777777" w:rsidR="007F4BD3" w:rsidRDefault="007F4BD3" w:rsidP="00256178">
            <w:pPr>
              <w:contextualSpacing/>
              <w:rPr>
                <w:rFonts w:ascii="Times New Roman" w:eastAsia="Calibri" w:hAnsi="Times New Roman"/>
                <w:b/>
                <w:bCs/>
                <w:sz w:val="24"/>
                <w:szCs w:val="24"/>
              </w:rPr>
            </w:pPr>
            <w:r w:rsidRPr="00256178">
              <w:rPr>
                <w:rFonts w:ascii="Times New Roman" w:eastAsia="Calibri" w:hAnsi="Times New Roman"/>
                <w:b/>
                <w:bCs/>
                <w:sz w:val="24"/>
                <w:szCs w:val="24"/>
              </w:rPr>
              <w:t>В том числе</w:t>
            </w:r>
            <w:r>
              <w:rPr>
                <w:rFonts w:ascii="Times New Roman" w:eastAsia="Calibri" w:hAnsi="Times New Roman"/>
                <w:b/>
                <w:bCs/>
                <w:sz w:val="24"/>
                <w:szCs w:val="24"/>
              </w:rPr>
              <w:t xml:space="preserve"> практических занятий и лабораторных работ</w:t>
            </w:r>
          </w:p>
        </w:tc>
        <w:tc>
          <w:tcPr>
            <w:tcW w:w="2126" w:type="dxa"/>
          </w:tcPr>
          <w:p w14:paraId="70308426" w14:textId="77777777" w:rsidR="007F4BD3" w:rsidRDefault="007F4BD3" w:rsidP="0018474A">
            <w:pPr>
              <w:jc w:val="center"/>
              <w:rPr>
                <w:rFonts w:ascii="Times New Roman" w:hAnsi="Times New Roman"/>
                <w:b/>
                <w:sz w:val="24"/>
                <w:szCs w:val="24"/>
              </w:rPr>
            </w:pPr>
          </w:p>
        </w:tc>
        <w:tc>
          <w:tcPr>
            <w:tcW w:w="1134" w:type="dxa"/>
            <w:vAlign w:val="center"/>
          </w:tcPr>
          <w:p w14:paraId="5EC0237D" w14:textId="318A29F8" w:rsidR="007F4BD3" w:rsidRDefault="007F4BD3" w:rsidP="0018474A">
            <w:pPr>
              <w:jc w:val="center"/>
              <w:rPr>
                <w:rFonts w:ascii="Times New Roman" w:hAnsi="Times New Roman"/>
                <w:b/>
                <w:sz w:val="24"/>
                <w:szCs w:val="24"/>
              </w:rPr>
            </w:pPr>
          </w:p>
        </w:tc>
        <w:tc>
          <w:tcPr>
            <w:tcW w:w="1240" w:type="dxa"/>
          </w:tcPr>
          <w:p w14:paraId="046120A2" w14:textId="77777777" w:rsidR="007F4BD3" w:rsidRDefault="007F4BD3" w:rsidP="007C2F82">
            <w:pPr>
              <w:rPr>
                <w:rFonts w:ascii="Times New Roman" w:hAnsi="Times New Roman"/>
                <w:b/>
                <w:sz w:val="24"/>
                <w:szCs w:val="24"/>
              </w:rPr>
            </w:pPr>
          </w:p>
        </w:tc>
      </w:tr>
      <w:tr w:rsidR="008E06AC" w14:paraId="299941CE" w14:textId="2BF639E5" w:rsidTr="007F4BD3">
        <w:trPr>
          <w:trHeight w:val="567"/>
        </w:trPr>
        <w:tc>
          <w:tcPr>
            <w:tcW w:w="2405" w:type="dxa"/>
            <w:vMerge/>
          </w:tcPr>
          <w:p w14:paraId="029676F5" w14:textId="77777777" w:rsidR="008E06AC" w:rsidRDefault="008E06AC" w:rsidP="008E06AC">
            <w:pPr>
              <w:rPr>
                <w:rFonts w:ascii="Times New Roman" w:hAnsi="Times New Roman"/>
                <w:bCs/>
                <w:sz w:val="24"/>
                <w:szCs w:val="24"/>
              </w:rPr>
            </w:pPr>
          </w:p>
        </w:tc>
        <w:tc>
          <w:tcPr>
            <w:tcW w:w="7655" w:type="dxa"/>
            <w:vAlign w:val="center"/>
          </w:tcPr>
          <w:p w14:paraId="615E5750" w14:textId="77777777" w:rsidR="008E06AC" w:rsidRDefault="008E06AC" w:rsidP="008E06AC">
            <w:pPr>
              <w:jc w:val="both"/>
              <w:rPr>
                <w:rFonts w:ascii="Times New Roman" w:hAnsi="Times New Roman"/>
                <w:b/>
                <w:sz w:val="24"/>
                <w:szCs w:val="24"/>
              </w:rPr>
            </w:pPr>
            <w:r>
              <w:rPr>
                <w:rFonts w:ascii="Times New Roman" w:eastAsia="Calibri" w:hAnsi="Times New Roman"/>
                <w:b/>
                <w:bCs/>
                <w:sz w:val="24"/>
                <w:szCs w:val="24"/>
              </w:rPr>
              <w:t>Практическое занятие 1.</w:t>
            </w:r>
            <w:r>
              <w:rPr>
                <w:rFonts w:ascii="Times New Roman" w:eastAsia="Calibri" w:hAnsi="Times New Roman"/>
                <w:bCs/>
                <w:sz w:val="24"/>
                <w:szCs w:val="24"/>
              </w:rPr>
              <w:t xml:space="preserve"> Приём документов при наступлении событий, имеющих признаки страхового случая по договорам личного и имущественного страхования.</w:t>
            </w:r>
          </w:p>
        </w:tc>
        <w:tc>
          <w:tcPr>
            <w:tcW w:w="2126" w:type="dxa"/>
          </w:tcPr>
          <w:p w14:paraId="183498DE" w14:textId="77777777" w:rsidR="008E06AC" w:rsidRDefault="008E06AC" w:rsidP="008E06AC">
            <w:pPr>
              <w:jc w:val="center"/>
              <w:rPr>
                <w:rFonts w:ascii="Times New Roman" w:hAnsi="Times New Roman"/>
                <w:sz w:val="24"/>
                <w:szCs w:val="24"/>
              </w:rPr>
            </w:pPr>
          </w:p>
        </w:tc>
        <w:tc>
          <w:tcPr>
            <w:tcW w:w="1134" w:type="dxa"/>
            <w:vAlign w:val="center"/>
          </w:tcPr>
          <w:p w14:paraId="7B488EBF" w14:textId="1C78EB68" w:rsidR="008E06AC" w:rsidRDefault="008E06AC" w:rsidP="008E06AC">
            <w:pPr>
              <w:jc w:val="center"/>
              <w:rPr>
                <w:rFonts w:ascii="Times New Roman" w:hAnsi="Times New Roman"/>
                <w:sz w:val="24"/>
                <w:szCs w:val="24"/>
              </w:rPr>
            </w:pPr>
          </w:p>
        </w:tc>
        <w:tc>
          <w:tcPr>
            <w:tcW w:w="1240" w:type="dxa"/>
          </w:tcPr>
          <w:p w14:paraId="7A91AE28" w14:textId="76BAC131" w:rsidR="008E06AC" w:rsidRDefault="008E06AC" w:rsidP="008E06AC">
            <w:pPr>
              <w:rPr>
                <w:rFonts w:ascii="Times New Roman" w:hAnsi="Times New Roman"/>
                <w:sz w:val="24"/>
                <w:szCs w:val="24"/>
              </w:rPr>
            </w:pPr>
            <w:r w:rsidRPr="00AA7E6C">
              <w:rPr>
                <w:rFonts w:ascii="Times New Roman" w:hAnsi="Times New Roman"/>
                <w:sz w:val="24"/>
                <w:szCs w:val="24"/>
              </w:rPr>
              <w:t>ПК 4.2, ПК 4.4</w:t>
            </w:r>
          </w:p>
        </w:tc>
      </w:tr>
      <w:tr w:rsidR="008E06AC" w14:paraId="20605145" w14:textId="4E790A66" w:rsidTr="007F4BD3">
        <w:trPr>
          <w:trHeight w:val="567"/>
        </w:trPr>
        <w:tc>
          <w:tcPr>
            <w:tcW w:w="2405" w:type="dxa"/>
            <w:vMerge/>
          </w:tcPr>
          <w:p w14:paraId="777E3E98" w14:textId="77777777" w:rsidR="008E06AC" w:rsidRDefault="008E06AC" w:rsidP="008E06AC">
            <w:pPr>
              <w:rPr>
                <w:rFonts w:ascii="Times New Roman" w:hAnsi="Times New Roman"/>
                <w:bCs/>
                <w:sz w:val="24"/>
                <w:szCs w:val="24"/>
              </w:rPr>
            </w:pPr>
          </w:p>
        </w:tc>
        <w:tc>
          <w:tcPr>
            <w:tcW w:w="7655" w:type="dxa"/>
            <w:vAlign w:val="center"/>
          </w:tcPr>
          <w:p w14:paraId="4134475A" w14:textId="77777777" w:rsidR="008E06AC" w:rsidRDefault="008E06AC" w:rsidP="008E06AC">
            <w:pPr>
              <w:jc w:val="both"/>
              <w:rPr>
                <w:rFonts w:ascii="Times New Roman" w:hAnsi="Times New Roman"/>
                <w:b/>
                <w:sz w:val="24"/>
                <w:szCs w:val="24"/>
              </w:rPr>
            </w:pPr>
            <w:r>
              <w:rPr>
                <w:rFonts w:ascii="Times New Roman" w:hAnsi="Times New Roman"/>
                <w:b/>
                <w:sz w:val="24"/>
                <w:szCs w:val="24"/>
              </w:rPr>
              <w:t>Практическое занятие 2.</w:t>
            </w:r>
            <w:r>
              <w:rPr>
                <w:rFonts w:ascii="Times New Roman" w:eastAsia="Calibri" w:hAnsi="Times New Roman"/>
                <w:bCs/>
                <w:sz w:val="24"/>
                <w:szCs w:val="24"/>
              </w:rPr>
              <w:t xml:space="preserve"> Проверка комплектности представленных документов и соблюдения требований к оформлению документов.</w:t>
            </w:r>
          </w:p>
        </w:tc>
        <w:tc>
          <w:tcPr>
            <w:tcW w:w="2126" w:type="dxa"/>
          </w:tcPr>
          <w:p w14:paraId="0AE72F80" w14:textId="77777777" w:rsidR="008E06AC" w:rsidRDefault="008E06AC" w:rsidP="008E06AC">
            <w:pPr>
              <w:jc w:val="center"/>
              <w:rPr>
                <w:rFonts w:ascii="Times New Roman" w:hAnsi="Times New Roman"/>
                <w:sz w:val="24"/>
                <w:szCs w:val="24"/>
              </w:rPr>
            </w:pPr>
          </w:p>
        </w:tc>
        <w:tc>
          <w:tcPr>
            <w:tcW w:w="1134" w:type="dxa"/>
            <w:vAlign w:val="center"/>
          </w:tcPr>
          <w:p w14:paraId="0DA22489" w14:textId="65EBC63A" w:rsidR="008E06AC" w:rsidRDefault="008E06AC" w:rsidP="008E06AC">
            <w:pPr>
              <w:jc w:val="center"/>
              <w:rPr>
                <w:rFonts w:ascii="Times New Roman" w:hAnsi="Times New Roman"/>
                <w:sz w:val="24"/>
                <w:szCs w:val="24"/>
              </w:rPr>
            </w:pPr>
          </w:p>
        </w:tc>
        <w:tc>
          <w:tcPr>
            <w:tcW w:w="1240" w:type="dxa"/>
          </w:tcPr>
          <w:p w14:paraId="5E98023F" w14:textId="75925C93" w:rsidR="008E06AC" w:rsidRDefault="008E06AC" w:rsidP="008E06AC">
            <w:pPr>
              <w:rPr>
                <w:rFonts w:ascii="Times New Roman" w:hAnsi="Times New Roman"/>
                <w:sz w:val="24"/>
                <w:szCs w:val="24"/>
              </w:rPr>
            </w:pPr>
            <w:r w:rsidRPr="00AA7E6C">
              <w:rPr>
                <w:rFonts w:ascii="Times New Roman" w:hAnsi="Times New Roman"/>
                <w:sz w:val="24"/>
                <w:szCs w:val="24"/>
              </w:rPr>
              <w:t>ПК 4.2, ПК 4.4</w:t>
            </w:r>
          </w:p>
        </w:tc>
      </w:tr>
      <w:tr w:rsidR="008E06AC" w14:paraId="712E1117" w14:textId="0FD8C2A3" w:rsidTr="007F4BD3">
        <w:trPr>
          <w:trHeight w:val="567"/>
        </w:trPr>
        <w:tc>
          <w:tcPr>
            <w:tcW w:w="2405" w:type="dxa"/>
            <w:vMerge/>
          </w:tcPr>
          <w:p w14:paraId="2A1A9212" w14:textId="77777777" w:rsidR="008E06AC" w:rsidRDefault="008E06AC" w:rsidP="008E06AC">
            <w:pPr>
              <w:rPr>
                <w:rFonts w:ascii="Times New Roman" w:hAnsi="Times New Roman"/>
                <w:bCs/>
                <w:sz w:val="24"/>
                <w:szCs w:val="24"/>
              </w:rPr>
            </w:pPr>
          </w:p>
        </w:tc>
        <w:tc>
          <w:tcPr>
            <w:tcW w:w="7655" w:type="dxa"/>
            <w:vAlign w:val="center"/>
          </w:tcPr>
          <w:p w14:paraId="58627363" w14:textId="77777777" w:rsidR="008E06AC" w:rsidRDefault="008E06AC" w:rsidP="008E06AC">
            <w:pPr>
              <w:jc w:val="both"/>
              <w:rPr>
                <w:rFonts w:ascii="Times New Roman" w:hAnsi="Times New Roman"/>
                <w:b/>
                <w:sz w:val="24"/>
                <w:szCs w:val="24"/>
              </w:rPr>
            </w:pPr>
            <w:r>
              <w:rPr>
                <w:rFonts w:ascii="Times New Roman" w:eastAsia="Calibri" w:hAnsi="Times New Roman"/>
                <w:b/>
                <w:bCs/>
                <w:sz w:val="24"/>
                <w:szCs w:val="24"/>
              </w:rPr>
              <w:t>Практическое занятие 3.</w:t>
            </w:r>
            <w:r>
              <w:rPr>
                <w:rFonts w:ascii="Times New Roman" w:eastAsia="Calibri" w:hAnsi="Times New Roman"/>
                <w:bCs/>
                <w:sz w:val="24"/>
                <w:szCs w:val="24"/>
              </w:rPr>
              <w:t xml:space="preserve"> Составление и оформление документов при обращении лиц за получением страховой выплаты по договорам личного страхования.</w:t>
            </w:r>
          </w:p>
        </w:tc>
        <w:tc>
          <w:tcPr>
            <w:tcW w:w="2126" w:type="dxa"/>
          </w:tcPr>
          <w:p w14:paraId="7E52D8C6" w14:textId="77777777" w:rsidR="008E06AC" w:rsidRDefault="008E06AC" w:rsidP="008E06AC">
            <w:pPr>
              <w:jc w:val="center"/>
              <w:rPr>
                <w:rFonts w:ascii="Times New Roman" w:hAnsi="Times New Roman"/>
                <w:sz w:val="24"/>
                <w:szCs w:val="24"/>
              </w:rPr>
            </w:pPr>
          </w:p>
        </w:tc>
        <w:tc>
          <w:tcPr>
            <w:tcW w:w="1134" w:type="dxa"/>
            <w:vAlign w:val="center"/>
          </w:tcPr>
          <w:p w14:paraId="53F1754E" w14:textId="212089EC" w:rsidR="008E06AC" w:rsidRDefault="008E06AC" w:rsidP="008E06AC">
            <w:pPr>
              <w:jc w:val="center"/>
              <w:rPr>
                <w:rFonts w:ascii="Times New Roman" w:hAnsi="Times New Roman"/>
                <w:sz w:val="24"/>
                <w:szCs w:val="24"/>
              </w:rPr>
            </w:pPr>
          </w:p>
        </w:tc>
        <w:tc>
          <w:tcPr>
            <w:tcW w:w="1240" w:type="dxa"/>
          </w:tcPr>
          <w:p w14:paraId="40B4A6DA" w14:textId="0AF66346" w:rsidR="008E06AC" w:rsidRDefault="008E06AC" w:rsidP="008E06AC">
            <w:pPr>
              <w:rPr>
                <w:rFonts w:ascii="Times New Roman" w:hAnsi="Times New Roman"/>
                <w:sz w:val="24"/>
                <w:szCs w:val="24"/>
              </w:rPr>
            </w:pPr>
            <w:r w:rsidRPr="00AA7E6C">
              <w:rPr>
                <w:rFonts w:ascii="Times New Roman" w:hAnsi="Times New Roman"/>
                <w:sz w:val="24"/>
                <w:szCs w:val="24"/>
              </w:rPr>
              <w:t>ПК 4.2, ПК 4.4</w:t>
            </w:r>
          </w:p>
        </w:tc>
      </w:tr>
      <w:tr w:rsidR="008E06AC" w14:paraId="3B73697A" w14:textId="2F72799F" w:rsidTr="007F4BD3">
        <w:trPr>
          <w:trHeight w:val="567"/>
        </w:trPr>
        <w:tc>
          <w:tcPr>
            <w:tcW w:w="2405" w:type="dxa"/>
            <w:vMerge/>
          </w:tcPr>
          <w:p w14:paraId="0F52A4CE" w14:textId="77777777" w:rsidR="008E06AC" w:rsidRDefault="008E06AC" w:rsidP="008E06AC">
            <w:pPr>
              <w:rPr>
                <w:rFonts w:ascii="Times New Roman" w:hAnsi="Times New Roman"/>
                <w:bCs/>
                <w:sz w:val="24"/>
                <w:szCs w:val="24"/>
              </w:rPr>
            </w:pPr>
          </w:p>
        </w:tc>
        <w:tc>
          <w:tcPr>
            <w:tcW w:w="7655" w:type="dxa"/>
            <w:vAlign w:val="center"/>
          </w:tcPr>
          <w:p w14:paraId="708939A4" w14:textId="77777777" w:rsidR="008E06AC" w:rsidRDefault="008E06AC" w:rsidP="008E06AC">
            <w:pPr>
              <w:jc w:val="both"/>
              <w:rPr>
                <w:rFonts w:ascii="Times New Roman" w:eastAsia="Calibri" w:hAnsi="Times New Roman"/>
                <w:b/>
                <w:bCs/>
                <w:sz w:val="24"/>
                <w:szCs w:val="24"/>
              </w:rPr>
            </w:pPr>
            <w:r>
              <w:rPr>
                <w:rFonts w:ascii="Times New Roman" w:eastAsia="Calibri" w:hAnsi="Times New Roman"/>
                <w:b/>
                <w:bCs/>
                <w:sz w:val="24"/>
                <w:szCs w:val="24"/>
              </w:rPr>
              <w:t xml:space="preserve">Практическое занятие 4. </w:t>
            </w:r>
            <w:r>
              <w:rPr>
                <w:rFonts w:ascii="Times New Roman" w:eastAsia="Calibri" w:hAnsi="Times New Roman"/>
                <w:bCs/>
                <w:sz w:val="24"/>
                <w:szCs w:val="24"/>
              </w:rPr>
              <w:t>Составление и оформление документов при обращении лиц за получением страховой выплаты по договорам имущественного страхования.</w:t>
            </w:r>
          </w:p>
        </w:tc>
        <w:tc>
          <w:tcPr>
            <w:tcW w:w="2126" w:type="dxa"/>
          </w:tcPr>
          <w:p w14:paraId="50BA915F" w14:textId="77777777" w:rsidR="008E06AC" w:rsidRDefault="008E06AC" w:rsidP="008E06AC">
            <w:pPr>
              <w:jc w:val="center"/>
              <w:rPr>
                <w:rFonts w:ascii="Times New Roman" w:hAnsi="Times New Roman"/>
                <w:sz w:val="24"/>
                <w:szCs w:val="24"/>
              </w:rPr>
            </w:pPr>
          </w:p>
        </w:tc>
        <w:tc>
          <w:tcPr>
            <w:tcW w:w="1134" w:type="dxa"/>
            <w:vAlign w:val="center"/>
          </w:tcPr>
          <w:p w14:paraId="5B753B5E" w14:textId="7857D6F5" w:rsidR="008E06AC" w:rsidRDefault="008E06AC" w:rsidP="008E06AC">
            <w:pPr>
              <w:jc w:val="center"/>
              <w:rPr>
                <w:rFonts w:ascii="Times New Roman" w:hAnsi="Times New Roman"/>
                <w:sz w:val="24"/>
                <w:szCs w:val="24"/>
              </w:rPr>
            </w:pPr>
          </w:p>
        </w:tc>
        <w:tc>
          <w:tcPr>
            <w:tcW w:w="1240" w:type="dxa"/>
          </w:tcPr>
          <w:p w14:paraId="414142E2" w14:textId="294B2F40" w:rsidR="008E06AC" w:rsidRDefault="008E06AC" w:rsidP="008E06AC">
            <w:pPr>
              <w:rPr>
                <w:rFonts w:ascii="Times New Roman" w:hAnsi="Times New Roman"/>
                <w:sz w:val="24"/>
                <w:szCs w:val="24"/>
              </w:rPr>
            </w:pPr>
            <w:r w:rsidRPr="00AA7E6C">
              <w:rPr>
                <w:rFonts w:ascii="Times New Roman" w:hAnsi="Times New Roman"/>
                <w:sz w:val="24"/>
                <w:szCs w:val="24"/>
              </w:rPr>
              <w:t>ПК 4.2, ПК 4.4</w:t>
            </w:r>
          </w:p>
        </w:tc>
      </w:tr>
      <w:tr w:rsidR="008E06AC" w14:paraId="4AD26DE8" w14:textId="7446A085" w:rsidTr="007F4BD3">
        <w:trPr>
          <w:trHeight w:val="567"/>
        </w:trPr>
        <w:tc>
          <w:tcPr>
            <w:tcW w:w="2405" w:type="dxa"/>
            <w:vMerge/>
          </w:tcPr>
          <w:p w14:paraId="55A24F7A" w14:textId="77777777" w:rsidR="008E06AC" w:rsidRDefault="008E06AC" w:rsidP="008E06AC">
            <w:pPr>
              <w:rPr>
                <w:rFonts w:ascii="Times New Roman" w:hAnsi="Times New Roman"/>
                <w:bCs/>
                <w:sz w:val="24"/>
                <w:szCs w:val="24"/>
              </w:rPr>
            </w:pPr>
          </w:p>
        </w:tc>
        <w:tc>
          <w:tcPr>
            <w:tcW w:w="7655" w:type="dxa"/>
            <w:vAlign w:val="center"/>
          </w:tcPr>
          <w:p w14:paraId="4ECFD336" w14:textId="77777777" w:rsidR="008E06AC" w:rsidRDefault="008E06AC" w:rsidP="008E06AC">
            <w:pPr>
              <w:jc w:val="both"/>
              <w:rPr>
                <w:rFonts w:ascii="Times New Roman" w:eastAsia="Calibri" w:hAnsi="Times New Roman"/>
                <w:b/>
                <w:bCs/>
                <w:sz w:val="24"/>
                <w:szCs w:val="24"/>
              </w:rPr>
            </w:pPr>
            <w:r>
              <w:rPr>
                <w:rFonts w:ascii="Times New Roman" w:eastAsia="Calibri" w:hAnsi="Times New Roman"/>
                <w:b/>
                <w:bCs/>
                <w:sz w:val="24"/>
                <w:szCs w:val="24"/>
              </w:rPr>
              <w:t xml:space="preserve">Практическое занятие 5. </w:t>
            </w:r>
            <w:r>
              <w:rPr>
                <w:rFonts w:ascii="Times New Roman" w:eastAsia="Calibri" w:hAnsi="Times New Roman"/>
                <w:bCs/>
                <w:sz w:val="24"/>
                <w:szCs w:val="24"/>
              </w:rPr>
              <w:t>Составление и оформление документов при обращении лиц за получением страховой выплаты по договорам страхования гражданской ответственности.</w:t>
            </w:r>
          </w:p>
        </w:tc>
        <w:tc>
          <w:tcPr>
            <w:tcW w:w="2126" w:type="dxa"/>
          </w:tcPr>
          <w:p w14:paraId="461D581F" w14:textId="77777777" w:rsidR="008E06AC" w:rsidRDefault="008E06AC" w:rsidP="008E06AC">
            <w:pPr>
              <w:jc w:val="center"/>
              <w:rPr>
                <w:rFonts w:ascii="Times New Roman" w:hAnsi="Times New Roman"/>
                <w:sz w:val="24"/>
                <w:szCs w:val="24"/>
              </w:rPr>
            </w:pPr>
          </w:p>
        </w:tc>
        <w:tc>
          <w:tcPr>
            <w:tcW w:w="1134" w:type="dxa"/>
            <w:vAlign w:val="center"/>
          </w:tcPr>
          <w:p w14:paraId="15E69AEF" w14:textId="5CDE65FF" w:rsidR="008E06AC" w:rsidRDefault="008E06AC" w:rsidP="008E06AC">
            <w:pPr>
              <w:jc w:val="center"/>
              <w:rPr>
                <w:rFonts w:ascii="Times New Roman" w:hAnsi="Times New Roman"/>
                <w:sz w:val="24"/>
                <w:szCs w:val="24"/>
              </w:rPr>
            </w:pPr>
          </w:p>
        </w:tc>
        <w:tc>
          <w:tcPr>
            <w:tcW w:w="1240" w:type="dxa"/>
          </w:tcPr>
          <w:p w14:paraId="12A63816" w14:textId="44607447" w:rsidR="008E06AC" w:rsidRDefault="008E06AC" w:rsidP="008E06AC">
            <w:pPr>
              <w:rPr>
                <w:rFonts w:ascii="Times New Roman" w:hAnsi="Times New Roman"/>
                <w:sz w:val="24"/>
                <w:szCs w:val="24"/>
              </w:rPr>
            </w:pPr>
            <w:r w:rsidRPr="00AA7E6C">
              <w:rPr>
                <w:rFonts w:ascii="Times New Roman" w:hAnsi="Times New Roman"/>
                <w:sz w:val="24"/>
                <w:szCs w:val="24"/>
              </w:rPr>
              <w:t>ПК 4.2, ПК 4.4</w:t>
            </w:r>
          </w:p>
        </w:tc>
      </w:tr>
      <w:tr w:rsidR="007F4BD3" w14:paraId="2581A53C" w14:textId="27808757" w:rsidTr="007F4BD3">
        <w:trPr>
          <w:trHeight w:val="567"/>
        </w:trPr>
        <w:tc>
          <w:tcPr>
            <w:tcW w:w="2405" w:type="dxa"/>
            <w:vMerge w:val="restart"/>
          </w:tcPr>
          <w:p w14:paraId="05CF4822" w14:textId="441E7A7D" w:rsidR="007F4BD3" w:rsidRDefault="007F4BD3" w:rsidP="0018474A">
            <w:pPr>
              <w:rPr>
                <w:rFonts w:ascii="Times New Roman" w:hAnsi="Times New Roman"/>
                <w:b/>
                <w:bCs/>
                <w:sz w:val="24"/>
                <w:szCs w:val="24"/>
              </w:rPr>
            </w:pPr>
            <w:r>
              <w:rPr>
                <w:rFonts w:ascii="Times New Roman" w:hAnsi="Times New Roman"/>
                <w:b/>
                <w:bCs/>
                <w:sz w:val="24"/>
                <w:szCs w:val="24"/>
              </w:rPr>
              <w:t>Тема 2.2.</w:t>
            </w:r>
            <w:r>
              <w:rPr>
                <w:rFonts w:ascii="Times New Roman" w:eastAsia="Calibri" w:hAnsi="Times New Roman"/>
                <w:b/>
                <w:sz w:val="24"/>
                <w:szCs w:val="24"/>
              </w:rPr>
              <w:t xml:space="preserve"> Экспертиза страховых случаев и оценка убытков</w:t>
            </w:r>
          </w:p>
        </w:tc>
        <w:tc>
          <w:tcPr>
            <w:tcW w:w="7655" w:type="dxa"/>
            <w:vAlign w:val="center"/>
          </w:tcPr>
          <w:p w14:paraId="7C0EF493" w14:textId="77777777" w:rsidR="007F4BD3" w:rsidRDefault="007F4BD3" w:rsidP="00256178">
            <w:pPr>
              <w:rPr>
                <w:rFonts w:ascii="Times New Roman" w:hAnsi="Times New Roman"/>
                <w:b/>
                <w:sz w:val="24"/>
                <w:szCs w:val="24"/>
              </w:rPr>
            </w:pPr>
            <w:r>
              <w:rPr>
                <w:rFonts w:ascii="Times New Roman" w:hAnsi="Times New Roman"/>
                <w:b/>
                <w:sz w:val="24"/>
                <w:szCs w:val="24"/>
              </w:rPr>
              <w:t>Содержание</w:t>
            </w:r>
          </w:p>
        </w:tc>
        <w:tc>
          <w:tcPr>
            <w:tcW w:w="2126" w:type="dxa"/>
            <w:vMerge w:val="restart"/>
          </w:tcPr>
          <w:p w14:paraId="65C6EEF4" w14:textId="77777777" w:rsidR="007F4BD3" w:rsidRDefault="007F4BD3" w:rsidP="0018474A">
            <w:pPr>
              <w:jc w:val="center"/>
              <w:rPr>
                <w:rFonts w:ascii="Times New Roman" w:hAnsi="Times New Roman"/>
                <w:b/>
                <w:sz w:val="24"/>
                <w:szCs w:val="24"/>
              </w:rPr>
            </w:pPr>
          </w:p>
        </w:tc>
        <w:tc>
          <w:tcPr>
            <w:tcW w:w="1134" w:type="dxa"/>
            <w:vMerge w:val="restart"/>
            <w:vAlign w:val="center"/>
          </w:tcPr>
          <w:p w14:paraId="64C99C64" w14:textId="5AFBBE2D" w:rsidR="007F4BD3" w:rsidRDefault="007F4BD3" w:rsidP="0018474A">
            <w:pPr>
              <w:jc w:val="center"/>
              <w:rPr>
                <w:rFonts w:ascii="Times New Roman" w:hAnsi="Times New Roman"/>
                <w:b/>
                <w:sz w:val="24"/>
                <w:szCs w:val="24"/>
              </w:rPr>
            </w:pPr>
          </w:p>
        </w:tc>
        <w:tc>
          <w:tcPr>
            <w:tcW w:w="1240" w:type="dxa"/>
          </w:tcPr>
          <w:p w14:paraId="76D2C389" w14:textId="77777777" w:rsidR="007F4BD3" w:rsidRDefault="007F4BD3" w:rsidP="007C2F82">
            <w:pPr>
              <w:rPr>
                <w:rFonts w:ascii="Times New Roman" w:hAnsi="Times New Roman"/>
                <w:b/>
                <w:sz w:val="24"/>
                <w:szCs w:val="24"/>
              </w:rPr>
            </w:pPr>
          </w:p>
        </w:tc>
      </w:tr>
      <w:tr w:rsidR="007F4BD3" w14:paraId="5B5B7970" w14:textId="69B89502" w:rsidTr="007F4BD3">
        <w:trPr>
          <w:trHeight w:val="567"/>
        </w:trPr>
        <w:tc>
          <w:tcPr>
            <w:tcW w:w="2405" w:type="dxa"/>
            <w:vMerge/>
          </w:tcPr>
          <w:p w14:paraId="79ACC0C4" w14:textId="77777777" w:rsidR="007F4BD3" w:rsidRDefault="007F4BD3" w:rsidP="0018474A">
            <w:pPr>
              <w:rPr>
                <w:rFonts w:ascii="Times New Roman" w:hAnsi="Times New Roman"/>
                <w:bCs/>
                <w:sz w:val="24"/>
                <w:szCs w:val="24"/>
              </w:rPr>
            </w:pPr>
          </w:p>
        </w:tc>
        <w:tc>
          <w:tcPr>
            <w:tcW w:w="7655" w:type="dxa"/>
            <w:vAlign w:val="center"/>
          </w:tcPr>
          <w:p w14:paraId="736C1477" w14:textId="77777777" w:rsidR="007F4BD3" w:rsidRDefault="007F4BD3" w:rsidP="00252705">
            <w:pPr>
              <w:numPr>
                <w:ilvl w:val="0"/>
                <w:numId w:val="60"/>
              </w:numPr>
              <w:ind w:left="0" w:firstLine="0"/>
              <w:contextualSpacing/>
              <w:rPr>
                <w:rFonts w:ascii="Times New Roman" w:eastAsia="Calibri" w:hAnsi="Times New Roman"/>
                <w:sz w:val="24"/>
                <w:szCs w:val="24"/>
              </w:rPr>
            </w:pPr>
            <w:r>
              <w:rPr>
                <w:rFonts w:ascii="Times New Roman" w:eastAsia="Calibri" w:hAnsi="Times New Roman"/>
                <w:sz w:val="24"/>
                <w:szCs w:val="24"/>
              </w:rPr>
              <w:t>Общий порядок действий страхователя и страховщика при наступлении страхового случая</w:t>
            </w:r>
          </w:p>
        </w:tc>
        <w:tc>
          <w:tcPr>
            <w:tcW w:w="2126" w:type="dxa"/>
            <w:vMerge/>
          </w:tcPr>
          <w:p w14:paraId="3024E1C3" w14:textId="77777777" w:rsidR="007F4BD3" w:rsidRDefault="007F4BD3" w:rsidP="0018474A">
            <w:pPr>
              <w:jc w:val="center"/>
              <w:rPr>
                <w:rFonts w:ascii="Times New Roman" w:hAnsi="Times New Roman"/>
                <w:sz w:val="24"/>
                <w:szCs w:val="24"/>
              </w:rPr>
            </w:pPr>
          </w:p>
        </w:tc>
        <w:tc>
          <w:tcPr>
            <w:tcW w:w="1134" w:type="dxa"/>
            <w:vMerge/>
            <w:vAlign w:val="center"/>
          </w:tcPr>
          <w:p w14:paraId="1459FD6A" w14:textId="06BBBCB0" w:rsidR="007F4BD3" w:rsidRDefault="007F4BD3" w:rsidP="0018474A">
            <w:pPr>
              <w:jc w:val="center"/>
              <w:rPr>
                <w:rFonts w:ascii="Times New Roman" w:hAnsi="Times New Roman"/>
                <w:sz w:val="24"/>
                <w:szCs w:val="24"/>
              </w:rPr>
            </w:pPr>
          </w:p>
        </w:tc>
        <w:tc>
          <w:tcPr>
            <w:tcW w:w="1240" w:type="dxa"/>
            <w:vMerge w:val="restart"/>
          </w:tcPr>
          <w:p w14:paraId="7AF3F3C8" w14:textId="77777777" w:rsidR="007F4BD3" w:rsidRPr="00291D94" w:rsidRDefault="007F4BD3" w:rsidP="007C2F82">
            <w:pPr>
              <w:rPr>
                <w:rFonts w:ascii="Times New Roman" w:hAnsi="Times New Roman"/>
                <w:sz w:val="24"/>
                <w:szCs w:val="24"/>
              </w:rPr>
            </w:pPr>
            <w:r w:rsidRPr="00291D94">
              <w:rPr>
                <w:rFonts w:ascii="Times New Roman" w:hAnsi="Times New Roman"/>
                <w:sz w:val="24"/>
                <w:szCs w:val="24"/>
              </w:rPr>
              <w:t>ПК 4.2, ПК 4.4</w:t>
            </w:r>
          </w:p>
          <w:p w14:paraId="4FDFAA9B" w14:textId="7BDC3A89" w:rsidR="007F4BD3" w:rsidRDefault="007F4BD3" w:rsidP="007C2F82">
            <w:pPr>
              <w:rPr>
                <w:rFonts w:ascii="Times New Roman" w:hAnsi="Times New Roman"/>
                <w:sz w:val="24"/>
                <w:szCs w:val="24"/>
              </w:rPr>
            </w:pPr>
            <w:r w:rsidRPr="00291D94">
              <w:rPr>
                <w:rFonts w:ascii="Times New Roman" w:hAnsi="Times New Roman"/>
                <w:sz w:val="24"/>
                <w:szCs w:val="24"/>
              </w:rPr>
              <w:t>ОК 01 – ОК 05, ОК 09</w:t>
            </w:r>
          </w:p>
        </w:tc>
      </w:tr>
      <w:tr w:rsidR="007F4BD3" w14:paraId="19201D21" w14:textId="5A6EFE50" w:rsidTr="007F4BD3">
        <w:trPr>
          <w:trHeight w:val="567"/>
        </w:trPr>
        <w:tc>
          <w:tcPr>
            <w:tcW w:w="2405" w:type="dxa"/>
            <w:vMerge/>
          </w:tcPr>
          <w:p w14:paraId="5F4EA4CA" w14:textId="77777777" w:rsidR="007F4BD3" w:rsidRDefault="007F4BD3" w:rsidP="0018474A">
            <w:pPr>
              <w:rPr>
                <w:rFonts w:ascii="Times New Roman" w:hAnsi="Times New Roman"/>
                <w:bCs/>
                <w:sz w:val="24"/>
                <w:szCs w:val="24"/>
              </w:rPr>
            </w:pPr>
          </w:p>
        </w:tc>
        <w:tc>
          <w:tcPr>
            <w:tcW w:w="7655" w:type="dxa"/>
            <w:vAlign w:val="center"/>
          </w:tcPr>
          <w:p w14:paraId="6714B0D2" w14:textId="77777777" w:rsidR="007F4BD3" w:rsidRDefault="007F4BD3" w:rsidP="00252705">
            <w:pPr>
              <w:numPr>
                <w:ilvl w:val="0"/>
                <w:numId w:val="60"/>
              </w:numPr>
              <w:ind w:left="0" w:firstLine="0"/>
              <w:contextualSpacing/>
              <w:rPr>
                <w:rFonts w:ascii="Times New Roman" w:eastAsia="Calibri" w:hAnsi="Times New Roman"/>
                <w:sz w:val="24"/>
                <w:szCs w:val="24"/>
              </w:rPr>
            </w:pPr>
            <w:r>
              <w:rPr>
                <w:rFonts w:ascii="Times New Roman" w:eastAsia="Calibri" w:hAnsi="Times New Roman"/>
                <w:sz w:val="24"/>
                <w:szCs w:val="24"/>
              </w:rPr>
              <w:t>Экспертиза страхового случая: понятие и виды.</w:t>
            </w:r>
          </w:p>
        </w:tc>
        <w:tc>
          <w:tcPr>
            <w:tcW w:w="2126" w:type="dxa"/>
            <w:vMerge/>
          </w:tcPr>
          <w:p w14:paraId="1E275825" w14:textId="77777777" w:rsidR="007F4BD3" w:rsidRDefault="007F4BD3" w:rsidP="0018474A">
            <w:pPr>
              <w:jc w:val="center"/>
              <w:rPr>
                <w:rFonts w:ascii="Times New Roman" w:hAnsi="Times New Roman"/>
                <w:sz w:val="24"/>
                <w:szCs w:val="24"/>
              </w:rPr>
            </w:pPr>
          </w:p>
        </w:tc>
        <w:tc>
          <w:tcPr>
            <w:tcW w:w="1134" w:type="dxa"/>
            <w:vMerge/>
            <w:vAlign w:val="center"/>
          </w:tcPr>
          <w:p w14:paraId="1FD06785" w14:textId="6B425479" w:rsidR="007F4BD3" w:rsidRDefault="007F4BD3" w:rsidP="0018474A">
            <w:pPr>
              <w:jc w:val="center"/>
              <w:rPr>
                <w:rFonts w:ascii="Times New Roman" w:hAnsi="Times New Roman"/>
                <w:sz w:val="24"/>
                <w:szCs w:val="24"/>
              </w:rPr>
            </w:pPr>
          </w:p>
        </w:tc>
        <w:tc>
          <w:tcPr>
            <w:tcW w:w="1240" w:type="dxa"/>
            <w:vMerge/>
          </w:tcPr>
          <w:p w14:paraId="7DCBB26A" w14:textId="77777777" w:rsidR="007F4BD3" w:rsidRDefault="007F4BD3" w:rsidP="007C2F82">
            <w:pPr>
              <w:rPr>
                <w:rFonts w:ascii="Times New Roman" w:hAnsi="Times New Roman"/>
                <w:sz w:val="24"/>
                <w:szCs w:val="24"/>
              </w:rPr>
            </w:pPr>
          </w:p>
        </w:tc>
      </w:tr>
      <w:tr w:rsidR="007F4BD3" w14:paraId="347BE182" w14:textId="1B2E12DB" w:rsidTr="007F4BD3">
        <w:trPr>
          <w:trHeight w:val="567"/>
        </w:trPr>
        <w:tc>
          <w:tcPr>
            <w:tcW w:w="2405" w:type="dxa"/>
            <w:vMerge/>
          </w:tcPr>
          <w:p w14:paraId="000A3D3B" w14:textId="77777777" w:rsidR="007F4BD3" w:rsidRDefault="007F4BD3" w:rsidP="0018474A">
            <w:pPr>
              <w:rPr>
                <w:rFonts w:ascii="Times New Roman" w:hAnsi="Times New Roman"/>
                <w:bCs/>
                <w:sz w:val="24"/>
                <w:szCs w:val="24"/>
              </w:rPr>
            </w:pPr>
          </w:p>
        </w:tc>
        <w:tc>
          <w:tcPr>
            <w:tcW w:w="7655" w:type="dxa"/>
            <w:vAlign w:val="center"/>
          </w:tcPr>
          <w:p w14:paraId="23DBA36D" w14:textId="77777777" w:rsidR="007F4BD3" w:rsidRDefault="007F4BD3" w:rsidP="00252705">
            <w:pPr>
              <w:numPr>
                <w:ilvl w:val="0"/>
                <w:numId w:val="60"/>
              </w:numPr>
              <w:ind w:left="0" w:firstLine="0"/>
              <w:contextualSpacing/>
              <w:rPr>
                <w:rFonts w:ascii="Times New Roman" w:eastAsia="Calibri" w:hAnsi="Times New Roman"/>
                <w:sz w:val="24"/>
                <w:szCs w:val="24"/>
              </w:rPr>
            </w:pPr>
            <w:r>
              <w:rPr>
                <w:rFonts w:ascii="Times New Roman" w:eastAsia="Calibri" w:hAnsi="Times New Roman"/>
                <w:sz w:val="24"/>
                <w:szCs w:val="24"/>
              </w:rPr>
              <w:t>Экспертиза страхового случая: этапы организации.</w:t>
            </w:r>
          </w:p>
        </w:tc>
        <w:tc>
          <w:tcPr>
            <w:tcW w:w="2126" w:type="dxa"/>
            <w:vMerge/>
          </w:tcPr>
          <w:p w14:paraId="080B9999" w14:textId="77777777" w:rsidR="007F4BD3" w:rsidRDefault="007F4BD3" w:rsidP="0018474A">
            <w:pPr>
              <w:jc w:val="center"/>
              <w:rPr>
                <w:rFonts w:ascii="Times New Roman" w:hAnsi="Times New Roman"/>
                <w:sz w:val="24"/>
                <w:szCs w:val="24"/>
              </w:rPr>
            </w:pPr>
          </w:p>
        </w:tc>
        <w:tc>
          <w:tcPr>
            <w:tcW w:w="1134" w:type="dxa"/>
            <w:vMerge/>
            <w:vAlign w:val="center"/>
          </w:tcPr>
          <w:p w14:paraId="3C195FC5" w14:textId="6AAF8A0F" w:rsidR="007F4BD3" w:rsidRDefault="007F4BD3" w:rsidP="0018474A">
            <w:pPr>
              <w:jc w:val="center"/>
              <w:rPr>
                <w:rFonts w:ascii="Times New Roman" w:hAnsi="Times New Roman"/>
                <w:sz w:val="24"/>
                <w:szCs w:val="24"/>
              </w:rPr>
            </w:pPr>
          </w:p>
        </w:tc>
        <w:tc>
          <w:tcPr>
            <w:tcW w:w="1240" w:type="dxa"/>
            <w:vMerge/>
          </w:tcPr>
          <w:p w14:paraId="33E40FEE" w14:textId="77777777" w:rsidR="007F4BD3" w:rsidRDefault="007F4BD3" w:rsidP="007C2F82">
            <w:pPr>
              <w:rPr>
                <w:rFonts w:ascii="Times New Roman" w:hAnsi="Times New Roman"/>
                <w:sz w:val="24"/>
                <w:szCs w:val="24"/>
              </w:rPr>
            </w:pPr>
          </w:p>
        </w:tc>
      </w:tr>
      <w:tr w:rsidR="007F4BD3" w14:paraId="4305E52D" w14:textId="05ABD3DC" w:rsidTr="007F4BD3">
        <w:trPr>
          <w:trHeight w:val="567"/>
        </w:trPr>
        <w:tc>
          <w:tcPr>
            <w:tcW w:w="2405" w:type="dxa"/>
            <w:vMerge/>
          </w:tcPr>
          <w:p w14:paraId="0F870302" w14:textId="77777777" w:rsidR="007F4BD3" w:rsidRDefault="007F4BD3" w:rsidP="0018474A">
            <w:pPr>
              <w:rPr>
                <w:rFonts w:ascii="Times New Roman" w:hAnsi="Times New Roman"/>
                <w:bCs/>
                <w:sz w:val="24"/>
                <w:szCs w:val="24"/>
              </w:rPr>
            </w:pPr>
          </w:p>
        </w:tc>
        <w:tc>
          <w:tcPr>
            <w:tcW w:w="7655" w:type="dxa"/>
            <w:vAlign w:val="center"/>
          </w:tcPr>
          <w:p w14:paraId="498B21D8" w14:textId="77777777" w:rsidR="007F4BD3" w:rsidRDefault="007F4BD3" w:rsidP="00252705">
            <w:pPr>
              <w:numPr>
                <w:ilvl w:val="0"/>
                <w:numId w:val="60"/>
              </w:numPr>
              <w:ind w:left="0" w:firstLine="0"/>
              <w:contextualSpacing/>
              <w:rPr>
                <w:rFonts w:ascii="Times New Roman" w:eastAsia="Calibri" w:hAnsi="Times New Roman"/>
                <w:sz w:val="24"/>
                <w:szCs w:val="24"/>
              </w:rPr>
            </w:pPr>
            <w:r>
              <w:rPr>
                <w:rFonts w:ascii="Times New Roman" w:eastAsia="Calibri" w:hAnsi="Times New Roman"/>
                <w:sz w:val="24"/>
                <w:szCs w:val="24"/>
              </w:rPr>
              <w:t>Методы оценки страховых убытков в различных видах страхования</w:t>
            </w:r>
          </w:p>
        </w:tc>
        <w:tc>
          <w:tcPr>
            <w:tcW w:w="2126" w:type="dxa"/>
            <w:vMerge/>
          </w:tcPr>
          <w:p w14:paraId="47E87B47" w14:textId="77777777" w:rsidR="007F4BD3" w:rsidRDefault="007F4BD3" w:rsidP="0018474A">
            <w:pPr>
              <w:jc w:val="center"/>
              <w:rPr>
                <w:rFonts w:ascii="Times New Roman" w:hAnsi="Times New Roman"/>
                <w:sz w:val="24"/>
                <w:szCs w:val="24"/>
              </w:rPr>
            </w:pPr>
          </w:p>
        </w:tc>
        <w:tc>
          <w:tcPr>
            <w:tcW w:w="1134" w:type="dxa"/>
            <w:vMerge/>
            <w:vAlign w:val="center"/>
          </w:tcPr>
          <w:p w14:paraId="799E2532" w14:textId="6B505510" w:rsidR="007F4BD3" w:rsidRDefault="007F4BD3" w:rsidP="0018474A">
            <w:pPr>
              <w:jc w:val="center"/>
              <w:rPr>
                <w:rFonts w:ascii="Times New Roman" w:hAnsi="Times New Roman"/>
                <w:sz w:val="24"/>
                <w:szCs w:val="24"/>
              </w:rPr>
            </w:pPr>
          </w:p>
        </w:tc>
        <w:tc>
          <w:tcPr>
            <w:tcW w:w="1240" w:type="dxa"/>
            <w:vMerge/>
          </w:tcPr>
          <w:p w14:paraId="7D92B538" w14:textId="77777777" w:rsidR="007F4BD3" w:rsidRDefault="007F4BD3" w:rsidP="007C2F82">
            <w:pPr>
              <w:rPr>
                <w:rFonts w:ascii="Times New Roman" w:hAnsi="Times New Roman"/>
                <w:sz w:val="24"/>
                <w:szCs w:val="24"/>
              </w:rPr>
            </w:pPr>
          </w:p>
        </w:tc>
      </w:tr>
      <w:tr w:rsidR="007F4BD3" w14:paraId="24157276" w14:textId="7B85FE97" w:rsidTr="007F4BD3">
        <w:trPr>
          <w:trHeight w:val="567"/>
        </w:trPr>
        <w:tc>
          <w:tcPr>
            <w:tcW w:w="2405" w:type="dxa"/>
            <w:vMerge/>
          </w:tcPr>
          <w:p w14:paraId="5435CC7C" w14:textId="77777777" w:rsidR="007F4BD3" w:rsidRDefault="007F4BD3" w:rsidP="0018474A">
            <w:pPr>
              <w:rPr>
                <w:rFonts w:ascii="Times New Roman" w:hAnsi="Times New Roman"/>
                <w:bCs/>
                <w:sz w:val="24"/>
                <w:szCs w:val="24"/>
              </w:rPr>
            </w:pPr>
          </w:p>
        </w:tc>
        <w:tc>
          <w:tcPr>
            <w:tcW w:w="7655" w:type="dxa"/>
            <w:vAlign w:val="center"/>
          </w:tcPr>
          <w:p w14:paraId="2EF2826C" w14:textId="77777777" w:rsidR="007F4BD3" w:rsidRDefault="007F4BD3" w:rsidP="00252705">
            <w:pPr>
              <w:numPr>
                <w:ilvl w:val="0"/>
                <w:numId w:val="60"/>
              </w:numPr>
              <w:ind w:left="0" w:firstLine="0"/>
              <w:contextualSpacing/>
              <w:rPr>
                <w:rFonts w:ascii="Times New Roman" w:eastAsia="Calibri" w:hAnsi="Times New Roman"/>
                <w:sz w:val="24"/>
                <w:szCs w:val="24"/>
              </w:rPr>
            </w:pPr>
            <w:r>
              <w:rPr>
                <w:rFonts w:ascii="Times New Roman" w:eastAsia="Calibri" w:hAnsi="Times New Roman"/>
                <w:sz w:val="24"/>
                <w:szCs w:val="24"/>
              </w:rPr>
              <w:t>Основные проблемы, затрудняющие проведение оценки страховых убытков.</w:t>
            </w:r>
          </w:p>
        </w:tc>
        <w:tc>
          <w:tcPr>
            <w:tcW w:w="2126" w:type="dxa"/>
            <w:vMerge/>
          </w:tcPr>
          <w:p w14:paraId="4D118ED5" w14:textId="77777777" w:rsidR="007F4BD3" w:rsidRDefault="007F4BD3" w:rsidP="0018474A">
            <w:pPr>
              <w:jc w:val="center"/>
              <w:rPr>
                <w:rFonts w:ascii="Times New Roman" w:hAnsi="Times New Roman"/>
                <w:sz w:val="24"/>
                <w:szCs w:val="24"/>
              </w:rPr>
            </w:pPr>
          </w:p>
        </w:tc>
        <w:tc>
          <w:tcPr>
            <w:tcW w:w="1134" w:type="dxa"/>
            <w:vMerge/>
            <w:vAlign w:val="center"/>
          </w:tcPr>
          <w:p w14:paraId="288226C1" w14:textId="03DC2B12" w:rsidR="007F4BD3" w:rsidRDefault="007F4BD3" w:rsidP="0018474A">
            <w:pPr>
              <w:jc w:val="center"/>
              <w:rPr>
                <w:rFonts w:ascii="Times New Roman" w:hAnsi="Times New Roman"/>
                <w:sz w:val="24"/>
                <w:szCs w:val="24"/>
              </w:rPr>
            </w:pPr>
          </w:p>
        </w:tc>
        <w:tc>
          <w:tcPr>
            <w:tcW w:w="1240" w:type="dxa"/>
            <w:vMerge/>
          </w:tcPr>
          <w:p w14:paraId="1073AA56" w14:textId="77777777" w:rsidR="007F4BD3" w:rsidRDefault="007F4BD3" w:rsidP="007C2F82">
            <w:pPr>
              <w:rPr>
                <w:rFonts w:ascii="Times New Roman" w:hAnsi="Times New Roman"/>
                <w:sz w:val="24"/>
                <w:szCs w:val="24"/>
              </w:rPr>
            </w:pPr>
          </w:p>
        </w:tc>
      </w:tr>
      <w:tr w:rsidR="007F4BD3" w14:paraId="0A2136F7" w14:textId="2898DF1E" w:rsidTr="007F4BD3">
        <w:trPr>
          <w:trHeight w:val="567"/>
        </w:trPr>
        <w:tc>
          <w:tcPr>
            <w:tcW w:w="2405" w:type="dxa"/>
            <w:vMerge/>
          </w:tcPr>
          <w:p w14:paraId="65D4E31F" w14:textId="77777777" w:rsidR="007F4BD3" w:rsidRDefault="007F4BD3" w:rsidP="0018474A">
            <w:pPr>
              <w:rPr>
                <w:rFonts w:ascii="Times New Roman" w:hAnsi="Times New Roman"/>
                <w:bCs/>
                <w:sz w:val="24"/>
                <w:szCs w:val="24"/>
              </w:rPr>
            </w:pPr>
          </w:p>
        </w:tc>
        <w:tc>
          <w:tcPr>
            <w:tcW w:w="7655" w:type="dxa"/>
            <w:vAlign w:val="center"/>
          </w:tcPr>
          <w:p w14:paraId="3319F654" w14:textId="77777777" w:rsidR="007F4BD3" w:rsidRDefault="007F4BD3" w:rsidP="00256178">
            <w:pPr>
              <w:contextualSpacing/>
              <w:rPr>
                <w:rFonts w:ascii="Times New Roman" w:eastAsia="Calibri" w:hAnsi="Times New Roman"/>
                <w:b/>
                <w:bCs/>
                <w:sz w:val="24"/>
                <w:szCs w:val="24"/>
              </w:rPr>
            </w:pPr>
            <w:r>
              <w:rPr>
                <w:rFonts w:ascii="Times New Roman" w:eastAsia="Calibri" w:hAnsi="Times New Roman"/>
                <w:b/>
                <w:bCs/>
                <w:sz w:val="24"/>
                <w:szCs w:val="24"/>
              </w:rPr>
              <w:t>В том числе практических занятий и лабораторных работ</w:t>
            </w:r>
          </w:p>
        </w:tc>
        <w:tc>
          <w:tcPr>
            <w:tcW w:w="2126" w:type="dxa"/>
          </w:tcPr>
          <w:p w14:paraId="0BB673B0" w14:textId="77777777" w:rsidR="007F4BD3" w:rsidRDefault="007F4BD3" w:rsidP="0018474A">
            <w:pPr>
              <w:jc w:val="center"/>
              <w:rPr>
                <w:rFonts w:ascii="Times New Roman" w:hAnsi="Times New Roman"/>
                <w:b/>
                <w:sz w:val="24"/>
                <w:szCs w:val="24"/>
              </w:rPr>
            </w:pPr>
          </w:p>
        </w:tc>
        <w:tc>
          <w:tcPr>
            <w:tcW w:w="1134" w:type="dxa"/>
            <w:vAlign w:val="center"/>
          </w:tcPr>
          <w:p w14:paraId="060BB4BC" w14:textId="306D0684" w:rsidR="007F4BD3" w:rsidRDefault="007F4BD3" w:rsidP="0018474A">
            <w:pPr>
              <w:jc w:val="center"/>
              <w:rPr>
                <w:rFonts w:ascii="Times New Roman" w:hAnsi="Times New Roman"/>
                <w:b/>
                <w:sz w:val="24"/>
                <w:szCs w:val="24"/>
              </w:rPr>
            </w:pPr>
          </w:p>
        </w:tc>
        <w:tc>
          <w:tcPr>
            <w:tcW w:w="1240" w:type="dxa"/>
          </w:tcPr>
          <w:p w14:paraId="689F61A0" w14:textId="77777777" w:rsidR="007F4BD3" w:rsidRDefault="007F4BD3" w:rsidP="007C2F82">
            <w:pPr>
              <w:rPr>
                <w:rFonts w:ascii="Times New Roman" w:hAnsi="Times New Roman"/>
                <w:b/>
                <w:sz w:val="24"/>
                <w:szCs w:val="24"/>
              </w:rPr>
            </w:pPr>
          </w:p>
        </w:tc>
      </w:tr>
      <w:tr w:rsidR="007F4BD3" w14:paraId="4611713F" w14:textId="1C704A0A" w:rsidTr="007F4BD3">
        <w:trPr>
          <w:trHeight w:val="567"/>
        </w:trPr>
        <w:tc>
          <w:tcPr>
            <w:tcW w:w="2405" w:type="dxa"/>
            <w:vMerge/>
          </w:tcPr>
          <w:p w14:paraId="37464AB8" w14:textId="77777777" w:rsidR="007F4BD3" w:rsidRDefault="007F4BD3" w:rsidP="0018474A">
            <w:pPr>
              <w:rPr>
                <w:rFonts w:ascii="Times New Roman" w:hAnsi="Times New Roman"/>
                <w:bCs/>
                <w:sz w:val="24"/>
                <w:szCs w:val="24"/>
              </w:rPr>
            </w:pPr>
          </w:p>
        </w:tc>
        <w:tc>
          <w:tcPr>
            <w:tcW w:w="7655" w:type="dxa"/>
            <w:vAlign w:val="center"/>
          </w:tcPr>
          <w:p w14:paraId="1EAD3609" w14:textId="77777777" w:rsidR="007F4BD3" w:rsidRDefault="007F4BD3" w:rsidP="0018474A">
            <w:pPr>
              <w:jc w:val="both"/>
              <w:rPr>
                <w:rFonts w:ascii="Times New Roman" w:hAnsi="Times New Roman"/>
                <w:bCs/>
                <w:sz w:val="24"/>
                <w:szCs w:val="24"/>
              </w:rPr>
            </w:pPr>
            <w:r>
              <w:rPr>
                <w:rFonts w:ascii="Times New Roman" w:hAnsi="Times New Roman"/>
                <w:b/>
                <w:sz w:val="24"/>
                <w:szCs w:val="24"/>
              </w:rPr>
              <w:t>Практическое занятие 6</w:t>
            </w:r>
            <w:r>
              <w:rPr>
                <w:rFonts w:ascii="Times New Roman" w:hAnsi="Times New Roman"/>
                <w:bCs/>
                <w:sz w:val="24"/>
                <w:szCs w:val="24"/>
              </w:rPr>
              <w:t xml:space="preserve">. </w:t>
            </w:r>
            <w:r>
              <w:rPr>
                <w:rFonts w:ascii="Times New Roman" w:eastAsia="Calibri" w:hAnsi="Times New Roman"/>
                <w:bCs/>
                <w:sz w:val="24"/>
                <w:szCs w:val="24"/>
              </w:rPr>
              <w:t>Взаимодействие с экспертами для проведения экспертиз и обследований.</w:t>
            </w:r>
          </w:p>
        </w:tc>
        <w:tc>
          <w:tcPr>
            <w:tcW w:w="2126" w:type="dxa"/>
          </w:tcPr>
          <w:p w14:paraId="7AB1BEDD" w14:textId="77777777" w:rsidR="007F4BD3" w:rsidRDefault="007F4BD3" w:rsidP="0018474A">
            <w:pPr>
              <w:jc w:val="center"/>
              <w:rPr>
                <w:rFonts w:ascii="Times New Roman" w:hAnsi="Times New Roman"/>
                <w:sz w:val="24"/>
                <w:szCs w:val="24"/>
              </w:rPr>
            </w:pPr>
          </w:p>
        </w:tc>
        <w:tc>
          <w:tcPr>
            <w:tcW w:w="1134" w:type="dxa"/>
            <w:vAlign w:val="center"/>
          </w:tcPr>
          <w:p w14:paraId="75FEABCB" w14:textId="619FB989" w:rsidR="007F4BD3" w:rsidRDefault="007F4BD3" w:rsidP="0018474A">
            <w:pPr>
              <w:jc w:val="center"/>
              <w:rPr>
                <w:rFonts w:ascii="Times New Roman" w:hAnsi="Times New Roman"/>
                <w:sz w:val="24"/>
                <w:szCs w:val="24"/>
              </w:rPr>
            </w:pPr>
          </w:p>
        </w:tc>
        <w:tc>
          <w:tcPr>
            <w:tcW w:w="1240" w:type="dxa"/>
          </w:tcPr>
          <w:p w14:paraId="223F3061" w14:textId="77777777" w:rsidR="007F4BD3" w:rsidRDefault="007F4BD3" w:rsidP="007C2F82">
            <w:pPr>
              <w:rPr>
                <w:rFonts w:ascii="Times New Roman" w:hAnsi="Times New Roman"/>
                <w:sz w:val="24"/>
                <w:szCs w:val="24"/>
              </w:rPr>
            </w:pPr>
          </w:p>
        </w:tc>
      </w:tr>
      <w:tr w:rsidR="008E06AC" w14:paraId="21EDF499" w14:textId="7E0D2885" w:rsidTr="007F4BD3">
        <w:trPr>
          <w:trHeight w:val="567"/>
        </w:trPr>
        <w:tc>
          <w:tcPr>
            <w:tcW w:w="2405" w:type="dxa"/>
            <w:vMerge/>
          </w:tcPr>
          <w:p w14:paraId="26326A4F" w14:textId="77777777" w:rsidR="008E06AC" w:rsidRDefault="008E06AC" w:rsidP="008E06AC">
            <w:pPr>
              <w:rPr>
                <w:rFonts w:ascii="Times New Roman" w:hAnsi="Times New Roman"/>
                <w:bCs/>
                <w:sz w:val="24"/>
                <w:szCs w:val="24"/>
              </w:rPr>
            </w:pPr>
          </w:p>
        </w:tc>
        <w:tc>
          <w:tcPr>
            <w:tcW w:w="7655" w:type="dxa"/>
            <w:vAlign w:val="center"/>
          </w:tcPr>
          <w:p w14:paraId="77252C2B" w14:textId="77777777" w:rsidR="008E06AC" w:rsidRDefault="008E06AC" w:rsidP="008E06AC">
            <w:pPr>
              <w:jc w:val="both"/>
              <w:rPr>
                <w:rFonts w:ascii="Times New Roman" w:hAnsi="Times New Roman"/>
                <w:bCs/>
                <w:sz w:val="24"/>
                <w:szCs w:val="24"/>
              </w:rPr>
            </w:pPr>
            <w:r>
              <w:rPr>
                <w:rFonts w:ascii="Times New Roman" w:hAnsi="Times New Roman"/>
                <w:b/>
                <w:sz w:val="24"/>
                <w:szCs w:val="24"/>
              </w:rPr>
              <w:t>Практическое занятие 7</w:t>
            </w:r>
            <w:r>
              <w:rPr>
                <w:rFonts w:ascii="Times New Roman" w:hAnsi="Times New Roman"/>
                <w:bCs/>
                <w:sz w:val="24"/>
                <w:szCs w:val="24"/>
              </w:rPr>
              <w:t>. П</w:t>
            </w:r>
            <w:r>
              <w:rPr>
                <w:rFonts w:ascii="Times New Roman" w:eastAsia="Calibri" w:hAnsi="Times New Roman"/>
                <w:bCs/>
                <w:sz w:val="24"/>
                <w:szCs w:val="24"/>
              </w:rPr>
              <w:t>роведение осмотра и фиксация ущерба объекту страхования.</w:t>
            </w:r>
          </w:p>
        </w:tc>
        <w:tc>
          <w:tcPr>
            <w:tcW w:w="2126" w:type="dxa"/>
          </w:tcPr>
          <w:p w14:paraId="20574D21" w14:textId="77777777" w:rsidR="008E06AC" w:rsidRDefault="008E06AC" w:rsidP="008E06AC">
            <w:pPr>
              <w:jc w:val="center"/>
              <w:rPr>
                <w:rFonts w:ascii="Times New Roman" w:hAnsi="Times New Roman"/>
                <w:sz w:val="24"/>
                <w:szCs w:val="24"/>
              </w:rPr>
            </w:pPr>
          </w:p>
        </w:tc>
        <w:tc>
          <w:tcPr>
            <w:tcW w:w="1134" w:type="dxa"/>
            <w:vAlign w:val="center"/>
          </w:tcPr>
          <w:p w14:paraId="681C54CC" w14:textId="479DB6D4" w:rsidR="008E06AC" w:rsidRDefault="008E06AC" w:rsidP="008E06AC">
            <w:pPr>
              <w:jc w:val="center"/>
              <w:rPr>
                <w:rFonts w:ascii="Times New Roman" w:hAnsi="Times New Roman"/>
                <w:sz w:val="24"/>
                <w:szCs w:val="24"/>
              </w:rPr>
            </w:pPr>
          </w:p>
        </w:tc>
        <w:tc>
          <w:tcPr>
            <w:tcW w:w="1240" w:type="dxa"/>
          </w:tcPr>
          <w:p w14:paraId="5E70FB8F" w14:textId="7BF6CD80" w:rsidR="008E06AC" w:rsidRDefault="008E06AC" w:rsidP="008E06AC">
            <w:pPr>
              <w:rPr>
                <w:rFonts w:ascii="Times New Roman" w:hAnsi="Times New Roman"/>
                <w:sz w:val="24"/>
                <w:szCs w:val="24"/>
              </w:rPr>
            </w:pPr>
            <w:r w:rsidRPr="00500813">
              <w:rPr>
                <w:rFonts w:ascii="Times New Roman" w:hAnsi="Times New Roman"/>
                <w:sz w:val="24"/>
                <w:szCs w:val="24"/>
              </w:rPr>
              <w:t>ПК 4.2, ПК 4.4</w:t>
            </w:r>
          </w:p>
        </w:tc>
      </w:tr>
      <w:tr w:rsidR="008E06AC" w14:paraId="69F421F6" w14:textId="5D31218D" w:rsidTr="007F4BD3">
        <w:trPr>
          <w:trHeight w:val="567"/>
        </w:trPr>
        <w:tc>
          <w:tcPr>
            <w:tcW w:w="2405" w:type="dxa"/>
            <w:vMerge/>
          </w:tcPr>
          <w:p w14:paraId="40CD46EE" w14:textId="77777777" w:rsidR="008E06AC" w:rsidRDefault="008E06AC" w:rsidP="008E06AC">
            <w:pPr>
              <w:rPr>
                <w:rFonts w:ascii="Times New Roman" w:hAnsi="Times New Roman"/>
                <w:bCs/>
                <w:sz w:val="24"/>
                <w:szCs w:val="24"/>
              </w:rPr>
            </w:pPr>
          </w:p>
        </w:tc>
        <w:tc>
          <w:tcPr>
            <w:tcW w:w="7655" w:type="dxa"/>
            <w:vAlign w:val="center"/>
          </w:tcPr>
          <w:p w14:paraId="1E26FEE4" w14:textId="77777777" w:rsidR="008E06AC" w:rsidRDefault="008E06AC" w:rsidP="008E06AC">
            <w:pPr>
              <w:jc w:val="both"/>
              <w:rPr>
                <w:rFonts w:ascii="Times New Roman" w:hAnsi="Times New Roman"/>
                <w:bCs/>
                <w:sz w:val="24"/>
                <w:szCs w:val="24"/>
              </w:rPr>
            </w:pPr>
            <w:r>
              <w:rPr>
                <w:rFonts w:ascii="Times New Roman" w:hAnsi="Times New Roman"/>
                <w:b/>
                <w:sz w:val="24"/>
                <w:szCs w:val="24"/>
              </w:rPr>
              <w:t>Практическое занятие 8</w:t>
            </w:r>
            <w:r>
              <w:rPr>
                <w:rFonts w:ascii="Times New Roman" w:hAnsi="Times New Roman"/>
                <w:bCs/>
                <w:sz w:val="24"/>
                <w:szCs w:val="24"/>
              </w:rPr>
              <w:t>. Ф</w:t>
            </w:r>
            <w:r>
              <w:rPr>
                <w:rFonts w:ascii="Times New Roman" w:eastAsia="Calibri" w:hAnsi="Times New Roman"/>
                <w:bCs/>
                <w:sz w:val="24"/>
                <w:szCs w:val="24"/>
              </w:rPr>
              <w:t>ото- и видеофиксация для проведения осмотра поврежденного объекта страхования.</w:t>
            </w:r>
          </w:p>
        </w:tc>
        <w:tc>
          <w:tcPr>
            <w:tcW w:w="2126" w:type="dxa"/>
          </w:tcPr>
          <w:p w14:paraId="5E667EFD" w14:textId="77777777" w:rsidR="008E06AC" w:rsidRDefault="008E06AC" w:rsidP="008E06AC">
            <w:pPr>
              <w:jc w:val="center"/>
              <w:rPr>
                <w:rFonts w:ascii="Times New Roman" w:hAnsi="Times New Roman"/>
                <w:sz w:val="24"/>
                <w:szCs w:val="24"/>
              </w:rPr>
            </w:pPr>
          </w:p>
        </w:tc>
        <w:tc>
          <w:tcPr>
            <w:tcW w:w="1134" w:type="dxa"/>
            <w:vAlign w:val="center"/>
          </w:tcPr>
          <w:p w14:paraId="590D2FEB" w14:textId="087BB8BD" w:rsidR="008E06AC" w:rsidRDefault="008E06AC" w:rsidP="008E06AC">
            <w:pPr>
              <w:jc w:val="center"/>
              <w:rPr>
                <w:rFonts w:ascii="Times New Roman" w:hAnsi="Times New Roman"/>
                <w:sz w:val="24"/>
                <w:szCs w:val="24"/>
              </w:rPr>
            </w:pPr>
          </w:p>
        </w:tc>
        <w:tc>
          <w:tcPr>
            <w:tcW w:w="1240" w:type="dxa"/>
          </w:tcPr>
          <w:p w14:paraId="622CF50E" w14:textId="4636B1F8" w:rsidR="008E06AC" w:rsidRDefault="008E06AC" w:rsidP="008E06AC">
            <w:pPr>
              <w:rPr>
                <w:rFonts w:ascii="Times New Roman" w:hAnsi="Times New Roman"/>
                <w:sz w:val="24"/>
                <w:szCs w:val="24"/>
              </w:rPr>
            </w:pPr>
            <w:r w:rsidRPr="00500813">
              <w:rPr>
                <w:rFonts w:ascii="Times New Roman" w:hAnsi="Times New Roman"/>
                <w:sz w:val="24"/>
                <w:szCs w:val="24"/>
              </w:rPr>
              <w:t>ПК 4.2, ПК 4.4</w:t>
            </w:r>
          </w:p>
        </w:tc>
      </w:tr>
      <w:tr w:rsidR="008E06AC" w14:paraId="461E5BDD" w14:textId="14A44C71" w:rsidTr="007F4BD3">
        <w:trPr>
          <w:trHeight w:val="567"/>
        </w:trPr>
        <w:tc>
          <w:tcPr>
            <w:tcW w:w="2405" w:type="dxa"/>
            <w:vMerge/>
          </w:tcPr>
          <w:p w14:paraId="55C7C12B" w14:textId="77777777" w:rsidR="008E06AC" w:rsidRDefault="008E06AC" w:rsidP="008E06AC">
            <w:pPr>
              <w:rPr>
                <w:rFonts w:ascii="Times New Roman" w:hAnsi="Times New Roman"/>
                <w:bCs/>
                <w:sz w:val="24"/>
                <w:szCs w:val="24"/>
              </w:rPr>
            </w:pPr>
          </w:p>
        </w:tc>
        <w:tc>
          <w:tcPr>
            <w:tcW w:w="7655" w:type="dxa"/>
            <w:vAlign w:val="center"/>
          </w:tcPr>
          <w:p w14:paraId="6B4A708D" w14:textId="77777777" w:rsidR="008E06AC" w:rsidRDefault="008E06AC" w:rsidP="008E06AC">
            <w:pPr>
              <w:jc w:val="both"/>
              <w:rPr>
                <w:rFonts w:ascii="Times New Roman" w:hAnsi="Times New Roman"/>
                <w:bCs/>
                <w:sz w:val="24"/>
                <w:szCs w:val="24"/>
              </w:rPr>
            </w:pPr>
            <w:r>
              <w:rPr>
                <w:rFonts w:ascii="Times New Roman" w:hAnsi="Times New Roman"/>
                <w:b/>
                <w:sz w:val="24"/>
                <w:szCs w:val="24"/>
              </w:rPr>
              <w:t>Практическое занятие 9.</w:t>
            </w:r>
            <w:r>
              <w:rPr>
                <w:rFonts w:ascii="Times New Roman" w:hAnsi="Times New Roman"/>
                <w:bCs/>
                <w:sz w:val="24"/>
                <w:szCs w:val="24"/>
              </w:rPr>
              <w:t xml:space="preserve"> Оформление документов, содержащих результаты осмотра объекта страхования.</w:t>
            </w:r>
          </w:p>
        </w:tc>
        <w:tc>
          <w:tcPr>
            <w:tcW w:w="2126" w:type="dxa"/>
          </w:tcPr>
          <w:p w14:paraId="55F383E8" w14:textId="77777777" w:rsidR="008E06AC" w:rsidRDefault="008E06AC" w:rsidP="008E06AC">
            <w:pPr>
              <w:jc w:val="center"/>
              <w:rPr>
                <w:rFonts w:ascii="Times New Roman" w:hAnsi="Times New Roman"/>
                <w:sz w:val="24"/>
                <w:szCs w:val="24"/>
              </w:rPr>
            </w:pPr>
          </w:p>
        </w:tc>
        <w:tc>
          <w:tcPr>
            <w:tcW w:w="1134" w:type="dxa"/>
            <w:vAlign w:val="center"/>
          </w:tcPr>
          <w:p w14:paraId="21CCBA93" w14:textId="0D6AD659" w:rsidR="008E06AC" w:rsidRDefault="008E06AC" w:rsidP="008E06AC">
            <w:pPr>
              <w:jc w:val="center"/>
              <w:rPr>
                <w:rFonts w:ascii="Times New Roman" w:hAnsi="Times New Roman"/>
                <w:sz w:val="24"/>
                <w:szCs w:val="24"/>
              </w:rPr>
            </w:pPr>
          </w:p>
        </w:tc>
        <w:tc>
          <w:tcPr>
            <w:tcW w:w="1240" w:type="dxa"/>
          </w:tcPr>
          <w:p w14:paraId="38A65D8C" w14:textId="3B564458" w:rsidR="008E06AC" w:rsidRDefault="008E06AC" w:rsidP="008E06AC">
            <w:pPr>
              <w:rPr>
                <w:rFonts w:ascii="Times New Roman" w:hAnsi="Times New Roman"/>
                <w:sz w:val="24"/>
                <w:szCs w:val="24"/>
              </w:rPr>
            </w:pPr>
            <w:r w:rsidRPr="00500813">
              <w:rPr>
                <w:rFonts w:ascii="Times New Roman" w:hAnsi="Times New Roman"/>
                <w:sz w:val="24"/>
                <w:szCs w:val="24"/>
              </w:rPr>
              <w:t>ПК 4.2, ПК 4.4</w:t>
            </w:r>
          </w:p>
        </w:tc>
      </w:tr>
      <w:tr w:rsidR="008E06AC" w14:paraId="6247DB30" w14:textId="0F577ADE" w:rsidTr="007F4BD3">
        <w:trPr>
          <w:trHeight w:val="567"/>
        </w:trPr>
        <w:tc>
          <w:tcPr>
            <w:tcW w:w="2405" w:type="dxa"/>
            <w:vMerge/>
          </w:tcPr>
          <w:p w14:paraId="15B70B8C" w14:textId="77777777" w:rsidR="008E06AC" w:rsidRDefault="008E06AC" w:rsidP="008E06AC">
            <w:pPr>
              <w:rPr>
                <w:rFonts w:ascii="Times New Roman" w:hAnsi="Times New Roman"/>
                <w:bCs/>
                <w:sz w:val="24"/>
                <w:szCs w:val="24"/>
              </w:rPr>
            </w:pPr>
          </w:p>
        </w:tc>
        <w:tc>
          <w:tcPr>
            <w:tcW w:w="7655" w:type="dxa"/>
            <w:vAlign w:val="center"/>
          </w:tcPr>
          <w:p w14:paraId="2A42C0AB" w14:textId="77777777" w:rsidR="008E06AC" w:rsidRDefault="008E06AC" w:rsidP="008E06AC">
            <w:pPr>
              <w:jc w:val="both"/>
              <w:rPr>
                <w:rFonts w:ascii="Times New Roman" w:hAnsi="Times New Roman"/>
                <w:bCs/>
                <w:sz w:val="24"/>
                <w:szCs w:val="24"/>
              </w:rPr>
            </w:pPr>
            <w:r>
              <w:rPr>
                <w:rFonts w:ascii="Times New Roman" w:hAnsi="Times New Roman"/>
                <w:b/>
                <w:sz w:val="24"/>
                <w:szCs w:val="24"/>
              </w:rPr>
              <w:t>Практическое занятие 10</w:t>
            </w:r>
            <w:r>
              <w:rPr>
                <w:rFonts w:ascii="Times New Roman" w:hAnsi="Times New Roman"/>
                <w:bCs/>
                <w:sz w:val="24"/>
                <w:szCs w:val="24"/>
              </w:rPr>
              <w:t>. Определение характера и степени повреждения здоровья застрахованного лица.</w:t>
            </w:r>
          </w:p>
        </w:tc>
        <w:tc>
          <w:tcPr>
            <w:tcW w:w="2126" w:type="dxa"/>
          </w:tcPr>
          <w:p w14:paraId="0DFCD4F6" w14:textId="77777777" w:rsidR="008E06AC" w:rsidRDefault="008E06AC" w:rsidP="008E06AC">
            <w:pPr>
              <w:jc w:val="center"/>
              <w:rPr>
                <w:rFonts w:ascii="Times New Roman" w:hAnsi="Times New Roman"/>
                <w:sz w:val="24"/>
                <w:szCs w:val="24"/>
              </w:rPr>
            </w:pPr>
          </w:p>
        </w:tc>
        <w:tc>
          <w:tcPr>
            <w:tcW w:w="1134" w:type="dxa"/>
            <w:vAlign w:val="center"/>
          </w:tcPr>
          <w:p w14:paraId="5DE62C8C" w14:textId="56ADC3D6" w:rsidR="008E06AC" w:rsidRDefault="008E06AC" w:rsidP="008E06AC">
            <w:pPr>
              <w:jc w:val="center"/>
              <w:rPr>
                <w:rFonts w:ascii="Times New Roman" w:hAnsi="Times New Roman"/>
                <w:sz w:val="24"/>
                <w:szCs w:val="24"/>
              </w:rPr>
            </w:pPr>
          </w:p>
        </w:tc>
        <w:tc>
          <w:tcPr>
            <w:tcW w:w="1240" w:type="dxa"/>
          </w:tcPr>
          <w:p w14:paraId="2A154604" w14:textId="7788C838" w:rsidR="008E06AC" w:rsidRDefault="008E06AC" w:rsidP="008E06AC">
            <w:pPr>
              <w:rPr>
                <w:rFonts w:ascii="Times New Roman" w:hAnsi="Times New Roman"/>
                <w:sz w:val="24"/>
                <w:szCs w:val="24"/>
              </w:rPr>
            </w:pPr>
            <w:r w:rsidRPr="00500813">
              <w:rPr>
                <w:rFonts w:ascii="Times New Roman" w:hAnsi="Times New Roman"/>
                <w:sz w:val="24"/>
                <w:szCs w:val="24"/>
              </w:rPr>
              <w:t>ПК 4.2, ПК 4.4</w:t>
            </w:r>
          </w:p>
        </w:tc>
      </w:tr>
      <w:tr w:rsidR="007F4BD3" w14:paraId="19C65D5E" w14:textId="72F10F55" w:rsidTr="007F4BD3">
        <w:trPr>
          <w:trHeight w:val="567"/>
        </w:trPr>
        <w:tc>
          <w:tcPr>
            <w:tcW w:w="2405" w:type="dxa"/>
            <w:vMerge w:val="restart"/>
          </w:tcPr>
          <w:p w14:paraId="79B0A297" w14:textId="286E11F8" w:rsidR="007F4BD3" w:rsidRDefault="007F4BD3" w:rsidP="0018474A">
            <w:pPr>
              <w:rPr>
                <w:rFonts w:ascii="Times New Roman" w:hAnsi="Times New Roman"/>
                <w:b/>
                <w:bCs/>
                <w:sz w:val="24"/>
                <w:szCs w:val="24"/>
              </w:rPr>
            </w:pPr>
            <w:r>
              <w:rPr>
                <w:rFonts w:ascii="Times New Roman" w:hAnsi="Times New Roman"/>
                <w:b/>
                <w:bCs/>
                <w:sz w:val="24"/>
                <w:szCs w:val="24"/>
              </w:rPr>
              <w:t>Тема 2.3.</w:t>
            </w:r>
            <w:r>
              <w:rPr>
                <w:rFonts w:ascii="Times New Roman" w:eastAsia="Calibri" w:hAnsi="Times New Roman"/>
                <w:b/>
                <w:sz w:val="24"/>
                <w:szCs w:val="24"/>
              </w:rPr>
              <w:t xml:space="preserve"> Оформление страховых случаев</w:t>
            </w:r>
          </w:p>
        </w:tc>
        <w:tc>
          <w:tcPr>
            <w:tcW w:w="7655" w:type="dxa"/>
            <w:vAlign w:val="center"/>
          </w:tcPr>
          <w:p w14:paraId="085A791D" w14:textId="77777777" w:rsidR="007F4BD3" w:rsidRDefault="007F4BD3" w:rsidP="00256178">
            <w:pPr>
              <w:rPr>
                <w:rFonts w:ascii="Times New Roman" w:hAnsi="Times New Roman"/>
                <w:b/>
                <w:sz w:val="24"/>
                <w:szCs w:val="24"/>
              </w:rPr>
            </w:pPr>
            <w:r>
              <w:rPr>
                <w:rFonts w:ascii="Times New Roman" w:hAnsi="Times New Roman"/>
                <w:b/>
                <w:sz w:val="24"/>
                <w:szCs w:val="24"/>
              </w:rPr>
              <w:t>Содержание</w:t>
            </w:r>
          </w:p>
        </w:tc>
        <w:tc>
          <w:tcPr>
            <w:tcW w:w="2126" w:type="dxa"/>
            <w:vMerge w:val="restart"/>
          </w:tcPr>
          <w:p w14:paraId="2A9191BE" w14:textId="77777777" w:rsidR="007F4BD3" w:rsidRDefault="007F4BD3" w:rsidP="0018474A">
            <w:pPr>
              <w:jc w:val="center"/>
              <w:rPr>
                <w:rFonts w:ascii="Times New Roman" w:hAnsi="Times New Roman"/>
                <w:b/>
                <w:sz w:val="24"/>
                <w:szCs w:val="24"/>
              </w:rPr>
            </w:pPr>
          </w:p>
        </w:tc>
        <w:tc>
          <w:tcPr>
            <w:tcW w:w="1134" w:type="dxa"/>
            <w:vMerge w:val="restart"/>
            <w:vAlign w:val="center"/>
          </w:tcPr>
          <w:p w14:paraId="11E50390" w14:textId="633EC8B9" w:rsidR="007F4BD3" w:rsidRDefault="007F4BD3" w:rsidP="0018474A">
            <w:pPr>
              <w:jc w:val="center"/>
              <w:rPr>
                <w:rFonts w:ascii="Times New Roman" w:hAnsi="Times New Roman"/>
                <w:b/>
                <w:sz w:val="24"/>
                <w:szCs w:val="24"/>
              </w:rPr>
            </w:pPr>
          </w:p>
        </w:tc>
        <w:tc>
          <w:tcPr>
            <w:tcW w:w="1240" w:type="dxa"/>
          </w:tcPr>
          <w:p w14:paraId="62BD41F9" w14:textId="77777777" w:rsidR="007F4BD3" w:rsidRDefault="007F4BD3" w:rsidP="007C2F82">
            <w:pPr>
              <w:rPr>
                <w:rFonts w:ascii="Times New Roman" w:hAnsi="Times New Roman"/>
                <w:b/>
                <w:sz w:val="24"/>
                <w:szCs w:val="24"/>
              </w:rPr>
            </w:pPr>
          </w:p>
        </w:tc>
      </w:tr>
      <w:tr w:rsidR="007F4BD3" w14:paraId="2BBAFB9B" w14:textId="29D5D529" w:rsidTr="007F4BD3">
        <w:trPr>
          <w:trHeight w:val="567"/>
        </w:trPr>
        <w:tc>
          <w:tcPr>
            <w:tcW w:w="2405" w:type="dxa"/>
            <w:vMerge/>
          </w:tcPr>
          <w:p w14:paraId="69F89F82" w14:textId="77777777" w:rsidR="007F4BD3" w:rsidRDefault="007F4BD3" w:rsidP="0018474A">
            <w:pPr>
              <w:rPr>
                <w:rFonts w:ascii="Times New Roman" w:hAnsi="Times New Roman"/>
                <w:bCs/>
                <w:sz w:val="24"/>
                <w:szCs w:val="24"/>
              </w:rPr>
            </w:pPr>
          </w:p>
        </w:tc>
        <w:tc>
          <w:tcPr>
            <w:tcW w:w="7655" w:type="dxa"/>
            <w:vAlign w:val="center"/>
          </w:tcPr>
          <w:p w14:paraId="020C3F8F" w14:textId="77777777" w:rsidR="007F4BD3" w:rsidRDefault="007F4BD3" w:rsidP="00252705">
            <w:pPr>
              <w:numPr>
                <w:ilvl w:val="0"/>
                <w:numId w:val="61"/>
              </w:numPr>
              <w:ind w:left="0" w:firstLine="0"/>
              <w:contextualSpacing/>
              <w:rPr>
                <w:rFonts w:ascii="Times New Roman" w:eastAsia="Calibri" w:hAnsi="Times New Roman"/>
                <w:sz w:val="24"/>
                <w:szCs w:val="24"/>
              </w:rPr>
            </w:pPr>
            <w:r>
              <w:rPr>
                <w:rFonts w:ascii="Times New Roman" w:eastAsia="Calibri" w:hAnsi="Times New Roman"/>
                <w:sz w:val="24"/>
                <w:szCs w:val="24"/>
              </w:rPr>
              <w:t>Регистрация и учёт страховых случаев</w:t>
            </w:r>
          </w:p>
        </w:tc>
        <w:tc>
          <w:tcPr>
            <w:tcW w:w="2126" w:type="dxa"/>
            <w:vMerge/>
          </w:tcPr>
          <w:p w14:paraId="2B5639C2" w14:textId="77777777" w:rsidR="007F4BD3" w:rsidRDefault="007F4BD3" w:rsidP="0018474A">
            <w:pPr>
              <w:jc w:val="center"/>
              <w:rPr>
                <w:rFonts w:ascii="Times New Roman" w:hAnsi="Times New Roman"/>
                <w:sz w:val="24"/>
                <w:szCs w:val="24"/>
              </w:rPr>
            </w:pPr>
          </w:p>
        </w:tc>
        <w:tc>
          <w:tcPr>
            <w:tcW w:w="1134" w:type="dxa"/>
            <w:vMerge/>
            <w:vAlign w:val="center"/>
          </w:tcPr>
          <w:p w14:paraId="2AEEF1B2" w14:textId="7AA75531" w:rsidR="007F4BD3" w:rsidRDefault="007F4BD3" w:rsidP="0018474A">
            <w:pPr>
              <w:jc w:val="center"/>
              <w:rPr>
                <w:rFonts w:ascii="Times New Roman" w:hAnsi="Times New Roman"/>
                <w:sz w:val="24"/>
                <w:szCs w:val="24"/>
              </w:rPr>
            </w:pPr>
          </w:p>
        </w:tc>
        <w:tc>
          <w:tcPr>
            <w:tcW w:w="1240" w:type="dxa"/>
            <w:vMerge w:val="restart"/>
          </w:tcPr>
          <w:p w14:paraId="4ABE95C7" w14:textId="77777777" w:rsidR="007F4BD3" w:rsidRPr="00291D94" w:rsidRDefault="007F4BD3" w:rsidP="007C2F82">
            <w:pPr>
              <w:rPr>
                <w:rFonts w:ascii="Times New Roman" w:hAnsi="Times New Roman"/>
                <w:sz w:val="24"/>
                <w:szCs w:val="24"/>
              </w:rPr>
            </w:pPr>
            <w:r w:rsidRPr="00291D94">
              <w:rPr>
                <w:rFonts w:ascii="Times New Roman" w:hAnsi="Times New Roman"/>
                <w:sz w:val="24"/>
                <w:szCs w:val="24"/>
              </w:rPr>
              <w:t>ПК 4.2, ПК 4.4</w:t>
            </w:r>
          </w:p>
          <w:p w14:paraId="3241454F" w14:textId="0C84BE73" w:rsidR="007F4BD3" w:rsidRDefault="007F4BD3" w:rsidP="007C2F82">
            <w:pPr>
              <w:rPr>
                <w:rFonts w:ascii="Times New Roman" w:hAnsi="Times New Roman"/>
                <w:sz w:val="24"/>
                <w:szCs w:val="24"/>
              </w:rPr>
            </w:pPr>
            <w:r w:rsidRPr="00291D94">
              <w:rPr>
                <w:rFonts w:ascii="Times New Roman" w:hAnsi="Times New Roman"/>
                <w:sz w:val="24"/>
                <w:szCs w:val="24"/>
              </w:rPr>
              <w:t>ОК 01 – ОК 05, ОК 09</w:t>
            </w:r>
          </w:p>
        </w:tc>
      </w:tr>
      <w:tr w:rsidR="007F4BD3" w14:paraId="139FF18F" w14:textId="604B161F" w:rsidTr="007F4BD3">
        <w:trPr>
          <w:trHeight w:val="567"/>
        </w:trPr>
        <w:tc>
          <w:tcPr>
            <w:tcW w:w="2405" w:type="dxa"/>
            <w:vMerge/>
          </w:tcPr>
          <w:p w14:paraId="3F532DCB" w14:textId="77777777" w:rsidR="007F4BD3" w:rsidRDefault="007F4BD3" w:rsidP="0018474A">
            <w:pPr>
              <w:rPr>
                <w:rFonts w:ascii="Times New Roman" w:hAnsi="Times New Roman"/>
                <w:bCs/>
                <w:sz w:val="24"/>
                <w:szCs w:val="24"/>
              </w:rPr>
            </w:pPr>
          </w:p>
        </w:tc>
        <w:tc>
          <w:tcPr>
            <w:tcW w:w="7655" w:type="dxa"/>
            <w:vAlign w:val="center"/>
          </w:tcPr>
          <w:p w14:paraId="75109F55" w14:textId="77777777" w:rsidR="007F4BD3" w:rsidRDefault="007F4BD3" w:rsidP="00252705">
            <w:pPr>
              <w:numPr>
                <w:ilvl w:val="0"/>
                <w:numId w:val="61"/>
              </w:numPr>
              <w:ind w:left="0" w:firstLine="0"/>
              <w:contextualSpacing/>
              <w:rPr>
                <w:rFonts w:ascii="Times New Roman" w:eastAsia="Calibri" w:hAnsi="Times New Roman"/>
                <w:sz w:val="24"/>
                <w:szCs w:val="24"/>
              </w:rPr>
            </w:pPr>
            <w:r>
              <w:rPr>
                <w:rFonts w:ascii="Times New Roman" w:eastAsia="Calibri" w:hAnsi="Times New Roman"/>
                <w:sz w:val="24"/>
                <w:szCs w:val="24"/>
              </w:rPr>
              <w:t>Внутренние документы по регистрации и сопровождению страхового случая и порядок работы с ними</w:t>
            </w:r>
          </w:p>
        </w:tc>
        <w:tc>
          <w:tcPr>
            <w:tcW w:w="2126" w:type="dxa"/>
            <w:vMerge/>
          </w:tcPr>
          <w:p w14:paraId="639FE616" w14:textId="77777777" w:rsidR="007F4BD3" w:rsidRDefault="007F4BD3" w:rsidP="0018474A">
            <w:pPr>
              <w:jc w:val="center"/>
              <w:rPr>
                <w:rFonts w:ascii="Times New Roman" w:hAnsi="Times New Roman"/>
                <w:sz w:val="24"/>
                <w:szCs w:val="24"/>
              </w:rPr>
            </w:pPr>
          </w:p>
        </w:tc>
        <w:tc>
          <w:tcPr>
            <w:tcW w:w="1134" w:type="dxa"/>
            <w:vMerge/>
            <w:vAlign w:val="center"/>
          </w:tcPr>
          <w:p w14:paraId="19BD70E0" w14:textId="007C3FE7" w:rsidR="007F4BD3" w:rsidRDefault="007F4BD3" w:rsidP="0018474A">
            <w:pPr>
              <w:jc w:val="center"/>
              <w:rPr>
                <w:rFonts w:ascii="Times New Roman" w:hAnsi="Times New Roman"/>
                <w:sz w:val="24"/>
                <w:szCs w:val="24"/>
              </w:rPr>
            </w:pPr>
          </w:p>
        </w:tc>
        <w:tc>
          <w:tcPr>
            <w:tcW w:w="1240" w:type="dxa"/>
            <w:vMerge/>
          </w:tcPr>
          <w:p w14:paraId="3D6F5C8C" w14:textId="77777777" w:rsidR="007F4BD3" w:rsidRDefault="007F4BD3" w:rsidP="0018474A">
            <w:pPr>
              <w:jc w:val="center"/>
              <w:rPr>
                <w:rFonts w:ascii="Times New Roman" w:hAnsi="Times New Roman"/>
                <w:sz w:val="24"/>
                <w:szCs w:val="24"/>
              </w:rPr>
            </w:pPr>
          </w:p>
        </w:tc>
      </w:tr>
      <w:tr w:rsidR="007F4BD3" w14:paraId="560CC64F" w14:textId="7E4436EE" w:rsidTr="007F4BD3">
        <w:trPr>
          <w:trHeight w:val="567"/>
        </w:trPr>
        <w:tc>
          <w:tcPr>
            <w:tcW w:w="2405" w:type="dxa"/>
            <w:vMerge/>
          </w:tcPr>
          <w:p w14:paraId="7A02A68E" w14:textId="77777777" w:rsidR="007F4BD3" w:rsidRDefault="007F4BD3" w:rsidP="0018474A">
            <w:pPr>
              <w:rPr>
                <w:rFonts w:ascii="Times New Roman" w:hAnsi="Times New Roman"/>
                <w:bCs/>
                <w:sz w:val="24"/>
                <w:szCs w:val="24"/>
              </w:rPr>
            </w:pPr>
          </w:p>
        </w:tc>
        <w:tc>
          <w:tcPr>
            <w:tcW w:w="7655" w:type="dxa"/>
            <w:vAlign w:val="center"/>
          </w:tcPr>
          <w:p w14:paraId="52BC8AD9" w14:textId="77777777" w:rsidR="007F4BD3" w:rsidRDefault="007F4BD3" w:rsidP="00252705">
            <w:pPr>
              <w:numPr>
                <w:ilvl w:val="0"/>
                <w:numId w:val="61"/>
              </w:numPr>
              <w:ind w:left="0" w:firstLine="0"/>
              <w:contextualSpacing/>
              <w:rPr>
                <w:rFonts w:ascii="Times New Roman" w:eastAsia="Calibri" w:hAnsi="Times New Roman"/>
                <w:sz w:val="24"/>
                <w:szCs w:val="24"/>
              </w:rPr>
            </w:pPr>
            <w:r>
              <w:rPr>
                <w:rFonts w:ascii="Times New Roman" w:eastAsia="Calibri" w:hAnsi="Times New Roman"/>
                <w:sz w:val="24"/>
                <w:szCs w:val="24"/>
              </w:rPr>
              <w:t>Расчёт основных статистических показателей страховых убытков</w:t>
            </w:r>
          </w:p>
        </w:tc>
        <w:tc>
          <w:tcPr>
            <w:tcW w:w="2126" w:type="dxa"/>
            <w:vMerge/>
          </w:tcPr>
          <w:p w14:paraId="35DEB8AC" w14:textId="77777777" w:rsidR="007F4BD3" w:rsidRDefault="007F4BD3" w:rsidP="0018474A">
            <w:pPr>
              <w:jc w:val="center"/>
              <w:rPr>
                <w:rFonts w:ascii="Times New Roman" w:hAnsi="Times New Roman"/>
                <w:sz w:val="24"/>
                <w:szCs w:val="24"/>
              </w:rPr>
            </w:pPr>
          </w:p>
        </w:tc>
        <w:tc>
          <w:tcPr>
            <w:tcW w:w="1134" w:type="dxa"/>
            <w:vMerge/>
            <w:vAlign w:val="center"/>
          </w:tcPr>
          <w:p w14:paraId="26278B03" w14:textId="39AC2136" w:rsidR="007F4BD3" w:rsidRDefault="007F4BD3" w:rsidP="0018474A">
            <w:pPr>
              <w:jc w:val="center"/>
              <w:rPr>
                <w:rFonts w:ascii="Times New Roman" w:hAnsi="Times New Roman"/>
                <w:sz w:val="24"/>
                <w:szCs w:val="24"/>
              </w:rPr>
            </w:pPr>
          </w:p>
        </w:tc>
        <w:tc>
          <w:tcPr>
            <w:tcW w:w="1240" w:type="dxa"/>
            <w:vMerge/>
          </w:tcPr>
          <w:p w14:paraId="11F773B4" w14:textId="77777777" w:rsidR="007F4BD3" w:rsidRDefault="007F4BD3" w:rsidP="0018474A">
            <w:pPr>
              <w:jc w:val="center"/>
              <w:rPr>
                <w:rFonts w:ascii="Times New Roman" w:hAnsi="Times New Roman"/>
                <w:sz w:val="24"/>
                <w:szCs w:val="24"/>
              </w:rPr>
            </w:pPr>
          </w:p>
        </w:tc>
      </w:tr>
      <w:tr w:rsidR="007F4BD3" w14:paraId="5A747554" w14:textId="00903B82" w:rsidTr="007F4BD3">
        <w:trPr>
          <w:trHeight w:val="567"/>
        </w:trPr>
        <w:tc>
          <w:tcPr>
            <w:tcW w:w="2405" w:type="dxa"/>
            <w:vMerge/>
          </w:tcPr>
          <w:p w14:paraId="4320A4D5" w14:textId="77777777" w:rsidR="007F4BD3" w:rsidRDefault="007F4BD3" w:rsidP="0018474A">
            <w:pPr>
              <w:rPr>
                <w:rFonts w:ascii="Times New Roman" w:hAnsi="Times New Roman"/>
                <w:bCs/>
                <w:sz w:val="24"/>
                <w:szCs w:val="24"/>
              </w:rPr>
            </w:pPr>
          </w:p>
        </w:tc>
        <w:tc>
          <w:tcPr>
            <w:tcW w:w="7655" w:type="dxa"/>
            <w:vAlign w:val="center"/>
          </w:tcPr>
          <w:p w14:paraId="56605AF1" w14:textId="77777777" w:rsidR="007F4BD3" w:rsidRDefault="007F4BD3" w:rsidP="00252705">
            <w:pPr>
              <w:numPr>
                <w:ilvl w:val="0"/>
                <w:numId w:val="61"/>
              </w:numPr>
              <w:ind w:left="0" w:firstLine="0"/>
              <w:contextualSpacing/>
              <w:rPr>
                <w:rFonts w:ascii="Times New Roman" w:eastAsia="Calibri" w:hAnsi="Times New Roman"/>
                <w:sz w:val="24"/>
                <w:szCs w:val="24"/>
              </w:rPr>
            </w:pPr>
            <w:r>
              <w:rPr>
                <w:rFonts w:ascii="Times New Roman" w:eastAsia="Calibri" w:hAnsi="Times New Roman"/>
                <w:sz w:val="24"/>
                <w:szCs w:val="24"/>
              </w:rPr>
              <w:t>Содержание статистической отчётности страховщиков</w:t>
            </w:r>
          </w:p>
        </w:tc>
        <w:tc>
          <w:tcPr>
            <w:tcW w:w="2126" w:type="dxa"/>
            <w:vMerge/>
          </w:tcPr>
          <w:p w14:paraId="32EBB89B" w14:textId="77777777" w:rsidR="007F4BD3" w:rsidRDefault="007F4BD3" w:rsidP="0018474A">
            <w:pPr>
              <w:jc w:val="center"/>
              <w:rPr>
                <w:rFonts w:ascii="Times New Roman" w:hAnsi="Times New Roman"/>
                <w:sz w:val="24"/>
                <w:szCs w:val="24"/>
              </w:rPr>
            </w:pPr>
          </w:p>
        </w:tc>
        <w:tc>
          <w:tcPr>
            <w:tcW w:w="1134" w:type="dxa"/>
            <w:vMerge/>
            <w:vAlign w:val="center"/>
          </w:tcPr>
          <w:p w14:paraId="498DA80A" w14:textId="1B82F979" w:rsidR="007F4BD3" w:rsidRDefault="007F4BD3" w:rsidP="0018474A">
            <w:pPr>
              <w:jc w:val="center"/>
              <w:rPr>
                <w:rFonts w:ascii="Times New Roman" w:hAnsi="Times New Roman"/>
                <w:sz w:val="24"/>
                <w:szCs w:val="24"/>
              </w:rPr>
            </w:pPr>
          </w:p>
        </w:tc>
        <w:tc>
          <w:tcPr>
            <w:tcW w:w="1240" w:type="dxa"/>
            <w:vMerge/>
          </w:tcPr>
          <w:p w14:paraId="76EABF50" w14:textId="77777777" w:rsidR="007F4BD3" w:rsidRDefault="007F4BD3" w:rsidP="0018474A">
            <w:pPr>
              <w:jc w:val="center"/>
              <w:rPr>
                <w:rFonts w:ascii="Times New Roman" w:hAnsi="Times New Roman"/>
                <w:sz w:val="24"/>
                <w:szCs w:val="24"/>
              </w:rPr>
            </w:pPr>
          </w:p>
        </w:tc>
      </w:tr>
      <w:tr w:rsidR="007F4BD3" w14:paraId="6CAE8244" w14:textId="2F236C6F" w:rsidTr="007F4BD3">
        <w:trPr>
          <w:trHeight w:val="567"/>
        </w:trPr>
        <w:tc>
          <w:tcPr>
            <w:tcW w:w="2405" w:type="dxa"/>
            <w:vMerge/>
          </w:tcPr>
          <w:p w14:paraId="40C5EE5C" w14:textId="77777777" w:rsidR="007F4BD3" w:rsidRDefault="007F4BD3" w:rsidP="0018474A">
            <w:pPr>
              <w:rPr>
                <w:rFonts w:ascii="Times New Roman" w:hAnsi="Times New Roman"/>
                <w:bCs/>
                <w:sz w:val="24"/>
                <w:szCs w:val="24"/>
              </w:rPr>
            </w:pPr>
          </w:p>
        </w:tc>
        <w:tc>
          <w:tcPr>
            <w:tcW w:w="7655" w:type="dxa"/>
            <w:vAlign w:val="center"/>
          </w:tcPr>
          <w:p w14:paraId="045606E8" w14:textId="77777777" w:rsidR="007F4BD3" w:rsidRDefault="007F4BD3" w:rsidP="00252705">
            <w:pPr>
              <w:numPr>
                <w:ilvl w:val="0"/>
                <w:numId w:val="61"/>
              </w:numPr>
              <w:ind w:left="0" w:firstLine="0"/>
              <w:contextualSpacing/>
              <w:rPr>
                <w:rFonts w:ascii="Times New Roman" w:eastAsia="Calibri" w:hAnsi="Times New Roman"/>
                <w:sz w:val="24"/>
                <w:szCs w:val="24"/>
              </w:rPr>
            </w:pPr>
            <w:r>
              <w:rPr>
                <w:rFonts w:ascii="Times New Roman" w:eastAsia="Calibri" w:hAnsi="Times New Roman"/>
                <w:sz w:val="24"/>
                <w:szCs w:val="24"/>
              </w:rPr>
              <w:t>Взаимодействие с соответствующими компетентными органами</w:t>
            </w:r>
          </w:p>
        </w:tc>
        <w:tc>
          <w:tcPr>
            <w:tcW w:w="2126" w:type="dxa"/>
            <w:vMerge/>
          </w:tcPr>
          <w:p w14:paraId="1981DCF7" w14:textId="77777777" w:rsidR="007F4BD3" w:rsidRDefault="007F4BD3" w:rsidP="0018474A">
            <w:pPr>
              <w:jc w:val="center"/>
              <w:rPr>
                <w:rFonts w:ascii="Times New Roman" w:hAnsi="Times New Roman"/>
                <w:sz w:val="24"/>
                <w:szCs w:val="24"/>
              </w:rPr>
            </w:pPr>
          </w:p>
        </w:tc>
        <w:tc>
          <w:tcPr>
            <w:tcW w:w="1134" w:type="dxa"/>
            <w:vMerge/>
            <w:vAlign w:val="center"/>
          </w:tcPr>
          <w:p w14:paraId="7353B0B2" w14:textId="0AA968A2" w:rsidR="007F4BD3" w:rsidRDefault="007F4BD3" w:rsidP="0018474A">
            <w:pPr>
              <w:jc w:val="center"/>
              <w:rPr>
                <w:rFonts w:ascii="Times New Roman" w:hAnsi="Times New Roman"/>
                <w:sz w:val="24"/>
                <w:szCs w:val="24"/>
              </w:rPr>
            </w:pPr>
          </w:p>
        </w:tc>
        <w:tc>
          <w:tcPr>
            <w:tcW w:w="1240" w:type="dxa"/>
            <w:vMerge/>
          </w:tcPr>
          <w:p w14:paraId="576D9E0D" w14:textId="77777777" w:rsidR="007F4BD3" w:rsidRDefault="007F4BD3" w:rsidP="0018474A">
            <w:pPr>
              <w:jc w:val="center"/>
              <w:rPr>
                <w:rFonts w:ascii="Times New Roman" w:hAnsi="Times New Roman"/>
                <w:sz w:val="24"/>
                <w:szCs w:val="24"/>
              </w:rPr>
            </w:pPr>
          </w:p>
        </w:tc>
      </w:tr>
      <w:tr w:rsidR="007F4BD3" w14:paraId="33FE53B5" w14:textId="1272384C" w:rsidTr="007F4BD3">
        <w:trPr>
          <w:trHeight w:val="567"/>
        </w:trPr>
        <w:tc>
          <w:tcPr>
            <w:tcW w:w="2405" w:type="dxa"/>
            <w:vMerge/>
          </w:tcPr>
          <w:p w14:paraId="7DC8503A" w14:textId="77777777" w:rsidR="007F4BD3" w:rsidRDefault="007F4BD3" w:rsidP="0018474A">
            <w:pPr>
              <w:rPr>
                <w:rFonts w:ascii="Times New Roman" w:hAnsi="Times New Roman"/>
                <w:bCs/>
                <w:sz w:val="24"/>
                <w:szCs w:val="24"/>
              </w:rPr>
            </w:pPr>
          </w:p>
        </w:tc>
        <w:tc>
          <w:tcPr>
            <w:tcW w:w="7655" w:type="dxa"/>
            <w:vAlign w:val="center"/>
          </w:tcPr>
          <w:p w14:paraId="08BAC612" w14:textId="77777777" w:rsidR="007F4BD3" w:rsidRDefault="007F4BD3" w:rsidP="00256178">
            <w:pPr>
              <w:contextualSpacing/>
              <w:rPr>
                <w:rFonts w:ascii="Times New Roman" w:eastAsia="Calibri" w:hAnsi="Times New Roman"/>
                <w:b/>
                <w:bCs/>
                <w:sz w:val="24"/>
                <w:szCs w:val="24"/>
              </w:rPr>
            </w:pPr>
            <w:r>
              <w:rPr>
                <w:rFonts w:ascii="Times New Roman" w:eastAsia="Calibri" w:hAnsi="Times New Roman"/>
                <w:b/>
                <w:bCs/>
                <w:sz w:val="24"/>
                <w:szCs w:val="24"/>
              </w:rPr>
              <w:t>В том числе практических занятий и лабораторных работ</w:t>
            </w:r>
          </w:p>
        </w:tc>
        <w:tc>
          <w:tcPr>
            <w:tcW w:w="2126" w:type="dxa"/>
          </w:tcPr>
          <w:p w14:paraId="6A731A1C" w14:textId="77777777" w:rsidR="007F4BD3" w:rsidRDefault="007F4BD3" w:rsidP="0018474A">
            <w:pPr>
              <w:jc w:val="center"/>
              <w:rPr>
                <w:rFonts w:ascii="Times New Roman" w:hAnsi="Times New Roman"/>
                <w:b/>
                <w:sz w:val="24"/>
                <w:szCs w:val="24"/>
              </w:rPr>
            </w:pPr>
          </w:p>
        </w:tc>
        <w:tc>
          <w:tcPr>
            <w:tcW w:w="1134" w:type="dxa"/>
            <w:vAlign w:val="center"/>
          </w:tcPr>
          <w:p w14:paraId="004D63E7" w14:textId="201FC1E1" w:rsidR="007F4BD3" w:rsidRDefault="007F4BD3" w:rsidP="0018474A">
            <w:pPr>
              <w:jc w:val="center"/>
              <w:rPr>
                <w:rFonts w:ascii="Times New Roman" w:hAnsi="Times New Roman"/>
                <w:b/>
                <w:sz w:val="24"/>
                <w:szCs w:val="24"/>
              </w:rPr>
            </w:pPr>
          </w:p>
        </w:tc>
        <w:tc>
          <w:tcPr>
            <w:tcW w:w="1240" w:type="dxa"/>
          </w:tcPr>
          <w:p w14:paraId="197B4DB7" w14:textId="77777777" w:rsidR="007F4BD3" w:rsidRDefault="007F4BD3" w:rsidP="0018474A">
            <w:pPr>
              <w:jc w:val="center"/>
              <w:rPr>
                <w:rFonts w:ascii="Times New Roman" w:hAnsi="Times New Roman"/>
                <w:b/>
                <w:sz w:val="24"/>
                <w:szCs w:val="24"/>
              </w:rPr>
            </w:pPr>
          </w:p>
        </w:tc>
      </w:tr>
      <w:tr w:rsidR="008E06AC" w14:paraId="36DC7FF5" w14:textId="1BFE7F27" w:rsidTr="007F4BD3">
        <w:trPr>
          <w:trHeight w:val="567"/>
        </w:trPr>
        <w:tc>
          <w:tcPr>
            <w:tcW w:w="2405" w:type="dxa"/>
            <w:vMerge/>
          </w:tcPr>
          <w:p w14:paraId="3EDE28D6" w14:textId="77777777" w:rsidR="008E06AC" w:rsidRDefault="008E06AC" w:rsidP="008E06AC">
            <w:pPr>
              <w:rPr>
                <w:rFonts w:ascii="Times New Roman" w:hAnsi="Times New Roman"/>
                <w:bCs/>
                <w:sz w:val="24"/>
                <w:szCs w:val="24"/>
              </w:rPr>
            </w:pPr>
          </w:p>
        </w:tc>
        <w:tc>
          <w:tcPr>
            <w:tcW w:w="7655" w:type="dxa"/>
            <w:shd w:val="clear" w:color="auto" w:fill="auto"/>
            <w:vAlign w:val="center"/>
          </w:tcPr>
          <w:p w14:paraId="6BD1790C" w14:textId="77777777" w:rsidR="008E06AC" w:rsidRDefault="008E06AC" w:rsidP="008E06AC">
            <w:pPr>
              <w:jc w:val="both"/>
              <w:rPr>
                <w:rFonts w:ascii="Times New Roman" w:hAnsi="Times New Roman"/>
                <w:sz w:val="24"/>
                <w:szCs w:val="24"/>
              </w:rPr>
            </w:pPr>
            <w:r>
              <w:rPr>
                <w:rFonts w:ascii="Times New Roman" w:eastAsia="Calibri" w:hAnsi="Times New Roman"/>
                <w:b/>
                <w:bCs/>
                <w:sz w:val="24"/>
                <w:szCs w:val="24"/>
              </w:rPr>
              <w:t>Практическое занятие 11</w:t>
            </w:r>
            <w:r>
              <w:rPr>
                <w:rFonts w:ascii="Times New Roman" w:eastAsia="Calibri" w:hAnsi="Times New Roman"/>
                <w:sz w:val="24"/>
                <w:szCs w:val="24"/>
              </w:rPr>
              <w:t>. Оформление официальных писем и запросов в компетентные органы для получения информации по событиям, имеющим признаки страхового случая.</w:t>
            </w:r>
          </w:p>
        </w:tc>
        <w:tc>
          <w:tcPr>
            <w:tcW w:w="2126" w:type="dxa"/>
          </w:tcPr>
          <w:p w14:paraId="6FD3E583" w14:textId="77777777" w:rsidR="008E06AC" w:rsidRDefault="008E06AC" w:rsidP="008E06AC">
            <w:pPr>
              <w:jc w:val="center"/>
              <w:rPr>
                <w:rFonts w:ascii="Times New Roman" w:hAnsi="Times New Roman"/>
                <w:sz w:val="24"/>
                <w:szCs w:val="24"/>
              </w:rPr>
            </w:pPr>
          </w:p>
        </w:tc>
        <w:tc>
          <w:tcPr>
            <w:tcW w:w="1134" w:type="dxa"/>
            <w:vAlign w:val="center"/>
          </w:tcPr>
          <w:p w14:paraId="5E1DC35C" w14:textId="7D5DA2F6" w:rsidR="008E06AC" w:rsidRDefault="008E06AC" w:rsidP="008E06AC">
            <w:pPr>
              <w:jc w:val="center"/>
              <w:rPr>
                <w:rFonts w:ascii="Times New Roman" w:hAnsi="Times New Roman"/>
                <w:sz w:val="24"/>
                <w:szCs w:val="24"/>
              </w:rPr>
            </w:pPr>
          </w:p>
        </w:tc>
        <w:tc>
          <w:tcPr>
            <w:tcW w:w="1240" w:type="dxa"/>
          </w:tcPr>
          <w:p w14:paraId="6D06BE25" w14:textId="50B49C2C" w:rsidR="008E06AC" w:rsidRDefault="008E06AC" w:rsidP="008E06AC">
            <w:pPr>
              <w:jc w:val="center"/>
              <w:rPr>
                <w:rFonts w:ascii="Times New Roman" w:hAnsi="Times New Roman"/>
                <w:sz w:val="24"/>
                <w:szCs w:val="24"/>
              </w:rPr>
            </w:pPr>
            <w:r w:rsidRPr="00314C50">
              <w:rPr>
                <w:rFonts w:ascii="Times New Roman" w:hAnsi="Times New Roman"/>
                <w:sz w:val="24"/>
                <w:szCs w:val="24"/>
              </w:rPr>
              <w:t>ПК 4.2, ПК 4.4</w:t>
            </w:r>
          </w:p>
        </w:tc>
      </w:tr>
      <w:tr w:rsidR="008E06AC" w14:paraId="49250471" w14:textId="51358052" w:rsidTr="007F4BD3">
        <w:trPr>
          <w:trHeight w:val="567"/>
        </w:trPr>
        <w:tc>
          <w:tcPr>
            <w:tcW w:w="2405" w:type="dxa"/>
            <w:vMerge/>
          </w:tcPr>
          <w:p w14:paraId="4425A42F" w14:textId="77777777" w:rsidR="008E06AC" w:rsidRDefault="008E06AC" w:rsidP="008E06AC">
            <w:pPr>
              <w:rPr>
                <w:rFonts w:ascii="Times New Roman" w:hAnsi="Times New Roman"/>
                <w:bCs/>
                <w:sz w:val="24"/>
                <w:szCs w:val="24"/>
              </w:rPr>
            </w:pPr>
          </w:p>
        </w:tc>
        <w:tc>
          <w:tcPr>
            <w:tcW w:w="7655" w:type="dxa"/>
            <w:vAlign w:val="center"/>
          </w:tcPr>
          <w:p w14:paraId="7318722B" w14:textId="77777777" w:rsidR="008E06AC" w:rsidRDefault="008E06AC" w:rsidP="008E06AC">
            <w:pPr>
              <w:jc w:val="both"/>
              <w:rPr>
                <w:rFonts w:ascii="Times New Roman" w:hAnsi="Times New Roman"/>
                <w:sz w:val="24"/>
                <w:szCs w:val="24"/>
              </w:rPr>
            </w:pPr>
            <w:r>
              <w:rPr>
                <w:rFonts w:ascii="Times New Roman" w:hAnsi="Times New Roman"/>
                <w:b/>
                <w:bCs/>
                <w:sz w:val="24"/>
                <w:szCs w:val="24"/>
              </w:rPr>
              <w:t>Практическое занятие 12</w:t>
            </w:r>
            <w:r>
              <w:rPr>
                <w:rFonts w:ascii="Times New Roman" w:hAnsi="Times New Roman"/>
                <w:sz w:val="24"/>
                <w:szCs w:val="24"/>
              </w:rPr>
              <w:t>. О</w:t>
            </w:r>
            <w:r>
              <w:rPr>
                <w:rFonts w:ascii="Times New Roman" w:eastAsia="Calibri" w:hAnsi="Times New Roman"/>
                <w:sz w:val="24"/>
                <w:szCs w:val="24"/>
              </w:rPr>
              <w:t>пределение причин наступления события, имеющего признаки страхового случая.</w:t>
            </w:r>
          </w:p>
        </w:tc>
        <w:tc>
          <w:tcPr>
            <w:tcW w:w="2126" w:type="dxa"/>
          </w:tcPr>
          <w:p w14:paraId="66A64421" w14:textId="77777777" w:rsidR="008E06AC" w:rsidRDefault="008E06AC" w:rsidP="008E06AC">
            <w:pPr>
              <w:jc w:val="center"/>
              <w:rPr>
                <w:rFonts w:ascii="Times New Roman" w:hAnsi="Times New Roman"/>
                <w:sz w:val="24"/>
                <w:szCs w:val="24"/>
              </w:rPr>
            </w:pPr>
          </w:p>
        </w:tc>
        <w:tc>
          <w:tcPr>
            <w:tcW w:w="1134" w:type="dxa"/>
            <w:vAlign w:val="center"/>
          </w:tcPr>
          <w:p w14:paraId="0BE0C653" w14:textId="0C41A97D" w:rsidR="008E06AC" w:rsidRDefault="008E06AC" w:rsidP="008E06AC">
            <w:pPr>
              <w:jc w:val="center"/>
              <w:rPr>
                <w:rFonts w:ascii="Times New Roman" w:hAnsi="Times New Roman"/>
                <w:sz w:val="24"/>
                <w:szCs w:val="24"/>
              </w:rPr>
            </w:pPr>
          </w:p>
        </w:tc>
        <w:tc>
          <w:tcPr>
            <w:tcW w:w="1240" w:type="dxa"/>
          </w:tcPr>
          <w:p w14:paraId="0418C687" w14:textId="3BD819C7" w:rsidR="008E06AC" w:rsidRDefault="008E06AC" w:rsidP="008E06AC">
            <w:pPr>
              <w:jc w:val="center"/>
              <w:rPr>
                <w:rFonts w:ascii="Times New Roman" w:hAnsi="Times New Roman"/>
                <w:sz w:val="24"/>
                <w:szCs w:val="24"/>
              </w:rPr>
            </w:pPr>
            <w:r w:rsidRPr="00314C50">
              <w:rPr>
                <w:rFonts w:ascii="Times New Roman" w:hAnsi="Times New Roman"/>
                <w:sz w:val="24"/>
                <w:szCs w:val="24"/>
              </w:rPr>
              <w:t>ПК 4.2, ПК 4.4</w:t>
            </w:r>
          </w:p>
        </w:tc>
      </w:tr>
      <w:tr w:rsidR="008E06AC" w14:paraId="63BF8385" w14:textId="707BAED9" w:rsidTr="007F4BD3">
        <w:trPr>
          <w:trHeight w:val="567"/>
        </w:trPr>
        <w:tc>
          <w:tcPr>
            <w:tcW w:w="2405" w:type="dxa"/>
            <w:vMerge/>
          </w:tcPr>
          <w:p w14:paraId="2C2835EC" w14:textId="77777777" w:rsidR="008E06AC" w:rsidRDefault="008E06AC" w:rsidP="008E06AC">
            <w:pPr>
              <w:rPr>
                <w:rFonts w:ascii="Times New Roman" w:hAnsi="Times New Roman"/>
                <w:bCs/>
                <w:sz w:val="24"/>
                <w:szCs w:val="24"/>
              </w:rPr>
            </w:pPr>
          </w:p>
        </w:tc>
        <w:tc>
          <w:tcPr>
            <w:tcW w:w="7655" w:type="dxa"/>
            <w:vAlign w:val="center"/>
          </w:tcPr>
          <w:p w14:paraId="1DA97488" w14:textId="77777777" w:rsidR="008E06AC" w:rsidRDefault="008E06AC" w:rsidP="008E06AC">
            <w:pPr>
              <w:jc w:val="both"/>
              <w:rPr>
                <w:rFonts w:ascii="Times New Roman" w:eastAsia="Calibri" w:hAnsi="Times New Roman"/>
                <w:sz w:val="24"/>
                <w:szCs w:val="24"/>
              </w:rPr>
            </w:pPr>
            <w:r>
              <w:rPr>
                <w:rFonts w:ascii="Times New Roman" w:hAnsi="Times New Roman"/>
                <w:b/>
                <w:bCs/>
                <w:sz w:val="24"/>
                <w:szCs w:val="24"/>
              </w:rPr>
              <w:t>Практическое занятие 13.</w:t>
            </w:r>
            <w:r>
              <w:rPr>
                <w:rFonts w:ascii="Times New Roman" w:hAnsi="Times New Roman"/>
                <w:sz w:val="24"/>
                <w:szCs w:val="24"/>
              </w:rPr>
              <w:t xml:space="preserve"> П</w:t>
            </w:r>
            <w:r>
              <w:rPr>
                <w:rFonts w:ascii="Times New Roman" w:eastAsia="Calibri" w:hAnsi="Times New Roman"/>
                <w:sz w:val="24"/>
                <w:szCs w:val="24"/>
              </w:rPr>
              <w:t>одготовка документов (заключения, решения, актов) о</w:t>
            </w:r>
          </w:p>
          <w:p w14:paraId="08E83810" w14:textId="77777777" w:rsidR="008E06AC" w:rsidRDefault="008E06AC" w:rsidP="008E06AC">
            <w:pPr>
              <w:jc w:val="both"/>
              <w:rPr>
                <w:rFonts w:ascii="Times New Roman" w:hAnsi="Times New Roman"/>
                <w:sz w:val="24"/>
                <w:szCs w:val="24"/>
              </w:rPr>
            </w:pPr>
            <w:r>
              <w:rPr>
                <w:rFonts w:ascii="Times New Roman" w:eastAsia="Calibri" w:hAnsi="Times New Roman"/>
                <w:sz w:val="24"/>
                <w:szCs w:val="24"/>
              </w:rPr>
              <w:t>размере суммы страховой выплаты на основании проведенных расчетов.</w:t>
            </w:r>
          </w:p>
        </w:tc>
        <w:tc>
          <w:tcPr>
            <w:tcW w:w="2126" w:type="dxa"/>
          </w:tcPr>
          <w:p w14:paraId="2BAF80BB" w14:textId="77777777" w:rsidR="008E06AC" w:rsidRDefault="008E06AC" w:rsidP="008E06AC">
            <w:pPr>
              <w:jc w:val="center"/>
              <w:rPr>
                <w:rFonts w:ascii="Times New Roman" w:hAnsi="Times New Roman"/>
                <w:sz w:val="24"/>
                <w:szCs w:val="24"/>
              </w:rPr>
            </w:pPr>
          </w:p>
        </w:tc>
        <w:tc>
          <w:tcPr>
            <w:tcW w:w="1134" w:type="dxa"/>
            <w:vAlign w:val="center"/>
          </w:tcPr>
          <w:p w14:paraId="4FBB6932" w14:textId="4E0FC619" w:rsidR="008E06AC" w:rsidRDefault="008E06AC" w:rsidP="008E06AC">
            <w:pPr>
              <w:jc w:val="center"/>
              <w:rPr>
                <w:rFonts w:ascii="Times New Roman" w:hAnsi="Times New Roman"/>
                <w:sz w:val="24"/>
                <w:szCs w:val="24"/>
              </w:rPr>
            </w:pPr>
          </w:p>
        </w:tc>
        <w:tc>
          <w:tcPr>
            <w:tcW w:w="1240" w:type="dxa"/>
          </w:tcPr>
          <w:p w14:paraId="15C1C3D8" w14:textId="6C61C04E" w:rsidR="008E06AC" w:rsidRDefault="008E06AC" w:rsidP="008E06AC">
            <w:pPr>
              <w:jc w:val="center"/>
              <w:rPr>
                <w:rFonts w:ascii="Times New Roman" w:hAnsi="Times New Roman"/>
                <w:sz w:val="24"/>
                <w:szCs w:val="24"/>
              </w:rPr>
            </w:pPr>
            <w:r w:rsidRPr="00314C50">
              <w:rPr>
                <w:rFonts w:ascii="Times New Roman" w:hAnsi="Times New Roman"/>
                <w:sz w:val="24"/>
                <w:szCs w:val="24"/>
              </w:rPr>
              <w:t>ПК 4.2, ПК 4.4</w:t>
            </w:r>
          </w:p>
        </w:tc>
      </w:tr>
      <w:tr w:rsidR="008E06AC" w14:paraId="143DF49F" w14:textId="2D436CE6" w:rsidTr="007F4BD3">
        <w:trPr>
          <w:trHeight w:val="567"/>
        </w:trPr>
        <w:tc>
          <w:tcPr>
            <w:tcW w:w="2405" w:type="dxa"/>
            <w:vMerge/>
          </w:tcPr>
          <w:p w14:paraId="452575C9" w14:textId="77777777" w:rsidR="008E06AC" w:rsidRDefault="008E06AC" w:rsidP="008E06AC">
            <w:pPr>
              <w:rPr>
                <w:rFonts w:ascii="Times New Roman" w:hAnsi="Times New Roman"/>
                <w:bCs/>
                <w:sz w:val="24"/>
                <w:szCs w:val="24"/>
              </w:rPr>
            </w:pPr>
          </w:p>
        </w:tc>
        <w:tc>
          <w:tcPr>
            <w:tcW w:w="7655" w:type="dxa"/>
            <w:vAlign w:val="center"/>
          </w:tcPr>
          <w:p w14:paraId="49246C25" w14:textId="77777777" w:rsidR="008E06AC" w:rsidRDefault="008E06AC" w:rsidP="008E06AC">
            <w:pPr>
              <w:jc w:val="both"/>
              <w:rPr>
                <w:rFonts w:ascii="Times New Roman" w:hAnsi="Times New Roman"/>
                <w:sz w:val="24"/>
                <w:szCs w:val="24"/>
              </w:rPr>
            </w:pPr>
            <w:r>
              <w:rPr>
                <w:rFonts w:ascii="Times New Roman" w:hAnsi="Times New Roman"/>
                <w:b/>
                <w:bCs/>
                <w:sz w:val="24"/>
                <w:szCs w:val="24"/>
              </w:rPr>
              <w:t>Практическое занятие 14</w:t>
            </w:r>
            <w:r>
              <w:rPr>
                <w:rFonts w:ascii="Times New Roman" w:hAnsi="Times New Roman"/>
                <w:sz w:val="24"/>
                <w:szCs w:val="24"/>
              </w:rPr>
              <w:t xml:space="preserve">. </w:t>
            </w:r>
            <w:r>
              <w:rPr>
                <w:rFonts w:ascii="Times New Roman" w:eastAsia="Calibri" w:hAnsi="Times New Roman"/>
                <w:sz w:val="24"/>
                <w:szCs w:val="24"/>
              </w:rPr>
              <w:t>Оформление документов для осуществления страховой выплаты.</w:t>
            </w:r>
          </w:p>
        </w:tc>
        <w:tc>
          <w:tcPr>
            <w:tcW w:w="2126" w:type="dxa"/>
          </w:tcPr>
          <w:p w14:paraId="6421D1DF" w14:textId="77777777" w:rsidR="008E06AC" w:rsidRDefault="008E06AC" w:rsidP="008E06AC">
            <w:pPr>
              <w:jc w:val="center"/>
              <w:rPr>
                <w:rFonts w:ascii="Times New Roman" w:hAnsi="Times New Roman"/>
                <w:sz w:val="24"/>
                <w:szCs w:val="24"/>
              </w:rPr>
            </w:pPr>
          </w:p>
        </w:tc>
        <w:tc>
          <w:tcPr>
            <w:tcW w:w="1134" w:type="dxa"/>
            <w:vAlign w:val="center"/>
          </w:tcPr>
          <w:p w14:paraId="1555B643" w14:textId="4E2F94EF" w:rsidR="008E06AC" w:rsidRDefault="008E06AC" w:rsidP="008E06AC">
            <w:pPr>
              <w:jc w:val="center"/>
              <w:rPr>
                <w:rFonts w:ascii="Times New Roman" w:hAnsi="Times New Roman"/>
                <w:sz w:val="24"/>
                <w:szCs w:val="24"/>
              </w:rPr>
            </w:pPr>
          </w:p>
        </w:tc>
        <w:tc>
          <w:tcPr>
            <w:tcW w:w="1240" w:type="dxa"/>
          </w:tcPr>
          <w:p w14:paraId="4B742EF9" w14:textId="7D1B6871" w:rsidR="008E06AC" w:rsidRDefault="008E06AC" w:rsidP="008E06AC">
            <w:pPr>
              <w:jc w:val="center"/>
              <w:rPr>
                <w:rFonts w:ascii="Times New Roman" w:hAnsi="Times New Roman"/>
                <w:sz w:val="24"/>
                <w:szCs w:val="24"/>
              </w:rPr>
            </w:pPr>
            <w:r w:rsidRPr="00314C50">
              <w:rPr>
                <w:rFonts w:ascii="Times New Roman" w:hAnsi="Times New Roman"/>
                <w:sz w:val="24"/>
                <w:szCs w:val="24"/>
              </w:rPr>
              <w:t>ПК 4.2, ПК 4.4</w:t>
            </w:r>
          </w:p>
        </w:tc>
      </w:tr>
      <w:tr w:rsidR="008E06AC" w14:paraId="16DC5278" w14:textId="65269710" w:rsidTr="007F4BD3">
        <w:trPr>
          <w:trHeight w:val="567"/>
        </w:trPr>
        <w:tc>
          <w:tcPr>
            <w:tcW w:w="2405" w:type="dxa"/>
            <w:vMerge/>
          </w:tcPr>
          <w:p w14:paraId="27DE27CB" w14:textId="77777777" w:rsidR="008E06AC" w:rsidRDefault="008E06AC" w:rsidP="008E06AC">
            <w:pPr>
              <w:rPr>
                <w:rFonts w:ascii="Times New Roman" w:hAnsi="Times New Roman"/>
                <w:bCs/>
                <w:sz w:val="24"/>
                <w:szCs w:val="24"/>
              </w:rPr>
            </w:pPr>
          </w:p>
        </w:tc>
        <w:tc>
          <w:tcPr>
            <w:tcW w:w="7655" w:type="dxa"/>
            <w:vAlign w:val="center"/>
          </w:tcPr>
          <w:p w14:paraId="10A95AC9" w14:textId="77777777" w:rsidR="008E06AC" w:rsidRDefault="008E06AC" w:rsidP="008E06AC">
            <w:pPr>
              <w:jc w:val="both"/>
              <w:rPr>
                <w:rFonts w:ascii="Times New Roman" w:hAnsi="Times New Roman"/>
                <w:sz w:val="24"/>
                <w:szCs w:val="24"/>
              </w:rPr>
            </w:pPr>
            <w:r>
              <w:rPr>
                <w:rFonts w:ascii="Times New Roman" w:hAnsi="Times New Roman"/>
                <w:b/>
                <w:bCs/>
                <w:sz w:val="24"/>
                <w:szCs w:val="24"/>
              </w:rPr>
              <w:t>Практическое занятие 15.</w:t>
            </w:r>
            <w:r>
              <w:rPr>
                <w:rFonts w:ascii="Times New Roman" w:hAnsi="Times New Roman"/>
                <w:sz w:val="24"/>
                <w:szCs w:val="24"/>
              </w:rPr>
              <w:t xml:space="preserve"> Р</w:t>
            </w:r>
            <w:r>
              <w:rPr>
                <w:rFonts w:ascii="Times New Roman" w:eastAsia="Calibri" w:hAnsi="Times New Roman"/>
                <w:sz w:val="24"/>
                <w:szCs w:val="24"/>
              </w:rPr>
              <w:t>асчёт основных статистических показателей убытков по видам страхования и страховому портфелю.</w:t>
            </w:r>
          </w:p>
        </w:tc>
        <w:tc>
          <w:tcPr>
            <w:tcW w:w="2126" w:type="dxa"/>
          </w:tcPr>
          <w:p w14:paraId="63326D36" w14:textId="77777777" w:rsidR="008E06AC" w:rsidRDefault="008E06AC" w:rsidP="008E06AC">
            <w:pPr>
              <w:jc w:val="center"/>
              <w:rPr>
                <w:rFonts w:ascii="Times New Roman" w:hAnsi="Times New Roman"/>
                <w:sz w:val="24"/>
                <w:szCs w:val="24"/>
              </w:rPr>
            </w:pPr>
          </w:p>
        </w:tc>
        <w:tc>
          <w:tcPr>
            <w:tcW w:w="1134" w:type="dxa"/>
            <w:vAlign w:val="center"/>
          </w:tcPr>
          <w:p w14:paraId="4C0C81CC" w14:textId="1271653A" w:rsidR="008E06AC" w:rsidRDefault="008E06AC" w:rsidP="008E06AC">
            <w:pPr>
              <w:jc w:val="center"/>
              <w:rPr>
                <w:rFonts w:ascii="Times New Roman" w:hAnsi="Times New Roman"/>
                <w:sz w:val="24"/>
                <w:szCs w:val="24"/>
              </w:rPr>
            </w:pPr>
          </w:p>
        </w:tc>
        <w:tc>
          <w:tcPr>
            <w:tcW w:w="1240" w:type="dxa"/>
          </w:tcPr>
          <w:p w14:paraId="43DE3F3D" w14:textId="1F82BDD9" w:rsidR="008E06AC" w:rsidRDefault="008E06AC" w:rsidP="008E06AC">
            <w:pPr>
              <w:jc w:val="center"/>
              <w:rPr>
                <w:rFonts w:ascii="Times New Roman" w:hAnsi="Times New Roman"/>
                <w:sz w:val="24"/>
                <w:szCs w:val="24"/>
              </w:rPr>
            </w:pPr>
            <w:r w:rsidRPr="00314C50">
              <w:rPr>
                <w:rFonts w:ascii="Times New Roman" w:hAnsi="Times New Roman"/>
                <w:sz w:val="24"/>
                <w:szCs w:val="24"/>
              </w:rPr>
              <w:t>ПК 4.2, ПК 4.4</w:t>
            </w:r>
          </w:p>
        </w:tc>
      </w:tr>
      <w:tr w:rsidR="007F4BD3" w14:paraId="089D4A1A" w14:textId="4513675E" w:rsidTr="007F4BD3">
        <w:trPr>
          <w:trHeight w:val="567"/>
        </w:trPr>
        <w:tc>
          <w:tcPr>
            <w:tcW w:w="10060" w:type="dxa"/>
            <w:gridSpan w:val="2"/>
          </w:tcPr>
          <w:p w14:paraId="1D547387" w14:textId="5413EF3E" w:rsidR="007F4BD3" w:rsidRPr="00256178" w:rsidRDefault="007F4BD3" w:rsidP="008E7F66">
            <w:pPr>
              <w:spacing w:after="120"/>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Pr>
                <w:rFonts w:ascii="Times New Roman" w:eastAsia="Times New Roman" w:hAnsi="Times New Roman" w:cs="Times New Roman"/>
                <w:b/>
                <w:bCs/>
                <w:sz w:val="24"/>
                <w:szCs w:val="24"/>
                <w:lang w:eastAsia="ru-RU"/>
              </w:rPr>
              <w:t>2</w:t>
            </w:r>
          </w:p>
        </w:tc>
        <w:tc>
          <w:tcPr>
            <w:tcW w:w="2126" w:type="dxa"/>
          </w:tcPr>
          <w:p w14:paraId="010E7F6C" w14:textId="77777777" w:rsidR="007F4BD3" w:rsidRDefault="007F4BD3" w:rsidP="0018474A">
            <w:pPr>
              <w:jc w:val="center"/>
              <w:rPr>
                <w:rFonts w:ascii="Times New Roman" w:hAnsi="Times New Roman"/>
                <w:sz w:val="24"/>
                <w:szCs w:val="24"/>
              </w:rPr>
            </w:pPr>
          </w:p>
        </w:tc>
        <w:tc>
          <w:tcPr>
            <w:tcW w:w="1134" w:type="dxa"/>
            <w:vAlign w:val="center"/>
          </w:tcPr>
          <w:p w14:paraId="4BE0C2C8" w14:textId="234511BA" w:rsidR="007F4BD3" w:rsidRDefault="007F4BD3" w:rsidP="0018474A">
            <w:pPr>
              <w:jc w:val="center"/>
              <w:rPr>
                <w:rFonts w:ascii="Times New Roman" w:hAnsi="Times New Roman"/>
                <w:sz w:val="24"/>
                <w:szCs w:val="24"/>
              </w:rPr>
            </w:pPr>
          </w:p>
        </w:tc>
        <w:tc>
          <w:tcPr>
            <w:tcW w:w="1240" w:type="dxa"/>
          </w:tcPr>
          <w:p w14:paraId="163EDD79" w14:textId="77777777" w:rsidR="007F4BD3" w:rsidRDefault="007F4BD3" w:rsidP="0018474A">
            <w:pPr>
              <w:jc w:val="center"/>
              <w:rPr>
                <w:rFonts w:ascii="Times New Roman" w:hAnsi="Times New Roman"/>
                <w:sz w:val="24"/>
                <w:szCs w:val="24"/>
              </w:rPr>
            </w:pPr>
          </w:p>
        </w:tc>
      </w:tr>
      <w:tr w:rsidR="007F4BD3" w14:paraId="4B831A72" w14:textId="436A7AE0" w:rsidTr="007F4BD3">
        <w:tc>
          <w:tcPr>
            <w:tcW w:w="10060" w:type="dxa"/>
            <w:gridSpan w:val="2"/>
          </w:tcPr>
          <w:p w14:paraId="1B926DA5" w14:textId="77777777" w:rsidR="007F4BD3" w:rsidRDefault="007F4BD3" w:rsidP="00256178">
            <w:pPr>
              <w:jc w:val="both"/>
              <w:rPr>
                <w:rFonts w:ascii="Times New Roman" w:hAnsi="Times New Roman"/>
                <w:b/>
                <w:bCs/>
                <w:sz w:val="24"/>
                <w:szCs w:val="24"/>
              </w:rPr>
            </w:pPr>
            <w:r>
              <w:rPr>
                <w:rFonts w:ascii="Times New Roman" w:hAnsi="Times New Roman"/>
                <w:b/>
                <w:bCs/>
                <w:sz w:val="24"/>
                <w:szCs w:val="24"/>
              </w:rPr>
              <w:t>Учебная практика</w:t>
            </w:r>
          </w:p>
          <w:p w14:paraId="5B850B5C" w14:textId="77777777" w:rsidR="007F4BD3" w:rsidRDefault="007F4BD3" w:rsidP="00256178">
            <w:pPr>
              <w:jc w:val="both"/>
              <w:rPr>
                <w:rFonts w:ascii="Times New Roman" w:hAnsi="Times New Roman"/>
                <w:b/>
                <w:bCs/>
                <w:sz w:val="24"/>
                <w:szCs w:val="24"/>
              </w:rPr>
            </w:pPr>
            <w:r>
              <w:rPr>
                <w:rFonts w:ascii="Times New Roman" w:hAnsi="Times New Roman"/>
                <w:b/>
                <w:bCs/>
                <w:sz w:val="24"/>
                <w:szCs w:val="24"/>
              </w:rPr>
              <w:t>Виды работ:</w:t>
            </w:r>
          </w:p>
          <w:p w14:paraId="1A11C003" w14:textId="77777777" w:rsidR="007F4BD3" w:rsidRDefault="007F4BD3" w:rsidP="00252705">
            <w:pPr>
              <w:numPr>
                <w:ilvl w:val="0"/>
                <w:numId w:val="54"/>
              </w:numPr>
              <w:tabs>
                <w:tab w:val="left" w:pos="993"/>
              </w:tabs>
              <w:ind w:left="0" w:firstLine="0"/>
              <w:jc w:val="both"/>
              <w:rPr>
                <w:rFonts w:ascii="Times New Roman" w:hAnsi="Times New Roman"/>
                <w:sz w:val="24"/>
                <w:szCs w:val="24"/>
              </w:rPr>
            </w:pPr>
            <w:r>
              <w:rPr>
                <w:rFonts w:ascii="Times New Roman" w:hAnsi="Times New Roman"/>
                <w:sz w:val="24"/>
                <w:szCs w:val="24"/>
              </w:rPr>
              <w:t>Проведение идентификации страхователей, застрахованных лиц, выгодоприобретателей или их представителей, обратившихся за получением страховой выплаты</w:t>
            </w:r>
          </w:p>
          <w:p w14:paraId="35FFE2AC" w14:textId="77777777" w:rsidR="007F4BD3" w:rsidRDefault="007F4BD3" w:rsidP="00252705">
            <w:pPr>
              <w:numPr>
                <w:ilvl w:val="0"/>
                <w:numId w:val="54"/>
              </w:numPr>
              <w:tabs>
                <w:tab w:val="left" w:pos="993"/>
              </w:tabs>
              <w:ind w:left="0" w:firstLine="0"/>
              <w:jc w:val="both"/>
              <w:rPr>
                <w:rFonts w:ascii="Times New Roman" w:hAnsi="Times New Roman"/>
                <w:sz w:val="24"/>
                <w:szCs w:val="24"/>
              </w:rPr>
            </w:pPr>
            <w:r>
              <w:rPr>
                <w:rFonts w:ascii="Times New Roman" w:hAnsi="Times New Roman"/>
                <w:sz w:val="24"/>
                <w:szCs w:val="24"/>
              </w:rPr>
              <w:t>Консультирование и предоставление необходимой информации по вопросам урегулирования страховых случаев</w:t>
            </w:r>
          </w:p>
          <w:p w14:paraId="34A7A113" w14:textId="77777777" w:rsidR="007F4BD3" w:rsidRDefault="007F4BD3" w:rsidP="00252705">
            <w:pPr>
              <w:numPr>
                <w:ilvl w:val="0"/>
                <w:numId w:val="54"/>
              </w:numPr>
              <w:tabs>
                <w:tab w:val="left" w:pos="993"/>
              </w:tabs>
              <w:ind w:left="0" w:firstLine="0"/>
              <w:jc w:val="both"/>
              <w:rPr>
                <w:rFonts w:ascii="Times New Roman" w:hAnsi="Times New Roman"/>
                <w:sz w:val="24"/>
                <w:szCs w:val="24"/>
              </w:rPr>
            </w:pPr>
            <w:r>
              <w:rPr>
                <w:rFonts w:ascii="Times New Roman" w:hAnsi="Times New Roman"/>
                <w:sz w:val="24"/>
                <w:szCs w:val="24"/>
              </w:rPr>
              <w:t>Проверка комплектности представленных документов и соблюдения требований к оформлению документов</w:t>
            </w:r>
          </w:p>
          <w:p w14:paraId="1DDB1F69" w14:textId="77777777" w:rsidR="007F4BD3" w:rsidRDefault="007F4BD3" w:rsidP="00252705">
            <w:pPr>
              <w:numPr>
                <w:ilvl w:val="0"/>
                <w:numId w:val="54"/>
              </w:numPr>
              <w:tabs>
                <w:tab w:val="left" w:pos="975"/>
              </w:tabs>
              <w:ind w:left="0" w:firstLine="0"/>
              <w:jc w:val="both"/>
              <w:rPr>
                <w:rFonts w:ascii="Times New Roman" w:hAnsi="Times New Roman"/>
                <w:sz w:val="24"/>
                <w:szCs w:val="24"/>
              </w:rPr>
            </w:pPr>
            <w:r>
              <w:rPr>
                <w:rFonts w:ascii="Times New Roman" w:hAnsi="Times New Roman"/>
                <w:sz w:val="24"/>
                <w:szCs w:val="24"/>
              </w:rPr>
              <w:t xml:space="preserve">Оформление запросов в компетентные органы по вопросам урегулирования страховых случаев </w:t>
            </w:r>
          </w:p>
          <w:p w14:paraId="7A50B9E3" w14:textId="77777777" w:rsidR="007F4BD3" w:rsidRDefault="007F4BD3" w:rsidP="00252705">
            <w:pPr>
              <w:numPr>
                <w:ilvl w:val="0"/>
                <w:numId w:val="54"/>
              </w:numPr>
              <w:tabs>
                <w:tab w:val="left" w:pos="975"/>
              </w:tabs>
              <w:ind w:left="0" w:firstLine="0"/>
              <w:jc w:val="both"/>
              <w:rPr>
                <w:rFonts w:ascii="Times New Roman" w:hAnsi="Times New Roman"/>
                <w:sz w:val="24"/>
                <w:szCs w:val="24"/>
              </w:rPr>
            </w:pPr>
            <w:r>
              <w:rPr>
                <w:rFonts w:ascii="Times New Roman" w:hAnsi="Times New Roman"/>
                <w:sz w:val="24"/>
                <w:szCs w:val="24"/>
              </w:rPr>
              <w:t>Проведение осмотра поврежденного застрахованного имущества, обследования застрахованного лица для установления причины наступления события, имеющего признаки страхового случая</w:t>
            </w:r>
          </w:p>
          <w:p w14:paraId="05F822E5" w14:textId="77777777" w:rsidR="007F4BD3" w:rsidRDefault="007F4BD3" w:rsidP="00252705">
            <w:pPr>
              <w:numPr>
                <w:ilvl w:val="0"/>
                <w:numId w:val="54"/>
              </w:numPr>
              <w:tabs>
                <w:tab w:val="left" w:pos="993"/>
              </w:tabs>
              <w:ind w:left="0" w:firstLine="0"/>
              <w:jc w:val="both"/>
              <w:rPr>
                <w:rFonts w:ascii="Times New Roman" w:hAnsi="Times New Roman"/>
                <w:sz w:val="24"/>
                <w:szCs w:val="24"/>
              </w:rPr>
            </w:pPr>
            <w:r>
              <w:rPr>
                <w:rFonts w:ascii="Times New Roman" w:hAnsi="Times New Roman"/>
                <w:sz w:val="24"/>
                <w:szCs w:val="24"/>
              </w:rPr>
              <w:t>Оформление документов (актов или отчетов), содержащих результаты осмотра объекта страхования</w:t>
            </w:r>
          </w:p>
          <w:p w14:paraId="1B5F4E2F" w14:textId="77777777" w:rsidR="007F4BD3" w:rsidRDefault="007F4BD3" w:rsidP="00252705">
            <w:pPr>
              <w:numPr>
                <w:ilvl w:val="0"/>
                <w:numId w:val="54"/>
              </w:numPr>
              <w:tabs>
                <w:tab w:val="left" w:pos="993"/>
              </w:tabs>
              <w:ind w:left="0" w:firstLine="0"/>
              <w:jc w:val="both"/>
              <w:rPr>
                <w:rFonts w:ascii="Times New Roman" w:hAnsi="Times New Roman"/>
                <w:bCs/>
                <w:sz w:val="24"/>
                <w:szCs w:val="24"/>
              </w:rPr>
            </w:pPr>
            <w:r>
              <w:rPr>
                <w:rFonts w:ascii="Times New Roman" w:hAnsi="Times New Roman"/>
                <w:bCs/>
                <w:sz w:val="24"/>
                <w:szCs w:val="24"/>
              </w:rPr>
              <w:t>Проверка на вероятность мошенничества страхового события, имеющего признаки страхового случая</w:t>
            </w:r>
          </w:p>
          <w:p w14:paraId="3247343F" w14:textId="77777777" w:rsidR="007F4BD3" w:rsidRDefault="007F4BD3" w:rsidP="00252705">
            <w:pPr>
              <w:numPr>
                <w:ilvl w:val="0"/>
                <w:numId w:val="54"/>
              </w:numPr>
              <w:tabs>
                <w:tab w:val="left" w:pos="993"/>
              </w:tabs>
              <w:ind w:left="0" w:firstLine="0"/>
              <w:jc w:val="both"/>
              <w:rPr>
                <w:rFonts w:ascii="Times New Roman" w:hAnsi="Times New Roman"/>
                <w:bCs/>
                <w:sz w:val="24"/>
                <w:szCs w:val="24"/>
              </w:rPr>
            </w:pPr>
            <w:r>
              <w:rPr>
                <w:rFonts w:ascii="Times New Roman" w:hAnsi="Times New Roman"/>
                <w:bCs/>
                <w:sz w:val="24"/>
                <w:szCs w:val="24"/>
              </w:rPr>
              <w:t>Анализ экспертных заключений</w:t>
            </w:r>
          </w:p>
          <w:p w14:paraId="70AC2030" w14:textId="77777777" w:rsidR="007F4BD3" w:rsidRDefault="007F4BD3" w:rsidP="00252705">
            <w:pPr>
              <w:numPr>
                <w:ilvl w:val="0"/>
                <w:numId w:val="54"/>
              </w:numPr>
              <w:tabs>
                <w:tab w:val="left" w:pos="993"/>
              </w:tabs>
              <w:ind w:left="0" w:firstLine="0"/>
              <w:jc w:val="both"/>
              <w:rPr>
                <w:rFonts w:ascii="Times New Roman" w:hAnsi="Times New Roman"/>
                <w:bCs/>
                <w:sz w:val="24"/>
                <w:szCs w:val="24"/>
              </w:rPr>
            </w:pPr>
            <w:r>
              <w:rPr>
                <w:rFonts w:ascii="Times New Roman" w:hAnsi="Times New Roman"/>
                <w:bCs/>
                <w:sz w:val="24"/>
                <w:szCs w:val="24"/>
              </w:rPr>
              <w:t>Подготовка заключения о признании или непризнании страховым случаем (убытком) события, имеющего признаки страхового случая</w:t>
            </w:r>
          </w:p>
          <w:p w14:paraId="165BC056" w14:textId="77777777" w:rsidR="007F4BD3" w:rsidRDefault="007F4BD3" w:rsidP="00252705">
            <w:pPr>
              <w:numPr>
                <w:ilvl w:val="0"/>
                <w:numId w:val="54"/>
              </w:numPr>
              <w:tabs>
                <w:tab w:val="left" w:pos="993"/>
              </w:tabs>
              <w:ind w:left="0" w:firstLine="0"/>
              <w:jc w:val="both"/>
              <w:rPr>
                <w:rFonts w:ascii="Times New Roman" w:hAnsi="Times New Roman"/>
                <w:bCs/>
                <w:sz w:val="24"/>
                <w:szCs w:val="24"/>
              </w:rPr>
            </w:pPr>
            <w:r>
              <w:rPr>
                <w:rFonts w:ascii="Times New Roman" w:hAnsi="Times New Roman"/>
                <w:bCs/>
                <w:sz w:val="24"/>
                <w:szCs w:val="24"/>
              </w:rPr>
              <w:t>Выполнение расчета суммы страховой выплаты по страховому случаю</w:t>
            </w:r>
          </w:p>
          <w:p w14:paraId="58EE501F" w14:textId="77777777" w:rsidR="007F4BD3" w:rsidRDefault="007F4BD3" w:rsidP="00252705">
            <w:pPr>
              <w:numPr>
                <w:ilvl w:val="0"/>
                <w:numId w:val="54"/>
              </w:numPr>
              <w:tabs>
                <w:tab w:val="left" w:pos="993"/>
              </w:tabs>
              <w:ind w:left="0" w:firstLine="0"/>
              <w:jc w:val="both"/>
              <w:rPr>
                <w:rFonts w:ascii="Times New Roman" w:hAnsi="Times New Roman"/>
                <w:bCs/>
                <w:sz w:val="24"/>
                <w:szCs w:val="24"/>
              </w:rPr>
            </w:pPr>
            <w:r>
              <w:rPr>
                <w:rFonts w:ascii="Times New Roman" w:hAnsi="Times New Roman"/>
                <w:bCs/>
                <w:sz w:val="24"/>
                <w:szCs w:val="24"/>
              </w:rPr>
              <w:t>Подготовка документа (заключения, решения, акта) о величине суммы страховой выплаты на основании проведенных расчетов</w:t>
            </w:r>
          </w:p>
          <w:p w14:paraId="021014F8" w14:textId="0D56E838" w:rsidR="007F4BD3" w:rsidRDefault="007F4BD3" w:rsidP="00252705">
            <w:pPr>
              <w:numPr>
                <w:ilvl w:val="0"/>
                <w:numId w:val="54"/>
              </w:numPr>
              <w:tabs>
                <w:tab w:val="left" w:pos="993"/>
              </w:tabs>
              <w:ind w:left="0" w:firstLine="0"/>
              <w:jc w:val="both"/>
              <w:rPr>
                <w:rFonts w:ascii="Times New Roman" w:hAnsi="Times New Roman"/>
                <w:sz w:val="24"/>
                <w:szCs w:val="24"/>
              </w:rPr>
            </w:pPr>
            <w:r>
              <w:rPr>
                <w:rFonts w:ascii="Times New Roman" w:hAnsi="Times New Roman"/>
                <w:bCs/>
                <w:sz w:val="24"/>
                <w:szCs w:val="24"/>
              </w:rPr>
              <w:lastRenderedPageBreak/>
              <w:t>Определение возможности предъявления требований о возмещении вреда, подготовка информации и документов для предъявления требований о возмещении вреда</w:t>
            </w:r>
          </w:p>
        </w:tc>
        <w:tc>
          <w:tcPr>
            <w:tcW w:w="2126" w:type="dxa"/>
            <w:vAlign w:val="center"/>
          </w:tcPr>
          <w:p w14:paraId="4E0DA5E2" w14:textId="21495965" w:rsidR="007F4BD3" w:rsidRDefault="007F4BD3" w:rsidP="00DA3802">
            <w:pPr>
              <w:jc w:val="center"/>
              <w:rPr>
                <w:rFonts w:ascii="Times New Roman" w:hAnsi="Times New Roman"/>
                <w:sz w:val="24"/>
                <w:szCs w:val="24"/>
              </w:rPr>
            </w:pPr>
            <w:r>
              <w:rPr>
                <w:rFonts w:ascii="Times New Roman" w:hAnsi="Times New Roman"/>
                <w:sz w:val="24"/>
                <w:szCs w:val="24"/>
              </w:rPr>
              <w:lastRenderedPageBreak/>
              <w:t>72</w:t>
            </w:r>
          </w:p>
        </w:tc>
        <w:tc>
          <w:tcPr>
            <w:tcW w:w="1134" w:type="dxa"/>
            <w:vAlign w:val="center"/>
          </w:tcPr>
          <w:p w14:paraId="3E011B5A" w14:textId="2028889D" w:rsidR="007F4BD3" w:rsidRDefault="007F4BD3" w:rsidP="00DA3802">
            <w:pPr>
              <w:jc w:val="center"/>
              <w:rPr>
                <w:rFonts w:ascii="Times New Roman" w:hAnsi="Times New Roman"/>
                <w:sz w:val="24"/>
                <w:szCs w:val="24"/>
              </w:rPr>
            </w:pPr>
            <w:r>
              <w:rPr>
                <w:rFonts w:ascii="Times New Roman" w:hAnsi="Times New Roman"/>
                <w:sz w:val="24"/>
                <w:szCs w:val="24"/>
              </w:rPr>
              <w:t>72</w:t>
            </w:r>
          </w:p>
        </w:tc>
        <w:tc>
          <w:tcPr>
            <w:tcW w:w="1240" w:type="dxa"/>
          </w:tcPr>
          <w:p w14:paraId="7632792D" w14:textId="77777777" w:rsidR="007F4BD3" w:rsidRDefault="007F4BD3" w:rsidP="0018474A">
            <w:pPr>
              <w:jc w:val="center"/>
              <w:rPr>
                <w:rFonts w:ascii="Times New Roman" w:hAnsi="Times New Roman"/>
                <w:sz w:val="24"/>
                <w:szCs w:val="24"/>
              </w:rPr>
            </w:pPr>
          </w:p>
        </w:tc>
      </w:tr>
      <w:tr w:rsidR="007F4BD3" w14:paraId="774D9DB2" w14:textId="700C9250" w:rsidTr="007F4BD3">
        <w:tc>
          <w:tcPr>
            <w:tcW w:w="10060" w:type="dxa"/>
            <w:gridSpan w:val="2"/>
          </w:tcPr>
          <w:p w14:paraId="7F9A7495" w14:textId="77777777" w:rsidR="007F4BD3" w:rsidRDefault="007F4BD3" w:rsidP="0018474A">
            <w:pPr>
              <w:rPr>
                <w:rFonts w:ascii="Times New Roman" w:hAnsi="Times New Roman"/>
                <w:b/>
                <w:bCs/>
                <w:sz w:val="24"/>
                <w:szCs w:val="24"/>
              </w:rPr>
            </w:pPr>
            <w:r>
              <w:rPr>
                <w:rFonts w:ascii="Times New Roman" w:hAnsi="Times New Roman"/>
                <w:b/>
                <w:bCs/>
                <w:sz w:val="24"/>
                <w:szCs w:val="24"/>
              </w:rPr>
              <w:t>Всего</w:t>
            </w:r>
          </w:p>
        </w:tc>
        <w:tc>
          <w:tcPr>
            <w:tcW w:w="2126" w:type="dxa"/>
          </w:tcPr>
          <w:p w14:paraId="60A179CF" w14:textId="4397BF9D" w:rsidR="007F4BD3" w:rsidRDefault="00FA5D02" w:rsidP="0018474A">
            <w:pPr>
              <w:jc w:val="center"/>
              <w:rPr>
                <w:rFonts w:ascii="Times New Roman" w:hAnsi="Times New Roman"/>
                <w:b/>
                <w:sz w:val="24"/>
                <w:szCs w:val="24"/>
              </w:rPr>
            </w:pPr>
            <w:r>
              <w:rPr>
                <w:rFonts w:ascii="Times New Roman" w:hAnsi="Times New Roman"/>
                <w:b/>
                <w:sz w:val="24"/>
                <w:szCs w:val="24"/>
              </w:rPr>
              <w:t>136</w:t>
            </w:r>
          </w:p>
        </w:tc>
        <w:tc>
          <w:tcPr>
            <w:tcW w:w="1134" w:type="dxa"/>
            <w:vAlign w:val="center"/>
          </w:tcPr>
          <w:p w14:paraId="63776AEB" w14:textId="1C69E03F" w:rsidR="007F4BD3" w:rsidRDefault="00FA5D02" w:rsidP="0018474A">
            <w:pPr>
              <w:jc w:val="center"/>
              <w:rPr>
                <w:rFonts w:ascii="Times New Roman" w:hAnsi="Times New Roman"/>
                <w:b/>
                <w:sz w:val="24"/>
                <w:szCs w:val="24"/>
              </w:rPr>
            </w:pPr>
            <w:r>
              <w:rPr>
                <w:rFonts w:ascii="Times New Roman" w:hAnsi="Times New Roman"/>
                <w:b/>
                <w:sz w:val="24"/>
                <w:szCs w:val="24"/>
              </w:rPr>
              <w:t>192</w:t>
            </w:r>
          </w:p>
        </w:tc>
        <w:tc>
          <w:tcPr>
            <w:tcW w:w="1240" w:type="dxa"/>
          </w:tcPr>
          <w:p w14:paraId="35D16CE8" w14:textId="77777777" w:rsidR="007F4BD3" w:rsidRDefault="007F4BD3" w:rsidP="0018474A">
            <w:pPr>
              <w:jc w:val="center"/>
              <w:rPr>
                <w:rFonts w:ascii="Times New Roman" w:hAnsi="Times New Roman"/>
                <w:b/>
                <w:sz w:val="24"/>
                <w:szCs w:val="24"/>
              </w:rPr>
            </w:pPr>
          </w:p>
        </w:tc>
      </w:tr>
    </w:tbl>
    <w:p w14:paraId="15C4B22E" w14:textId="77777777" w:rsidR="00C36842" w:rsidRPr="005F59C7" w:rsidRDefault="00C36842" w:rsidP="00C36842">
      <w:pPr>
        <w:spacing w:after="200" w:line="276" w:lineRule="auto"/>
        <w:rPr>
          <w:rFonts w:ascii="Times New Roman" w:eastAsia="Times New Roman" w:hAnsi="Times New Roman" w:cs="Times New Roman"/>
          <w:sz w:val="24"/>
          <w:szCs w:val="24"/>
          <w:lang w:eastAsia="ru-RU"/>
        </w:rPr>
        <w:sectPr w:rsidR="00C36842" w:rsidRPr="005F59C7" w:rsidSect="009B7136">
          <w:pgSz w:w="16838" w:h="11906" w:orient="landscape"/>
          <w:pgMar w:top="1134" w:right="567" w:bottom="1134" w:left="1701" w:header="709" w:footer="709" w:gutter="0"/>
          <w:cols w:space="708"/>
          <w:docGrid w:linePitch="360"/>
        </w:sectPr>
      </w:pPr>
    </w:p>
    <w:p w14:paraId="35F45B83" w14:textId="77777777" w:rsidR="00C36842" w:rsidRPr="00985111" w:rsidRDefault="00C36842" w:rsidP="00C36842">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7A679165" w14:textId="77777777" w:rsidR="00C36842" w:rsidRPr="00314663" w:rsidRDefault="00C36842" w:rsidP="00C36842">
      <w:pPr>
        <w:spacing w:line="276" w:lineRule="auto"/>
        <w:ind w:firstLine="709"/>
        <w:contextualSpacing/>
        <w:rPr>
          <w:rFonts w:ascii="Times New Roman" w:hAnsi="Times New Roman" w:cs="Times New Roman"/>
          <w:b/>
          <w:bCs/>
          <w:sz w:val="24"/>
          <w:szCs w:val="24"/>
        </w:rPr>
      </w:pPr>
    </w:p>
    <w:p w14:paraId="7241C39A" w14:textId="77777777" w:rsidR="00C36842" w:rsidRPr="005F59C7" w:rsidRDefault="00C36842" w:rsidP="006715B6">
      <w:pPr>
        <w:spacing w:line="276" w:lineRule="auto"/>
        <w:ind w:firstLine="709"/>
        <w:contextualSpacing/>
        <w:jc w:val="both"/>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5FF9EB25" w14:textId="5FD4E73B" w:rsidR="00C36842" w:rsidRPr="00E9403E" w:rsidRDefault="00C36842" w:rsidP="00C36842">
      <w:pPr>
        <w:suppressAutoHyphens/>
        <w:spacing w:line="276" w:lineRule="auto"/>
        <w:ind w:firstLine="709"/>
        <w:contextualSpacing/>
        <w:jc w:val="both"/>
        <w:rPr>
          <w:rFonts w:ascii="Times New Roman" w:hAnsi="Times New Roman" w:cs="Times New Roman"/>
          <w:bCs/>
          <w:iCs/>
          <w:sz w:val="24"/>
          <w:szCs w:val="24"/>
        </w:rPr>
      </w:pPr>
      <w:r w:rsidRPr="005F59C7">
        <w:rPr>
          <w:rFonts w:ascii="Times New Roman" w:hAnsi="Times New Roman" w:cs="Times New Roman"/>
          <w:bCs/>
          <w:sz w:val="24"/>
          <w:szCs w:val="24"/>
        </w:rPr>
        <w:t>Кабинет</w:t>
      </w:r>
      <w:r w:rsidRPr="005F59C7">
        <w:rPr>
          <w:rFonts w:ascii="Times New Roman" w:hAnsi="Times New Roman" w:cs="Times New Roman"/>
          <w:bCs/>
          <w:i/>
          <w:sz w:val="24"/>
          <w:szCs w:val="24"/>
        </w:rPr>
        <w:t xml:space="preserve"> </w:t>
      </w:r>
      <w:r w:rsidR="00F057F4">
        <w:rPr>
          <w:rFonts w:ascii="Times New Roman" w:hAnsi="Times New Roman"/>
          <w:bCs/>
          <w:sz w:val="24"/>
          <w:szCs w:val="24"/>
        </w:rPr>
        <w:t>«Страховое дело»</w:t>
      </w:r>
      <w:r w:rsidR="00F057F4">
        <w:rPr>
          <w:rFonts w:ascii="Times New Roman" w:hAnsi="Times New Roman"/>
          <w:bCs/>
          <w:i/>
          <w:sz w:val="24"/>
          <w:szCs w:val="24"/>
        </w:rPr>
        <w:t xml:space="preserve">, </w:t>
      </w:r>
      <w:r w:rsidR="00F057F4">
        <w:rPr>
          <w:rFonts w:ascii="Times New Roman" w:hAnsi="Times New Roman"/>
          <w:bCs/>
          <w:sz w:val="24"/>
          <w:szCs w:val="24"/>
        </w:rPr>
        <w:t xml:space="preserve">оснащенный </w:t>
      </w:r>
      <w:r w:rsidRPr="00E9403E">
        <w:rPr>
          <w:rFonts w:ascii="Times New Roman" w:hAnsi="Times New Roman" w:cs="Times New Roman"/>
          <w:bCs/>
          <w:iCs/>
          <w:sz w:val="24"/>
          <w:szCs w:val="24"/>
        </w:rPr>
        <w:t>в соответствии с п. 6.1.2.1 образовательной программы по специальности.</w:t>
      </w:r>
    </w:p>
    <w:p w14:paraId="11BEE28E" w14:textId="114E8AB9" w:rsidR="00C36842" w:rsidRPr="00E9403E" w:rsidRDefault="00C36842" w:rsidP="00C36842">
      <w:pPr>
        <w:suppressAutoHyphens/>
        <w:spacing w:line="276" w:lineRule="auto"/>
        <w:ind w:firstLine="709"/>
        <w:contextualSpacing/>
        <w:jc w:val="both"/>
        <w:rPr>
          <w:rFonts w:ascii="Times New Roman" w:hAnsi="Times New Roman" w:cs="Times New Roman"/>
          <w:bCs/>
          <w:iCs/>
          <w:sz w:val="24"/>
          <w:szCs w:val="24"/>
        </w:rPr>
      </w:pPr>
      <w:r w:rsidRPr="00E9403E">
        <w:rPr>
          <w:rFonts w:ascii="Times New Roman" w:hAnsi="Times New Roman" w:cs="Times New Roman"/>
          <w:bCs/>
          <w:iCs/>
          <w:sz w:val="24"/>
          <w:szCs w:val="24"/>
        </w:rPr>
        <w:t xml:space="preserve">Лаборатории </w:t>
      </w:r>
      <w:r w:rsidR="00F057F4">
        <w:rPr>
          <w:rFonts w:ascii="Times New Roman" w:hAnsi="Times New Roman"/>
          <w:bCs/>
          <w:sz w:val="24"/>
          <w:szCs w:val="24"/>
        </w:rPr>
        <w:t>«Офис страховой компании»</w:t>
      </w:r>
      <w:r w:rsidRPr="00E9403E">
        <w:rPr>
          <w:rFonts w:ascii="Times New Roman" w:hAnsi="Times New Roman" w:cs="Times New Roman"/>
          <w:bCs/>
          <w:iCs/>
          <w:sz w:val="24"/>
          <w:szCs w:val="24"/>
        </w:rPr>
        <w:t>, оснащенные в соответствии с п. 6.1.2.3 образовательной программы по специальности.</w:t>
      </w:r>
    </w:p>
    <w:p w14:paraId="7C5CED3B" w14:textId="57CA88C4" w:rsidR="00C36842" w:rsidRPr="00E9403E" w:rsidRDefault="005274E7" w:rsidP="00C3684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sz w:val="24"/>
          <w:szCs w:val="24"/>
        </w:rPr>
        <w:t xml:space="preserve">Оснащенные базы практики в соответствии с п 6.1.2.4 образовательной программы </w:t>
      </w:r>
      <w:r w:rsidR="00C36842">
        <w:rPr>
          <w:rFonts w:ascii="Times New Roman" w:hAnsi="Times New Roman" w:cs="Times New Roman"/>
          <w:bCs/>
          <w:sz w:val="24"/>
          <w:szCs w:val="24"/>
        </w:rPr>
        <w:br/>
      </w:r>
      <w:r w:rsidR="00C36842" w:rsidRPr="00985111">
        <w:rPr>
          <w:rFonts w:ascii="Times New Roman" w:hAnsi="Times New Roman" w:cs="Times New Roman"/>
          <w:bCs/>
          <w:sz w:val="24"/>
          <w:szCs w:val="24"/>
        </w:rPr>
        <w:t xml:space="preserve">по </w:t>
      </w:r>
      <w:r w:rsidR="00C36842" w:rsidRPr="00E9403E">
        <w:rPr>
          <w:rFonts w:ascii="Times New Roman" w:hAnsi="Times New Roman" w:cs="Times New Roman"/>
          <w:bCs/>
          <w:iCs/>
          <w:sz w:val="24"/>
          <w:szCs w:val="24"/>
        </w:rPr>
        <w:t>специальности.</w:t>
      </w:r>
    </w:p>
    <w:p w14:paraId="1405E2ED" w14:textId="77777777" w:rsidR="00C36842" w:rsidRPr="00985111" w:rsidRDefault="00C36842" w:rsidP="00C36842">
      <w:pPr>
        <w:ind w:firstLine="709"/>
        <w:jc w:val="both"/>
        <w:rPr>
          <w:rFonts w:ascii="Times New Roman" w:eastAsia="Times New Roman" w:hAnsi="Times New Roman" w:cs="Times New Roman"/>
          <w:bCs/>
          <w:sz w:val="24"/>
          <w:szCs w:val="24"/>
          <w:lang w:eastAsia="ru-RU"/>
        </w:rPr>
      </w:pPr>
    </w:p>
    <w:p w14:paraId="40DF668E" w14:textId="77777777" w:rsidR="00C36842" w:rsidRPr="00985111" w:rsidRDefault="00C36842" w:rsidP="00C36842">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3.2. Информационное обеспечение реализации программы</w:t>
      </w:r>
    </w:p>
    <w:p w14:paraId="556E21DD" w14:textId="77777777" w:rsidR="00C36842" w:rsidRPr="00985111" w:rsidRDefault="00C36842" w:rsidP="00C36842">
      <w:pPr>
        <w:spacing w:line="276" w:lineRule="auto"/>
        <w:ind w:firstLine="709"/>
        <w:jc w:val="both"/>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eastAsia="Times New Roman" w:hAnsi="Times New Roman" w:cs="Times New Roman"/>
          <w:bCs/>
          <w:sz w:val="24"/>
          <w:szCs w:val="24"/>
          <w:lang w:eastAsia="ru-RU"/>
        </w:rPr>
        <w:br/>
      </w:r>
      <w:r w:rsidRPr="00985111">
        <w:rPr>
          <w:rFonts w:ascii="Times New Roman" w:eastAsia="Times New Roman" w:hAnsi="Times New Roman" w:cs="Times New Roman"/>
          <w:bCs/>
          <w:sz w:val="24"/>
          <w:szCs w:val="24"/>
          <w:lang w:eastAsia="ru-RU"/>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7D15F1AD" w14:textId="77777777" w:rsidR="00C36842" w:rsidRPr="00985111" w:rsidRDefault="00C36842" w:rsidP="00C36842">
      <w:pPr>
        <w:spacing w:line="276" w:lineRule="auto"/>
        <w:ind w:firstLine="709"/>
        <w:contextualSpacing/>
        <w:rPr>
          <w:rFonts w:ascii="Times New Roman" w:hAnsi="Times New Roman" w:cs="Times New Roman"/>
          <w:sz w:val="24"/>
          <w:szCs w:val="24"/>
        </w:rPr>
      </w:pPr>
    </w:p>
    <w:p w14:paraId="4DE5643F" w14:textId="77777777" w:rsidR="00C36842" w:rsidRPr="006715B6" w:rsidRDefault="00C36842" w:rsidP="006715B6">
      <w:pPr>
        <w:spacing w:line="276" w:lineRule="auto"/>
        <w:ind w:firstLine="709"/>
        <w:contextualSpacing/>
        <w:jc w:val="both"/>
        <w:rPr>
          <w:rFonts w:ascii="Times New Roman" w:hAnsi="Times New Roman" w:cs="Times New Roman"/>
          <w:b/>
          <w:sz w:val="24"/>
          <w:szCs w:val="24"/>
        </w:rPr>
      </w:pPr>
      <w:r w:rsidRPr="006715B6">
        <w:rPr>
          <w:rFonts w:ascii="Times New Roman" w:hAnsi="Times New Roman" w:cs="Times New Roman"/>
          <w:b/>
          <w:sz w:val="24"/>
          <w:szCs w:val="24"/>
        </w:rPr>
        <w:t>3.2.1. Основные печатные издания</w:t>
      </w:r>
    </w:p>
    <w:p w14:paraId="6AD8DDCA" w14:textId="2D7AF2DC" w:rsidR="006715B6" w:rsidRPr="006715B6" w:rsidRDefault="006715B6" w:rsidP="00252705">
      <w:pPr>
        <w:numPr>
          <w:ilvl w:val="0"/>
          <w:numId w:val="15"/>
        </w:numPr>
        <w:tabs>
          <w:tab w:val="left" w:pos="993"/>
        </w:tabs>
        <w:spacing w:line="276" w:lineRule="auto"/>
        <w:ind w:left="0" w:firstLine="709"/>
        <w:contextualSpacing/>
        <w:jc w:val="both"/>
        <w:rPr>
          <w:rFonts w:ascii="Times New Roman" w:hAnsi="Times New Roman" w:cs="Times New Roman"/>
          <w:sz w:val="24"/>
          <w:szCs w:val="24"/>
        </w:rPr>
      </w:pPr>
      <w:r w:rsidRPr="006715B6">
        <w:rPr>
          <w:rFonts w:ascii="Times New Roman" w:hAnsi="Times New Roman" w:cs="Times New Roman"/>
          <w:sz w:val="24"/>
          <w:szCs w:val="24"/>
        </w:rPr>
        <w:t xml:space="preserve">Архипов, А.П. Оформление и сопровождение страхового случая (оценка страхового ущерба, урегулирование убытков): учебник / Архипов А.П. – Москва: КноРус, 2021. – 270 с. – ISBN 978-5-406-08039-9. </w:t>
      </w:r>
    </w:p>
    <w:p w14:paraId="1CC18B71" w14:textId="146623E0" w:rsidR="006715B6" w:rsidRPr="006715B6" w:rsidRDefault="006715B6" w:rsidP="00252705">
      <w:pPr>
        <w:numPr>
          <w:ilvl w:val="0"/>
          <w:numId w:val="15"/>
        </w:numPr>
        <w:tabs>
          <w:tab w:val="left" w:pos="993"/>
        </w:tabs>
        <w:spacing w:line="276" w:lineRule="auto"/>
        <w:ind w:left="0" w:firstLine="709"/>
        <w:contextualSpacing/>
        <w:jc w:val="both"/>
        <w:rPr>
          <w:rFonts w:ascii="Times New Roman" w:hAnsi="Times New Roman" w:cs="Times New Roman"/>
          <w:b/>
          <w:sz w:val="24"/>
          <w:szCs w:val="24"/>
        </w:rPr>
      </w:pPr>
      <w:r w:rsidRPr="006715B6">
        <w:rPr>
          <w:rFonts w:ascii="Times New Roman" w:hAnsi="Times New Roman" w:cs="Times New Roman"/>
          <w:sz w:val="24"/>
          <w:szCs w:val="24"/>
        </w:rPr>
        <w:t xml:space="preserve">Бердникова, В. Н.  Экономическая деятельность в сфере недвижимости: учебник и практикум для среднего профессионального образования / В. Н. Бердникова. — 3-е изд., испр.и доп. – Москва: Издательство Юрайт, 2022. – 147 с. – ISBN 978-5-534-14864-0. </w:t>
      </w:r>
    </w:p>
    <w:p w14:paraId="60C59BE5" w14:textId="77777777" w:rsidR="00C36842" w:rsidRPr="006715B6" w:rsidRDefault="00C36842" w:rsidP="006715B6">
      <w:pPr>
        <w:spacing w:line="276" w:lineRule="auto"/>
        <w:ind w:firstLine="709"/>
        <w:contextualSpacing/>
        <w:jc w:val="both"/>
        <w:rPr>
          <w:rFonts w:ascii="Times New Roman" w:hAnsi="Times New Roman" w:cs="Times New Roman"/>
          <w:b/>
          <w:sz w:val="24"/>
          <w:szCs w:val="24"/>
        </w:rPr>
      </w:pPr>
    </w:p>
    <w:p w14:paraId="17FA9B00" w14:textId="77777777" w:rsidR="00C36842" w:rsidRPr="006715B6" w:rsidRDefault="00C36842" w:rsidP="006715B6">
      <w:pPr>
        <w:spacing w:line="276" w:lineRule="auto"/>
        <w:ind w:firstLine="709"/>
        <w:contextualSpacing/>
        <w:jc w:val="both"/>
        <w:rPr>
          <w:rFonts w:ascii="Times New Roman" w:hAnsi="Times New Roman" w:cs="Times New Roman"/>
          <w:b/>
          <w:sz w:val="24"/>
          <w:szCs w:val="24"/>
        </w:rPr>
      </w:pPr>
      <w:r w:rsidRPr="006715B6">
        <w:rPr>
          <w:rFonts w:ascii="Times New Roman" w:hAnsi="Times New Roman" w:cs="Times New Roman"/>
          <w:b/>
          <w:sz w:val="24"/>
          <w:szCs w:val="24"/>
        </w:rPr>
        <w:t>3.2.2. Основные электронные издания</w:t>
      </w:r>
    </w:p>
    <w:p w14:paraId="6C538B18" w14:textId="77777777" w:rsidR="006715B6" w:rsidRPr="006715B6" w:rsidRDefault="006715B6" w:rsidP="00252705">
      <w:pPr>
        <w:numPr>
          <w:ilvl w:val="0"/>
          <w:numId w:val="16"/>
        </w:numPr>
        <w:tabs>
          <w:tab w:val="left" w:pos="993"/>
        </w:tabs>
        <w:spacing w:line="276" w:lineRule="auto"/>
        <w:ind w:left="0" w:firstLine="709"/>
        <w:contextualSpacing/>
        <w:jc w:val="both"/>
        <w:rPr>
          <w:rFonts w:ascii="Times New Roman" w:hAnsi="Times New Roman" w:cs="Times New Roman"/>
          <w:sz w:val="24"/>
          <w:szCs w:val="24"/>
        </w:rPr>
      </w:pPr>
      <w:r w:rsidRPr="006715B6">
        <w:rPr>
          <w:rFonts w:ascii="Times New Roman" w:hAnsi="Times New Roman" w:cs="Times New Roman"/>
          <w:sz w:val="24"/>
          <w:szCs w:val="24"/>
        </w:rPr>
        <w:t xml:space="preserve">Архипов, А.П. Оформление и сопровождение страхового случая (оценка страхового ущерба, урегулирование убытков): учебник / Архипов А.П. – Москва: КноРус, 2021. – 270 с. – ISBN 978-5-406-08039-9. – Текст: электронный. </w:t>
      </w:r>
      <w:hyperlink r:id="rId31" w:tooltip="URL:https://book.ru/book/939271" w:history="1">
        <w:r w:rsidRPr="006715B6">
          <w:rPr>
            <w:rFonts w:ascii="Times New Roman" w:hAnsi="Times New Roman" w:cs="Times New Roman"/>
            <w:color w:val="0000FF"/>
            <w:sz w:val="24"/>
            <w:szCs w:val="24"/>
            <w:u w:val="single"/>
          </w:rPr>
          <w:t>URL:https://book.ru/book/939271</w:t>
        </w:r>
      </w:hyperlink>
      <w:r w:rsidRPr="006715B6">
        <w:rPr>
          <w:rFonts w:ascii="Times New Roman" w:hAnsi="Times New Roman" w:cs="Times New Roman"/>
          <w:sz w:val="24"/>
          <w:szCs w:val="24"/>
        </w:rPr>
        <w:t xml:space="preserve">.  </w:t>
      </w:r>
    </w:p>
    <w:p w14:paraId="5C0BFA40" w14:textId="5CA61C9D" w:rsidR="006715B6" w:rsidRPr="006715B6" w:rsidRDefault="006715B6" w:rsidP="00252705">
      <w:pPr>
        <w:numPr>
          <w:ilvl w:val="0"/>
          <w:numId w:val="16"/>
        </w:numPr>
        <w:tabs>
          <w:tab w:val="left" w:pos="993"/>
        </w:tabs>
        <w:spacing w:line="276" w:lineRule="auto"/>
        <w:ind w:left="0" w:firstLine="709"/>
        <w:contextualSpacing/>
        <w:jc w:val="both"/>
        <w:rPr>
          <w:rFonts w:ascii="Times New Roman" w:hAnsi="Times New Roman" w:cs="Times New Roman"/>
          <w:b/>
          <w:sz w:val="24"/>
          <w:szCs w:val="24"/>
        </w:rPr>
      </w:pPr>
      <w:r w:rsidRPr="006715B6">
        <w:rPr>
          <w:rFonts w:ascii="Times New Roman" w:hAnsi="Times New Roman" w:cs="Times New Roman"/>
          <w:sz w:val="24"/>
          <w:szCs w:val="24"/>
        </w:rPr>
        <w:t>Бердникова, В. Н.  Экономическая деятельность в сфере недвижимости : учебник и практикум для среднего профессионального образования / В. Н. Бердникова. — 3-е изд., испр. и доп. — Москва : Издательство Юрайт, 2022. — 147 с. — (Профессиональное образование). — ISBN 978-5-534-14864-0. — Текст : электронный // Образовательная платформа Юрайт [сайт]. — URL: https://urait.ru/bcode/497330</w:t>
      </w:r>
    </w:p>
    <w:p w14:paraId="5294450C" w14:textId="77777777" w:rsidR="00C36842" w:rsidRPr="00314663" w:rsidRDefault="00C36842" w:rsidP="00C36842">
      <w:pPr>
        <w:suppressAutoHyphens/>
        <w:spacing w:line="276" w:lineRule="auto"/>
        <w:ind w:firstLine="709"/>
        <w:contextualSpacing/>
        <w:rPr>
          <w:rFonts w:ascii="Times New Roman" w:hAnsi="Times New Roman" w:cs="Times New Roman"/>
          <w:b/>
          <w:bCs/>
          <w:sz w:val="24"/>
          <w:szCs w:val="24"/>
        </w:rPr>
      </w:pPr>
    </w:p>
    <w:p w14:paraId="1D29B6FA" w14:textId="77777777" w:rsidR="00C36842" w:rsidRPr="00E9403E" w:rsidRDefault="00C36842" w:rsidP="00C36842">
      <w:pPr>
        <w:suppressAutoHyphens/>
        <w:spacing w:line="276" w:lineRule="auto"/>
        <w:ind w:firstLine="709"/>
        <w:contextualSpacing/>
        <w:rPr>
          <w:rFonts w:ascii="Times New Roman" w:hAnsi="Times New Roman" w:cs="Times New Roman"/>
          <w:bCs/>
          <w:iCs/>
          <w:sz w:val="24"/>
          <w:szCs w:val="24"/>
        </w:rPr>
      </w:pPr>
      <w:r w:rsidRPr="00314663">
        <w:rPr>
          <w:rFonts w:ascii="Times New Roman" w:hAnsi="Times New Roman" w:cs="Times New Roman"/>
          <w:b/>
          <w:bCs/>
          <w:sz w:val="24"/>
          <w:szCs w:val="24"/>
        </w:rPr>
        <w:t xml:space="preserve">3.2.3. Дополнительные источники </w:t>
      </w:r>
    </w:p>
    <w:p w14:paraId="0D070842" w14:textId="77777777" w:rsidR="006715B6" w:rsidRPr="006715B6" w:rsidRDefault="006715B6" w:rsidP="00252705">
      <w:pPr>
        <w:numPr>
          <w:ilvl w:val="0"/>
          <w:numId w:val="17"/>
        </w:numPr>
        <w:spacing w:line="276" w:lineRule="auto"/>
        <w:ind w:left="0" w:firstLine="709"/>
        <w:jc w:val="both"/>
        <w:rPr>
          <w:rFonts w:ascii="Times New Roman" w:hAnsi="Times New Roman" w:cs="Times New Roman"/>
          <w:iCs/>
          <w:sz w:val="24"/>
          <w:szCs w:val="24"/>
        </w:rPr>
      </w:pPr>
      <w:r w:rsidRPr="006715B6">
        <w:rPr>
          <w:rFonts w:ascii="Times New Roman" w:hAnsi="Times New Roman" w:cs="Times New Roman"/>
          <w:iCs/>
          <w:sz w:val="24"/>
          <w:szCs w:val="24"/>
        </w:rPr>
        <w:t>Гражданский кодекс Российской Федерации (часть вторая) от 26.01.1996 N 14-ФЗ (ред. от 01.07.2021, с изм. от 08.07.2021) (с изм. и доп., вступ. в силу с 01.01.2022)). – Текст: электронный – URL: http://www.consultant.ru/document/cons_doc_LAW_9027.</w:t>
      </w:r>
    </w:p>
    <w:p w14:paraId="61D47BDB" w14:textId="77777777" w:rsidR="006715B6" w:rsidRPr="006715B6" w:rsidRDefault="006715B6" w:rsidP="00252705">
      <w:pPr>
        <w:numPr>
          <w:ilvl w:val="0"/>
          <w:numId w:val="17"/>
        </w:numPr>
        <w:spacing w:line="276" w:lineRule="auto"/>
        <w:ind w:left="0" w:firstLine="709"/>
        <w:jc w:val="both"/>
        <w:rPr>
          <w:rFonts w:ascii="Times New Roman" w:hAnsi="Times New Roman" w:cs="Times New Roman"/>
          <w:iCs/>
          <w:sz w:val="24"/>
          <w:szCs w:val="24"/>
        </w:rPr>
      </w:pPr>
      <w:r w:rsidRPr="006715B6">
        <w:rPr>
          <w:rFonts w:ascii="Times New Roman" w:hAnsi="Times New Roman" w:cs="Times New Roman"/>
          <w:iCs/>
          <w:sz w:val="24"/>
          <w:szCs w:val="24"/>
        </w:rPr>
        <w:t>Закон РФ от 27 ноября 1992 г. N 4015-I «Об организации страхового дела в Российской Федерации» (с изменениями и дополнениями). – Текст: электронный – URL: http://www.consultant.ru/document/cons_doc_LAW_1307.</w:t>
      </w:r>
    </w:p>
    <w:p w14:paraId="2FA05D05" w14:textId="77777777" w:rsidR="006715B6" w:rsidRPr="006715B6" w:rsidRDefault="006715B6" w:rsidP="00252705">
      <w:pPr>
        <w:numPr>
          <w:ilvl w:val="0"/>
          <w:numId w:val="17"/>
        </w:numPr>
        <w:spacing w:line="276" w:lineRule="auto"/>
        <w:ind w:left="0" w:firstLine="709"/>
        <w:jc w:val="both"/>
        <w:rPr>
          <w:rFonts w:ascii="Times New Roman" w:hAnsi="Times New Roman" w:cs="Times New Roman"/>
          <w:iCs/>
          <w:sz w:val="24"/>
          <w:szCs w:val="24"/>
        </w:rPr>
      </w:pPr>
      <w:r w:rsidRPr="006715B6">
        <w:rPr>
          <w:rFonts w:ascii="Times New Roman" w:hAnsi="Times New Roman" w:cs="Times New Roman"/>
          <w:iCs/>
          <w:sz w:val="24"/>
          <w:szCs w:val="24"/>
        </w:rPr>
        <w:t xml:space="preserve">Кузько, Е.С., Мошенничество в сфере страхования: уголовно-правовая характеристика и практика квалификации: монография / Е.С. Кузько. </w:t>
      </w:r>
      <w:r w:rsidRPr="006715B6">
        <w:rPr>
          <w:rFonts w:ascii="Times New Roman" w:hAnsi="Times New Roman" w:cs="Times New Roman"/>
          <w:sz w:val="24"/>
          <w:szCs w:val="24"/>
        </w:rPr>
        <w:t>–</w:t>
      </w:r>
      <w:r w:rsidRPr="006715B6">
        <w:rPr>
          <w:rFonts w:ascii="Times New Roman" w:hAnsi="Times New Roman" w:cs="Times New Roman"/>
          <w:iCs/>
          <w:sz w:val="24"/>
          <w:szCs w:val="24"/>
        </w:rPr>
        <w:t xml:space="preserve"> Москва: Юстиция, </w:t>
      </w:r>
      <w:r w:rsidRPr="006715B6">
        <w:rPr>
          <w:rFonts w:ascii="Times New Roman" w:hAnsi="Times New Roman" w:cs="Times New Roman"/>
          <w:iCs/>
          <w:sz w:val="24"/>
          <w:szCs w:val="24"/>
        </w:rPr>
        <w:lastRenderedPageBreak/>
        <w:t xml:space="preserve">2021. </w:t>
      </w:r>
      <w:r w:rsidRPr="006715B6">
        <w:rPr>
          <w:rFonts w:ascii="Times New Roman" w:hAnsi="Times New Roman" w:cs="Times New Roman"/>
          <w:sz w:val="24"/>
          <w:szCs w:val="24"/>
        </w:rPr>
        <w:t>–</w:t>
      </w:r>
      <w:r w:rsidRPr="006715B6">
        <w:rPr>
          <w:rFonts w:ascii="Times New Roman" w:hAnsi="Times New Roman" w:cs="Times New Roman"/>
          <w:iCs/>
          <w:sz w:val="24"/>
          <w:szCs w:val="24"/>
        </w:rPr>
        <w:t xml:space="preserve"> 114 с.</w:t>
      </w:r>
      <w:r w:rsidRPr="006715B6">
        <w:rPr>
          <w:rFonts w:ascii="Times New Roman" w:hAnsi="Times New Roman" w:cs="Times New Roman"/>
          <w:sz w:val="24"/>
          <w:szCs w:val="24"/>
        </w:rPr>
        <w:t xml:space="preserve"> </w:t>
      </w:r>
      <w:r w:rsidRPr="006715B6">
        <w:rPr>
          <w:rFonts w:ascii="Times New Roman" w:hAnsi="Times New Roman" w:cs="Times New Roman"/>
          <w:iCs/>
          <w:sz w:val="24"/>
          <w:szCs w:val="24"/>
        </w:rPr>
        <w:t>–</w:t>
      </w:r>
      <w:r w:rsidRPr="006715B6">
        <w:rPr>
          <w:rFonts w:ascii="Times New Roman" w:hAnsi="Times New Roman" w:cs="Times New Roman"/>
          <w:sz w:val="24"/>
          <w:szCs w:val="24"/>
        </w:rPr>
        <w:t xml:space="preserve"> </w:t>
      </w:r>
      <w:r w:rsidRPr="006715B6">
        <w:rPr>
          <w:rFonts w:ascii="Times New Roman" w:hAnsi="Times New Roman" w:cs="Times New Roman"/>
          <w:iCs/>
          <w:sz w:val="24"/>
          <w:szCs w:val="24"/>
        </w:rPr>
        <w:t xml:space="preserve">ISBN 978-5-4365-7183-6. </w:t>
      </w:r>
      <w:r w:rsidRPr="006715B6">
        <w:rPr>
          <w:rFonts w:ascii="Times New Roman" w:hAnsi="Times New Roman" w:cs="Times New Roman"/>
          <w:sz w:val="24"/>
          <w:szCs w:val="24"/>
        </w:rPr>
        <w:t xml:space="preserve">– </w:t>
      </w:r>
      <w:hyperlink r:id="rId32" w:tooltip="URL:https://book.ru/book/940288" w:history="1">
        <w:r w:rsidRPr="006715B6">
          <w:rPr>
            <w:rFonts w:ascii="Times New Roman" w:hAnsi="Times New Roman" w:cs="Times New Roman"/>
            <w:iCs/>
            <w:color w:val="0000FF"/>
            <w:sz w:val="24"/>
            <w:szCs w:val="24"/>
            <w:u w:val="single"/>
          </w:rPr>
          <w:t>URL:https://book.ru/book/940288</w:t>
        </w:r>
      </w:hyperlink>
      <w:r w:rsidRPr="006715B6">
        <w:rPr>
          <w:rFonts w:ascii="Times New Roman" w:hAnsi="Times New Roman" w:cs="Times New Roman"/>
          <w:iCs/>
          <w:sz w:val="24"/>
          <w:szCs w:val="24"/>
        </w:rPr>
        <w:t xml:space="preserve"> </w:t>
      </w:r>
      <w:r w:rsidRPr="006715B6">
        <w:rPr>
          <w:rFonts w:ascii="Times New Roman" w:hAnsi="Times New Roman" w:cs="Times New Roman"/>
          <w:sz w:val="24"/>
          <w:szCs w:val="24"/>
        </w:rPr>
        <w:t>–</w:t>
      </w:r>
      <w:r w:rsidRPr="006715B6">
        <w:rPr>
          <w:rFonts w:ascii="Times New Roman" w:hAnsi="Times New Roman" w:cs="Times New Roman"/>
          <w:iCs/>
          <w:sz w:val="24"/>
          <w:szCs w:val="24"/>
        </w:rPr>
        <w:t xml:space="preserve"> Текст: электронный.</w:t>
      </w:r>
    </w:p>
    <w:p w14:paraId="361D6833" w14:textId="77777777" w:rsidR="006715B6" w:rsidRPr="006715B6" w:rsidRDefault="006715B6" w:rsidP="00252705">
      <w:pPr>
        <w:numPr>
          <w:ilvl w:val="0"/>
          <w:numId w:val="17"/>
        </w:numPr>
        <w:spacing w:line="276" w:lineRule="auto"/>
        <w:ind w:left="0" w:firstLine="709"/>
        <w:jc w:val="both"/>
        <w:rPr>
          <w:rFonts w:ascii="Times New Roman" w:hAnsi="Times New Roman" w:cs="Times New Roman"/>
          <w:iCs/>
          <w:sz w:val="24"/>
          <w:szCs w:val="24"/>
        </w:rPr>
      </w:pPr>
      <w:r w:rsidRPr="006715B6">
        <w:rPr>
          <w:rFonts w:ascii="Times New Roman" w:hAnsi="Times New Roman" w:cs="Times New Roman"/>
          <w:iCs/>
          <w:sz w:val="24"/>
          <w:szCs w:val="24"/>
        </w:rPr>
        <w:t>Периодические издания (газеты и журналы): «Страховое дело», «Экономика и жизнь», «Финансовая газета», «Русский полис», «Страховое право», «Финансовый менеджмент».</w:t>
      </w:r>
    </w:p>
    <w:p w14:paraId="6B0FCD3E" w14:textId="77777777" w:rsidR="00C36842" w:rsidRPr="00985111" w:rsidRDefault="00C36842" w:rsidP="00C36842">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br w:type="page"/>
      </w:r>
    </w:p>
    <w:p w14:paraId="5841B6FD" w14:textId="77777777" w:rsidR="00C36842" w:rsidRPr="00314663" w:rsidRDefault="00C36842" w:rsidP="00C36842">
      <w:pPr>
        <w:spacing w:line="276" w:lineRule="auto"/>
        <w:contextualSpacing/>
        <w:jc w:val="center"/>
        <w:rPr>
          <w:rFonts w:ascii="Times New Roman" w:hAnsi="Times New Roman" w:cs="Times New Roman"/>
          <w:b/>
          <w:bCs/>
          <w:sz w:val="24"/>
          <w:szCs w:val="24"/>
        </w:rPr>
      </w:pPr>
      <w:r w:rsidRPr="00314663">
        <w:rPr>
          <w:rFonts w:ascii="Times New Roman" w:hAnsi="Times New Roman" w:cs="Times New Roman"/>
          <w:b/>
          <w:bCs/>
          <w:sz w:val="24"/>
          <w:szCs w:val="24"/>
        </w:rPr>
        <w:lastRenderedPageBreak/>
        <w:t xml:space="preserve">4. КОНТРОЛЬ И ОЦЕНКА РЕЗУЛЬТАТОВ ОСВОЕНИЯ </w:t>
      </w:r>
      <w:r w:rsidRPr="00314663">
        <w:rPr>
          <w:rFonts w:ascii="Times New Roman" w:hAnsi="Times New Roman" w:cs="Times New Roman"/>
          <w:b/>
          <w:bCs/>
          <w:sz w:val="24"/>
          <w:szCs w:val="24"/>
        </w:rPr>
        <w:br/>
        <w:t>ПРОФЕССИОНАЛЬНОГО МОДУЛЯ</w:t>
      </w:r>
    </w:p>
    <w:p w14:paraId="6C15DE4D" w14:textId="4D5B3380" w:rsidR="00C36842" w:rsidRDefault="00C36842" w:rsidP="00C36842">
      <w:pPr>
        <w:spacing w:line="276" w:lineRule="auto"/>
        <w:contextualSpacing/>
        <w:jc w:val="center"/>
        <w:rPr>
          <w:rFonts w:ascii="Times New Roman" w:hAnsi="Times New Roman" w:cs="Times New Roman"/>
          <w:b/>
          <w:bCs/>
          <w:sz w:val="24"/>
          <w:szCs w:val="24"/>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2977"/>
        <w:gridCol w:w="3934"/>
      </w:tblGrid>
      <w:tr w:rsidR="006715B6" w14:paraId="3ECDCF14" w14:textId="77777777" w:rsidTr="0018474A">
        <w:trPr>
          <w:trHeight w:val="1098"/>
        </w:trPr>
        <w:tc>
          <w:tcPr>
            <w:tcW w:w="2694" w:type="dxa"/>
            <w:vAlign w:val="center"/>
          </w:tcPr>
          <w:p w14:paraId="3B7AE793" w14:textId="3C50DFC7" w:rsidR="006715B6" w:rsidRDefault="006715B6" w:rsidP="006715B6">
            <w:pPr>
              <w:jc w:val="center"/>
              <w:rPr>
                <w:rFonts w:ascii="Times New Roman" w:hAnsi="Times New Roman"/>
                <w:sz w:val="24"/>
                <w:szCs w:val="24"/>
              </w:rPr>
            </w:pPr>
            <w:r w:rsidRPr="00985111">
              <w:rPr>
                <w:rFonts w:ascii="Times New Roman" w:hAnsi="Times New Roman" w:cs="Times New Roman"/>
                <w:sz w:val="24"/>
                <w:szCs w:val="24"/>
              </w:rPr>
              <w:t xml:space="preserve">Код и наименование профессиональных </w:t>
            </w:r>
            <w:r w:rsidRPr="00985111">
              <w:rPr>
                <w:rFonts w:ascii="Times New Roman" w:hAnsi="Times New Roman" w:cs="Times New Roman"/>
                <w:sz w:val="24"/>
                <w:szCs w:val="24"/>
              </w:rPr>
              <w:br/>
              <w:t xml:space="preserve">и общих компетенций, формируемых </w:t>
            </w:r>
            <w:r w:rsidRPr="00985111">
              <w:rPr>
                <w:rFonts w:ascii="Times New Roman" w:hAnsi="Times New Roman" w:cs="Times New Roman"/>
                <w:sz w:val="24"/>
                <w:szCs w:val="24"/>
              </w:rPr>
              <w:br/>
              <w:t>в рамках модуля</w:t>
            </w:r>
          </w:p>
        </w:tc>
        <w:tc>
          <w:tcPr>
            <w:tcW w:w="2977" w:type="dxa"/>
            <w:vAlign w:val="center"/>
          </w:tcPr>
          <w:p w14:paraId="7512C306" w14:textId="3E84B0D0" w:rsidR="006715B6" w:rsidRDefault="006715B6" w:rsidP="006715B6">
            <w:pPr>
              <w:jc w:val="center"/>
              <w:rPr>
                <w:rFonts w:ascii="Times New Roman" w:hAnsi="Times New Roman"/>
                <w:sz w:val="24"/>
                <w:szCs w:val="24"/>
              </w:rPr>
            </w:pPr>
            <w:r w:rsidRPr="00314663">
              <w:rPr>
                <w:rFonts w:ascii="Times New Roman" w:hAnsi="Times New Roman" w:cs="Times New Roman"/>
                <w:sz w:val="24"/>
                <w:szCs w:val="24"/>
              </w:rPr>
              <w:t>Критерии оценки</w:t>
            </w:r>
          </w:p>
        </w:tc>
        <w:tc>
          <w:tcPr>
            <w:tcW w:w="3934" w:type="dxa"/>
            <w:vAlign w:val="center"/>
          </w:tcPr>
          <w:p w14:paraId="6BD0A81A" w14:textId="5BA6483D" w:rsidR="006715B6" w:rsidRDefault="006715B6" w:rsidP="006715B6">
            <w:pPr>
              <w:jc w:val="center"/>
              <w:rPr>
                <w:rFonts w:ascii="Times New Roman" w:hAnsi="Times New Roman"/>
                <w:sz w:val="24"/>
                <w:szCs w:val="24"/>
              </w:rPr>
            </w:pPr>
            <w:r w:rsidRPr="005F59C7">
              <w:rPr>
                <w:rFonts w:ascii="Times New Roman" w:hAnsi="Times New Roman" w:cs="Times New Roman"/>
                <w:sz w:val="24"/>
                <w:szCs w:val="24"/>
              </w:rPr>
              <w:t>Методы оценки</w:t>
            </w:r>
          </w:p>
        </w:tc>
      </w:tr>
      <w:tr w:rsidR="006715B6" w14:paraId="6990C8E0" w14:textId="77777777" w:rsidTr="0018474A">
        <w:trPr>
          <w:trHeight w:val="1098"/>
        </w:trPr>
        <w:tc>
          <w:tcPr>
            <w:tcW w:w="2694" w:type="dxa"/>
          </w:tcPr>
          <w:p w14:paraId="788DFFD0" w14:textId="77777777" w:rsidR="006715B6" w:rsidRDefault="006715B6" w:rsidP="0018474A">
            <w:pPr>
              <w:rPr>
                <w:rFonts w:ascii="Times New Roman" w:hAnsi="Times New Roman"/>
                <w:bCs/>
                <w:iCs/>
                <w:sz w:val="24"/>
                <w:szCs w:val="24"/>
              </w:rPr>
            </w:pPr>
            <w:r>
              <w:rPr>
                <w:rFonts w:ascii="Times New Roman" w:hAnsi="Times New Roman"/>
                <w:bCs/>
                <w:iCs/>
                <w:sz w:val="24"/>
                <w:szCs w:val="24"/>
              </w:rPr>
              <w:t>ОК 01. Выбирать способы решения задач профессиональной деятельности применительно к различным контекстам</w:t>
            </w:r>
          </w:p>
        </w:tc>
        <w:tc>
          <w:tcPr>
            <w:tcW w:w="2977" w:type="dxa"/>
          </w:tcPr>
          <w:p w14:paraId="7A9BCEB0" w14:textId="77777777" w:rsidR="006715B6" w:rsidRDefault="006715B6" w:rsidP="0018474A">
            <w:pPr>
              <w:widowControl w:val="0"/>
              <w:jc w:val="both"/>
              <w:rPr>
                <w:rFonts w:ascii="Times New Roman" w:hAnsi="Times New Roman"/>
                <w:bCs/>
                <w:sz w:val="24"/>
                <w:szCs w:val="24"/>
              </w:rPr>
            </w:pPr>
            <w:r>
              <w:rPr>
                <w:rFonts w:ascii="Times New Roman" w:hAnsi="Times New Roman"/>
                <w:bCs/>
                <w:sz w:val="24"/>
                <w:szCs w:val="24"/>
              </w:rPr>
              <w:t>Обоснованность выбора и применения методов и способов решения профессиональных задач при документальном оформлении и сопровождении страховых случаев.</w:t>
            </w:r>
          </w:p>
          <w:p w14:paraId="46552727" w14:textId="77777777" w:rsidR="006715B6" w:rsidRDefault="006715B6" w:rsidP="0018474A">
            <w:pPr>
              <w:widowControl w:val="0"/>
              <w:jc w:val="both"/>
              <w:rPr>
                <w:rFonts w:ascii="Times New Roman" w:hAnsi="Times New Roman"/>
                <w:bCs/>
                <w:sz w:val="24"/>
                <w:szCs w:val="24"/>
              </w:rPr>
            </w:pPr>
            <w:r>
              <w:rPr>
                <w:rFonts w:ascii="Times New Roman" w:hAnsi="Times New Roman"/>
                <w:bCs/>
                <w:sz w:val="24"/>
                <w:szCs w:val="24"/>
              </w:rPr>
              <w:t>Точность, правильность и полнота выполнения профессиональных задач при оформлении и сопровождении страховых случаев.</w:t>
            </w:r>
          </w:p>
        </w:tc>
        <w:tc>
          <w:tcPr>
            <w:tcW w:w="3934" w:type="dxa"/>
          </w:tcPr>
          <w:p w14:paraId="4BCBEEB1" w14:textId="77777777" w:rsidR="006715B6" w:rsidRDefault="006715B6" w:rsidP="0018474A">
            <w:pPr>
              <w:widowControl w:val="0"/>
              <w:jc w:val="both"/>
              <w:rPr>
                <w:rFonts w:ascii="Times New Roman" w:hAnsi="Times New Roman"/>
                <w:bCs/>
                <w:sz w:val="24"/>
                <w:szCs w:val="24"/>
              </w:rPr>
            </w:pPr>
            <w:r>
              <w:rPr>
                <w:rFonts w:ascii="Times New Roman" w:hAnsi="Times New Roman"/>
                <w:bCs/>
                <w:sz w:val="24"/>
                <w:szCs w:val="24"/>
              </w:rPr>
              <w:t>Оценка деятельности обучающегося в процессе освоения образовательной программы на практических занятиях, при выполнении работ по учебной практике.</w:t>
            </w:r>
          </w:p>
        </w:tc>
      </w:tr>
      <w:tr w:rsidR="006715B6" w14:paraId="1778620C" w14:textId="77777777" w:rsidTr="0018474A">
        <w:trPr>
          <w:trHeight w:val="1098"/>
        </w:trPr>
        <w:tc>
          <w:tcPr>
            <w:tcW w:w="2694" w:type="dxa"/>
          </w:tcPr>
          <w:p w14:paraId="72772BA3" w14:textId="77777777" w:rsidR="006715B6" w:rsidRDefault="006715B6" w:rsidP="0018474A">
            <w:pPr>
              <w:rPr>
                <w:rFonts w:ascii="Times New Roman" w:hAnsi="Times New Roman"/>
                <w:bCs/>
                <w:iCs/>
                <w:sz w:val="24"/>
                <w:szCs w:val="24"/>
              </w:rPr>
            </w:pPr>
            <w:r>
              <w:rPr>
                <w:rFonts w:ascii="Times New Roman" w:hAnsi="Times New Roman"/>
                <w:bCs/>
                <w:iCs/>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977" w:type="dxa"/>
          </w:tcPr>
          <w:p w14:paraId="60D20C7E" w14:textId="77777777" w:rsidR="006715B6" w:rsidRDefault="006715B6" w:rsidP="0018474A">
            <w:pPr>
              <w:jc w:val="both"/>
              <w:rPr>
                <w:rFonts w:ascii="Times New Roman" w:hAnsi="Times New Roman"/>
                <w:sz w:val="24"/>
                <w:szCs w:val="24"/>
              </w:rPr>
            </w:pPr>
            <w:r>
              <w:rPr>
                <w:rFonts w:ascii="Times New Roman" w:hAnsi="Times New Roman"/>
                <w:sz w:val="24"/>
                <w:szCs w:val="24"/>
              </w:rPr>
              <w:t xml:space="preserve">Оперативность поиска, результативность анализа и интерпретации информации и ее использование для качественного выполнения профессиональных задач, профессионального и личностного развития по вопросам </w:t>
            </w:r>
            <w:r>
              <w:rPr>
                <w:rFonts w:ascii="Times New Roman" w:hAnsi="Times New Roman"/>
                <w:bCs/>
                <w:sz w:val="24"/>
                <w:szCs w:val="24"/>
              </w:rPr>
              <w:t>оформления и сопровождения страховых случаев.</w:t>
            </w:r>
          </w:p>
          <w:p w14:paraId="75361669" w14:textId="77777777" w:rsidR="006715B6" w:rsidRDefault="006715B6" w:rsidP="0018474A">
            <w:pPr>
              <w:jc w:val="both"/>
              <w:rPr>
                <w:rFonts w:ascii="Times New Roman" w:hAnsi="Times New Roman"/>
                <w:sz w:val="24"/>
                <w:szCs w:val="24"/>
              </w:rPr>
            </w:pPr>
            <w:r>
              <w:rPr>
                <w:rFonts w:ascii="Times New Roman" w:hAnsi="Times New Roman"/>
                <w:sz w:val="24"/>
                <w:szCs w:val="24"/>
              </w:rPr>
              <w:t>Широта использования различных источников информации, включая электронные</w:t>
            </w:r>
            <w:r>
              <w:rPr>
                <w:rFonts w:ascii="Times New Roman" w:hAnsi="Times New Roman"/>
                <w:bCs/>
                <w:sz w:val="24"/>
                <w:szCs w:val="24"/>
              </w:rPr>
              <w:t xml:space="preserve"> для изучения и понимания вопросов оформления и сопровождения страховых случаев.</w:t>
            </w:r>
          </w:p>
        </w:tc>
        <w:tc>
          <w:tcPr>
            <w:tcW w:w="3934" w:type="dxa"/>
          </w:tcPr>
          <w:p w14:paraId="3706B5C7" w14:textId="77777777" w:rsidR="006715B6" w:rsidRDefault="006715B6" w:rsidP="0018474A">
            <w:pPr>
              <w:jc w:val="both"/>
              <w:rPr>
                <w:rFonts w:ascii="Times New Roman" w:hAnsi="Times New Roman"/>
                <w:sz w:val="24"/>
                <w:szCs w:val="24"/>
              </w:rPr>
            </w:pPr>
            <w:r>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при выполнении работ по</w:t>
            </w:r>
            <w:r>
              <w:rPr>
                <w:rFonts w:ascii="Times New Roman" w:hAnsi="Times New Roman"/>
                <w:bCs/>
                <w:sz w:val="24"/>
                <w:szCs w:val="24"/>
              </w:rPr>
              <w:t xml:space="preserve"> учебной</w:t>
            </w:r>
            <w:r>
              <w:rPr>
                <w:rFonts w:ascii="Times New Roman" w:hAnsi="Times New Roman"/>
                <w:sz w:val="24"/>
                <w:szCs w:val="24"/>
              </w:rPr>
              <w:t xml:space="preserve"> практике.</w:t>
            </w:r>
          </w:p>
        </w:tc>
      </w:tr>
      <w:tr w:rsidR="006715B6" w14:paraId="3C3F2415" w14:textId="77777777" w:rsidTr="0018474A">
        <w:trPr>
          <w:trHeight w:val="1098"/>
        </w:trPr>
        <w:tc>
          <w:tcPr>
            <w:tcW w:w="2694" w:type="dxa"/>
          </w:tcPr>
          <w:p w14:paraId="0056162B" w14:textId="77777777" w:rsidR="006715B6" w:rsidRDefault="006715B6" w:rsidP="0018474A">
            <w:pPr>
              <w:rPr>
                <w:rFonts w:ascii="Times New Roman" w:hAnsi="Times New Roman"/>
                <w:bCs/>
                <w:iCs/>
                <w:sz w:val="24"/>
                <w:szCs w:val="24"/>
              </w:rPr>
            </w:pPr>
            <w:r>
              <w:rPr>
                <w:rFonts w:ascii="Times New Roman" w:hAnsi="Times New Roman"/>
                <w:bCs/>
                <w:iCs/>
                <w:sz w:val="24"/>
                <w:szCs w:val="24"/>
              </w:rPr>
              <w:t xml:space="preserve">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w:t>
            </w:r>
            <w:r>
              <w:rPr>
                <w:rFonts w:ascii="Times New Roman" w:hAnsi="Times New Roman"/>
                <w:bCs/>
                <w:iCs/>
                <w:sz w:val="24"/>
                <w:szCs w:val="24"/>
              </w:rPr>
              <w:lastRenderedPageBreak/>
              <w:t>знания по финансовой грамотности в различных жизненных ситуациях</w:t>
            </w:r>
          </w:p>
        </w:tc>
        <w:tc>
          <w:tcPr>
            <w:tcW w:w="2977" w:type="dxa"/>
          </w:tcPr>
          <w:p w14:paraId="019D1EC1" w14:textId="77777777" w:rsidR="006715B6" w:rsidRDefault="006715B6" w:rsidP="0018474A">
            <w:pPr>
              <w:jc w:val="both"/>
              <w:rPr>
                <w:rFonts w:ascii="Times New Roman" w:hAnsi="Times New Roman"/>
                <w:sz w:val="24"/>
                <w:szCs w:val="24"/>
              </w:rPr>
            </w:pPr>
            <w:r>
              <w:rPr>
                <w:rFonts w:ascii="Times New Roman" w:hAnsi="Times New Roman"/>
                <w:sz w:val="24"/>
                <w:szCs w:val="24"/>
              </w:rPr>
              <w:lastRenderedPageBreak/>
              <w:t xml:space="preserve">Демонстрация интереса к инновациям в области профессиональной деятельности; выстраивание траектории профессионального развития и самообразования; осознанное планирование </w:t>
            </w:r>
            <w:r>
              <w:rPr>
                <w:rFonts w:ascii="Times New Roman" w:hAnsi="Times New Roman"/>
                <w:sz w:val="24"/>
                <w:szCs w:val="24"/>
              </w:rPr>
              <w:lastRenderedPageBreak/>
              <w:t xml:space="preserve">повышения квалификации в части </w:t>
            </w:r>
            <w:r>
              <w:rPr>
                <w:rFonts w:ascii="Times New Roman" w:hAnsi="Times New Roman"/>
                <w:bCs/>
                <w:sz w:val="24"/>
                <w:szCs w:val="24"/>
              </w:rPr>
              <w:t>оформлении и сопровождении страховых случаев.</w:t>
            </w:r>
          </w:p>
          <w:p w14:paraId="03B18F43" w14:textId="77777777" w:rsidR="006715B6" w:rsidRDefault="006715B6" w:rsidP="0018474A">
            <w:pPr>
              <w:jc w:val="both"/>
              <w:rPr>
                <w:rFonts w:ascii="Times New Roman" w:hAnsi="Times New Roman"/>
                <w:sz w:val="24"/>
                <w:szCs w:val="24"/>
              </w:rPr>
            </w:pPr>
            <w:r>
              <w:rPr>
                <w:rFonts w:ascii="Times New Roman" w:hAnsi="Times New Roman"/>
                <w:sz w:val="24"/>
                <w:szCs w:val="24"/>
              </w:rPr>
              <w:t>Демонстрация способности к организации и планированию самостоятельных занятий при изучении профессионального модуля.</w:t>
            </w:r>
          </w:p>
          <w:p w14:paraId="4DD1A138" w14:textId="77777777" w:rsidR="006715B6" w:rsidRDefault="006715B6" w:rsidP="0018474A">
            <w:pPr>
              <w:jc w:val="both"/>
              <w:rPr>
                <w:rFonts w:ascii="Times New Roman" w:hAnsi="Times New Roman"/>
                <w:sz w:val="24"/>
                <w:szCs w:val="24"/>
              </w:rPr>
            </w:pPr>
            <w:r>
              <w:rPr>
                <w:rFonts w:ascii="Times New Roman" w:hAnsi="Times New Roman"/>
                <w:sz w:val="24"/>
                <w:szCs w:val="24"/>
              </w:rPr>
              <w:t>Демонстрация умения презентовать идеи открытия собственного дела в профессиональной деятельности.</w:t>
            </w:r>
          </w:p>
          <w:p w14:paraId="7E22B004" w14:textId="77777777" w:rsidR="006715B6" w:rsidRDefault="006715B6" w:rsidP="0018474A">
            <w:pPr>
              <w:jc w:val="both"/>
              <w:rPr>
                <w:rFonts w:ascii="Times New Roman" w:hAnsi="Times New Roman"/>
                <w:sz w:val="24"/>
                <w:szCs w:val="24"/>
              </w:rPr>
            </w:pPr>
            <w:r>
              <w:rPr>
                <w:rFonts w:ascii="Times New Roman" w:hAnsi="Times New Roman"/>
                <w:sz w:val="24"/>
                <w:szCs w:val="24"/>
              </w:rPr>
              <w:t>Демонстрация знаний порядка выстраивания презентации страховых продуктов.</w:t>
            </w:r>
          </w:p>
        </w:tc>
        <w:tc>
          <w:tcPr>
            <w:tcW w:w="3934" w:type="dxa"/>
          </w:tcPr>
          <w:p w14:paraId="13C77F05" w14:textId="77777777" w:rsidR="006715B6" w:rsidRDefault="006715B6" w:rsidP="0018474A">
            <w:pPr>
              <w:jc w:val="both"/>
              <w:rPr>
                <w:rFonts w:ascii="Times New Roman" w:hAnsi="Times New Roman"/>
                <w:bCs/>
                <w:sz w:val="24"/>
                <w:szCs w:val="24"/>
              </w:rPr>
            </w:pPr>
            <w:r>
              <w:rPr>
                <w:rFonts w:ascii="Times New Roman" w:hAnsi="Times New Roman"/>
                <w:bCs/>
                <w:sz w:val="24"/>
                <w:szCs w:val="24"/>
              </w:rPr>
              <w:lastRenderedPageBreak/>
              <w:t>Оценка использования обучающимся методов и приёмов личной организации в процессе освоения образовательной программы на практических занятиях, при выполнении индивидуальных домашних заданий, работ по учебной практике.</w:t>
            </w:r>
          </w:p>
          <w:p w14:paraId="67609624" w14:textId="77777777" w:rsidR="006715B6" w:rsidRDefault="006715B6" w:rsidP="0018474A">
            <w:pPr>
              <w:jc w:val="both"/>
              <w:rPr>
                <w:rFonts w:ascii="Times New Roman" w:hAnsi="Times New Roman"/>
                <w:bCs/>
                <w:sz w:val="24"/>
                <w:szCs w:val="24"/>
              </w:rPr>
            </w:pPr>
            <w:r>
              <w:rPr>
                <w:rFonts w:ascii="Times New Roman" w:hAnsi="Times New Roman"/>
                <w:bCs/>
                <w:sz w:val="24"/>
                <w:szCs w:val="24"/>
              </w:rPr>
              <w:lastRenderedPageBreak/>
              <w:t>Оценка использования обучающимся методов и приёмов личной организации при участии в профессиональных олимпиадах, конкурсах, выставках, научно-практических конференциях.</w:t>
            </w:r>
          </w:p>
          <w:p w14:paraId="7F6CCD2C" w14:textId="77777777" w:rsidR="006715B6" w:rsidRDefault="006715B6" w:rsidP="0018474A">
            <w:pPr>
              <w:jc w:val="both"/>
              <w:rPr>
                <w:rFonts w:ascii="Times New Roman" w:hAnsi="Times New Roman"/>
                <w:bCs/>
                <w:sz w:val="24"/>
                <w:szCs w:val="24"/>
              </w:rPr>
            </w:pPr>
          </w:p>
          <w:p w14:paraId="0C0818FC" w14:textId="77777777" w:rsidR="006715B6" w:rsidRDefault="006715B6" w:rsidP="0018474A">
            <w:pPr>
              <w:jc w:val="both"/>
              <w:rPr>
                <w:rFonts w:ascii="Times New Roman" w:hAnsi="Times New Roman"/>
                <w:bCs/>
                <w:sz w:val="24"/>
                <w:szCs w:val="24"/>
              </w:rPr>
            </w:pPr>
          </w:p>
          <w:p w14:paraId="2DB322BC" w14:textId="77777777" w:rsidR="006715B6" w:rsidRDefault="006715B6" w:rsidP="0018474A">
            <w:pPr>
              <w:jc w:val="both"/>
              <w:rPr>
                <w:rFonts w:ascii="Times New Roman" w:hAnsi="Times New Roman"/>
                <w:bCs/>
                <w:sz w:val="24"/>
                <w:szCs w:val="24"/>
              </w:rPr>
            </w:pPr>
          </w:p>
          <w:p w14:paraId="4C48600F" w14:textId="77777777" w:rsidR="006715B6" w:rsidRDefault="006715B6" w:rsidP="0018474A">
            <w:pPr>
              <w:jc w:val="both"/>
              <w:rPr>
                <w:rFonts w:ascii="Times New Roman" w:hAnsi="Times New Roman"/>
                <w:bCs/>
                <w:sz w:val="24"/>
                <w:szCs w:val="24"/>
              </w:rPr>
            </w:pPr>
          </w:p>
          <w:p w14:paraId="0F9A1085" w14:textId="77777777" w:rsidR="006715B6" w:rsidRDefault="006715B6" w:rsidP="0018474A">
            <w:pPr>
              <w:jc w:val="both"/>
              <w:rPr>
                <w:rFonts w:ascii="Times New Roman" w:hAnsi="Times New Roman"/>
                <w:bCs/>
                <w:sz w:val="24"/>
                <w:szCs w:val="24"/>
              </w:rPr>
            </w:pPr>
          </w:p>
          <w:p w14:paraId="24787577" w14:textId="77777777" w:rsidR="006715B6" w:rsidRDefault="006715B6" w:rsidP="0018474A">
            <w:pPr>
              <w:jc w:val="both"/>
              <w:rPr>
                <w:rFonts w:ascii="Times New Roman" w:hAnsi="Times New Roman"/>
                <w:sz w:val="24"/>
                <w:szCs w:val="24"/>
              </w:rPr>
            </w:pPr>
          </w:p>
        </w:tc>
      </w:tr>
      <w:tr w:rsidR="006715B6" w14:paraId="52FB305A" w14:textId="77777777" w:rsidTr="0018474A">
        <w:trPr>
          <w:trHeight w:val="1098"/>
        </w:trPr>
        <w:tc>
          <w:tcPr>
            <w:tcW w:w="2694" w:type="dxa"/>
          </w:tcPr>
          <w:p w14:paraId="5D5808E7" w14:textId="77777777" w:rsidR="006715B6" w:rsidRDefault="006715B6" w:rsidP="0018474A">
            <w:pPr>
              <w:rPr>
                <w:rFonts w:ascii="Times New Roman" w:hAnsi="Times New Roman"/>
                <w:bCs/>
                <w:iCs/>
                <w:sz w:val="24"/>
                <w:szCs w:val="24"/>
              </w:rPr>
            </w:pPr>
            <w:r>
              <w:rPr>
                <w:rFonts w:ascii="Times New Roman" w:hAnsi="Times New Roman"/>
                <w:bCs/>
                <w:iCs/>
                <w:sz w:val="24"/>
                <w:szCs w:val="24"/>
              </w:rPr>
              <w:lastRenderedPageBreak/>
              <w:t>ОК 04. Эффективно взаимодействовать и работать в коллективе и команде</w:t>
            </w:r>
          </w:p>
        </w:tc>
        <w:tc>
          <w:tcPr>
            <w:tcW w:w="2977" w:type="dxa"/>
          </w:tcPr>
          <w:p w14:paraId="155A6681" w14:textId="77777777" w:rsidR="006715B6" w:rsidRDefault="006715B6" w:rsidP="0018474A">
            <w:pPr>
              <w:jc w:val="both"/>
              <w:rPr>
                <w:rFonts w:ascii="Times New Roman" w:hAnsi="Times New Roman"/>
                <w:sz w:val="24"/>
                <w:szCs w:val="24"/>
              </w:rPr>
            </w:pPr>
            <w:r>
              <w:rPr>
                <w:rFonts w:ascii="Times New Roman" w:hAnsi="Times New Roman"/>
                <w:sz w:val="24"/>
                <w:szCs w:val="24"/>
              </w:rPr>
              <w:t xml:space="preserve">Демонстрация стремления к сотрудничеству и коммуникабельность при взаимодействии с обучающимися, преподавателями и руководителями практики в ходе обучения по вопросам </w:t>
            </w:r>
            <w:r>
              <w:rPr>
                <w:rFonts w:ascii="Times New Roman" w:hAnsi="Times New Roman"/>
                <w:bCs/>
                <w:sz w:val="24"/>
                <w:szCs w:val="24"/>
              </w:rPr>
              <w:t>оформлении и сопровождения страховых случаев.</w:t>
            </w:r>
          </w:p>
        </w:tc>
        <w:tc>
          <w:tcPr>
            <w:tcW w:w="3934" w:type="dxa"/>
          </w:tcPr>
          <w:p w14:paraId="481B1B82" w14:textId="77777777" w:rsidR="006715B6" w:rsidRDefault="006715B6" w:rsidP="0018474A">
            <w:pPr>
              <w:jc w:val="both"/>
              <w:rPr>
                <w:rFonts w:ascii="Times New Roman" w:hAnsi="Times New Roman"/>
                <w:bCs/>
                <w:sz w:val="24"/>
                <w:szCs w:val="24"/>
              </w:rPr>
            </w:pPr>
            <w:r>
              <w:rPr>
                <w:rFonts w:ascii="Times New Roman" w:hAnsi="Times New Roman"/>
                <w:bCs/>
                <w:sz w:val="24"/>
                <w:szCs w:val="24"/>
              </w:rPr>
              <w:t>Оценка коммуникативной деятельности обучающегося в процессе освоения образовательной программы на практических занятиях, при выполнении работ по учебной практике.</w:t>
            </w:r>
          </w:p>
        </w:tc>
      </w:tr>
      <w:tr w:rsidR="006715B6" w14:paraId="4C899017" w14:textId="77777777" w:rsidTr="0018474A">
        <w:trPr>
          <w:trHeight w:val="1098"/>
        </w:trPr>
        <w:tc>
          <w:tcPr>
            <w:tcW w:w="2694" w:type="dxa"/>
          </w:tcPr>
          <w:p w14:paraId="097ADCA4" w14:textId="77777777" w:rsidR="006715B6" w:rsidRDefault="006715B6" w:rsidP="0018474A">
            <w:pPr>
              <w:rPr>
                <w:rFonts w:ascii="Times New Roman" w:hAnsi="Times New Roman"/>
                <w:bCs/>
                <w:iCs/>
                <w:sz w:val="24"/>
                <w:szCs w:val="24"/>
              </w:rPr>
            </w:pPr>
            <w:r>
              <w:rPr>
                <w:rFonts w:ascii="Times New Roman" w:hAnsi="Times New Roman"/>
                <w:bCs/>
                <w:iCs/>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977" w:type="dxa"/>
          </w:tcPr>
          <w:p w14:paraId="496F414A" w14:textId="77777777" w:rsidR="006715B6" w:rsidRDefault="006715B6" w:rsidP="0018474A">
            <w:pPr>
              <w:jc w:val="both"/>
              <w:rPr>
                <w:rFonts w:ascii="Times New Roman" w:hAnsi="Times New Roman"/>
                <w:sz w:val="24"/>
                <w:szCs w:val="24"/>
              </w:rPr>
            </w:pPr>
            <w:r>
              <w:rPr>
                <w:rFonts w:ascii="Times New Roman" w:hAnsi="Times New Roman"/>
                <w:sz w:val="24"/>
                <w:szCs w:val="24"/>
              </w:rPr>
              <w:t xml:space="preserve">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 для качественного документального </w:t>
            </w:r>
            <w:r>
              <w:rPr>
                <w:rFonts w:ascii="Times New Roman" w:hAnsi="Times New Roman"/>
                <w:bCs/>
                <w:sz w:val="24"/>
                <w:szCs w:val="24"/>
              </w:rPr>
              <w:t>оформления и сопровождения страховых случаев.</w:t>
            </w:r>
          </w:p>
        </w:tc>
        <w:tc>
          <w:tcPr>
            <w:tcW w:w="3934" w:type="dxa"/>
          </w:tcPr>
          <w:p w14:paraId="4C28992F" w14:textId="77777777" w:rsidR="006715B6" w:rsidRDefault="006715B6" w:rsidP="0018474A">
            <w:pPr>
              <w:jc w:val="both"/>
              <w:rPr>
                <w:rFonts w:ascii="Times New Roman" w:hAnsi="Times New Roman"/>
                <w:bCs/>
                <w:sz w:val="24"/>
                <w:szCs w:val="24"/>
              </w:rPr>
            </w:pPr>
            <w:r>
              <w:rPr>
                <w:rFonts w:ascii="Times New Roman" w:hAnsi="Times New Roman"/>
                <w:bCs/>
                <w:sz w:val="24"/>
                <w:szCs w:val="24"/>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6715B6" w14:paraId="38D701F6" w14:textId="77777777" w:rsidTr="0018474A">
        <w:trPr>
          <w:trHeight w:val="1098"/>
        </w:trPr>
        <w:tc>
          <w:tcPr>
            <w:tcW w:w="2694" w:type="dxa"/>
          </w:tcPr>
          <w:p w14:paraId="5469B166" w14:textId="77777777" w:rsidR="006715B6" w:rsidRDefault="006715B6" w:rsidP="0018474A">
            <w:pPr>
              <w:rPr>
                <w:rFonts w:ascii="Times New Roman" w:hAnsi="Times New Roman"/>
                <w:bCs/>
                <w:iCs/>
                <w:sz w:val="24"/>
                <w:szCs w:val="24"/>
              </w:rPr>
            </w:pPr>
            <w:r>
              <w:rPr>
                <w:rFonts w:ascii="Times New Roman" w:hAnsi="Times New Roman"/>
                <w:bCs/>
                <w:iCs/>
                <w:sz w:val="24"/>
                <w:szCs w:val="24"/>
              </w:rPr>
              <w:t>ОК 09. Пользоваться профессиональной документацией на государственном и иностранном языках</w:t>
            </w:r>
          </w:p>
        </w:tc>
        <w:tc>
          <w:tcPr>
            <w:tcW w:w="2977" w:type="dxa"/>
          </w:tcPr>
          <w:p w14:paraId="75C7773C" w14:textId="77777777" w:rsidR="006715B6" w:rsidRDefault="006715B6" w:rsidP="0018474A">
            <w:pPr>
              <w:jc w:val="both"/>
              <w:rPr>
                <w:rFonts w:ascii="Times New Roman" w:hAnsi="Times New Roman"/>
                <w:sz w:val="24"/>
                <w:szCs w:val="24"/>
              </w:rPr>
            </w:pPr>
            <w:r>
              <w:rPr>
                <w:rFonts w:ascii="Times New Roman" w:hAnsi="Times New Roman"/>
                <w:sz w:val="24"/>
                <w:szCs w:val="24"/>
              </w:rPr>
              <w:t xml:space="preserve">Демонстрация умений понимать тексты на базовые и профессиональные темы; составлять документацию, относящуюся к процессам </w:t>
            </w:r>
            <w:r>
              <w:rPr>
                <w:rFonts w:ascii="Times New Roman" w:hAnsi="Times New Roman"/>
                <w:sz w:val="24"/>
                <w:szCs w:val="24"/>
              </w:rPr>
              <w:lastRenderedPageBreak/>
              <w:t xml:space="preserve">профессиональной деятельности на государственном и иностранном языках в части документального </w:t>
            </w:r>
            <w:r>
              <w:rPr>
                <w:rFonts w:ascii="Times New Roman" w:hAnsi="Times New Roman"/>
                <w:bCs/>
                <w:sz w:val="24"/>
                <w:szCs w:val="24"/>
              </w:rPr>
              <w:t>оформления и сопровождения страховых случаев.</w:t>
            </w:r>
          </w:p>
        </w:tc>
        <w:tc>
          <w:tcPr>
            <w:tcW w:w="3934" w:type="dxa"/>
          </w:tcPr>
          <w:p w14:paraId="00362932" w14:textId="77777777" w:rsidR="006715B6" w:rsidRDefault="006715B6" w:rsidP="0018474A">
            <w:pPr>
              <w:jc w:val="both"/>
              <w:rPr>
                <w:rFonts w:ascii="Times New Roman" w:hAnsi="Times New Roman"/>
                <w:bCs/>
                <w:sz w:val="24"/>
                <w:szCs w:val="24"/>
              </w:rPr>
            </w:pPr>
            <w:r>
              <w:rPr>
                <w:rFonts w:ascii="Times New Roman" w:hAnsi="Times New Roman"/>
                <w:bCs/>
                <w:sz w:val="24"/>
                <w:szCs w:val="24"/>
              </w:rPr>
              <w:lastRenderedPageBreak/>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r w:rsidR="006715B6" w14:paraId="3F6B00C7" w14:textId="77777777" w:rsidTr="0018474A">
        <w:trPr>
          <w:trHeight w:val="698"/>
        </w:trPr>
        <w:tc>
          <w:tcPr>
            <w:tcW w:w="2694" w:type="dxa"/>
          </w:tcPr>
          <w:p w14:paraId="2B7306F2" w14:textId="77777777" w:rsidR="006715B6" w:rsidRDefault="006715B6" w:rsidP="0018474A">
            <w:pPr>
              <w:rPr>
                <w:rFonts w:ascii="Times New Roman" w:hAnsi="Times New Roman"/>
                <w:sz w:val="24"/>
                <w:szCs w:val="24"/>
              </w:rPr>
            </w:pPr>
            <w:r>
              <w:rPr>
                <w:rFonts w:ascii="Times New Roman" w:hAnsi="Times New Roman"/>
                <w:sz w:val="24"/>
                <w:szCs w:val="24"/>
              </w:rPr>
              <w:t xml:space="preserve">ПК 4.1 </w:t>
            </w:r>
            <w:r>
              <w:rPr>
                <w:rFonts w:ascii="Times New Roman" w:hAnsi="Times New Roman"/>
                <w:iCs/>
                <w:sz w:val="24"/>
                <w:szCs w:val="24"/>
              </w:rPr>
              <w:t>Информировать и консультировать клиентов по вопросам урегулирования страховых случаев</w:t>
            </w:r>
          </w:p>
        </w:tc>
        <w:tc>
          <w:tcPr>
            <w:tcW w:w="2977" w:type="dxa"/>
          </w:tcPr>
          <w:p w14:paraId="76DE4C33" w14:textId="77777777" w:rsidR="006715B6" w:rsidRDefault="006715B6" w:rsidP="0018474A">
            <w:pPr>
              <w:rPr>
                <w:rFonts w:ascii="Times New Roman" w:hAnsi="Times New Roman"/>
                <w:sz w:val="24"/>
                <w:szCs w:val="24"/>
              </w:rPr>
            </w:pPr>
            <w:r>
              <w:rPr>
                <w:rFonts w:ascii="Times New Roman" w:hAnsi="Times New Roman"/>
                <w:sz w:val="24"/>
                <w:szCs w:val="24"/>
              </w:rPr>
              <w:t>Демонстрация профессиональных знаний и умений грамотного информирования клиентов по вопросам урегулирования страховых случаев в части правового регулирования страховых случаев.</w:t>
            </w:r>
          </w:p>
        </w:tc>
        <w:tc>
          <w:tcPr>
            <w:tcW w:w="3934" w:type="dxa"/>
          </w:tcPr>
          <w:p w14:paraId="491E3C02" w14:textId="77777777" w:rsidR="006715B6" w:rsidRDefault="006715B6" w:rsidP="0018474A">
            <w:pPr>
              <w:jc w:val="both"/>
              <w:rPr>
                <w:rFonts w:ascii="Times New Roman" w:hAnsi="Times New Roman"/>
                <w:sz w:val="24"/>
                <w:szCs w:val="24"/>
              </w:rPr>
            </w:pPr>
            <w:r>
              <w:rPr>
                <w:rFonts w:ascii="Times New Roman" w:hAnsi="Times New Roman"/>
                <w:sz w:val="24"/>
                <w:szCs w:val="24"/>
              </w:rPr>
              <w:t>Экспертное наблюдение: 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учебной практике.</w:t>
            </w:r>
          </w:p>
          <w:p w14:paraId="27F0FFC1" w14:textId="77777777" w:rsidR="006715B6" w:rsidRDefault="006715B6" w:rsidP="0018474A">
            <w:pPr>
              <w:jc w:val="both"/>
              <w:rPr>
                <w:rFonts w:ascii="Times New Roman" w:hAnsi="Times New Roman"/>
                <w:sz w:val="24"/>
                <w:szCs w:val="24"/>
              </w:rPr>
            </w:pPr>
            <w:r>
              <w:rPr>
                <w:rFonts w:ascii="Times New Roman" w:hAnsi="Times New Roman"/>
                <w:sz w:val="24"/>
                <w:szCs w:val="24"/>
              </w:rPr>
              <w:t>Экзамен по профессиональному модулю, оценка выполнения контрольных работ, тестирования, домашнего задания;</w:t>
            </w:r>
          </w:p>
          <w:p w14:paraId="63905F96" w14:textId="77777777" w:rsidR="006715B6" w:rsidRDefault="006715B6" w:rsidP="0018474A">
            <w:pPr>
              <w:jc w:val="both"/>
              <w:rPr>
                <w:rFonts w:ascii="Times New Roman" w:hAnsi="Times New Roman"/>
                <w:sz w:val="24"/>
                <w:szCs w:val="24"/>
              </w:rPr>
            </w:pPr>
            <w:r>
              <w:rPr>
                <w:rFonts w:ascii="Times New Roman" w:hAnsi="Times New Roman"/>
                <w:sz w:val="24"/>
                <w:szCs w:val="24"/>
              </w:rPr>
              <w:t>оценка результатов выполнения практической работы;</w:t>
            </w:r>
          </w:p>
          <w:p w14:paraId="34AFDA7B" w14:textId="77777777" w:rsidR="006715B6" w:rsidRDefault="006715B6" w:rsidP="0018474A">
            <w:pPr>
              <w:jc w:val="both"/>
              <w:rPr>
                <w:rFonts w:ascii="Times New Roman" w:hAnsi="Times New Roman"/>
                <w:sz w:val="24"/>
                <w:szCs w:val="24"/>
              </w:rPr>
            </w:pPr>
            <w:r>
              <w:rPr>
                <w:rFonts w:ascii="Times New Roman" w:hAnsi="Times New Roman"/>
                <w:sz w:val="24"/>
                <w:szCs w:val="24"/>
              </w:rPr>
              <w:t>оценка хода решения заданий, содержащихся в практических работах;</w:t>
            </w:r>
          </w:p>
          <w:p w14:paraId="595D641E" w14:textId="77777777" w:rsidR="006715B6" w:rsidRDefault="006715B6" w:rsidP="0018474A">
            <w:pPr>
              <w:jc w:val="both"/>
              <w:rPr>
                <w:rFonts w:ascii="Times New Roman" w:hAnsi="Times New Roman"/>
                <w:sz w:val="24"/>
                <w:szCs w:val="24"/>
              </w:rPr>
            </w:pPr>
            <w:r>
              <w:rPr>
                <w:rFonts w:ascii="Times New Roman" w:hAnsi="Times New Roman"/>
                <w:sz w:val="24"/>
                <w:szCs w:val="24"/>
              </w:rPr>
              <w:t>оценка заданий, выполненных в ходе промежуточной аттестации;</w:t>
            </w:r>
          </w:p>
          <w:p w14:paraId="6ED6BF04" w14:textId="77777777" w:rsidR="006715B6" w:rsidRDefault="006715B6" w:rsidP="0018474A">
            <w:pPr>
              <w:jc w:val="both"/>
              <w:rPr>
                <w:rFonts w:ascii="Times New Roman" w:hAnsi="Times New Roman"/>
                <w:sz w:val="24"/>
                <w:szCs w:val="24"/>
              </w:rPr>
            </w:pPr>
            <w:r>
              <w:rPr>
                <w:rFonts w:ascii="Times New Roman" w:hAnsi="Times New Roman"/>
                <w:sz w:val="24"/>
                <w:szCs w:val="24"/>
              </w:rPr>
              <w:t>оценка отчета по учебной практике.</w:t>
            </w:r>
          </w:p>
        </w:tc>
      </w:tr>
      <w:tr w:rsidR="006715B6" w14:paraId="518D0C52" w14:textId="77777777" w:rsidTr="0018474A">
        <w:trPr>
          <w:trHeight w:val="698"/>
        </w:trPr>
        <w:tc>
          <w:tcPr>
            <w:tcW w:w="2694" w:type="dxa"/>
          </w:tcPr>
          <w:p w14:paraId="0709A3BE" w14:textId="77777777" w:rsidR="006715B6" w:rsidRDefault="006715B6" w:rsidP="0018474A">
            <w:pPr>
              <w:rPr>
                <w:rFonts w:ascii="Times New Roman" w:hAnsi="Times New Roman"/>
                <w:sz w:val="24"/>
                <w:szCs w:val="24"/>
              </w:rPr>
            </w:pPr>
            <w:r>
              <w:rPr>
                <w:rFonts w:ascii="Times New Roman" w:hAnsi="Times New Roman"/>
                <w:bCs/>
                <w:iCs/>
                <w:sz w:val="24"/>
                <w:szCs w:val="24"/>
              </w:rPr>
              <w:t>ПК 4.2 Подготавливать документы для принятия решения о признании или непризнании страховым случаем (убытком) события, имеющего признаки страхового случая</w:t>
            </w:r>
          </w:p>
        </w:tc>
        <w:tc>
          <w:tcPr>
            <w:tcW w:w="2977" w:type="dxa"/>
          </w:tcPr>
          <w:p w14:paraId="17DB7483" w14:textId="77777777" w:rsidR="006715B6" w:rsidRDefault="006715B6" w:rsidP="0018474A">
            <w:pPr>
              <w:rPr>
                <w:rFonts w:ascii="Times New Roman" w:hAnsi="Times New Roman"/>
                <w:sz w:val="24"/>
                <w:szCs w:val="24"/>
              </w:rPr>
            </w:pPr>
            <w:r>
              <w:rPr>
                <w:rFonts w:ascii="Times New Roman" w:hAnsi="Times New Roman"/>
                <w:sz w:val="24"/>
                <w:szCs w:val="24"/>
              </w:rPr>
              <w:t>Демонстрация профессиональных знаний и умений при подготовке документов для принятия решения о признании или непризнании страховым случаем (убытком) события, имеющего признаки страхового случая для качественного и своевременного оформления и сопровождения страховых случаев.</w:t>
            </w:r>
          </w:p>
        </w:tc>
        <w:tc>
          <w:tcPr>
            <w:tcW w:w="3934" w:type="dxa"/>
          </w:tcPr>
          <w:p w14:paraId="591179D0" w14:textId="77777777" w:rsidR="006715B6" w:rsidRDefault="006715B6" w:rsidP="0018474A">
            <w:pPr>
              <w:jc w:val="both"/>
              <w:rPr>
                <w:rFonts w:ascii="Times New Roman" w:hAnsi="Times New Roman"/>
                <w:sz w:val="24"/>
                <w:szCs w:val="24"/>
              </w:rPr>
            </w:pPr>
            <w:r>
              <w:rPr>
                <w:rFonts w:ascii="Times New Roman" w:hAnsi="Times New Roman"/>
                <w:sz w:val="24"/>
                <w:szCs w:val="24"/>
              </w:rPr>
              <w:t>Экспертное наблюдение: 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учебной практике.</w:t>
            </w:r>
          </w:p>
          <w:p w14:paraId="0E7B118F" w14:textId="77777777" w:rsidR="006715B6" w:rsidRDefault="006715B6" w:rsidP="0018474A">
            <w:pPr>
              <w:jc w:val="both"/>
              <w:rPr>
                <w:rFonts w:ascii="Times New Roman" w:hAnsi="Times New Roman"/>
                <w:sz w:val="24"/>
                <w:szCs w:val="24"/>
              </w:rPr>
            </w:pPr>
            <w:r>
              <w:rPr>
                <w:rFonts w:ascii="Times New Roman" w:hAnsi="Times New Roman"/>
                <w:sz w:val="24"/>
                <w:szCs w:val="24"/>
              </w:rPr>
              <w:t>Экзамен по профессиональному модулю, оценка выполнения контрольных работ, тестирования, домашнего задания;</w:t>
            </w:r>
          </w:p>
          <w:p w14:paraId="225D4B21" w14:textId="77777777" w:rsidR="006715B6" w:rsidRDefault="006715B6" w:rsidP="0018474A">
            <w:pPr>
              <w:jc w:val="both"/>
              <w:rPr>
                <w:rFonts w:ascii="Times New Roman" w:hAnsi="Times New Roman"/>
                <w:sz w:val="24"/>
                <w:szCs w:val="24"/>
              </w:rPr>
            </w:pPr>
            <w:r>
              <w:rPr>
                <w:rFonts w:ascii="Times New Roman" w:hAnsi="Times New Roman"/>
                <w:sz w:val="24"/>
                <w:szCs w:val="24"/>
              </w:rPr>
              <w:t>оценка результатов выполнения практической работы;</w:t>
            </w:r>
          </w:p>
          <w:p w14:paraId="701802F5" w14:textId="77777777" w:rsidR="006715B6" w:rsidRDefault="006715B6" w:rsidP="0018474A">
            <w:pPr>
              <w:jc w:val="both"/>
              <w:rPr>
                <w:rFonts w:ascii="Times New Roman" w:hAnsi="Times New Roman"/>
                <w:sz w:val="24"/>
                <w:szCs w:val="24"/>
              </w:rPr>
            </w:pPr>
            <w:r>
              <w:rPr>
                <w:rFonts w:ascii="Times New Roman" w:hAnsi="Times New Roman"/>
                <w:sz w:val="24"/>
                <w:szCs w:val="24"/>
              </w:rPr>
              <w:t>оценка хода решения заданий, содержащихся в практических работах;</w:t>
            </w:r>
          </w:p>
          <w:p w14:paraId="64366644" w14:textId="77777777" w:rsidR="006715B6" w:rsidRDefault="006715B6" w:rsidP="0018474A">
            <w:pPr>
              <w:jc w:val="both"/>
              <w:rPr>
                <w:rFonts w:ascii="Times New Roman" w:hAnsi="Times New Roman"/>
                <w:sz w:val="24"/>
                <w:szCs w:val="24"/>
              </w:rPr>
            </w:pPr>
            <w:r>
              <w:rPr>
                <w:rFonts w:ascii="Times New Roman" w:hAnsi="Times New Roman"/>
                <w:sz w:val="24"/>
                <w:szCs w:val="24"/>
              </w:rPr>
              <w:t>оценка заданий, выполненных в ходе промежуточной аттестации;</w:t>
            </w:r>
          </w:p>
          <w:p w14:paraId="15FE22E3" w14:textId="77777777" w:rsidR="006715B6" w:rsidRDefault="006715B6" w:rsidP="0018474A">
            <w:pPr>
              <w:jc w:val="both"/>
              <w:rPr>
                <w:rFonts w:ascii="Times New Roman" w:hAnsi="Times New Roman"/>
                <w:sz w:val="24"/>
                <w:szCs w:val="24"/>
              </w:rPr>
            </w:pPr>
            <w:r>
              <w:rPr>
                <w:rFonts w:ascii="Times New Roman" w:hAnsi="Times New Roman"/>
                <w:sz w:val="24"/>
                <w:szCs w:val="24"/>
              </w:rPr>
              <w:t>оценка отчета по учебной практике.</w:t>
            </w:r>
          </w:p>
        </w:tc>
      </w:tr>
      <w:tr w:rsidR="006715B6" w14:paraId="245D47B3" w14:textId="77777777" w:rsidTr="0018474A">
        <w:trPr>
          <w:trHeight w:val="415"/>
        </w:trPr>
        <w:tc>
          <w:tcPr>
            <w:tcW w:w="2694" w:type="dxa"/>
          </w:tcPr>
          <w:p w14:paraId="2B1E85EC" w14:textId="77777777" w:rsidR="006715B6" w:rsidRDefault="006715B6" w:rsidP="0018474A">
            <w:pPr>
              <w:rPr>
                <w:rFonts w:ascii="Times New Roman" w:hAnsi="Times New Roman"/>
                <w:bCs/>
                <w:iCs/>
                <w:sz w:val="24"/>
                <w:szCs w:val="24"/>
              </w:rPr>
            </w:pPr>
            <w:r>
              <w:rPr>
                <w:rFonts w:ascii="Times New Roman" w:hAnsi="Times New Roman"/>
                <w:bCs/>
                <w:iCs/>
                <w:sz w:val="24"/>
                <w:szCs w:val="24"/>
              </w:rPr>
              <w:lastRenderedPageBreak/>
              <w:t>ПК 4.3 Проверять на вероятность мошенничества страхового события, имеющего признаки страхового случая</w:t>
            </w:r>
          </w:p>
        </w:tc>
        <w:tc>
          <w:tcPr>
            <w:tcW w:w="2977" w:type="dxa"/>
          </w:tcPr>
          <w:p w14:paraId="4D048A4C" w14:textId="77777777" w:rsidR="006715B6" w:rsidRDefault="006715B6" w:rsidP="0018474A">
            <w:pPr>
              <w:rPr>
                <w:rFonts w:ascii="Times New Roman" w:hAnsi="Times New Roman"/>
                <w:sz w:val="24"/>
                <w:szCs w:val="24"/>
              </w:rPr>
            </w:pPr>
            <w:r>
              <w:rPr>
                <w:rFonts w:ascii="Times New Roman" w:hAnsi="Times New Roman"/>
                <w:sz w:val="24"/>
                <w:szCs w:val="24"/>
              </w:rPr>
              <w:t>Демонстрация профессиональных знаний и умений грамотной</w:t>
            </w:r>
            <w:r>
              <w:rPr>
                <w:rFonts w:ascii="Times New Roman" w:hAnsi="Times New Roman"/>
                <w:bCs/>
                <w:iCs/>
                <w:sz w:val="24"/>
                <w:szCs w:val="24"/>
              </w:rPr>
              <w:t xml:space="preserve"> проверки на вероятность мошенничества страхового события, имеющего признаки страхового случая</w:t>
            </w:r>
            <w:r>
              <w:rPr>
                <w:rFonts w:ascii="Times New Roman" w:hAnsi="Times New Roman"/>
                <w:sz w:val="24"/>
                <w:szCs w:val="24"/>
              </w:rPr>
              <w:t xml:space="preserve"> в части п</w:t>
            </w:r>
            <w:r>
              <w:rPr>
                <w:rFonts w:ascii="Times New Roman" w:hAnsi="Times New Roman"/>
                <w:bCs/>
                <w:iCs/>
                <w:sz w:val="24"/>
                <w:szCs w:val="24"/>
              </w:rPr>
              <w:t>равового регулирования страховых случаев.</w:t>
            </w:r>
          </w:p>
        </w:tc>
        <w:tc>
          <w:tcPr>
            <w:tcW w:w="3934" w:type="dxa"/>
          </w:tcPr>
          <w:p w14:paraId="423A5E1A" w14:textId="77777777" w:rsidR="006715B6" w:rsidRDefault="006715B6" w:rsidP="0018474A">
            <w:pPr>
              <w:jc w:val="both"/>
              <w:rPr>
                <w:rFonts w:ascii="Times New Roman" w:hAnsi="Times New Roman"/>
                <w:sz w:val="24"/>
                <w:szCs w:val="24"/>
              </w:rPr>
            </w:pPr>
            <w:r>
              <w:rPr>
                <w:rFonts w:ascii="Times New Roman" w:hAnsi="Times New Roman"/>
                <w:sz w:val="24"/>
                <w:szCs w:val="24"/>
              </w:rPr>
              <w:t>Экспертное наблюдение: 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учебной практике.</w:t>
            </w:r>
          </w:p>
          <w:p w14:paraId="5438D2C7" w14:textId="77777777" w:rsidR="006715B6" w:rsidRDefault="006715B6" w:rsidP="0018474A">
            <w:pPr>
              <w:jc w:val="both"/>
              <w:rPr>
                <w:rFonts w:ascii="Times New Roman" w:hAnsi="Times New Roman"/>
                <w:sz w:val="24"/>
                <w:szCs w:val="24"/>
              </w:rPr>
            </w:pPr>
            <w:r>
              <w:rPr>
                <w:rFonts w:ascii="Times New Roman" w:hAnsi="Times New Roman"/>
                <w:sz w:val="24"/>
                <w:szCs w:val="24"/>
              </w:rPr>
              <w:t>Экзамен по профессиональному модулю, оценка выполнения контрольных работ, тестирования, домашнего задания;</w:t>
            </w:r>
          </w:p>
          <w:p w14:paraId="22FAF323" w14:textId="77777777" w:rsidR="006715B6" w:rsidRDefault="006715B6" w:rsidP="0018474A">
            <w:pPr>
              <w:jc w:val="both"/>
              <w:rPr>
                <w:rFonts w:ascii="Times New Roman" w:hAnsi="Times New Roman"/>
                <w:sz w:val="24"/>
                <w:szCs w:val="24"/>
              </w:rPr>
            </w:pPr>
            <w:r>
              <w:rPr>
                <w:rFonts w:ascii="Times New Roman" w:hAnsi="Times New Roman"/>
                <w:sz w:val="24"/>
                <w:szCs w:val="24"/>
              </w:rPr>
              <w:t>оценка результатов выполнения практической работы;</w:t>
            </w:r>
          </w:p>
          <w:p w14:paraId="104E4D33" w14:textId="77777777" w:rsidR="006715B6" w:rsidRDefault="006715B6" w:rsidP="0018474A">
            <w:pPr>
              <w:jc w:val="both"/>
              <w:rPr>
                <w:rFonts w:ascii="Times New Roman" w:hAnsi="Times New Roman"/>
                <w:sz w:val="24"/>
                <w:szCs w:val="24"/>
              </w:rPr>
            </w:pPr>
            <w:r>
              <w:rPr>
                <w:rFonts w:ascii="Times New Roman" w:hAnsi="Times New Roman"/>
                <w:sz w:val="24"/>
                <w:szCs w:val="24"/>
              </w:rPr>
              <w:t>оценка хода решения заданий, содержащихся в практических работах;</w:t>
            </w:r>
          </w:p>
          <w:p w14:paraId="26F45BF2" w14:textId="77777777" w:rsidR="006715B6" w:rsidRDefault="006715B6" w:rsidP="0018474A">
            <w:pPr>
              <w:jc w:val="both"/>
              <w:rPr>
                <w:rFonts w:ascii="Times New Roman" w:hAnsi="Times New Roman"/>
                <w:sz w:val="24"/>
                <w:szCs w:val="24"/>
              </w:rPr>
            </w:pPr>
            <w:r>
              <w:rPr>
                <w:rFonts w:ascii="Times New Roman" w:hAnsi="Times New Roman"/>
                <w:sz w:val="24"/>
                <w:szCs w:val="24"/>
              </w:rPr>
              <w:t>оценка заданий, выполненных в ходе промежуточной аттестации;</w:t>
            </w:r>
          </w:p>
          <w:p w14:paraId="07781228" w14:textId="77777777" w:rsidR="006715B6" w:rsidRDefault="006715B6" w:rsidP="0018474A">
            <w:pPr>
              <w:jc w:val="both"/>
              <w:rPr>
                <w:rFonts w:ascii="Times New Roman" w:hAnsi="Times New Roman"/>
                <w:sz w:val="24"/>
                <w:szCs w:val="24"/>
              </w:rPr>
            </w:pPr>
            <w:r>
              <w:rPr>
                <w:rFonts w:ascii="Times New Roman" w:hAnsi="Times New Roman"/>
                <w:sz w:val="24"/>
                <w:szCs w:val="24"/>
              </w:rPr>
              <w:t>оценка отчета по учебной практике.</w:t>
            </w:r>
          </w:p>
        </w:tc>
      </w:tr>
      <w:tr w:rsidR="006715B6" w14:paraId="336D4330" w14:textId="77777777" w:rsidTr="0018474A">
        <w:tc>
          <w:tcPr>
            <w:tcW w:w="2694" w:type="dxa"/>
          </w:tcPr>
          <w:p w14:paraId="2994563A" w14:textId="77777777" w:rsidR="006715B6" w:rsidRDefault="006715B6" w:rsidP="0018474A">
            <w:pPr>
              <w:rPr>
                <w:rFonts w:ascii="Times New Roman" w:hAnsi="Times New Roman"/>
                <w:sz w:val="24"/>
                <w:szCs w:val="24"/>
              </w:rPr>
            </w:pPr>
            <w:r>
              <w:rPr>
                <w:rFonts w:ascii="Times New Roman" w:hAnsi="Times New Roman"/>
                <w:bCs/>
                <w:iCs/>
                <w:sz w:val="24"/>
                <w:szCs w:val="24"/>
              </w:rPr>
              <w:t>ПК 4.4 Оформлять документы для осуществления страховой выплаты</w:t>
            </w:r>
          </w:p>
        </w:tc>
        <w:tc>
          <w:tcPr>
            <w:tcW w:w="2977" w:type="dxa"/>
          </w:tcPr>
          <w:p w14:paraId="3ABCAB63" w14:textId="77777777" w:rsidR="006715B6" w:rsidRDefault="006715B6" w:rsidP="0018474A">
            <w:pPr>
              <w:rPr>
                <w:rFonts w:ascii="Times New Roman" w:hAnsi="Times New Roman"/>
                <w:sz w:val="24"/>
                <w:szCs w:val="24"/>
              </w:rPr>
            </w:pPr>
            <w:r>
              <w:rPr>
                <w:rFonts w:ascii="Times New Roman" w:hAnsi="Times New Roman"/>
                <w:sz w:val="24"/>
                <w:szCs w:val="24"/>
              </w:rPr>
              <w:t>Демонстрация профессиональных знаний и умений при оформлении документов для осуществления страховой выплаты для качественного и своевременного оформление и сопровождение страховых случаев.</w:t>
            </w:r>
          </w:p>
        </w:tc>
        <w:tc>
          <w:tcPr>
            <w:tcW w:w="3934" w:type="dxa"/>
          </w:tcPr>
          <w:p w14:paraId="7307D745" w14:textId="77777777" w:rsidR="006715B6" w:rsidRDefault="006715B6" w:rsidP="0018474A">
            <w:pPr>
              <w:jc w:val="both"/>
              <w:rPr>
                <w:rFonts w:ascii="Times New Roman" w:hAnsi="Times New Roman"/>
                <w:sz w:val="24"/>
                <w:szCs w:val="24"/>
              </w:rPr>
            </w:pPr>
            <w:r>
              <w:rPr>
                <w:rFonts w:ascii="Times New Roman" w:hAnsi="Times New Roman"/>
                <w:sz w:val="24"/>
                <w:szCs w:val="24"/>
              </w:rPr>
              <w:t>Экспертное наблюдение: 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учебной практике.</w:t>
            </w:r>
          </w:p>
          <w:p w14:paraId="0EDA57E6" w14:textId="77777777" w:rsidR="006715B6" w:rsidRDefault="006715B6" w:rsidP="0018474A">
            <w:pPr>
              <w:jc w:val="both"/>
              <w:rPr>
                <w:rFonts w:ascii="Times New Roman" w:hAnsi="Times New Roman"/>
                <w:sz w:val="24"/>
                <w:szCs w:val="24"/>
              </w:rPr>
            </w:pPr>
            <w:r>
              <w:rPr>
                <w:rFonts w:ascii="Times New Roman" w:hAnsi="Times New Roman"/>
                <w:sz w:val="24"/>
                <w:szCs w:val="24"/>
              </w:rPr>
              <w:t>Экзамен по профессиональному модулю, оценка выполнения контрольных работ, тестирования, домашнего задания;</w:t>
            </w:r>
          </w:p>
          <w:p w14:paraId="696AC055" w14:textId="77777777" w:rsidR="006715B6" w:rsidRDefault="006715B6" w:rsidP="0018474A">
            <w:pPr>
              <w:jc w:val="both"/>
              <w:rPr>
                <w:rFonts w:ascii="Times New Roman" w:hAnsi="Times New Roman"/>
                <w:sz w:val="24"/>
                <w:szCs w:val="24"/>
              </w:rPr>
            </w:pPr>
            <w:r>
              <w:rPr>
                <w:rFonts w:ascii="Times New Roman" w:hAnsi="Times New Roman"/>
                <w:sz w:val="24"/>
                <w:szCs w:val="24"/>
              </w:rPr>
              <w:t>оценка результатов выполнения практической работы;</w:t>
            </w:r>
          </w:p>
          <w:p w14:paraId="3F617C68" w14:textId="77777777" w:rsidR="006715B6" w:rsidRDefault="006715B6" w:rsidP="0018474A">
            <w:pPr>
              <w:jc w:val="both"/>
              <w:rPr>
                <w:rFonts w:ascii="Times New Roman" w:hAnsi="Times New Roman"/>
                <w:sz w:val="24"/>
                <w:szCs w:val="24"/>
              </w:rPr>
            </w:pPr>
            <w:r>
              <w:rPr>
                <w:rFonts w:ascii="Times New Roman" w:hAnsi="Times New Roman"/>
                <w:sz w:val="24"/>
                <w:szCs w:val="24"/>
              </w:rPr>
              <w:t>оценка хода решения заданий, содержащихся в практических работах;</w:t>
            </w:r>
          </w:p>
          <w:p w14:paraId="19EE8178" w14:textId="77777777" w:rsidR="006715B6" w:rsidRDefault="006715B6" w:rsidP="0018474A">
            <w:pPr>
              <w:jc w:val="both"/>
              <w:rPr>
                <w:rFonts w:ascii="Times New Roman" w:hAnsi="Times New Roman"/>
                <w:sz w:val="24"/>
                <w:szCs w:val="24"/>
              </w:rPr>
            </w:pPr>
            <w:r>
              <w:rPr>
                <w:rFonts w:ascii="Times New Roman" w:hAnsi="Times New Roman"/>
                <w:sz w:val="24"/>
                <w:szCs w:val="24"/>
              </w:rPr>
              <w:t>оценка заданий, выполненных в ходе промежуточной аттестации;</w:t>
            </w:r>
          </w:p>
          <w:p w14:paraId="6DE98A58" w14:textId="77777777" w:rsidR="006715B6" w:rsidRDefault="006715B6" w:rsidP="0018474A">
            <w:pPr>
              <w:jc w:val="both"/>
              <w:rPr>
                <w:rFonts w:ascii="Times New Roman" w:hAnsi="Times New Roman"/>
                <w:sz w:val="24"/>
                <w:szCs w:val="24"/>
              </w:rPr>
            </w:pPr>
            <w:r>
              <w:rPr>
                <w:rFonts w:ascii="Times New Roman" w:hAnsi="Times New Roman"/>
                <w:sz w:val="24"/>
                <w:szCs w:val="24"/>
              </w:rPr>
              <w:t>оценка отчета по учебной практике.</w:t>
            </w:r>
          </w:p>
        </w:tc>
      </w:tr>
    </w:tbl>
    <w:p w14:paraId="772F986E" w14:textId="77777777" w:rsidR="00C36842" w:rsidRDefault="00C36842" w:rsidP="00C36842">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77B12FCD" w14:textId="387AF783" w:rsidR="00C36842" w:rsidRPr="00985111" w:rsidRDefault="00C36842" w:rsidP="00C36842">
      <w:pPr>
        <w:spacing w:line="360"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2.</w:t>
      </w:r>
      <w:r w:rsidR="00061242">
        <w:rPr>
          <w:rFonts w:ascii="Times New Roman" w:eastAsia="Times New Roman" w:hAnsi="Times New Roman" w:cs="Times New Roman"/>
          <w:b/>
          <w:bCs/>
          <w:sz w:val="24"/>
          <w:szCs w:val="24"/>
          <w:lang w:eastAsia="ru-RU"/>
        </w:rPr>
        <w:t>5</w:t>
      </w:r>
    </w:p>
    <w:p w14:paraId="6383CCCC" w14:textId="77777777" w:rsidR="00C36842" w:rsidRPr="00DA2D96" w:rsidRDefault="00C36842" w:rsidP="00C36842">
      <w:pPr>
        <w:spacing w:line="360" w:lineRule="auto"/>
        <w:jc w:val="right"/>
        <w:rPr>
          <w:rFonts w:ascii="Times New Roman" w:hAnsi="Times New Roman" w:cs="Times New Roman"/>
          <w:b/>
          <w:iCs/>
          <w:sz w:val="24"/>
          <w:szCs w:val="24"/>
        </w:rPr>
      </w:pPr>
      <w:r w:rsidRPr="00314663">
        <w:rPr>
          <w:rFonts w:ascii="Times New Roman" w:hAnsi="Times New Roman" w:cs="Times New Roman"/>
          <w:sz w:val="24"/>
          <w:szCs w:val="24"/>
        </w:rPr>
        <w:t xml:space="preserve">к ПОП-П по </w:t>
      </w:r>
      <w:r w:rsidRPr="00DA2D96">
        <w:rPr>
          <w:rFonts w:ascii="Times New Roman" w:hAnsi="Times New Roman" w:cs="Times New Roman"/>
          <w:iCs/>
          <w:sz w:val="24"/>
          <w:szCs w:val="24"/>
        </w:rPr>
        <w:t>специальности</w:t>
      </w:r>
    </w:p>
    <w:p w14:paraId="52549BBB" w14:textId="77777777" w:rsidR="00C36842" w:rsidRPr="00DA2D96" w:rsidRDefault="00C36842" w:rsidP="00C36842">
      <w:pPr>
        <w:spacing w:line="360" w:lineRule="auto"/>
        <w:jc w:val="right"/>
        <w:rPr>
          <w:rFonts w:ascii="Times New Roman" w:hAnsi="Times New Roman" w:cs="Times New Roman"/>
          <w:i/>
          <w:sz w:val="24"/>
          <w:szCs w:val="24"/>
        </w:rPr>
      </w:pPr>
      <w:r w:rsidRPr="00DA2D96">
        <w:rPr>
          <w:rFonts w:ascii="Times New Roman" w:hAnsi="Times New Roman"/>
          <w:iCs/>
          <w:sz w:val="24"/>
          <w:szCs w:val="24"/>
        </w:rPr>
        <w:t>38.02.02 Страховое дело (по отраслям)</w:t>
      </w:r>
    </w:p>
    <w:p w14:paraId="12E724CF" w14:textId="77777777" w:rsidR="00C36842" w:rsidRDefault="00C36842" w:rsidP="00C36842">
      <w:pPr>
        <w:jc w:val="center"/>
        <w:rPr>
          <w:rFonts w:ascii="Times New Roman" w:hAnsi="Times New Roman" w:cs="Times New Roman"/>
          <w:i/>
          <w:sz w:val="24"/>
          <w:szCs w:val="24"/>
          <w:vertAlign w:val="superscript"/>
        </w:rPr>
      </w:pPr>
    </w:p>
    <w:p w14:paraId="487BE4CD" w14:textId="77777777" w:rsidR="00C36842" w:rsidRPr="00985111" w:rsidRDefault="00C36842" w:rsidP="00C36842">
      <w:pPr>
        <w:jc w:val="center"/>
        <w:rPr>
          <w:rFonts w:ascii="Times New Roman" w:hAnsi="Times New Roman" w:cs="Times New Roman"/>
          <w:b/>
          <w:i/>
          <w:sz w:val="24"/>
          <w:szCs w:val="24"/>
        </w:rPr>
      </w:pPr>
    </w:p>
    <w:p w14:paraId="540570E0" w14:textId="77777777" w:rsidR="00C36842" w:rsidRPr="00314663" w:rsidRDefault="00C36842" w:rsidP="00C36842">
      <w:pPr>
        <w:jc w:val="center"/>
        <w:rPr>
          <w:rFonts w:ascii="Times New Roman" w:hAnsi="Times New Roman" w:cs="Times New Roman"/>
          <w:b/>
          <w:i/>
          <w:sz w:val="24"/>
          <w:szCs w:val="24"/>
        </w:rPr>
      </w:pPr>
    </w:p>
    <w:p w14:paraId="6FC82A7F" w14:textId="77777777" w:rsidR="00C36842" w:rsidRPr="00314663" w:rsidRDefault="00C36842" w:rsidP="00C36842">
      <w:pPr>
        <w:jc w:val="center"/>
        <w:rPr>
          <w:rFonts w:ascii="Times New Roman" w:hAnsi="Times New Roman" w:cs="Times New Roman"/>
          <w:b/>
          <w:i/>
          <w:sz w:val="24"/>
          <w:szCs w:val="24"/>
        </w:rPr>
      </w:pPr>
    </w:p>
    <w:p w14:paraId="6D134444" w14:textId="77777777" w:rsidR="00C36842" w:rsidRPr="005F59C7" w:rsidRDefault="00C36842" w:rsidP="00C36842">
      <w:pPr>
        <w:jc w:val="center"/>
        <w:rPr>
          <w:rFonts w:ascii="Times New Roman" w:hAnsi="Times New Roman" w:cs="Times New Roman"/>
          <w:b/>
          <w:i/>
          <w:sz w:val="24"/>
          <w:szCs w:val="24"/>
        </w:rPr>
      </w:pPr>
    </w:p>
    <w:p w14:paraId="172EE7E8" w14:textId="77777777" w:rsidR="00C36842" w:rsidRPr="005F59C7" w:rsidRDefault="00C36842" w:rsidP="00C36842">
      <w:pPr>
        <w:jc w:val="center"/>
        <w:rPr>
          <w:rFonts w:ascii="Times New Roman" w:hAnsi="Times New Roman" w:cs="Times New Roman"/>
          <w:b/>
          <w:i/>
          <w:sz w:val="24"/>
          <w:szCs w:val="24"/>
        </w:rPr>
      </w:pPr>
    </w:p>
    <w:p w14:paraId="7D8364DA" w14:textId="77777777" w:rsidR="00C36842" w:rsidRPr="005F59C7" w:rsidRDefault="00C36842" w:rsidP="00C36842">
      <w:pPr>
        <w:jc w:val="center"/>
        <w:rPr>
          <w:rFonts w:ascii="Times New Roman" w:hAnsi="Times New Roman" w:cs="Times New Roman"/>
          <w:b/>
          <w:i/>
          <w:sz w:val="24"/>
          <w:szCs w:val="24"/>
        </w:rPr>
      </w:pPr>
    </w:p>
    <w:p w14:paraId="34C0FA87" w14:textId="77777777" w:rsidR="00C36842" w:rsidRPr="005F59C7" w:rsidRDefault="00C36842" w:rsidP="00C36842">
      <w:pPr>
        <w:jc w:val="center"/>
        <w:rPr>
          <w:rFonts w:ascii="Times New Roman" w:hAnsi="Times New Roman" w:cs="Times New Roman"/>
          <w:b/>
          <w:i/>
          <w:sz w:val="24"/>
          <w:szCs w:val="24"/>
        </w:rPr>
      </w:pPr>
    </w:p>
    <w:p w14:paraId="6A57E648" w14:textId="77777777" w:rsidR="00C36842" w:rsidRPr="005F59C7" w:rsidRDefault="00C36842" w:rsidP="00C36842">
      <w:pPr>
        <w:jc w:val="center"/>
        <w:rPr>
          <w:rFonts w:ascii="Times New Roman" w:hAnsi="Times New Roman" w:cs="Times New Roman"/>
          <w:b/>
          <w:i/>
          <w:sz w:val="24"/>
          <w:szCs w:val="24"/>
        </w:rPr>
      </w:pPr>
    </w:p>
    <w:p w14:paraId="492A3ECF" w14:textId="77777777" w:rsidR="00C36842" w:rsidRPr="005F59C7" w:rsidRDefault="00C36842" w:rsidP="00C36842">
      <w:pPr>
        <w:jc w:val="center"/>
        <w:rPr>
          <w:rFonts w:ascii="Times New Roman" w:hAnsi="Times New Roman" w:cs="Times New Roman"/>
          <w:b/>
          <w:i/>
          <w:sz w:val="24"/>
          <w:szCs w:val="24"/>
        </w:rPr>
      </w:pPr>
    </w:p>
    <w:p w14:paraId="74B85F31" w14:textId="77777777" w:rsidR="00C36842" w:rsidRPr="005F59C7" w:rsidRDefault="00C36842" w:rsidP="00C36842">
      <w:pPr>
        <w:jc w:val="center"/>
        <w:rPr>
          <w:rFonts w:ascii="Times New Roman" w:hAnsi="Times New Roman" w:cs="Times New Roman"/>
          <w:b/>
          <w:i/>
          <w:sz w:val="24"/>
          <w:szCs w:val="24"/>
        </w:rPr>
      </w:pPr>
    </w:p>
    <w:p w14:paraId="6028CC64" w14:textId="77777777" w:rsidR="00C36842" w:rsidRPr="005F59C7" w:rsidRDefault="00C36842" w:rsidP="00C36842">
      <w:pPr>
        <w:jc w:val="center"/>
        <w:rPr>
          <w:rFonts w:ascii="Times New Roman" w:hAnsi="Times New Roman" w:cs="Times New Roman"/>
          <w:b/>
          <w:i/>
          <w:sz w:val="24"/>
          <w:szCs w:val="24"/>
        </w:rPr>
      </w:pPr>
    </w:p>
    <w:p w14:paraId="18360042" w14:textId="77777777" w:rsidR="00C36842" w:rsidRPr="005F59C7" w:rsidRDefault="00C36842" w:rsidP="00C36842">
      <w:pPr>
        <w:rPr>
          <w:rFonts w:ascii="Times New Roman" w:hAnsi="Times New Roman" w:cs="Times New Roman"/>
          <w:b/>
          <w:i/>
          <w:sz w:val="24"/>
          <w:szCs w:val="24"/>
        </w:rPr>
      </w:pPr>
    </w:p>
    <w:p w14:paraId="6AB494FA" w14:textId="77777777" w:rsidR="00C36842" w:rsidRPr="005F59C7" w:rsidRDefault="00C36842" w:rsidP="00C36842">
      <w:pPr>
        <w:jc w:val="center"/>
        <w:rPr>
          <w:rFonts w:ascii="Times New Roman" w:hAnsi="Times New Roman" w:cs="Times New Roman"/>
          <w:b/>
          <w:i/>
          <w:sz w:val="24"/>
          <w:szCs w:val="24"/>
        </w:rPr>
      </w:pPr>
    </w:p>
    <w:p w14:paraId="2CC43315" w14:textId="77777777" w:rsidR="00C36842" w:rsidRPr="005F59C7" w:rsidRDefault="00C36842" w:rsidP="00C36842">
      <w:pPr>
        <w:jc w:val="center"/>
        <w:rPr>
          <w:rFonts w:ascii="Times New Roman" w:hAnsi="Times New Roman" w:cs="Times New Roman"/>
          <w:b/>
          <w:i/>
          <w:sz w:val="24"/>
          <w:szCs w:val="24"/>
        </w:rPr>
      </w:pPr>
    </w:p>
    <w:p w14:paraId="7DE8748E" w14:textId="77777777" w:rsidR="00C36842" w:rsidRPr="005F59C7" w:rsidRDefault="00C36842" w:rsidP="00C36842">
      <w:pPr>
        <w:jc w:val="center"/>
        <w:rPr>
          <w:rFonts w:ascii="Times New Roman" w:hAnsi="Times New Roman" w:cs="Times New Roman"/>
          <w:b/>
          <w:i/>
          <w:sz w:val="24"/>
          <w:szCs w:val="24"/>
        </w:rPr>
      </w:pPr>
    </w:p>
    <w:p w14:paraId="59CC7A2C" w14:textId="77777777" w:rsidR="00C36842" w:rsidRPr="005F59C7" w:rsidRDefault="00C36842" w:rsidP="00C36842">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1477DD4D" w14:textId="77777777" w:rsidR="00C36842" w:rsidRPr="005F59C7" w:rsidRDefault="00C36842" w:rsidP="00C36842">
      <w:pPr>
        <w:jc w:val="center"/>
        <w:rPr>
          <w:rFonts w:ascii="Times New Roman" w:hAnsi="Times New Roman" w:cs="Times New Roman"/>
          <w:b/>
          <w:sz w:val="24"/>
          <w:szCs w:val="24"/>
          <w:u w:val="single"/>
        </w:rPr>
      </w:pPr>
    </w:p>
    <w:p w14:paraId="55719B5A" w14:textId="6E9C1703" w:rsidR="00C36842" w:rsidRPr="00985111" w:rsidRDefault="00C36842" w:rsidP="00C36842">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061242" w:rsidRPr="00061242">
        <w:rPr>
          <w:rFonts w:ascii="Times New Roman" w:hAnsi="Times New Roman"/>
          <w:b/>
          <w:iCs/>
          <w:sz w:val="24"/>
          <w:szCs w:val="24"/>
        </w:rPr>
        <w:t>ПМн</w:t>
      </w:r>
      <w:r w:rsidR="00061242" w:rsidRPr="00061242">
        <w:rPr>
          <w:rFonts w:ascii="Times New Roman" w:hAnsi="Times New Roman"/>
          <w:b/>
          <w:iCs/>
          <w:sz w:val="24"/>
          <w:szCs w:val="24"/>
          <w:vertAlign w:val="subscript"/>
        </w:rPr>
        <w:t>1</w:t>
      </w:r>
      <w:r w:rsidR="00061242">
        <w:rPr>
          <w:rFonts w:ascii="Times New Roman" w:hAnsi="Times New Roman"/>
          <w:b/>
          <w:iCs/>
          <w:sz w:val="24"/>
          <w:szCs w:val="24"/>
        </w:rPr>
        <w:t>.</w:t>
      </w:r>
      <w:r w:rsidR="00061242" w:rsidRPr="00061242">
        <w:rPr>
          <w:rFonts w:ascii="Times New Roman" w:hAnsi="Times New Roman"/>
          <w:b/>
          <w:iCs/>
          <w:sz w:val="24"/>
          <w:szCs w:val="24"/>
        </w:rPr>
        <w:t>05 Страхование жизни</w:t>
      </w:r>
      <w:r w:rsidR="00061242">
        <w:rPr>
          <w:rFonts w:ascii="Times New Roman" w:hAnsi="Times New Roman"/>
          <w:b/>
          <w:iCs/>
          <w:sz w:val="24"/>
          <w:szCs w:val="24"/>
        </w:rPr>
        <w:t xml:space="preserve"> (по выбору)</w:t>
      </w:r>
      <w:r w:rsidRPr="00985111">
        <w:rPr>
          <w:rFonts w:ascii="Times New Roman" w:eastAsia="Times New Roman" w:hAnsi="Times New Roman" w:cs="Times New Roman"/>
          <w:b/>
          <w:sz w:val="24"/>
          <w:szCs w:val="24"/>
          <w:lang w:eastAsia="ru-RU"/>
        </w:rPr>
        <w:t>»</w:t>
      </w:r>
    </w:p>
    <w:p w14:paraId="0261B75F" w14:textId="77777777" w:rsidR="00C36842" w:rsidRPr="005F59C7" w:rsidRDefault="00C36842" w:rsidP="00C36842">
      <w:pPr>
        <w:spacing w:after="200" w:line="276" w:lineRule="auto"/>
        <w:jc w:val="center"/>
        <w:rPr>
          <w:rFonts w:ascii="Times New Roman" w:eastAsia="Times New Roman" w:hAnsi="Times New Roman" w:cs="Times New Roman"/>
          <w:i/>
          <w:sz w:val="24"/>
          <w:szCs w:val="24"/>
          <w:vertAlign w:val="superscript"/>
          <w:lang w:eastAsia="ru-RU"/>
        </w:rPr>
      </w:pPr>
    </w:p>
    <w:p w14:paraId="79C46BA9" w14:textId="77777777" w:rsidR="00C36842" w:rsidRPr="00985111" w:rsidRDefault="00C36842" w:rsidP="00C36842">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7F631C6B" w14:textId="77777777" w:rsidR="00C36842" w:rsidRPr="00314663" w:rsidRDefault="00C36842" w:rsidP="00C36842">
      <w:pPr>
        <w:jc w:val="center"/>
        <w:rPr>
          <w:rFonts w:ascii="Times New Roman" w:hAnsi="Times New Roman" w:cs="Times New Roman"/>
          <w:b/>
          <w:i/>
          <w:sz w:val="24"/>
          <w:szCs w:val="24"/>
        </w:rPr>
      </w:pPr>
    </w:p>
    <w:p w14:paraId="1846268A" w14:textId="77777777" w:rsidR="00C36842" w:rsidRPr="00314663" w:rsidRDefault="00C36842" w:rsidP="00C36842">
      <w:pPr>
        <w:jc w:val="center"/>
        <w:rPr>
          <w:rFonts w:ascii="Times New Roman" w:hAnsi="Times New Roman" w:cs="Times New Roman"/>
          <w:b/>
          <w:i/>
          <w:sz w:val="24"/>
          <w:szCs w:val="24"/>
        </w:rPr>
      </w:pPr>
    </w:p>
    <w:p w14:paraId="564144BD" w14:textId="77777777" w:rsidR="00C36842" w:rsidRPr="005F59C7" w:rsidRDefault="00C36842" w:rsidP="00C36842">
      <w:pPr>
        <w:jc w:val="center"/>
        <w:rPr>
          <w:rFonts w:ascii="Times New Roman" w:hAnsi="Times New Roman" w:cs="Times New Roman"/>
          <w:b/>
          <w:i/>
          <w:sz w:val="24"/>
          <w:szCs w:val="24"/>
        </w:rPr>
      </w:pPr>
    </w:p>
    <w:p w14:paraId="20F6E0E0" w14:textId="77777777" w:rsidR="00C36842" w:rsidRPr="005F59C7" w:rsidRDefault="00C36842" w:rsidP="00C36842">
      <w:pPr>
        <w:jc w:val="center"/>
        <w:rPr>
          <w:rFonts w:ascii="Times New Roman" w:hAnsi="Times New Roman" w:cs="Times New Roman"/>
          <w:b/>
          <w:i/>
          <w:sz w:val="24"/>
          <w:szCs w:val="24"/>
        </w:rPr>
      </w:pPr>
    </w:p>
    <w:p w14:paraId="3A1DBF87" w14:textId="77777777" w:rsidR="00C36842" w:rsidRPr="005F59C7" w:rsidRDefault="00C36842" w:rsidP="00C36842">
      <w:pPr>
        <w:jc w:val="center"/>
        <w:rPr>
          <w:rFonts w:ascii="Times New Roman" w:hAnsi="Times New Roman" w:cs="Times New Roman"/>
          <w:b/>
          <w:i/>
          <w:sz w:val="24"/>
          <w:szCs w:val="24"/>
        </w:rPr>
      </w:pPr>
    </w:p>
    <w:p w14:paraId="224962D4" w14:textId="77777777" w:rsidR="00C36842" w:rsidRPr="005F59C7" w:rsidRDefault="00C36842" w:rsidP="00C36842">
      <w:pPr>
        <w:jc w:val="center"/>
        <w:rPr>
          <w:rFonts w:ascii="Times New Roman" w:hAnsi="Times New Roman" w:cs="Times New Roman"/>
          <w:b/>
          <w:i/>
          <w:sz w:val="24"/>
          <w:szCs w:val="24"/>
        </w:rPr>
      </w:pPr>
    </w:p>
    <w:p w14:paraId="74612F1C" w14:textId="77777777" w:rsidR="00C36842" w:rsidRPr="005F59C7" w:rsidRDefault="00C36842" w:rsidP="00C36842">
      <w:pPr>
        <w:jc w:val="center"/>
        <w:rPr>
          <w:rFonts w:ascii="Times New Roman" w:hAnsi="Times New Roman" w:cs="Times New Roman"/>
          <w:b/>
          <w:i/>
          <w:sz w:val="24"/>
          <w:szCs w:val="24"/>
        </w:rPr>
      </w:pPr>
    </w:p>
    <w:p w14:paraId="4F594C0B" w14:textId="77777777" w:rsidR="00C36842" w:rsidRPr="005F59C7" w:rsidRDefault="00C36842" w:rsidP="00C36842">
      <w:pPr>
        <w:jc w:val="center"/>
        <w:rPr>
          <w:rFonts w:ascii="Times New Roman" w:hAnsi="Times New Roman" w:cs="Times New Roman"/>
          <w:b/>
          <w:i/>
          <w:sz w:val="24"/>
          <w:szCs w:val="24"/>
        </w:rPr>
      </w:pPr>
    </w:p>
    <w:p w14:paraId="2FC71A0A" w14:textId="77777777" w:rsidR="00C36842" w:rsidRPr="005F59C7" w:rsidRDefault="00C36842" w:rsidP="00C36842">
      <w:pPr>
        <w:jc w:val="center"/>
        <w:rPr>
          <w:rFonts w:ascii="Times New Roman" w:hAnsi="Times New Roman" w:cs="Times New Roman"/>
          <w:b/>
          <w:i/>
          <w:sz w:val="24"/>
          <w:szCs w:val="24"/>
        </w:rPr>
      </w:pPr>
    </w:p>
    <w:p w14:paraId="043EB586" w14:textId="77777777" w:rsidR="00C36842" w:rsidRPr="005F59C7" w:rsidRDefault="00C36842" w:rsidP="00C36842">
      <w:pPr>
        <w:jc w:val="center"/>
        <w:rPr>
          <w:rFonts w:ascii="Times New Roman" w:hAnsi="Times New Roman" w:cs="Times New Roman"/>
          <w:b/>
          <w:i/>
          <w:sz w:val="24"/>
          <w:szCs w:val="24"/>
        </w:rPr>
      </w:pPr>
    </w:p>
    <w:p w14:paraId="74C67885" w14:textId="77777777" w:rsidR="00C36842" w:rsidRPr="005F59C7" w:rsidRDefault="00C36842" w:rsidP="00C36842">
      <w:pPr>
        <w:rPr>
          <w:rFonts w:ascii="Times New Roman" w:hAnsi="Times New Roman" w:cs="Times New Roman"/>
          <w:b/>
          <w:i/>
          <w:sz w:val="24"/>
          <w:szCs w:val="24"/>
        </w:rPr>
      </w:pPr>
    </w:p>
    <w:p w14:paraId="7D0A71E9" w14:textId="77777777" w:rsidR="00C36842" w:rsidRPr="005F59C7" w:rsidRDefault="00C36842" w:rsidP="00C36842">
      <w:pPr>
        <w:rPr>
          <w:rFonts w:ascii="Times New Roman" w:hAnsi="Times New Roman" w:cs="Times New Roman"/>
          <w:b/>
          <w:i/>
          <w:sz w:val="24"/>
          <w:szCs w:val="24"/>
        </w:rPr>
      </w:pPr>
    </w:p>
    <w:p w14:paraId="14C0F18E" w14:textId="77777777" w:rsidR="00C36842" w:rsidRPr="005F59C7" w:rsidRDefault="00C36842" w:rsidP="00C36842">
      <w:pPr>
        <w:rPr>
          <w:rFonts w:ascii="Times New Roman" w:hAnsi="Times New Roman" w:cs="Times New Roman"/>
          <w:b/>
          <w:i/>
          <w:sz w:val="24"/>
          <w:szCs w:val="24"/>
        </w:rPr>
      </w:pPr>
    </w:p>
    <w:p w14:paraId="48FF9C71" w14:textId="77777777" w:rsidR="00C36842" w:rsidRPr="005F59C7" w:rsidRDefault="00C36842" w:rsidP="00C36842">
      <w:pPr>
        <w:rPr>
          <w:rFonts w:ascii="Times New Roman" w:hAnsi="Times New Roman" w:cs="Times New Roman"/>
          <w:b/>
          <w:i/>
          <w:sz w:val="24"/>
          <w:szCs w:val="24"/>
        </w:rPr>
      </w:pPr>
    </w:p>
    <w:p w14:paraId="11217C50" w14:textId="77777777" w:rsidR="00C36842" w:rsidRPr="005F59C7" w:rsidRDefault="00C36842" w:rsidP="00C36842">
      <w:pPr>
        <w:jc w:val="center"/>
        <w:rPr>
          <w:rFonts w:ascii="Times New Roman" w:hAnsi="Times New Roman" w:cs="Times New Roman"/>
          <w:b/>
          <w:i/>
          <w:sz w:val="24"/>
          <w:szCs w:val="24"/>
        </w:rPr>
      </w:pPr>
    </w:p>
    <w:p w14:paraId="4CAAB3B2" w14:textId="77777777" w:rsidR="00C36842" w:rsidRPr="005F59C7" w:rsidRDefault="00C36842" w:rsidP="00C36842">
      <w:pPr>
        <w:jc w:val="center"/>
        <w:rPr>
          <w:rFonts w:ascii="Times New Roman" w:hAnsi="Times New Roman" w:cs="Times New Roman"/>
          <w:b/>
          <w:i/>
          <w:sz w:val="24"/>
          <w:szCs w:val="24"/>
        </w:rPr>
      </w:pPr>
    </w:p>
    <w:p w14:paraId="4BBC9B11" w14:textId="77777777" w:rsidR="00C36842" w:rsidRPr="005F59C7" w:rsidRDefault="00C36842" w:rsidP="00C36842">
      <w:pPr>
        <w:jc w:val="center"/>
        <w:rPr>
          <w:rFonts w:ascii="Times New Roman" w:hAnsi="Times New Roman" w:cs="Times New Roman"/>
          <w:b/>
          <w:i/>
          <w:sz w:val="24"/>
          <w:szCs w:val="24"/>
        </w:rPr>
      </w:pPr>
    </w:p>
    <w:p w14:paraId="1D95A821" w14:textId="77777777" w:rsidR="00C36842" w:rsidRPr="005F59C7" w:rsidRDefault="00C36842" w:rsidP="00C36842">
      <w:pPr>
        <w:jc w:val="center"/>
        <w:rPr>
          <w:rFonts w:ascii="Times New Roman" w:hAnsi="Times New Roman" w:cs="Times New Roman"/>
          <w:b/>
          <w:i/>
          <w:sz w:val="24"/>
          <w:szCs w:val="24"/>
        </w:rPr>
      </w:pPr>
    </w:p>
    <w:p w14:paraId="115FC25F" w14:textId="77777777" w:rsidR="00C36842" w:rsidRPr="00985111" w:rsidRDefault="00C36842" w:rsidP="00C36842">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sidRPr="00E9403E">
        <w:rPr>
          <w:rFonts w:ascii="Times New Roman" w:hAnsi="Times New Roman" w:cs="Times New Roman"/>
          <w:b/>
          <w:bCs/>
          <w:iCs/>
          <w:sz w:val="24"/>
          <w:szCs w:val="24"/>
        </w:rPr>
        <w:t>3</w:t>
      </w:r>
      <w:r w:rsidRPr="005F59C7">
        <w:rPr>
          <w:rFonts w:ascii="Times New Roman" w:hAnsi="Times New Roman" w:cs="Times New Roman"/>
          <w:b/>
          <w:bCs/>
          <w:iCs/>
          <w:sz w:val="24"/>
          <w:szCs w:val="24"/>
        </w:rPr>
        <w:t xml:space="preserve"> г.</w:t>
      </w:r>
    </w:p>
    <w:p w14:paraId="21B07BD3" w14:textId="77777777" w:rsidR="00C36842" w:rsidRPr="005F59C7" w:rsidRDefault="00C36842" w:rsidP="00C36842">
      <w:pPr>
        <w:spacing w:after="200" w:line="276" w:lineRule="auto"/>
        <w:rPr>
          <w:rFonts w:ascii="Times New Roman" w:eastAsia="Times New Roman" w:hAnsi="Times New Roman" w:cs="Times New Roman"/>
          <w:b/>
          <w:sz w:val="24"/>
          <w:szCs w:val="24"/>
          <w:lang w:eastAsia="ru-RU"/>
        </w:rPr>
        <w:sectPr w:rsidR="00C36842" w:rsidRPr="005F59C7" w:rsidSect="007E1F34">
          <w:headerReference w:type="even" r:id="rId33"/>
          <w:pgSz w:w="11906" w:h="16838"/>
          <w:pgMar w:top="1134" w:right="567" w:bottom="1134" w:left="1701" w:header="709" w:footer="709" w:gutter="0"/>
          <w:pgNumType w:start="27"/>
          <w:cols w:space="708"/>
          <w:titlePg/>
          <w:docGrid w:linePitch="360"/>
        </w:sectPr>
      </w:pPr>
    </w:p>
    <w:p w14:paraId="0A8B01CE" w14:textId="608FC293" w:rsidR="00C36842" w:rsidRPr="00985111" w:rsidRDefault="00A73C01" w:rsidP="00C36842">
      <w:pPr>
        <w:spacing w:line="276" w:lineRule="auto"/>
        <w:jc w:val="center"/>
        <w:rPr>
          <w:rFonts w:ascii="Times New Roman" w:hAnsi="Times New Roman" w:cs="Times New Roman"/>
          <w:b/>
          <w:i/>
          <w:sz w:val="24"/>
          <w:szCs w:val="24"/>
        </w:rPr>
      </w:pPr>
      <w:r w:rsidRPr="00A73C01">
        <w:rPr>
          <w:rFonts w:ascii="Times New Roman" w:hAnsi="Times New Roman" w:cs="Times New Roman"/>
          <w:b/>
          <w:sz w:val="24"/>
          <w:szCs w:val="24"/>
        </w:rPr>
        <w:lastRenderedPageBreak/>
        <w:t>СОДЕРЖАНИЕ</w:t>
      </w:r>
    </w:p>
    <w:p w14:paraId="11D0FF80" w14:textId="77777777" w:rsidR="00C36842" w:rsidRPr="00985111" w:rsidRDefault="00C36842" w:rsidP="00C36842">
      <w:pPr>
        <w:spacing w:line="276" w:lineRule="auto"/>
        <w:jc w:val="both"/>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C36842" w:rsidRPr="00985111" w14:paraId="318C13F6" w14:textId="77777777" w:rsidTr="0018474A">
        <w:tc>
          <w:tcPr>
            <w:tcW w:w="7501" w:type="dxa"/>
          </w:tcPr>
          <w:p w14:paraId="19E685CD" w14:textId="77777777" w:rsidR="00C36842" w:rsidRPr="00314663" w:rsidRDefault="00C36842" w:rsidP="00252705">
            <w:pPr>
              <w:numPr>
                <w:ilvl w:val="0"/>
                <w:numId w:val="5"/>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314663">
              <w:rPr>
                <w:rFonts w:ascii="Times New Roman" w:hAnsi="Times New Roman" w:cs="Times New Roman"/>
                <w:b/>
                <w:color w:val="000000"/>
                <w:sz w:val="24"/>
                <w:szCs w:val="24"/>
              </w:rPr>
              <w:t xml:space="preserve">РАБОЧЕЙ </w:t>
            </w:r>
            <w:r w:rsidRPr="00314663">
              <w:rPr>
                <w:rFonts w:ascii="Times New Roman" w:hAnsi="Times New Roman" w:cs="Times New Roman"/>
                <w:b/>
                <w:sz w:val="24"/>
                <w:szCs w:val="24"/>
              </w:rPr>
              <w:t>ПРОГРАММЫ ПРОФЕССИОНАЛЬНОГО МОДУЛЯ</w:t>
            </w:r>
          </w:p>
        </w:tc>
        <w:tc>
          <w:tcPr>
            <w:tcW w:w="1854" w:type="dxa"/>
          </w:tcPr>
          <w:p w14:paraId="3BA7DB12" w14:textId="77777777" w:rsidR="00C36842" w:rsidRPr="005F59C7" w:rsidRDefault="00C36842" w:rsidP="0018474A">
            <w:pPr>
              <w:spacing w:after="200" w:line="276" w:lineRule="auto"/>
              <w:rPr>
                <w:rFonts w:ascii="Times New Roman" w:hAnsi="Times New Roman" w:cs="Times New Roman"/>
                <w:b/>
                <w:sz w:val="24"/>
                <w:szCs w:val="24"/>
              </w:rPr>
            </w:pPr>
          </w:p>
        </w:tc>
      </w:tr>
      <w:tr w:rsidR="00C36842" w:rsidRPr="00985111" w14:paraId="1727665D" w14:textId="77777777" w:rsidTr="0018474A">
        <w:tc>
          <w:tcPr>
            <w:tcW w:w="7501" w:type="dxa"/>
          </w:tcPr>
          <w:p w14:paraId="65E696B6" w14:textId="56637E22" w:rsidR="00C36842" w:rsidRPr="00314663" w:rsidRDefault="00C36842" w:rsidP="00252705">
            <w:pPr>
              <w:numPr>
                <w:ilvl w:val="0"/>
                <w:numId w:val="5"/>
              </w:numPr>
              <w:tabs>
                <w:tab w:val="num" w:pos="284"/>
              </w:tabs>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 xml:space="preserve">СТРУКТУРА И </w:t>
            </w:r>
            <w:r w:rsidR="00A73C01" w:rsidRPr="00A73C01">
              <w:rPr>
                <w:rFonts w:ascii="Times New Roman" w:hAnsi="Times New Roman" w:cs="Times New Roman"/>
                <w:b/>
                <w:sz w:val="24"/>
                <w:szCs w:val="24"/>
              </w:rPr>
              <w:t>СОДЕРЖАНИЕ</w:t>
            </w:r>
            <w:r w:rsidRPr="00985111">
              <w:rPr>
                <w:rFonts w:ascii="Times New Roman" w:hAnsi="Times New Roman" w:cs="Times New Roman"/>
                <w:b/>
                <w:sz w:val="24"/>
                <w:szCs w:val="24"/>
              </w:rPr>
              <w:t xml:space="preserve"> </w:t>
            </w:r>
            <w:r w:rsidRPr="00314663">
              <w:rPr>
                <w:rFonts w:ascii="Times New Roman" w:hAnsi="Times New Roman" w:cs="Times New Roman"/>
                <w:b/>
                <w:sz w:val="24"/>
                <w:szCs w:val="24"/>
              </w:rPr>
              <w:t>ПРОФЕССИОНАЛЬНОГО МОДУЛЯ</w:t>
            </w:r>
          </w:p>
          <w:p w14:paraId="5A30B5DB" w14:textId="77777777" w:rsidR="00C36842" w:rsidRPr="005F59C7" w:rsidRDefault="00C36842" w:rsidP="00252705">
            <w:pPr>
              <w:numPr>
                <w:ilvl w:val="0"/>
                <w:numId w:val="5"/>
              </w:numPr>
              <w:tabs>
                <w:tab w:val="num" w:pos="284"/>
              </w:tabs>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УСЛОВИЯ </w:t>
            </w:r>
            <w:r w:rsidRPr="005F59C7">
              <w:rPr>
                <w:rFonts w:ascii="Times New Roman" w:hAnsi="Times New Roman" w:cs="Times New Roman"/>
                <w:b/>
                <w:sz w:val="24"/>
                <w:szCs w:val="24"/>
              </w:rPr>
              <w:t>РЕАЛИЗАЦИИ ПРОФЕССИОНАЛЬНОГО МОДУЛЯ</w:t>
            </w:r>
          </w:p>
        </w:tc>
        <w:tc>
          <w:tcPr>
            <w:tcW w:w="1854" w:type="dxa"/>
          </w:tcPr>
          <w:p w14:paraId="19BD886C" w14:textId="77777777" w:rsidR="00C36842" w:rsidRPr="005F59C7" w:rsidRDefault="00C36842" w:rsidP="0018474A">
            <w:pPr>
              <w:spacing w:after="200" w:line="276" w:lineRule="auto"/>
              <w:rPr>
                <w:rFonts w:ascii="Times New Roman" w:hAnsi="Times New Roman" w:cs="Times New Roman"/>
                <w:b/>
                <w:sz w:val="24"/>
                <w:szCs w:val="24"/>
              </w:rPr>
            </w:pPr>
          </w:p>
        </w:tc>
      </w:tr>
      <w:tr w:rsidR="00C36842" w:rsidRPr="00985111" w14:paraId="260DF672" w14:textId="77777777" w:rsidTr="0018474A">
        <w:tc>
          <w:tcPr>
            <w:tcW w:w="7501" w:type="dxa"/>
          </w:tcPr>
          <w:p w14:paraId="5D8EAA11" w14:textId="77777777" w:rsidR="00C36842" w:rsidRPr="00314663" w:rsidRDefault="00C36842" w:rsidP="00252705">
            <w:pPr>
              <w:numPr>
                <w:ilvl w:val="0"/>
                <w:numId w:val="5"/>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ПРОФЕССИОНАЛЬНОГО МОДУЛЯ</w:t>
            </w:r>
          </w:p>
          <w:p w14:paraId="451F356D" w14:textId="77777777" w:rsidR="00C36842" w:rsidRPr="00314663" w:rsidRDefault="00C36842" w:rsidP="0018474A">
            <w:pPr>
              <w:suppressAutoHyphens/>
              <w:spacing w:after="200" w:line="276" w:lineRule="auto"/>
              <w:rPr>
                <w:rFonts w:ascii="Times New Roman" w:hAnsi="Times New Roman" w:cs="Times New Roman"/>
                <w:b/>
                <w:sz w:val="24"/>
                <w:szCs w:val="24"/>
              </w:rPr>
            </w:pPr>
          </w:p>
        </w:tc>
        <w:tc>
          <w:tcPr>
            <w:tcW w:w="1854" w:type="dxa"/>
          </w:tcPr>
          <w:p w14:paraId="59517BF9" w14:textId="77777777" w:rsidR="00C36842" w:rsidRPr="005F59C7" w:rsidRDefault="00C36842" w:rsidP="0018474A">
            <w:pPr>
              <w:spacing w:after="200" w:line="276" w:lineRule="auto"/>
              <w:rPr>
                <w:rFonts w:ascii="Times New Roman" w:hAnsi="Times New Roman" w:cs="Times New Roman"/>
                <w:b/>
                <w:sz w:val="24"/>
                <w:szCs w:val="24"/>
              </w:rPr>
            </w:pPr>
          </w:p>
        </w:tc>
      </w:tr>
    </w:tbl>
    <w:p w14:paraId="00B437FA" w14:textId="77777777" w:rsidR="00C36842" w:rsidRPr="00985111" w:rsidRDefault="00C36842" w:rsidP="00C36842">
      <w:pPr>
        <w:spacing w:line="276" w:lineRule="auto"/>
        <w:jc w:val="center"/>
        <w:rPr>
          <w:rFonts w:ascii="Times New Roman" w:hAnsi="Times New Roman" w:cs="Times New Roman"/>
          <w:b/>
          <w:i/>
          <w:sz w:val="24"/>
          <w:szCs w:val="24"/>
        </w:rPr>
      </w:pPr>
    </w:p>
    <w:p w14:paraId="1CD42D04" w14:textId="77777777" w:rsidR="00C36842" w:rsidRPr="00985111" w:rsidRDefault="00C36842" w:rsidP="00C36842">
      <w:pPr>
        <w:spacing w:line="276" w:lineRule="auto"/>
        <w:rPr>
          <w:rFonts w:ascii="Times New Roman" w:hAnsi="Times New Roman" w:cs="Times New Roman"/>
          <w:b/>
          <w:i/>
          <w:sz w:val="24"/>
          <w:szCs w:val="24"/>
        </w:rPr>
      </w:pPr>
    </w:p>
    <w:p w14:paraId="12CFB8F7" w14:textId="77777777" w:rsidR="00C36842" w:rsidRPr="005F59C7" w:rsidRDefault="00C36842" w:rsidP="00C36842">
      <w:pPr>
        <w:rPr>
          <w:rFonts w:ascii="Times New Roman" w:hAnsi="Times New Roman" w:cs="Times New Roman"/>
          <w:b/>
          <w:i/>
          <w:sz w:val="24"/>
          <w:szCs w:val="24"/>
        </w:rPr>
        <w:sectPr w:rsidR="00C36842" w:rsidRPr="005F59C7" w:rsidSect="00C7352F">
          <w:pgSz w:w="11907" w:h="16840"/>
          <w:pgMar w:top="1134" w:right="851" w:bottom="992" w:left="1418" w:header="709" w:footer="709" w:gutter="0"/>
          <w:pgNumType w:start="28"/>
          <w:cols w:space="720"/>
        </w:sectPr>
      </w:pPr>
    </w:p>
    <w:p w14:paraId="45F797C9" w14:textId="77777777" w:rsidR="00C36842" w:rsidRPr="00314663" w:rsidRDefault="00C36842" w:rsidP="00C36842">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4686D71E" w14:textId="77777777" w:rsidR="00C36842" w:rsidRPr="005F59C7" w:rsidRDefault="00C36842" w:rsidP="00C36842">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3DF77B02" w14:textId="156EA18C" w:rsidR="00C36842" w:rsidRPr="00985111" w:rsidRDefault="00C36842" w:rsidP="00C36842">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061242" w:rsidRPr="00061242">
        <w:rPr>
          <w:rFonts w:ascii="Times New Roman" w:hAnsi="Times New Roman"/>
          <w:b/>
          <w:iCs/>
          <w:sz w:val="24"/>
          <w:szCs w:val="24"/>
        </w:rPr>
        <w:t>ПМн</w:t>
      </w:r>
      <w:r w:rsidR="00061242" w:rsidRPr="00061242">
        <w:rPr>
          <w:rFonts w:ascii="Times New Roman" w:hAnsi="Times New Roman"/>
          <w:b/>
          <w:iCs/>
          <w:sz w:val="24"/>
          <w:szCs w:val="24"/>
          <w:vertAlign w:val="subscript"/>
        </w:rPr>
        <w:t>1</w:t>
      </w:r>
      <w:r w:rsidR="00061242">
        <w:rPr>
          <w:rFonts w:ascii="Times New Roman" w:hAnsi="Times New Roman"/>
          <w:b/>
          <w:iCs/>
          <w:sz w:val="24"/>
          <w:szCs w:val="24"/>
        </w:rPr>
        <w:t>.</w:t>
      </w:r>
      <w:r w:rsidR="00061242" w:rsidRPr="00061242">
        <w:rPr>
          <w:rFonts w:ascii="Times New Roman" w:hAnsi="Times New Roman"/>
          <w:b/>
          <w:iCs/>
          <w:sz w:val="24"/>
          <w:szCs w:val="24"/>
        </w:rPr>
        <w:t>05 Страхование жизни</w:t>
      </w:r>
      <w:r w:rsidR="00061242">
        <w:rPr>
          <w:rFonts w:ascii="Times New Roman" w:hAnsi="Times New Roman"/>
          <w:b/>
          <w:iCs/>
          <w:sz w:val="24"/>
          <w:szCs w:val="24"/>
        </w:rPr>
        <w:t xml:space="preserve"> (по выбору)</w:t>
      </w:r>
      <w:r w:rsidR="00061242" w:rsidRPr="00985111">
        <w:rPr>
          <w:rFonts w:ascii="Times New Roman" w:eastAsia="Times New Roman" w:hAnsi="Times New Roman" w:cs="Times New Roman"/>
          <w:b/>
          <w:sz w:val="24"/>
          <w:szCs w:val="24"/>
          <w:lang w:eastAsia="ru-RU"/>
        </w:rPr>
        <w:t>»</w:t>
      </w:r>
    </w:p>
    <w:p w14:paraId="5A36BEC9" w14:textId="77777777" w:rsidR="00C36842" w:rsidRPr="00985111" w:rsidRDefault="00C36842" w:rsidP="00C36842">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014214AB" w14:textId="1A08F8A8" w:rsidR="00C36842" w:rsidRPr="00985111" w:rsidRDefault="00C36842" w:rsidP="00C36842">
      <w:pPr>
        <w:suppressAutoHyphens/>
        <w:spacing w:line="276" w:lineRule="auto"/>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00061242">
        <w:rPr>
          <w:rFonts w:ascii="Times New Roman" w:eastAsia="Times New Roman" w:hAnsi="Times New Roman" w:cs="Times New Roman"/>
          <w:sz w:val="24"/>
          <w:szCs w:val="24"/>
          <w:lang w:eastAsia="ru-RU"/>
        </w:rPr>
        <w:t>«</w:t>
      </w:r>
      <w:r w:rsidR="00061242" w:rsidRPr="00061242">
        <w:rPr>
          <w:rFonts w:ascii="Times New Roman" w:hAnsi="Times New Roman"/>
          <w:bCs/>
          <w:iCs/>
          <w:sz w:val="24"/>
          <w:szCs w:val="24"/>
        </w:rPr>
        <w:t>Страхование жизни (по выбору)</w:t>
      </w:r>
      <w:r w:rsidR="00061242" w:rsidRPr="00061242">
        <w:rPr>
          <w:rFonts w:ascii="Times New Roman" w:eastAsia="Times New Roman" w:hAnsi="Times New Roman" w:cs="Times New Roman"/>
          <w:bCs/>
          <w:sz w:val="24"/>
          <w:szCs w:val="24"/>
          <w:lang w:eastAsia="ru-RU"/>
        </w:rPr>
        <w:t>»</w:t>
      </w:r>
      <w:r w:rsidR="00061242">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5F1F89F5" w14:textId="77777777" w:rsidR="00C36842" w:rsidRPr="00985111" w:rsidRDefault="00C36842" w:rsidP="00C36842">
      <w:pPr>
        <w:spacing w:line="276" w:lineRule="auto"/>
        <w:ind w:firstLine="709"/>
        <w:jc w:val="both"/>
        <w:rPr>
          <w:rFonts w:ascii="Times New Roman" w:hAnsi="Times New Roman" w:cs="Times New Roman"/>
          <w:sz w:val="24"/>
          <w:szCs w:val="24"/>
        </w:rPr>
      </w:pPr>
      <w:r w:rsidRPr="00314663">
        <w:rPr>
          <w:rFonts w:ascii="Times New Roman" w:hAnsi="Times New Roman" w:cs="Times New Roman"/>
          <w:sz w:val="24"/>
          <w:szCs w:val="24"/>
        </w:rPr>
        <w:t>1.1.1. 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2"/>
        <w:gridCol w:w="8496"/>
      </w:tblGrid>
      <w:tr w:rsidR="00C543F4" w14:paraId="00E97A9D" w14:textId="77777777" w:rsidTr="00C543F4">
        <w:tc>
          <w:tcPr>
            <w:tcW w:w="588" w:type="pct"/>
          </w:tcPr>
          <w:p w14:paraId="336D140F" w14:textId="77777777" w:rsidR="00C543F4" w:rsidRDefault="00C543F4" w:rsidP="0018474A">
            <w:pPr>
              <w:rPr>
                <w:rFonts w:ascii="Times New Roman" w:hAnsi="Times New Roman"/>
                <w:iCs/>
                <w:sz w:val="24"/>
                <w:szCs w:val="24"/>
              </w:rPr>
            </w:pPr>
            <w:r>
              <w:rPr>
                <w:rFonts w:ascii="Times New Roman" w:hAnsi="Times New Roman"/>
                <w:iCs/>
                <w:sz w:val="24"/>
                <w:szCs w:val="24"/>
              </w:rPr>
              <w:t>Код</w:t>
            </w:r>
          </w:p>
        </w:tc>
        <w:tc>
          <w:tcPr>
            <w:tcW w:w="4412" w:type="pct"/>
          </w:tcPr>
          <w:p w14:paraId="7AA7580A" w14:textId="77777777" w:rsidR="00C543F4" w:rsidRDefault="00C543F4" w:rsidP="0018474A">
            <w:pPr>
              <w:rPr>
                <w:rFonts w:ascii="Times New Roman" w:hAnsi="Times New Roman"/>
                <w:iCs/>
                <w:sz w:val="24"/>
                <w:szCs w:val="24"/>
              </w:rPr>
            </w:pPr>
            <w:r>
              <w:rPr>
                <w:rFonts w:ascii="Times New Roman" w:hAnsi="Times New Roman"/>
                <w:iCs/>
                <w:sz w:val="24"/>
                <w:szCs w:val="24"/>
              </w:rPr>
              <w:t>Наименование общих компетенций</w:t>
            </w:r>
          </w:p>
        </w:tc>
      </w:tr>
      <w:tr w:rsidR="00C543F4" w14:paraId="07C565CA" w14:textId="77777777" w:rsidTr="00C543F4">
        <w:trPr>
          <w:trHeight w:val="327"/>
        </w:trPr>
        <w:tc>
          <w:tcPr>
            <w:tcW w:w="588" w:type="pct"/>
          </w:tcPr>
          <w:p w14:paraId="181179A2" w14:textId="77777777" w:rsidR="00C543F4" w:rsidRPr="00C543F4" w:rsidRDefault="00C543F4" w:rsidP="0018474A">
            <w:pPr>
              <w:rPr>
                <w:rFonts w:ascii="Times New Roman" w:hAnsi="Times New Roman"/>
                <w:bCs/>
                <w:sz w:val="24"/>
                <w:szCs w:val="24"/>
              </w:rPr>
            </w:pPr>
            <w:r w:rsidRPr="00C543F4">
              <w:rPr>
                <w:rFonts w:ascii="Times New Roman" w:hAnsi="Times New Roman"/>
                <w:bCs/>
                <w:sz w:val="24"/>
                <w:szCs w:val="24"/>
              </w:rPr>
              <w:t>ОК 01</w:t>
            </w:r>
          </w:p>
        </w:tc>
        <w:tc>
          <w:tcPr>
            <w:tcW w:w="4412" w:type="pct"/>
          </w:tcPr>
          <w:p w14:paraId="7173EFDA" w14:textId="77777777" w:rsidR="00C543F4" w:rsidRDefault="00C543F4" w:rsidP="0018474A">
            <w:pPr>
              <w:rPr>
                <w:rFonts w:ascii="Times New Roman" w:hAnsi="Times New Roman"/>
                <w:iCs/>
                <w:sz w:val="24"/>
                <w:szCs w:val="24"/>
              </w:rPr>
            </w:pPr>
            <w:r>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C543F4" w14:paraId="67D717D1" w14:textId="77777777" w:rsidTr="00C543F4">
        <w:tc>
          <w:tcPr>
            <w:tcW w:w="588" w:type="pct"/>
          </w:tcPr>
          <w:p w14:paraId="3ADE9B53" w14:textId="77777777" w:rsidR="00C543F4" w:rsidRPr="00C543F4" w:rsidRDefault="00C543F4" w:rsidP="0018474A">
            <w:pPr>
              <w:rPr>
                <w:rFonts w:ascii="Times New Roman" w:hAnsi="Times New Roman"/>
                <w:bCs/>
                <w:sz w:val="24"/>
                <w:szCs w:val="24"/>
              </w:rPr>
            </w:pPr>
            <w:r w:rsidRPr="00C543F4">
              <w:rPr>
                <w:rFonts w:ascii="Times New Roman" w:hAnsi="Times New Roman"/>
                <w:bCs/>
                <w:sz w:val="24"/>
                <w:szCs w:val="24"/>
              </w:rPr>
              <w:t>ОК 02</w:t>
            </w:r>
          </w:p>
        </w:tc>
        <w:tc>
          <w:tcPr>
            <w:tcW w:w="4412" w:type="pct"/>
          </w:tcPr>
          <w:p w14:paraId="08F987B0" w14:textId="77777777" w:rsidR="00C543F4" w:rsidRDefault="00C543F4" w:rsidP="0018474A">
            <w:pPr>
              <w:rPr>
                <w:rFonts w:ascii="Times New Roman" w:hAnsi="Times New Roman"/>
                <w:bCs/>
                <w:iCs/>
                <w:sz w:val="24"/>
                <w:szCs w:val="24"/>
              </w:rPr>
            </w:pPr>
            <w:r>
              <w:rPr>
                <w:rFonts w:ascii="Times New Roman" w:hAnsi="Times New Roman"/>
                <w:bCs/>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C543F4" w14:paraId="544611D3" w14:textId="77777777" w:rsidTr="00C543F4">
        <w:tc>
          <w:tcPr>
            <w:tcW w:w="588" w:type="pct"/>
          </w:tcPr>
          <w:p w14:paraId="41B9A590" w14:textId="77777777" w:rsidR="00C543F4" w:rsidRPr="00C543F4" w:rsidRDefault="00C543F4" w:rsidP="0018474A">
            <w:pPr>
              <w:rPr>
                <w:rFonts w:ascii="Times New Roman" w:hAnsi="Times New Roman"/>
                <w:bCs/>
                <w:sz w:val="24"/>
                <w:szCs w:val="24"/>
              </w:rPr>
            </w:pPr>
            <w:r w:rsidRPr="00C543F4">
              <w:rPr>
                <w:rFonts w:ascii="Times New Roman" w:hAnsi="Times New Roman"/>
                <w:bCs/>
                <w:sz w:val="24"/>
                <w:szCs w:val="24"/>
              </w:rPr>
              <w:t>ОК 03</w:t>
            </w:r>
          </w:p>
        </w:tc>
        <w:tc>
          <w:tcPr>
            <w:tcW w:w="4412" w:type="pct"/>
          </w:tcPr>
          <w:p w14:paraId="0A1149BA" w14:textId="77777777" w:rsidR="00C543F4" w:rsidRDefault="00C543F4" w:rsidP="0018474A">
            <w:pPr>
              <w:rPr>
                <w:rFonts w:ascii="Times New Roman" w:hAnsi="Times New Roman"/>
                <w:bCs/>
                <w:iCs/>
                <w:sz w:val="24"/>
                <w:szCs w:val="24"/>
              </w:rPr>
            </w:pPr>
            <w:r>
              <w:rPr>
                <w:rFonts w:ascii="Times New Roman" w:hAnsi="Times New Roman"/>
                <w:bCs/>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C543F4" w14:paraId="0E7B1302" w14:textId="77777777" w:rsidTr="00C543F4">
        <w:tc>
          <w:tcPr>
            <w:tcW w:w="588" w:type="pct"/>
          </w:tcPr>
          <w:p w14:paraId="1F26C0C5" w14:textId="77777777" w:rsidR="00C543F4" w:rsidRPr="00C543F4" w:rsidRDefault="00C543F4" w:rsidP="0018474A">
            <w:pPr>
              <w:rPr>
                <w:rFonts w:ascii="Times New Roman" w:hAnsi="Times New Roman"/>
                <w:bCs/>
                <w:sz w:val="24"/>
                <w:szCs w:val="24"/>
              </w:rPr>
            </w:pPr>
            <w:r w:rsidRPr="00C543F4">
              <w:rPr>
                <w:rFonts w:ascii="Times New Roman" w:hAnsi="Times New Roman"/>
                <w:bCs/>
                <w:sz w:val="24"/>
                <w:szCs w:val="24"/>
              </w:rPr>
              <w:t>ОК 04</w:t>
            </w:r>
          </w:p>
        </w:tc>
        <w:tc>
          <w:tcPr>
            <w:tcW w:w="4412" w:type="pct"/>
          </w:tcPr>
          <w:p w14:paraId="2CBDF55F" w14:textId="77777777" w:rsidR="00C543F4" w:rsidRDefault="00C543F4" w:rsidP="0018474A">
            <w:pPr>
              <w:rPr>
                <w:rFonts w:ascii="Times New Roman" w:hAnsi="Times New Roman"/>
                <w:bCs/>
                <w:iCs/>
                <w:sz w:val="24"/>
                <w:szCs w:val="24"/>
              </w:rPr>
            </w:pPr>
            <w:r>
              <w:rPr>
                <w:rFonts w:ascii="Times New Roman" w:hAnsi="Times New Roman"/>
                <w:bCs/>
                <w:iCs/>
                <w:sz w:val="24"/>
                <w:szCs w:val="24"/>
              </w:rPr>
              <w:t>Эффективно взаимодействовать и работать в коллективе и команде</w:t>
            </w:r>
          </w:p>
        </w:tc>
      </w:tr>
      <w:tr w:rsidR="00C543F4" w14:paraId="00B6D49A" w14:textId="77777777" w:rsidTr="00C543F4">
        <w:tc>
          <w:tcPr>
            <w:tcW w:w="588" w:type="pct"/>
          </w:tcPr>
          <w:p w14:paraId="2294F0DF" w14:textId="77777777" w:rsidR="00C543F4" w:rsidRPr="00C543F4" w:rsidRDefault="00C543F4" w:rsidP="0018474A">
            <w:pPr>
              <w:rPr>
                <w:rFonts w:ascii="Times New Roman" w:hAnsi="Times New Roman"/>
                <w:bCs/>
                <w:sz w:val="24"/>
                <w:szCs w:val="24"/>
              </w:rPr>
            </w:pPr>
            <w:r w:rsidRPr="00C543F4">
              <w:rPr>
                <w:rFonts w:ascii="Times New Roman" w:hAnsi="Times New Roman"/>
                <w:bCs/>
                <w:sz w:val="24"/>
                <w:szCs w:val="24"/>
              </w:rPr>
              <w:t>ОК 05</w:t>
            </w:r>
          </w:p>
        </w:tc>
        <w:tc>
          <w:tcPr>
            <w:tcW w:w="4412" w:type="pct"/>
          </w:tcPr>
          <w:p w14:paraId="46E956E1" w14:textId="77777777" w:rsidR="00C543F4" w:rsidRDefault="00C543F4" w:rsidP="0018474A">
            <w:pPr>
              <w:rPr>
                <w:rFonts w:ascii="Times New Roman" w:hAnsi="Times New Roman"/>
                <w:bCs/>
                <w:iCs/>
                <w:sz w:val="24"/>
                <w:szCs w:val="24"/>
              </w:rPr>
            </w:pPr>
            <w:r>
              <w:rPr>
                <w:rFonts w:ascii="Times New Roman" w:hAnsi="Times New Roman"/>
                <w:bCs/>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C543F4" w14:paraId="0FDFF294" w14:textId="77777777" w:rsidTr="00C543F4">
        <w:tc>
          <w:tcPr>
            <w:tcW w:w="588" w:type="pct"/>
          </w:tcPr>
          <w:p w14:paraId="0106C9C7" w14:textId="77777777" w:rsidR="00C543F4" w:rsidRPr="00C543F4" w:rsidRDefault="00C543F4" w:rsidP="0018474A">
            <w:pPr>
              <w:rPr>
                <w:rFonts w:ascii="Times New Roman" w:hAnsi="Times New Roman"/>
                <w:bCs/>
                <w:sz w:val="24"/>
                <w:szCs w:val="24"/>
              </w:rPr>
            </w:pPr>
            <w:r w:rsidRPr="00C543F4">
              <w:rPr>
                <w:rFonts w:ascii="Times New Roman" w:hAnsi="Times New Roman"/>
                <w:bCs/>
                <w:sz w:val="24"/>
                <w:szCs w:val="24"/>
              </w:rPr>
              <w:t>ОК 07</w:t>
            </w:r>
          </w:p>
        </w:tc>
        <w:tc>
          <w:tcPr>
            <w:tcW w:w="4412" w:type="pct"/>
          </w:tcPr>
          <w:p w14:paraId="7C7782C0" w14:textId="77777777" w:rsidR="00C543F4" w:rsidRDefault="00C543F4" w:rsidP="0018474A">
            <w:pPr>
              <w:rPr>
                <w:rFonts w:ascii="Times New Roman" w:hAnsi="Times New Roman"/>
                <w:sz w:val="24"/>
                <w:szCs w:val="24"/>
              </w:rPr>
            </w:pPr>
            <w:r>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C543F4" w14:paraId="779C27AE" w14:textId="77777777" w:rsidTr="00C543F4">
        <w:tc>
          <w:tcPr>
            <w:tcW w:w="588" w:type="pct"/>
          </w:tcPr>
          <w:p w14:paraId="1D69D56F" w14:textId="77777777" w:rsidR="00C543F4" w:rsidRPr="00C543F4" w:rsidRDefault="00C543F4" w:rsidP="0018474A">
            <w:pPr>
              <w:rPr>
                <w:rFonts w:ascii="Times New Roman" w:hAnsi="Times New Roman"/>
                <w:bCs/>
                <w:sz w:val="24"/>
                <w:szCs w:val="24"/>
              </w:rPr>
            </w:pPr>
            <w:r w:rsidRPr="00C543F4">
              <w:rPr>
                <w:rFonts w:ascii="Times New Roman" w:hAnsi="Times New Roman"/>
                <w:bCs/>
                <w:sz w:val="24"/>
                <w:szCs w:val="24"/>
              </w:rPr>
              <w:t>ОК 09</w:t>
            </w:r>
          </w:p>
        </w:tc>
        <w:tc>
          <w:tcPr>
            <w:tcW w:w="4412" w:type="pct"/>
          </w:tcPr>
          <w:p w14:paraId="002DC99C" w14:textId="77777777" w:rsidR="00C543F4" w:rsidRDefault="00C543F4" w:rsidP="0018474A">
            <w:pPr>
              <w:rPr>
                <w:rFonts w:ascii="Times New Roman" w:hAnsi="Times New Roman"/>
                <w:bCs/>
                <w:iCs/>
                <w:sz w:val="24"/>
                <w:szCs w:val="24"/>
              </w:rPr>
            </w:pPr>
            <w:r>
              <w:rPr>
                <w:rFonts w:ascii="Times New Roman" w:hAnsi="Times New Roman"/>
                <w:bCs/>
                <w:iCs/>
                <w:sz w:val="24"/>
                <w:szCs w:val="24"/>
              </w:rPr>
              <w:t>Пользоваться профессиональной документацией на государственном и иностранном языках</w:t>
            </w:r>
          </w:p>
        </w:tc>
      </w:tr>
    </w:tbl>
    <w:p w14:paraId="39E7416F" w14:textId="77777777" w:rsidR="00C36842" w:rsidRPr="00985111" w:rsidRDefault="00C36842" w:rsidP="00C36842">
      <w:pPr>
        <w:ind w:firstLine="709"/>
        <w:jc w:val="both"/>
        <w:rPr>
          <w:rFonts w:ascii="Times New Roman" w:eastAsia="Times New Roman" w:hAnsi="Times New Roman" w:cs="Times New Roman"/>
          <w:sz w:val="24"/>
          <w:szCs w:val="24"/>
          <w:lang w:eastAsia="ru-RU"/>
        </w:rPr>
      </w:pPr>
    </w:p>
    <w:p w14:paraId="77C624C6" w14:textId="77777777" w:rsidR="00C36842" w:rsidRPr="00985111" w:rsidRDefault="00C36842" w:rsidP="00C36842">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9"/>
        <w:gridCol w:w="8519"/>
      </w:tblGrid>
      <w:tr w:rsidR="00C543F4" w14:paraId="3549700B" w14:textId="77777777" w:rsidTr="00C543F4">
        <w:tc>
          <w:tcPr>
            <w:tcW w:w="576" w:type="pct"/>
          </w:tcPr>
          <w:p w14:paraId="055DAFDC" w14:textId="77777777" w:rsidR="00C543F4" w:rsidRDefault="00C543F4" w:rsidP="0018474A">
            <w:pPr>
              <w:rPr>
                <w:rFonts w:ascii="Times New Roman" w:hAnsi="Times New Roman"/>
                <w:iCs/>
                <w:sz w:val="24"/>
                <w:szCs w:val="24"/>
              </w:rPr>
            </w:pPr>
            <w:r>
              <w:rPr>
                <w:rFonts w:ascii="Times New Roman" w:hAnsi="Times New Roman"/>
                <w:iCs/>
                <w:sz w:val="24"/>
                <w:szCs w:val="24"/>
              </w:rPr>
              <w:t>Код</w:t>
            </w:r>
          </w:p>
        </w:tc>
        <w:tc>
          <w:tcPr>
            <w:tcW w:w="4424" w:type="pct"/>
          </w:tcPr>
          <w:p w14:paraId="7630480F" w14:textId="77777777" w:rsidR="00C543F4" w:rsidRDefault="00C543F4" w:rsidP="0018474A">
            <w:pPr>
              <w:rPr>
                <w:rFonts w:ascii="Times New Roman" w:hAnsi="Times New Roman"/>
                <w:iCs/>
                <w:sz w:val="24"/>
                <w:szCs w:val="24"/>
              </w:rPr>
            </w:pPr>
            <w:r>
              <w:rPr>
                <w:rFonts w:ascii="Times New Roman" w:hAnsi="Times New Roman"/>
                <w:iCs/>
                <w:sz w:val="24"/>
                <w:szCs w:val="24"/>
              </w:rPr>
              <w:t>Наименование видов деятельности и профессиональных компетенций</w:t>
            </w:r>
          </w:p>
        </w:tc>
      </w:tr>
      <w:tr w:rsidR="00C543F4" w14:paraId="5BE53A76" w14:textId="77777777" w:rsidTr="00C543F4">
        <w:tc>
          <w:tcPr>
            <w:tcW w:w="576" w:type="pct"/>
          </w:tcPr>
          <w:p w14:paraId="5D5C34EE" w14:textId="77777777" w:rsidR="00C543F4" w:rsidRPr="00C543F4" w:rsidRDefault="00C543F4" w:rsidP="0018474A">
            <w:pPr>
              <w:rPr>
                <w:rFonts w:ascii="Times New Roman" w:hAnsi="Times New Roman"/>
                <w:bCs/>
                <w:iCs/>
                <w:sz w:val="24"/>
                <w:szCs w:val="24"/>
              </w:rPr>
            </w:pPr>
            <w:r w:rsidRPr="00C543F4">
              <w:rPr>
                <w:rFonts w:ascii="Times New Roman" w:hAnsi="Times New Roman"/>
                <w:bCs/>
                <w:iCs/>
                <w:sz w:val="24"/>
                <w:szCs w:val="24"/>
              </w:rPr>
              <w:t>ВД 5</w:t>
            </w:r>
          </w:p>
        </w:tc>
        <w:tc>
          <w:tcPr>
            <w:tcW w:w="4424" w:type="pct"/>
          </w:tcPr>
          <w:p w14:paraId="35676D9F" w14:textId="77777777" w:rsidR="00C543F4" w:rsidRDefault="00C543F4" w:rsidP="0018474A">
            <w:pPr>
              <w:rPr>
                <w:rFonts w:ascii="Times New Roman" w:hAnsi="Times New Roman"/>
                <w:iCs/>
                <w:sz w:val="24"/>
                <w:szCs w:val="24"/>
              </w:rPr>
            </w:pPr>
            <w:r>
              <w:rPr>
                <w:rFonts w:ascii="Times New Roman" w:hAnsi="Times New Roman"/>
                <w:iCs/>
                <w:sz w:val="24"/>
                <w:szCs w:val="24"/>
              </w:rPr>
              <w:t>Страхование жизни</w:t>
            </w:r>
          </w:p>
        </w:tc>
      </w:tr>
      <w:tr w:rsidR="00C543F4" w14:paraId="13732BC3" w14:textId="77777777" w:rsidTr="00C543F4">
        <w:tc>
          <w:tcPr>
            <w:tcW w:w="576" w:type="pct"/>
          </w:tcPr>
          <w:p w14:paraId="0400A892" w14:textId="77777777" w:rsidR="00C543F4" w:rsidRPr="00C543F4" w:rsidRDefault="00C543F4" w:rsidP="0018474A">
            <w:pPr>
              <w:rPr>
                <w:rFonts w:ascii="Times New Roman" w:hAnsi="Times New Roman"/>
                <w:bCs/>
                <w:iCs/>
                <w:sz w:val="24"/>
                <w:szCs w:val="24"/>
              </w:rPr>
            </w:pPr>
            <w:r w:rsidRPr="00C543F4">
              <w:rPr>
                <w:rFonts w:ascii="Times New Roman" w:hAnsi="Times New Roman"/>
                <w:bCs/>
                <w:iCs/>
                <w:sz w:val="24"/>
                <w:szCs w:val="24"/>
              </w:rPr>
              <w:t>ПК 5.1</w:t>
            </w:r>
          </w:p>
        </w:tc>
        <w:tc>
          <w:tcPr>
            <w:tcW w:w="4424" w:type="pct"/>
          </w:tcPr>
          <w:p w14:paraId="284FAB81" w14:textId="77777777" w:rsidR="00C543F4" w:rsidRDefault="00C543F4" w:rsidP="0018474A">
            <w:pPr>
              <w:rPr>
                <w:rFonts w:ascii="Times New Roman" w:hAnsi="Times New Roman"/>
                <w:bCs/>
                <w:sz w:val="24"/>
                <w:szCs w:val="24"/>
              </w:rPr>
            </w:pPr>
            <w:r>
              <w:rPr>
                <w:rFonts w:ascii="Times New Roman" w:hAnsi="Times New Roman"/>
                <w:sz w:val="24"/>
                <w:szCs w:val="24"/>
              </w:rPr>
              <w:t>Выявлять потребности клиентов в страховании жизни и пенсионном страховании</w:t>
            </w:r>
          </w:p>
        </w:tc>
      </w:tr>
      <w:tr w:rsidR="00C543F4" w14:paraId="71747443" w14:textId="77777777" w:rsidTr="00C543F4">
        <w:tc>
          <w:tcPr>
            <w:tcW w:w="576" w:type="pct"/>
          </w:tcPr>
          <w:p w14:paraId="44629EA6" w14:textId="77777777" w:rsidR="00C543F4" w:rsidRPr="00C543F4" w:rsidRDefault="00C543F4" w:rsidP="0018474A">
            <w:pPr>
              <w:rPr>
                <w:rFonts w:ascii="Times New Roman" w:hAnsi="Times New Roman"/>
                <w:bCs/>
                <w:iCs/>
                <w:sz w:val="24"/>
                <w:szCs w:val="24"/>
              </w:rPr>
            </w:pPr>
            <w:r w:rsidRPr="00C543F4">
              <w:rPr>
                <w:rFonts w:ascii="Times New Roman" w:hAnsi="Times New Roman"/>
                <w:bCs/>
                <w:iCs/>
                <w:sz w:val="24"/>
                <w:szCs w:val="24"/>
              </w:rPr>
              <w:t>ПК 5.2</w:t>
            </w:r>
          </w:p>
        </w:tc>
        <w:tc>
          <w:tcPr>
            <w:tcW w:w="4424" w:type="pct"/>
          </w:tcPr>
          <w:p w14:paraId="166D12BC" w14:textId="77777777" w:rsidR="00C543F4" w:rsidRDefault="00C543F4" w:rsidP="0018474A">
            <w:pPr>
              <w:rPr>
                <w:rFonts w:ascii="Times New Roman" w:hAnsi="Times New Roman"/>
                <w:bCs/>
                <w:sz w:val="24"/>
                <w:szCs w:val="24"/>
              </w:rPr>
            </w:pPr>
            <w:r>
              <w:rPr>
                <w:rFonts w:ascii="Times New Roman" w:hAnsi="Times New Roman"/>
                <w:sz w:val="24"/>
                <w:szCs w:val="24"/>
              </w:rPr>
              <w:t>Составлять для клиента комплексное финансовое решение, включая долгосрочное страхование жизни и пенсионное страхование</w:t>
            </w:r>
          </w:p>
        </w:tc>
      </w:tr>
    </w:tbl>
    <w:p w14:paraId="179ADB40" w14:textId="77777777" w:rsidR="00C36842" w:rsidRPr="00985111" w:rsidRDefault="00C36842" w:rsidP="00C36842">
      <w:pPr>
        <w:contextualSpacing/>
        <w:rPr>
          <w:rFonts w:ascii="Times New Roman" w:eastAsia="Times New Roman" w:hAnsi="Times New Roman" w:cs="Times New Roman"/>
          <w:sz w:val="24"/>
          <w:szCs w:val="24"/>
          <w:lang w:eastAsia="ru-RU"/>
        </w:rPr>
      </w:pPr>
    </w:p>
    <w:p w14:paraId="2AD9D947" w14:textId="77777777" w:rsidR="00C36842" w:rsidRPr="00985111" w:rsidRDefault="00C36842" w:rsidP="00C36842">
      <w:pPr>
        <w:ind w:firstLine="709"/>
        <w:rPr>
          <w:rFonts w:ascii="Times New Roman" w:hAnsi="Times New Roman" w:cs="Times New Roman"/>
          <w:bCs/>
          <w:sz w:val="24"/>
          <w:szCs w:val="24"/>
        </w:rPr>
      </w:pPr>
      <w:r w:rsidRPr="00985111">
        <w:rPr>
          <w:rFonts w:ascii="Times New Roman" w:hAnsi="Times New Roman" w:cs="Times New Roman"/>
          <w:bCs/>
          <w:sz w:val="24"/>
          <w:szCs w:val="24"/>
        </w:rPr>
        <w:t>1.1.3. В результате освоения профессионального модуля обучающийся должен:</w:t>
      </w:r>
    </w:p>
    <w:tbl>
      <w:tblPr>
        <w:tblW w:w="0" w:type="auto"/>
        <w:tblLook w:val="04A0" w:firstRow="1" w:lastRow="0" w:firstColumn="1" w:lastColumn="0" w:noHBand="0" w:noVBand="1"/>
      </w:tblPr>
      <w:tblGrid>
        <w:gridCol w:w="1613"/>
        <w:gridCol w:w="8015"/>
      </w:tblGrid>
      <w:tr w:rsidR="007F4BD3" w:rsidRPr="00C543F4" w14:paraId="78A7AD65" w14:textId="77777777" w:rsidTr="007F4BD3">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27023D0" w14:textId="77777777" w:rsidR="007F4BD3" w:rsidRPr="00C543F4" w:rsidRDefault="007F4BD3" w:rsidP="00C543F4">
            <w:pPr>
              <w:rPr>
                <w:rFonts w:ascii="Times New Roman" w:eastAsia="Times New Roman" w:hAnsi="Times New Roman" w:cs="Times New Roman"/>
                <w:color w:val="000000"/>
                <w:sz w:val="24"/>
                <w:szCs w:val="24"/>
                <w:lang w:eastAsia="ru-RU"/>
              </w:rPr>
            </w:pPr>
            <w:r w:rsidRPr="00C543F4">
              <w:rPr>
                <w:rFonts w:ascii="Times New Roman" w:eastAsia="Times New Roman" w:hAnsi="Times New Roman" w:cs="Times New Roman"/>
                <w:color w:val="000000"/>
                <w:sz w:val="24"/>
                <w:szCs w:val="24"/>
                <w:lang w:eastAsia="ru-RU"/>
              </w:rPr>
              <w:t>Владеть навыками</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72745A5" w14:textId="77777777" w:rsidR="007F4BD3" w:rsidRPr="00C543F4" w:rsidRDefault="007F4BD3" w:rsidP="00C543F4">
            <w:pPr>
              <w:rPr>
                <w:rFonts w:ascii="Times New Roman" w:eastAsia="Times New Roman" w:hAnsi="Times New Roman" w:cs="Times New Roman"/>
                <w:color w:val="000000"/>
                <w:sz w:val="24"/>
                <w:szCs w:val="24"/>
                <w:lang w:eastAsia="ru-RU"/>
              </w:rPr>
            </w:pPr>
            <w:r w:rsidRPr="00C543F4">
              <w:rPr>
                <w:rFonts w:ascii="Times New Roman" w:eastAsia="Times New Roman" w:hAnsi="Times New Roman" w:cs="Times New Roman"/>
                <w:color w:val="000000"/>
                <w:sz w:val="24"/>
                <w:szCs w:val="24"/>
                <w:lang w:eastAsia="ru-RU"/>
              </w:rPr>
              <w:t>Предоставления услуг по страхованию жизни</w:t>
            </w:r>
          </w:p>
        </w:tc>
      </w:tr>
      <w:tr w:rsidR="007F4BD3" w:rsidRPr="00C543F4" w14:paraId="40433BAA" w14:textId="77777777" w:rsidTr="007F4BD3">
        <w:trPr>
          <w:trHeight w:val="2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53B40675" w14:textId="77777777" w:rsidR="007F4BD3" w:rsidRPr="00C543F4" w:rsidRDefault="007F4BD3" w:rsidP="00C543F4">
            <w:pPr>
              <w:rPr>
                <w:rFonts w:ascii="Times New Roman" w:eastAsia="Times New Roman" w:hAnsi="Times New Roman" w:cs="Times New Roman"/>
                <w:color w:val="000000"/>
                <w:sz w:val="24"/>
                <w:szCs w:val="24"/>
                <w:lang w:eastAsia="ru-RU"/>
              </w:rPr>
            </w:pPr>
            <w:r w:rsidRPr="00C543F4">
              <w:rPr>
                <w:rFonts w:ascii="Times New Roman" w:eastAsia="Times New Roman" w:hAnsi="Times New Roman" w:cs="Times New Roman"/>
                <w:color w:val="000000"/>
                <w:sz w:val="24"/>
                <w:szCs w:val="24"/>
                <w:lang w:eastAsia="ru-RU"/>
              </w:rPr>
              <w:t>Уметь</w:t>
            </w:r>
          </w:p>
        </w:tc>
        <w:tc>
          <w:tcPr>
            <w:tcW w:w="0" w:type="auto"/>
            <w:tcBorders>
              <w:top w:val="nil"/>
              <w:left w:val="nil"/>
              <w:bottom w:val="single" w:sz="4" w:space="0" w:color="auto"/>
              <w:right w:val="single" w:sz="4" w:space="0" w:color="auto"/>
            </w:tcBorders>
            <w:shd w:val="clear" w:color="auto" w:fill="auto"/>
            <w:vAlign w:val="center"/>
            <w:hideMark/>
          </w:tcPr>
          <w:p w14:paraId="14C0B743" w14:textId="77777777" w:rsidR="007F4BD3" w:rsidRPr="00C543F4" w:rsidRDefault="007F4BD3" w:rsidP="00C543F4">
            <w:pPr>
              <w:rPr>
                <w:rFonts w:ascii="Times New Roman" w:eastAsia="Times New Roman" w:hAnsi="Times New Roman" w:cs="Times New Roman"/>
                <w:color w:val="000000"/>
                <w:sz w:val="24"/>
                <w:szCs w:val="24"/>
                <w:lang w:eastAsia="ru-RU"/>
              </w:rPr>
            </w:pPr>
            <w:r w:rsidRPr="00C543F4">
              <w:rPr>
                <w:rFonts w:ascii="Times New Roman" w:eastAsia="Times New Roman" w:hAnsi="Times New Roman" w:cs="Times New Roman"/>
                <w:bCs/>
                <w:color w:val="000000"/>
                <w:sz w:val="24"/>
                <w:szCs w:val="24"/>
                <w:lang w:eastAsia="ru-RU"/>
              </w:rPr>
              <w:t>осуществлять информационное обслуживание клиентов, самостоятельно обратившихся за финансовой консультацией</w:t>
            </w:r>
          </w:p>
        </w:tc>
      </w:tr>
      <w:tr w:rsidR="007F4BD3" w:rsidRPr="00C543F4" w14:paraId="3994A038" w14:textId="77777777" w:rsidTr="007F4BD3">
        <w:trPr>
          <w:trHeight w:val="20"/>
        </w:trPr>
        <w:tc>
          <w:tcPr>
            <w:tcW w:w="0" w:type="auto"/>
            <w:vMerge/>
            <w:tcBorders>
              <w:top w:val="nil"/>
              <w:left w:val="single" w:sz="4" w:space="0" w:color="auto"/>
              <w:bottom w:val="single" w:sz="4" w:space="0" w:color="auto"/>
              <w:right w:val="single" w:sz="4" w:space="0" w:color="auto"/>
            </w:tcBorders>
            <w:vAlign w:val="center"/>
            <w:hideMark/>
          </w:tcPr>
          <w:p w14:paraId="6E54B6AE" w14:textId="77777777" w:rsidR="007F4BD3" w:rsidRPr="00C543F4" w:rsidRDefault="007F4BD3" w:rsidP="00C543F4">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9778777" w14:textId="77777777" w:rsidR="007F4BD3" w:rsidRPr="00C543F4" w:rsidRDefault="007F4BD3" w:rsidP="00C543F4">
            <w:pPr>
              <w:rPr>
                <w:rFonts w:ascii="Times New Roman" w:eastAsia="Times New Roman" w:hAnsi="Times New Roman" w:cs="Times New Roman"/>
                <w:color w:val="000000"/>
                <w:sz w:val="24"/>
                <w:szCs w:val="24"/>
                <w:lang w:eastAsia="ru-RU"/>
              </w:rPr>
            </w:pPr>
            <w:r w:rsidRPr="00C543F4">
              <w:rPr>
                <w:rFonts w:ascii="Times New Roman" w:eastAsia="Times New Roman" w:hAnsi="Times New Roman" w:cs="Times New Roman"/>
                <w:bCs/>
                <w:color w:val="000000"/>
                <w:sz w:val="24"/>
                <w:szCs w:val="24"/>
                <w:lang w:eastAsia="ru-RU"/>
              </w:rPr>
              <w:t xml:space="preserve">привлекать новых клиентов целевого сегмента на основе личных контактов и контактов из централизованной базы потенциальных клиентов </w:t>
            </w:r>
          </w:p>
        </w:tc>
      </w:tr>
      <w:tr w:rsidR="007F4BD3" w:rsidRPr="00C543F4" w14:paraId="061B3718" w14:textId="77777777" w:rsidTr="007F4BD3">
        <w:trPr>
          <w:trHeight w:val="20"/>
        </w:trPr>
        <w:tc>
          <w:tcPr>
            <w:tcW w:w="0" w:type="auto"/>
            <w:vMerge/>
            <w:tcBorders>
              <w:top w:val="nil"/>
              <w:left w:val="single" w:sz="4" w:space="0" w:color="auto"/>
              <w:bottom w:val="single" w:sz="4" w:space="0" w:color="auto"/>
              <w:right w:val="single" w:sz="4" w:space="0" w:color="auto"/>
            </w:tcBorders>
            <w:vAlign w:val="center"/>
            <w:hideMark/>
          </w:tcPr>
          <w:p w14:paraId="15D362D5" w14:textId="77777777" w:rsidR="007F4BD3" w:rsidRPr="00C543F4" w:rsidRDefault="007F4BD3" w:rsidP="00C543F4">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A70D7FF" w14:textId="77777777" w:rsidR="007F4BD3" w:rsidRPr="00C543F4" w:rsidRDefault="007F4BD3" w:rsidP="00C543F4">
            <w:pPr>
              <w:rPr>
                <w:rFonts w:ascii="Times New Roman" w:eastAsia="Times New Roman" w:hAnsi="Times New Roman" w:cs="Times New Roman"/>
                <w:color w:val="000000"/>
                <w:sz w:val="24"/>
                <w:szCs w:val="24"/>
                <w:lang w:eastAsia="ru-RU"/>
              </w:rPr>
            </w:pPr>
            <w:r w:rsidRPr="00C543F4">
              <w:rPr>
                <w:rFonts w:ascii="Times New Roman" w:eastAsia="Times New Roman" w:hAnsi="Times New Roman" w:cs="Times New Roman"/>
                <w:bCs/>
                <w:color w:val="000000"/>
                <w:sz w:val="24"/>
                <w:szCs w:val="24"/>
                <w:lang w:eastAsia="ru-RU"/>
              </w:rPr>
              <w:t>взаимодействовать с потенциальными потребителями страховых услуг с целью выявления основных показателей личной финансовой ситуации</w:t>
            </w:r>
          </w:p>
        </w:tc>
      </w:tr>
      <w:tr w:rsidR="007F4BD3" w:rsidRPr="00C543F4" w14:paraId="2AA3497F" w14:textId="77777777" w:rsidTr="007F4BD3">
        <w:trPr>
          <w:trHeight w:val="20"/>
        </w:trPr>
        <w:tc>
          <w:tcPr>
            <w:tcW w:w="0" w:type="auto"/>
            <w:vMerge/>
            <w:tcBorders>
              <w:top w:val="nil"/>
              <w:left w:val="single" w:sz="4" w:space="0" w:color="auto"/>
              <w:bottom w:val="single" w:sz="4" w:space="0" w:color="auto"/>
              <w:right w:val="single" w:sz="4" w:space="0" w:color="auto"/>
            </w:tcBorders>
            <w:vAlign w:val="center"/>
            <w:hideMark/>
          </w:tcPr>
          <w:p w14:paraId="5D1D44F2" w14:textId="77777777" w:rsidR="007F4BD3" w:rsidRPr="00C543F4" w:rsidRDefault="007F4BD3" w:rsidP="00C543F4">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B6EF46A" w14:textId="77777777" w:rsidR="007F4BD3" w:rsidRPr="00C543F4" w:rsidRDefault="007F4BD3" w:rsidP="00C543F4">
            <w:pPr>
              <w:rPr>
                <w:rFonts w:ascii="Times New Roman" w:eastAsia="Times New Roman" w:hAnsi="Times New Roman" w:cs="Times New Roman"/>
                <w:color w:val="000000"/>
                <w:sz w:val="24"/>
                <w:szCs w:val="24"/>
                <w:lang w:eastAsia="ru-RU"/>
              </w:rPr>
            </w:pPr>
            <w:r w:rsidRPr="00C543F4">
              <w:rPr>
                <w:rFonts w:ascii="Times New Roman" w:eastAsia="Times New Roman" w:hAnsi="Times New Roman" w:cs="Times New Roman"/>
                <w:bCs/>
                <w:color w:val="000000"/>
                <w:sz w:val="24"/>
                <w:szCs w:val="24"/>
                <w:lang w:eastAsia="ru-RU"/>
              </w:rPr>
              <w:t>информировать клиента по вопросам личного финансового планирования, в том числе долгосрочного страхования жизни и пенсионного обеспечения</w:t>
            </w:r>
          </w:p>
        </w:tc>
      </w:tr>
      <w:tr w:rsidR="007F4BD3" w:rsidRPr="00C543F4" w14:paraId="55792ED0" w14:textId="77777777" w:rsidTr="007F4BD3">
        <w:trPr>
          <w:trHeight w:val="20"/>
        </w:trPr>
        <w:tc>
          <w:tcPr>
            <w:tcW w:w="0" w:type="auto"/>
            <w:vMerge/>
            <w:tcBorders>
              <w:top w:val="nil"/>
              <w:left w:val="single" w:sz="4" w:space="0" w:color="auto"/>
              <w:bottom w:val="single" w:sz="4" w:space="0" w:color="auto"/>
              <w:right w:val="single" w:sz="4" w:space="0" w:color="auto"/>
            </w:tcBorders>
            <w:vAlign w:val="center"/>
            <w:hideMark/>
          </w:tcPr>
          <w:p w14:paraId="55474F73" w14:textId="77777777" w:rsidR="007F4BD3" w:rsidRPr="00C543F4" w:rsidRDefault="007F4BD3" w:rsidP="00C543F4">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613177E" w14:textId="77777777" w:rsidR="007F4BD3" w:rsidRPr="00C543F4" w:rsidRDefault="007F4BD3" w:rsidP="00C543F4">
            <w:pPr>
              <w:rPr>
                <w:rFonts w:ascii="Times New Roman" w:eastAsia="Times New Roman" w:hAnsi="Times New Roman" w:cs="Times New Roman"/>
                <w:color w:val="000000"/>
                <w:sz w:val="24"/>
                <w:szCs w:val="24"/>
                <w:lang w:eastAsia="ru-RU"/>
              </w:rPr>
            </w:pPr>
            <w:r w:rsidRPr="00C543F4">
              <w:rPr>
                <w:rFonts w:ascii="Times New Roman" w:eastAsia="Times New Roman" w:hAnsi="Times New Roman" w:cs="Times New Roman"/>
                <w:bCs/>
                <w:color w:val="000000"/>
                <w:sz w:val="24"/>
                <w:szCs w:val="24"/>
                <w:lang w:eastAsia="ru-RU"/>
              </w:rPr>
              <w:t>подготавливать индивидуальные предложения продуктов страхования жизни на основе выявленных потребностей клиента</w:t>
            </w:r>
          </w:p>
        </w:tc>
      </w:tr>
      <w:tr w:rsidR="007F4BD3" w:rsidRPr="00C543F4" w14:paraId="5DF14C77" w14:textId="77777777" w:rsidTr="007F4BD3">
        <w:trPr>
          <w:trHeight w:val="20"/>
        </w:trPr>
        <w:tc>
          <w:tcPr>
            <w:tcW w:w="0" w:type="auto"/>
            <w:vMerge/>
            <w:tcBorders>
              <w:top w:val="nil"/>
              <w:left w:val="single" w:sz="4" w:space="0" w:color="auto"/>
              <w:bottom w:val="single" w:sz="4" w:space="0" w:color="auto"/>
              <w:right w:val="single" w:sz="4" w:space="0" w:color="auto"/>
            </w:tcBorders>
            <w:vAlign w:val="center"/>
            <w:hideMark/>
          </w:tcPr>
          <w:p w14:paraId="2505CD16" w14:textId="77777777" w:rsidR="007F4BD3" w:rsidRPr="00C543F4" w:rsidRDefault="007F4BD3" w:rsidP="00C543F4">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07259F2" w14:textId="77777777" w:rsidR="007F4BD3" w:rsidRPr="00C543F4" w:rsidRDefault="007F4BD3" w:rsidP="00C543F4">
            <w:pPr>
              <w:rPr>
                <w:rFonts w:ascii="Times New Roman" w:eastAsia="Times New Roman" w:hAnsi="Times New Roman" w:cs="Times New Roman"/>
                <w:color w:val="000000"/>
                <w:sz w:val="24"/>
                <w:szCs w:val="24"/>
                <w:lang w:eastAsia="ru-RU"/>
              </w:rPr>
            </w:pPr>
            <w:r w:rsidRPr="00C543F4">
              <w:rPr>
                <w:rFonts w:ascii="Times New Roman" w:eastAsia="Times New Roman" w:hAnsi="Times New Roman" w:cs="Times New Roman"/>
                <w:bCs/>
                <w:color w:val="000000"/>
                <w:sz w:val="24"/>
                <w:szCs w:val="24"/>
                <w:lang w:eastAsia="ru-RU"/>
              </w:rPr>
              <w:t>осуществлять кросс-продажи страховых и других финансовых продуктов</w:t>
            </w:r>
          </w:p>
        </w:tc>
      </w:tr>
      <w:tr w:rsidR="007F4BD3" w:rsidRPr="00C543F4" w14:paraId="0D30BFB6" w14:textId="77777777" w:rsidTr="007F4BD3">
        <w:trPr>
          <w:trHeight w:val="20"/>
        </w:trPr>
        <w:tc>
          <w:tcPr>
            <w:tcW w:w="0" w:type="auto"/>
            <w:vMerge/>
            <w:tcBorders>
              <w:top w:val="nil"/>
              <w:left w:val="single" w:sz="4" w:space="0" w:color="auto"/>
              <w:bottom w:val="single" w:sz="4" w:space="0" w:color="auto"/>
              <w:right w:val="single" w:sz="4" w:space="0" w:color="auto"/>
            </w:tcBorders>
            <w:vAlign w:val="center"/>
            <w:hideMark/>
          </w:tcPr>
          <w:p w14:paraId="0D0F49E0" w14:textId="77777777" w:rsidR="007F4BD3" w:rsidRPr="00C543F4" w:rsidRDefault="007F4BD3" w:rsidP="00C543F4">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94A29C1" w14:textId="77777777" w:rsidR="007F4BD3" w:rsidRPr="00C543F4" w:rsidRDefault="007F4BD3" w:rsidP="00C543F4">
            <w:pPr>
              <w:rPr>
                <w:rFonts w:ascii="Times New Roman" w:eastAsia="Times New Roman" w:hAnsi="Times New Roman" w:cs="Times New Roman"/>
                <w:color w:val="000000"/>
                <w:sz w:val="24"/>
                <w:szCs w:val="24"/>
                <w:lang w:eastAsia="ru-RU"/>
              </w:rPr>
            </w:pPr>
            <w:r w:rsidRPr="00C543F4">
              <w:rPr>
                <w:rFonts w:ascii="Times New Roman" w:eastAsia="Times New Roman" w:hAnsi="Times New Roman" w:cs="Times New Roman"/>
                <w:bCs/>
                <w:color w:val="000000"/>
                <w:sz w:val="24"/>
                <w:szCs w:val="24"/>
                <w:lang w:eastAsia="ru-RU"/>
              </w:rPr>
              <w:t>организовывать рабочее место, в том числе личный кабинет на портале страховой организации</w:t>
            </w:r>
          </w:p>
        </w:tc>
      </w:tr>
      <w:tr w:rsidR="007F4BD3" w:rsidRPr="00C543F4" w14:paraId="5E61151C" w14:textId="77777777" w:rsidTr="007F4BD3">
        <w:trPr>
          <w:trHeight w:val="20"/>
        </w:trPr>
        <w:tc>
          <w:tcPr>
            <w:tcW w:w="0" w:type="auto"/>
            <w:vMerge/>
            <w:tcBorders>
              <w:top w:val="nil"/>
              <w:left w:val="single" w:sz="4" w:space="0" w:color="auto"/>
              <w:bottom w:val="single" w:sz="4" w:space="0" w:color="auto"/>
              <w:right w:val="single" w:sz="4" w:space="0" w:color="auto"/>
            </w:tcBorders>
            <w:vAlign w:val="center"/>
            <w:hideMark/>
          </w:tcPr>
          <w:p w14:paraId="2237607E" w14:textId="77777777" w:rsidR="007F4BD3" w:rsidRPr="00C543F4" w:rsidRDefault="007F4BD3" w:rsidP="00C543F4">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65DFA89" w14:textId="77777777" w:rsidR="007F4BD3" w:rsidRPr="00C543F4" w:rsidRDefault="007F4BD3" w:rsidP="00C543F4">
            <w:pPr>
              <w:rPr>
                <w:rFonts w:ascii="Times New Roman" w:eastAsia="Times New Roman" w:hAnsi="Times New Roman" w:cs="Times New Roman"/>
                <w:color w:val="000000"/>
                <w:sz w:val="24"/>
                <w:szCs w:val="24"/>
                <w:lang w:eastAsia="ru-RU"/>
              </w:rPr>
            </w:pPr>
            <w:r w:rsidRPr="00C543F4">
              <w:rPr>
                <w:rFonts w:ascii="Times New Roman" w:eastAsia="Times New Roman" w:hAnsi="Times New Roman" w:cs="Times New Roman"/>
                <w:bCs/>
                <w:color w:val="000000"/>
                <w:sz w:val="24"/>
                <w:szCs w:val="24"/>
                <w:lang w:eastAsia="ru-RU"/>
              </w:rPr>
              <w:t>организовывать и вести личную страницу в социальных сетях</w:t>
            </w:r>
          </w:p>
        </w:tc>
      </w:tr>
      <w:tr w:rsidR="007F4BD3" w:rsidRPr="00C543F4" w14:paraId="213CCDF4" w14:textId="77777777" w:rsidTr="007F4BD3">
        <w:trPr>
          <w:trHeight w:val="20"/>
        </w:trPr>
        <w:tc>
          <w:tcPr>
            <w:tcW w:w="0" w:type="auto"/>
            <w:vMerge/>
            <w:tcBorders>
              <w:top w:val="nil"/>
              <w:left w:val="single" w:sz="4" w:space="0" w:color="auto"/>
              <w:bottom w:val="single" w:sz="4" w:space="0" w:color="auto"/>
              <w:right w:val="single" w:sz="4" w:space="0" w:color="auto"/>
            </w:tcBorders>
            <w:vAlign w:val="center"/>
            <w:hideMark/>
          </w:tcPr>
          <w:p w14:paraId="4D73CDFB" w14:textId="77777777" w:rsidR="007F4BD3" w:rsidRPr="00C543F4" w:rsidRDefault="007F4BD3" w:rsidP="00C543F4">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9A59B1F" w14:textId="77777777" w:rsidR="007F4BD3" w:rsidRPr="00C543F4" w:rsidRDefault="007F4BD3" w:rsidP="00C543F4">
            <w:pPr>
              <w:rPr>
                <w:rFonts w:ascii="Times New Roman" w:eastAsia="Times New Roman" w:hAnsi="Times New Roman" w:cs="Times New Roman"/>
                <w:color w:val="000000"/>
                <w:sz w:val="24"/>
                <w:szCs w:val="24"/>
                <w:lang w:eastAsia="ru-RU"/>
              </w:rPr>
            </w:pPr>
            <w:r w:rsidRPr="00C543F4">
              <w:rPr>
                <w:rFonts w:ascii="Times New Roman" w:eastAsia="Times New Roman" w:hAnsi="Times New Roman" w:cs="Times New Roman"/>
                <w:bCs/>
                <w:color w:val="000000"/>
                <w:sz w:val="24"/>
                <w:szCs w:val="24"/>
                <w:lang w:eastAsia="ru-RU"/>
              </w:rPr>
              <w:t>составлять тексты для размещения на личных страницах в социальных сетях</w:t>
            </w:r>
          </w:p>
        </w:tc>
      </w:tr>
      <w:tr w:rsidR="007F4BD3" w:rsidRPr="00C543F4" w14:paraId="6CE3592F" w14:textId="77777777" w:rsidTr="007F4BD3">
        <w:trPr>
          <w:trHeight w:val="20"/>
        </w:trPr>
        <w:tc>
          <w:tcPr>
            <w:tcW w:w="0" w:type="auto"/>
            <w:vMerge/>
            <w:tcBorders>
              <w:top w:val="nil"/>
              <w:left w:val="single" w:sz="4" w:space="0" w:color="auto"/>
              <w:bottom w:val="single" w:sz="4" w:space="0" w:color="auto"/>
              <w:right w:val="single" w:sz="4" w:space="0" w:color="auto"/>
            </w:tcBorders>
            <w:vAlign w:val="center"/>
            <w:hideMark/>
          </w:tcPr>
          <w:p w14:paraId="34B5CD60" w14:textId="77777777" w:rsidR="007F4BD3" w:rsidRPr="00C543F4" w:rsidRDefault="007F4BD3" w:rsidP="00C543F4">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E36F1B5" w14:textId="77777777" w:rsidR="007F4BD3" w:rsidRPr="00C543F4" w:rsidRDefault="007F4BD3" w:rsidP="00C543F4">
            <w:pPr>
              <w:rPr>
                <w:rFonts w:ascii="Times New Roman" w:eastAsia="Times New Roman" w:hAnsi="Times New Roman" w:cs="Times New Roman"/>
                <w:color w:val="000000"/>
                <w:sz w:val="24"/>
                <w:szCs w:val="24"/>
                <w:lang w:eastAsia="ru-RU"/>
              </w:rPr>
            </w:pPr>
            <w:r w:rsidRPr="00C543F4">
              <w:rPr>
                <w:rFonts w:ascii="Times New Roman" w:eastAsia="Times New Roman" w:hAnsi="Times New Roman" w:cs="Times New Roman"/>
                <w:bCs/>
                <w:color w:val="000000"/>
                <w:sz w:val="24"/>
                <w:szCs w:val="24"/>
                <w:lang w:eastAsia="ru-RU"/>
              </w:rPr>
              <w:t>использовать навыки по самопрезентации для клиентов</w:t>
            </w:r>
          </w:p>
        </w:tc>
      </w:tr>
      <w:tr w:rsidR="007F4BD3" w:rsidRPr="00C543F4" w14:paraId="3F7E872E" w14:textId="77777777" w:rsidTr="007F4BD3">
        <w:trPr>
          <w:trHeight w:val="20"/>
        </w:trPr>
        <w:tc>
          <w:tcPr>
            <w:tcW w:w="0" w:type="auto"/>
            <w:vMerge/>
            <w:tcBorders>
              <w:top w:val="nil"/>
              <w:left w:val="single" w:sz="4" w:space="0" w:color="auto"/>
              <w:bottom w:val="single" w:sz="4" w:space="0" w:color="auto"/>
              <w:right w:val="single" w:sz="4" w:space="0" w:color="auto"/>
            </w:tcBorders>
            <w:vAlign w:val="center"/>
            <w:hideMark/>
          </w:tcPr>
          <w:p w14:paraId="68E15543" w14:textId="77777777" w:rsidR="007F4BD3" w:rsidRPr="00C543F4" w:rsidRDefault="007F4BD3" w:rsidP="00C543F4">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867C1B0" w14:textId="77777777" w:rsidR="007F4BD3" w:rsidRPr="00C543F4" w:rsidRDefault="007F4BD3" w:rsidP="00C543F4">
            <w:pPr>
              <w:rPr>
                <w:rFonts w:ascii="Times New Roman" w:eastAsia="Times New Roman" w:hAnsi="Times New Roman" w:cs="Times New Roman"/>
                <w:color w:val="000000"/>
                <w:sz w:val="24"/>
                <w:szCs w:val="24"/>
                <w:lang w:eastAsia="ru-RU"/>
              </w:rPr>
            </w:pPr>
            <w:r w:rsidRPr="00C543F4">
              <w:rPr>
                <w:rFonts w:ascii="Times New Roman" w:eastAsia="Times New Roman" w:hAnsi="Times New Roman" w:cs="Times New Roman"/>
                <w:bCs/>
                <w:color w:val="000000"/>
                <w:sz w:val="24"/>
                <w:szCs w:val="24"/>
                <w:lang w:eastAsia="ru-RU"/>
              </w:rPr>
              <w:t>поддерживать постоянный контакт с клиентами с помощью различных инструментов обратной связи</w:t>
            </w:r>
          </w:p>
        </w:tc>
      </w:tr>
      <w:tr w:rsidR="007F4BD3" w:rsidRPr="00C543F4" w14:paraId="6CEF00BC" w14:textId="77777777" w:rsidTr="007F4BD3">
        <w:trPr>
          <w:trHeight w:val="2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7414CE7E" w14:textId="77777777" w:rsidR="007F4BD3" w:rsidRPr="00C543F4" w:rsidRDefault="007F4BD3" w:rsidP="00C543F4">
            <w:pPr>
              <w:rPr>
                <w:rFonts w:ascii="Times New Roman" w:eastAsia="Times New Roman" w:hAnsi="Times New Roman" w:cs="Times New Roman"/>
                <w:color w:val="000000"/>
                <w:sz w:val="24"/>
                <w:szCs w:val="24"/>
                <w:lang w:eastAsia="ru-RU"/>
              </w:rPr>
            </w:pPr>
            <w:r w:rsidRPr="00C543F4">
              <w:rPr>
                <w:rFonts w:ascii="Times New Roman" w:eastAsia="Times New Roman" w:hAnsi="Times New Roman" w:cs="Times New Roman"/>
                <w:color w:val="000000"/>
                <w:sz w:val="24"/>
                <w:szCs w:val="24"/>
                <w:lang w:eastAsia="ru-RU"/>
              </w:rPr>
              <w:t>Знать</w:t>
            </w:r>
          </w:p>
        </w:tc>
        <w:tc>
          <w:tcPr>
            <w:tcW w:w="0" w:type="auto"/>
            <w:tcBorders>
              <w:top w:val="nil"/>
              <w:left w:val="nil"/>
              <w:bottom w:val="single" w:sz="4" w:space="0" w:color="auto"/>
              <w:right w:val="single" w:sz="4" w:space="0" w:color="auto"/>
            </w:tcBorders>
            <w:shd w:val="clear" w:color="auto" w:fill="auto"/>
            <w:vAlign w:val="center"/>
            <w:hideMark/>
          </w:tcPr>
          <w:p w14:paraId="624E325D" w14:textId="77777777" w:rsidR="007F4BD3" w:rsidRPr="00C543F4" w:rsidRDefault="007F4BD3" w:rsidP="00C543F4">
            <w:pPr>
              <w:jc w:val="both"/>
              <w:rPr>
                <w:rFonts w:ascii="Times New Roman" w:eastAsia="Times New Roman" w:hAnsi="Times New Roman" w:cs="Times New Roman"/>
                <w:color w:val="000000"/>
                <w:sz w:val="24"/>
                <w:szCs w:val="24"/>
                <w:lang w:eastAsia="ru-RU"/>
              </w:rPr>
            </w:pPr>
            <w:r w:rsidRPr="00C543F4">
              <w:rPr>
                <w:rFonts w:ascii="Times New Roman" w:eastAsia="Times New Roman" w:hAnsi="Times New Roman" w:cs="Times New Roman"/>
                <w:bCs/>
                <w:color w:val="000000"/>
                <w:sz w:val="24"/>
                <w:szCs w:val="24"/>
                <w:lang w:eastAsia="ru-RU"/>
              </w:rPr>
              <w:t>правовые основы заключения договоров страхования жизни (рисковое, накопительное, инвестиционное)</w:t>
            </w:r>
          </w:p>
        </w:tc>
      </w:tr>
      <w:tr w:rsidR="007F4BD3" w:rsidRPr="00C543F4" w14:paraId="6DA837C9" w14:textId="77777777" w:rsidTr="007F4BD3">
        <w:trPr>
          <w:trHeight w:val="20"/>
        </w:trPr>
        <w:tc>
          <w:tcPr>
            <w:tcW w:w="0" w:type="auto"/>
            <w:vMerge/>
            <w:tcBorders>
              <w:top w:val="nil"/>
              <w:left w:val="single" w:sz="4" w:space="0" w:color="auto"/>
              <w:bottom w:val="single" w:sz="4" w:space="0" w:color="auto"/>
              <w:right w:val="single" w:sz="4" w:space="0" w:color="auto"/>
            </w:tcBorders>
            <w:vAlign w:val="center"/>
            <w:hideMark/>
          </w:tcPr>
          <w:p w14:paraId="27FC1C2B" w14:textId="77777777" w:rsidR="007F4BD3" w:rsidRPr="00C543F4" w:rsidRDefault="007F4BD3" w:rsidP="00C543F4">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33AB115" w14:textId="77777777" w:rsidR="007F4BD3" w:rsidRPr="00C543F4" w:rsidRDefault="007F4BD3" w:rsidP="00C543F4">
            <w:pPr>
              <w:jc w:val="both"/>
              <w:rPr>
                <w:rFonts w:ascii="Times New Roman" w:eastAsia="Times New Roman" w:hAnsi="Times New Roman" w:cs="Times New Roman"/>
                <w:color w:val="000000"/>
                <w:sz w:val="24"/>
                <w:szCs w:val="24"/>
                <w:lang w:eastAsia="ru-RU"/>
              </w:rPr>
            </w:pPr>
            <w:r w:rsidRPr="00C543F4">
              <w:rPr>
                <w:rFonts w:ascii="Times New Roman" w:eastAsia="Times New Roman" w:hAnsi="Times New Roman" w:cs="Times New Roman"/>
                <w:bCs/>
                <w:color w:val="000000"/>
                <w:sz w:val="24"/>
                <w:szCs w:val="24"/>
                <w:lang w:eastAsia="ru-RU"/>
              </w:rPr>
              <w:t>основы пенсионного страхования (государственное, негосударственное)</w:t>
            </w:r>
          </w:p>
        </w:tc>
      </w:tr>
      <w:tr w:rsidR="007F4BD3" w:rsidRPr="00C543F4" w14:paraId="1FA3A69B" w14:textId="77777777" w:rsidTr="007F4BD3">
        <w:trPr>
          <w:trHeight w:val="20"/>
        </w:trPr>
        <w:tc>
          <w:tcPr>
            <w:tcW w:w="0" w:type="auto"/>
            <w:vMerge/>
            <w:tcBorders>
              <w:top w:val="nil"/>
              <w:left w:val="single" w:sz="4" w:space="0" w:color="auto"/>
              <w:bottom w:val="single" w:sz="4" w:space="0" w:color="auto"/>
              <w:right w:val="single" w:sz="4" w:space="0" w:color="auto"/>
            </w:tcBorders>
            <w:vAlign w:val="center"/>
            <w:hideMark/>
          </w:tcPr>
          <w:p w14:paraId="69710CF5" w14:textId="77777777" w:rsidR="007F4BD3" w:rsidRPr="00C543F4" w:rsidRDefault="007F4BD3" w:rsidP="00C543F4">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EDBC1BA" w14:textId="77777777" w:rsidR="007F4BD3" w:rsidRPr="00C543F4" w:rsidRDefault="007F4BD3" w:rsidP="00C543F4">
            <w:pPr>
              <w:jc w:val="both"/>
              <w:rPr>
                <w:rFonts w:ascii="Times New Roman" w:eastAsia="Times New Roman" w:hAnsi="Times New Roman" w:cs="Times New Roman"/>
                <w:color w:val="000000"/>
                <w:sz w:val="24"/>
                <w:szCs w:val="24"/>
                <w:lang w:eastAsia="ru-RU"/>
              </w:rPr>
            </w:pPr>
            <w:r w:rsidRPr="00C543F4">
              <w:rPr>
                <w:rFonts w:ascii="Times New Roman" w:eastAsia="Times New Roman" w:hAnsi="Times New Roman" w:cs="Times New Roman"/>
                <w:bCs/>
                <w:color w:val="000000"/>
                <w:sz w:val="24"/>
                <w:szCs w:val="24"/>
                <w:lang w:eastAsia="ru-RU"/>
              </w:rPr>
              <w:t>принципы личного финансового планирования</w:t>
            </w:r>
          </w:p>
        </w:tc>
      </w:tr>
      <w:tr w:rsidR="007F4BD3" w:rsidRPr="00C543F4" w14:paraId="3521DC01" w14:textId="77777777" w:rsidTr="007F4BD3">
        <w:trPr>
          <w:trHeight w:val="20"/>
        </w:trPr>
        <w:tc>
          <w:tcPr>
            <w:tcW w:w="0" w:type="auto"/>
            <w:vMerge/>
            <w:tcBorders>
              <w:top w:val="nil"/>
              <w:left w:val="single" w:sz="4" w:space="0" w:color="auto"/>
              <w:bottom w:val="single" w:sz="4" w:space="0" w:color="auto"/>
              <w:right w:val="single" w:sz="4" w:space="0" w:color="auto"/>
            </w:tcBorders>
            <w:vAlign w:val="center"/>
            <w:hideMark/>
          </w:tcPr>
          <w:p w14:paraId="643B5E53" w14:textId="77777777" w:rsidR="007F4BD3" w:rsidRPr="00C543F4" w:rsidRDefault="007F4BD3" w:rsidP="00C543F4">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03D9249" w14:textId="77777777" w:rsidR="007F4BD3" w:rsidRPr="00C543F4" w:rsidRDefault="007F4BD3" w:rsidP="00C543F4">
            <w:pPr>
              <w:jc w:val="both"/>
              <w:rPr>
                <w:rFonts w:ascii="Times New Roman" w:eastAsia="Times New Roman" w:hAnsi="Times New Roman" w:cs="Times New Roman"/>
                <w:color w:val="000000"/>
                <w:sz w:val="24"/>
                <w:szCs w:val="24"/>
                <w:lang w:eastAsia="ru-RU"/>
              </w:rPr>
            </w:pPr>
            <w:r w:rsidRPr="00C543F4">
              <w:rPr>
                <w:rFonts w:ascii="Times New Roman" w:eastAsia="Times New Roman" w:hAnsi="Times New Roman" w:cs="Times New Roman"/>
                <w:bCs/>
                <w:color w:val="000000"/>
                <w:sz w:val="24"/>
                <w:szCs w:val="24"/>
                <w:lang w:eastAsia="ru-RU"/>
              </w:rPr>
              <w:t>функции и характеристики финансовых продуктов, сопутствующих страховым продуктам</w:t>
            </w:r>
          </w:p>
        </w:tc>
      </w:tr>
      <w:tr w:rsidR="007F4BD3" w:rsidRPr="00C543F4" w14:paraId="1AFC6151" w14:textId="77777777" w:rsidTr="007F4BD3">
        <w:trPr>
          <w:trHeight w:val="20"/>
        </w:trPr>
        <w:tc>
          <w:tcPr>
            <w:tcW w:w="0" w:type="auto"/>
            <w:vMerge/>
            <w:tcBorders>
              <w:top w:val="nil"/>
              <w:left w:val="single" w:sz="4" w:space="0" w:color="auto"/>
              <w:bottom w:val="single" w:sz="4" w:space="0" w:color="auto"/>
              <w:right w:val="single" w:sz="4" w:space="0" w:color="auto"/>
            </w:tcBorders>
            <w:vAlign w:val="center"/>
            <w:hideMark/>
          </w:tcPr>
          <w:p w14:paraId="6F01D1E6" w14:textId="77777777" w:rsidR="007F4BD3" w:rsidRPr="00C543F4" w:rsidRDefault="007F4BD3" w:rsidP="00C543F4">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5FA3627" w14:textId="77777777" w:rsidR="007F4BD3" w:rsidRPr="00C543F4" w:rsidRDefault="007F4BD3" w:rsidP="00C543F4">
            <w:pPr>
              <w:jc w:val="both"/>
              <w:rPr>
                <w:rFonts w:ascii="Times New Roman" w:eastAsia="Times New Roman" w:hAnsi="Times New Roman" w:cs="Times New Roman"/>
                <w:color w:val="000000"/>
                <w:sz w:val="24"/>
                <w:szCs w:val="24"/>
                <w:lang w:eastAsia="ru-RU"/>
              </w:rPr>
            </w:pPr>
            <w:r w:rsidRPr="00C543F4">
              <w:rPr>
                <w:rFonts w:ascii="Times New Roman" w:eastAsia="Times New Roman" w:hAnsi="Times New Roman" w:cs="Times New Roman"/>
                <w:bCs/>
                <w:color w:val="000000"/>
                <w:sz w:val="24"/>
                <w:szCs w:val="24"/>
                <w:lang w:eastAsia="ru-RU"/>
              </w:rPr>
              <w:t>принципы организации кросс-продаж страховых и других финансовых продуктов</w:t>
            </w:r>
          </w:p>
        </w:tc>
      </w:tr>
      <w:tr w:rsidR="007F4BD3" w:rsidRPr="00C543F4" w14:paraId="5F7D64F9" w14:textId="77777777" w:rsidTr="007F4BD3">
        <w:trPr>
          <w:trHeight w:val="20"/>
        </w:trPr>
        <w:tc>
          <w:tcPr>
            <w:tcW w:w="0" w:type="auto"/>
            <w:vMerge/>
            <w:tcBorders>
              <w:top w:val="nil"/>
              <w:left w:val="single" w:sz="4" w:space="0" w:color="auto"/>
              <w:bottom w:val="single" w:sz="4" w:space="0" w:color="auto"/>
              <w:right w:val="single" w:sz="4" w:space="0" w:color="auto"/>
            </w:tcBorders>
            <w:vAlign w:val="center"/>
            <w:hideMark/>
          </w:tcPr>
          <w:p w14:paraId="5F2E30AC" w14:textId="77777777" w:rsidR="007F4BD3" w:rsidRPr="00C543F4" w:rsidRDefault="007F4BD3" w:rsidP="00C543F4">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BAB8E42" w14:textId="77777777" w:rsidR="007F4BD3" w:rsidRPr="00C543F4" w:rsidRDefault="007F4BD3" w:rsidP="00C543F4">
            <w:pPr>
              <w:jc w:val="both"/>
              <w:rPr>
                <w:rFonts w:ascii="Times New Roman" w:eastAsia="Times New Roman" w:hAnsi="Times New Roman" w:cs="Times New Roman"/>
                <w:color w:val="000000"/>
                <w:sz w:val="24"/>
                <w:szCs w:val="24"/>
                <w:lang w:eastAsia="ru-RU"/>
              </w:rPr>
            </w:pPr>
            <w:r w:rsidRPr="00C543F4">
              <w:rPr>
                <w:rFonts w:ascii="Times New Roman" w:eastAsia="Times New Roman" w:hAnsi="Times New Roman" w:cs="Times New Roman"/>
                <w:bCs/>
                <w:color w:val="000000"/>
                <w:sz w:val="24"/>
                <w:szCs w:val="24"/>
                <w:lang w:eastAsia="ru-RU"/>
              </w:rPr>
              <w:t>теоретические основы создания и расширения базы клиентов</w:t>
            </w:r>
          </w:p>
        </w:tc>
      </w:tr>
      <w:tr w:rsidR="007F4BD3" w:rsidRPr="00C543F4" w14:paraId="6ADF7AD3" w14:textId="77777777" w:rsidTr="007F4BD3">
        <w:trPr>
          <w:trHeight w:val="20"/>
        </w:trPr>
        <w:tc>
          <w:tcPr>
            <w:tcW w:w="0" w:type="auto"/>
            <w:vMerge/>
            <w:tcBorders>
              <w:top w:val="nil"/>
              <w:left w:val="single" w:sz="4" w:space="0" w:color="auto"/>
              <w:bottom w:val="single" w:sz="4" w:space="0" w:color="auto"/>
              <w:right w:val="single" w:sz="4" w:space="0" w:color="auto"/>
            </w:tcBorders>
            <w:vAlign w:val="center"/>
            <w:hideMark/>
          </w:tcPr>
          <w:p w14:paraId="68978CFB" w14:textId="77777777" w:rsidR="007F4BD3" w:rsidRPr="00C543F4" w:rsidRDefault="007F4BD3" w:rsidP="00C543F4">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1A1E51D" w14:textId="77777777" w:rsidR="007F4BD3" w:rsidRPr="00C543F4" w:rsidRDefault="007F4BD3" w:rsidP="00C543F4">
            <w:pPr>
              <w:jc w:val="both"/>
              <w:rPr>
                <w:rFonts w:ascii="Times New Roman" w:eastAsia="Times New Roman" w:hAnsi="Times New Roman" w:cs="Times New Roman"/>
                <w:color w:val="000000"/>
                <w:sz w:val="24"/>
                <w:szCs w:val="24"/>
                <w:lang w:eastAsia="ru-RU"/>
              </w:rPr>
            </w:pPr>
            <w:r w:rsidRPr="00C543F4">
              <w:rPr>
                <w:rFonts w:ascii="Times New Roman" w:eastAsia="Times New Roman" w:hAnsi="Times New Roman" w:cs="Times New Roman"/>
                <w:bCs/>
                <w:color w:val="000000"/>
                <w:sz w:val="24"/>
                <w:szCs w:val="24"/>
                <w:lang w:eastAsia="ru-RU"/>
              </w:rPr>
              <w:t>принципы выявления потребностей клиента</w:t>
            </w:r>
          </w:p>
        </w:tc>
      </w:tr>
      <w:tr w:rsidR="007F4BD3" w:rsidRPr="00C543F4" w14:paraId="669DCC75" w14:textId="77777777" w:rsidTr="007F4BD3">
        <w:trPr>
          <w:trHeight w:val="20"/>
        </w:trPr>
        <w:tc>
          <w:tcPr>
            <w:tcW w:w="0" w:type="auto"/>
            <w:vMerge/>
            <w:tcBorders>
              <w:top w:val="nil"/>
              <w:left w:val="single" w:sz="4" w:space="0" w:color="auto"/>
              <w:bottom w:val="single" w:sz="4" w:space="0" w:color="auto"/>
              <w:right w:val="single" w:sz="4" w:space="0" w:color="auto"/>
            </w:tcBorders>
            <w:vAlign w:val="center"/>
            <w:hideMark/>
          </w:tcPr>
          <w:p w14:paraId="1A77E312" w14:textId="77777777" w:rsidR="007F4BD3" w:rsidRPr="00C543F4" w:rsidRDefault="007F4BD3" w:rsidP="00C543F4">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29E1BCF" w14:textId="77777777" w:rsidR="007F4BD3" w:rsidRPr="00C543F4" w:rsidRDefault="007F4BD3" w:rsidP="00C543F4">
            <w:pPr>
              <w:jc w:val="both"/>
              <w:rPr>
                <w:rFonts w:ascii="Times New Roman" w:eastAsia="Times New Roman" w:hAnsi="Times New Roman" w:cs="Times New Roman"/>
                <w:color w:val="000000"/>
                <w:sz w:val="24"/>
                <w:szCs w:val="24"/>
                <w:lang w:eastAsia="ru-RU"/>
              </w:rPr>
            </w:pPr>
            <w:r w:rsidRPr="00C543F4">
              <w:rPr>
                <w:rFonts w:ascii="Times New Roman" w:eastAsia="Times New Roman" w:hAnsi="Times New Roman" w:cs="Times New Roman"/>
                <w:bCs/>
                <w:color w:val="000000"/>
                <w:sz w:val="24"/>
                <w:szCs w:val="24"/>
                <w:lang w:eastAsia="ru-RU"/>
              </w:rPr>
              <w:t>принципы работы с возражениями</w:t>
            </w:r>
          </w:p>
        </w:tc>
      </w:tr>
      <w:tr w:rsidR="007F4BD3" w:rsidRPr="00C543F4" w14:paraId="116AFAAD" w14:textId="77777777" w:rsidTr="007F4BD3">
        <w:trPr>
          <w:trHeight w:val="20"/>
        </w:trPr>
        <w:tc>
          <w:tcPr>
            <w:tcW w:w="0" w:type="auto"/>
            <w:vMerge/>
            <w:tcBorders>
              <w:top w:val="nil"/>
              <w:left w:val="single" w:sz="4" w:space="0" w:color="auto"/>
              <w:bottom w:val="single" w:sz="4" w:space="0" w:color="auto"/>
              <w:right w:val="single" w:sz="4" w:space="0" w:color="auto"/>
            </w:tcBorders>
            <w:vAlign w:val="center"/>
            <w:hideMark/>
          </w:tcPr>
          <w:p w14:paraId="4EB992CC" w14:textId="77777777" w:rsidR="007F4BD3" w:rsidRPr="00C543F4" w:rsidRDefault="007F4BD3" w:rsidP="00C543F4">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C7EA41F" w14:textId="77777777" w:rsidR="007F4BD3" w:rsidRPr="00C543F4" w:rsidRDefault="007F4BD3" w:rsidP="00C543F4">
            <w:pPr>
              <w:jc w:val="both"/>
              <w:rPr>
                <w:rFonts w:ascii="Times New Roman" w:eastAsia="Times New Roman" w:hAnsi="Times New Roman" w:cs="Times New Roman"/>
                <w:color w:val="000000"/>
                <w:sz w:val="24"/>
                <w:szCs w:val="24"/>
                <w:lang w:eastAsia="ru-RU"/>
              </w:rPr>
            </w:pPr>
            <w:r w:rsidRPr="00C543F4">
              <w:rPr>
                <w:rFonts w:ascii="Times New Roman" w:eastAsia="Times New Roman" w:hAnsi="Times New Roman" w:cs="Times New Roman"/>
                <w:bCs/>
                <w:color w:val="000000"/>
                <w:sz w:val="24"/>
                <w:szCs w:val="24"/>
                <w:lang w:eastAsia="ru-RU"/>
              </w:rPr>
              <w:t>психология и этика коммуникации с клиентом</w:t>
            </w:r>
          </w:p>
        </w:tc>
      </w:tr>
      <w:tr w:rsidR="007F4BD3" w:rsidRPr="00C543F4" w14:paraId="5CDC1AA1" w14:textId="77777777" w:rsidTr="007F4BD3">
        <w:trPr>
          <w:trHeight w:val="20"/>
        </w:trPr>
        <w:tc>
          <w:tcPr>
            <w:tcW w:w="0" w:type="auto"/>
            <w:vMerge/>
            <w:tcBorders>
              <w:top w:val="nil"/>
              <w:left w:val="single" w:sz="4" w:space="0" w:color="auto"/>
              <w:bottom w:val="single" w:sz="4" w:space="0" w:color="auto"/>
              <w:right w:val="single" w:sz="4" w:space="0" w:color="auto"/>
            </w:tcBorders>
            <w:vAlign w:val="center"/>
            <w:hideMark/>
          </w:tcPr>
          <w:p w14:paraId="501F8847" w14:textId="77777777" w:rsidR="007F4BD3" w:rsidRPr="00C543F4" w:rsidRDefault="007F4BD3" w:rsidP="00C543F4">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770C902" w14:textId="77777777" w:rsidR="007F4BD3" w:rsidRPr="00C543F4" w:rsidRDefault="007F4BD3" w:rsidP="00C543F4">
            <w:pPr>
              <w:jc w:val="both"/>
              <w:rPr>
                <w:rFonts w:ascii="Times New Roman" w:eastAsia="Times New Roman" w:hAnsi="Times New Roman" w:cs="Times New Roman"/>
                <w:color w:val="000000"/>
                <w:sz w:val="24"/>
                <w:szCs w:val="24"/>
                <w:lang w:eastAsia="ru-RU"/>
              </w:rPr>
            </w:pPr>
            <w:r w:rsidRPr="00C543F4">
              <w:rPr>
                <w:rFonts w:ascii="Times New Roman" w:eastAsia="Times New Roman" w:hAnsi="Times New Roman" w:cs="Times New Roman"/>
                <w:bCs/>
                <w:color w:val="000000"/>
                <w:sz w:val="24"/>
                <w:szCs w:val="24"/>
                <w:lang w:eastAsia="ru-RU"/>
              </w:rPr>
              <w:t>правила публичного выступления</w:t>
            </w:r>
          </w:p>
        </w:tc>
      </w:tr>
      <w:tr w:rsidR="007F4BD3" w:rsidRPr="00C543F4" w14:paraId="7E3D2CAF" w14:textId="77777777" w:rsidTr="007F4BD3">
        <w:trPr>
          <w:trHeight w:val="20"/>
        </w:trPr>
        <w:tc>
          <w:tcPr>
            <w:tcW w:w="0" w:type="auto"/>
            <w:vMerge/>
            <w:tcBorders>
              <w:top w:val="nil"/>
              <w:left w:val="single" w:sz="4" w:space="0" w:color="auto"/>
              <w:bottom w:val="single" w:sz="4" w:space="0" w:color="auto"/>
              <w:right w:val="single" w:sz="4" w:space="0" w:color="auto"/>
            </w:tcBorders>
            <w:vAlign w:val="center"/>
            <w:hideMark/>
          </w:tcPr>
          <w:p w14:paraId="02F68894" w14:textId="77777777" w:rsidR="007F4BD3" w:rsidRPr="00C543F4" w:rsidRDefault="007F4BD3" w:rsidP="00C543F4">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3A78F9B" w14:textId="77777777" w:rsidR="007F4BD3" w:rsidRPr="00C543F4" w:rsidRDefault="007F4BD3" w:rsidP="00C543F4">
            <w:pPr>
              <w:jc w:val="both"/>
              <w:rPr>
                <w:rFonts w:ascii="Times New Roman" w:eastAsia="Times New Roman" w:hAnsi="Times New Roman" w:cs="Times New Roman"/>
                <w:color w:val="000000"/>
                <w:sz w:val="24"/>
                <w:szCs w:val="24"/>
                <w:lang w:eastAsia="ru-RU"/>
              </w:rPr>
            </w:pPr>
            <w:r w:rsidRPr="00C543F4">
              <w:rPr>
                <w:rFonts w:ascii="Times New Roman" w:eastAsia="Times New Roman" w:hAnsi="Times New Roman" w:cs="Times New Roman"/>
                <w:bCs/>
                <w:color w:val="000000"/>
                <w:sz w:val="24"/>
                <w:szCs w:val="24"/>
                <w:lang w:eastAsia="ru-RU"/>
              </w:rPr>
              <w:t>основы создания и ведения личного кабинета в социальных сетях</w:t>
            </w:r>
          </w:p>
        </w:tc>
      </w:tr>
      <w:tr w:rsidR="007F4BD3" w:rsidRPr="00C543F4" w14:paraId="2CD3547B" w14:textId="77777777" w:rsidTr="007F4BD3">
        <w:trPr>
          <w:trHeight w:val="20"/>
        </w:trPr>
        <w:tc>
          <w:tcPr>
            <w:tcW w:w="0" w:type="auto"/>
            <w:vMerge/>
            <w:tcBorders>
              <w:top w:val="nil"/>
              <w:left w:val="single" w:sz="4" w:space="0" w:color="auto"/>
              <w:bottom w:val="single" w:sz="4" w:space="0" w:color="auto"/>
              <w:right w:val="single" w:sz="4" w:space="0" w:color="auto"/>
            </w:tcBorders>
            <w:vAlign w:val="center"/>
            <w:hideMark/>
          </w:tcPr>
          <w:p w14:paraId="0BE82DB0" w14:textId="77777777" w:rsidR="007F4BD3" w:rsidRPr="00C543F4" w:rsidRDefault="007F4BD3" w:rsidP="00C543F4">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BA1E4CD" w14:textId="77777777" w:rsidR="007F4BD3" w:rsidRPr="00C543F4" w:rsidRDefault="007F4BD3" w:rsidP="00C543F4">
            <w:pPr>
              <w:jc w:val="both"/>
              <w:rPr>
                <w:rFonts w:ascii="Times New Roman" w:eastAsia="Times New Roman" w:hAnsi="Times New Roman" w:cs="Times New Roman"/>
                <w:color w:val="000000"/>
                <w:sz w:val="24"/>
                <w:szCs w:val="24"/>
                <w:lang w:eastAsia="ru-RU"/>
              </w:rPr>
            </w:pPr>
            <w:r w:rsidRPr="00C543F4">
              <w:rPr>
                <w:rFonts w:ascii="Times New Roman" w:eastAsia="Times New Roman" w:hAnsi="Times New Roman" w:cs="Times New Roman"/>
                <w:bCs/>
                <w:color w:val="000000"/>
                <w:sz w:val="24"/>
                <w:szCs w:val="24"/>
                <w:lang w:eastAsia="ru-RU"/>
              </w:rPr>
              <w:t>правила организации и работы личного кабинета на портале страховой организации</w:t>
            </w:r>
          </w:p>
        </w:tc>
      </w:tr>
    </w:tbl>
    <w:p w14:paraId="77599888" w14:textId="77777777" w:rsidR="00C36842" w:rsidRPr="00985111" w:rsidRDefault="00C36842" w:rsidP="00C36842">
      <w:pPr>
        <w:jc w:val="both"/>
        <w:rPr>
          <w:rFonts w:ascii="Times New Roman" w:eastAsia="Times New Roman" w:hAnsi="Times New Roman" w:cs="Times New Roman"/>
          <w:sz w:val="24"/>
          <w:szCs w:val="24"/>
          <w:lang w:eastAsia="ru-RU"/>
        </w:rPr>
      </w:pPr>
    </w:p>
    <w:p w14:paraId="433D86A7" w14:textId="77777777" w:rsidR="00C36842" w:rsidRPr="00985111" w:rsidRDefault="00C36842" w:rsidP="00C36842">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2A638837" w14:textId="77777777" w:rsidR="00C36842" w:rsidRPr="00985111" w:rsidRDefault="00C36842" w:rsidP="00C36842">
      <w:pPr>
        <w:spacing w:line="276" w:lineRule="auto"/>
        <w:contextualSpacing/>
        <w:rPr>
          <w:rFonts w:ascii="Times New Roman" w:eastAsia="Times New Roman" w:hAnsi="Times New Roman" w:cs="Times New Roman"/>
          <w:sz w:val="24"/>
          <w:szCs w:val="24"/>
          <w:lang w:eastAsia="ru-RU"/>
        </w:rPr>
      </w:pPr>
    </w:p>
    <w:p w14:paraId="476D6DC3" w14:textId="6A3CABD7" w:rsidR="00C36842" w:rsidRPr="00FA5D02" w:rsidRDefault="00C36842" w:rsidP="00C36842">
      <w:pPr>
        <w:rPr>
          <w:rFonts w:ascii="Times New Roman" w:hAnsi="Times New Roman" w:cs="Times New Roman"/>
          <w:sz w:val="24"/>
          <w:szCs w:val="24"/>
        </w:rPr>
      </w:pPr>
      <w:r w:rsidRPr="00314663">
        <w:rPr>
          <w:rFonts w:ascii="Times New Roman" w:hAnsi="Times New Roman" w:cs="Times New Roman"/>
          <w:sz w:val="24"/>
          <w:szCs w:val="24"/>
        </w:rPr>
        <w:t>Всего часов</w:t>
      </w:r>
      <w:r w:rsidR="00FA5D02">
        <w:rPr>
          <w:rFonts w:ascii="Times New Roman" w:hAnsi="Times New Roman" w:cs="Times New Roman"/>
          <w:sz w:val="24"/>
          <w:szCs w:val="24"/>
        </w:rPr>
        <w:t xml:space="preserve"> –</w:t>
      </w:r>
      <w:r w:rsidRPr="00314663">
        <w:rPr>
          <w:rFonts w:ascii="Times New Roman" w:hAnsi="Times New Roman" w:cs="Times New Roman"/>
          <w:sz w:val="24"/>
          <w:szCs w:val="24"/>
        </w:rPr>
        <w:t xml:space="preserve"> </w:t>
      </w:r>
      <w:r w:rsidR="00FA5D02" w:rsidRPr="00FA5D02">
        <w:rPr>
          <w:rFonts w:ascii="Times New Roman" w:hAnsi="Times New Roman" w:cs="Times New Roman"/>
          <w:sz w:val="24"/>
          <w:szCs w:val="24"/>
        </w:rPr>
        <w:t>128-172</w:t>
      </w:r>
    </w:p>
    <w:p w14:paraId="4C18AC21" w14:textId="776CDDC0" w:rsidR="00C36842" w:rsidRPr="00FA5D02" w:rsidRDefault="00C36842" w:rsidP="00C36842">
      <w:pPr>
        <w:ind w:firstLine="708"/>
        <w:rPr>
          <w:rFonts w:ascii="Times New Roman" w:hAnsi="Times New Roman" w:cs="Times New Roman"/>
          <w:sz w:val="24"/>
          <w:szCs w:val="24"/>
        </w:rPr>
      </w:pPr>
      <w:r w:rsidRPr="00FA5D02">
        <w:rPr>
          <w:rFonts w:ascii="Times New Roman" w:hAnsi="Times New Roman" w:cs="Times New Roman"/>
          <w:sz w:val="24"/>
          <w:szCs w:val="24"/>
        </w:rPr>
        <w:t>в том числе в форме практической подготовки</w:t>
      </w:r>
      <w:r w:rsidR="00FA5D02" w:rsidRPr="00FA5D02">
        <w:rPr>
          <w:rFonts w:ascii="Times New Roman" w:hAnsi="Times New Roman" w:cs="Times New Roman"/>
          <w:sz w:val="24"/>
          <w:szCs w:val="24"/>
        </w:rPr>
        <w:t xml:space="preserve"> –</w:t>
      </w:r>
      <w:r w:rsidR="006A3BA0" w:rsidRPr="00FA5D02">
        <w:rPr>
          <w:rFonts w:ascii="Times New Roman" w:hAnsi="Times New Roman" w:cs="Times New Roman"/>
          <w:sz w:val="24"/>
          <w:szCs w:val="24"/>
        </w:rPr>
        <w:t xml:space="preserve"> </w:t>
      </w:r>
      <w:r w:rsidR="00FA5D02" w:rsidRPr="00FA5D02">
        <w:rPr>
          <w:rFonts w:ascii="Times New Roman" w:hAnsi="Times New Roman" w:cs="Times New Roman"/>
          <w:sz w:val="24"/>
          <w:szCs w:val="24"/>
        </w:rPr>
        <w:t>104-104</w:t>
      </w:r>
    </w:p>
    <w:p w14:paraId="6990431B" w14:textId="77777777" w:rsidR="00C36842" w:rsidRPr="005F59C7" w:rsidRDefault="00C36842" w:rsidP="00C36842">
      <w:pPr>
        <w:rPr>
          <w:rFonts w:ascii="Times New Roman" w:hAnsi="Times New Roman" w:cs="Times New Roman"/>
          <w:sz w:val="24"/>
          <w:szCs w:val="24"/>
        </w:rPr>
      </w:pPr>
    </w:p>
    <w:p w14:paraId="5E6B49D5" w14:textId="6215B9C7" w:rsidR="00C36842" w:rsidRPr="005F59C7" w:rsidRDefault="00C36842" w:rsidP="00C36842">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sidR="00FA5D02">
        <w:rPr>
          <w:rFonts w:ascii="Times New Roman" w:hAnsi="Times New Roman" w:cs="Times New Roman"/>
          <w:sz w:val="24"/>
          <w:szCs w:val="24"/>
        </w:rPr>
        <w:t xml:space="preserve"> –</w:t>
      </w:r>
      <w:r w:rsidR="006A3BA0">
        <w:rPr>
          <w:rFonts w:ascii="Times New Roman" w:hAnsi="Times New Roman" w:cs="Times New Roman"/>
          <w:sz w:val="24"/>
          <w:szCs w:val="24"/>
        </w:rPr>
        <w:t xml:space="preserve"> </w:t>
      </w:r>
      <w:r w:rsidR="00FA5D02">
        <w:rPr>
          <w:rFonts w:ascii="Times New Roman" w:hAnsi="Times New Roman" w:cs="Times New Roman"/>
          <w:sz w:val="24"/>
          <w:szCs w:val="24"/>
        </w:rPr>
        <w:t>92-136</w:t>
      </w:r>
    </w:p>
    <w:p w14:paraId="54FC6737" w14:textId="72E39DA0" w:rsidR="00C36842" w:rsidRPr="005F59C7" w:rsidRDefault="00C36842" w:rsidP="00C36842">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 </w:t>
      </w:r>
      <w:r w:rsidR="00FA5D02">
        <w:rPr>
          <w:rFonts w:ascii="Times New Roman" w:hAnsi="Times New Roman" w:cs="Times New Roman"/>
          <w:i/>
          <w:sz w:val="24"/>
          <w:szCs w:val="24"/>
        </w:rPr>
        <w:t>– _________</w:t>
      </w:r>
    </w:p>
    <w:p w14:paraId="721085F7" w14:textId="1B70855B" w:rsidR="00C36842" w:rsidRPr="005F59C7" w:rsidRDefault="00C36842" w:rsidP="00C36842">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sidR="00FA5D02">
        <w:rPr>
          <w:rFonts w:ascii="Times New Roman" w:hAnsi="Times New Roman" w:cs="Times New Roman"/>
          <w:sz w:val="24"/>
          <w:szCs w:val="24"/>
        </w:rPr>
        <w:t>– ________</w:t>
      </w:r>
    </w:p>
    <w:p w14:paraId="7EF03E87" w14:textId="4450E129" w:rsidR="00C36842" w:rsidRPr="005F59C7" w:rsidRDefault="00C36842" w:rsidP="00C36842">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sidR="00FA5D02">
        <w:rPr>
          <w:rFonts w:ascii="Times New Roman" w:hAnsi="Times New Roman" w:cs="Times New Roman"/>
          <w:sz w:val="24"/>
          <w:szCs w:val="24"/>
        </w:rPr>
        <w:t xml:space="preserve">– </w:t>
      </w:r>
      <w:r w:rsidR="00371DCD">
        <w:rPr>
          <w:rFonts w:ascii="Times New Roman" w:hAnsi="Times New Roman" w:cs="Times New Roman"/>
          <w:sz w:val="24"/>
          <w:szCs w:val="24"/>
        </w:rPr>
        <w:t>36-36</w:t>
      </w:r>
    </w:p>
    <w:p w14:paraId="619BAD2A" w14:textId="24E35453" w:rsidR="00C36842" w:rsidRPr="005F59C7" w:rsidRDefault="00C36842" w:rsidP="00C36842">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w:t>
      </w:r>
      <w:r w:rsidR="00FA5D02">
        <w:rPr>
          <w:rFonts w:ascii="Times New Roman" w:hAnsi="Times New Roman" w:cs="Times New Roman"/>
          <w:i/>
          <w:sz w:val="24"/>
          <w:szCs w:val="24"/>
        </w:rPr>
        <w:t>– ____________</w:t>
      </w:r>
    </w:p>
    <w:p w14:paraId="2C4F024B" w14:textId="77777777" w:rsidR="00C36842" w:rsidRPr="005F59C7" w:rsidRDefault="00C36842" w:rsidP="00C36842">
      <w:pPr>
        <w:spacing w:after="200" w:line="276" w:lineRule="auto"/>
        <w:rPr>
          <w:rFonts w:ascii="Times New Roman" w:eastAsia="Times New Roman" w:hAnsi="Times New Roman" w:cs="Times New Roman"/>
          <w:sz w:val="24"/>
          <w:szCs w:val="24"/>
          <w:lang w:eastAsia="ru-RU"/>
        </w:rPr>
        <w:sectPr w:rsidR="00C36842" w:rsidRPr="005F59C7" w:rsidSect="009B7136">
          <w:pgSz w:w="11906" w:h="16838"/>
          <w:pgMar w:top="1134" w:right="567" w:bottom="1134" w:left="1701" w:header="709" w:footer="709" w:gutter="0"/>
          <w:cols w:space="708"/>
          <w:docGrid w:linePitch="360"/>
        </w:sectPr>
      </w:pPr>
    </w:p>
    <w:p w14:paraId="6E17CF82" w14:textId="77777777" w:rsidR="00C36842" w:rsidRPr="00985111" w:rsidRDefault="00C36842" w:rsidP="00C36842">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2280AD62" w14:textId="77777777" w:rsidR="00C36842" w:rsidRPr="00985111" w:rsidRDefault="00C36842" w:rsidP="00C36842">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7"/>
        <w:gridCol w:w="2625"/>
        <w:gridCol w:w="966"/>
        <w:gridCol w:w="689"/>
        <w:gridCol w:w="610"/>
        <w:gridCol w:w="1713"/>
        <w:gridCol w:w="1252"/>
        <w:gridCol w:w="1663"/>
        <w:gridCol w:w="692"/>
        <w:gridCol w:w="9"/>
        <w:gridCol w:w="820"/>
        <w:gridCol w:w="1780"/>
        <w:gridCol w:w="6"/>
      </w:tblGrid>
      <w:tr w:rsidR="00C36842" w:rsidRPr="00371DCD" w14:paraId="6C8731BB" w14:textId="77777777" w:rsidTr="0018474A">
        <w:trPr>
          <w:trHeight w:val="484"/>
        </w:trPr>
        <w:tc>
          <w:tcPr>
            <w:tcW w:w="605" w:type="pct"/>
            <w:vMerge w:val="restart"/>
            <w:tcBorders>
              <w:bottom w:val="single" w:sz="4" w:space="0" w:color="auto"/>
            </w:tcBorders>
            <w:vAlign w:val="center"/>
          </w:tcPr>
          <w:p w14:paraId="3D884585" w14:textId="77777777" w:rsidR="00C36842" w:rsidRPr="00371DCD" w:rsidRDefault="00C36842" w:rsidP="00371DCD">
            <w:pPr>
              <w:suppressAutoHyphens/>
              <w:jc w:val="center"/>
              <w:rPr>
                <w:rFonts w:ascii="Times New Roman" w:eastAsia="Times New Roman" w:hAnsi="Times New Roman" w:cs="Times New Roman"/>
                <w:lang w:eastAsia="ru-RU"/>
              </w:rPr>
            </w:pPr>
            <w:r w:rsidRPr="00371DCD">
              <w:rPr>
                <w:rFonts w:ascii="Times New Roman" w:eastAsia="Times New Roman" w:hAnsi="Times New Roman" w:cs="Times New Roman"/>
                <w:lang w:eastAsia="ru-RU"/>
              </w:rPr>
              <w:t>Коды профессиональных и общих компетенций</w:t>
            </w:r>
          </w:p>
        </w:tc>
        <w:tc>
          <w:tcPr>
            <w:tcW w:w="899" w:type="pct"/>
            <w:vMerge w:val="restart"/>
            <w:tcBorders>
              <w:bottom w:val="single" w:sz="4" w:space="0" w:color="auto"/>
            </w:tcBorders>
            <w:vAlign w:val="center"/>
          </w:tcPr>
          <w:p w14:paraId="2FDFCCA5" w14:textId="77777777" w:rsidR="00C36842" w:rsidRPr="00371DCD" w:rsidRDefault="00C36842" w:rsidP="00371DCD">
            <w:pPr>
              <w:suppressAutoHyphens/>
              <w:jc w:val="center"/>
              <w:rPr>
                <w:rFonts w:ascii="Times New Roman" w:eastAsia="Times New Roman" w:hAnsi="Times New Roman" w:cs="Times New Roman"/>
                <w:lang w:eastAsia="ru-RU"/>
              </w:rPr>
            </w:pPr>
            <w:r w:rsidRPr="00371DCD">
              <w:rPr>
                <w:rFonts w:ascii="Times New Roman" w:eastAsia="Times New Roman" w:hAnsi="Times New Roman" w:cs="Times New Roman"/>
                <w:lang w:eastAsia="ru-RU"/>
              </w:rPr>
              <w:t>Наименования разделов профессионального модуля</w:t>
            </w:r>
          </w:p>
        </w:tc>
        <w:tc>
          <w:tcPr>
            <w:tcW w:w="331" w:type="pct"/>
            <w:vMerge w:val="restart"/>
            <w:tcBorders>
              <w:bottom w:val="single" w:sz="4" w:space="0" w:color="auto"/>
            </w:tcBorders>
            <w:vAlign w:val="center"/>
          </w:tcPr>
          <w:p w14:paraId="37BA9ACD" w14:textId="77777777" w:rsidR="00C36842" w:rsidRPr="00371DCD" w:rsidRDefault="00C36842" w:rsidP="00371DCD">
            <w:pPr>
              <w:jc w:val="center"/>
              <w:rPr>
                <w:rFonts w:ascii="Times New Roman" w:eastAsia="Times New Roman" w:hAnsi="Times New Roman" w:cs="Times New Roman"/>
                <w:lang w:eastAsia="ru-RU"/>
              </w:rPr>
            </w:pPr>
            <w:r w:rsidRPr="00371DCD">
              <w:rPr>
                <w:rFonts w:ascii="Times New Roman" w:eastAsia="Times New Roman" w:hAnsi="Times New Roman" w:cs="Times New Roman"/>
                <w:iCs/>
                <w:lang w:eastAsia="ru-RU"/>
              </w:rPr>
              <w:t>Всего, час.</w:t>
            </w:r>
          </w:p>
        </w:tc>
        <w:tc>
          <w:tcPr>
            <w:tcW w:w="236" w:type="pct"/>
            <w:vMerge w:val="restart"/>
            <w:tcBorders>
              <w:bottom w:val="single" w:sz="4" w:space="0" w:color="auto"/>
            </w:tcBorders>
            <w:textDirection w:val="btLr"/>
            <w:vAlign w:val="center"/>
          </w:tcPr>
          <w:p w14:paraId="0CD1818B" w14:textId="77777777" w:rsidR="00C36842" w:rsidRPr="00371DCD" w:rsidRDefault="00C36842" w:rsidP="00371DCD">
            <w:pPr>
              <w:jc w:val="center"/>
              <w:rPr>
                <w:rFonts w:ascii="Times New Roman" w:eastAsia="Times New Roman" w:hAnsi="Times New Roman" w:cs="Times New Roman"/>
                <w:lang w:eastAsia="ru-RU"/>
              </w:rPr>
            </w:pPr>
            <w:r w:rsidRPr="00371DCD">
              <w:rPr>
                <w:rFonts w:ascii="Times New Roman" w:eastAsia="Times New Roman" w:hAnsi="Times New Roman" w:cs="Times New Roman"/>
                <w:iCs/>
                <w:lang w:eastAsia="ru-RU"/>
              </w:rPr>
              <w:t>В т.ч. в форме практической подготовки</w:t>
            </w:r>
          </w:p>
        </w:tc>
        <w:tc>
          <w:tcPr>
            <w:tcW w:w="2928" w:type="pct"/>
            <w:gridSpan w:val="9"/>
            <w:tcBorders>
              <w:bottom w:val="single" w:sz="4" w:space="0" w:color="auto"/>
            </w:tcBorders>
          </w:tcPr>
          <w:p w14:paraId="5C636785" w14:textId="77777777" w:rsidR="00C36842" w:rsidRPr="00371DCD" w:rsidRDefault="00C36842" w:rsidP="00371DCD">
            <w:pPr>
              <w:suppressAutoHyphens/>
              <w:jc w:val="center"/>
              <w:rPr>
                <w:rFonts w:ascii="Times New Roman" w:eastAsia="Times New Roman" w:hAnsi="Times New Roman" w:cs="Times New Roman"/>
                <w:lang w:eastAsia="ru-RU"/>
              </w:rPr>
            </w:pPr>
            <w:r w:rsidRPr="00371DCD">
              <w:rPr>
                <w:rFonts w:ascii="Times New Roman" w:eastAsia="Times New Roman" w:hAnsi="Times New Roman" w:cs="Times New Roman"/>
                <w:lang w:eastAsia="ru-RU"/>
              </w:rPr>
              <w:t>Объем профессионального модуля, ак. час.</w:t>
            </w:r>
          </w:p>
        </w:tc>
      </w:tr>
      <w:tr w:rsidR="00C36842" w:rsidRPr="00371DCD" w14:paraId="2C0D250E" w14:textId="77777777" w:rsidTr="0018474A">
        <w:trPr>
          <w:trHeight w:val="58"/>
        </w:trPr>
        <w:tc>
          <w:tcPr>
            <w:tcW w:w="605" w:type="pct"/>
            <w:vMerge/>
          </w:tcPr>
          <w:p w14:paraId="198BB9AA" w14:textId="77777777" w:rsidR="00C36842" w:rsidRPr="00371DCD" w:rsidRDefault="00C36842" w:rsidP="00371DCD">
            <w:pPr>
              <w:rPr>
                <w:rFonts w:ascii="Times New Roman" w:eastAsia="Times New Roman" w:hAnsi="Times New Roman" w:cs="Times New Roman"/>
                <w:lang w:eastAsia="ru-RU"/>
              </w:rPr>
            </w:pPr>
          </w:p>
        </w:tc>
        <w:tc>
          <w:tcPr>
            <w:tcW w:w="899" w:type="pct"/>
            <w:vMerge/>
            <w:vAlign w:val="center"/>
          </w:tcPr>
          <w:p w14:paraId="205E636F" w14:textId="77777777" w:rsidR="00C36842" w:rsidRPr="00371DCD" w:rsidRDefault="00C36842" w:rsidP="00371DCD">
            <w:pPr>
              <w:rPr>
                <w:rFonts w:ascii="Times New Roman" w:eastAsia="Times New Roman" w:hAnsi="Times New Roman" w:cs="Times New Roman"/>
                <w:lang w:eastAsia="ru-RU"/>
              </w:rPr>
            </w:pPr>
          </w:p>
        </w:tc>
        <w:tc>
          <w:tcPr>
            <w:tcW w:w="331" w:type="pct"/>
            <w:vMerge/>
            <w:vAlign w:val="center"/>
          </w:tcPr>
          <w:p w14:paraId="60196766" w14:textId="77777777" w:rsidR="00C36842" w:rsidRPr="00371DCD" w:rsidRDefault="00C36842" w:rsidP="00371DCD">
            <w:pPr>
              <w:rPr>
                <w:rFonts w:ascii="Times New Roman" w:eastAsia="Times New Roman" w:hAnsi="Times New Roman" w:cs="Times New Roman"/>
                <w:iCs/>
                <w:lang w:eastAsia="ru-RU"/>
              </w:rPr>
            </w:pPr>
          </w:p>
        </w:tc>
        <w:tc>
          <w:tcPr>
            <w:tcW w:w="236" w:type="pct"/>
            <w:vMerge/>
            <w:shd w:val="clear" w:color="auto" w:fill="FFFF00"/>
          </w:tcPr>
          <w:p w14:paraId="49A0983C" w14:textId="77777777" w:rsidR="00C36842" w:rsidRPr="00371DCD" w:rsidRDefault="00C36842" w:rsidP="00371DCD">
            <w:pPr>
              <w:suppressAutoHyphens/>
              <w:jc w:val="center"/>
              <w:rPr>
                <w:rFonts w:ascii="Times New Roman" w:eastAsia="Times New Roman" w:hAnsi="Times New Roman" w:cs="Times New Roman"/>
                <w:lang w:eastAsia="ru-RU"/>
              </w:rPr>
            </w:pPr>
          </w:p>
        </w:tc>
        <w:tc>
          <w:tcPr>
            <w:tcW w:w="2035" w:type="pct"/>
            <w:gridSpan w:val="6"/>
          </w:tcPr>
          <w:p w14:paraId="30FD0A04" w14:textId="77777777" w:rsidR="00C36842" w:rsidRPr="00371DCD" w:rsidRDefault="00C36842" w:rsidP="00371DCD">
            <w:pPr>
              <w:suppressAutoHyphens/>
              <w:jc w:val="center"/>
              <w:rPr>
                <w:rFonts w:ascii="Times New Roman" w:eastAsia="Times New Roman" w:hAnsi="Times New Roman" w:cs="Times New Roman"/>
                <w:lang w:eastAsia="ru-RU"/>
              </w:rPr>
            </w:pPr>
            <w:r w:rsidRPr="00371DCD">
              <w:rPr>
                <w:rFonts w:ascii="Times New Roman" w:eastAsia="Times New Roman" w:hAnsi="Times New Roman" w:cs="Times New Roman"/>
                <w:lang w:eastAsia="ru-RU"/>
              </w:rPr>
              <w:t>Обучение по МДК</w:t>
            </w:r>
          </w:p>
        </w:tc>
        <w:tc>
          <w:tcPr>
            <w:tcW w:w="893" w:type="pct"/>
            <w:gridSpan w:val="3"/>
            <w:vAlign w:val="center"/>
          </w:tcPr>
          <w:p w14:paraId="76761B95" w14:textId="77777777" w:rsidR="00C36842" w:rsidRPr="00371DCD" w:rsidRDefault="00C36842" w:rsidP="00371DCD">
            <w:pPr>
              <w:suppressAutoHyphens/>
              <w:jc w:val="center"/>
              <w:rPr>
                <w:rFonts w:ascii="Times New Roman" w:eastAsia="Times New Roman" w:hAnsi="Times New Roman" w:cs="Times New Roman"/>
                <w:lang w:eastAsia="ru-RU"/>
              </w:rPr>
            </w:pPr>
            <w:r w:rsidRPr="00371DCD">
              <w:rPr>
                <w:rFonts w:ascii="Times New Roman" w:eastAsia="Times New Roman" w:hAnsi="Times New Roman" w:cs="Times New Roman"/>
                <w:lang w:eastAsia="ru-RU"/>
              </w:rPr>
              <w:t>Практики</w:t>
            </w:r>
          </w:p>
        </w:tc>
      </w:tr>
      <w:tr w:rsidR="00C36842" w:rsidRPr="00371DCD" w14:paraId="122873D2" w14:textId="77777777" w:rsidTr="00371DCD">
        <w:trPr>
          <w:gridAfter w:val="1"/>
          <w:wAfter w:w="2" w:type="pct"/>
        </w:trPr>
        <w:tc>
          <w:tcPr>
            <w:tcW w:w="605" w:type="pct"/>
            <w:vMerge/>
          </w:tcPr>
          <w:p w14:paraId="0F5362BB" w14:textId="77777777" w:rsidR="00C36842" w:rsidRPr="00371DCD" w:rsidRDefault="00C36842" w:rsidP="00371DCD">
            <w:pPr>
              <w:rPr>
                <w:rFonts w:ascii="Times New Roman" w:eastAsia="Times New Roman" w:hAnsi="Times New Roman" w:cs="Times New Roman"/>
                <w:lang w:eastAsia="ru-RU"/>
              </w:rPr>
            </w:pPr>
          </w:p>
        </w:tc>
        <w:tc>
          <w:tcPr>
            <w:tcW w:w="899" w:type="pct"/>
            <w:vMerge/>
            <w:vAlign w:val="center"/>
          </w:tcPr>
          <w:p w14:paraId="0CFF4ED8" w14:textId="77777777" w:rsidR="00C36842" w:rsidRPr="00371DCD" w:rsidRDefault="00C36842" w:rsidP="00371DCD">
            <w:pPr>
              <w:rPr>
                <w:rFonts w:ascii="Times New Roman" w:eastAsia="Times New Roman" w:hAnsi="Times New Roman" w:cs="Times New Roman"/>
                <w:lang w:eastAsia="ru-RU"/>
              </w:rPr>
            </w:pPr>
          </w:p>
        </w:tc>
        <w:tc>
          <w:tcPr>
            <w:tcW w:w="331" w:type="pct"/>
            <w:vMerge/>
            <w:vAlign w:val="center"/>
          </w:tcPr>
          <w:p w14:paraId="39805CB5" w14:textId="77777777" w:rsidR="00C36842" w:rsidRPr="00371DCD" w:rsidRDefault="00C36842" w:rsidP="00371DCD">
            <w:pPr>
              <w:rPr>
                <w:rFonts w:ascii="Times New Roman" w:eastAsia="Times New Roman" w:hAnsi="Times New Roman" w:cs="Times New Roman"/>
                <w:iCs/>
                <w:lang w:eastAsia="ru-RU"/>
              </w:rPr>
            </w:pPr>
          </w:p>
        </w:tc>
        <w:tc>
          <w:tcPr>
            <w:tcW w:w="236" w:type="pct"/>
            <w:vMerge/>
            <w:shd w:val="clear" w:color="auto" w:fill="FFFF00"/>
          </w:tcPr>
          <w:p w14:paraId="0C7153FD" w14:textId="77777777" w:rsidR="00C36842" w:rsidRPr="00371DCD" w:rsidRDefault="00C36842" w:rsidP="00371DCD">
            <w:pPr>
              <w:suppressAutoHyphens/>
              <w:jc w:val="center"/>
              <w:rPr>
                <w:rFonts w:ascii="Times New Roman" w:eastAsia="Times New Roman" w:hAnsi="Times New Roman" w:cs="Times New Roman"/>
                <w:lang w:eastAsia="ru-RU"/>
              </w:rPr>
            </w:pPr>
          </w:p>
        </w:tc>
        <w:tc>
          <w:tcPr>
            <w:tcW w:w="209" w:type="pct"/>
            <w:vMerge w:val="restart"/>
          </w:tcPr>
          <w:p w14:paraId="72AFC848" w14:textId="77777777" w:rsidR="00C36842" w:rsidRPr="00371DCD" w:rsidRDefault="00C36842" w:rsidP="00371DCD">
            <w:pPr>
              <w:suppressAutoHyphens/>
              <w:jc w:val="center"/>
              <w:rPr>
                <w:rFonts w:ascii="Times New Roman" w:eastAsia="Times New Roman" w:hAnsi="Times New Roman" w:cs="Times New Roman"/>
                <w:lang w:eastAsia="ru-RU"/>
              </w:rPr>
            </w:pPr>
            <w:r w:rsidRPr="00371DCD">
              <w:rPr>
                <w:rFonts w:ascii="Times New Roman" w:eastAsia="Times New Roman" w:hAnsi="Times New Roman" w:cs="Times New Roman"/>
                <w:lang w:eastAsia="ru-RU"/>
              </w:rPr>
              <w:t>Всего</w:t>
            </w:r>
          </w:p>
        </w:tc>
        <w:tc>
          <w:tcPr>
            <w:tcW w:w="1823" w:type="pct"/>
            <w:gridSpan w:val="4"/>
          </w:tcPr>
          <w:p w14:paraId="5CA354E9" w14:textId="77777777" w:rsidR="00C36842" w:rsidRPr="00371DCD" w:rsidRDefault="00C36842" w:rsidP="00371DCD">
            <w:pPr>
              <w:suppressAutoHyphens/>
              <w:jc w:val="center"/>
              <w:rPr>
                <w:rFonts w:ascii="Times New Roman" w:eastAsia="Times New Roman" w:hAnsi="Times New Roman" w:cs="Times New Roman"/>
                <w:lang w:eastAsia="ru-RU"/>
              </w:rPr>
            </w:pPr>
            <w:r w:rsidRPr="00371DCD">
              <w:rPr>
                <w:rFonts w:ascii="Times New Roman" w:eastAsia="Times New Roman" w:hAnsi="Times New Roman" w:cs="Times New Roman"/>
                <w:lang w:eastAsia="ru-RU"/>
              </w:rPr>
              <w:t>В том числе</w:t>
            </w:r>
          </w:p>
        </w:tc>
        <w:tc>
          <w:tcPr>
            <w:tcW w:w="894" w:type="pct"/>
            <w:gridSpan w:val="3"/>
            <w:vAlign w:val="center"/>
          </w:tcPr>
          <w:p w14:paraId="00FD5813" w14:textId="77777777" w:rsidR="00C36842" w:rsidRPr="00371DCD" w:rsidRDefault="00C36842" w:rsidP="00371DCD">
            <w:pPr>
              <w:suppressAutoHyphens/>
              <w:jc w:val="center"/>
              <w:rPr>
                <w:rFonts w:ascii="Times New Roman" w:eastAsia="Times New Roman" w:hAnsi="Times New Roman" w:cs="Times New Roman"/>
                <w:lang w:eastAsia="ru-RU"/>
              </w:rPr>
            </w:pPr>
          </w:p>
        </w:tc>
      </w:tr>
      <w:tr w:rsidR="00C36842" w:rsidRPr="00371DCD" w14:paraId="39080FB8" w14:textId="77777777" w:rsidTr="00371DCD">
        <w:trPr>
          <w:gridAfter w:val="1"/>
          <w:wAfter w:w="2" w:type="pct"/>
          <w:cantSplit/>
          <w:trHeight w:val="1415"/>
        </w:trPr>
        <w:tc>
          <w:tcPr>
            <w:tcW w:w="605" w:type="pct"/>
            <w:vMerge/>
          </w:tcPr>
          <w:p w14:paraId="34F00B7E" w14:textId="77777777" w:rsidR="00C36842" w:rsidRPr="00371DCD" w:rsidRDefault="00C36842" w:rsidP="00371DCD">
            <w:pPr>
              <w:rPr>
                <w:rFonts w:ascii="Times New Roman" w:eastAsia="Times New Roman" w:hAnsi="Times New Roman" w:cs="Times New Roman"/>
                <w:lang w:eastAsia="ru-RU"/>
              </w:rPr>
            </w:pPr>
          </w:p>
        </w:tc>
        <w:tc>
          <w:tcPr>
            <w:tcW w:w="899" w:type="pct"/>
            <w:vMerge/>
            <w:vAlign w:val="center"/>
          </w:tcPr>
          <w:p w14:paraId="77F5BBB2" w14:textId="77777777" w:rsidR="00C36842" w:rsidRPr="00371DCD" w:rsidRDefault="00C36842" w:rsidP="00371DCD">
            <w:pPr>
              <w:rPr>
                <w:rFonts w:ascii="Times New Roman" w:eastAsia="Times New Roman" w:hAnsi="Times New Roman" w:cs="Times New Roman"/>
                <w:lang w:eastAsia="ru-RU"/>
              </w:rPr>
            </w:pPr>
          </w:p>
        </w:tc>
        <w:tc>
          <w:tcPr>
            <w:tcW w:w="331" w:type="pct"/>
            <w:vMerge/>
            <w:vAlign w:val="center"/>
          </w:tcPr>
          <w:p w14:paraId="292E98D5" w14:textId="77777777" w:rsidR="00C36842" w:rsidRPr="00371DCD" w:rsidRDefault="00C36842" w:rsidP="00371DCD">
            <w:pPr>
              <w:rPr>
                <w:rFonts w:ascii="Times New Roman" w:eastAsia="Times New Roman" w:hAnsi="Times New Roman" w:cs="Times New Roman"/>
                <w:lang w:eastAsia="ru-RU"/>
              </w:rPr>
            </w:pPr>
          </w:p>
        </w:tc>
        <w:tc>
          <w:tcPr>
            <w:tcW w:w="236" w:type="pct"/>
            <w:vMerge/>
            <w:shd w:val="clear" w:color="auto" w:fill="FFFF00"/>
          </w:tcPr>
          <w:p w14:paraId="7BA9FAAB" w14:textId="77777777" w:rsidR="00C36842" w:rsidRPr="00371DCD" w:rsidRDefault="00C36842" w:rsidP="00371DCD">
            <w:pPr>
              <w:suppressAutoHyphens/>
              <w:jc w:val="center"/>
              <w:rPr>
                <w:rFonts w:ascii="Times New Roman" w:eastAsia="Times New Roman" w:hAnsi="Times New Roman" w:cs="Times New Roman"/>
                <w:lang w:eastAsia="ru-RU"/>
              </w:rPr>
            </w:pPr>
          </w:p>
        </w:tc>
        <w:tc>
          <w:tcPr>
            <w:tcW w:w="209" w:type="pct"/>
            <w:vMerge/>
          </w:tcPr>
          <w:p w14:paraId="4302636A" w14:textId="77777777" w:rsidR="00C36842" w:rsidRPr="00371DCD" w:rsidRDefault="00C36842" w:rsidP="00371DCD">
            <w:pPr>
              <w:suppressAutoHyphens/>
              <w:jc w:val="center"/>
              <w:rPr>
                <w:rFonts w:ascii="Times New Roman" w:eastAsia="Times New Roman" w:hAnsi="Times New Roman" w:cs="Times New Roman"/>
                <w:lang w:eastAsia="ru-RU"/>
              </w:rPr>
            </w:pPr>
          </w:p>
        </w:tc>
        <w:tc>
          <w:tcPr>
            <w:tcW w:w="587" w:type="pct"/>
            <w:vAlign w:val="center"/>
          </w:tcPr>
          <w:p w14:paraId="4DACA58F" w14:textId="77777777" w:rsidR="00C36842" w:rsidRPr="00371DCD" w:rsidRDefault="00C36842" w:rsidP="00371DCD">
            <w:pPr>
              <w:suppressAutoHyphens/>
              <w:jc w:val="center"/>
              <w:rPr>
                <w:rFonts w:ascii="Times New Roman" w:eastAsia="Times New Roman" w:hAnsi="Times New Roman" w:cs="Times New Roman"/>
                <w:lang w:eastAsia="ru-RU"/>
              </w:rPr>
            </w:pPr>
            <w:r w:rsidRPr="00371DCD">
              <w:rPr>
                <w:rFonts w:ascii="Times New Roman" w:eastAsia="Times New Roman" w:hAnsi="Times New Roman" w:cs="Times New Roman"/>
                <w:color w:val="000000"/>
                <w:lang w:eastAsia="ru-RU"/>
              </w:rPr>
              <w:t xml:space="preserve">Лабораторных </w:t>
            </w:r>
            <w:r w:rsidRPr="00371DCD">
              <w:rPr>
                <w:rFonts w:ascii="Times New Roman" w:eastAsia="Times New Roman" w:hAnsi="Times New Roman" w:cs="Times New Roman"/>
                <w:color w:val="000000"/>
                <w:lang w:eastAsia="ru-RU"/>
              </w:rPr>
              <w:br/>
              <w:t>и практических занятий</w:t>
            </w:r>
          </w:p>
        </w:tc>
        <w:tc>
          <w:tcPr>
            <w:tcW w:w="429" w:type="pct"/>
            <w:vAlign w:val="center"/>
          </w:tcPr>
          <w:p w14:paraId="735846CC" w14:textId="77777777" w:rsidR="00C36842" w:rsidRPr="00371DCD" w:rsidRDefault="00C36842" w:rsidP="00371DCD">
            <w:pPr>
              <w:suppressAutoHyphens/>
              <w:jc w:val="center"/>
              <w:rPr>
                <w:rFonts w:ascii="Times New Roman" w:eastAsia="Times New Roman" w:hAnsi="Times New Roman" w:cs="Times New Roman"/>
                <w:color w:val="000000"/>
                <w:lang w:eastAsia="ru-RU"/>
              </w:rPr>
            </w:pPr>
            <w:r w:rsidRPr="00371DCD">
              <w:rPr>
                <w:rFonts w:ascii="Times New Roman" w:eastAsia="Times New Roman" w:hAnsi="Times New Roman" w:cs="Times New Roman"/>
                <w:lang w:eastAsia="ru-RU"/>
              </w:rPr>
              <w:t>Курсовых работ (проектов)</w:t>
            </w:r>
          </w:p>
        </w:tc>
        <w:tc>
          <w:tcPr>
            <w:tcW w:w="570" w:type="pct"/>
            <w:vAlign w:val="center"/>
          </w:tcPr>
          <w:p w14:paraId="1CA0F6E0" w14:textId="6F32AEFC" w:rsidR="00C36842" w:rsidRPr="00371DCD" w:rsidRDefault="00C36842" w:rsidP="00371DCD">
            <w:pPr>
              <w:suppressAutoHyphens/>
              <w:jc w:val="center"/>
              <w:rPr>
                <w:rFonts w:ascii="Times New Roman" w:eastAsia="Times New Roman" w:hAnsi="Times New Roman" w:cs="Times New Roman"/>
                <w:color w:val="000000"/>
                <w:lang w:eastAsia="ru-RU"/>
              </w:rPr>
            </w:pPr>
            <w:r w:rsidRPr="00371DCD">
              <w:rPr>
                <w:rFonts w:ascii="Times New Roman" w:eastAsia="Times New Roman" w:hAnsi="Times New Roman" w:cs="Times New Roman"/>
                <w:lang w:eastAsia="ru-RU"/>
              </w:rPr>
              <w:t>Самостоятельная работа</w:t>
            </w:r>
          </w:p>
        </w:tc>
        <w:tc>
          <w:tcPr>
            <w:tcW w:w="237" w:type="pct"/>
            <w:textDirection w:val="btLr"/>
            <w:vAlign w:val="center"/>
          </w:tcPr>
          <w:p w14:paraId="662B9F1A" w14:textId="77777777" w:rsidR="00C36842" w:rsidRPr="00371DCD" w:rsidRDefault="00C36842" w:rsidP="00371DCD">
            <w:pPr>
              <w:suppressAutoHyphens/>
              <w:jc w:val="center"/>
              <w:rPr>
                <w:rFonts w:ascii="Times New Roman" w:eastAsia="Times New Roman" w:hAnsi="Times New Roman" w:cs="Times New Roman"/>
                <w:lang w:eastAsia="ru-RU"/>
              </w:rPr>
            </w:pPr>
            <w:r w:rsidRPr="00371DCD">
              <w:rPr>
                <w:rFonts w:ascii="Times New Roman" w:eastAsia="Times New Roman" w:hAnsi="Times New Roman" w:cs="Times New Roman"/>
                <w:lang w:eastAsia="ru-RU"/>
              </w:rPr>
              <w:t>Промежуточная аттестация</w:t>
            </w:r>
          </w:p>
        </w:tc>
        <w:tc>
          <w:tcPr>
            <w:tcW w:w="284" w:type="pct"/>
            <w:gridSpan w:val="2"/>
            <w:vAlign w:val="center"/>
          </w:tcPr>
          <w:p w14:paraId="32839D56" w14:textId="77777777" w:rsidR="00C36842" w:rsidRPr="00371DCD" w:rsidRDefault="00C36842" w:rsidP="00371DCD">
            <w:pPr>
              <w:suppressAutoHyphens/>
              <w:jc w:val="center"/>
              <w:rPr>
                <w:rFonts w:ascii="Times New Roman" w:eastAsia="Times New Roman" w:hAnsi="Times New Roman" w:cs="Times New Roman"/>
                <w:lang w:eastAsia="ru-RU"/>
              </w:rPr>
            </w:pPr>
            <w:r w:rsidRPr="00371DCD">
              <w:rPr>
                <w:rFonts w:ascii="Times New Roman" w:eastAsia="Times New Roman" w:hAnsi="Times New Roman" w:cs="Times New Roman"/>
                <w:lang w:eastAsia="ru-RU"/>
              </w:rPr>
              <w:t>Учебная</w:t>
            </w:r>
          </w:p>
        </w:tc>
        <w:tc>
          <w:tcPr>
            <w:tcW w:w="610" w:type="pct"/>
            <w:vAlign w:val="center"/>
          </w:tcPr>
          <w:p w14:paraId="7E37AD80" w14:textId="77777777" w:rsidR="00C36842" w:rsidRPr="00371DCD" w:rsidRDefault="00C36842" w:rsidP="00371DCD">
            <w:pPr>
              <w:suppressAutoHyphens/>
              <w:jc w:val="center"/>
              <w:rPr>
                <w:rFonts w:ascii="Times New Roman" w:eastAsia="Times New Roman" w:hAnsi="Times New Roman" w:cs="Times New Roman"/>
                <w:lang w:eastAsia="ru-RU"/>
              </w:rPr>
            </w:pPr>
            <w:r w:rsidRPr="00371DCD">
              <w:rPr>
                <w:rFonts w:ascii="Times New Roman" w:eastAsia="Times New Roman" w:hAnsi="Times New Roman" w:cs="Times New Roman"/>
                <w:lang w:eastAsia="ru-RU"/>
              </w:rPr>
              <w:t>Производственная</w:t>
            </w:r>
          </w:p>
        </w:tc>
      </w:tr>
      <w:tr w:rsidR="00C36842" w:rsidRPr="00371DCD" w14:paraId="09B90D73" w14:textId="77777777" w:rsidTr="00371DCD">
        <w:trPr>
          <w:gridAfter w:val="1"/>
          <w:wAfter w:w="2" w:type="pct"/>
          <w:trHeight w:val="415"/>
        </w:trPr>
        <w:tc>
          <w:tcPr>
            <w:tcW w:w="605" w:type="pct"/>
            <w:vAlign w:val="center"/>
          </w:tcPr>
          <w:p w14:paraId="054FE861" w14:textId="77777777" w:rsidR="00C36842" w:rsidRPr="00371DCD" w:rsidRDefault="00C36842" w:rsidP="00371DCD">
            <w:pPr>
              <w:jc w:val="center"/>
              <w:rPr>
                <w:rFonts w:ascii="Times New Roman" w:eastAsia="Times New Roman" w:hAnsi="Times New Roman" w:cs="Times New Roman"/>
                <w:lang w:eastAsia="ru-RU"/>
              </w:rPr>
            </w:pPr>
            <w:r w:rsidRPr="00371DCD">
              <w:rPr>
                <w:rFonts w:ascii="Times New Roman" w:eastAsia="Times New Roman" w:hAnsi="Times New Roman" w:cs="Times New Roman"/>
                <w:lang w:eastAsia="ru-RU"/>
              </w:rPr>
              <w:t>1</w:t>
            </w:r>
          </w:p>
        </w:tc>
        <w:tc>
          <w:tcPr>
            <w:tcW w:w="899" w:type="pct"/>
            <w:vAlign w:val="center"/>
          </w:tcPr>
          <w:p w14:paraId="65927F3E" w14:textId="77777777" w:rsidR="00C36842" w:rsidRPr="00371DCD" w:rsidRDefault="00C36842" w:rsidP="00371DCD">
            <w:pPr>
              <w:jc w:val="center"/>
              <w:rPr>
                <w:rFonts w:ascii="Times New Roman" w:eastAsia="Times New Roman" w:hAnsi="Times New Roman" w:cs="Times New Roman"/>
                <w:lang w:eastAsia="ru-RU"/>
              </w:rPr>
            </w:pPr>
            <w:r w:rsidRPr="00371DCD">
              <w:rPr>
                <w:rFonts w:ascii="Times New Roman" w:eastAsia="Times New Roman" w:hAnsi="Times New Roman" w:cs="Times New Roman"/>
                <w:lang w:eastAsia="ru-RU"/>
              </w:rPr>
              <w:t>2</w:t>
            </w:r>
          </w:p>
        </w:tc>
        <w:tc>
          <w:tcPr>
            <w:tcW w:w="331" w:type="pct"/>
            <w:vAlign w:val="center"/>
          </w:tcPr>
          <w:p w14:paraId="40285B98" w14:textId="77777777" w:rsidR="00C36842" w:rsidRPr="00371DCD" w:rsidRDefault="00C36842" w:rsidP="00371DCD">
            <w:pPr>
              <w:jc w:val="center"/>
              <w:rPr>
                <w:rFonts w:ascii="Times New Roman" w:eastAsia="Times New Roman" w:hAnsi="Times New Roman" w:cs="Times New Roman"/>
                <w:lang w:eastAsia="ru-RU"/>
              </w:rPr>
            </w:pPr>
            <w:r w:rsidRPr="00371DCD">
              <w:rPr>
                <w:rFonts w:ascii="Times New Roman" w:eastAsia="Times New Roman" w:hAnsi="Times New Roman" w:cs="Times New Roman"/>
                <w:lang w:eastAsia="ru-RU"/>
              </w:rPr>
              <w:t>3</w:t>
            </w:r>
          </w:p>
        </w:tc>
        <w:tc>
          <w:tcPr>
            <w:tcW w:w="236" w:type="pct"/>
            <w:vAlign w:val="center"/>
          </w:tcPr>
          <w:p w14:paraId="674EA989" w14:textId="77777777" w:rsidR="00C36842" w:rsidRPr="00371DCD" w:rsidRDefault="00C36842" w:rsidP="00371DCD">
            <w:pPr>
              <w:jc w:val="center"/>
              <w:rPr>
                <w:rFonts w:ascii="Times New Roman" w:eastAsia="Times New Roman" w:hAnsi="Times New Roman" w:cs="Times New Roman"/>
                <w:lang w:eastAsia="ru-RU"/>
              </w:rPr>
            </w:pPr>
            <w:r w:rsidRPr="00371DCD">
              <w:rPr>
                <w:rFonts w:ascii="Times New Roman" w:eastAsia="Times New Roman" w:hAnsi="Times New Roman" w:cs="Times New Roman"/>
                <w:lang w:eastAsia="ru-RU"/>
              </w:rPr>
              <w:t>4</w:t>
            </w:r>
          </w:p>
        </w:tc>
        <w:tc>
          <w:tcPr>
            <w:tcW w:w="209" w:type="pct"/>
            <w:vAlign w:val="center"/>
          </w:tcPr>
          <w:p w14:paraId="4FCAEC5F" w14:textId="77777777" w:rsidR="00C36842" w:rsidRPr="00371DCD" w:rsidRDefault="00C36842" w:rsidP="00371DCD">
            <w:pPr>
              <w:jc w:val="center"/>
              <w:rPr>
                <w:rFonts w:ascii="Times New Roman" w:eastAsia="Times New Roman" w:hAnsi="Times New Roman" w:cs="Times New Roman"/>
                <w:lang w:eastAsia="ru-RU"/>
              </w:rPr>
            </w:pPr>
            <w:r w:rsidRPr="00371DCD">
              <w:rPr>
                <w:rFonts w:ascii="Times New Roman" w:eastAsia="Times New Roman" w:hAnsi="Times New Roman" w:cs="Times New Roman"/>
                <w:lang w:eastAsia="ru-RU"/>
              </w:rPr>
              <w:t>5</w:t>
            </w:r>
          </w:p>
        </w:tc>
        <w:tc>
          <w:tcPr>
            <w:tcW w:w="587" w:type="pct"/>
            <w:vAlign w:val="center"/>
          </w:tcPr>
          <w:p w14:paraId="36DADF2A" w14:textId="77777777" w:rsidR="00C36842" w:rsidRPr="00371DCD" w:rsidRDefault="00C36842" w:rsidP="00371DCD">
            <w:pPr>
              <w:jc w:val="center"/>
              <w:rPr>
                <w:rFonts w:ascii="Times New Roman" w:eastAsia="Times New Roman" w:hAnsi="Times New Roman" w:cs="Times New Roman"/>
                <w:lang w:eastAsia="ru-RU"/>
              </w:rPr>
            </w:pPr>
            <w:r w:rsidRPr="00371DCD">
              <w:rPr>
                <w:rFonts w:ascii="Times New Roman" w:eastAsia="Times New Roman" w:hAnsi="Times New Roman" w:cs="Times New Roman"/>
                <w:lang w:eastAsia="ru-RU"/>
              </w:rPr>
              <w:t>6</w:t>
            </w:r>
          </w:p>
        </w:tc>
        <w:tc>
          <w:tcPr>
            <w:tcW w:w="429" w:type="pct"/>
            <w:vAlign w:val="center"/>
          </w:tcPr>
          <w:p w14:paraId="05B02242" w14:textId="77777777" w:rsidR="00C36842" w:rsidRPr="00371DCD" w:rsidRDefault="00C36842" w:rsidP="00371DCD">
            <w:pPr>
              <w:jc w:val="center"/>
              <w:rPr>
                <w:rFonts w:ascii="Times New Roman" w:eastAsia="Times New Roman" w:hAnsi="Times New Roman" w:cs="Times New Roman"/>
                <w:lang w:eastAsia="ru-RU"/>
              </w:rPr>
            </w:pPr>
            <w:r w:rsidRPr="00371DCD">
              <w:rPr>
                <w:rFonts w:ascii="Times New Roman" w:eastAsia="Times New Roman" w:hAnsi="Times New Roman" w:cs="Times New Roman"/>
                <w:lang w:eastAsia="ru-RU"/>
              </w:rPr>
              <w:t>7</w:t>
            </w:r>
          </w:p>
        </w:tc>
        <w:tc>
          <w:tcPr>
            <w:tcW w:w="570" w:type="pct"/>
            <w:vAlign w:val="center"/>
          </w:tcPr>
          <w:p w14:paraId="511EE2D7" w14:textId="77777777" w:rsidR="00C36842" w:rsidRPr="00371DCD" w:rsidRDefault="00C36842" w:rsidP="00371DCD">
            <w:pPr>
              <w:jc w:val="center"/>
              <w:rPr>
                <w:rFonts w:ascii="Times New Roman" w:eastAsia="Times New Roman" w:hAnsi="Times New Roman" w:cs="Times New Roman"/>
                <w:lang w:eastAsia="ru-RU"/>
              </w:rPr>
            </w:pPr>
            <w:r w:rsidRPr="00371DCD">
              <w:rPr>
                <w:rFonts w:ascii="Times New Roman" w:eastAsia="Times New Roman" w:hAnsi="Times New Roman" w:cs="Times New Roman"/>
                <w:lang w:eastAsia="ru-RU"/>
              </w:rPr>
              <w:t>8</w:t>
            </w:r>
          </w:p>
        </w:tc>
        <w:tc>
          <w:tcPr>
            <w:tcW w:w="237" w:type="pct"/>
            <w:vAlign w:val="center"/>
          </w:tcPr>
          <w:p w14:paraId="28F13A08" w14:textId="77777777" w:rsidR="00C36842" w:rsidRPr="00371DCD" w:rsidRDefault="00C36842" w:rsidP="00371DCD">
            <w:pPr>
              <w:jc w:val="center"/>
              <w:rPr>
                <w:rFonts w:ascii="Times New Roman" w:eastAsia="Times New Roman" w:hAnsi="Times New Roman" w:cs="Times New Roman"/>
                <w:lang w:eastAsia="ru-RU"/>
              </w:rPr>
            </w:pPr>
            <w:r w:rsidRPr="00371DCD">
              <w:rPr>
                <w:rFonts w:ascii="Times New Roman" w:eastAsia="Times New Roman" w:hAnsi="Times New Roman" w:cs="Times New Roman"/>
                <w:lang w:eastAsia="ru-RU"/>
              </w:rPr>
              <w:t>9</w:t>
            </w:r>
          </w:p>
        </w:tc>
        <w:tc>
          <w:tcPr>
            <w:tcW w:w="284" w:type="pct"/>
            <w:gridSpan w:val="2"/>
            <w:vAlign w:val="center"/>
          </w:tcPr>
          <w:p w14:paraId="494C1C46" w14:textId="77777777" w:rsidR="00C36842" w:rsidRPr="00371DCD" w:rsidRDefault="00C36842" w:rsidP="00371DCD">
            <w:pPr>
              <w:jc w:val="center"/>
              <w:rPr>
                <w:rFonts w:ascii="Times New Roman" w:eastAsia="Times New Roman" w:hAnsi="Times New Roman" w:cs="Times New Roman"/>
                <w:lang w:eastAsia="ru-RU"/>
              </w:rPr>
            </w:pPr>
            <w:r w:rsidRPr="00371DCD">
              <w:rPr>
                <w:rFonts w:ascii="Times New Roman" w:eastAsia="Times New Roman" w:hAnsi="Times New Roman" w:cs="Times New Roman"/>
                <w:lang w:eastAsia="ru-RU"/>
              </w:rPr>
              <w:t>10</w:t>
            </w:r>
          </w:p>
        </w:tc>
        <w:tc>
          <w:tcPr>
            <w:tcW w:w="610" w:type="pct"/>
            <w:vAlign w:val="center"/>
          </w:tcPr>
          <w:p w14:paraId="07E57B54" w14:textId="77777777" w:rsidR="00C36842" w:rsidRPr="00371DCD" w:rsidRDefault="00C36842" w:rsidP="00371DCD">
            <w:pPr>
              <w:jc w:val="center"/>
              <w:rPr>
                <w:rFonts w:ascii="Times New Roman" w:eastAsia="Times New Roman" w:hAnsi="Times New Roman" w:cs="Times New Roman"/>
                <w:lang w:eastAsia="ru-RU"/>
              </w:rPr>
            </w:pPr>
            <w:r w:rsidRPr="00371DCD">
              <w:rPr>
                <w:rFonts w:ascii="Times New Roman" w:eastAsia="Times New Roman" w:hAnsi="Times New Roman" w:cs="Times New Roman"/>
                <w:lang w:eastAsia="ru-RU"/>
              </w:rPr>
              <w:t>11</w:t>
            </w:r>
          </w:p>
        </w:tc>
      </w:tr>
      <w:tr w:rsidR="00371DCD" w:rsidRPr="00371DCD" w14:paraId="41E3C9E8" w14:textId="77777777" w:rsidTr="00371DCD">
        <w:trPr>
          <w:gridAfter w:val="1"/>
          <w:wAfter w:w="2" w:type="pct"/>
        </w:trPr>
        <w:tc>
          <w:tcPr>
            <w:tcW w:w="605" w:type="pct"/>
          </w:tcPr>
          <w:p w14:paraId="2E6FCD4F" w14:textId="77777777" w:rsidR="00371DCD" w:rsidRPr="00371DCD" w:rsidRDefault="00371DCD" w:rsidP="00371DCD">
            <w:pPr>
              <w:rPr>
                <w:rFonts w:ascii="Times New Roman" w:hAnsi="Times New Roman" w:cs="Times New Roman"/>
              </w:rPr>
            </w:pPr>
            <w:r w:rsidRPr="00371DCD">
              <w:rPr>
                <w:rFonts w:ascii="Times New Roman" w:hAnsi="Times New Roman" w:cs="Times New Roman"/>
              </w:rPr>
              <w:t>ПК 5.1, 5.2,</w:t>
            </w:r>
          </w:p>
          <w:p w14:paraId="2F0C0FEB" w14:textId="12240BA5" w:rsidR="00371DCD" w:rsidRPr="00371DCD" w:rsidRDefault="00371DCD" w:rsidP="00371DCD">
            <w:pPr>
              <w:rPr>
                <w:rFonts w:ascii="Times New Roman" w:eastAsia="Times New Roman" w:hAnsi="Times New Roman" w:cs="Times New Roman"/>
                <w:b/>
                <w:bCs/>
                <w:lang w:eastAsia="ru-RU"/>
              </w:rPr>
            </w:pPr>
            <w:r w:rsidRPr="00371DCD">
              <w:rPr>
                <w:rFonts w:ascii="Times New Roman" w:hAnsi="Times New Roman" w:cs="Times New Roman"/>
              </w:rPr>
              <w:t xml:space="preserve">ОК 01, 02, 03, 04, 05, 07, 09 </w:t>
            </w:r>
          </w:p>
        </w:tc>
        <w:tc>
          <w:tcPr>
            <w:tcW w:w="899" w:type="pct"/>
          </w:tcPr>
          <w:p w14:paraId="7CCB73CC" w14:textId="2E90272C" w:rsidR="00371DCD" w:rsidRPr="00371DCD" w:rsidRDefault="00371DCD" w:rsidP="00371DCD">
            <w:pPr>
              <w:rPr>
                <w:rFonts w:ascii="Times New Roman" w:eastAsia="Times New Roman" w:hAnsi="Times New Roman" w:cs="Times New Roman"/>
                <w:lang w:eastAsia="ru-RU"/>
              </w:rPr>
            </w:pPr>
            <w:r w:rsidRPr="00371DCD">
              <w:rPr>
                <w:rFonts w:ascii="Times New Roman" w:hAnsi="Times New Roman" w:cs="Times New Roman"/>
              </w:rPr>
              <w:t>Раздел 1. Предоставление услуг по страхованию жизни</w:t>
            </w:r>
          </w:p>
        </w:tc>
        <w:tc>
          <w:tcPr>
            <w:tcW w:w="331" w:type="pct"/>
          </w:tcPr>
          <w:p w14:paraId="2426599D" w14:textId="4990F460" w:rsidR="00371DCD" w:rsidRPr="00371DCD" w:rsidRDefault="00371DCD" w:rsidP="00371DCD">
            <w:pPr>
              <w:jc w:val="center"/>
              <w:rPr>
                <w:rFonts w:ascii="Times New Roman" w:eastAsia="Times New Roman" w:hAnsi="Times New Roman" w:cs="Times New Roman"/>
                <w:lang w:eastAsia="ru-RU"/>
              </w:rPr>
            </w:pPr>
            <w:r>
              <w:rPr>
                <w:rFonts w:ascii="Times New Roman" w:eastAsia="Times New Roman" w:hAnsi="Times New Roman" w:cs="Times New Roman"/>
                <w:sz w:val="24"/>
                <w:szCs w:val="24"/>
              </w:rPr>
              <w:t>92</w:t>
            </w:r>
            <w:r w:rsidRPr="00D102F7">
              <w:rPr>
                <w:rFonts w:ascii="Times New Roman" w:eastAsia="Times New Roman" w:hAnsi="Times New Roman" w:cs="Times New Roman"/>
                <w:sz w:val="24"/>
                <w:szCs w:val="24"/>
              </w:rPr>
              <w:t>-136</w:t>
            </w:r>
          </w:p>
        </w:tc>
        <w:tc>
          <w:tcPr>
            <w:tcW w:w="236" w:type="pct"/>
          </w:tcPr>
          <w:p w14:paraId="6E48A34A" w14:textId="525B98FA" w:rsidR="00371DCD" w:rsidRPr="00371DCD" w:rsidRDefault="00371DCD" w:rsidP="00371DCD">
            <w:pPr>
              <w:jc w:val="center"/>
              <w:rPr>
                <w:rFonts w:ascii="Times New Roman" w:eastAsia="Times New Roman" w:hAnsi="Times New Roman" w:cs="Times New Roman"/>
                <w:lang w:eastAsia="ru-RU"/>
              </w:rPr>
            </w:pPr>
            <w:r>
              <w:rPr>
                <w:rFonts w:ascii="Times New Roman" w:eastAsia="Times New Roman" w:hAnsi="Times New Roman" w:cs="Times New Roman"/>
                <w:sz w:val="24"/>
                <w:szCs w:val="24"/>
              </w:rPr>
              <w:t>68-68</w:t>
            </w:r>
          </w:p>
        </w:tc>
        <w:tc>
          <w:tcPr>
            <w:tcW w:w="209" w:type="pct"/>
          </w:tcPr>
          <w:p w14:paraId="73AD441E" w14:textId="29691F49" w:rsidR="00371DCD" w:rsidRPr="00371DCD" w:rsidRDefault="00371DCD" w:rsidP="00371DCD">
            <w:pPr>
              <w:jc w:val="center"/>
              <w:rPr>
                <w:rFonts w:ascii="Times New Roman" w:eastAsia="Times New Roman" w:hAnsi="Times New Roman" w:cs="Times New Roman"/>
                <w:b/>
                <w:bCs/>
                <w:lang w:eastAsia="ru-RU"/>
              </w:rPr>
            </w:pPr>
            <w:r>
              <w:rPr>
                <w:rFonts w:ascii="Times New Roman" w:eastAsia="Times New Roman" w:hAnsi="Times New Roman" w:cs="Times New Roman"/>
                <w:sz w:val="24"/>
                <w:szCs w:val="24"/>
              </w:rPr>
              <w:t>92</w:t>
            </w:r>
            <w:r w:rsidRPr="00D102F7">
              <w:rPr>
                <w:rFonts w:ascii="Times New Roman" w:eastAsia="Times New Roman" w:hAnsi="Times New Roman" w:cs="Times New Roman"/>
                <w:sz w:val="24"/>
                <w:szCs w:val="24"/>
              </w:rPr>
              <w:t>-136</w:t>
            </w:r>
          </w:p>
        </w:tc>
        <w:tc>
          <w:tcPr>
            <w:tcW w:w="587" w:type="pct"/>
          </w:tcPr>
          <w:p w14:paraId="591B2503" w14:textId="40E20BDC" w:rsidR="00371DCD" w:rsidRPr="00371DCD" w:rsidRDefault="00371DCD" w:rsidP="00371DCD">
            <w:pPr>
              <w:jc w:val="center"/>
              <w:rPr>
                <w:rFonts w:ascii="Times New Roman" w:eastAsia="Times New Roman" w:hAnsi="Times New Roman" w:cs="Times New Roman"/>
                <w:lang w:eastAsia="ru-RU"/>
              </w:rPr>
            </w:pPr>
          </w:p>
        </w:tc>
        <w:tc>
          <w:tcPr>
            <w:tcW w:w="429" w:type="pct"/>
          </w:tcPr>
          <w:p w14:paraId="0167D682" w14:textId="2135EAE4" w:rsidR="00371DCD" w:rsidRPr="00371DCD" w:rsidRDefault="00371DCD" w:rsidP="00371DCD">
            <w:pPr>
              <w:jc w:val="center"/>
              <w:rPr>
                <w:rFonts w:ascii="Times New Roman" w:eastAsia="Times New Roman" w:hAnsi="Times New Roman" w:cs="Times New Roman"/>
                <w:lang w:eastAsia="ru-RU"/>
              </w:rPr>
            </w:pPr>
          </w:p>
        </w:tc>
        <w:tc>
          <w:tcPr>
            <w:tcW w:w="570" w:type="pct"/>
          </w:tcPr>
          <w:p w14:paraId="079CFAB8" w14:textId="4EE42395" w:rsidR="00371DCD" w:rsidRPr="00371DCD" w:rsidRDefault="00371DCD" w:rsidP="00371DCD">
            <w:pPr>
              <w:jc w:val="center"/>
              <w:rPr>
                <w:rFonts w:ascii="Times New Roman" w:eastAsia="Times New Roman" w:hAnsi="Times New Roman" w:cs="Times New Roman"/>
                <w:lang w:eastAsia="ru-RU"/>
              </w:rPr>
            </w:pPr>
          </w:p>
        </w:tc>
        <w:tc>
          <w:tcPr>
            <w:tcW w:w="237" w:type="pct"/>
          </w:tcPr>
          <w:p w14:paraId="2C4B0EE2" w14:textId="347D8856" w:rsidR="00371DCD" w:rsidRPr="00371DCD" w:rsidRDefault="00371DCD" w:rsidP="00371DCD">
            <w:pPr>
              <w:jc w:val="center"/>
              <w:rPr>
                <w:rFonts w:ascii="Times New Roman" w:eastAsia="Times New Roman" w:hAnsi="Times New Roman" w:cs="Times New Roman"/>
                <w:lang w:eastAsia="ru-RU"/>
              </w:rPr>
            </w:pPr>
          </w:p>
        </w:tc>
        <w:tc>
          <w:tcPr>
            <w:tcW w:w="284" w:type="pct"/>
            <w:gridSpan w:val="2"/>
          </w:tcPr>
          <w:p w14:paraId="5686AF42" w14:textId="63AE65A0" w:rsidR="00371DCD" w:rsidRPr="00371DCD" w:rsidRDefault="00371DCD" w:rsidP="00371DCD">
            <w:pPr>
              <w:jc w:val="center"/>
              <w:rPr>
                <w:rFonts w:ascii="Times New Roman" w:eastAsia="Times New Roman" w:hAnsi="Times New Roman" w:cs="Times New Roman"/>
                <w:b/>
                <w:bCs/>
                <w:lang w:eastAsia="ru-RU"/>
              </w:rPr>
            </w:pPr>
          </w:p>
        </w:tc>
        <w:tc>
          <w:tcPr>
            <w:tcW w:w="610" w:type="pct"/>
          </w:tcPr>
          <w:p w14:paraId="07FE4D2F" w14:textId="262B3C20" w:rsidR="00371DCD" w:rsidRPr="00371DCD" w:rsidRDefault="00371DCD" w:rsidP="00371DCD">
            <w:pPr>
              <w:jc w:val="center"/>
              <w:rPr>
                <w:rFonts w:ascii="Times New Roman" w:eastAsia="Times New Roman" w:hAnsi="Times New Roman" w:cs="Times New Roman"/>
                <w:b/>
                <w:bCs/>
                <w:lang w:eastAsia="ru-RU"/>
              </w:rPr>
            </w:pPr>
          </w:p>
        </w:tc>
      </w:tr>
      <w:tr w:rsidR="00C36842" w:rsidRPr="00371DCD" w14:paraId="0C694F92" w14:textId="77777777" w:rsidTr="00371DCD">
        <w:trPr>
          <w:gridAfter w:val="1"/>
          <w:wAfter w:w="2" w:type="pct"/>
          <w:trHeight w:val="314"/>
        </w:trPr>
        <w:tc>
          <w:tcPr>
            <w:tcW w:w="605" w:type="pct"/>
          </w:tcPr>
          <w:p w14:paraId="4FD1FB04" w14:textId="77777777" w:rsidR="00C36842" w:rsidRPr="00371DCD" w:rsidRDefault="00C36842" w:rsidP="00371DCD">
            <w:pPr>
              <w:rPr>
                <w:rFonts w:ascii="Times New Roman" w:eastAsia="Times New Roman" w:hAnsi="Times New Roman" w:cs="Times New Roman"/>
                <w:lang w:eastAsia="ru-RU"/>
              </w:rPr>
            </w:pPr>
          </w:p>
        </w:tc>
        <w:tc>
          <w:tcPr>
            <w:tcW w:w="899" w:type="pct"/>
          </w:tcPr>
          <w:p w14:paraId="4597A1EB" w14:textId="77777777" w:rsidR="00C36842" w:rsidRPr="00371DCD" w:rsidRDefault="00C36842" w:rsidP="00371DCD">
            <w:pPr>
              <w:rPr>
                <w:rFonts w:ascii="Times New Roman" w:eastAsia="Times New Roman" w:hAnsi="Times New Roman" w:cs="Times New Roman"/>
                <w:bCs/>
                <w:lang w:eastAsia="ru-RU"/>
              </w:rPr>
            </w:pPr>
            <w:r w:rsidRPr="00371DCD">
              <w:rPr>
                <w:rFonts w:ascii="Times New Roman" w:eastAsia="Times New Roman" w:hAnsi="Times New Roman" w:cs="Times New Roman"/>
                <w:bCs/>
                <w:lang w:eastAsia="ru-RU"/>
              </w:rPr>
              <w:t>Учебная практика</w:t>
            </w:r>
          </w:p>
        </w:tc>
        <w:tc>
          <w:tcPr>
            <w:tcW w:w="331" w:type="pct"/>
          </w:tcPr>
          <w:p w14:paraId="652B8990" w14:textId="6F67AE74" w:rsidR="00C36842" w:rsidRPr="00371DCD" w:rsidRDefault="00C36842" w:rsidP="00371DCD">
            <w:pPr>
              <w:jc w:val="center"/>
              <w:rPr>
                <w:rFonts w:ascii="Times New Roman" w:eastAsia="Times New Roman" w:hAnsi="Times New Roman" w:cs="Times New Roman"/>
                <w:b/>
                <w:bCs/>
                <w:lang w:eastAsia="ru-RU"/>
              </w:rPr>
            </w:pPr>
          </w:p>
        </w:tc>
        <w:tc>
          <w:tcPr>
            <w:tcW w:w="236" w:type="pct"/>
          </w:tcPr>
          <w:p w14:paraId="5249474E" w14:textId="4464F068" w:rsidR="00C36842" w:rsidRPr="00371DCD" w:rsidRDefault="00C36842" w:rsidP="00371DCD">
            <w:pPr>
              <w:jc w:val="center"/>
              <w:rPr>
                <w:rFonts w:ascii="Times New Roman" w:eastAsia="Times New Roman" w:hAnsi="Times New Roman" w:cs="Times New Roman"/>
                <w:lang w:eastAsia="ru-RU"/>
              </w:rPr>
            </w:pPr>
          </w:p>
        </w:tc>
        <w:tc>
          <w:tcPr>
            <w:tcW w:w="209" w:type="pct"/>
          </w:tcPr>
          <w:p w14:paraId="60416E0D" w14:textId="77777777" w:rsidR="00C36842" w:rsidRPr="00371DCD" w:rsidRDefault="00C36842" w:rsidP="00371DCD">
            <w:pPr>
              <w:jc w:val="center"/>
              <w:rPr>
                <w:rFonts w:ascii="Times New Roman" w:eastAsia="Times New Roman" w:hAnsi="Times New Roman" w:cs="Times New Roman"/>
                <w:b/>
                <w:bCs/>
                <w:lang w:eastAsia="ru-RU"/>
              </w:rPr>
            </w:pPr>
          </w:p>
        </w:tc>
        <w:tc>
          <w:tcPr>
            <w:tcW w:w="587" w:type="pct"/>
          </w:tcPr>
          <w:p w14:paraId="4927C615" w14:textId="77777777" w:rsidR="00C36842" w:rsidRPr="00371DCD" w:rsidRDefault="00C36842" w:rsidP="00371DCD">
            <w:pPr>
              <w:jc w:val="center"/>
              <w:rPr>
                <w:rFonts w:ascii="Times New Roman" w:eastAsia="Times New Roman" w:hAnsi="Times New Roman" w:cs="Times New Roman"/>
                <w:lang w:eastAsia="ru-RU"/>
              </w:rPr>
            </w:pPr>
          </w:p>
        </w:tc>
        <w:tc>
          <w:tcPr>
            <w:tcW w:w="429" w:type="pct"/>
          </w:tcPr>
          <w:p w14:paraId="15E6F9E9" w14:textId="77777777" w:rsidR="00C36842" w:rsidRPr="00371DCD" w:rsidRDefault="00C36842" w:rsidP="00371DCD">
            <w:pPr>
              <w:jc w:val="center"/>
              <w:rPr>
                <w:rFonts w:ascii="Times New Roman" w:eastAsia="Times New Roman" w:hAnsi="Times New Roman" w:cs="Times New Roman"/>
                <w:lang w:eastAsia="ru-RU"/>
              </w:rPr>
            </w:pPr>
          </w:p>
        </w:tc>
        <w:tc>
          <w:tcPr>
            <w:tcW w:w="570" w:type="pct"/>
          </w:tcPr>
          <w:p w14:paraId="590E10CC" w14:textId="77777777" w:rsidR="00C36842" w:rsidRPr="00371DCD" w:rsidRDefault="00C36842" w:rsidP="00371DCD">
            <w:pPr>
              <w:jc w:val="center"/>
              <w:rPr>
                <w:rFonts w:ascii="Times New Roman" w:eastAsia="Times New Roman" w:hAnsi="Times New Roman" w:cs="Times New Roman"/>
                <w:lang w:eastAsia="ru-RU"/>
              </w:rPr>
            </w:pPr>
          </w:p>
        </w:tc>
        <w:tc>
          <w:tcPr>
            <w:tcW w:w="237" w:type="pct"/>
          </w:tcPr>
          <w:p w14:paraId="0BA741F2" w14:textId="77777777" w:rsidR="00C36842" w:rsidRPr="00371DCD" w:rsidRDefault="00C36842" w:rsidP="00371DCD">
            <w:pPr>
              <w:jc w:val="center"/>
              <w:rPr>
                <w:rFonts w:ascii="Times New Roman" w:eastAsia="Times New Roman" w:hAnsi="Times New Roman" w:cs="Times New Roman"/>
                <w:lang w:eastAsia="ru-RU"/>
              </w:rPr>
            </w:pPr>
          </w:p>
        </w:tc>
        <w:tc>
          <w:tcPr>
            <w:tcW w:w="284" w:type="pct"/>
            <w:gridSpan w:val="2"/>
          </w:tcPr>
          <w:p w14:paraId="2A99A09B" w14:textId="2085B45C" w:rsidR="00C36842" w:rsidRPr="00371DCD" w:rsidRDefault="00C36842" w:rsidP="00371DCD">
            <w:pPr>
              <w:jc w:val="center"/>
              <w:rPr>
                <w:rFonts w:ascii="Times New Roman" w:eastAsia="Times New Roman" w:hAnsi="Times New Roman" w:cs="Times New Roman"/>
                <w:b/>
                <w:bCs/>
                <w:lang w:eastAsia="ru-RU"/>
              </w:rPr>
            </w:pPr>
          </w:p>
        </w:tc>
        <w:tc>
          <w:tcPr>
            <w:tcW w:w="610" w:type="pct"/>
          </w:tcPr>
          <w:p w14:paraId="62B31CEB" w14:textId="77777777" w:rsidR="00C36842" w:rsidRPr="00371DCD" w:rsidRDefault="00C36842" w:rsidP="00371DCD">
            <w:pPr>
              <w:jc w:val="center"/>
              <w:rPr>
                <w:rFonts w:ascii="Times New Roman" w:eastAsia="Times New Roman" w:hAnsi="Times New Roman" w:cs="Times New Roman"/>
                <w:b/>
                <w:bCs/>
                <w:lang w:eastAsia="ru-RU"/>
              </w:rPr>
            </w:pPr>
          </w:p>
        </w:tc>
      </w:tr>
      <w:tr w:rsidR="00C36842" w:rsidRPr="00371DCD" w14:paraId="7B91B862" w14:textId="77777777" w:rsidTr="00371DCD">
        <w:trPr>
          <w:gridAfter w:val="1"/>
          <w:wAfter w:w="2" w:type="pct"/>
          <w:trHeight w:val="314"/>
        </w:trPr>
        <w:tc>
          <w:tcPr>
            <w:tcW w:w="605" w:type="pct"/>
          </w:tcPr>
          <w:p w14:paraId="3F1E529B" w14:textId="77777777" w:rsidR="00C36842" w:rsidRPr="00371DCD" w:rsidRDefault="00C36842" w:rsidP="00371DCD">
            <w:pPr>
              <w:rPr>
                <w:rFonts w:ascii="Times New Roman" w:eastAsia="Times New Roman" w:hAnsi="Times New Roman" w:cs="Times New Roman"/>
                <w:lang w:eastAsia="ru-RU"/>
              </w:rPr>
            </w:pPr>
          </w:p>
        </w:tc>
        <w:tc>
          <w:tcPr>
            <w:tcW w:w="899" w:type="pct"/>
          </w:tcPr>
          <w:p w14:paraId="0953D17D" w14:textId="77777777" w:rsidR="00C36842" w:rsidRPr="00371DCD" w:rsidRDefault="00C36842" w:rsidP="00371DCD">
            <w:pPr>
              <w:rPr>
                <w:rFonts w:ascii="Times New Roman" w:eastAsia="Times New Roman" w:hAnsi="Times New Roman" w:cs="Times New Roman"/>
                <w:b/>
                <w:bCs/>
                <w:u w:val="single"/>
                <w:lang w:eastAsia="ru-RU"/>
              </w:rPr>
            </w:pPr>
            <w:r w:rsidRPr="00371DCD">
              <w:rPr>
                <w:rFonts w:ascii="Times New Roman" w:eastAsia="Times New Roman" w:hAnsi="Times New Roman" w:cs="Times New Roman"/>
                <w:lang w:eastAsia="ru-RU"/>
              </w:rPr>
              <w:t>Производственная практика</w:t>
            </w:r>
          </w:p>
        </w:tc>
        <w:tc>
          <w:tcPr>
            <w:tcW w:w="331" w:type="pct"/>
          </w:tcPr>
          <w:p w14:paraId="6F985F54" w14:textId="4A7AA39F" w:rsidR="00C36842" w:rsidRPr="00371DCD" w:rsidRDefault="00371DCD" w:rsidP="00371DC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36-36</w:t>
            </w:r>
          </w:p>
        </w:tc>
        <w:tc>
          <w:tcPr>
            <w:tcW w:w="236" w:type="pct"/>
          </w:tcPr>
          <w:p w14:paraId="438E1F30" w14:textId="45E51A57" w:rsidR="00C36842" w:rsidRPr="00371DCD" w:rsidRDefault="00371DCD" w:rsidP="00371DC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36-36</w:t>
            </w:r>
          </w:p>
        </w:tc>
        <w:tc>
          <w:tcPr>
            <w:tcW w:w="209" w:type="pct"/>
          </w:tcPr>
          <w:p w14:paraId="3E4F5013" w14:textId="77777777" w:rsidR="00C36842" w:rsidRPr="00371DCD" w:rsidRDefault="00C36842" w:rsidP="00371DCD">
            <w:pPr>
              <w:jc w:val="center"/>
              <w:rPr>
                <w:rFonts w:ascii="Times New Roman" w:eastAsia="Times New Roman" w:hAnsi="Times New Roman" w:cs="Times New Roman"/>
                <w:lang w:eastAsia="ru-RU"/>
              </w:rPr>
            </w:pPr>
          </w:p>
        </w:tc>
        <w:tc>
          <w:tcPr>
            <w:tcW w:w="587" w:type="pct"/>
          </w:tcPr>
          <w:p w14:paraId="03BFC85D" w14:textId="77777777" w:rsidR="00C36842" w:rsidRPr="00371DCD" w:rsidRDefault="00C36842" w:rsidP="00371DCD">
            <w:pPr>
              <w:jc w:val="center"/>
              <w:rPr>
                <w:rFonts w:ascii="Times New Roman" w:eastAsia="Times New Roman" w:hAnsi="Times New Roman" w:cs="Times New Roman"/>
                <w:lang w:eastAsia="ru-RU"/>
              </w:rPr>
            </w:pPr>
          </w:p>
        </w:tc>
        <w:tc>
          <w:tcPr>
            <w:tcW w:w="429" w:type="pct"/>
          </w:tcPr>
          <w:p w14:paraId="6F765AFE" w14:textId="77777777" w:rsidR="00C36842" w:rsidRPr="00371DCD" w:rsidRDefault="00C36842" w:rsidP="00371DCD">
            <w:pPr>
              <w:jc w:val="center"/>
              <w:rPr>
                <w:rFonts w:ascii="Times New Roman" w:eastAsia="Times New Roman" w:hAnsi="Times New Roman" w:cs="Times New Roman"/>
                <w:lang w:eastAsia="ru-RU"/>
              </w:rPr>
            </w:pPr>
          </w:p>
        </w:tc>
        <w:tc>
          <w:tcPr>
            <w:tcW w:w="570" w:type="pct"/>
          </w:tcPr>
          <w:p w14:paraId="2A8DBFDB" w14:textId="77777777" w:rsidR="00C36842" w:rsidRPr="00371DCD" w:rsidRDefault="00C36842" w:rsidP="00371DCD">
            <w:pPr>
              <w:jc w:val="center"/>
              <w:rPr>
                <w:rFonts w:ascii="Times New Roman" w:eastAsia="Times New Roman" w:hAnsi="Times New Roman" w:cs="Times New Roman"/>
                <w:lang w:eastAsia="ru-RU"/>
              </w:rPr>
            </w:pPr>
          </w:p>
        </w:tc>
        <w:tc>
          <w:tcPr>
            <w:tcW w:w="237" w:type="pct"/>
          </w:tcPr>
          <w:p w14:paraId="1B05F885" w14:textId="77777777" w:rsidR="00C36842" w:rsidRPr="00371DCD" w:rsidRDefault="00C36842" w:rsidP="00371DCD">
            <w:pPr>
              <w:jc w:val="center"/>
              <w:rPr>
                <w:rFonts w:ascii="Times New Roman" w:eastAsia="Times New Roman" w:hAnsi="Times New Roman" w:cs="Times New Roman"/>
                <w:lang w:eastAsia="ru-RU"/>
              </w:rPr>
            </w:pPr>
          </w:p>
        </w:tc>
        <w:tc>
          <w:tcPr>
            <w:tcW w:w="284" w:type="pct"/>
            <w:gridSpan w:val="2"/>
          </w:tcPr>
          <w:p w14:paraId="4F1BD67D" w14:textId="77777777" w:rsidR="00C36842" w:rsidRPr="00371DCD" w:rsidRDefault="00C36842" w:rsidP="00371DCD">
            <w:pPr>
              <w:jc w:val="center"/>
              <w:rPr>
                <w:rFonts w:ascii="Times New Roman" w:eastAsia="Times New Roman" w:hAnsi="Times New Roman" w:cs="Times New Roman"/>
                <w:lang w:eastAsia="ru-RU"/>
              </w:rPr>
            </w:pPr>
          </w:p>
        </w:tc>
        <w:tc>
          <w:tcPr>
            <w:tcW w:w="610" w:type="pct"/>
          </w:tcPr>
          <w:p w14:paraId="7A0060E2" w14:textId="7B6132F4" w:rsidR="00C36842" w:rsidRPr="00371DCD" w:rsidRDefault="00371DCD" w:rsidP="00371DC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36-36</w:t>
            </w:r>
          </w:p>
        </w:tc>
      </w:tr>
      <w:tr w:rsidR="00C36842" w:rsidRPr="00371DCD" w14:paraId="1E28A9F1" w14:textId="77777777" w:rsidTr="00371DCD">
        <w:trPr>
          <w:gridAfter w:val="1"/>
          <w:wAfter w:w="2" w:type="pct"/>
        </w:trPr>
        <w:tc>
          <w:tcPr>
            <w:tcW w:w="605" w:type="pct"/>
          </w:tcPr>
          <w:p w14:paraId="205B723A" w14:textId="77777777" w:rsidR="00C36842" w:rsidRPr="00371DCD" w:rsidRDefault="00C36842" w:rsidP="00371DCD">
            <w:pPr>
              <w:rPr>
                <w:rFonts w:ascii="Times New Roman" w:eastAsia="Times New Roman" w:hAnsi="Times New Roman" w:cs="Times New Roman"/>
                <w:lang w:eastAsia="ru-RU"/>
              </w:rPr>
            </w:pPr>
          </w:p>
        </w:tc>
        <w:tc>
          <w:tcPr>
            <w:tcW w:w="899" w:type="pct"/>
          </w:tcPr>
          <w:p w14:paraId="6F39E0D3" w14:textId="77777777" w:rsidR="00C36842" w:rsidRPr="00371DCD" w:rsidRDefault="00C36842" w:rsidP="00371DCD">
            <w:pPr>
              <w:suppressAutoHyphens/>
              <w:rPr>
                <w:rFonts w:ascii="Times New Roman" w:eastAsia="Times New Roman" w:hAnsi="Times New Roman" w:cs="Times New Roman"/>
                <w:lang w:eastAsia="ru-RU"/>
              </w:rPr>
            </w:pPr>
            <w:r w:rsidRPr="00371DCD">
              <w:rPr>
                <w:rFonts w:ascii="Times New Roman" w:eastAsia="Times New Roman" w:hAnsi="Times New Roman" w:cs="Times New Roman"/>
                <w:lang w:eastAsia="ru-RU"/>
              </w:rPr>
              <w:t>Промежуточная аттестация</w:t>
            </w:r>
          </w:p>
        </w:tc>
        <w:tc>
          <w:tcPr>
            <w:tcW w:w="331" w:type="pct"/>
          </w:tcPr>
          <w:p w14:paraId="1A7302FA" w14:textId="63F3A891" w:rsidR="00C36842" w:rsidRPr="00371DCD" w:rsidRDefault="00C36842" w:rsidP="00371DCD">
            <w:pPr>
              <w:suppressAutoHyphens/>
              <w:jc w:val="center"/>
              <w:rPr>
                <w:rFonts w:ascii="Times New Roman" w:eastAsia="Times New Roman" w:hAnsi="Times New Roman" w:cs="Times New Roman"/>
                <w:b/>
                <w:bCs/>
                <w:lang w:eastAsia="ru-RU"/>
              </w:rPr>
            </w:pPr>
          </w:p>
        </w:tc>
        <w:tc>
          <w:tcPr>
            <w:tcW w:w="236" w:type="pct"/>
            <w:shd w:val="clear" w:color="auto" w:fill="C0C0C0"/>
          </w:tcPr>
          <w:p w14:paraId="49460244" w14:textId="10F00B71" w:rsidR="00C36842" w:rsidRPr="00371DCD" w:rsidRDefault="00C36842" w:rsidP="00371DCD">
            <w:pPr>
              <w:jc w:val="center"/>
              <w:rPr>
                <w:rFonts w:ascii="Times New Roman" w:eastAsia="Times New Roman" w:hAnsi="Times New Roman" w:cs="Times New Roman"/>
                <w:lang w:eastAsia="ru-RU"/>
              </w:rPr>
            </w:pPr>
          </w:p>
        </w:tc>
        <w:tc>
          <w:tcPr>
            <w:tcW w:w="209" w:type="pct"/>
            <w:shd w:val="clear" w:color="auto" w:fill="C0C0C0"/>
          </w:tcPr>
          <w:p w14:paraId="1DD1D58E" w14:textId="77777777" w:rsidR="00C36842" w:rsidRPr="00371DCD" w:rsidRDefault="00C36842" w:rsidP="00371DCD">
            <w:pPr>
              <w:jc w:val="center"/>
              <w:rPr>
                <w:rFonts w:ascii="Times New Roman" w:eastAsia="Times New Roman" w:hAnsi="Times New Roman" w:cs="Times New Roman"/>
                <w:lang w:eastAsia="ru-RU"/>
              </w:rPr>
            </w:pPr>
          </w:p>
        </w:tc>
        <w:tc>
          <w:tcPr>
            <w:tcW w:w="587" w:type="pct"/>
            <w:shd w:val="clear" w:color="auto" w:fill="C0C0C0"/>
          </w:tcPr>
          <w:p w14:paraId="15FA5CD0" w14:textId="77777777" w:rsidR="00C36842" w:rsidRPr="00371DCD" w:rsidRDefault="00C36842" w:rsidP="00371DCD">
            <w:pPr>
              <w:jc w:val="center"/>
              <w:rPr>
                <w:rFonts w:ascii="Times New Roman" w:eastAsia="Times New Roman" w:hAnsi="Times New Roman" w:cs="Times New Roman"/>
                <w:lang w:eastAsia="ru-RU"/>
              </w:rPr>
            </w:pPr>
          </w:p>
        </w:tc>
        <w:tc>
          <w:tcPr>
            <w:tcW w:w="1520" w:type="pct"/>
            <w:gridSpan w:val="5"/>
            <w:shd w:val="clear" w:color="auto" w:fill="C0C0C0"/>
          </w:tcPr>
          <w:p w14:paraId="40C76231" w14:textId="77777777" w:rsidR="00C36842" w:rsidRPr="00371DCD" w:rsidRDefault="00C36842" w:rsidP="00371DCD">
            <w:pPr>
              <w:jc w:val="center"/>
              <w:rPr>
                <w:rFonts w:ascii="Times New Roman" w:eastAsia="Times New Roman" w:hAnsi="Times New Roman" w:cs="Times New Roman"/>
                <w:lang w:eastAsia="ru-RU"/>
              </w:rPr>
            </w:pPr>
          </w:p>
        </w:tc>
        <w:tc>
          <w:tcPr>
            <w:tcW w:w="610" w:type="pct"/>
          </w:tcPr>
          <w:p w14:paraId="3C0EC858" w14:textId="77777777" w:rsidR="00C36842" w:rsidRPr="00371DCD" w:rsidRDefault="00C36842" w:rsidP="00371DCD">
            <w:pPr>
              <w:suppressAutoHyphens/>
              <w:jc w:val="center"/>
              <w:rPr>
                <w:rFonts w:ascii="Times New Roman" w:eastAsia="Times New Roman" w:hAnsi="Times New Roman" w:cs="Times New Roman"/>
                <w:lang w:eastAsia="ru-RU"/>
              </w:rPr>
            </w:pPr>
          </w:p>
        </w:tc>
      </w:tr>
      <w:tr w:rsidR="00DC310E" w:rsidRPr="00371DCD" w14:paraId="5D9C1982" w14:textId="77777777" w:rsidTr="00371DCD">
        <w:trPr>
          <w:gridAfter w:val="1"/>
          <w:wAfter w:w="2" w:type="pct"/>
        </w:trPr>
        <w:tc>
          <w:tcPr>
            <w:tcW w:w="605" w:type="pct"/>
          </w:tcPr>
          <w:p w14:paraId="190C5174" w14:textId="77777777" w:rsidR="00DC310E" w:rsidRPr="00371DCD" w:rsidRDefault="00DC310E" w:rsidP="00371DCD">
            <w:pPr>
              <w:rPr>
                <w:rFonts w:ascii="Times New Roman" w:eastAsia="Times New Roman" w:hAnsi="Times New Roman" w:cs="Times New Roman"/>
                <w:b/>
                <w:lang w:eastAsia="ru-RU"/>
              </w:rPr>
            </w:pPr>
          </w:p>
        </w:tc>
        <w:tc>
          <w:tcPr>
            <w:tcW w:w="899" w:type="pct"/>
          </w:tcPr>
          <w:p w14:paraId="089D8CE3" w14:textId="77777777" w:rsidR="00DC310E" w:rsidRPr="00371DCD" w:rsidRDefault="00DC310E" w:rsidP="00371DCD">
            <w:pPr>
              <w:rPr>
                <w:rFonts w:ascii="Times New Roman" w:eastAsia="Times New Roman" w:hAnsi="Times New Roman" w:cs="Times New Roman"/>
                <w:b/>
                <w:lang w:eastAsia="ru-RU"/>
              </w:rPr>
            </w:pPr>
            <w:r w:rsidRPr="00371DCD">
              <w:rPr>
                <w:rFonts w:ascii="Times New Roman" w:eastAsia="Times New Roman" w:hAnsi="Times New Roman" w:cs="Times New Roman"/>
                <w:b/>
                <w:lang w:eastAsia="ru-RU"/>
              </w:rPr>
              <w:t xml:space="preserve">Всего: </w:t>
            </w:r>
          </w:p>
        </w:tc>
        <w:tc>
          <w:tcPr>
            <w:tcW w:w="331" w:type="pct"/>
            <w:vAlign w:val="center"/>
          </w:tcPr>
          <w:p w14:paraId="1F32875B" w14:textId="7B5C8A38" w:rsidR="00DC310E" w:rsidRPr="00371DCD" w:rsidRDefault="00371DCD" w:rsidP="00371DCD">
            <w:pPr>
              <w:jc w:val="center"/>
              <w:rPr>
                <w:rFonts w:ascii="Times New Roman" w:eastAsia="Times New Roman" w:hAnsi="Times New Roman" w:cs="Times New Roman"/>
                <w:b/>
                <w:bCs/>
                <w:iCs/>
                <w:lang w:eastAsia="ru-RU"/>
              </w:rPr>
            </w:pPr>
            <w:r w:rsidRPr="00371DCD">
              <w:rPr>
                <w:rFonts w:ascii="Times New Roman" w:hAnsi="Times New Roman" w:cs="Times New Roman"/>
                <w:b/>
                <w:bCs/>
                <w:iCs/>
              </w:rPr>
              <w:t>128-172</w:t>
            </w:r>
          </w:p>
        </w:tc>
        <w:tc>
          <w:tcPr>
            <w:tcW w:w="236" w:type="pct"/>
            <w:vAlign w:val="center"/>
          </w:tcPr>
          <w:p w14:paraId="707F6BF2" w14:textId="09E51186" w:rsidR="00DC310E" w:rsidRPr="00371DCD" w:rsidRDefault="00371DCD" w:rsidP="00371DCD">
            <w:pPr>
              <w:jc w:val="center"/>
              <w:rPr>
                <w:rFonts w:ascii="Times New Roman" w:eastAsia="Times New Roman" w:hAnsi="Times New Roman" w:cs="Times New Roman"/>
                <w:b/>
                <w:bCs/>
                <w:iCs/>
                <w:lang w:eastAsia="ru-RU"/>
              </w:rPr>
            </w:pPr>
            <w:r>
              <w:rPr>
                <w:rFonts w:ascii="Times New Roman" w:hAnsi="Times New Roman" w:cs="Times New Roman"/>
                <w:b/>
                <w:bCs/>
                <w:iCs/>
              </w:rPr>
              <w:t>104-104</w:t>
            </w:r>
          </w:p>
        </w:tc>
        <w:tc>
          <w:tcPr>
            <w:tcW w:w="209" w:type="pct"/>
          </w:tcPr>
          <w:p w14:paraId="635D2477" w14:textId="7D45621F" w:rsidR="00DC310E" w:rsidRPr="00371DCD" w:rsidRDefault="00371DCD" w:rsidP="00371DCD">
            <w:pPr>
              <w:jc w:val="center"/>
              <w:rPr>
                <w:rFonts w:ascii="Times New Roman" w:eastAsia="Times New Roman" w:hAnsi="Times New Roman" w:cs="Times New Roman"/>
                <w:b/>
                <w:lang w:eastAsia="ru-RU"/>
              </w:rPr>
            </w:pPr>
            <w:r w:rsidRPr="00371DCD">
              <w:rPr>
                <w:rFonts w:ascii="Times New Roman" w:eastAsia="Times New Roman" w:hAnsi="Times New Roman" w:cs="Times New Roman"/>
                <w:b/>
                <w:lang w:eastAsia="ru-RU"/>
              </w:rPr>
              <w:t>92-136</w:t>
            </w:r>
          </w:p>
        </w:tc>
        <w:tc>
          <w:tcPr>
            <w:tcW w:w="587" w:type="pct"/>
          </w:tcPr>
          <w:p w14:paraId="074CC552" w14:textId="1870CAB7" w:rsidR="00DC310E" w:rsidRPr="00371DCD" w:rsidRDefault="00DC310E" w:rsidP="00371DCD">
            <w:pPr>
              <w:jc w:val="center"/>
              <w:rPr>
                <w:rFonts w:ascii="Times New Roman" w:eastAsia="Times New Roman" w:hAnsi="Times New Roman" w:cs="Times New Roman"/>
                <w:b/>
                <w:lang w:eastAsia="ru-RU"/>
              </w:rPr>
            </w:pPr>
          </w:p>
        </w:tc>
        <w:tc>
          <w:tcPr>
            <w:tcW w:w="429" w:type="pct"/>
          </w:tcPr>
          <w:p w14:paraId="273A9755" w14:textId="76D63430" w:rsidR="00DC310E" w:rsidRPr="00371DCD" w:rsidRDefault="00DC310E" w:rsidP="00371DCD">
            <w:pPr>
              <w:jc w:val="center"/>
              <w:rPr>
                <w:rFonts w:ascii="Times New Roman" w:eastAsia="Times New Roman" w:hAnsi="Times New Roman" w:cs="Times New Roman"/>
                <w:b/>
                <w:lang w:eastAsia="ru-RU"/>
              </w:rPr>
            </w:pPr>
          </w:p>
        </w:tc>
        <w:tc>
          <w:tcPr>
            <w:tcW w:w="570" w:type="pct"/>
          </w:tcPr>
          <w:p w14:paraId="0DCC68BB" w14:textId="4BA79399" w:rsidR="00DC310E" w:rsidRPr="00371DCD" w:rsidRDefault="00DC310E" w:rsidP="00371DCD">
            <w:pPr>
              <w:jc w:val="center"/>
              <w:rPr>
                <w:rFonts w:ascii="Times New Roman" w:eastAsia="Times New Roman" w:hAnsi="Times New Roman" w:cs="Times New Roman"/>
                <w:b/>
                <w:lang w:eastAsia="ru-RU"/>
              </w:rPr>
            </w:pPr>
          </w:p>
        </w:tc>
        <w:tc>
          <w:tcPr>
            <w:tcW w:w="237" w:type="pct"/>
          </w:tcPr>
          <w:p w14:paraId="75DA8108" w14:textId="4C6B4E4C" w:rsidR="00DC310E" w:rsidRPr="00371DCD" w:rsidRDefault="00DC310E" w:rsidP="00371DCD">
            <w:pPr>
              <w:jc w:val="center"/>
              <w:rPr>
                <w:rFonts w:ascii="Times New Roman" w:eastAsia="Times New Roman" w:hAnsi="Times New Roman" w:cs="Times New Roman"/>
                <w:b/>
                <w:vertAlign w:val="superscript"/>
                <w:lang w:eastAsia="ru-RU"/>
              </w:rPr>
            </w:pPr>
          </w:p>
        </w:tc>
        <w:tc>
          <w:tcPr>
            <w:tcW w:w="284" w:type="pct"/>
            <w:gridSpan w:val="2"/>
          </w:tcPr>
          <w:p w14:paraId="5A950B76" w14:textId="52F2EC97" w:rsidR="00DC310E" w:rsidRPr="00371DCD" w:rsidRDefault="00DC310E" w:rsidP="00371DCD">
            <w:pPr>
              <w:jc w:val="center"/>
              <w:rPr>
                <w:rFonts w:ascii="Times New Roman" w:eastAsia="Times New Roman" w:hAnsi="Times New Roman" w:cs="Times New Roman"/>
                <w:b/>
                <w:lang w:eastAsia="ru-RU"/>
              </w:rPr>
            </w:pPr>
          </w:p>
        </w:tc>
        <w:tc>
          <w:tcPr>
            <w:tcW w:w="610" w:type="pct"/>
          </w:tcPr>
          <w:p w14:paraId="22E59BF0" w14:textId="3C35A090" w:rsidR="00DC310E" w:rsidRPr="00371DCD" w:rsidRDefault="00371DCD" w:rsidP="00371DCD">
            <w:pPr>
              <w:jc w:val="center"/>
              <w:rPr>
                <w:rFonts w:ascii="Times New Roman" w:eastAsia="Times New Roman" w:hAnsi="Times New Roman" w:cs="Times New Roman"/>
                <w:b/>
                <w:lang w:eastAsia="ru-RU"/>
              </w:rPr>
            </w:pPr>
            <w:r w:rsidRPr="00371DCD">
              <w:rPr>
                <w:rFonts w:ascii="Times New Roman" w:eastAsia="Times New Roman" w:hAnsi="Times New Roman" w:cs="Times New Roman"/>
                <w:b/>
                <w:lang w:eastAsia="ru-RU"/>
              </w:rPr>
              <w:t>36-36</w:t>
            </w:r>
          </w:p>
        </w:tc>
      </w:tr>
    </w:tbl>
    <w:p w14:paraId="488B6977" w14:textId="77777777" w:rsidR="00C36842" w:rsidRPr="00985111" w:rsidRDefault="00C36842" w:rsidP="00C36842">
      <w:pPr>
        <w:spacing w:after="200" w:line="276" w:lineRule="auto"/>
        <w:rPr>
          <w:rFonts w:ascii="Times New Roman" w:eastAsia="Times New Roman" w:hAnsi="Times New Roman" w:cs="Times New Roman"/>
          <w:b/>
          <w:sz w:val="24"/>
          <w:szCs w:val="24"/>
          <w:lang w:eastAsia="ru-RU"/>
        </w:rPr>
      </w:pPr>
    </w:p>
    <w:p w14:paraId="0FF29654" w14:textId="77777777" w:rsidR="00DC310E" w:rsidRDefault="00DC310E">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2759E0E2" w14:textId="066FF40F" w:rsidR="00C36842" w:rsidRPr="00985111" w:rsidRDefault="00C36842" w:rsidP="00C36842">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2"/>
        <w:gridCol w:w="7229"/>
        <w:gridCol w:w="2126"/>
        <w:gridCol w:w="1438"/>
        <w:gridCol w:w="1645"/>
      </w:tblGrid>
      <w:tr w:rsidR="007F4BD3" w:rsidRPr="009339DD" w14:paraId="6201E562" w14:textId="3363950D" w:rsidTr="007F4BD3">
        <w:trPr>
          <w:trHeight w:val="1204"/>
        </w:trPr>
        <w:tc>
          <w:tcPr>
            <w:tcW w:w="2122" w:type="dxa"/>
          </w:tcPr>
          <w:p w14:paraId="55C4BE35" w14:textId="732FB4FF" w:rsidR="007F4BD3" w:rsidRPr="009339DD" w:rsidRDefault="007F4BD3" w:rsidP="009339DD">
            <w:pPr>
              <w:jc w:val="center"/>
              <w:rPr>
                <w:rFonts w:ascii="Times New Roman" w:hAnsi="Times New Roman" w:cs="Times New Roman"/>
                <w:b/>
                <w:sz w:val="24"/>
                <w:szCs w:val="24"/>
              </w:rPr>
            </w:pPr>
            <w:r w:rsidRPr="009339DD">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7229" w:type="dxa"/>
            <w:vAlign w:val="center"/>
          </w:tcPr>
          <w:p w14:paraId="0BF2F28B" w14:textId="77777777" w:rsidR="007F4BD3" w:rsidRPr="009339DD" w:rsidRDefault="007F4BD3" w:rsidP="009339DD">
            <w:pPr>
              <w:suppressAutoHyphens/>
              <w:jc w:val="center"/>
              <w:rPr>
                <w:rFonts w:ascii="Times New Roman" w:eastAsia="Times New Roman" w:hAnsi="Times New Roman" w:cs="Times New Roman"/>
                <w:b/>
                <w:bCs/>
                <w:sz w:val="24"/>
                <w:szCs w:val="24"/>
                <w:lang w:eastAsia="ru-RU"/>
              </w:rPr>
            </w:pPr>
            <w:r w:rsidRPr="009339DD">
              <w:rPr>
                <w:rFonts w:ascii="Times New Roman" w:eastAsia="Times New Roman" w:hAnsi="Times New Roman" w:cs="Times New Roman"/>
                <w:b/>
                <w:bCs/>
                <w:sz w:val="24"/>
                <w:szCs w:val="24"/>
                <w:lang w:eastAsia="ru-RU"/>
              </w:rPr>
              <w:t>Содержание учебного материала,</w:t>
            </w:r>
          </w:p>
          <w:p w14:paraId="6464F606" w14:textId="024F82AF" w:rsidR="007F4BD3" w:rsidRPr="009339DD" w:rsidRDefault="007F4BD3" w:rsidP="009339DD">
            <w:pPr>
              <w:jc w:val="center"/>
              <w:rPr>
                <w:rFonts w:ascii="Times New Roman" w:hAnsi="Times New Roman" w:cs="Times New Roman"/>
                <w:b/>
                <w:sz w:val="24"/>
                <w:szCs w:val="24"/>
              </w:rPr>
            </w:pPr>
            <w:r w:rsidRPr="009339DD">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3564" w:type="dxa"/>
            <w:gridSpan w:val="2"/>
            <w:vAlign w:val="center"/>
          </w:tcPr>
          <w:p w14:paraId="103F2883" w14:textId="42771C00" w:rsidR="007F4BD3" w:rsidRPr="009339DD" w:rsidRDefault="007F4BD3" w:rsidP="009339DD">
            <w:pPr>
              <w:jc w:val="center"/>
              <w:rPr>
                <w:rFonts w:ascii="Times New Roman" w:hAnsi="Times New Roman" w:cs="Times New Roman"/>
                <w:b/>
                <w:bCs/>
                <w:sz w:val="24"/>
                <w:szCs w:val="24"/>
              </w:rPr>
            </w:pPr>
            <w:r w:rsidRPr="009339DD">
              <w:rPr>
                <w:rFonts w:ascii="Times New Roman" w:eastAsia="Times New Roman" w:hAnsi="Times New Roman" w:cs="Times New Roman"/>
                <w:b/>
                <w:bCs/>
                <w:sz w:val="24"/>
                <w:szCs w:val="24"/>
                <w:lang w:eastAsia="ru-RU"/>
              </w:rPr>
              <w:t xml:space="preserve">Объем, акад. ч / в том числе </w:t>
            </w:r>
            <w:r w:rsidRPr="009339DD">
              <w:rPr>
                <w:rFonts w:ascii="Times New Roman" w:eastAsia="Times New Roman" w:hAnsi="Times New Roman" w:cs="Times New Roman"/>
                <w:b/>
                <w:bCs/>
                <w:sz w:val="24"/>
                <w:szCs w:val="24"/>
                <w:lang w:eastAsia="ru-RU"/>
              </w:rPr>
              <w:br/>
              <w:t>в форме практической подготовки, акад. ч</w:t>
            </w:r>
          </w:p>
        </w:tc>
        <w:tc>
          <w:tcPr>
            <w:tcW w:w="1645" w:type="dxa"/>
            <w:vAlign w:val="center"/>
          </w:tcPr>
          <w:p w14:paraId="4AC847E9" w14:textId="6E79F1AE" w:rsidR="007F4BD3" w:rsidRPr="009339DD" w:rsidRDefault="007F4BD3" w:rsidP="009339DD">
            <w:pPr>
              <w:jc w:val="center"/>
              <w:rPr>
                <w:rFonts w:ascii="Times New Roman" w:hAnsi="Times New Roman" w:cs="Times New Roman"/>
                <w:b/>
                <w:bCs/>
                <w:sz w:val="24"/>
                <w:szCs w:val="24"/>
              </w:rPr>
            </w:pPr>
            <w:r w:rsidRPr="009339DD">
              <w:rPr>
                <w:rFonts w:ascii="Times New Roman" w:eastAsia="Calibri" w:hAnsi="Times New Roman" w:cs="Times New Roman"/>
                <w:b/>
                <w:bCs/>
                <w:sz w:val="24"/>
                <w:szCs w:val="24"/>
              </w:rPr>
              <w:t>Код ПК, ОК</w:t>
            </w:r>
          </w:p>
        </w:tc>
      </w:tr>
      <w:tr w:rsidR="007F4BD3" w:rsidRPr="009339DD" w14:paraId="0629028A" w14:textId="26D3EED6" w:rsidTr="007F4BD3">
        <w:trPr>
          <w:trHeight w:val="221"/>
        </w:trPr>
        <w:tc>
          <w:tcPr>
            <w:tcW w:w="2122" w:type="dxa"/>
          </w:tcPr>
          <w:p w14:paraId="7DC9B87D" w14:textId="77777777" w:rsidR="007F4BD3" w:rsidRPr="009339DD" w:rsidRDefault="007F4BD3" w:rsidP="009339DD">
            <w:pPr>
              <w:jc w:val="center"/>
              <w:rPr>
                <w:rFonts w:ascii="Times New Roman" w:hAnsi="Times New Roman" w:cs="Times New Roman"/>
                <w:b/>
                <w:sz w:val="24"/>
                <w:szCs w:val="24"/>
              </w:rPr>
            </w:pPr>
            <w:r w:rsidRPr="009339DD">
              <w:rPr>
                <w:rFonts w:ascii="Times New Roman" w:hAnsi="Times New Roman" w:cs="Times New Roman"/>
                <w:b/>
                <w:sz w:val="24"/>
                <w:szCs w:val="24"/>
              </w:rPr>
              <w:t>1</w:t>
            </w:r>
          </w:p>
        </w:tc>
        <w:tc>
          <w:tcPr>
            <w:tcW w:w="7229" w:type="dxa"/>
          </w:tcPr>
          <w:p w14:paraId="3EB79616" w14:textId="77777777" w:rsidR="007F4BD3" w:rsidRPr="009339DD" w:rsidRDefault="007F4BD3" w:rsidP="009339DD">
            <w:pPr>
              <w:jc w:val="center"/>
              <w:rPr>
                <w:rFonts w:ascii="Times New Roman" w:hAnsi="Times New Roman" w:cs="Times New Roman"/>
                <w:b/>
                <w:bCs/>
                <w:sz w:val="24"/>
                <w:szCs w:val="24"/>
              </w:rPr>
            </w:pPr>
            <w:r w:rsidRPr="009339DD">
              <w:rPr>
                <w:rFonts w:ascii="Times New Roman" w:hAnsi="Times New Roman" w:cs="Times New Roman"/>
                <w:b/>
                <w:bCs/>
                <w:sz w:val="24"/>
                <w:szCs w:val="24"/>
              </w:rPr>
              <w:t>2</w:t>
            </w:r>
          </w:p>
        </w:tc>
        <w:tc>
          <w:tcPr>
            <w:tcW w:w="3564" w:type="dxa"/>
            <w:gridSpan w:val="2"/>
          </w:tcPr>
          <w:p w14:paraId="24059B71" w14:textId="74736866" w:rsidR="007F4BD3" w:rsidRPr="009339DD" w:rsidRDefault="007F4BD3" w:rsidP="009339DD">
            <w:pPr>
              <w:jc w:val="center"/>
              <w:rPr>
                <w:rFonts w:ascii="Times New Roman" w:hAnsi="Times New Roman" w:cs="Times New Roman"/>
                <w:b/>
                <w:bCs/>
                <w:sz w:val="24"/>
                <w:szCs w:val="24"/>
              </w:rPr>
            </w:pPr>
            <w:r w:rsidRPr="009339DD">
              <w:rPr>
                <w:rFonts w:ascii="Times New Roman" w:hAnsi="Times New Roman" w:cs="Times New Roman"/>
                <w:b/>
                <w:bCs/>
                <w:sz w:val="24"/>
                <w:szCs w:val="24"/>
              </w:rPr>
              <w:t>3</w:t>
            </w:r>
          </w:p>
        </w:tc>
        <w:tc>
          <w:tcPr>
            <w:tcW w:w="1645" w:type="dxa"/>
          </w:tcPr>
          <w:p w14:paraId="1FA6B4F0" w14:textId="22F7A910" w:rsidR="007F4BD3" w:rsidRPr="009339DD" w:rsidRDefault="007F4BD3" w:rsidP="009339DD">
            <w:pPr>
              <w:jc w:val="center"/>
              <w:rPr>
                <w:rFonts w:ascii="Times New Roman" w:hAnsi="Times New Roman" w:cs="Times New Roman"/>
                <w:b/>
                <w:bCs/>
                <w:sz w:val="24"/>
                <w:szCs w:val="24"/>
              </w:rPr>
            </w:pPr>
            <w:r w:rsidRPr="009339DD">
              <w:rPr>
                <w:rFonts w:ascii="Times New Roman" w:hAnsi="Times New Roman" w:cs="Times New Roman"/>
                <w:b/>
                <w:bCs/>
                <w:sz w:val="24"/>
                <w:szCs w:val="24"/>
              </w:rPr>
              <w:t>4</w:t>
            </w:r>
          </w:p>
        </w:tc>
      </w:tr>
      <w:tr w:rsidR="007F4BD3" w:rsidRPr="009339DD" w14:paraId="198C80F7" w14:textId="77777777" w:rsidTr="007F4BD3">
        <w:trPr>
          <w:trHeight w:val="221"/>
        </w:trPr>
        <w:tc>
          <w:tcPr>
            <w:tcW w:w="2122" w:type="dxa"/>
          </w:tcPr>
          <w:p w14:paraId="31010956" w14:textId="77777777" w:rsidR="007F4BD3" w:rsidRPr="009339DD" w:rsidRDefault="007F4BD3" w:rsidP="009339DD">
            <w:pPr>
              <w:jc w:val="center"/>
              <w:rPr>
                <w:rFonts w:ascii="Times New Roman" w:hAnsi="Times New Roman" w:cs="Times New Roman"/>
                <w:b/>
                <w:sz w:val="24"/>
                <w:szCs w:val="24"/>
              </w:rPr>
            </w:pPr>
          </w:p>
        </w:tc>
        <w:tc>
          <w:tcPr>
            <w:tcW w:w="7229" w:type="dxa"/>
          </w:tcPr>
          <w:p w14:paraId="0FCFE40A" w14:textId="77777777" w:rsidR="007F4BD3" w:rsidRPr="009339DD" w:rsidRDefault="007F4BD3" w:rsidP="009339DD">
            <w:pPr>
              <w:jc w:val="center"/>
              <w:rPr>
                <w:rFonts w:ascii="Times New Roman" w:hAnsi="Times New Roman" w:cs="Times New Roman"/>
                <w:b/>
                <w:bCs/>
                <w:sz w:val="24"/>
                <w:szCs w:val="24"/>
              </w:rPr>
            </w:pPr>
          </w:p>
        </w:tc>
        <w:tc>
          <w:tcPr>
            <w:tcW w:w="2126" w:type="dxa"/>
          </w:tcPr>
          <w:p w14:paraId="356C0529" w14:textId="104B242B" w:rsidR="007F4BD3" w:rsidRPr="009339DD" w:rsidRDefault="007F4BD3" w:rsidP="009339DD">
            <w:pPr>
              <w:jc w:val="center"/>
              <w:rPr>
                <w:rFonts w:ascii="Times New Roman" w:hAnsi="Times New Roman" w:cs="Times New Roman"/>
                <w:b/>
                <w:bCs/>
                <w:sz w:val="24"/>
                <w:szCs w:val="24"/>
              </w:rPr>
            </w:pPr>
            <w:r w:rsidRPr="009339DD">
              <w:rPr>
                <w:rFonts w:ascii="Times New Roman" w:eastAsia="Times New Roman" w:hAnsi="Times New Roman" w:cs="Times New Roman"/>
                <w:b/>
                <w:bCs/>
                <w:sz w:val="24"/>
                <w:szCs w:val="24"/>
              </w:rPr>
              <w:t>Обязат. часть ОП с учетом интенсификации 40%</w:t>
            </w:r>
          </w:p>
        </w:tc>
        <w:tc>
          <w:tcPr>
            <w:tcW w:w="1438" w:type="dxa"/>
          </w:tcPr>
          <w:p w14:paraId="0C0ED236" w14:textId="2DB74A8E" w:rsidR="007F4BD3" w:rsidRPr="009339DD" w:rsidRDefault="007F4BD3" w:rsidP="009339DD">
            <w:pPr>
              <w:jc w:val="center"/>
              <w:rPr>
                <w:rFonts w:ascii="Times New Roman" w:hAnsi="Times New Roman" w:cs="Times New Roman"/>
                <w:b/>
                <w:bCs/>
                <w:sz w:val="24"/>
                <w:szCs w:val="24"/>
              </w:rPr>
            </w:pPr>
            <w:r w:rsidRPr="009339DD">
              <w:rPr>
                <w:rFonts w:ascii="Times New Roman" w:eastAsia="Times New Roman" w:hAnsi="Times New Roman" w:cs="Times New Roman"/>
                <w:b/>
                <w:bCs/>
                <w:sz w:val="24"/>
                <w:szCs w:val="24"/>
              </w:rPr>
              <w:t>Обязат. часть ОП</w:t>
            </w:r>
          </w:p>
        </w:tc>
        <w:tc>
          <w:tcPr>
            <w:tcW w:w="1645" w:type="dxa"/>
          </w:tcPr>
          <w:p w14:paraId="2FA30CB4" w14:textId="77777777" w:rsidR="007F4BD3" w:rsidRPr="009339DD" w:rsidRDefault="007F4BD3" w:rsidP="009339DD">
            <w:pPr>
              <w:rPr>
                <w:rFonts w:ascii="Times New Roman" w:hAnsi="Times New Roman" w:cs="Times New Roman"/>
                <w:b/>
                <w:bCs/>
                <w:sz w:val="24"/>
                <w:szCs w:val="24"/>
              </w:rPr>
            </w:pPr>
          </w:p>
        </w:tc>
      </w:tr>
      <w:tr w:rsidR="007F4BD3" w:rsidRPr="009339DD" w14:paraId="1DEDC7AD" w14:textId="28EB7464" w:rsidTr="007F4BD3">
        <w:trPr>
          <w:trHeight w:val="365"/>
        </w:trPr>
        <w:tc>
          <w:tcPr>
            <w:tcW w:w="9351" w:type="dxa"/>
            <w:gridSpan w:val="2"/>
          </w:tcPr>
          <w:p w14:paraId="0573C00E" w14:textId="1DF4ED15" w:rsidR="007F4BD3" w:rsidRPr="009339DD" w:rsidRDefault="007F4BD3" w:rsidP="009339DD">
            <w:pPr>
              <w:rPr>
                <w:rFonts w:ascii="Times New Roman" w:hAnsi="Times New Roman" w:cs="Times New Roman"/>
                <w:b/>
                <w:bCs/>
                <w:sz w:val="24"/>
                <w:szCs w:val="24"/>
              </w:rPr>
            </w:pPr>
            <w:r w:rsidRPr="009339DD">
              <w:rPr>
                <w:rFonts w:ascii="Times New Roman" w:hAnsi="Times New Roman" w:cs="Times New Roman"/>
                <w:b/>
                <w:bCs/>
                <w:sz w:val="24"/>
                <w:szCs w:val="24"/>
              </w:rPr>
              <w:t xml:space="preserve">Раздел 1. Предоставление услуг по страхованию жизни </w:t>
            </w:r>
          </w:p>
        </w:tc>
        <w:tc>
          <w:tcPr>
            <w:tcW w:w="2126" w:type="dxa"/>
          </w:tcPr>
          <w:p w14:paraId="1D670909" w14:textId="0182CEEC" w:rsidR="007F4BD3" w:rsidRPr="009339DD" w:rsidRDefault="00FB2DF2" w:rsidP="009339DD">
            <w:pPr>
              <w:jc w:val="center"/>
              <w:rPr>
                <w:rFonts w:ascii="Times New Roman" w:hAnsi="Times New Roman" w:cs="Times New Roman"/>
                <w:b/>
                <w:bCs/>
                <w:iCs/>
                <w:sz w:val="24"/>
                <w:szCs w:val="24"/>
              </w:rPr>
            </w:pPr>
            <w:r>
              <w:rPr>
                <w:rFonts w:ascii="Times New Roman" w:hAnsi="Times New Roman" w:cs="Times New Roman"/>
                <w:b/>
                <w:bCs/>
                <w:iCs/>
                <w:sz w:val="24"/>
                <w:szCs w:val="24"/>
              </w:rPr>
              <w:t>92</w:t>
            </w:r>
            <w:r w:rsidR="007F4BD3" w:rsidRPr="009339DD">
              <w:rPr>
                <w:rFonts w:ascii="Times New Roman" w:hAnsi="Times New Roman" w:cs="Times New Roman"/>
                <w:b/>
                <w:bCs/>
                <w:iCs/>
                <w:sz w:val="24"/>
                <w:szCs w:val="24"/>
              </w:rPr>
              <w:t>/</w:t>
            </w:r>
            <w:r>
              <w:rPr>
                <w:rFonts w:ascii="Times New Roman" w:hAnsi="Times New Roman" w:cs="Times New Roman"/>
                <w:b/>
                <w:bCs/>
                <w:iCs/>
                <w:sz w:val="24"/>
                <w:szCs w:val="24"/>
              </w:rPr>
              <w:t>68</w:t>
            </w:r>
          </w:p>
        </w:tc>
        <w:tc>
          <w:tcPr>
            <w:tcW w:w="1438" w:type="dxa"/>
            <w:vAlign w:val="center"/>
          </w:tcPr>
          <w:p w14:paraId="449B8944" w14:textId="4D3CC423" w:rsidR="007F4BD3" w:rsidRPr="009339DD" w:rsidRDefault="00FB2DF2" w:rsidP="009339DD">
            <w:pPr>
              <w:jc w:val="center"/>
              <w:rPr>
                <w:rFonts w:ascii="Times New Roman" w:hAnsi="Times New Roman" w:cs="Times New Roman"/>
                <w:b/>
                <w:bCs/>
                <w:iCs/>
                <w:sz w:val="24"/>
                <w:szCs w:val="24"/>
              </w:rPr>
            </w:pPr>
            <w:r>
              <w:rPr>
                <w:rFonts w:ascii="Times New Roman" w:hAnsi="Times New Roman" w:cs="Times New Roman"/>
                <w:b/>
                <w:bCs/>
                <w:iCs/>
                <w:sz w:val="24"/>
                <w:szCs w:val="24"/>
              </w:rPr>
              <w:t>92</w:t>
            </w:r>
            <w:r w:rsidRPr="009339DD">
              <w:rPr>
                <w:rFonts w:ascii="Times New Roman" w:hAnsi="Times New Roman" w:cs="Times New Roman"/>
                <w:b/>
                <w:bCs/>
                <w:iCs/>
                <w:sz w:val="24"/>
                <w:szCs w:val="24"/>
              </w:rPr>
              <w:t>/</w:t>
            </w:r>
            <w:r>
              <w:rPr>
                <w:rFonts w:ascii="Times New Roman" w:hAnsi="Times New Roman" w:cs="Times New Roman"/>
                <w:b/>
                <w:bCs/>
                <w:iCs/>
                <w:sz w:val="24"/>
                <w:szCs w:val="24"/>
              </w:rPr>
              <w:t>68</w:t>
            </w:r>
          </w:p>
        </w:tc>
        <w:tc>
          <w:tcPr>
            <w:tcW w:w="1645" w:type="dxa"/>
          </w:tcPr>
          <w:p w14:paraId="6DEB8C06" w14:textId="77777777" w:rsidR="007F4BD3" w:rsidRPr="009339DD" w:rsidRDefault="007F4BD3" w:rsidP="009339DD">
            <w:pPr>
              <w:rPr>
                <w:rFonts w:ascii="Times New Roman" w:hAnsi="Times New Roman" w:cs="Times New Roman"/>
                <w:b/>
                <w:bCs/>
                <w:iCs/>
                <w:sz w:val="24"/>
                <w:szCs w:val="24"/>
              </w:rPr>
            </w:pPr>
          </w:p>
        </w:tc>
      </w:tr>
      <w:tr w:rsidR="00FB2DF2" w:rsidRPr="009339DD" w14:paraId="6F3AFC06" w14:textId="1525EFF0" w:rsidTr="00566D4A">
        <w:trPr>
          <w:trHeight w:val="365"/>
        </w:trPr>
        <w:tc>
          <w:tcPr>
            <w:tcW w:w="9351" w:type="dxa"/>
            <w:gridSpan w:val="2"/>
          </w:tcPr>
          <w:p w14:paraId="461206BF" w14:textId="7A1E1020" w:rsidR="00FB2DF2" w:rsidRPr="009339DD" w:rsidRDefault="00FB2DF2" w:rsidP="00FB2DF2">
            <w:pPr>
              <w:rPr>
                <w:rFonts w:ascii="Times New Roman" w:hAnsi="Times New Roman" w:cs="Times New Roman"/>
                <w:b/>
                <w:bCs/>
                <w:sz w:val="24"/>
                <w:szCs w:val="24"/>
              </w:rPr>
            </w:pPr>
            <w:r w:rsidRPr="009339DD">
              <w:rPr>
                <w:rFonts w:ascii="Times New Roman" w:hAnsi="Times New Roman" w:cs="Times New Roman"/>
                <w:b/>
                <w:bCs/>
                <w:sz w:val="24"/>
                <w:szCs w:val="24"/>
              </w:rPr>
              <w:t>МДК 05.01 Предоставление услуг по страхованию жизни</w:t>
            </w:r>
          </w:p>
        </w:tc>
        <w:tc>
          <w:tcPr>
            <w:tcW w:w="2126" w:type="dxa"/>
          </w:tcPr>
          <w:p w14:paraId="67627258" w14:textId="43516B05" w:rsidR="00FB2DF2" w:rsidRPr="009339DD" w:rsidRDefault="00FB2DF2" w:rsidP="00FB2DF2">
            <w:pPr>
              <w:jc w:val="center"/>
              <w:rPr>
                <w:rFonts w:ascii="Times New Roman" w:hAnsi="Times New Roman" w:cs="Times New Roman"/>
                <w:b/>
                <w:bCs/>
                <w:iCs/>
                <w:sz w:val="24"/>
                <w:szCs w:val="24"/>
              </w:rPr>
            </w:pPr>
            <w:r w:rsidRPr="00EC2F8B">
              <w:rPr>
                <w:rFonts w:ascii="Times New Roman" w:hAnsi="Times New Roman" w:cs="Times New Roman"/>
                <w:b/>
                <w:bCs/>
                <w:iCs/>
                <w:sz w:val="24"/>
                <w:szCs w:val="24"/>
              </w:rPr>
              <w:t>92/68</w:t>
            </w:r>
          </w:p>
        </w:tc>
        <w:tc>
          <w:tcPr>
            <w:tcW w:w="1438" w:type="dxa"/>
          </w:tcPr>
          <w:p w14:paraId="3C99B17E" w14:textId="3D17F4F7" w:rsidR="00FB2DF2" w:rsidRPr="009339DD" w:rsidRDefault="00FB2DF2" w:rsidP="00FB2DF2">
            <w:pPr>
              <w:jc w:val="center"/>
              <w:rPr>
                <w:rFonts w:ascii="Times New Roman" w:hAnsi="Times New Roman" w:cs="Times New Roman"/>
                <w:b/>
                <w:bCs/>
                <w:iCs/>
                <w:sz w:val="24"/>
                <w:szCs w:val="24"/>
                <w:lang w:val="en-US"/>
              </w:rPr>
            </w:pPr>
            <w:r w:rsidRPr="00EC2F8B">
              <w:rPr>
                <w:rFonts w:ascii="Times New Roman" w:hAnsi="Times New Roman" w:cs="Times New Roman"/>
                <w:b/>
                <w:bCs/>
                <w:iCs/>
                <w:sz w:val="24"/>
                <w:szCs w:val="24"/>
              </w:rPr>
              <w:t>92/68</w:t>
            </w:r>
          </w:p>
        </w:tc>
        <w:tc>
          <w:tcPr>
            <w:tcW w:w="1645" w:type="dxa"/>
          </w:tcPr>
          <w:p w14:paraId="2568747E" w14:textId="77777777" w:rsidR="00FB2DF2" w:rsidRPr="009339DD" w:rsidRDefault="00FB2DF2" w:rsidP="00FB2DF2">
            <w:pPr>
              <w:rPr>
                <w:rFonts w:ascii="Times New Roman" w:hAnsi="Times New Roman" w:cs="Times New Roman"/>
                <w:b/>
                <w:bCs/>
                <w:iCs/>
                <w:sz w:val="24"/>
                <w:szCs w:val="24"/>
              </w:rPr>
            </w:pPr>
          </w:p>
        </w:tc>
      </w:tr>
      <w:tr w:rsidR="007F4BD3" w:rsidRPr="009339DD" w14:paraId="4D1CFFAA" w14:textId="22F82CAC" w:rsidTr="007F4BD3">
        <w:trPr>
          <w:trHeight w:val="333"/>
        </w:trPr>
        <w:tc>
          <w:tcPr>
            <w:tcW w:w="2122" w:type="dxa"/>
            <w:vMerge w:val="restart"/>
            <w:tcBorders>
              <w:top w:val="single" w:sz="4" w:space="0" w:color="auto"/>
              <w:left w:val="single" w:sz="4" w:space="0" w:color="auto"/>
              <w:right w:val="single" w:sz="4" w:space="0" w:color="auto"/>
            </w:tcBorders>
          </w:tcPr>
          <w:p w14:paraId="44E3566F" w14:textId="3177466A" w:rsidR="007F4BD3" w:rsidRPr="009339DD" w:rsidRDefault="007F4BD3" w:rsidP="009339DD">
            <w:pPr>
              <w:rPr>
                <w:rFonts w:ascii="Times New Roman" w:hAnsi="Times New Roman" w:cs="Times New Roman"/>
                <w:b/>
                <w:bCs/>
                <w:sz w:val="24"/>
                <w:szCs w:val="24"/>
              </w:rPr>
            </w:pPr>
            <w:r w:rsidRPr="009339DD">
              <w:rPr>
                <w:rFonts w:ascii="Times New Roman" w:hAnsi="Times New Roman" w:cs="Times New Roman"/>
                <w:b/>
                <w:bCs/>
                <w:sz w:val="24"/>
                <w:szCs w:val="24"/>
              </w:rPr>
              <w:t>Тема 1.1. Социальное страхование в системе социальной защиты населения</w:t>
            </w:r>
          </w:p>
        </w:tc>
        <w:tc>
          <w:tcPr>
            <w:tcW w:w="7229" w:type="dxa"/>
            <w:tcBorders>
              <w:top w:val="single" w:sz="4" w:space="0" w:color="auto"/>
              <w:left w:val="single" w:sz="4" w:space="0" w:color="auto"/>
              <w:bottom w:val="single" w:sz="4" w:space="0" w:color="auto"/>
              <w:right w:val="single" w:sz="4" w:space="0" w:color="auto"/>
            </w:tcBorders>
          </w:tcPr>
          <w:p w14:paraId="6077BBA9" w14:textId="77777777" w:rsidR="007F4BD3" w:rsidRPr="009339DD" w:rsidRDefault="007F4BD3" w:rsidP="009339DD">
            <w:pPr>
              <w:rPr>
                <w:rFonts w:ascii="Times New Roman" w:hAnsi="Times New Roman" w:cs="Times New Roman"/>
                <w:b/>
                <w:bCs/>
                <w:sz w:val="24"/>
                <w:szCs w:val="24"/>
              </w:rPr>
            </w:pPr>
            <w:r w:rsidRPr="009339DD">
              <w:rPr>
                <w:rFonts w:ascii="Times New Roman" w:hAnsi="Times New Roman" w:cs="Times New Roman"/>
                <w:b/>
                <w:bCs/>
                <w:sz w:val="24"/>
                <w:szCs w:val="24"/>
              </w:rPr>
              <w:t>Содержание</w:t>
            </w:r>
          </w:p>
        </w:tc>
        <w:tc>
          <w:tcPr>
            <w:tcW w:w="2126" w:type="dxa"/>
            <w:vMerge w:val="restart"/>
            <w:tcBorders>
              <w:top w:val="single" w:sz="4" w:space="0" w:color="auto"/>
              <w:left w:val="single" w:sz="4" w:space="0" w:color="auto"/>
              <w:right w:val="single" w:sz="4" w:space="0" w:color="auto"/>
            </w:tcBorders>
          </w:tcPr>
          <w:p w14:paraId="3D54F0DE" w14:textId="77777777" w:rsidR="007F4BD3" w:rsidRPr="009339DD" w:rsidRDefault="007F4BD3" w:rsidP="009339DD">
            <w:pPr>
              <w:jc w:val="center"/>
              <w:rPr>
                <w:rFonts w:ascii="Times New Roman" w:hAnsi="Times New Roman" w:cs="Times New Roman"/>
                <w:b/>
                <w:bCs/>
                <w:iCs/>
                <w:sz w:val="24"/>
                <w:szCs w:val="24"/>
              </w:rPr>
            </w:pPr>
          </w:p>
        </w:tc>
        <w:tc>
          <w:tcPr>
            <w:tcW w:w="1438" w:type="dxa"/>
            <w:vMerge w:val="restart"/>
            <w:tcBorders>
              <w:top w:val="single" w:sz="4" w:space="0" w:color="auto"/>
              <w:left w:val="single" w:sz="4" w:space="0" w:color="auto"/>
              <w:right w:val="single" w:sz="4" w:space="0" w:color="auto"/>
            </w:tcBorders>
          </w:tcPr>
          <w:p w14:paraId="6C672C57" w14:textId="183B269E" w:rsidR="007F4BD3" w:rsidRPr="009339DD" w:rsidRDefault="007F4BD3" w:rsidP="009339DD">
            <w:pPr>
              <w:jc w:val="center"/>
              <w:rPr>
                <w:rFonts w:ascii="Times New Roman" w:hAnsi="Times New Roman" w:cs="Times New Roman"/>
                <w:b/>
                <w:bCs/>
                <w:iCs/>
                <w:sz w:val="24"/>
                <w:szCs w:val="24"/>
              </w:rPr>
            </w:pPr>
          </w:p>
        </w:tc>
        <w:tc>
          <w:tcPr>
            <w:tcW w:w="1645" w:type="dxa"/>
            <w:tcBorders>
              <w:top w:val="single" w:sz="4" w:space="0" w:color="auto"/>
              <w:left w:val="single" w:sz="4" w:space="0" w:color="auto"/>
              <w:bottom w:val="single" w:sz="4" w:space="0" w:color="auto"/>
              <w:right w:val="single" w:sz="4" w:space="0" w:color="auto"/>
            </w:tcBorders>
          </w:tcPr>
          <w:p w14:paraId="33B58E5D" w14:textId="77777777" w:rsidR="007F4BD3" w:rsidRPr="009339DD" w:rsidRDefault="007F4BD3" w:rsidP="009339DD">
            <w:pPr>
              <w:rPr>
                <w:rFonts w:ascii="Times New Roman" w:hAnsi="Times New Roman" w:cs="Times New Roman"/>
                <w:b/>
                <w:bCs/>
                <w:iCs/>
                <w:sz w:val="24"/>
                <w:szCs w:val="24"/>
              </w:rPr>
            </w:pPr>
          </w:p>
        </w:tc>
      </w:tr>
      <w:tr w:rsidR="007F4BD3" w:rsidRPr="009339DD" w14:paraId="2F83A9A4" w14:textId="329D0BD4" w:rsidTr="007F4BD3">
        <w:trPr>
          <w:trHeight w:val="333"/>
        </w:trPr>
        <w:tc>
          <w:tcPr>
            <w:tcW w:w="2122" w:type="dxa"/>
            <w:vMerge/>
            <w:tcBorders>
              <w:left w:val="single" w:sz="4" w:space="0" w:color="auto"/>
              <w:right w:val="single" w:sz="4" w:space="0" w:color="auto"/>
            </w:tcBorders>
          </w:tcPr>
          <w:p w14:paraId="6C88F28C" w14:textId="77777777" w:rsidR="007F4BD3" w:rsidRPr="009339DD" w:rsidRDefault="007F4BD3" w:rsidP="009339DD">
            <w:pPr>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tcPr>
          <w:p w14:paraId="5CCDE43C" w14:textId="77777777" w:rsidR="007F4BD3" w:rsidRPr="009339DD" w:rsidRDefault="007F4BD3" w:rsidP="009339DD">
            <w:pPr>
              <w:numPr>
                <w:ilvl w:val="0"/>
                <w:numId w:val="63"/>
              </w:numPr>
              <w:ind w:left="0" w:firstLine="0"/>
              <w:jc w:val="both"/>
              <w:rPr>
                <w:rFonts w:ascii="Times New Roman" w:hAnsi="Times New Roman" w:cs="Times New Roman"/>
                <w:sz w:val="24"/>
                <w:szCs w:val="24"/>
              </w:rPr>
            </w:pPr>
            <w:r w:rsidRPr="009339DD">
              <w:rPr>
                <w:rFonts w:ascii="Times New Roman" w:hAnsi="Times New Roman" w:cs="Times New Roman"/>
                <w:sz w:val="24"/>
                <w:szCs w:val="24"/>
              </w:rPr>
              <w:t xml:space="preserve">Классификация социальных рисков. Социальное страхование как система управления социальными рисками. Место и роль социального страхования. </w:t>
            </w:r>
          </w:p>
        </w:tc>
        <w:tc>
          <w:tcPr>
            <w:tcW w:w="2126" w:type="dxa"/>
            <w:vMerge/>
            <w:tcBorders>
              <w:left w:val="single" w:sz="4" w:space="0" w:color="auto"/>
              <w:right w:val="single" w:sz="4" w:space="0" w:color="auto"/>
            </w:tcBorders>
          </w:tcPr>
          <w:p w14:paraId="3DF03D35" w14:textId="77777777" w:rsidR="007F4BD3" w:rsidRPr="009339DD" w:rsidRDefault="007F4BD3" w:rsidP="009339DD">
            <w:pPr>
              <w:jc w:val="center"/>
              <w:rPr>
                <w:rFonts w:ascii="Times New Roman" w:hAnsi="Times New Roman" w:cs="Times New Roman"/>
                <w:iCs/>
                <w:sz w:val="24"/>
                <w:szCs w:val="24"/>
              </w:rPr>
            </w:pPr>
          </w:p>
        </w:tc>
        <w:tc>
          <w:tcPr>
            <w:tcW w:w="1438" w:type="dxa"/>
            <w:vMerge/>
            <w:tcBorders>
              <w:left w:val="single" w:sz="4" w:space="0" w:color="auto"/>
              <w:right w:val="single" w:sz="4" w:space="0" w:color="auto"/>
            </w:tcBorders>
          </w:tcPr>
          <w:p w14:paraId="61B9C9E8" w14:textId="30453E9C" w:rsidR="007F4BD3" w:rsidRPr="009339DD" w:rsidRDefault="007F4BD3" w:rsidP="009339DD">
            <w:pPr>
              <w:jc w:val="center"/>
              <w:rPr>
                <w:rFonts w:ascii="Times New Roman" w:hAnsi="Times New Roman" w:cs="Times New Roman"/>
                <w:iCs/>
                <w:sz w:val="24"/>
                <w:szCs w:val="24"/>
              </w:rPr>
            </w:pPr>
          </w:p>
        </w:tc>
        <w:tc>
          <w:tcPr>
            <w:tcW w:w="1645" w:type="dxa"/>
            <w:vMerge w:val="restart"/>
            <w:tcBorders>
              <w:top w:val="single" w:sz="4" w:space="0" w:color="auto"/>
              <w:left w:val="single" w:sz="4" w:space="0" w:color="auto"/>
              <w:right w:val="single" w:sz="4" w:space="0" w:color="auto"/>
            </w:tcBorders>
          </w:tcPr>
          <w:p w14:paraId="4607EDE9" w14:textId="77777777" w:rsidR="007F4BD3" w:rsidRPr="009339DD" w:rsidRDefault="007F4BD3" w:rsidP="009339DD">
            <w:pPr>
              <w:rPr>
                <w:rFonts w:ascii="Times New Roman" w:hAnsi="Times New Roman" w:cs="Times New Roman"/>
                <w:sz w:val="24"/>
                <w:szCs w:val="24"/>
              </w:rPr>
            </w:pPr>
            <w:r w:rsidRPr="009339DD">
              <w:rPr>
                <w:rFonts w:ascii="Times New Roman" w:hAnsi="Times New Roman" w:cs="Times New Roman"/>
                <w:sz w:val="24"/>
                <w:szCs w:val="24"/>
              </w:rPr>
              <w:t>ПК 5.1, 5.2,</w:t>
            </w:r>
          </w:p>
          <w:p w14:paraId="7FB155FB" w14:textId="393ECEF3" w:rsidR="007F4BD3" w:rsidRPr="009339DD" w:rsidRDefault="007F4BD3" w:rsidP="009339DD">
            <w:pPr>
              <w:rPr>
                <w:rFonts w:ascii="Times New Roman" w:hAnsi="Times New Roman" w:cs="Times New Roman"/>
                <w:iCs/>
                <w:sz w:val="24"/>
                <w:szCs w:val="24"/>
              </w:rPr>
            </w:pPr>
            <w:r w:rsidRPr="009339DD">
              <w:rPr>
                <w:rFonts w:ascii="Times New Roman" w:hAnsi="Times New Roman" w:cs="Times New Roman"/>
                <w:sz w:val="24"/>
                <w:szCs w:val="24"/>
              </w:rPr>
              <w:t>ОК 01, 02, 03, 04, 05, 07, 09</w:t>
            </w:r>
          </w:p>
        </w:tc>
      </w:tr>
      <w:tr w:rsidR="007F4BD3" w:rsidRPr="009339DD" w14:paraId="7D77251B" w14:textId="7CBF722D" w:rsidTr="007F4BD3">
        <w:trPr>
          <w:trHeight w:val="333"/>
        </w:trPr>
        <w:tc>
          <w:tcPr>
            <w:tcW w:w="2122" w:type="dxa"/>
            <w:vMerge/>
            <w:tcBorders>
              <w:left w:val="single" w:sz="4" w:space="0" w:color="auto"/>
              <w:right w:val="single" w:sz="4" w:space="0" w:color="auto"/>
            </w:tcBorders>
          </w:tcPr>
          <w:p w14:paraId="690FC2AE" w14:textId="77777777" w:rsidR="007F4BD3" w:rsidRPr="009339DD" w:rsidRDefault="007F4BD3" w:rsidP="009339DD">
            <w:pPr>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tcPr>
          <w:p w14:paraId="1CAC7FB4" w14:textId="77777777" w:rsidR="007F4BD3" w:rsidRPr="009339DD" w:rsidRDefault="007F4BD3" w:rsidP="009339DD">
            <w:pPr>
              <w:numPr>
                <w:ilvl w:val="0"/>
                <w:numId w:val="63"/>
              </w:numPr>
              <w:ind w:left="0" w:firstLine="0"/>
              <w:jc w:val="both"/>
              <w:rPr>
                <w:rFonts w:ascii="Times New Roman" w:hAnsi="Times New Roman" w:cs="Times New Roman"/>
                <w:sz w:val="24"/>
                <w:szCs w:val="24"/>
              </w:rPr>
            </w:pPr>
            <w:r w:rsidRPr="009339DD">
              <w:rPr>
                <w:rFonts w:ascii="Times New Roman" w:hAnsi="Times New Roman" w:cs="Times New Roman"/>
                <w:sz w:val="24"/>
                <w:szCs w:val="24"/>
              </w:rPr>
              <w:t>Принципы и методы организации социального страхования. Финансовые источники социального обеспечения. Модели управления системой социального страхования в Российской Федерации. Виды социального страхования.</w:t>
            </w:r>
          </w:p>
        </w:tc>
        <w:tc>
          <w:tcPr>
            <w:tcW w:w="2126" w:type="dxa"/>
            <w:vMerge/>
            <w:tcBorders>
              <w:left w:val="single" w:sz="4" w:space="0" w:color="auto"/>
              <w:right w:val="single" w:sz="4" w:space="0" w:color="auto"/>
            </w:tcBorders>
          </w:tcPr>
          <w:p w14:paraId="079D2316" w14:textId="77777777" w:rsidR="007F4BD3" w:rsidRPr="009339DD" w:rsidRDefault="007F4BD3" w:rsidP="009339DD">
            <w:pPr>
              <w:jc w:val="center"/>
              <w:rPr>
                <w:rFonts w:ascii="Times New Roman" w:hAnsi="Times New Roman" w:cs="Times New Roman"/>
                <w:iCs/>
                <w:sz w:val="24"/>
                <w:szCs w:val="24"/>
              </w:rPr>
            </w:pPr>
          </w:p>
        </w:tc>
        <w:tc>
          <w:tcPr>
            <w:tcW w:w="1438" w:type="dxa"/>
            <w:vMerge/>
            <w:tcBorders>
              <w:left w:val="single" w:sz="4" w:space="0" w:color="auto"/>
              <w:right w:val="single" w:sz="4" w:space="0" w:color="auto"/>
            </w:tcBorders>
          </w:tcPr>
          <w:p w14:paraId="20ABE4D9" w14:textId="6B7FBDE3" w:rsidR="007F4BD3" w:rsidRPr="009339DD" w:rsidRDefault="007F4BD3" w:rsidP="009339DD">
            <w:pPr>
              <w:jc w:val="center"/>
              <w:rPr>
                <w:rFonts w:ascii="Times New Roman" w:hAnsi="Times New Roman" w:cs="Times New Roman"/>
                <w:iCs/>
                <w:sz w:val="24"/>
                <w:szCs w:val="24"/>
              </w:rPr>
            </w:pPr>
          </w:p>
        </w:tc>
        <w:tc>
          <w:tcPr>
            <w:tcW w:w="1645" w:type="dxa"/>
            <w:vMerge/>
            <w:tcBorders>
              <w:left w:val="single" w:sz="4" w:space="0" w:color="auto"/>
              <w:right w:val="single" w:sz="4" w:space="0" w:color="auto"/>
            </w:tcBorders>
          </w:tcPr>
          <w:p w14:paraId="16202C71" w14:textId="77777777" w:rsidR="007F4BD3" w:rsidRPr="009339DD" w:rsidRDefault="007F4BD3" w:rsidP="009339DD">
            <w:pPr>
              <w:rPr>
                <w:rFonts w:ascii="Times New Roman" w:hAnsi="Times New Roman" w:cs="Times New Roman"/>
                <w:iCs/>
                <w:sz w:val="24"/>
                <w:szCs w:val="24"/>
              </w:rPr>
            </w:pPr>
          </w:p>
        </w:tc>
      </w:tr>
      <w:tr w:rsidR="007F4BD3" w:rsidRPr="009339DD" w14:paraId="0E16053A" w14:textId="3694FFA0" w:rsidTr="007F4BD3">
        <w:trPr>
          <w:trHeight w:val="333"/>
        </w:trPr>
        <w:tc>
          <w:tcPr>
            <w:tcW w:w="2122" w:type="dxa"/>
            <w:vMerge/>
            <w:tcBorders>
              <w:left w:val="single" w:sz="4" w:space="0" w:color="auto"/>
              <w:right w:val="single" w:sz="4" w:space="0" w:color="auto"/>
            </w:tcBorders>
          </w:tcPr>
          <w:p w14:paraId="5ED77990" w14:textId="77777777" w:rsidR="007F4BD3" w:rsidRPr="009339DD" w:rsidRDefault="007F4BD3" w:rsidP="009339DD">
            <w:pPr>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tcPr>
          <w:p w14:paraId="0B5F73CA" w14:textId="77777777" w:rsidR="007F4BD3" w:rsidRPr="009339DD" w:rsidRDefault="007F4BD3" w:rsidP="009339DD">
            <w:pPr>
              <w:numPr>
                <w:ilvl w:val="0"/>
                <w:numId w:val="63"/>
              </w:numPr>
              <w:ind w:left="0" w:firstLine="0"/>
              <w:jc w:val="both"/>
              <w:rPr>
                <w:rFonts w:ascii="Times New Roman" w:hAnsi="Times New Roman" w:cs="Times New Roman"/>
                <w:sz w:val="24"/>
                <w:szCs w:val="24"/>
              </w:rPr>
            </w:pPr>
            <w:r w:rsidRPr="009339DD">
              <w:rPr>
                <w:rFonts w:ascii="Times New Roman" w:hAnsi="Times New Roman" w:cs="Times New Roman"/>
                <w:sz w:val="24"/>
                <w:szCs w:val="24"/>
              </w:rPr>
              <w:t>Структура и правовые основы современной системы обязательного медицинского страхования в России. Источники финансирования и тарификация медицинского страхования.</w:t>
            </w:r>
          </w:p>
        </w:tc>
        <w:tc>
          <w:tcPr>
            <w:tcW w:w="2126" w:type="dxa"/>
            <w:vMerge/>
            <w:tcBorders>
              <w:left w:val="single" w:sz="4" w:space="0" w:color="auto"/>
              <w:right w:val="single" w:sz="4" w:space="0" w:color="auto"/>
            </w:tcBorders>
          </w:tcPr>
          <w:p w14:paraId="6B029FA0" w14:textId="77777777" w:rsidR="007F4BD3" w:rsidRPr="009339DD" w:rsidRDefault="007F4BD3" w:rsidP="009339DD">
            <w:pPr>
              <w:jc w:val="center"/>
              <w:rPr>
                <w:rFonts w:ascii="Times New Roman" w:hAnsi="Times New Roman" w:cs="Times New Roman"/>
                <w:iCs/>
                <w:sz w:val="24"/>
                <w:szCs w:val="24"/>
              </w:rPr>
            </w:pPr>
          </w:p>
        </w:tc>
        <w:tc>
          <w:tcPr>
            <w:tcW w:w="1438" w:type="dxa"/>
            <w:vMerge/>
            <w:tcBorders>
              <w:left w:val="single" w:sz="4" w:space="0" w:color="auto"/>
              <w:right w:val="single" w:sz="4" w:space="0" w:color="auto"/>
            </w:tcBorders>
          </w:tcPr>
          <w:p w14:paraId="67E9C421" w14:textId="1EA497CA" w:rsidR="007F4BD3" w:rsidRPr="009339DD" w:rsidRDefault="007F4BD3" w:rsidP="009339DD">
            <w:pPr>
              <w:jc w:val="center"/>
              <w:rPr>
                <w:rFonts w:ascii="Times New Roman" w:hAnsi="Times New Roman" w:cs="Times New Roman"/>
                <w:iCs/>
                <w:sz w:val="24"/>
                <w:szCs w:val="24"/>
              </w:rPr>
            </w:pPr>
          </w:p>
        </w:tc>
        <w:tc>
          <w:tcPr>
            <w:tcW w:w="1645" w:type="dxa"/>
            <w:vMerge/>
            <w:tcBorders>
              <w:left w:val="single" w:sz="4" w:space="0" w:color="auto"/>
              <w:right w:val="single" w:sz="4" w:space="0" w:color="auto"/>
            </w:tcBorders>
          </w:tcPr>
          <w:p w14:paraId="4D989F42" w14:textId="77777777" w:rsidR="007F4BD3" w:rsidRPr="009339DD" w:rsidRDefault="007F4BD3" w:rsidP="009339DD">
            <w:pPr>
              <w:rPr>
                <w:rFonts w:ascii="Times New Roman" w:hAnsi="Times New Roman" w:cs="Times New Roman"/>
                <w:iCs/>
                <w:sz w:val="24"/>
                <w:szCs w:val="24"/>
              </w:rPr>
            </w:pPr>
          </w:p>
        </w:tc>
      </w:tr>
      <w:tr w:rsidR="007F4BD3" w:rsidRPr="009339DD" w14:paraId="1BF7E938" w14:textId="0B5A50F3" w:rsidTr="007F4BD3">
        <w:trPr>
          <w:trHeight w:val="333"/>
        </w:trPr>
        <w:tc>
          <w:tcPr>
            <w:tcW w:w="2122" w:type="dxa"/>
            <w:vMerge/>
            <w:tcBorders>
              <w:left w:val="single" w:sz="4" w:space="0" w:color="auto"/>
              <w:right w:val="single" w:sz="4" w:space="0" w:color="auto"/>
            </w:tcBorders>
          </w:tcPr>
          <w:p w14:paraId="7DD3305F" w14:textId="77777777" w:rsidR="007F4BD3" w:rsidRPr="009339DD" w:rsidRDefault="007F4BD3" w:rsidP="009339DD">
            <w:pPr>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tcPr>
          <w:p w14:paraId="29F3B675" w14:textId="77777777" w:rsidR="007F4BD3" w:rsidRPr="009339DD" w:rsidRDefault="007F4BD3" w:rsidP="009339DD">
            <w:pPr>
              <w:numPr>
                <w:ilvl w:val="0"/>
                <w:numId w:val="63"/>
              </w:numPr>
              <w:ind w:left="0" w:firstLine="0"/>
              <w:jc w:val="both"/>
              <w:rPr>
                <w:rFonts w:ascii="Times New Roman" w:hAnsi="Times New Roman" w:cs="Times New Roman"/>
                <w:sz w:val="24"/>
                <w:szCs w:val="24"/>
              </w:rPr>
            </w:pPr>
            <w:r w:rsidRPr="009339DD">
              <w:rPr>
                <w:rFonts w:ascii="Times New Roman" w:hAnsi="Times New Roman" w:cs="Times New Roman"/>
                <w:sz w:val="24"/>
                <w:szCs w:val="24"/>
              </w:rPr>
              <w:t>Структура и правовые основы системы страхования от несчастных случаев и заболеваний в России. Обязательные виды социального страхования от несчастных случаев и заболеваний.</w:t>
            </w:r>
          </w:p>
        </w:tc>
        <w:tc>
          <w:tcPr>
            <w:tcW w:w="2126" w:type="dxa"/>
            <w:vMerge/>
            <w:tcBorders>
              <w:left w:val="single" w:sz="4" w:space="0" w:color="auto"/>
              <w:right w:val="single" w:sz="4" w:space="0" w:color="auto"/>
            </w:tcBorders>
          </w:tcPr>
          <w:p w14:paraId="062DBE46" w14:textId="77777777" w:rsidR="007F4BD3" w:rsidRPr="009339DD" w:rsidRDefault="007F4BD3" w:rsidP="009339DD">
            <w:pPr>
              <w:jc w:val="center"/>
              <w:rPr>
                <w:rFonts w:ascii="Times New Roman" w:hAnsi="Times New Roman" w:cs="Times New Roman"/>
                <w:iCs/>
                <w:sz w:val="24"/>
                <w:szCs w:val="24"/>
              </w:rPr>
            </w:pPr>
          </w:p>
        </w:tc>
        <w:tc>
          <w:tcPr>
            <w:tcW w:w="1438" w:type="dxa"/>
            <w:vMerge/>
            <w:tcBorders>
              <w:left w:val="single" w:sz="4" w:space="0" w:color="auto"/>
              <w:right w:val="single" w:sz="4" w:space="0" w:color="auto"/>
            </w:tcBorders>
          </w:tcPr>
          <w:p w14:paraId="05AB696B" w14:textId="2B5FF0A2" w:rsidR="007F4BD3" w:rsidRPr="009339DD" w:rsidRDefault="007F4BD3" w:rsidP="009339DD">
            <w:pPr>
              <w:jc w:val="center"/>
              <w:rPr>
                <w:rFonts w:ascii="Times New Roman" w:hAnsi="Times New Roman" w:cs="Times New Roman"/>
                <w:iCs/>
                <w:sz w:val="24"/>
                <w:szCs w:val="24"/>
              </w:rPr>
            </w:pPr>
          </w:p>
        </w:tc>
        <w:tc>
          <w:tcPr>
            <w:tcW w:w="1645" w:type="dxa"/>
            <w:vMerge/>
            <w:tcBorders>
              <w:left w:val="single" w:sz="4" w:space="0" w:color="auto"/>
              <w:right w:val="single" w:sz="4" w:space="0" w:color="auto"/>
            </w:tcBorders>
          </w:tcPr>
          <w:p w14:paraId="10104871" w14:textId="77777777" w:rsidR="007F4BD3" w:rsidRPr="009339DD" w:rsidRDefault="007F4BD3" w:rsidP="009339DD">
            <w:pPr>
              <w:rPr>
                <w:rFonts w:ascii="Times New Roman" w:hAnsi="Times New Roman" w:cs="Times New Roman"/>
                <w:iCs/>
                <w:sz w:val="24"/>
                <w:szCs w:val="24"/>
              </w:rPr>
            </w:pPr>
          </w:p>
        </w:tc>
      </w:tr>
      <w:tr w:rsidR="007F4BD3" w:rsidRPr="009339DD" w14:paraId="18F66D1B" w14:textId="0CFA7A48" w:rsidTr="007F4BD3">
        <w:trPr>
          <w:trHeight w:val="333"/>
        </w:trPr>
        <w:tc>
          <w:tcPr>
            <w:tcW w:w="2122" w:type="dxa"/>
            <w:vMerge/>
            <w:tcBorders>
              <w:left w:val="single" w:sz="4" w:space="0" w:color="auto"/>
              <w:right w:val="single" w:sz="4" w:space="0" w:color="auto"/>
            </w:tcBorders>
          </w:tcPr>
          <w:p w14:paraId="10BAB76E" w14:textId="77777777" w:rsidR="007F4BD3" w:rsidRPr="009339DD" w:rsidRDefault="007F4BD3" w:rsidP="009339DD">
            <w:pPr>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tcPr>
          <w:p w14:paraId="661B9F45" w14:textId="77777777" w:rsidR="007F4BD3" w:rsidRPr="009339DD" w:rsidRDefault="007F4BD3" w:rsidP="009339DD">
            <w:pPr>
              <w:numPr>
                <w:ilvl w:val="0"/>
                <w:numId w:val="63"/>
              </w:numPr>
              <w:ind w:left="0" w:firstLine="0"/>
              <w:jc w:val="both"/>
              <w:rPr>
                <w:rFonts w:ascii="Times New Roman" w:hAnsi="Times New Roman" w:cs="Times New Roman"/>
                <w:sz w:val="24"/>
                <w:szCs w:val="24"/>
              </w:rPr>
            </w:pPr>
            <w:r w:rsidRPr="009339DD">
              <w:rPr>
                <w:rFonts w:ascii="Times New Roman" w:hAnsi="Times New Roman" w:cs="Times New Roman"/>
                <w:bCs/>
                <w:sz w:val="24"/>
                <w:szCs w:val="24"/>
              </w:rPr>
              <w:t>Закон о пенсионном обеспечении.</w:t>
            </w:r>
            <w:r w:rsidRPr="009339DD">
              <w:rPr>
                <w:rFonts w:ascii="Times New Roman" w:hAnsi="Times New Roman" w:cs="Times New Roman"/>
                <w:sz w:val="24"/>
                <w:szCs w:val="24"/>
              </w:rPr>
              <w:t xml:space="preserve"> </w:t>
            </w:r>
            <w:r w:rsidRPr="009339DD">
              <w:rPr>
                <w:rFonts w:ascii="Times New Roman" w:hAnsi="Times New Roman" w:cs="Times New Roman"/>
                <w:bCs/>
                <w:sz w:val="24"/>
                <w:szCs w:val="24"/>
              </w:rPr>
              <w:t xml:space="preserve">Система обязательного пенсионного страхования (ОПС). Виды пенсий в системе ОПС. </w:t>
            </w:r>
          </w:p>
        </w:tc>
        <w:tc>
          <w:tcPr>
            <w:tcW w:w="2126" w:type="dxa"/>
            <w:vMerge/>
            <w:tcBorders>
              <w:left w:val="single" w:sz="4" w:space="0" w:color="auto"/>
              <w:right w:val="single" w:sz="4" w:space="0" w:color="auto"/>
            </w:tcBorders>
          </w:tcPr>
          <w:p w14:paraId="4259F192" w14:textId="77777777" w:rsidR="007F4BD3" w:rsidRPr="009339DD" w:rsidRDefault="007F4BD3" w:rsidP="009339DD">
            <w:pPr>
              <w:jc w:val="center"/>
              <w:rPr>
                <w:rFonts w:ascii="Times New Roman" w:hAnsi="Times New Roman" w:cs="Times New Roman"/>
                <w:iCs/>
                <w:sz w:val="24"/>
                <w:szCs w:val="24"/>
              </w:rPr>
            </w:pPr>
          </w:p>
        </w:tc>
        <w:tc>
          <w:tcPr>
            <w:tcW w:w="1438" w:type="dxa"/>
            <w:vMerge/>
            <w:tcBorders>
              <w:left w:val="single" w:sz="4" w:space="0" w:color="auto"/>
              <w:right w:val="single" w:sz="4" w:space="0" w:color="auto"/>
            </w:tcBorders>
          </w:tcPr>
          <w:p w14:paraId="4CBA0FA1" w14:textId="1A9F3EEF" w:rsidR="007F4BD3" w:rsidRPr="009339DD" w:rsidRDefault="007F4BD3" w:rsidP="009339DD">
            <w:pPr>
              <w:jc w:val="center"/>
              <w:rPr>
                <w:rFonts w:ascii="Times New Roman" w:hAnsi="Times New Roman" w:cs="Times New Roman"/>
                <w:iCs/>
                <w:sz w:val="24"/>
                <w:szCs w:val="24"/>
              </w:rPr>
            </w:pPr>
          </w:p>
        </w:tc>
        <w:tc>
          <w:tcPr>
            <w:tcW w:w="1645" w:type="dxa"/>
            <w:vMerge/>
            <w:tcBorders>
              <w:left w:val="single" w:sz="4" w:space="0" w:color="auto"/>
              <w:right w:val="single" w:sz="4" w:space="0" w:color="auto"/>
            </w:tcBorders>
          </w:tcPr>
          <w:p w14:paraId="3759D244" w14:textId="77777777" w:rsidR="007F4BD3" w:rsidRPr="009339DD" w:rsidRDefault="007F4BD3" w:rsidP="009339DD">
            <w:pPr>
              <w:rPr>
                <w:rFonts w:ascii="Times New Roman" w:hAnsi="Times New Roman" w:cs="Times New Roman"/>
                <w:iCs/>
                <w:sz w:val="24"/>
                <w:szCs w:val="24"/>
              </w:rPr>
            </w:pPr>
          </w:p>
        </w:tc>
      </w:tr>
      <w:tr w:rsidR="007F4BD3" w:rsidRPr="009339DD" w14:paraId="481DD62B" w14:textId="115372E6" w:rsidTr="007F4BD3">
        <w:trPr>
          <w:trHeight w:val="333"/>
        </w:trPr>
        <w:tc>
          <w:tcPr>
            <w:tcW w:w="2122" w:type="dxa"/>
            <w:vMerge/>
            <w:tcBorders>
              <w:left w:val="single" w:sz="4" w:space="0" w:color="auto"/>
              <w:right w:val="single" w:sz="4" w:space="0" w:color="auto"/>
            </w:tcBorders>
          </w:tcPr>
          <w:p w14:paraId="40C46193" w14:textId="77777777" w:rsidR="007F4BD3" w:rsidRPr="009339DD" w:rsidRDefault="007F4BD3" w:rsidP="009339DD">
            <w:pPr>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tcPr>
          <w:p w14:paraId="48E02A28" w14:textId="77777777" w:rsidR="007F4BD3" w:rsidRPr="009339DD" w:rsidRDefault="007F4BD3" w:rsidP="009339DD">
            <w:pPr>
              <w:numPr>
                <w:ilvl w:val="0"/>
                <w:numId w:val="63"/>
              </w:numPr>
              <w:ind w:left="0" w:firstLine="0"/>
              <w:jc w:val="both"/>
              <w:rPr>
                <w:rFonts w:ascii="Times New Roman" w:hAnsi="Times New Roman" w:cs="Times New Roman"/>
                <w:bCs/>
                <w:sz w:val="24"/>
                <w:szCs w:val="24"/>
              </w:rPr>
            </w:pPr>
            <w:r w:rsidRPr="009339DD">
              <w:rPr>
                <w:rFonts w:ascii="Times New Roman" w:hAnsi="Times New Roman" w:cs="Times New Roman"/>
                <w:bCs/>
                <w:sz w:val="24"/>
                <w:szCs w:val="24"/>
              </w:rPr>
              <w:t>Принципы работы негосударственных пенсионных фондов (НПФ). НПФ с высокой доходностью.</w:t>
            </w:r>
          </w:p>
        </w:tc>
        <w:tc>
          <w:tcPr>
            <w:tcW w:w="2126" w:type="dxa"/>
            <w:vMerge/>
            <w:tcBorders>
              <w:left w:val="single" w:sz="4" w:space="0" w:color="auto"/>
              <w:bottom w:val="single" w:sz="4" w:space="0" w:color="auto"/>
              <w:right w:val="single" w:sz="4" w:space="0" w:color="auto"/>
            </w:tcBorders>
          </w:tcPr>
          <w:p w14:paraId="6A94CFB2" w14:textId="77777777" w:rsidR="007F4BD3" w:rsidRPr="009339DD" w:rsidRDefault="007F4BD3" w:rsidP="009339DD">
            <w:pPr>
              <w:jc w:val="center"/>
              <w:rPr>
                <w:rFonts w:ascii="Times New Roman" w:hAnsi="Times New Roman" w:cs="Times New Roman"/>
                <w:iCs/>
                <w:sz w:val="24"/>
                <w:szCs w:val="24"/>
              </w:rPr>
            </w:pPr>
          </w:p>
        </w:tc>
        <w:tc>
          <w:tcPr>
            <w:tcW w:w="1438" w:type="dxa"/>
            <w:vMerge/>
            <w:tcBorders>
              <w:left w:val="single" w:sz="4" w:space="0" w:color="auto"/>
              <w:bottom w:val="single" w:sz="4" w:space="0" w:color="auto"/>
              <w:right w:val="single" w:sz="4" w:space="0" w:color="auto"/>
            </w:tcBorders>
          </w:tcPr>
          <w:p w14:paraId="5ABE0DA2" w14:textId="6A3E269F" w:rsidR="007F4BD3" w:rsidRPr="009339DD" w:rsidRDefault="007F4BD3" w:rsidP="009339DD">
            <w:pPr>
              <w:jc w:val="center"/>
              <w:rPr>
                <w:rFonts w:ascii="Times New Roman" w:hAnsi="Times New Roman" w:cs="Times New Roman"/>
                <w:iCs/>
                <w:sz w:val="24"/>
                <w:szCs w:val="24"/>
              </w:rPr>
            </w:pPr>
          </w:p>
        </w:tc>
        <w:tc>
          <w:tcPr>
            <w:tcW w:w="1645" w:type="dxa"/>
            <w:vMerge/>
            <w:tcBorders>
              <w:left w:val="single" w:sz="4" w:space="0" w:color="auto"/>
              <w:bottom w:val="single" w:sz="4" w:space="0" w:color="auto"/>
              <w:right w:val="single" w:sz="4" w:space="0" w:color="auto"/>
            </w:tcBorders>
          </w:tcPr>
          <w:p w14:paraId="4DD794D8" w14:textId="77777777" w:rsidR="007F4BD3" w:rsidRPr="009339DD" w:rsidRDefault="007F4BD3" w:rsidP="009339DD">
            <w:pPr>
              <w:rPr>
                <w:rFonts w:ascii="Times New Roman" w:hAnsi="Times New Roman" w:cs="Times New Roman"/>
                <w:iCs/>
                <w:sz w:val="24"/>
                <w:szCs w:val="24"/>
              </w:rPr>
            </w:pPr>
          </w:p>
        </w:tc>
      </w:tr>
      <w:tr w:rsidR="007F4BD3" w:rsidRPr="009339DD" w14:paraId="7261B4DB" w14:textId="3FE50C93" w:rsidTr="007F4BD3">
        <w:trPr>
          <w:trHeight w:val="333"/>
        </w:trPr>
        <w:tc>
          <w:tcPr>
            <w:tcW w:w="2122" w:type="dxa"/>
            <w:vMerge/>
            <w:tcBorders>
              <w:left w:val="single" w:sz="4" w:space="0" w:color="auto"/>
              <w:right w:val="single" w:sz="4" w:space="0" w:color="auto"/>
            </w:tcBorders>
          </w:tcPr>
          <w:p w14:paraId="3BAE130D" w14:textId="77777777" w:rsidR="007F4BD3" w:rsidRPr="009339DD" w:rsidRDefault="007F4BD3" w:rsidP="009339DD">
            <w:pPr>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tcPr>
          <w:p w14:paraId="201DB4FD" w14:textId="16CEC9C9" w:rsidR="007F4BD3" w:rsidRPr="009339DD" w:rsidRDefault="009D6BAA" w:rsidP="009339DD">
            <w:pPr>
              <w:rPr>
                <w:rFonts w:ascii="Times New Roman" w:hAnsi="Times New Roman" w:cs="Times New Roman"/>
                <w:b/>
                <w:bCs/>
                <w:sz w:val="24"/>
                <w:szCs w:val="24"/>
              </w:rPr>
            </w:pPr>
            <w:r w:rsidRPr="009339DD">
              <w:rPr>
                <w:rFonts w:ascii="Times New Roman" w:hAnsi="Times New Roman" w:cs="Times New Roman"/>
                <w:b/>
                <w:bCs/>
                <w:color w:val="000000"/>
                <w:sz w:val="24"/>
                <w:szCs w:val="24"/>
              </w:rPr>
              <w:t>В том числе практических занятий и лабораторных занятий</w:t>
            </w:r>
          </w:p>
        </w:tc>
        <w:tc>
          <w:tcPr>
            <w:tcW w:w="2126" w:type="dxa"/>
            <w:tcBorders>
              <w:top w:val="single" w:sz="4" w:space="0" w:color="auto"/>
              <w:left w:val="single" w:sz="4" w:space="0" w:color="auto"/>
              <w:bottom w:val="single" w:sz="4" w:space="0" w:color="auto"/>
              <w:right w:val="single" w:sz="4" w:space="0" w:color="auto"/>
            </w:tcBorders>
          </w:tcPr>
          <w:p w14:paraId="56CC5036" w14:textId="77777777" w:rsidR="007F4BD3" w:rsidRPr="009339DD" w:rsidRDefault="007F4BD3" w:rsidP="009339DD">
            <w:pPr>
              <w:jc w:val="center"/>
              <w:rPr>
                <w:rFonts w:ascii="Times New Roman" w:hAnsi="Times New Roman" w:cs="Times New Roman"/>
                <w:b/>
                <w:bCs/>
                <w:iCs/>
                <w:sz w:val="24"/>
                <w:szCs w:val="24"/>
              </w:rPr>
            </w:pPr>
          </w:p>
        </w:tc>
        <w:tc>
          <w:tcPr>
            <w:tcW w:w="1438" w:type="dxa"/>
            <w:tcBorders>
              <w:top w:val="single" w:sz="4" w:space="0" w:color="auto"/>
              <w:left w:val="single" w:sz="4" w:space="0" w:color="auto"/>
              <w:bottom w:val="single" w:sz="4" w:space="0" w:color="auto"/>
              <w:right w:val="single" w:sz="4" w:space="0" w:color="auto"/>
            </w:tcBorders>
          </w:tcPr>
          <w:p w14:paraId="2EB50A87" w14:textId="6D5C8CC2" w:rsidR="007F4BD3" w:rsidRPr="009339DD" w:rsidRDefault="007F4BD3" w:rsidP="009339DD">
            <w:pPr>
              <w:jc w:val="center"/>
              <w:rPr>
                <w:rFonts w:ascii="Times New Roman" w:hAnsi="Times New Roman" w:cs="Times New Roman"/>
                <w:b/>
                <w:bCs/>
                <w:iCs/>
                <w:sz w:val="24"/>
                <w:szCs w:val="24"/>
              </w:rPr>
            </w:pPr>
          </w:p>
        </w:tc>
        <w:tc>
          <w:tcPr>
            <w:tcW w:w="1645" w:type="dxa"/>
            <w:tcBorders>
              <w:top w:val="single" w:sz="4" w:space="0" w:color="auto"/>
              <w:left w:val="single" w:sz="4" w:space="0" w:color="auto"/>
              <w:bottom w:val="single" w:sz="4" w:space="0" w:color="auto"/>
              <w:right w:val="single" w:sz="4" w:space="0" w:color="auto"/>
            </w:tcBorders>
          </w:tcPr>
          <w:p w14:paraId="65E11766" w14:textId="77777777" w:rsidR="007F4BD3" w:rsidRPr="009339DD" w:rsidRDefault="007F4BD3" w:rsidP="009339DD">
            <w:pPr>
              <w:rPr>
                <w:rFonts w:ascii="Times New Roman" w:hAnsi="Times New Roman" w:cs="Times New Roman"/>
                <w:b/>
                <w:bCs/>
                <w:iCs/>
                <w:sz w:val="24"/>
                <w:szCs w:val="24"/>
              </w:rPr>
            </w:pPr>
          </w:p>
        </w:tc>
      </w:tr>
      <w:tr w:rsidR="009339DD" w:rsidRPr="009339DD" w14:paraId="0B3F3E23" w14:textId="5C89C8D1" w:rsidTr="007F4BD3">
        <w:trPr>
          <w:trHeight w:val="333"/>
        </w:trPr>
        <w:tc>
          <w:tcPr>
            <w:tcW w:w="2122" w:type="dxa"/>
            <w:vMerge/>
            <w:tcBorders>
              <w:left w:val="single" w:sz="4" w:space="0" w:color="auto"/>
              <w:right w:val="single" w:sz="4" w:space="0" w:color="auto"/>
            </w:tcBorders>
          </w:tcPr>
          <w:p w14:paraId="29643144" w14:textId="77777777" w:rsidR="009339DD" w:rsidRPr="009339DD" w:rsidRDefault="009339DD" w:rsidP="009339DD">
            <w:pPr>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tcPr>
          <w:p w14:paraId="03C2D35A" w14:textId="77777777" w:rsidR="009339DD" w:rsidRPr="009339DD" w:rsidRDefault="009339DD" w:rsidP="009339DD">
            <w:pPr>
              <w:rPr>
                <w:rFonts w:ascii="Times New Roman" w:hAnsi="Times New Roman" w:cs="Times New Roman"/>
                <w:b/>
                <w:bCs/>
                <w:sz w:val="24"/>
                <w:szCs w:val="24"/>
              </w:rPr>
            </w:pPr>
            <w:r w:rsidRPr="009339DD">
              <w:rPr>
                <w:rFonts w:ascii="Times New Roman" w:hAnsi="Times New Roman" w:cs="Times New Roman"/>
                <w:b/>
                <w:bCs/>
                <w:sz w:val="24"/>
                <w:szCs w:val="24"/>
              </w:rPr>
              <w:t xml:space="preserve">Практическое занятие 1.  </w:t>
            </w:r>
            <w:r w:rsidRPr="009339DD">
              <w:rPr>
                <w:rFonts w:ascii="Times New Roman" w:hAnsi="Times New Roman" w:cs="Times New Roman"/>
                <w:sz w:val="24"/>
                <w:szCs w:val="24"/>
              </w:rPr>
              <w:t>Выплаты по обязательному социальному страхованию на случай временной нетрудоспособности и в связи с материнством</w:t>
            </w:r>
          </w:p>
        </w:tc>
        <w:tc>
          <w:tcPr>
            <w:tcW w:w="2126" w:type="dxa"/>
            <w:tcBorders>
              <w:top w:val="single" w:sz="4" w:space="0" w:color="auto"/>
              <w:left w:val="single" w:sz="4" w:space="0" w:color="auto"/>
              <w:bottom w:val="single" w:sz="4" w:space="0" w:color="auto"/>
              <w:right w:val="single" w:sz="4" w:space="0" w:color="auto"/>
            </w:tcBorders>
          </w:tcPr>
          <w:p w14:paraId="3AFD970C" w14:textId="77777777" w:rsidR="009339DD" w:rsidRPr="009339DD" w:rsidRDefault="009339DD" w:rsidP="009339DD">
            <w:pPr>
              <w:jc w:val="center"/>
              <w:rPr>
                <w:rFonts w:ascii="Times New Roman" w:hAnsi="Times New Roman" w:cs="Times New Roman"/>
                <w:iCs/>
                <w:sz w:val="24"/>
                <w:szCs w:val="24"/>
              </w:rPr>
            </w:pPr>
          </w:p>
        </w:tc>
        <w:tc>
          <w:tcPr>
            <w:tcW w:w="1438" w:type="dxa"/>
            <w:tcBorders>
              <w:top w:val="single" w:sz="4" w:space="0" w:color="auto"/>
              <w:left w:val="single" w:sz="4" w:space="0" w:color="auto"/>
              <w:bottom w:val="single" w:sz="4" w:space="0" w:color="auto"/>
              <w:right w:val="single" w:sz="4" w:space="0" w:color="auto"/>
            </w:tcBorders>
          </w:tcPr>
          <w:p w14:paraId="6432C869" w14:textId="1290D701" w:rsidR="009339DD" w:rsidRPr="009339DD" w:rsidRDefault="009339DD" w:rsidP="009339DD">
            <w:pPr>
              <w:jc w:val="center"/>
              <w:rPr>
                <w:rFonts w:ascii="Times New Roman" w:hAnsi="Times New Roman" w:cs="Times New Roman"/>
                <w:iCs/>
                <w:sz w:val="24"/>
                <w:szCs w:val="24"/>
              </w:rPr>
            </w:pPr>
          </w:p>
        </w:tc>
        <w:tc>
          <w:tcPr>
            <w:tcW w:w="1645" w:type="dxa"/>
            <w:tcBorders>
              <w:top w:val="single" w:sz="4" w:space="0" w:color="auto"/>
              <w:left w:val="single" w:sz="4" w:space="0" w:color="auto"/>
              <w:bottom w:val="single" w:sz="4" w:space="0" w:color="auto"/>
              <w:right w:val="single" w:sz="4" w:space="0" w:color="auto"/>
            </w:tcBorders>
          </w:tcPr>
          <w:p w14:paraId="7B7C0E8F" w14:textId="59987CAD" w:rsidR="009339DD" w:rsidRPr="009339DD" w:rsidRDefault="009339DD" w:rsidP="009339DD">
            <w:pPr>
              <w:rPr>
                <w:rFonts w:ascii="Times New Roman" w:hAnsi="Times New Roman" w:cs="Times New Roman"/>
                <w:iCs/>
                <w:sz w:val="24"/>
                <w:szCs w:val="24"/>
              </w:rPr>
            </w:pPr>
            <w:r w:rsidRPr="003253BE">
              <w:rPr>
                <w:rFonts w:ascii="Times New Roman" w:hAnsi="Times New Roman" w:cs="Times New Roman"/>
                <w:sz w:val="24"/>
                <w:szCs w:val="24"/>
              </w:rPr>
              <w:t>ПК 5.1, 5.2</w:t>
            </w:r>
          </w:p>
        </w:tc>
      </w:tr>
      <w:tr w:rsidR="009339DD" w:rsidRPr="009339DD" w14:paraId="2BA7FC2C" w14:textId="21681823" w:rsidTr="007F4BD3">
        <w:trPr>
          <w:trHeight w:val="333"/>
        </w:trPr>
        <w:tc>
          <w:tcPr>
            <w:tcW w:w="2122" w:type="dxa"/>
            <w:vMerge/>
            <w:tcBorders>
              <w:left w:val="single" w:sz="4" w:space="0" w:color="auto"/>
              <w:right w:val="single" w:sz="4" w:space="0" w:color="auto"/>
            </w:tcBorders>
          </w:tcPr>
          <w:p w14:paraId="143F7DF7" w14:textId="77777777" w:rsidR="009339DD" w:rsidRPr="009339DD" w:rsidRDefault="009339DD" w:rsidP="009339DD">
            <w:pPr>
              <w:rPr>
                <w:rFonts w:ascii="Times New Roman" w:hAnsi="Times New Roman" w:cs="Times New Roman"/>
                <w:b/>
                <w:bCs/>
                <w:sz w:val="24"/>
                <w:szCs w:val="24"/>
              </w:rPr>
            </w:pPr>
          </w:p>
        </w:tc>
        <w:tc>
          <w:tcPr>
            <w:tcW w:w="7229" w:type="dxa"/>
            <w:tcBorders>
              <w:left w:val="single" w:sz="4" w:space="0" w:color="auto"/>
            </w:tcBorders>
          </w:tcPr>
          <w:p w14:paraId="62D01783" w14:textId="77777777" w:rsidR="009339DD" w:rsidRPr="009339DD" w:rsidRDefault="009339DD" w:rsidP="009339DD">
            <w:pPr>
              <w:rPr>
                <w:rFonts w:ascii="Times New Roman" w:hAnsi="Times New Roman" w:cs="Times New Roman"/>
                <w:b/>
                <w:bCs/>
                <w:sz w:val="24"/>
                <w:szCs w:val="24"/>
              </w:rPr>
            </w:pPr>
            <w:r w:rsidRPr="009339DD">
              <w:rPr>
                <w:rFonts w:ascii="Times New Roman" w:hAnsi="Times New Roman" w:cs="Times New Roman"/>
                <w:b/>
                <w:bCs/>
                <w:sz w:val="24"/>
                <w:szCs w:val="24"/>
              </w:rPr>
              <w:t xml:space="preserve">Практическое занятие 2. </w:t>
            </w:r>
            <w:r w:rsidRPr="009339DD">
              <w:rPr>
                <w:rFonts w:ascii="Times New Roman" w:hAnsi="Times New Roman" w:cs="Times New Roman"/>
                <w:sz w:val="24"/>
                <w:szCs w:val="24"/>
              </w:rPr>
              <w:t>Выплаты по обязательному социальному страхованию от несчастных случаев на производстве и профессиональных заболеваний</w:t>
            </w:r>
          </w:p>
        </w:tc>
        <w:tc>
          <w:tcPr>
            <w:tcW w:w="2126" w:type="dxa"/>
          </w:tcPr>
          <w:p w14:paraId="4DF4DAF5" w14:textId="77777777" w:rsidR="009339DD" w:rsidRPr="009339DD" w:rsidRDefault="009339DD" w:rsidP="009339DD">
            <w:pPr>
              <w:jc w:val="center"/>
              <w:rPr>
                <w:rFonts w:ascii="Times New Roman" w:hAnsi="Times New Roman" w:cs="Times New Roman"/>
                <w:iCs/>
                <w:sz w:val="24"/>
                <w:szCs w:val="24"/>
              </w:rPr>
            </w:pPr>
          </w:p>
        </w:tc>
        <w:tc>
          <w:tcPr>
            <w:tcW w:w="1438" w:type="dxa"/>
          </w:tcPr>
          <w:p w14:paraId="6422F1ED" w14:textId="599503D3" w:rsidR="009339DD" w:rsidRPr="009339DD" w:rsidRDefault="009339DD" w:rsidP="009339DD">
            <w:pPr>
              <w:jc w:val="center"/>
              <w:rPr>
                <w:rFonts w:ascii="Times New Roman" w:hAnsi="Times New Roman" w:cs="Times New Roman"/>
                <w:iCs/>
                <w:sz w:val="24"/>
                <w:szCs w:val="24"/>
              </w:rPr>
            </w:pPr>
          </w:p>
        </w:tc>
        <w:tc>
          <w:tcPr>
            <w:tcW w:w="1645" w:type="dxa"/>
          </w:tcPr>
          <w:p w14:paraId="100D1943" w14:textId="49F3E126" w:rsidR="009339DD" w:rsidRPr="009339DD" w:rsidRDefault="009339DD" w:rsidP="009339DD">
            <w:pPr>
              <w:rPr>
                <w:rFonts w:ascii="Times New Roman" w:hAnsi="Times New Roman" w:cs="Times New Roman"/>
                <w:iCs/>
                <w:sz w:val="24"/>
                <w:szCs w:val="24"/>
              </w:rPr>
            </w:pPr>
            <w:r w:rsidRPr="003253BE">
              <w:rPr>
                <w:rFonts w:ascii="Times New Roman" w:hAnsi="Times New Roman" w:cs="Times New Roman"/>
                <w:sz w:val="24"/>
                <w:szCs w:val="24"/>
              </w:rPr>
              <w:t>ПК 5.1, 5.2</w:t>
            </w:r>
          </w:p>
        </w:tc>
      </w:tr>
      <w:tr w:rsidR="009339DD" w:rsidRPr="009339DD" w14:paraId="1E732B82" w14:textId="1822DE07" w:rsidTr="007F4BD3">
        <w:trPr>
          <w:trHeight w:val="333"/>
        </w:trPr>
        <w:tc>
          <w:tcPr>
            <w:tcW w:w="2122" w:type="dxa"/>
            <w:vMerge/>
            <w:tcBorders>
              <w:left w:val="single" w:sz="4" w:space="0" w:color="auto"/>
              <w:right w:val="single" w:sz="4" w:space="0" w:color="auto"/>
            </w:tcBorders>
          </w:tcPr>
          <w:p w14:paraId="6681ED1D" w14:textId="77777777" w:rsidR="009339DD" w:rsidRPr="009339DD" w:rsidRDefault="009339DD" w:rsidP="009339DD">
            <w:pPr>
              <w:rPr>
                <w:rFonts w:ascii="Times New Roman" w:hAnsi="Times New Roman" w:cs="Times New Roman"/>
                <w:b/>
                <w:bCs/>
                <w:sz w:val="24"/>
                <w:szCs w:val="24"/>
              </w:rPr>
            </w:pPr>
          </w:p>
        </w:tc>
        <w:tc>
          <w:tcPr>
            <w:tcW w:w="7229" w:type="dxa"/>
            <w:tcBorders>
              <w:left w:val="single" w:sz="4" w:space="0" w:color="auto"/>
            </w:tcBorders>
          </w:tcPr>
          <w:p w14:paraId="2172562B" w14:textId="77777777" w:rsidR="009339DD" w:rsidRPr="009339DD" w:rsidRDefault="009339DD" w:rsidP="009339DD">
            <w:pPr>
              <w:rPr>
                <w:rFonts w:ascii="Times New Roman" w:hAnsi="Times New Roman" w:cs="Times New Roman"/>
                <w:b/>
                <w:bCs/>
                <w:sz w:val="24"/>
                <w:szCs w:val="24"/>
              </w:rPr>
            </w:pPr>
            <w:r w:rsidRPr="009339DD">
              <w:rPr>
                <w:rFonts w:ascii="Times New Roman" w:hAnsi="Times New Roman" w:cs="Times New Roman"/>
                <w:b/>
                <w:bCs/>
                <w:sz w:val="24"/>
                <w:szCs w:val="24"/>
              </w:rPr>
              <w:t xml:space="preserve">Практическое занятие 3. </w:t>
            </w:r>
            <w:r w:rsidRPr="009339DD">
              <w:rPr>
                <w:rFonts w:ascii="Times New Roman" w:hAnsi="Times New Roman" w:cs="Times New Roman"/>
                <w:sz w:val="24"/>
                <w:szCs w:val="24"/>
              </w:rPr>
              <w:t>Индивидуальный личный счет.</w:t>
            </w:r>
            <w:r w:rsidRPr="009339DD">
              <w:rPr>
                <w:rFonts w:ascii="Times New Roman" w:hAnsi="Times New Roman" w:cs="Times New Roman"/>
                <w:b/>
                <w:bCs/>
                <w:sz w:val="24"/>
                <w:szCs w:val="24"/>
              </w:rPr>
              <w:t xml:space="preserve"> </w:t>
            </w:r>
            <w:r w:rsidRPr="009339DD">
              <w:rPr>
                <w:rFonts w:ascii="Times New Roman" w:hAnsi="Times New Roman" w:cs="Times New Roman"/>
                <w:bCs/>
                <w:sz w:val="24"/>
                <w:szCs w:val="24"/>
              </w:rPr>
              <w:t>Расчет взносов в ОПС.</w:t>
            </w:r>
            <w:r w:rsidRPr="009339DD">
              <w:rPr>
                <w:rFonts w:ascii="Times New Roman" w:hAnsi="Times New Roman" w:cs="Times New Roman"/>
                <w:sz w:val="24"/>
                <w:szCs w:val="24"/>
              </w:rPr>
              <w:t xml:space="preserve"> </w:t>
            </w:r>
            <w:r w:rsidRPr="009339DD">
              <w:rPr>
                <w:rFonts w:ascii="Times New Roman" w:hAnsi="Times New Roman" w:cs="Times New Roman"/>
                <w:bCs/>
                <w:sz w:val="24"/>
                <w:szCs w:val="24"/>
              </w:rPr>
              <w:t xml:space="preserve">Выбор страховщика. </w:t>
            </w:r>
            <w:r w:rsidRPr="009339DD">
              <w:rPr>
                <w:rFonts w:ascii="Times New Roman" w:hAnsi="Times New Roman" w:cs="Times New Roman"/>
                <w:color w:val="000000"/>
                <w:sz w:val="24"/>
                <w:szCs w:val="24"/>
              </w:rPr>
              <w:t>Расчет будущей пенсии</w:t>
            </w:r>
          </w:p>
        </w:tc>
        <w:tc>
          <w:tcPr>
            <w:tcW w:w="2126" w:type="dxa"/>
          </w:tcPr>
          <w:p w14:paraId="7A3DCD6D" w14:textId="77777777" w:rsidR="009339DD" w:rsidRPr="009339DD" w:rsidRDefault="009339DD" w:rsidP="009339DD">
            <w:pPr>
              <w:jc w:val="center"/>
              <w:rPr>
                <w:rFonts w:ascii="Times New Roman" w:hAnsi="Times New Roman" w:cs="Times New Roman"/>
                <w:iCs/>
                <w:sz w:val="24"/>
                <w:szCs w:val="24"/>
              </w:rPr>
            </w:pPr>
          </w:p>
        </w:tc>
        <w:tc>
          <w:tcPr>
            <w:tcW w:w="1438" w:type="dxa"/>
          </w:tcPr>
          <w:p w14:paraId="3A6060ED" w14:textId="44C093EA" w:rsidR="009339DD" w:rsidRPr="009339DD" w:rsidRDefault="009339DD" w:rsidP="009339DD">
            <w:pPr>
              <w:jc w:val="center"/>
              <w:rPr>
                <w:rFonts w:ascii="Times New Roman" w:hAnsi="Times New Roman" w:cs="Times New Roman"/>
                <w:iCs/>
                <w:sz w:val="24"/>
                <w:szCs w:val="24"/>
              </w:rPr>
            </w:pPr>
          </w:p>
        </w:tc>
        <w:tc>
          <w:tcPr>
            <w:tcW w:w="1645" w:type="dxa"/>
          </w:tcPr>
          <w:p w14:paraId="40F7F98D" w14:textId="2C1142A7" w:rsidR="009339DD" w:rsidRPr="009339DD" w:rsidRDefault="009339DD" w:rsidP="009339DD">
            <w:pPr>
              <w:rPr>
                <w:rFonts w:ascii="Times New Roman" w:hAnsi="Times New Roman" w:cs="Times New Roman"/>
                <w:iCs/>
                <w:sz w:val="24"/>
                <w:szCs w:val="24"/>
              </w:rPr>
            </w:pPr>
            <w:r w:rsidRPr="003253BE">
              <w:rPr>
                <w:rFonts w:ascii="Times New Roman" w:hAnsi="Times New Roman" w:cs="Times New Roman"/>
                <w:sz w:val="24"/>
                <w:szCs w:val="24"/>
              </w:rPr>
              <w:t>ПК 5.1, 5.2</w:t>
            </w:r>
          </w:p>
        </w:tc>
      </w:tr>
      <w:tr w:rsidR="007F4BD3" w:rsidRPr="009339DD" w14:paraId="31C67ADD" w14:textId="4BC46BA5" w:rsidTr="007F4BD3">
        <w:trPr>
          <w:trHeight w:val="333"/>
        </w:trPr>
        <w:tc>
          <w:tcPr>
            <w:tcW w:w="2122" w:type="dxa"/>
            <w:vMerge w:val="restart"/>
          </w:tcPr>
          <w:p w14:paraId="4358D1AC" w14:textId="35152F2C" w:rsidR="007F4BD3" w:rsidRPr="009339DD" w:rsidRDefault="007F4BD3" w:rsidP="009339DD">
            <w:pPr>
              <w:rPr>
                <w:rFonts w:ascii="Times New Roman" w:hAnsi="Times New Roman" w:cs="Times New Roman"/>
                <w:b/>
                <w:bCs/>
                <w:sz w:val="24"/>
                <w:szCs w:val="24"/>
              </w:rPr>
            </w:pPr>
            <w:r w:rsidRPr="009339DD">
              <w:rPr>
                <w:rFonts w:ascii="Times New Roman" w:hAnsi="Times New Roman" w:cs="Times New Roman"/>
                <w:b/>
                <w:bCs/>
                <w:sz w:val="24"/>
                <w:szCs w:val="24"/>
              </w:rPr>
              <w:t>Тема 1.2. Добровольное личное страхование</w:t>
            </w:r>
          </w:p>
        </w:tc>
        <w:tc>
          <w:tcPr>
            <w:tcW w:w="7229" w:type="dxa"/>
          </w:tcPr>
          <w:p w14:paraId="41709D35" w14:textId="77777777" w:rsidR="007F4BD3" w:rsidRPr="009339DD" w:rsidRDefault="007F4BD3" w:rsidP="009339DD">
            <w:pPr>
              <w:rPr>
                <w:rFonts w:ascii="Times New Roman" w:hAnsi="Times New Roman" w:cs="Times New Roman"/>
                <w:b/>
                <w:bCs/>
                <w:sz w:val="24"/>
                <w:szCs w:val="24"/>
              </w:rPr>
            </w:pPr>
            <w:r w:rsidRPr="009339DD">
              <w:rPr>
                <w:rFonts w:ascii="Times New Roman" w:hAnsi="Times New Roman" w:cs="Times New Roman"/>
                <w:b/>
                <w:bCs/>
                <w:sz w:val="24"/>
                <w:szCs w:val="24"/>
              </w:rPr>
              <w:t xml:space="preserve">Содержание </w:t>
            </w:r>
          </w:p>
        </w:tc>
        <w:tc>
          <w:tcPr>
            <w:tcW w:w="2126" w:type="dxa"/>
            <w:vMerge w:val="restart"/>
          </w:tcPr>
          <w:p w14:paraId="5E1F56E8" w14:textId="77777777" w:rsidR="007F4BD3" w:rsidRPr="009339DD" w:rsidRDefault="007F4BD3" w:rsidP="009339DD">
            <w:pPr>
              <w:jc w:val="center"/>
              <w:rPr>
                <w:rFonts w:ascii="Times New Roman" w:hAnsi="Times New Roman" w:cs="Times New Roman"/>
                <w:b/>
                <w:bCs/>
                <w:iCs/>
                <w:sz w:val="24"/>
                <w:szCs w:val="24"/>
              </w:rPr>
            </w:pPr>
          </w:p>
        </w:tc>
        <w:tc>
          <w:tcPr>
            <w:tcW w:w="1438" w:type="dxa"/>
            <w:vMerge w:val="restart"/>
          </w:tcPr>
          <w:p w14:paraId="184BDF69" w14:textId="2AF73ED1" w:rsidR="007F4BD3" w:rsidRPr="009339DD" w:rsidRDefault="007F4BD3" w:rsidP="009339DD">
            <w:pPr>
              <w:jc w:val="center"/>
              <w:rPr>
                <w:rFonts w:ascii="Times New Roman" w:hAnsi="Times New Roman" w:cs="Times New Roman"/>
                <w:b/>
                <w:bCs/>
                <w:iCs/>
                <w:sz w:val="24"/>
                <w:szCs w:val="24"/>
              </w:rPr>
            </w:pPr>
          </w:p>
        </w:tc>
        <w:tc>
          <w:tcPr>
            <w:tcW w:w="1645" w:type="dxa"/>
          </w:tcPr>
          <w:p w14:paraId="6022311C" w14:textId="77777777" w:rsidR="007F4BD3" w:rsidRPr="009339DD" w:rsidRDefault="007F4BD3" w:rsidP="009339DD">
            <w:pPr>
              <w:rPr>
                <w:rFonts w:ascii="Times New Roman" w:hAnsi="Times New Roman" w:cs="Times New Roman"/>
                <w:b/>
                <w:bCs/>
                <w:iCs/>
                <w:sz w:val="24"/>
                <w:szCs w:val="24"/>
              </w:rPr>
            </w:pPr>
          </w:p>
        </w:tc>
      </w:tr>
      <w:tr w:rsidR="007F4BD3" w:rsidRPr="009339DD" w14:paraId="7FF2663E" w14:textId="6158AEA3" w:rsidTr="007F4BD3">
        <w:tc>
          <w:tcPr>
            <w:tcW w:w="2122" w:type="dxa"/>
            <w:vMerge/>
          </w:tcPr>
          <w:p w14:paraId="26644136" w14:textId="77777777" w:rsidR="007F4BD3" w:rsidRPr="009339DD" w:rsidRDefault="007F4BD3" w:rsidP="009339DD">
            <w:pPr>
              <w:rPr>
                <w:rFonts w:ascii="Times New Roman" w:hAnsi="Times New Roman" w:cs="Times New Roman"/>
                <w:b/>
                <w:bCs/>
                <w:sz w:val="24"/>
                <w:szCs w:val="24"/>
              </w:rPr>
            </w:pPr>
          </w:p>
        </w:tc>
        <w:tc>
          <w:tcPr>
            <w:tcW w:w="7229" w:type="dxa"/>
          </w:tcPr>
          <w:p w14:paraId="6F266EAF" w14:textId="77777777" w:rsidR="007F4BD3" w:rsidRPr="009339DD" w:rsidRDefault="007F4BD3" w:rsidP="009339DD">
            <w:pPr>
              <w:numPr>
                <w:ilvl w:val="0"/>
                <w:numId w:val="65"/>
              </w:numPr>
              <w:ind w:left="0" w:firstLine="0"/>
              <w:jc w:val="both"/>
              <w:rPr>
                <w:rFonts w:ascii="Times New Roman" w:hAnsi="Times New Roman" w:cs="Times New Roman"/>
                <w:b/>
                <w:bCs/>
                <w:sz w:val="24"/>
                <w:szCs w:val="24"/>
              </w:rPr>
            </w:pPr>
            <w:r w:rsidRPr="009339DD">
              <w:rPr>
                <w:rFonts w:ascii="Times New Roman" w:hAnsi="Times New Roman" w:cs="Times New Roman"/>
                <w:bCs/>
                <w:sz w:val="24"/>
                <w:szCs w:val="24"/>
              </w:rPr>
              <w:t>Классификация продуктов личного страхования. Общая характеристика андеррайтинга личного страхования. Налогообложение операций личного страхования в Российской Федерации.</w:t>
            </w:r>
          </w:p>
        </w:tc>
        <w:tc>
          <w:tcPr>
            <w:tcW w:w="2126" w:type="dxa"/>
            <w:vMerge/>
          </w:tcPr>
          <w:p w14:paraId="426B6618" w14:textId="77777777" w:rsidR="007F4BD3" w:rsidRPr="009339DD" w:rsidRDefault="007F4BD3" w:rsidP="009339DD">
            <w:pPr>
              <w:jc w:val="center"/>
              <w:rPr>
                <w:rFonts w:ascii="Times New Roman" w:hAnsi="Times New Roman" w:cs="Times New Roman"/>
                <w:bCs/>
                <w:sz w:val="24"/>
                <w:szCs w:val="24"/>
              </w:rPr>
            </w:pPr>
          </w:p>
        </w:tc>
        <w:tc>
          <w:tcPr>
            <w:tcW w:w="1438" w:type="dxa"/>
            <w:vMerge/>
            <w:vAlign w:val="center"/>
          </w:tcPr>
          <w:p w14:paraId="30712703" w14:textId="6A31A45A" w:rsidR="007F4BD3" w:rsidRPr="009339DD" w:rsidRDefault="007F4BD3" w:rsidP="009339DD">
            <w:pPr>
              <w:jc w:val="center"/>
              <w:rPr>
                <w:rFonts w:ascii="Times New Roman" w:hAnsi="Times New Roman" w:cs="Times New Roman"/>
                <w:b/>
                <w:bCs/>
                <w:iCs/>
                <w:sz w:val="24"/>
                <w:szCs w:val="24"/>
              </w:rPr>
            </w:pPr>
          </w:p>
        </w:tc>
        <w:tc>
          <w:tcPr>
            <w:tcW w:w="1645" w:type="dxa"/>
            <w:vMerge w:val="restart"/>
          </w:tcPr>
          <w:p w14:paraId="399608CF" w14:textId="77777777" w:rsidR="007F4BD3" w:rsidRPr="009339DD" w:rsidRDefault="007F4BD3" w:rsidP="009339DD">
            <w:pPr>
              <w:rPr>
                <w:rFonts w:ascii="Times New Roman" w:hAnsi="Times New Roman" w:cs="Times New Roman"/>
                <w:sz w:val="24"/>
                <w:szCs w:val="24"/>
              </w:rPr>
            </w:pPr>
            <w:r w:rsidRPr="009339DD">
              <w:rPr>
                <w:rFonts w:ascii="Times New Roman" w:hAnsi="Times New Roman" w:cs="Times New Roman"/>
                <w:sz w:val="24"/>
                <w:szCs w:val="24"/>
              </w:rPr>
              <w:t>ПК 5.1, 5.2,</w:t>
            </w:r>
          </w:p>
          <w:p w14:paraId="425F1EFE" w14:textId="4BDCC072" w:rsidR="007F4BD3" w:rsidRPr="009339DD" w:rsidRDefault="007F4BD3" w:rsidP="009339DD">
            <w:pPr>
              <w:rPr>
                <w:rFonts w:ascii="Times New Roman" w:hAnsi="Times New Roman" w:cs="Times New Roman"/>
                <w:bCs/>
                <w:sz w:val="24"/>
                <w:szCs w:val="24"/>
              </w:rPr>
            </w:pPr>
            <w:r w:rsidRPr="009339DD">
              <w:rPr>
                <w:rFonts w:ascii="Times New Roman" w:hAnsi="Times New Roman" w:cs="Times New Roman"/>
                <w:sz w:val="24"/>
                <w:szCs w:val="24"/>
              </w:rPr>
              <w:t>ОК 01, 02, 03, 04, 05, 07, 09</w:t>
            </w:r>
          </w:p>
        </w:tc>
      </w:tr>
      <w:tr w:rsidR="007F4BD3" w:rsidRPr="009339DD" w14:paraId="288F42B4" w14:textId="3ABB826E" w:rsidTr="007F4BD3">
        <w:trPr>
          <w:trHeight w:val="348"/>
        </w:trPr>
        <w:tc>
          <w:tcPr>
            <w:tcW w:w="2122" w:type="dxa"/>
            <w:vMerge/>
          </w:tcPr>
          <w:p w14:paraId="114955A8" w14:textId="77777777" w:rsidR="007F4BD3" w:rsidRPr="009339DD" w:rsidRDefault="007F4BD3" w:rsidP="009339DD">
            <w:pPr>
              <w:rPr>
                <w:rFonts w:ascii="Times New Roman" w:hAnsi="Times New Roman" w:cs="Times New Roman"/>
                <w:b/>
                <w:bCs/>
                <w:sz w:val="24"/>
                <w:szCs w:val="24"/>
              </w:rPr>
            </w:pPr>
          </w:p>
        </w:tc>
        <w:tc>
          <w:tcPr>
            <w:tcW w:w="7229" w:type="dxa"/>
          </w:tcPr>
          <w:p w14:paraId="4567CEB2" w14:textId="77777777" w:rsidR="007F4BD3" w:rsidRPr="009339DD" w:rsidRDefault="007F4BD3" w:rsidP="009339DD">
            <w:pPr>
              <w:numPr>
                <w:ilvl w:val="0"/>
                <w:numId w:val="65"/>
              </w:numPr>
              <w:ind w:left="0" w:firstLine="0"/>
              <w:jc w:val="both"/>
              <w:rPr>
                <w:rFonts w:ascii="Times New Roman" w:hAnsi="Times New Roman" w:cs="Times New Roman"/>
                <w:b/>
                <w:bCs/>
                <w:sz w:val="24"/>
                <w:szCs w:val="24"/>
              </w:rPr>
            </w:pPr>
            <w:r w:rsidRPr="009339DD">
              <w:rPr>
                <w:rFonts w:ascii="Times New Roman" w:hAnsi="Times New Roman" w:cs="Times New Roman"/>
                <w:bCs/>
                <w:sz w:val="24"/>
                <w:szCs w:val="24"/>
              </w:rPr>
              <w:t>Общая характеристика добровольного медицинского страхования. Индивидуальные и групповые договоры медицинского страхования.</w:t>
            </w:r>
          </w:p>
        </w:tc>
        <w:tc>
          <w:tcPr>
            <w:tcW w:w="2126" w:type="dxa"/>
            <w:vMerge/>
          </w:tcPr>
          <w:p w14:paraId="6BDC7D4A" w14:textId="77777777" w:rsidR="007F4BD3" w:rsidRPr="009339DD" w:rsidRDefault="007F4BD3" w:rsidP="009339DD">
            <w:pPr>
              <w:jc w:val="center"/>
              <w:rPr>
                <w:rFonts w:ascii="Times New Roman" w:hAnsi="Times New Roman" w:cs="Times New Roman"/>
                <w:bCs/>
                <w:sz w:val="24"/>
                <w:szCs w:val="24"/>
              </w:rPr>
            </w:pPr>
          </w:p>
        </w:tc>
        <w:tc>
          <w:tcPr>
            <w:tcW w:w="1438" w:type="dxa"/>
            <w:vMerge/>
            <w:vAlign w:val="center"/>
          </w:tcPr>
          <w:p w14:paraId="3A715323" w14:textId="0D7AF507" w:rsidR="007F4BD3" w:rsidRPr="009339DD" w:rsidRDefault="007F4BD3" w:rsidP="009339DD">
            <w:pPr>
              <w:jc w:val="center"/>
              <w:rPr>
                <w:rFonts w:ascii="Times New Roman" w:hAnsi="Times New Roman" w:cs="Times New Roman"/>
                <w:b/>
                <w:bCs/>
                <w:iCs/>
                <w:sz w:val="24"/>
                <w:szCs w:val="24"/>
              </w:rPr>
            </w:pPr>
          </w:p>
        </w:tc>
        <w:tc>
          <w:tcPr>
            <w:tcW w:w="1645" w:type="dxa"/>
            <w:vMerge/>
          </w:tcPr>
          <w:p w14:paraId="41B3AAA2" w14:textId="77777777" w:rsidR="007F4BD3" w:rsidRPr="009339DD" w:rsidRDefault="007F4BD3" w:rsidP="009339DD">
            <w:pPr>
              <w:rPr>
                <w:rFonts w:ascii="Times New Roman" w:hAnsi="Times New Roman" w:cs="Times New Roman"/>
                <w:bCs/>
                <w:sz w:val="24"/>
                <w:szCs w:val="24"/>
              </w:rPr>
            </w:pPr>
          </w:p>
        </w:tc>
      </w:tr>
      <w:tr w:rsidR="007F4BD3" w:rsidRPr="009339DD" w14:paraId="7EFCA91F" w14:textId="574E980B" w:rsidTr="007F4BD3">
        <w:tc>
          <w:tcPr>
            <w:tcW w:w="2122" w:type="dxa"/>
            <w:vMerge/>
          </w:tcPr>
          <w:p w14:paraId="1AFEB6D4" w14:textId="77777777" w:rsidR="007F4BD3" w:rsidRPr="009339DD" w:rsidRDefault="007F4BD3" w:rsidP="009339DD">
            <w:pPr>
              <w:rPr>
                <w:rFonts w:ascii="Times New Roman" w:hAnsi="Times New Roman" w:cs="Times New Roman"/>
                <w:b/>
                <w:bCs/>
                <w:sz w:val="24"/>
                <w:szCs w:val="24"/>
              </w:rPr>
            </w:pPr>
          </w:p>
        </w:tc>
        <w:tc>
          <w:tcPr>
            <w:tcW w:w="7229" w:type="dxa"/>
          </w:tcPr>
          <w:p w14:paraId="38B8A8C6" w14:textId="77777777" w:rsidR="007F4BD3" w:rsidRPr="009339DD" w:rsidRDefault="007F4BD3" w:rsidP="009339DD">
            <w:pPr>
              <w:numPr>
                <w:ilvl w:val="0"/>
                <w:numId w:val="65"/>
              </w:numPr>
              <w:ind w:left="0" w:firstLine="0"/>
              <w:jc w:val="both"/>
              <w:rPr>
                <w:rFonts w:ascii="Times New Roman" w:hAnsi="Times New Roman" w:cs="Times New Roman"/>
                <w:bCs/>
                <w:sz w:val="24"/>
                <w:szCs w:val="24"/>
              </w:rPr>
            </w:pPr>
            <w:r w:rsidRPr="009339DD">
              <w:rPr>
                <w:rFonts w:ascii="Times New Roman" w:hAnsi="Times New Roman" w:cs="Times New Roman"/>
                <w:bCs/>
                <w:sz w:val="24"/>
                <w:szCs w:val="24"/>
              </w:rPr>
              <w:t>Основные продукты страхования от несчастных случаев и болезней: страхование на случай смерти или нетрудоспособности; страхование критических заболеваний; долгосрочное страхование потери дохода вследствие утраты трудоспособности; страхование долгосрочной потребности в уходе.</w:t>
            </w:r>
          </w:p>
        </w:tc>
        <w:tc>
          <w:tcPr>
            <w:tcW w:w="2126" w:type="dxa"/>
            <w:vMerge/>
          </w:tcPr>
          <w:p w14:paraId="41F21A1E" w14:textId="77777777" w:rsidR="007F4BD3" w:rsidRPr="009339DD" w:rsidRDefault="007F4BD3" w:rsidP="009339DD">
            <w:pPr>
              <w:jc w:val="center"/>
              <w:rPr>
                <w:rFonts w:ascii="Times New Roman" w:hAnsi="Times New Roman" w:cs="Times New Roman"/>
                <w:bCs/>
                <w:sz w:val="24"/>
                <w:szCs w:val="24"/>
              </w:rPr>
            </w:pPr>
          </w:p>
        </w:tc>
        <w:tc>
          <w:tcPr>
            <w:tcW w:w="1438" w:type="dxa"/>
            <w:vMerge/>
            <w:vAlign w:val="center"/>
          </w:tcPr>
          <w:p w14:paraId="1F2F91E4" w14:textId="4116C956" w:rsidR="007F4BD3" w:rsidRPr="009339DD" w:rsidRDefault="007F4BD3" w:rsidP="009339DD">
            <w:pPr>
              <w:jc w:val="center"/>
              <w:rPr>
                <w:rFonts w:ascii="Times New Roman" w:hAnsi="Times New Roman" w:cs="Times New Roman"/>
                <w:bCs/>
                <w:sz w:val="24"/>
                <w:szCs w:val="24"/>
              </w:rPr>
            </w:pPr>
          </w:p>
        </w:tc>
        <w:tc>
          <w:tcPr>
            <w:tcW w:w="1645" w:type="dxa"/>
            <w:vMerge/>
          </w:tcPr>
          <w:p w14:paraId="08D72A6B" w14:textId="77777777" w:rsidR="007F4BD3" w:rsidRPr="009339DD" w:rsidRDefault="007F4BD3" w:rsidP="009339DD">
            <w:pPr>
              <w:rPr>
                <w:rFonts w:ascii="Times New Roman" w:hAnsi="Times New Roman" w:cs="Times New Roman"/>
                <w:bCs/>
                <w:sz w:val="24"/>
                <w:szCs w:val="24"/>
              </w:rPr>
            </w:pPr>
          </w:p>
        </w:tc>
      </w:tr>
      <w:tr w:rsidR="007F4BD3" w:rsidRPr="009339DD" w14:paraId="175D403E" w14:textId="1321086F" w:rsidTr="007F4BD3">
        <w:tc>
          <w:tcPr>
            <w:tcW w:w="2122" w:type="dxa"/>
            <w:vMerge/>
          </w:tcPr>
          <w:p w14:paraId="3DF10D89" w14:textId="77777777" w:rsidR="007F4BD3" w:rsidRPr="009339DD" w:rsidRDefault="007F4BD3" w:rsidP="009339DD">
            <w:pPr>
              <w:rPr>
                <w:rFonts w:ascii="Times New Roman" w:hAnsi="Times New Roman" w:cs="Times New Roman"/>
                <w:b/>
                <w:bCs/>
                <w:sz w:val="24"/>
                <w:szCs w:val="24"/>
              </w:rPr>
            </w:pPr>
          </w:p>
        </w:tc>
        <w:tc>
          <w:tcPr>
            <w:tcW w:w="7229" w:type="dxa"/>
          </w:tcPr>
          <w:p w14:paraId="63A12399" w14:textId="77777777" w:rsidR="007F4BD3" w:rsidRPr="009339DD" w:rsidRDefault="007F4BD3" w:rsidP="009339DD">
            <w:pPr>
              <w:numPr>
                <w:ilvl w:val="0"/>
                <w:numId w:val="65"/>
              </w:numPr>
              <w:ind w:left="0" w:firstLine="0"/>
              <w:jc w:val="both"/>
              <w:rPr>
                <w:rFonts w:ascii="Times New Roman" w:hAnsi="Times New Roman" w:cs="Times New Roman"/>
                <w:bCs/>
                <w:sz w:val="24"/>
                <w:szCs w:val="24"/>
              </w:rPr>
            </w:pPr>
            <w:r w:rsidRPr="009339DD">
              <w:rPr>
                <w:rFonts w:ascii="Times New Roman" w:hAnsi="Times New Roman" w:cs="Times New Roman"/>
                <w:bCs/>
                <w:sz w:val="24"/>
                <w:szCs w:val="24"/>
              </w:rPr>
              <w:t>Принцип капитализации в страховании жизни. Виды продуктов страхования жизни. Основы тарификации по договорам страхования жизни</w:t>
            </w:r>
          </w:p>
        </w:tc>
        <w:tc>
          <w:tcPr>
            <w:tcW w:w="2126" w:type="dxa"/>
            <w:vMerge/>
          </w:tcPr>
          <w:p w14:paraId="6EBD1B98" w14:textId="77777777" w:rsidR="007F4BD3" w:rsidRPr="009339DD" w:rsidRDefault="007F4BD3" w:rsidP="009339DD">
            <w:pPr>
              <w:jc w:val="center"/>
              <w:rPr>
                <w:rFonts w:ascii="Times New Roman" w:hAnsi="Times New Roman" w:cs="Times New Roman"/>
                <w:bCs/>
                <w:sz w:val="24"/>
                <w:szCs w:val="24"/>
              </w:rPr>
            </w:pPr>
          </w:p>
        </w:tc>
        <w:tc>
          <w:tcPr>
            <w:tcW w:w="1438" w:type="dxa"/>
            <w:vMerge/>
            <w:vAlign w:val="center"/>
          </w:tcPr>
          <w:p w14:paraId="37DF94D3" w14:textId="2236C023" w:rsidR="007F4BD3" w:rsidRPr="009339DD" w:rsidRDefault="007F4BD3" w:rsidP="009339DD">
            <w:pPr>
              <w:jc w:val="center"/>
              <w:rPr>
                <w:rFonts w:ascii="Times New Roman" w:hAnsi="Times New Roman" w:cs="Times New Roman"/>
                <w:bCs/>
                <w:sz w:val="24"/>
                <w:szCs w:val="24"/>
              </w:rPr>
            </w:pPr>
          </w:p>
        </w:tc>
        <w:tc>
          <w:tcPr>
            <w:tcW w:w="1645" w:type="dxa"/>
            <w:vMerge/>
          </w:tcPr>
          <w:p w14:paraId="5B10BABC" w14:textId="77777777" w:rsidR="007F4BD3" w:rsidRPr="009339DD" w:rsidRDefault="007F4BD3" w:rsidP="009339DD">
            <w:pPr>
              <w:rPr>
                <w:rFonts w:ascii="Times New Roman" w:hAnsi="Times New Roman" w:cs="Times New Roman"/>
                <w:bCs/>
                <w:sz w:val="24"/>
                <w:szCs w:val="24"/>
              </w:rPr>
            </w:pPr>
          </w:p>
        </w:tc>
      </w:tr>
      <w:tr w:rsidR="007F4BD3" w:rsidRPr="009339DD" w14:paraId="20F653E3" w14:textId="2DB64540" w:rsidTr="007F4BD3">
        <w:tc>
          <w:tcPr>
            <w:tcW w:w="2122" w:type="dxa"/>
            <w:vMerge/>
          </w:tcPr>
          <w:p w14:paraId="6F7638FA" w14:textId="77777777" w:rsidR="007F4BD3" w:rsidRPr="009339DD" w:rsidRDefault="007F4BD3" w:rsidP="009339DD">
            <w:pPr>
              <w:rPr>
                <w:rFonts w:ascii="Times New Roman" w:hAnsi="Times New Roman" w:cs="Times New Roman"/>
                <w:b/>
                <w:bCs/>
                <w:sz w:val="24"/>
                <w:szCs w:val="24"/>
              </w:rPr>
            </w:pPr>
          </w:p>
        </w:tc>
        <w:tc>
          <w:tcPr>
            <w:tcW w:w="7229" w:type="dxa"/>
          </w:tcPr>
          <w:p w14:paraId="2574C057" w14:textId="77777777" w:rsidR="007F4BD3" w:rsidRPr="009339DD" w:rsidRDefault="007F4BD3" w:rsidP="009339DD">
            <w:pPr>
              <w:numPr>
                <w:ilvl w:val="0"/>
                <w:numId w:val="65"/>
              </w:numPr>
              <w:ind w:left="0" w:firstLine="0"/>
              <w:jc w:val="both"/>
              <w:rPr>
                <w:rFonts w:ascii="Times New Roman" w:hAnsi="Times New Roman" w:cs="Times New Roman"/>
                <w:bCs/>
                <w:sz w:val="24"/>
                <w:szCs w:val="24"/>
              </w:rPr>
            </w:pPr>
            <w:r w:rsidRPr="009339DD">
              <w:rPr>
                <w:rFonts w:ascii="Times New Roman" w:hAnsi="Times New Roman" w:cs="Times New Roman"/>
                <w:bCs/>
                <w:sz w:val="24"/>
                <w:szCs w:val="24"/>
              </w:rPr>
              <w:t>Вариативность договоров страхования (рисковые, накопительные, инвестиционные).</w:t>
            </w:r>
            <w:r w:rsidRPr="009339DD">
              <w:rPr>
                <w:rFonts w:ascii="Times New Roman" w:hAnsi="Times New Roman" w:cs="Times New Roman"/>
                <w:sz w:val="24"/>
                <w:szCs w:val="24"/>
              </w:rPr>
              <w:t xml:space="preserve"> </w:t>
            </w:r>
            <w:r w:rsidRPr="009339DD">
              <w:rPr>
                <w:rFonts w:ascii="Times New Roman" w:hAnsi="Times New Roman" w:cs="Times New Roman"/>
                <w:bCs/>
                <w:sz w:val="24"/>
                <w:szCs w:val="24"/>
              </w:rPr>
              <w:t xml:space="preserve">Условия договоров страхования жизни. Факторы существенного увеличения степени страхового риска. Размер страховой выплаты и порядок ее осуществления. </w:t>
            </w:r>
          </w:p>
        </w:tc>
        <w:tc>
          <w:tcPr>
            <w:tcW w:w="2126" w:type="dxa"/>
            <w:vMerge/>
          </w:tcPr>
          <w:p w14:paraId="7B7CBA10" w14:textId="77777777" w:rsidR="007F4BD3" w:rsidRPr="009339DD" w:rsidRDefault="007F4BD3" w:rsidP="009339DD">
            <w:pPr>
              <w:jc w:val="center"/>
              <w:rPr>
                <w:rFonts w:ascii="Times New Roman" w:hAnsi="Times New Roman" w:cs="Times New Roman"/>
                <w:bCs/>
                <w:sz w:val="24"/>
                <w:szCs w:val="24"/>
              </w:rPr>
            </w:pPr>
          </w:p>
        </w:tc>
        <w:tc>
          <w:tcPr>
            <w:tcW w:w="1438" w:type="dxa"/>
            <w:vMerge/>
            <w:vAlign w:val="center"/>
          </w:tcPr>
          <w:p w14:paraId="0B038447" w14:textId="2975B4AA" w:rsidR="007F4BD3" w:rsidRPr="009339DD" w:rsidRDefault="007F4BD3" w:rsidP="009339DD">
            <w:pPr>
              <w:jc w:val="center"/>
              <w:rPr>
                <w:rFonts w:ascii="Times New Roman" w:hAnsi="Times New Roman" w:cs="Times New Roman"/>
                <w:bCs/>
                <w:sz w:val="24"/>
                <w:szCs w:val="24"/>
              </w:rPr>
            </w:pPr>
          </w:p>
        </w:tc>
        <w:tc>
          <w:tcPr>
            <w:tcW w:w="1645" w:type="dxa"/>
            <w:vMerge/>
          </w:tcPr>
          <w:p w14:paraId="2F37698D" w14:textId="77777777" w:rsidR="007F4BD3" w:rsidRPr="009339DD" w:rsidRDefault="007F4BD3" w:rsidP="009339DD">
            <w:pPr>
              <w:rPr>
                <w:rFonts w:ascii="Times New Roman" w:hAnsi="Times New Roman" w:cs="Times New Roman"/>
                <w:bCs/>
                <w:sz w:val="24"/>
                <w:szCs w:val="24"/>
              </w:rPr>
            </w:pPr>
          </w:p>
        </w:tc>
      </w:tr>
      <w:tr w:rsidR="007F4BD3" w:rsidRPr="009339DD" w14:paraId="1F114477" w14:textId="37387BF5" w:rsidTr="007F4BD3">
        <w:tc>
          <w:tcPr>
            <w:tcW w:w="2122" w:type="dxa"/>
            <w:vMerge/>
          </w:tcPr>
          <w:p w14:paraId="24FCF8DE" w14:textId="77777777" w:rsidR="007F4BD3" w:rsidRPr="009339DD" w:rsidRDefault="007F4BD3" w:rsidP="009339DD">
            <w:pPr>
              <w:rPr>
                <w:rFonts w:ascii="Times New Roman" w:hAnsi="Times New Roman" w:cs="Times New Roman"/>
                <w:b/>
                <w:bCs/>
                <w:sz w:val="24"/>
                <w:szCs w:val="24"/>
              </w:rPr>
            </w:pPr>
          </w:p>
        </w:tc>
        <w:tc>
          <w:tcPr>
            <w:tcW w:w="7229" w:type="dxa"/>
          </w:tcPr>
          <w:p w14:paraId="17E4287B" w14:textId="77777777" w:rsidR="007F4BD3" w:rsidRPr="009339DD" w:rsidRDefault="007F4BD3" w:rsidP="009339DD">
            <w:pPr>
              <w:numPr>
                <w:ilvl w:val="0"/>
                <w:numId w:val="65"/>
              </w:numPr>
              <w:ind w:left="0" w:firstLine="0"/>
              <w:jc w:val="both"/>
              <w:rPr>
                <w:rFonts w:ascii="Times New Roman" w:hAnsi="Times New Roman" w:cs="Times New Roman"/>
                <w:bCs/>
                <w:sz w:val="24"/>
                <w:szCs w:val="24"/>
              </w:rPr>
            </w:pPr>
            <w:r w:rsidRPr="009339DD">
              <w:rPr>
                <w:rFonts w:ascii="Times New Roman" w:hAnsi="Times New Roman" w:cs="Times New Roman"/>
                <w:bCs/>
                <w:sz w:val="24"/>
                <w:szCs w:val="24"/>
              </w:rPr>
              <w:t xml:space="preserve">Защита прав застрахованных лиц по договорам страхования жизни с инвестиционным доходом. Особенности налогообложения операций по договорам накопительного и инвестиционного </w:t>
            </w:r>
            <w:r w:rsidRPr="009339DD">
              <w:rPr>
                <w:rFonts w:ascii="Times New Roman" w:hAnsi="Times New Roman" w:cs="Times New Roman"/>
                <w:bCs/>
                <w:sz w:val="24"/>
                <w:szCs w:val="24"/>
              </w:rPr>
              <w:lastRenderedPageBreak/>
              <w:t>страхования жизни. Порядок разрешения споров по договорам страхования жизни.</w:t>
            </w:r>
          </w:p>
        </w:tc>
        <w:tc>
          <w:tcPr>
            <w:tcW w:w="2126" w:type="dxa"/>
            <w:vMerge/>
          </w:tcPr>
          <w:p w14:paraId="098ADD4F" w14:textId="77777777" w:rsidR="007F4BD3" w:rsidRPr="009339DD" w:rsidRDefault="007F4BD3" w:rsidP="009339DD">
            <w:pPr>
              <w:jc w:val="center"/>
              <w:rPr>
                <w:rFonts w:ascii="Times New Roman" w:hAnsi="Times New Roman" w:cs="Times New Roman"/>
                <w:bCs/>
                <w:sz w:val="24"/>
                <w:szCs w:val="24"/>
              </w:rPr>
            </w:pPr>
          </w:p>
        </w:tc>
        <w:tc>
          <w:tcPr>
            <w:tcW w:w="1438" w:type="dxa"/>
            <w:vMerge/>
            <w:vAlign w:val="center"/>
          </w:tcPr>
          <w:p w14:paraId="26F1A345" w14:textId="23A0AF35" w:rsidR="007F4BD3" w:rsidRPr="009339DD" w:rsidRDefault="007F4BD3" w:rsidP="009339DD">
            <w:pPr>
              <w:jc w:val="center"/>
              <w:rPr>
                <w:rFonts w:ascii="Times New Roman" w:hAnsi="Times New Roman" w:cs="Times New Roman"/>
                <w:bCs/>
                <w:sz w:val="24"/>
                <w:szCs w:val="24"/>
              </w:rPr>
            </w:pPr>
          </w:p>
        </w:tc>
        <w:tc>
          <w:tcPr>
            <w:tcW w:w="1645" w:type="dxa"/>
            <w:vMerge/>
          </w:tcPr>
          <w:p w14:paraId="536DBA75" w14:textId="77777777" w:rsidR="007F4BD3" w:rsidRPr="009339DD" w:rsidRDefault="007F4BD3" w:rsidP="009339DD">
            <w:pPr>
              <w:rPr>
                <w:rFonts w:ascii="Times New Roman" w:hAnsi="Times New Roman" w:cs="Times New Roman"/>
                <w:bCs/>
                <w:sz w:val="24"/>
                <w:szCs w:val="24"/>
              </w:rPr>
            </w:pPr>
          </w:p>
        </w:tc>
      </w:tr>
      <w:tr w:rsidR="007F4BD3" w:rsidRPr="009339DD" w14:paraId="702A8D91" w14:textId="2C42C14C" w:rsidTr="007F4BD3">
        <w:tc>
          <w:tcPr>
            <w:tcW w:w="2122" w:type="dxa"/>
            <w:vMerge/>
          </w:tcPr>
          <w:p w14:paraId="747C5E1F" w14:textId="77777777" w:rsidR="007F4BD3" w:rsidRPr="009339DD" w:rsidRDefault="007F4BD3" w:rsidP="009339DD">
            <w:pPr>
              <w:rPr>
                <w:rFonts w:ascii="Times New Roman" w:hAnsi="Times New Roman" w:cs="Times New Roman"/>
                <w:b/>
                <w:bCs/>
                <w:sz w:val="24"/>
                <w:szCs w:val="24"/>
              </w:rPr>
            </w:pPr>
          </w:p>
        </w:tc>
        <w:tc>
          <w:tcPr>
            <w:tcW w:w="7229" w:type="dxa"/>
          </w:tcPr>
          <w:p w14:paraId="6233C3BF" w14:textId="5DA97FAC" w:rsidR="007F4BD3" w:rsidRPr="009339DD" w:rsidRDefault="009D6BAA" w:rsidP="009339DD">
            <w:pPr>
              <w:rPr>
                <w:rFonts w:ascii="Times New Roman" w:hAnsi="Times New Roman" w:cs="Times New Roman"/>
                <w:bCs/>
                <w:sz w:val="24"/>
                <w:szCs w:val="24"/>
              </w:rPr>
            </w:pPr>
            <w:r w:rsidRPr="009339DD">
              <w:rPr>
                <w:rFonts w:ascii="Times New Roman" w:hAnsi="Times New Roman" w:cs="Times New Roman"/>
                <w:b/>
                <w:bCs/>
                <w:color w:val="000000"/>
                <w:sz w:val="24"/>
                <w:szCs w:val="24"/>
              </w:rPr>
              <w:t>В том числе практических занятий и лабораторных занятий</w:t>
            </w:r>
          </w:p>
        </w:tc>
        <w:tc>
          <w:tcPr>
            <w:tcW w:w="2126" w:type="dxa"/>
          </w:tcPr>
          <w:p w14:paraId="7E902CAC" w14:textId="77777777" w:rsidR="007F4BD3" w:rsidRPr="009339DD" w:rsidRDefault="007F4BD3" w:rsidP="009339DD">
            <w:pPr>
              <w:jc w:val="center"/>
              <w:rPr>
                <w:rFonts w:ascii="Times New Roman" w:hAnsi="Times New Roman" w:cs="Times New Roman"/>
                <w:b/>
                <w:bCs/>
                <w:sz w:val="24"/>
                <w:szCs w:val="24"/>
              </w:rPr>
            </w:pPr>
          </w:p>
        </w:tc>
        <w:tc>
          <w:tcPr>
            <w:tcW w:w="1438" w:type="dxa"/>
            <w:vAlign w:val="center"/>
          </w:tcPr>
          <w:p w14:paraId="76E95338" w14:textId="666E48BD" w:rsidR="007F4BD3" w:rsidRPr="009339DD" w:rsidRDefault="007F4BD3" w:rsidP="009339DD">
            <w:pPr>
              <w:jc w:val="center"/>
              <w:rPr>
                <w:rFonts w:ascii="Times New Roman" w:hAnsi="Times New Roman" w:cs="Times New Roman"/>
                <w:b/>
                <w:bCs/>
                <w:sz w:val="24"/>
                <w:szCs w:val="24"/>
              </w:rPr>
            </w:pPr>
          </w:p>
        </w:tc>
        <w:tc>
          <w:tcPr>
            <w:tcW w:w="1645" w:type="dxa"/>
          </w:tcPr>
          <w:p w14:paraId="43CF071F" w14:textId="77777777" w:rsidR="007F4BD3" w:rsidRPr="009339DD" w:rsidRDefault="007F4BD3" w:rsidP="009339DD">
            <w:pPr>
              <w:rPr>
                <w:rFonts w:ascii="Times New Roman" w:hAnsi="Times New Roman" w:cs="Times New Roman"/>
                <w:b/>
                <w:bCs/>
                <w:sz w:val="24"/>
                <w:szCs w:val="24"/>
              </w:rPr>
            </w:pPr>
          </w:p>
        </w:tc>
      </w:tr>
      <w:tr w:rsidR="009339DD" w:rsidRPr="009339DD" w14:paraId="508B5141" w14:textId="0F1276CE" w:rsidTr="007F4BD3">
        <w:tc>
          <w:tcPr>
            <w:tcW w:w="2122" w:type="dxa"/>
            <w:vMerge/>
          </w:tcPr>
          <w:p w14:paraId="2B85E831" w14:textId="77777777" w:rsidR="009339DD" w:rsidRPr="009339DD" w:rsidRDefault="009339DD" w:rsidP="009339DD">
            <w:pPr>
              <w:rPr>
                <w:rFonts w:ascii="Times New Roman" w:hAnsi="Times New Roman" w:cs="Times New Roman"/>
                <w:b/>
                <w:bCs/>
                <w:sz w:val="24"/>
                <w:szCs w:val="24"/>
              </w:rPr>
            </w:pPr>
          </w:p>
        </w:tc>
        <w:tc>
          <w:tcPr>
            <w:tcW w:w="7229" w:type="dxa"/>
          </w:tcPr>
          <w:p w14:paraId="4B2964A9" w14:textId="77777777" w:rsidR="009339DD" w:rsidRPr="009339DD" w:rsidRDefault="009339DD" w:rsidP="009339DD">
            <w:pPr>
              <w:rPr>
                <w:rFonts w:ascii="Times New Roman" w:hAnsi="Times New Roman" w:cs="Times New Roman"/>
                <w:bCs/>
                <w:sz w:val="24"/>
                <w:szCs w:val="24"/>
              </w:rPr>
            </w:pPr>
            <w:r w:rsidRPr="009339DD">
              <w:rPr>
                <w:rFonts w:ascii="Times New Roman" w:hAnsi="Times New Roman" w:cs="Times New Roman"/>
                <w:b/>
                <w:sz w:val="24"/>
                <w:szCs w:val="24"/>
              </w:rPr>
              <w:t>Практическое занятие 4.</w:t>
            </w:r>
            <w:r w:rsidRPr="009339DD">
              <w:rPr>
                <w:rFonts w:ascii="Times New Roman" w:hAnsi="Times New Roman" w:cs="Times New Roman"/>
                <w:bCs/>
                <w:sz w:val="24"/>
                <w:szCs w:val="24"/>
              </w:rPr>
              <w:t xml:space="preserve">  Формирование программы добровольного медицинского страхования</w:t>
            </w:r>
          </w:p>
        </w:tc>
        <w:tc>
          <w:tcPr>
            <w:tcW w:w="2126" w:type="dxa"/>
          </w:tcPr>
          <w:p w14:paraId="59D493C6" w14:textId="77777777" w:rsidR="009339DD" w:rsidRPr="009339DD" w:rsidRDefault="009339DD" w:rsidP="009339DD">
            <w:pPr>
              <w:jc w:val="center"/>
              <w:rPr>
                <w:rFonts w:ascii="Times New Roman" w:hAnsi="Times New Roman" w:cs="Times New Roman"/>
                <w:bCs/>
                <w:sz w:val="24"/>
                <w:szCs w:val="24"/>
              </w:rPr>
            </w:pPr>
          </w:p>
        </w:tc>
        <w:tc>
          <w:tcPr>
            <w:tcW w:w="1438" w:type="dxa"/>
            <w:vAlign w:val="center"/>
          </w:tcPr>
          <w:p w14:paraId="0E077E77" w14:textId="2FE95540" w:rsidR="009339DD" w:rsidRPr="009339DD" w:rsidRDefault="009339DD" w:rsidP="009339DD">
            <w:pPr>
              <w:jc w:val="center"/>
              <w:rPr>
                <w:rFonts w:ascii="Times New Roman" w:hAnsi="Times New Roman" w:cs="Times New Roman"/>
                <w:bCs/>
                <w:sz w:val="24"/>
                <w:szCs w:val="24"/>
              </w:rPr>
            </w:pPr>
          </w:p>
        </w:tc>
        <w:tc>
          <w:tcPr>
            <w:tcW w:w="1645" w:type="dxa"/>
          </w:tcPr>
          <w:p w14:paraId="55E6B12C" w14:textId="4102F695" w:rsidR="009339DD" w:rsidRPr="009339DD" w:rsidRDefault="009339DD" w:rsidP="009339DD">
            <w:pPr>
              <w:rPr>
                <w:rFonts w:ascii="Times New Roman" w:hAnsi="Times New Roman" w:cs="Times New Roman"/>
                <w:bCs/>
                <w:sz w:val="24"/>
                <w:szCs w:val="24"/>
              </w:rPr>
            </w:pPr>
            <w:r w:rsidRPr="00695B86">
              <w:rPr>
                <w:rFonts w:ascii="Times New Roman" w:hAnsi="Times New Roman" w:cs="Times New Roman"/>
                <w:sz w:val="24"/>
                <w:szCs w:val="24"/>
              </w:rPr>
              <w:t>ПК 5.1, 5.2</w:t>
            </w:r>
          </w:p>
        </w:tc>
      </w:tr>
      <w:tr w:rsidR="009339DD" w:rsidRPr="009339DD" w14:paraId="7936FE03" w14:textId="7201C10F" w:rsidTr="007F4BD3">
        <w:tc>
          <w:tcPr>
            <w:tcW w:w="2122" w:type="dxa"/>
            <w:vMerge/>
          </w:tcPr>
          <w:p w14:paraId="0BB90308" w14:textId="77777777" w:rsidR="009339DD" w:rsidRPr="009339DD" w:rsidRDefault="009339DD" w:rsidP="009339DD">
            <w:pPr>
              <w:rPr>
                <w:rFonts w:ascii="Times New Roman" w:hAnsi="Times New Roman" w:cs="Times New Roman"/>
                <w:b/>
                <w:bCs/>
                <w:sz w:val="24"/>
                <w:szCs w:val="24"/>
              </w:rPr>
            </w:pPr>
          </w:p>
        </w:tc>
        <w:tc>
          <w:tcPr>
            <w:tcW w:w="7229" w:type="dxa"/>
          </w:tcPr>
          <w:p w14:paraId="53B60A45" w14:textId="77777777" w:rsidR="009339DD" w:rsidRPr="009339DD" w:rsidRDefault="009339DD" w:rsidP="009339DD">
            <w:pPr>
              <w:rPr>
                <w:rFonts w:ascii="Times New Roman" w:hAnsi="Times New Roman" w:cs="Times New Roman"/>
                <w:b/>
                <w:sz w:val="24"/>
                <w:szCs w:val="24"/>
              </w:rPr>
            </w:pPr>
            <w:r w:rsidRPr="009339DD">
              <w:rPr>
                <w:rFonts w:ascii="Times New Roman" w:hAnsi="Times New Roman" w:cs="Times New Roman"/>
                <w:b/>
                <w:sz w:val="24"/>
                <w:szCs w:val="24"/>
              </w:rPr>
              <w:t>Практическое занятие 5.</w:t>
            </w:r>
            <w:r w:rsidRPr="009339DD">
              <w:rPr>
                <w:rFonts w:ascii="Times New Roman" w:hAnsi="Times New Roman" w:cs="Times New Roman"/>
                <w:bCs/>
                <w:sz w:val="24"/>
                <w:szCs w:val="24"/>
              </w:rPr>
              <w:t xml:space="preserve"> Комбинированная программа страхования от несчастных случаев и болезней</w:t>
            </w:r>
          </w:p>
        </w:tc>
        <w:tc>
          <w:tcPr>
            <w:tcW w:w="2126" w:type="dxa"/>
          </w:tcPr>
          <w:p w14:paraId="7180B3F0" w14:textId="77777777" w:rsidR="009339DD" w:rsidRPr="009339DD" w:rsidRDefault="009339DD" w:rsidP="009339DD">
            <w:pPr>
              <w:jc w:val="center"/>
              <w:rPr>
                <w:rFonts w:ascii="Times New Roman" w:hAnsi="Times New Roman" w:cs="Times New Roman"/>
                <w:bCs/>
                <w:sz w:val="24"/>
                <w:szCs w:val="24"/>
              </w:rPr>
            </w:pPr>
          </w:p>
        </w:tc>
        <w:tc>
          <w:tcPr>
            <w:tcW w:w="1438" w:type="dxa"/>
            <w:vAlign w:val="center"/>
          </w:tcPr>
          <w:p w14:paraId="09B4D408" w14:textId="257842E1" w:rsidR="009339DD" w:rsidRPr="009339DD" w:rsidRDefault="009339DD" w:rsidP="009339DD">
            <w:pPr>
              <w:jc w:val="center"/>
              <w:rPr>
                <w:rFonts w:ascii="Times New Roman" w:hAnsi="Times New Roman" w:cs="Times New Roman"/>
                <w:bCs/>
                <w:sz w:val="24"/>
                <w:szCs w:val="24"/>
              </w:rPr>
            </w:pPr>
          </w:p>
        </w:tc>
        <w:tc>
          <w:tcPr>
            <w:tcW w:w="1645" w:type="dxa"/>
          </w:tcPr>
          <w:p w14:paraId="25A27865" w14:textId="29BA964F" w:rsidR="009339DD" w:rsidRPr="009339DD" w:rsidRDefault="009339DD" w:rsidP="009339DD">
            <w:pPr>
              <w:rPr>
                <w:rFonts w:ascii="Times New Roman" w:hAnsi="Times New Roman" w:cs="Times New Roman"/>
                <w:bCs/>
                <w:sz w:val="24"/>
                <w:szCs w:val="24"/>
              </w:rPr>
            </w:pPr>
            <w:r w:rsidRPr="00695B86">
              <w:rPr>
                <w:rFonts w:ascii="Times New Roman" w:hAnsi="Times New Roman" w:cs="Times New Roman"/>
                <w:sz w:val="24"/>
                <w:szCs w:val="24"/>
              </w:rPr>
              <w:t>ПК 5.1, 5.2</w:t>
            </w:r>
          </w:p>
        </w:tc>
      </w:tr>
      <w:tr w:rsidR="009339DD" w:rsidRPr="009339DD" w14:paraId="24538162" w14:textId="00744998" w:rsidTr="007F4BD3">
        <w:tc>
          <w:tcPr>
            <w:tcW w:w="2122" w:type="dxa"/>
            <w:vMerge/>
          </w:tcPr>
          <w:p w14:paraId="4DBBA164" w14:textId="77777777" w:rsidR="009339DD" w:rsidRPr="009339DD" w:rsidRDefault="009339DD" w:rsidP="009339DD">
            <w:pPr>
              <w:rPr>
                <w:rFonts w:ascii="Times New Roman" w:hAnsi="Times New Roman" w:cs="Times New Roman"/>
                <w:b/>
                <w:bCs/>
                <w:sz w:val="24"/>
                <w:szCs w:val="24"/>
              </w:rPr>
            </w:pPr>
          </w:p>
        </w:tc>
        <w:tc>
          <w:tcPr>
            <w:tcW w:w="7229" w:type="dxa"/>
          </w:tcPr>
          <w:p w14:paraId="322B4D2D" w14:textId="77777777" w:rsidR="009339DD" w:rsidRPr="009339DD" w:rsidRDefault="009339DD" w:rsidP="009339DD">
            <w:pPr>
              <w:rPr>
                <w:rFonts w:ascii="Times New Roman" w:hAnsi="Times New Roman" w:cs="Times New Roman"/>
                <w:b/>
                <w:sz w:val="24"/>
                <w:szCs w:val="24"/>
              </w:rPr>
            </w:pPr>
            <w:r w:rsidRPr="009339DD">
              <w:rPr>
                <w:rFonts w:ascii="Times New Roman" w:hAnsi="Times New Roman" w:cs="Times New Roman"/>
                <w:b/>
                <w:sz w:val="24"/>
                <w:szCs w:val="24"/>
              </w:rPr>
              <w:t xml:space="preserve">Практическое занятие 6. </w:t>
            </w:r>
            <w:r w:rsidRPr="009339DD">
              <w:rPr>
                <w:rFonts w:ascii="Times New Roman" w:hAnsi="Times New Roman" w:cs="Times New Roman"/>
                <w:bCs/>
                <w:sz w:val="24"/>
                <w:szCs w:val="24"/>
              </w:rPr>
              <w:t>Расчет страховых тарифов по рисковым и накопительным договорам страхования жизни</w:t>
            </w:r>
            <w:r w:rsidRPr="009339DD">
              <w:rPr>
                <w:rFonts w:ascii="Times New Roman" w:hAnsi="Times New Roman" w:cs="Times New Roman"/>
                <w:b/>
                <w:sz w:val="24"/>
                <w:szCs w:val="24"/>
              </w:rPr>
              <w:t xml:space="preserve"> </w:t>
            </w:r>
          </w:p>
        </w:tc>
        <w:tc>
          <w:tcPr>
            <w:tcW w:w="2126" w:type="dxa"/>
          </w:tcPr>
          <w:p w14:paraId="6FB79497" w14:textId="77777777" w:rsidR="009339DD" w:rsidRPr="009339DD" w:rsidRDefault="009339DD" w:rsidP="009339DD">
            <w:pPr>
              <w:jc w:val="center"/>
              <w:rPr>
                <w:rFonts w:ascii="Times New Roman" w:hAnsi="Times New Roman" w:cs="Times New Roman"/>
                <w:bCs/>
                <w:sz w:val="24"/>
                <w:szCs w:val="24"/>
              </w:rPr>
            </w:pPr>
          </w:p>
        </w:tc>
        <w:tc>
          <w:tcPr>
            <w:tcW w:w="1438" w:type="dxa"/>
            <w:vAlign w:val="center"/>
          </w:tcPr>
          <w:p w14:paraId="423C74A4" w14:textId="11AA8849" w:rsidR="009339DD" w:rsidRPr="009339DD" w:rsidRDefault="009339DD" w:rsidP="009339DD">
            <w:pPr>
              <w:jc w:val="center"/>
              <w:rPr>
                <w:rFonts w:ascii="Times New Roman" w:hAnsi="Times New Roman" w:cs="Times New Roman"/>
                <w:bCs/>
                <w:sz w:val="24"/>
                <w:szCs w:val="24"/>
              </w:rPr>
            </w:pPr>
          </w:p>
        </w:tc>
        <w:tc>
          <w:tcPr>
            <w:tcW w:w="1645" w:type="dxa"/>
          </w:tcPr>
          <w:p w14:paraId="212CCA7B" w14:textId="762528EA" w:rsidR="009339DD" w:rsidRPr="009339DD" w:rsidRDefault="009339DD" w:rsidP="009339DD">
            <w:pPr>
              <w:rPr>
                <w:rFonts w:ascii="Times New Roman" w:hAnsi="Times New Roman" w:cs="Times New Roman"/>
                <w:bCs/>
                <w:sz w:val="24"/>
                <w:szCs w:val="24"/>
              </w:rPr>
            </w:pPr>
            <w:r w:rsidRPr="00695B86">
              <w:rPr>
                <w:rFonts w:ascii="Times New Roman" w:hAnsi="Times New Roman" w:cs="Times New Roman"/>
                <w:sz w:val="24"/>
                <w:szCs w:val="24"/>
              </w:rPr>
              <w:t>ПК 5.1, 5.2</w:t>
            </w:r>
          </w:p>
        </w:tc>
      </w:tr>
      <w:tr w:rsidR="009339DD" w:rsidRPr="009339DD" w14:paraId="487C0B3D" w14:textId="644864A4" w:rsidTr="007F4BD3">
        <w:tc>
          <w:tcPr>
            <w:tcW w:w="2122" w:type="dxa"/>
            <w:vMerge/>
          </w:tcPr>
          <w:p w14:paraId="32976338" w14:textId="77777777" w:rsidR="009339DD" w:rsidRPr="009339DD" w:rsidRDefault="009339DD" w:rsidP="009339DD">
            <w:pPr>
              <w:rPr>
                <w:rFonts w:ascii="Times New Roman" w:hAnsi="Times New Roman" w:cs="Times New Roman"/>
                <w:b/>
                <w:bCs/>
                <w:sz w:val="24"/>
                <w:szCs w:val="24"/>
              </w:rPr>
            </w:pPr>
          </w:p>
        </w:tc>
        <w:tc>
          <w:tcPr>
            <w:tcW w:w="7229" w:type="dxa"/>
          </w:tcPr>
          <w:p w14:paraId="74C63448" w14:textId="77777777" w:rsidR="009339DD" w:rsidRPr="009339DD" w:rsidRDefault="009339DD" w:rsidP="009339DD">
            <w:pPr>
              <w:rPr>
                <w:rFonts w:ascii="Times New Roman" w:hAnsi="Times New Roman" w:cs="Times New Roman"/>
                <w:b/>
                <w:sz w:val="24"/>
                <w:szCs w:val="24"/>
              </w:rPr>
            </w:pPr>
            <w:r w:rsidRPr="009339DD">
              <w:rPr>
                <w:rFonts w:ascii="Times New Roman" w:hAnsi="Times New Roman" w:cs="Times New Roman"/>
                <w:b/>
                <w:sz w:val="24"/>
                <w:szCs w:val="24"/>
              </w:rPr>
              <w:t>Практическое занятие 7.</w:t>
            </w:r>
            <w:r w:rsidRPr="009339DD">
              <w:rPr>
                <w:rFonts w:ascii="Times New Roman" w:hAnsi="Times New Roman" w:cs="Times New Roman"/>
                <w:bCs/>
                <w:sz w:val="24"/>
                <w:szCs w:val="24"/>
              </w:rPr>
              <w:t xml:space="preserve"> Сравнительный анализ доходности по различным договорам добровольного страхования жизни (накопительные, инвестиционные).</w:t>
            </w:r>
          </w:p>
        </w:tc>
        <w:tc>
          <w:tcPr>
            <w:tcW w:w="2126" w:type="dxa"/>
          </w:tcPr>
          <w:p w14:paraId="6A035C94" w14:textId="77777777" w:rsidR="009339DD" w:rsidRPr="009339DD" w:rsidRDefault="009339DD" w:rsidP="009339DD">
            <w:pPr>
              <w:jc w:val="center"/>
              <w:rPr>
                <w:rFonts w:ascii="Times New Roman" w:hAnsi="Times New Roman" w:cs="Times New Roman"/>
                <w:bCs/>
                <w:sz w:val="24"/>
                <w:szCs w:val="24"/>
              </w:rPr>
            </w:pPr>
          </w:p>
        </w:tc>
        <w:tc>
          <w:tcPr>
            <w:tcW w:w="1438" w:type="dxa"/>
            <w:vAlign w:val="center"/>
          </w:tcPr>
          <w:p w14:paraId="72D09F4C" w14:textId="563B0420" w:rsidR="009339DD" w:rsidRPr="009339DD" w:rsidRDefault="009339DD" w:rsidP="009339DD">
            <w:pPr>
              <w:jc w:val="center"/>
              <w:rPr>
                <w:rFonts w:ascii="Times New Roman" w:hAnsi="Times New Roman" w:cs="Times New Roman"/>
                <w:bCs/>
                <w:sz w:val="24"/>
                <w:szCs w:val="24"/>
              </w:rPr>
            </w:pPr>
          </w:p>
        </w:tc>
        <w:tc>
          <w:tcPr>
            <w:tcW w:w="1645" w:type="dxa"/>
          </w:tcPr>
          <w:p w14:paraId="685063D7" w14:textId="0A9F9F82" w:rsidR="009339DD" w:rsidRPr="009339DD" w:rsidRDefault="009339DD" w:rsidP="009339DD">
            <w:pPr>
              <w:rPr>
                <w:rFonts w:ascii="Times New Roman" w:hAnsi="Times New Roman" w:cs="Times New Roman"/>
                <w:bCs/>
                <w:sz w:val="24"/>
                <w:szCs w:val="24"/>
              </w:rPr>
            </w:pPr>
            <w:r w:rsidRPr="00695B86">
              <w:rPr>
                <w:rFonts w:ascii="Times New Roman" w:hAnsi="Times New Roman" w:cs="Times New Roman"/>
                <w:sz w:val="24"/>
                <w:szCs w:val="24"/>
              </w:rPr>
              <w:t>ПК 5.1, 5.2</w:t>
            </w:r>
          </w:p>
        </w:tc>
      </w:tr>
      <w:tr w:rsidR="007F4BD3" w:rsidRPr="009339DD" w14:paraId="49CD4D5E" w14:textId="5415FED5" w:rsidTr="007F4BD3">
        <w:tc>
          <w:tcPr>
            <w:tcW w:w="2122" w:type="dxa"/>
            <w:vMerge w:val="restart"/>
          </w:tcPr>
          <w:p w14:paraId="59C7FAE6" w14:textId="69F8AB97" w:rsidR="007F4BD3" w:rsidRPr="009339DD" w:rsidRDefault="007F4BD3" w:rsidP="009339DD">
            <w:pPr>
              <w:rPr>
                <w:rFonts w:ascii="Times New Roman" w:hAnsi="Times New Roman" w:cs="Times New Roman"/>
                <w:b/>
                <w:bCs/>
                <w:sz w:val="24"/>
                <w:szCs w:val="24"/>
              </w:rPr>
            </w:pPr>
            <w:r w:rsidRPr="009339DD">
              <w:rPr>
                <w:rFonts w:ascii="Times New Roman" w:hAnsi="Times New Roman" w:cs="Times New Roman"/>
                <w:b/>
                <w:bCs/>
                <w:sz w:val="24"/>
                <w:szCs w:val="24"/>
              </w:rPr>
              <w:t>Тема 1.3.  Организация продаж страховых и сопутствующих финансовых продуктов</w:t>
            </w:r>
          </w:p>
          <w:p w14:paraId="67F13E4A" w14:textId="77777777" w:rsidR="007F4BD3" w:rsidRPr="009339DD" w:rsidRDefault="007F4BD3" w:rsidP="009339DD">
            <w:pPr>
              <w:rPr>
                <w:rFonts w:ascii="Times New Roman" w:hAnsi="Times New Roman" w:cs="Times New Roman"/>
                <w:b/>
                <w:bCs/>
                <w:sz w:val="24"/>
                <w:szCs w:val="24"/>
              </w:rPr>
            </w:pPr>
          </w:p>
        </w:tc>
        <w:tc>
          <w:tcPr>
            <w:tcW w:w="7229" w:type="dxa"/>
          </w:tcPr>
          <w:p w14:paraId="2CEF9CF0" w14:textId="77777777" w:rsidR="007F4BD3" w:rsidRPr="009339DD" w:rsidRDefault="007F4BD3" w:rsidP="009339DD">
            <w:pPr>
              <w:rPr>
                <w:rFonts w:ascii="Times New Roman" w:hAnsi="Times New Roman" w:cs="Times New Roman"/>
                <w:bCs/>
                <w:sz w:val="24"/>
                <w:szCs w:val="24"/>
              </w:rPr>
            </w:pPr>
            <w:r w:rsidRPr="009339DD">
              <w:rPr>
                <w:rFonts w:ascii="Times New Roman" w:hAnsi="Times New Roman" w:cs="Times New Roman"/>
                <w:b/>
                <w:bCs/>
                <w:sz w:val="24"/>
                <w:szCs w:val="24"/>
              </w:rPr>
              <w:t>Содержание</w:t>
            </w:r>
          </w:p>
        </w:tc>
        <w:tc>
          <w:tcPr>
            <w:tcW w:w="2126" w:type="dxa"/>
            <w:vMerge w:val="restart"/>
          </w:tcPr>
          <w:p w14:paraId="05F54D4B" w14:textId="77777777" w:rsidR="007F4BD3" w:rsidRPr="009339DD" w:rsidRDefault="007F4BD3" w:rsidP="009339DD">
            <w:pPr>
              <w:jc w:val="center"/>
              <w:rPr>
                <w:rFonts w:ascii="Times New Roman" w:hAnsi="Times New Roman" w:cs="Times New Roman"/>
                <w:b/>
                <w:bCs/>
                <w:sz w:val="24"/>
                <w:szCs w:val="24"/>
              </w:rPr>
            </w:pPr>
          </w:p>
        </w:tc>
        <w:tc>
          <w:tcPr>
            <w:tcW w:w="1438" w:type="dxa"/>
            <w:vMerge w:val="restart"/>
            <w:vAlign w:val="center"/>
          </w:tcPr>
          <w:p w14:paraId="7F6466EB" w14:textId="311A34E4" w:rsidR="007F4BD3" w:rsidRPr="009339DD" w:rsidRDefault="007F4BD3" w:rsidP="009339DD">
            <w:pPr>
              <w:jc w:val="center"/>
              <w:rPr>
                <w:rFonts w:ascii="Times New Roman" w:hAnsi="Times New Roman" w:cs="Times New Roman"/>
                <w:b/>
                <w:bCs/>
                <w:sz w:val="24"/>
                <w:szCs w:val="24"/>
              </w:rPr>
            </w:pPr>
          </w:p>
        </w:tc>
        <w:tc>
          <w:tcPr>
            <w:tcW w:w="1645" w:type="dxa"/>
          </w:tcPr>
          <w:p w14:paraId="4A9B22F2" w14:textId="77777777" w:rsidR="007F4BD3" w:rsidRPr="009339DD" w:rsidRDefault="007F4BD3" w:rsidP="009339DD">
            <w:pPr>
              <w:rPr>
                <w:rFonts w:ascii="Times New Roman" w:hAnsi="Times New Roman" w:cs="Times New Roman"/>
                <w:b/>
                <w:bCs/>
                <w:sz w:val="24"/>
                <w:szCs w:val="24"/>
              </w:rPr>
            </w:pPr>
          </w:p>
        </w:tc>
      </w:tr>
      <w:tr w:rsidR="007F4BD3" w:rsidRPr="009339DD" w14:paraId="706C0F49" w14:textId="6407ED83" w:rsidTr="007F4BD3">
        <w:tc>
          <w:tcPr>
            <w:tcW w:w="2122" w:type="dxa"/>
            <w:vMerge/>
          </w:tcPr>
          <w:p w14:paraId="641DDCB3" w14:textId="77777777" w:rsidR="007F4BD3" w:rsidRPr="009339DD" w:rsidRDefault="007F4BD3" w:rsidP="009339DD">
            <w:pPr>
              <w:rPr>
                <w:rFonts w:ascii="Times New Roman" w:hAnsi="Times New Roman" w:cs="Times New Roman"/>
                <w:b/>
                <w:bCs/>
                <w:sz w:val="24"/>
                <w:szCs w:val="24"/>
              </w:rPr>
            </w:pPr>
          </w:p>
        </w:tc>
        <w:tc>
          <w:tcPr>
            <w:tcW w:w="7229" w:type="dxa"/>
          </w:tcPr>
          <w:p w14:paraId="68A898CA" w14:textId="77777777" w:rsidR="007F4BD3" w:rsidRPr="009339DD" w:rsidRDefault="007F4BD3" w:rsidP="009339DD">
            <w:pPr>
              <w:numPr>
                <w:ilvl w:val="0"/>
                <w:numId w:val="62"/>
              </w:numPr>
              <w:ind w:left="0" w:firstLine="0"/>
              <w:jc w:val="both"/>
              <w:rPr>
                <w:rFonts w:ascii="Times New Roman" w:hAnsi="Times New Roman" w:cs="Times New Roman"/>
                <w:bCs/>
                <w:sz w:val="24"/>
                <w:szCs w:val="24"/>
              </w:rPr>
            </w:pPr>
            <w:r w:rsidRPr="009339DD">
              <w:rPr>
                <w:rFonts w:ascii="Times New Roman" w:hAnsi="Times New Roman" w:cs="Times New Roman"/>
                <w:sz w:val="24"/>
                <w:szCs w:val="24"/>
              </w:rPr>
              <w:t>Личный финансовый план: финансовые цели, стратегия и способы их достижения. Этапы построения личного финансового плана.</w:t>
            </w:r>
          </w:p>
        </w:tc>
        <w:tc>
          <w:tcPr>
            <w:tcW w:w="2126" w:type="dxa"/>
            <w:vMerge/>
          </w:tcPr>
          <w:p w14:paraId="3C6E5E8D" w14:textId="77777777" w:rsidR="007F4BD3" w:rsidRPr="009339DD" w:rsidRDefault="007F4BD3" w:rsidP="009339DD">
            <w:pPr>
              <w:jc w:val="center"/>
              <w:rPr>
                <w:rFonts w:ascii="Times New Roman" w:hAnsi="Times New Roman" w:cs="Times New Roman"/>
                <w:bCs/>
                <w:sz w:val="24"/>
                <w:szCs w:val="24"/>
              </w:rPr>
            </w:pPr>
          </w:p>
        </w:tc>
        <w:tc>
          <w:tcPr>
            <w:tcW w:w="1438" w:type="dxa"/>
            <w:vMerge/>
            <w:vAlign w:val="center"/>
          </w:tcPr>
          <w:p w14:paraId="26FA6E74" w14:textId="556BCC91" w:rsidR="007F4BD3" w:rsidRPr="009339DD" w:rsidRDefault="007F4BD3" w:rsidP="009339DD">
            <w:pPr>
              <w:jc w:val="center"/>
              <w:rPr>
                <w:rFonts w:ascii="Times New Roman" w:hAnsi="Times New Roman" w:cs="Times New Roman"/>
                <w:bCs/>
                <w:sz w:val="24"/>
                <w:szCs w:val="24"/>
              </w:rPr>
            </w:pPr>
          </w:p>
        </w:tc>
        <w:tc>
          <w:tcPr>
            <w:tcW w:w="1645" w:type="dxa"/>
            <w:vMerge w:val="restart"/>
          </w:tcPr>
          <w:p w14:paraId="6ECFA7AF" w14:textId="77777777" w:rsidR="007F4BD3" w:rsidRPr="009339DD" w:rsidRDefault="007F4BD3" w:rsidP="009339DD">
            <w:pPr>
              <w:rPr>
                <w:rFonts w:ascii="Times New Roman" w:hAnsi="Times New Roman" w:cs="Times New Roman"/>
                <w:sz w:val="24"/>
                <w:szCs w:val="24"/>
              </w:rPr>
            </w:pPr>
            <w:r w:rsidRPr="009339DD">
              <w:rPr>
                <w:rFonts w:ascii="Times New Roman" w:hAnsi="Times New Roman" w:cs="Times New Roman"/>
                <w:sz w:val="24"/>
                <w:szCs w:val="24"/>
              </w:rPr>
              <w:t>ПК 5.1, 5.2,</w:t>
            </w:r>
          </w:p>
          <w:p w14:paraId="3F680219" w14:textId="2F60CF59" w:rsidR="007F4BD3" w:rsidRPr="009339DD" w:rsidRDefault="007F4BD3" w:rsidP="009339DD">
            <w:pPr>
              <w:rPr>
                <w:rFonts w:ascii="Times New Roman" w:hAnsi="Times New Roman" w:cs="Times New Roman"/>
                <w:bCs/>
                <w:sz w:val="24"/>
                <w:szCs w:val="24"/>
              </w:rPr>
            </w:pPr>
            <w:r w:rsidRPr="009339DD">
              <w:rPr>
                <w:rFonts w:ascii="Times New Roman" w:hAnsi="Times New Roman" w:cs="Times New Roman"/>
                <w:sz w:val="24"/>
                <w:szCs w:val="24"/>
              </w:rPr>
              <w:t>ОК 01, 02, 03, 04, 05, 07, 09</w:t>
            </w:r>
          </w:p>
        </w:tc>
      </w:tr>
      <w:tr w:rsidR="007F4BD3" w:rsidRPr="009339DD" w14:paraId="2708DF89" w14:textId="03B95F75" w:rsidTr="007F4BD3">
        <w:tc>
          <w:tcPr>
            <w:tcW w:w="2122" w:type="dxa"/>
            <w:vMerge/>
          </w:tcPr>
          <w:p w14:paraId="7C9357BB" w14:textId="77777777" w:rsidR="007F4BD3" w:rsidRPr="009339DD" w:rsidRDefault="007F4BD3" w:rsidP="009339DD">
            <w:pPr>
              <w:rPr>
                <w:rFonts w:ascii="Times New Roman" w:hAnsi="Times New Roman" w:cs="Times New Roman"/>
                <w:b/>
                <w:bCs/>
                <w:sz w:val="24"/>
                <w:szCs w:val="24"/>
              </w:rPr>
            </w:pPr>
          </w:p>
        </w:tc>
        <w:tc>
          <w:tcPr>
            <w:tcW w:w="7229" w:type="dxa"/>
          </w:tcPr>
          <w:p w14:paraId="3B9996A6" w14:textId="77777777" w:rsidR="007F4BD3" w:rsidRPr="009339DD" w:rsidRDefault="007F4BD3" w:rsidP="009339DD">
            <w:pPr>
              <w:numPr>
                <w:ilvl w:val="0"/>
                <w:numId w:val="62"/>
              </w:numPr>
              <w:ind w:left="0" w:firstLine="0"/>
              <w:jc w:val="both"/>
              <w:rPr>
                <w:rFonts w:ascii="Times New Roman" w:hAnsi="Times New Roman" w:cs="Times New Roman"/>
                <w:bCs/>
                <w:sz w:val="24"/>
                <w:szCs w:val="24"/>
              </w:rPr>
            </w:pPr>
            <w:r w:rsidRPr="009339DD">
              <w:rPr>
                <w:rFonts w:ascii="Times New Roman" w:hAnsi="Times New Roman" w:cs="Times New Roman"/>
                <w:bCs/>
                <w:sz w:val="24"/>
                <w:szCs w:val="24"/>
              </w:rPr>
              <w:t xml:space="preserve">Характеристика связанных финансовых продуктов банкострахования: ипотечное кредитование; потребительские кредиты; долгосрочные займы на открытие или развитие собственного бизнеса; личные ссуды для оплаты медицинских услуг, обучения, поездки. </w:t>
            </w:r>
          </w:p>
        </w:tc>
        <w:tc>
          <w:tcPr>
            <w:tcW w:w="2126" w:type="dxa"/>
            <w:vMerge/>
          </w:tcPr>
          <w:p w14:paraId="0F614F63" w14:textId="77777777" w:rsidR="007F4BD3" w:rsidRPr="009339DD" w:rsidRDefault="007F4BD3" w:rsidP="009339DD">
            <w:pPr>
              <w:jc w:val="center"/>
              <w:rPr>
                <w:rFonts w:ascii="Times New Roman" w:hAnsi="Times New Roman" w:cs="Times New Roman"/>
                <w:bCs/>
                <w:sz w:val="24"/>
                <w:szCs w:val="24"/>
              </w:rPr>
            </w:pPr>
          </w:p>
        </w:tc>
        <w:tc>
          <w:tcPr>
            <w:tcW w:w="1438" w:type="dxa"/>
            <w:vMerge/>
            <w:vAlign w:val="center"/>
          </w:tcPr>
          <w:p w14:paraId="0E351F92" w14:textId="2393CA4B" w:rsidR="007F4BD3" w:rsidRPr="009339DD" w:rsidRDefault="007F4BD3" w:rsidP="009339DD">
            <w:pPr>
              <w:jc w:val="center"/>
              <w:rPr>
                <w:rFonts w:ascii="Times New Roman" w:hAnsi="Times New Roman" w:cs="Times New Roman"/>
                <w:bCs/>
                <w:sz w:val="24"/>
                <w:szCs w:val="24"/>
              </w:rPr>
            </w:pPr>
          </w:p>
        </w:tc>
        <w:tc>
          <w:tcPr>
            <w:tcW w:w="1645" w:type="dxa"/>
            <w:vMerge/>
          </w:tcPr>
          <w:p w14:paraId="7552CBC4" w14:textId="77777777" w:rsidR="007F4BD3" w:rsidRPr="009339DD" w:rsidRDefault="007F4BD3" w:rsidP="009339DD">
            <w:pPr>
              <w:jc w:val="center"/>
              <w:rPr>
                <w:rFonts w:ascii="Times New Roman" w:hAnsi="Times New Roman" w:cs="Times New Roman"/>
                <w:bCs/>
                <w:sz w:val="24"/>
                <w:szCs w:val="24"/>
              </w:rPr>
            </w:pPr>
          </w:p>
        </w:tc>
      </w:tr>
      <w:tr w:rsidR="007F4BD3" w:rsidRPr="009339DD" w14:paraId="64FC6205" w14:textId="1C64A06D" w:rsidTr="007F4BD3">
        <w:tc>
          <w:tcPr>
            <w:tcW w:w="2122" w:type="dxa"/>
            <w:vMerge/>
          </w:tcPr>
          <w:p w14:paraId="1A7446CA" w14:textId="77777777" w:rsidR="007F4BD3" w:rsidRPr="009339DD" w:rsidRDefault="007F4BD3" w:rsidP="009339DD">
            <w:pPr>
              <w:rPr>
                <w:rFonts w:ascii="Times New Roman" w:hAnsi="Times New Roman" w:cs="Times New Roman"/>
                <w:b/>
                <w:bCs/>
                <w:sz w:val="24"/>
                <w:szCs w:val="24"/>
              </w:rPr>
            </w:pPr>
          </w:p>
        </w:tc>
        <w:tc>
          <w:tcPr>
            <w:tcW w:w="7229" w:type="dxa"/>
          </w:tcPr>
          <w:p w14:paraId="79CC79D0" w14:textId="77777777" w:rsidR="007F4BD3" w:rsidRPr="009339DD" w:rsidRDefault="007F4BD3" w:rsidP="009339DD">
            <w:pPr>
              <w:numPr>
                <w:ilvl w:val="0"/>
                <w:numId w:val="62"/>
              </w:numPr>
              <w:ind w:left="0" w:firstLine="0"/>
              <w:jc w:val="both"/>
              <w:rPr>
                <w:rFonts w:ascii="Times New Roman" w:hAnsi="Times New Roman" w:cs="Times New Roman"/>
                <w:bCs/>
                <w:sz w:val="24"/>
                <w:szCs w:val="24"/>
              </w:rPr>
            </w:pPr>
            <w:r w:rsidRPr="009339DD">
              <w:rPr>
                <w:rFonts w:ascii="Times New Roman" w:hAnsi="Times New Roman" w:cs="Times New Roman"/>
                <w:bCs/>
                <w:sz w:val="24"/>
                <w:szCs w:val="24"/>
              </w:rPr>
              <w:t>Характеристика интегрированных финансовых продуктов банкострахования: пенсионное (аннуитет), пожизненное страхование, страхование на дожитие</w:t>
            </w:r>
          </w:p>
        </w:tc>
        <w:tc>
          <w:tcPr>
            <w:tcW w:w="2126" w:type="dxa"/>
            <w:vMerge/>
          </w:tcPr>
          <w:p w14:paraId="681CF67A" w14:textId="77777777" w:rsidR="007F4BD3" w:rsidRPr="009339DD" w:rsidRDefault="007F4BD3" w:rsidP="009339DD">
            <w:pPr>
              <w:jc w:val="center"/>
              <w:rPr>
                <w:rFonts w:ascii="Times New Roman" w:hAnsi="Times New Roman" w:cs="Times New Roman"/>
                <w:bCs/>
                <w:sz w:val="24"/>
                <w:szCs w:val="24"/>
              </w:rPr>
            </w:pPr>
          </w:p>
        </w:tc>
        <w:tc>
          <w:tcPr>
            <w:tcW w:w="1438" w:type="dxa"/>
            <w:vMerge/>
            <w:vAlign w:val="center"/>
          </w:tcPr>
          <w:p w14:paraId="346A16E0" w14:textId="77C45D22" w:rsidR="007F4BD3" w:rsidRPr="009339DD" w:rsidRDefault="007F4BD3" w:rsidP="009339DD">
            <w:pPr>
              <w:jc w:val="center"/>
              <w:rPr>
                <w:rFonts w:ascii="Times New Roman" w:hAnsi="Times New Roman" w:cs="Times New Roman"/>
                <w:bCs/>
                <w:sz w:val="24"/>
                <w:szCs w:val="24"/>
              </w:rPr>
            </w:pPr>
          </w:p>
        </w:tc>
        <w:tc>
          <w:tcPr>
            <w:tcW w:w="1645" w:type="dxa"/>
            <w:vMerge/>
          </w:tcPr>
          <w:p w14:paraId="77DFBD7D" w14:textId="77777777" w:rsidR="007F4BD3" w:rsidRPr="009339DD" w:rsidRDefault="007F4BD3" w:rsidP="009339DD">
            <w:pPr>
              <w:jc w:val="center"/>
              <w:rPr>
                <w:rFonts w:ascii="Times New Roman" w:hAnsi="Times New Roman" w:cs="Times New Roman"/>
                <w:bCs/>
                <w:sz w:val="24"/>
                <w:szCs w:val="24"/>
              </w:rPr>
            </w:pPr>
          </w:p>
        </w:tc>
      </w:tr>
      <w:tr w:rsidR="007F4BD3" w:rsidRPr="009339DD" w14:paraId="0ECA922E" w14:textId="392A8E8A" w:rsidTr="007F4BD3">
        <w:trPr>
          <w:trHeight w:val="592"/>
        </w:trPr>
        <w:tc>
          <w:tcPr>
            <w:tcW w:w="2122" w:type="dxa"/>
            <w:vMerge/>
          </w:tcPr>
          <w:p w14:paraId="41494111" w14:textId="77777777" w:rsidR="007F4BD3" w:rsidRPr="009339DD" w:rsidRDefault="007F4BD3" w:rsidP="009339DD">
            <w:pPr>
              <w:rPr>
                <w:rFonts w:ascii="Times New Roman" w:hAnsi="Times New Roman" w:cs="Times New Roman"/>
                <w:b/>
                <w:bCs/>
                <w:sz w:val="24"/>
                <w:szCs w:val="24"/>
              </w:rPr>
            </w:pPr>
          </w:p>
        </w:tc>
        <w:tc>
          <w:tcPr>
            <w:tcW w:w="7229" w:type="dxa"/>
          </w:tcPr>
          <w:p w14:paraId="32520E8E" w14:textId="77777777" w:rsidR="007F4BD3" w:rsidRPr="009339DD" w:rsidRDefault="007F4BD3" w:rsidP="009339DD">
            <w:pPr>
              <w:numPr>
                <w:ilvl w:val="0"/>
                <w:numId w:val="62"/>
              </w:numPr>
              <w:ind w:left="0" w:firstLine="0"/>
              <w:jc w:val="both"/>
              <w:rPr>
                <w:rFonts w:ascii="Times New Roman" w:hAnsi="Times New Roman" w:cs="Times New Roman"/>
                <w:bCs/>
                <w:sz w:val="24"/>
                <w:szCs w:val="24"/>
              </w:rPr>
            </w:pPr>
            <w:r w:rsidRPr="009339DD">
              <w:rPr>
                <w:rFonts w:ascii="Times New Roman" w:hAnsi="Times New Roman" w:cs="Times New Roman"/>
                <w:bCs/>
                <w:sz w:val="24"/>
                <w:szCs w:val="24"/>
              </w:rPr>
              <w:t xml:space="preserve">Основные методы перехода от продажи классических страховых продуктов к продаже связанных и интегрированных финансовых продуктов: </w:t>
            </w:r>
            <w:r w:rsidRPr="009339DD">
              <w:rPr>
                <w:rFonts w:ascii="Times New Roman" w:hAnsi="Times New Roman" w:cs="Times New Roman"/>
                <w:bCs/>
                <w:sz w:val="24"/>
                <w:szCs w:val="24"/>
                <w:lang w:val="en-BZ"/>
              </w:rPr>
              <w:t>cross</w:t>
            </w:r>
            <w:r w:rsidRPr="009339DD">
              <w:rPr>
                <w:rFonts w:ascii="Times New Roman" w:hAnsi="Times New Roman" w:cs="Times New Roman"/>
                <w:bCs/>
                <w:sz w:val="24"/>
                <w:szCs w:val="24"/>
              </w:rPr>
              <w:t>-</w:t>
            </w:r>
            <w:r w:rsidRPr="009339DD">
              <w:rPr>
                <w:rFonts w:ascii="Times New Roman" w:hAnsi="Times New Roman" w:cs="Times New Roman"/>
                <w:bCs/>
                <w:sz w:val="24"/>
                <w:szCs w:val="24"/>
                <w:lang w:val="en-BZ"/>
              </w:rPr>
              <w:t>sell</w:t>
            </w:r>
            <w:r w:rsidRPr="009339DD">
              <w:rPr>
                <w:rFonts w:ascii="Times New Roman" w:hAnsi="Times New Roman" w:cs="Times New Roman"/>
                <w:bCs/>
                <w:sz w:val="24"/>
                <w:szCs w:val="24"/>
              </w:rPr>
              <w:t xml:space="preserve">, </w:t>
            </w:r>
            <w:r w:rsidRPr="009339DD">
              <w:rPr>
                <w:rFonts w:ascii="Times New Roman" w:hAnsi="Times New Roman" w:cs="Times New Roman"/>
                <w:bCs/>
                <w:sz w:val="24"/>
                <w:szCs w:val="24"/>
                <w:lang w:val="en-BZ"/>
              </w:rPr>
              <w:t>up</w:t>
            </w:r>
            <w:r w:rsidRPr="009339DD">
              <w:rPr>
                <w:rFonts w:ascii="Times New Roman" w:hAnsi="Times New Roman" w:cs="Times New Roman"/>
                <w:bCs/>
                <w:sz w:val="24"/>
                <w:szCs w:val="24"/>
              </w:rPr>
              <w:t>-</w:t>
            </w:r>
            <w:r w:rsidRPr="009339DD">
              <w:rPr>
                <w:rFonts w:ascii="Times New Roman" w:hAnsi="Times New Roman" w:cs="Times New Roman"/>
                <w:bCs/>
                <w:sz w:val="24"/>
                <w:szCs w:val="24"/>
                <w:lang w:val="en-BZ"/>
              </w:rPr>
              <w:t>sell</w:t>
            </w:r>
            <w:r w:rsidRPr="009339DD">
              <w:rPr>
                <w:rFonts w:ascii="Times New Roman" w:hAnsi="Times New Roman" w:cs="Times New Roman"/>
                <w:bCs/>
                <w:sz w:val="24"/>
                <w:szCs w:val="24"/>
              </w:rPr>
              <w:t xml:space="preserve"> и </w:t>
            </w:r>
            <w:r w:rsidRPr="009339DD">
              <w:rPr>
                <w:rFonts w:ascii="Times New Roman" w:hAnsi="Times New Roman" w:cs="Times New Roman"/>
                <w:bCs/>
                <w:sz w:val="24"/>
                <w:szCs w:val="24"/>
                <w:lang w:val="en-BZ"/>
              </w:rPr>
              <w:t>down</w:t>
            </w:r>
            <w:r w:rsidRPr="009339DD">
              <w:rPr>
                <w:rFonts w:ascii="Times New Roman" w:hAnsi="Times New Roman" w:cs="Times New Roman"/>
                <w:bCs/>
                <w:sz w:val="24"/>
                <w:szCs w:val="24"/>
              </w:rPr>
              <w:t>-</w:t>
            </w:r>
            <w:r w:rsidRPr="009339DD">
              <w:rPr>
                <w:rFonts w:ascii="Times New Roman" w:hAnsi="Times New Roman" w:cs="Times New Roman"/>
                <w:bCs/>
                <w:sz w:val="24"/>
                <w:szCs w:val="24"/>
                <w:lang w:val="en-BZ"/>
              </w:rPr>
              <w:t>sell</w:t>
            </w:r>
            <w:r w:rsidRPr="009339DD">
              <w:rPr>
                <w:rFonts w:ascii="Times New Roman" w:hAnsi="Times New Roman" w:cs="Times New Roman"/>
                <w:bCs/>
                <w:sz w:val="24"/>
                <w:szCs w:val="24"/>
              </w:rPr>
              <w:t>.</w:t>
            </w:r>
          </w:p>
        </w:tc>
        <w:tc>
          <w:tcPr>
            <w:tcW w:w="2126" w:type="dxa"/>
            <w:vMerge/>
          </w:tcPr>
          <w:p w14:paraId="41BA94AF" w14:textId="77777777" w:rsidR="007F4BD3" w:rsidRPr="009339DD" w:rsidRDefault="007F4BD3" w:rsidP="009339DD">
            <w:pPr>
              <w:jc w:val="center"/>
              <w:rPr>
                <w:rFonts w:ascii="Times New Roman" w:hAnsi="Times New Roman" w:cs="Times New Roman"/>
                <w:bCs/>
                <w:sz w:val="24"/>
                <w:szCs w:val="24"/>
              </w:rPr>
            </w:pPr>
          </w:p>
        </w:tc>
        <w:tc>
          <w:tcPr>
            <w:tcW w:w="1438" w:type="dxa"/>
            <w:vMerge/>
            <w:vAlign w:val="center"/>
          </w:tcPr>
          <w:p w14:paraId="11052E36" w14:textId="4335E2E7" w:rsidR="007F4BD3" w:rsidRPr="009339DD" w:rsidRDefault="007F4BD3" w:rsidP="009339DD">
            <w:pPr>
              <w:jc w:val="center"/>
              <w:rPr>
                <w:rFonts w:ascii="Times New Roman" w:hAnsi="Times New Roman" w:cs="Times New Roman"/>
                <w:bCs/>
                <w:sz w:val="24"/>
                <w:szCs w:val="24"/>
              </w:rPr>
            </w:pPr>
          </w:p>
        </w:tc>
        <w:tc>
          <w:tcPr>
            <w:tcW w:w="1645" w:type="dxa"/>
            <w:vMerge/>
          </w:tcPr>
          <w:p w14:paraId="7AC456D0" w14:textId="77777777" w:rsidR="007F4BD3" w:rsidRPr="009339DD" w:rsidRDefault="007F4BD3" w:rsidP="009339DD">
            <w:pPr>
              <w:jc w:val="center"/>
              <w:rPr>
                <w:rFonts w:ascii="Times New Roman" w:hAnsi="Times New Roman" w:cs="Times New Roman"/>
                <w:bCs/>
                <w:sz w:val="24"/>
                <w:szCs w:val="24"/>
              </w:rPr>
            </w:pPr>
          </w:p>
        </w:tc>
      </w:tr>
      <w:tr w:rsidR="007F4BD3" w:rsidRPr="009339DD" w14:paraId="03D82B6D" w14:textId="30676298" w:rsidTr="007F4BD3">
        <w:trPr>
          <w:trHeight w:val="592"/>
        </w:trPr>
        <w:tc>
          <w:tcPr>
            <w:tcW w:w="2122" w:type="dxa"/>
            <w:vMerge/>
          </w:tcPr>
          <w:p w14:paraId="0C56A9E8" w14:textId="77777777" w:rsidR="007F4BD3" w:rsidRPr="009339DD" w:rsidRDefault="007F4BD3" w:rsidP="009339DD">
            <w:pPr>
              <w:rPr>
                <w:rFonts w:ascii="Times New Roman" w:hAnsi="Times New Roman" w:cs="Times New Roman"/>
                <w:b/>
                <w:bCs/>
                <w:sz w:val="24"/>
                <w:szCs w:val="24"/>
              </w:rPr>
            </w:pPr>
          </w:p>
        </w:tc>
        <w:tc>
          <w:tcPr>
            <w:tcW w:w="7229" w:type="dxa"/>
          </w:tcPr>
          <w:p w14:paraId="73C0EFC9" w14:textId="77777777" w:rsidR="007F4BD3" w:rsidRPr="009339DD" w:rsidRDefault="007F4BD3" w:rsidP="009339DD">
            <w:pPr>
              <w:numPr>
                <w:ilvl w:val="0"/>
                <w:numId w:val="62"/>
              </w:numPr>
              <w:ind w:left="0" w:firstLine="0"/>
              <w:jc w:val="both"/>
              <w:rPr>
                <w:rFonts w:ascii="Times New Roman" w:hAnsi="Times New Roman" w:cs="Times New Roman"/>
                <w:bCs/>
                <w:sz w:val="24"/>
                <w:szCs w:val="24"/>
              </w:rPr>
            </w:pPr>
            <w:r w:rsidRPr="009339DD">
              <w:rPr>
                <w:rFonts w:ascii="Times New Roman" w:hAnsi="Times New Roman" w:cs="Times New Roman"/>
                <w:bCs/>
                <w:sz w:val="24"/>
                <w:szCs w:val="24"/>
              </w:rPr>
              <w:t>Правила составления и ведения базы клиентов по страхованию жизни. Способы поддержания обратной связи с клиентами. Процедура урегулирования конфликтов.</w:t>
            </w:r>
          </w:p>
        </w:tc>
        <w:tc>
          <w:tcPr>
            <w:tcW w:w="2126" w:type="dxa"/>
            <w:vMerge/>
          </w:tcPr>
          <w:p w14:paraId="0AFCD987" w14:textId="77777777" w:rsidR="007F4BD3" w:rsidRPr="009339DD" w:rsidRDefault="007F4BD3" w:rsidP="009339DD">
            <w:pPr>
              <w:jc w:val="center"/>
              <w:rPr>
                <w:rFonts w:ascii="Times New Roman" w:hAnsi="Times New Roman" w:cs="Times New Roman"/>
                <w:bCs/>
                <w:sz w:val="24"/>
                <w:szCs w:val="24"/>
              </w:rPr>
            </w:pPr>
          </w:p>
        </w:tc>
        <w:tc>
          <w:tcPr>
            <w:tcW w:w="1438" w:type="dxa"/>
            <w:vMerge/>
            <w:vAlign w:val="center"/>
          </w:tcPr>
          <w:p w14:paraId="4BBBEF4D" w14:textId="054E9402" w:rsidR="007F4BD3" w:rsidRPr="009339DD" w:rsidRDefault="007F4BD3" w:rsidP="009339DD">
            <w:pPr>
              <w:jc w:val="center"/>
              <w:rPr>
                <w:rFonts w:ascii="Times New Roman" w:hAnsi="Times New Roman" w:cs="Times New Roman"/>
                <w:bCs/>
                <w:sz w:val="24"/>
                <w:szCs w:val="24"/>
              </w:rPr>
            </w:pPr>
          </w:p>
        </w:tc>
        <w:tc>
          <w:tcPr>
            <w:tcW w:w="1645" w:type="dxa"/>
            <w:vMerge/>
          </w:tcPr>
          <w:p w14:paraId="08128EFD" w14:textId="77777777" w:rsidR="007F4BD3" w:rsidRPr="009339DD" w:rsidRDefault="007F4BD3" w:rsidP="009339DD">
            <w:pPr>
              <w:jc w:val="center"/>
              <w:rPr>
                <w:rFonts w:ascii="Times New Roman" w:hAnsi="Times New Roman" w:cs="Times New Roman"/>
                <w:bCs/>
                <w:sz w:val="24"/>
                <w:szCs w:val="24"/>
              </w:rPr>
            </w:pPr>
          </w:p>
        </w:tc>
      </w:tr>
      <w:tr w:rsidR="007F4BD3" w:rsidRPr="009339DD" w14:paraId="1466DE6D" w14:textId="32D706D9" w:rsidTr="007F4BD3">
        <w:trPr>
          <w:trHeight w:val="592"/>
        </w:trPr>
        <w:tc>
          <w:tcPr>
            <w:tcW w:w="2122" w:type="dxa"/>
            <w:vMerge/>
          </w:tcPr>
          <w:p w14:paraId="1706AEE5" w14:textId="77777777" w:rsidR="007F4BD3" w:rsidRPr="009339DD" w:rsidRDefault="007F4BD3" w:rsidP="009339DD">
            <w:pPr>
              <w:rPr>
                <w:rFonts w:ascii="Times New Roman" w:hAnsi="Times New Roman" w:cs="Times New Roman"/>
                <w:b/>
                <w:bCs/>
                <w:sz w:val="24"/>
                <w:szCs w:val="24"/>
              </w:rPr>
            </w:pPr>
          </w:p>
        </w:tc>
        <w:tc>
          <w:tcPr>
            <w:tcW w:w="7229" w:type="dxa"/>
          </w:tcPr>
          <w:p w14:paraId="767046CD" w14:textId="77777777" w:rsidR="007F4BD3" w:rsidRPr="009339DD" w:rsidRDefault="007F4BD3" w:rsidP="009339DD">
            <w:pPr>
              <w:numPr>
                <w:ilvl w:val="0"/>
                <w:numId w:val="63"/>
              </w:numPr>
              <w:ind w:left="0" w:firstLine="0"/>
              <w:jc w:val="both"/>
              <w:rPr>
                <w:rFonts w:ascii="Times New Roman" w:hAnsi="Times New Roman" w:cs="Times New Roman"/>
                <w:bCs/>
                <w:sz w:val="24"/>
                <w:szCs w:val="24"/>
              </w:rPr>
            </w:pPr>
            <w:r w:rsidRPr="009339DD">
              <w:rPr>
                <w:rFonts w:ascii="Times New Roman" w:hAnsi="Times New Roman" w:cs="Times New Roman"/>
                <w:bCs/>
                <w:sz w:val="24"/>
                <w:szCs w:val="24"/>
              </w:rPr>
              <w:t>Формы присутствия в социальных сетях. Личная страница в социальных сетях и ее преимущества. Особенности ведения личной страницы. Этика в цифровом пространстве. Правила написания текстов в социальных сетях.</w:t>
            </w:r>
          </w:p>
        </w:tc>
        <w:tc>
          <w:tcPr>
            <w:tcW w:w="2126" w:type="dxa"/>
            <w:vMerge/>
          </w:tcPr>
          <w:p w14:paraId="107F3074" w14:textId="77777777" w:rsidR="007F4BD3" w:rsidRPr="009339DD" w:rsidRDefault="007F4BD3" w:rsidP="009339DD">
            <w:pPr>
              <w:jc w:val="center"/>
              <w:rPr>
                <w:rFonts w:ascii="Times New Roman" w:hAnsi="Times New Roman" w:cs="Times New Roman"/>
                <w:bCs/>
                <w:sz w:val="24"/>
                <w:szCs w:val="24"/>
              </w:rPr>
            </w:pPr>
          </w:p>
        </w:tc>
        <w:tc>
          <w:tcPr>
            <w:tcW w:w="1438" w:type="dxa"/>
            <w:vMerge/>
            <w:vAlign w:val="center"/>
          </w:tcPr>
          <w:p w14:paraId="4C592ED7" w14:textId="3290CD45" w:rsidR="007F4BD3" w:rsidRPr="009339DD" w:rsidRDefault="007F4BD3" w:rsidP="009339DD">
            <w:pPr>
              <w:jc w:val="center"/>
              <w:rPr>
                <w:rFonts w:ascii="Times New Roman" w:hAnsi="Times New Roman" w:cs="Times New Roman"/>
                <w:bCs/>
                <w:sz w:val="24"/>
                <w:szCs w:val="24"/>
              </w:rPr>
            </w:pPr>
          </w:p>
        </w:tc>
        <w:tc>
          <w:tcPr>
            <w:tcW w:w="1645" w:type="dxa"/>
            <w:vMerge/>
          </w:tcPr>
          <w:p w14:paraId="7BAFC913" w14:textId="77777777" w:rsidR="007F4BD3" w:rsidRPr="009339DD" w:rsidRDefault="007F4BD3" w:rsidP="009339DD">
            <w:pPr>
              <w:jc w:val="center"/>
              <w:rPr>
                <w:rFonts w:ascii="Times New Roman" w:hAnsi="Times New Roman" w:cs="Times New Roman"/>
                <w:bCs/>
                <w:sz w:val="24"/>
                <w:szCs w:val="24"/>
              </w:rPr>
            </w:pPr>
          </w:p>
        </w:tc>
      </w:tr>
      <w:tr w:rsidR="007F4BD3" w:rsidRPr="009339DD" w14:paraId="0E6C4BF8" w14:textId="5864D059" w:rsidTr="007F4BD3">
        <w:trPr>
          <w:trHeight w:val="592"/>
        </w:trPr>
        <w:tc>
          <w:tcPr>
            <w:tcW w:w="2122" w:type="dxa"/>
            <w:vMerge/>
          </w:tcPr>
          <w:p w14:paraId="496FB9CA" w14:textId="77777777" w:rsidR="007F4BD3" w:rsidRPr="009339DD" w:rsidRDefault="007F4BD3" w:rsidP="009339DD">
            <w:pPr>
              <w:rPr>
                <w:rFonts w:ascii="Times New Roman" w:hAnsi="Times New Roman" w:cs="Times New Roman"/>
                <w:b/>
                <w:bCs/>
                <w:sz w:val="24"/>
                <w:szCs w:val="24"/>
              </w:rPr>
            </w:pPr>
          </w:p>
        </w:tc>
        <w:tc>
          <w:tcPr>
            <w:tcW w:w="7229" w:type="dxa"/>
          </w:tcPr>
          <w:p w14:paraId="5E374B14" w14:textId="77777777" w:rsidR="007F4BD3" w:rsidRPr="009339DD" w:rsidRDefault="007F4BD3" w:rsidP="009339DD">
            <w:pPr>
              <w:numPr>
                <w:ilvl w:val="0"/>
                <w:numId w:val="63"/>
              </w:numPr>
              <w:ind w:left="0" w:firstLine="0"/>
              <w:jc w:val="both"/>
              <w:rPr>
                <w:rFonts w:ascii="Times New Roman" w:hAnsi="Times New Roman" w:cs="Times New Roman"/>
                <w:sz w:val="24"/>
                <w:szCs w:val="24"/>
              </w:rPr>
            </w:pPr>
            <w:r w:rsidRPr="009339DD">
              <w:rPr>
                <w:rFonts w:ascii="Times New Roman" w:hAnsi="Times New Roman" w:cs="Times New Roman"/>
                <w:sz w:val="24"/>
                <w:szCs w:val="24"/>
              </w:rPr>
              <w:t>Психологические особенности коммуникации с клиентом при реализации продуктов по страхованию жизни. Установление контакта. Этика коммуникации.</w:t>
            </w:r>
          </w:p>
        </w:tc>
        <w:tc>
          <w:tcPr>
            <w:tcW w:w="2126" w:type="dxa"/>
            <w:vMerge/>
          </w:tcPr>
          <w:p w14:paraId="165A51A0" w14:textId="77777777" w:rsidR="007F4BD3" w:rsidRPr="009339DD" w:rsidRDefault="007F4BD3" w:rsidP="009339DD">
            <w:pPr>
              <w:jc w:val="center"/>
              <w:rPr>
                <w:rFonts w:ascii="Times New Roman" w:hAnsi="Times New Roman" w:cs="Times New Roman"/>
                <w:bCs/>
                <w:sz w:val="24"/>
                <w:szCs w:val="24"/>
              </w:rPr>
            </w:pPr>
          </w:p>
        </w:tc>
        <w:tc>
          <w:tcPr>
            <w:tcW w:w="1438" w:type="dxa"/>
            <w:vMerge/>
            <w:vAlign w:val="center"/>
          </w:tcPr>
          <w:p w14:paraId="0A483029" w14:textId="781FA0E9" w:rsidR="007F4BD3" w:rsidRPr="009339DD" w:rsidRDefault="007F4BD3" w:rsidP="009339DD">
            <w:pPr>
              <w:jc w:val="center"/>
              <w:rPr>
                <w:rFonts w:ascii="Times New Roman" w:hAnsi="Times New Roman" w:cs="Times New Roman"/>
                <w:bCs/>
                <w:sz w:val="24"/>
                <w:szCs w:val="24"/>
              </w:rPr>
            </w:pPr>
          </w:p>
        </w:tc>
        <w:tc>
          <w:tcPr>
            <w:tcW w:w="1645" w:type="dxa"/>
            <w:vMerge/>
          </w:tcPr>
          <w:p w14:paraId="21D20D41" w14:textId="77777777" w:rsidR="007F4BD3" w:rsidRPr="009339DD" w:rsidRDefault="007F4BD3" w:rsidP="009339DD">
            <w:pPr>
              <w:jc w:val="center"/>
              <w:rPr>
                <w:rFonts w:ascii="Times New Roman" w:hAnsi="Times New Roman" w:cs="Times New Roman"/>
                <w:bCs/>
                <w:sz w:val="24"/>
                <w:szCs w:val="24"/>
              </w:rPr>
            </w:pPr>
          </w:p>
        </w:tc>
      </w:tr>
      <w:tr w:rsidR="007F4BD3" w:rsidRPr="009339DD" w14:paraId="5964DED6" w14:textId="5DC40EC1" w:rsidTr="007F4BD3">
        <w:trPr>
          <w:trHeight w:val="592"/>
        </w:trPr>
        <w:tc>
          <w:tcPr>
            <w:tcW w:w="2122" w:type="dxa"/>
            <w:vMerge/>
          </w:tcPr>
          <w:p w14:paraId="6BAB2FF9" w14:textId="77777777" w:rsidR="007F4BD3" w:rsidRPr="009339DD" w:rsidRDefault="007F4BD3" w:rsidP="009339DD">
            <w:pPr>
              <w:rPr>
                <w:rFonts w:ascii="Times New Roman" w:hAnsi="Times New Roman" w:cs="Times New Roman"/>
                <w:b/>
                <w:bCs/>
                <w:sz w:val="24"/>
                <w:szCs w:val="24"/>
              </w:rPr>
            </w:pPr>
          </w:p>
        </w:tc>
        <w:tc>
          <w:tcPr>
            <w:tcW w:w="7229" w:type="dxa"/>
          </w:tcPr>
          <w:p w14:paraId="215C5D38" w14:textId="77777777" w:rsidR="007F4BD3" w:rsidRPr="009339DD" w:rsidRDefault="007F4BD3" w:rsidP="009339DD">
            <w:pPr>
              <w:numPr>
                <w:ilvl w:val="0"/>
                <w:numId w:val="63"/>
              </w:numPr>
              <w:ind w:left="0" w:firstLine="0"/>
              <w:jc w:val="both"/>
              <w:rPr>
                <w:rFonts w:ascii="Times New Roman" w:hAnsi="Times New Roman" w:cs="Times New Roman"/>
                <w:sz w:val="24"/>
                <w:szCs w:val="24"/>
              </w:rPr>
            </w:pPr>
            <w:r w:rsidRPr="009339DD">
              <w:rPr>
                <w:rFonts w:ascii="Times New Roman" w:hAnsi="Times New Roman" w:cs="Times New Roman"/>
                <w:sz w:val="24"/>
                <w:szCs w:val="24"/>
              </w:rPr>
              <w:t>Принципы выявления потребностей по страхованию жизни для разных видов финансовых продуктов</w:t>
            </w:r>
          </w:p>
        </w:tc>
        <w:tc>
          <w:tcPr>
            <w:tcW w:w="2126" w:type="dxa"/>
            <w:vMerge/>
          </w:tcPr>
          <w:p w14:paraId="147944FF" w14:textId="77777777" w:rsidR="007F4BD3" w:rsidRPr="009339DD" w:rsidRDefault="007F4BD3" w:rsidP="009339DD">
            <w:pPr>
              <w:jc w:val="center"/>
              <w:rPr>
                <w:rFonts w:ascii="Times New Roman" w:hAnsi="Times New Roman" w:cs="Times New Roman"/>
                <w:bCs/>
                <w:sz w:val="24"/>
                <w:szCs w:val="24"/>
              </w:rPr>
            </w:pPr>
          </w:p>
        </w:tc>
        <w:tc>
          <w:tcPr>
            <w:tcW w:w="1438" w:type="dxa"/>
            <w:vMerge/>
            <w:vAlign w:val="center"/>
          </w:tcPr>
          <w:p w14:paraId="6F70E743" w14:textId="706D0A78" w:rsidR="007F4BD3" w:rsidRPr="009339DD" w:rsidRDefault="007F4BD3" w:rsidP="009339DD">
            <w:pPr>
              <w:jc w:val="center"/>
              <w:rPr>
                <w:rFonts w:ascii="Times New Roman" w:hAnsi="Times New Roman" w:cs="Times New Roman"/>
                <w:bCs/>
                <w:sz w:val="24"/>
                <w:szCs w:val="24"/>
              </w:rPr>
            </w:pPr>
          </w:p>
        </w:tc>
        <w:tc>
          <w:tcPr>
            <w:tcW w:w="1645" w:type="dxa"/>
            <w:vMerge/>
          </w:tcPr>
          <w:p w14:paraId="1F7378A3" w14:textId="77777777" w:rsidR="007F4BD3" w:rsidRPr="009339DD" w:rsidRDefault="007F4BD3" w:rsidP="009339DD">
            <w:pPr>
              <w:jc w:val="center"/>
              <w:rPr>
                <w:rFonts w:ascii="Times New Roman" w:hAnsi="Times New Roman" w:cs="Times New Roman"/>
                <w:bCs/>
                <w:sz w:val="24"/>
                <w:szCs w:val="24"/>
              </w:rPr>
            </w:pPr>
          </w:p>
        </w:tc>
      </w:tr>
      <w:tr w:rsidR="007F4BD3" w:rsidRPr="009339DD" w14:paraId="610CC972" w14:textId="7F9586A2" w:rsidTr="007F4BD3">
        <w:trPr>
          <w:trHeight w:val="592"/>
        </w:trPr>
        <w:tc>
          <w:tcPr>
            <w:tcW w:w="2122" w:type="dxa"/>
            <w:vMerge/>
          </w:tcPr>
          <w:p w14:paraId="0DC5AE5B" w14:textId="77777777" w:rsidR="007F4BD3" w:rsidRPr="009339DD" w:rsidRDefault="007F4BD3" w:rsidP="009339DD">
            <w:pPr>
              <w:rPr>
                <w:rFonts w:ascii="Times New Roman" w:hAnsi="Times New Roman" w:cs="Times New Roman"/>
                <w:b/>
                <w:bCs/>
                <w:sz w:val="24"/>
                <w:szCs w:val="24"/>
              </w:rPr>
            </w:pPr>
          </w:p>
        </w:tc>
        <w:tc>
          <w:tcPr>
            <w:tcW w:w="7229" w:type="dxa"/>
          </w:tcPr>
          <w:p w14:paraId="73BEA123" w14:textId="77777777" w:rsidR="007F4BD3" w:rsidRPr="009339DD" w:rsidRDefault="007F4BD3" w:rsidP="009339DD">
            <w:pPr>
              <w:numPr>
                <w:ilvl w:val="0"/>
                <w:numId w:val="63"/>
              </w:numPr>
              <w:ind w:left="0" w:firstLine="0"/>
              <w:jc w:val="both"/>
              <w:rPr>
                <w:rFonts w:ascii="Times New Roman" w:hAnsi="Times New Roman" w:cs="Times New Roman"/>
                <w:sz w:val="24"/>
                <w:szCs w:val="24"/>
              </w:rPr>
            </w:pPr>
            <w:r w:rsidRPr="009339DD">
              <w:rPr>
                <w:rFonts w:ascii="Times New Roman" w:hAnsi="Times New Roman" w:cs="Times New Roman"/>
                <w:sz w:val="24"/>
                <w:szCs w:val="24"/>
              </w:rPr>
              <w:t>Правила презентации финансового предложения. Презентация основного продукта. Презентация кросс-продукта. Работа с возражениями</w:t>
            </w:r>
          </w:p>
        </w:tc>
        <w:tc>
          <w:tcPr>
            <w:tcW w:w="2126" w:type="dxa"/>
            <w:vMerge/>
          </w:tcPr>
          <w:p w14:paraId="64B32DCE" w14:textId="77777777" w:rsidR="007F4BD3" w:rsidRPr="009339DD" w:rsidRDefault="007F4BD3" w:rsidP="009339DD">
            <w:pPr>
              <w:jc w:val="center"/>
              <w:rPr>
                <w:rFonts w:ascii="Times New Roman" w:hAnsi="Times New Roman" w:cs="Times New Roman"/>
                <w:bCs/>
                <w:sz w:val="24"/>
                <w:szCs w:val="24"/>
              </w:rPr>
            </w:pPr>
          </w:p>
        </w:tc>
        <w:tc>
          <w:tcPr>
            <w:tcW w:w="1438" w:type="dxa"/>
            <w:vMerge/>
            <w:vAlign w:val="center"/>
          </w:tcPr>
          <w:p w14:paraId="7338B1E0" w14:textId="2237994D" w:rsidR="007F4BD3" w:rsidRPr="009339DD" w:rsidRDefault="007F4BD3" w:rsidP="009339DD">
            <w:pPr>
              <w:jc w:val="center"/>
              <w:rPr>
                <w:rFonts w:ascii="Times New Roman" w:hAnsi="Times New Roman" w:cs="Times New Roman"/>
                <w:bCs/>
                <w:sz w:val="24"/>
                <w:szCs w:val="24"/>
              </w:rPr>
            </w:pPr>
          </w:p>
        </w:tc>
        <w:tc>
          <w:tcPr>
            <w:tcW w:w="1645" w:type="dxa"/>
            <w:vMerge/>
          </w:tcPr>
          <w:p w14:paraId="7545FD38" w14:textId="77777777" w:rsidR="007F4BD3" w:rsidRPr="009339DD" w:rsidRDefault="007F4BD3" w:rsidP="009339DD">
            <w:pPr>
              <w:jc w:val="center"/>
              <w:rPr>
                <w:rFonts w:ascii="Times New Roman" w:hAnsi="Times New Roman" w:cs="Times New Roman"/>
                <w:bCs/>
                <w:sz w:val="24"/>
                <w:szCs w:val="24"/>
              </w:rPr>
            </w:pPr>
          </w:p>
        </w:tc>
      </w:tr>
      <w:tr w:rsidR="007F4BD3" w:rsidRPr="009339DD" w14:paraId="3C02A3AC" w14:textId="07D18A5B" w:rsidTr="007F4BD3">
        <w:trPr>
          <w:trHeight w:val="592"/>
        </w:trPr>
        <w:tc>
          <w:tcPr>
            <w:tcW w:w="2122" w:type="dxa"/>
            <w:vMerge/>
          </w:tcPr>
          <w:p w14:paraId="429909FC" w14:textId="77777777" w:rsidR="007F4BD3" w:rsidRPr="009339DD" w:rsidRDefault="007F4BD3" w:rsidP="009339DD">
            <w:pPr>
              <w:rPr>
                <w:rFonts w:ascii="Times New Roman" w:hAnsi="Times New Roman" w:cs="Times New Roman"/>
                <w:b/>
                <w:bCs/>
                <w:sz w:val="24"/>
                <w:szCs w:val="24"/>
              </w:rPr>
            </w:pPr>
          </w:p>
        </w:tc>
        <w:tc>
          <w:tcPr>
            <w:tcW w:w="7229" w:type="dxa"/>
          </w:tcPr>
          <w:p w14:paraId="0420CDC9" w14:textId="21CA580D" w:rsidR="007F4BD3" w:rsidRPr="009339DD" w:rsidRDefault="009D6BAA" w:rsidP="009339DD">
            <w:pPr>
              <w:jc w:val="both"/>
              <w:rPr>
                <w:rFonts w:ascii="Times New Roman" w:hAnsi="Times New Roman" w:cs="Times New Roman"/>
                <w:color w:val="000000"/>
                <w:sz w:val="24"/>
                <w:szCs w:val="24"/>
              </w:rPr>
            </w:pPr>
            <w:r w:rsidRPr="009339DD">
              <w:rPr>
                <w:rFonts w:ascii="Times New Roman" w:hAnsi="Times New Roman" w:cs="Times New Roman"/>
                <w:b/>
                <w:bCs/>
                <w:color w:val="000000"/>
                <w:sz w:val="24"/>
                <w:szCs w:val="24"/>
              </w:rPr>
              <w:t>В том числе практических занятий и лабораторных занятий</w:t>
            </w:r>
          </w:p>
        </w:tc>
        <w:tc>
          <w:tcPr>
            <w:tcW w:w="2126" w:type="dxa"/>
          </w:tcPr>
          <w:p w14:paraId="65A1501A" w14:textId="77777777" w:rsidR="007F4BD3" w:rsidRPr="009339DD" w:rsidRDefault="007F4BD3" w:rsidP="009339DD">
            <w:pPr>
              <w:jc w:val="center"/>
              <w:rPr>
                <w:rFonts w:ascii="Times New Roman" w:hAnsi="Times New Roman" w:cs="Times New Roman"/>
                <w:b/>
                <w:sz w:val="24"/>
                <w:szCs w:val="24"/>
              </w:rPr>
            </w:pPr>
          </w:p>
        </w:tc>
        <w:tc>
          <w:tcPr>
            <w:tcW w:w="1438" w:type="dxa"/>
            <w:vAlign w:val="center"/>
          </w:tcPr>
          <w:p w14:paraId="79834533" w14:textId="4A00F49E" w:rsidR="007F4BD3" w:rsidRPr="009339DD" w:rsidRDefault="007F4BD3" w:rsidP="009339DD">
            <w:pPr>
              <w:jc w:val="center"/>
              <w:rPr>
                <w:rFonts w:ascii="Times New Roman" w:hAnsi="Times New Roman" w:cs="Times New Roman"/>
                <w:b/>
                <w:sz w:val="24"/>
                <w:szCs w:val="24"/>
              </w:rPr>
            </w:pPr>
          </w:p>
        </w:tc>
        <w:tc>
          <w:tcPr>
            <w:tcW w:w="1645" w:type="dxa"/>
          </w:tcPr>
          <w:p w14:paraId="1E1A8C9C" w14:textId="77777777" w:rsidR="007F4BD3" w:rsidRPr="009339DD" w:rsidRDefault="007F4BD3" w:rsidP="009339DD">
            <w:pPr>
              <w:jc w:val="center"/>
              <w:rPr>
                <w:rFonts w:ascii="Times New Roman" w:hAnsi="Times New Roman" w:cs="Times New Roman"/>
                <w:b/>
                <w:sz w:val="24"/>
                <w:szCs w:val="24"/>
              </w:rPr>
            </w:pPr>
          </w:p>
        </w:tc>
      </w:tr>
      <w:tr w:rsidR="009339DD" w:rsidRPr="009339DD" w14:paraId="1BB6C9D9" w14:textId="2BDD6EEA" w:rsidTr="007F4BD3">
        <w:trPr>
          <w:trHeight w:val="592"/>
        </w:trPr>
        <w:tc>
          <w:tcPr>
            <w:tcW w:w="2122" w:type="dxa"/>
            <w:vMerge/>
          </w:tcPr>
          <w:p w14:paraId="4C4DD7EC" w14:textId="77777777" w:rsidR="009339DD" w:rsidRPr="009339DD" w:rsidRDefault="009339DD" w:rsidP="009339DD">
            <w:pPr>
              <w:rPr>
                <w:rFonts w:ascii="Times New Roman" w:hAnsi="Times New Roman" w:cs="Times New Roman"/>
                <w:b/>
                <w:bCs/>
                <w:sz w:val="24"/>
                <w:szCs w:val="24"/>
              </w:rPr>
            </w:pPr>
          </w:p>
        </w:tc>
        <w:tc>
          <w:tcPr>
            <w:tcW w:w="7229" w:type="dxa"/>
          </w:tcPr>
          <w:p w14:paraId="61615BCA" w14:textId="77777777" w:rsidR="009339DD" w:rsidRPr="009339DD" w:rsidRDefault="009339DD" w:rsidP="009339DD">
            <w:pPr>
              <w:jc w:val="both"/>
              <w:rPr>
                <w:rFonts w:ascii="Times New Roman" w:hAnsi="Times New Roman" w:cs="Times New Roman"/>
                <w:b/>
                <w:bCs/>
                <w:sz w:val="24"/>
                <w:szCs w:val="24"/>
              </w:rPr>
            </w:pPr>
            <w:r w:rsidRPr="009339DD">
              <w:rPr>
                <w:rFonts w:ascii="Times New Roman" w:hAnsi="Times New Roman" w:cs="Times New Roman"/>
                <w:b/>
                <w:bCs/>
                <w:sz w:val="24"/>
                <w:szCs w:val="24"/>
              </w:rPr>
              <w:t xml:space="preserve">Практическое занятие 8. </w:t>
            </w:r>
            <w:r w:rsidRPr="009339DD">
              <w:rPr>
                <w:rFonts w:ascii="Times New Roman" w:hAnsi="Times New Roman" w:cs="Times New Roman"/>
                <w:sz w:val="24"/>
                <w:szCs w:val="24"/>
              </w:rPr>
              <w:t>Постановка личных финансовых целей</w:t>
            </w:r>
          </w:p>
        </w:tc>
        <w:tc>
          <w:tcPr>
            <w:tcW w:w="2126" w:type="dxa"/>
          </w:tcPr>
          <w:p w14:paraId="017B26F8" w14:textId="77777777" w:rsidR="009339DD" w:rsidRPr="009339DD" w:rsidRDefault="009339DD" w:rsidP="009339DD">
            <w:pPr>
              <w:jc w:val="center"/>
              <w:rPr>
                <w:rFonts w:ascii="Times New Roman" w:hAnsi="Times New Roman" w:cs="Times New Roman"/>
                <w:bCs/>
                <w:sz w:val="24"/>
                <w:szCs w:val="24"/>
              </w:rPr>
            </w:pPr>
          </w:p>
        </w:tc>
        <w:tc>
          <w:tcPr>
            <w:tcW w:w="1438" w:type="dxa"/>
            <w:vAlign w:val="center"/>
          </w:tcPr>
          <w:p w14:paraId="6F0B332A" w14:textId="21B51C7B" w:rsidR="009339DD" w:rsidRPr="009339DD" w:rsidRDefault="009339DD" w:rsidP="009339DD">
            <w:pPr>
              <w:jc w:val="center"/>
              <w:rPr>
                <w:rFonts w:ascii="Times New Roman" w:hAnsi="Times New Roman" w:cs="Times New Roman"/>
                <w:bCs/>
                <w:sz w:val="24"/>
                <w:szCs w:val="24"/>
              </w:rPr>
            </w:pPr>
          </w:p>
        </w:tc>
        <w:tc>
          <w:tcPr>
            <w:tcW w:w="1645" w:type="dxa"/>
          </w:tcPr>
          <w:p w14:paraId="064AA616" w14:textId="58338D51" w:rsidR="009339DD" w:rsidRPr="009339DD" w:rsidRDefault="009339DD" w:rsidP="009339DD">
            <w:pPr>
              <w:jc w:val="center"/>
              <w:rPr>
                <w:rFonts w:ascii="Times New Roman" w:hAnsi="Times New Roman" w:cs="Times New Roman"/>
                <w:bCs/>
                <w:sz w:val="24"/>
                <w:szCs w:val="24"/>
              </w:rPr>
            </w:pPr>
            <w:r w:rsidRPr="00D00518">
              <w:rPr>
                <w:rFonts w:ascii="Times New Roman" w:hAnsi="Times New Roman" w:cs="Times New Roman"/>
                <w:sz w:val="24"/>
                <w:szCs w:val="24"/>
              </w:rPr>
              <w:t>ПК 5.1, 5.2</w:t>
            </w:r>
          </w:p>
        </w:tc>
      </w:tr>
      <w:tr w:rsidR="009339DD" w:rsidRPr="009339DD" w14:paraId="6EC2DB99" w14:textId="1166446B" w:rsidTr="007F4BD3">
        <w:trPr>
          <w:trHeight w:val="592"/>
        </w:trPr>
        <w:tc>
          <w:tcPr>
            <w:tcW w:w="2122" w:type="dxa"/>
            <w:vMerge/>
          </w:tcPr>
          <w:p w14:paraId="4E6A3969" w14:textId="77777777" w:rsidR="009339DD" w:rsidRPr="009339DD" w:rsidRDefault="009339DD" w:rsidP="009339DD">
            <w:pPr>
              <w:rPr>
                <w:rFonts w:ascii="Times New Roman" w:hAnsi="Times New Roman" w:cs="Times New Roman"/>
                <w:b/>
                <w:bCs/>
                <w:sz w:val="24"/>
                <w:szCs w:val="24"/>
              </w:rPr>
            </w:pPr>
          </w:p>
        </w:tc>
        <w:tc>
          <w:tcPr>
            <w:tcW w:w="7229" w:type="dxa"/>
          </w:tcPr>
          <w:p w14:paraId="5C295818" w14:textId="77777777" w:rsidR="009339DD" w:rsidRPr="009339DD" w:rsidRDefault="009339DD" w:rsidP="009339DD">
            <w:pPr>
              <w:jc w:val="both"/>
              <w:rPr>
                <w:rFonts w:ascii="Times New Roman" w:hAnsi="Times New Roman" w:cs="Times New Roman"/>
                <w:b/>
                <w:bCs/>
                <w:sz w:val="24"/>
                <w:szCs w:val="24"/>
              </w:rPr>
            </w:pPr>
            <w:r w:rsidRPr="009339DD">
              <w:rPr>
                <w:rFonts w:ascii="Times New Roman" w:hAnsi="Times New Roman" w:cs="Times New Roman"/>
                <w:b/>
                <w:bCs/>
                <w:sz w:val="24"/>
                <w:szCs w:val="24"/>
              </w:rPr>
              <w:t xml:space="preserve">Практическое занятие 9. </w:t>
            </w:r>
            <w:r w:rsidRPr="009339DD">
              <w:rPr>
                <w:rFonts w:ascii="Times New Roman" w:hAnsi="Times New Roman" w:cs="Times New Roman"/>
                <w:sz w:val="24"/>
                <w:szCs w:val="24"/>
              </w:rPr>
              <w:t>Сравнительный анализ условий долгосрочных страховых и банковских продуктов</w:t>
            </w:r>
          </w:p>
        </w:tc>
        <w:tc>
          <w:tcPr>
            <w:tcW w:w="2126" w:type="dxa"/>
          </w:tcPr>
          <w:p w14:paraId="52C9C655" w14:textId="77777777" w:rsidR="009339DD" w:rsidRPr="009339DD" w:rsidRDefault="009339DD" w:rsidP="009339DD">
            <w:pPr>
              <w:jc w:val="center"/>
              <w:rPr>
                <w:rFonts w:ascii="Times New Roman" w:hAnsi="Times New Roman" w:cs="Times New Roman"/>
                <w:bCs/>
                <w:sz w:val="24"/>
                <w:szCs w:val="24"/>
              </w:rPr>
            </w:pPr>
          </w:p>
        </w:tc>
        <w:tc>
          <w:tcPr>
            <w:tcW w:w="1438" w:type="dxa"/>
            <w:vAlign w:val="center"/>
          </w:tcPr>
          <w:p w14:paraId="39258096" w14:textId="3C124E4F" w:rsidR="009339DD" w:rsidRPr="009339DD" w:rsidRDefault="009339DD" w:rsidP="009339DD">
            <w:pPr>
              <w:jc w:val="center"/>
              <w:rPr>
                <w:rFonts w:ascii="Times New Roman" w:hAnsi="Times New Roman" w:cs="Times New Roman"/>
                <w:bCs/>
                <w:sz w:val="24"/>
                <w:szCs w:val="24"/>
              </w:rPr>
            </w:pPr>
          </w:p>
        </w:tc>
        <w:tc>
          <w:tcPr>
            <w:tcW w:w="1645" w:type="dxa"/>
          </w:tcPr>
          <w:p w14:paraId="38967363" w14:textId="4CC13D88" w:rsidR="009339DD" w:rsidRPr="009339DD" w:rsidRDefault="009339DD" w:rsidP="009339DD">
            <w:pPr>
              <w:jc w:val="center"/>
              <w:rPr>
                <w:rFonts w:ascii="Times New Roman" w:hAnsi="Times New Roman" w:cs="Times New Roman"/>
                <w:bCs/>
                <w:sz w:val="24"/>
                <w:szCs w:val="24"/>
              </w:rPr>
            </w:pPr>
            <w:r w:rsidRPr="00D00518">
              <w:rPr>
                <w:rFonts w:ascii="Times New Roman" w:hAnsi="Times New Roman" w:cs="Times New Roman"/>
                <w:sz w:val="24"/>
                <w:szCs w:val="24"/>
              </w:rPr>
              <w:t>ПК 5.1, 5.2</w:t>
            </w:r>
          </w:p>
        </w:tc>
      </w:tr>
      <w:tr w:rsidR="009339DD" w:rsidRPr="009339DD" w14:paraId="0F29DFC8" w14:textId="1EA6EFDC" w:rsidTr="007F4BD3">
        <w:trPr>
          <w:trHeight w:val="592"/>
        </w:trPr>
        <w:tc>
          <w:tcPr>
            <w:tcW w:w="2122" w:type="dxa"/>
            <w:vMerge/>
          </w:tcPr>
          <w:p w14:paraId="446F6602" w14:textId="77777777" w:rsidR="009339DD" w:rsidRPr="009339DD" w:rsidRDefault="009339DD" w:rsidP="009339DD">
            <w:pPr>
              <w:rPr>
                <w:rFonts w:ascii="Times New Roman" w:hAnsi="Times New Roman" w:cs="Times New Roman"/>
                <w:b/>
                <w:bCs/>
                <w:sz w:val="24"/>
                <w:szCs w:val="24"/>
              </w:rPr>
            </w:pPr>
          </w:p>
        </w:tc>
        <w:tc>
          <w:tcPr>
            <w:tcW w:w="7229" w:type="dxa"/>
          </w:tcPr>
          <w:p w14:paraId="00A92416" w14:textId="77777777" w:rsidR="009339DD" w:rsidRPr="009339DD" w:rsidRDefault="009339DD" w:rsidP="009339DD">
            <w:pPr>
              <w:jc w:val="both"/>
              <w:rPr>
                <w:rFonts w:ascii="Times New Roman" w:hAnsi="Times New Roman" w:cs="Times New Roman"/>
                <w:b/>
                <w:bCs/>
                <w:sz w:val="24"/>
                <w:szCs w:val="24"/>
              </w:rPr>
            </w:pPr>
            <w:r w:rsidRPr="009339DD">
              <w:rPr>
                <w:rFonts w:ascii="Times New Roman" w:hAnsi="Times New Roman" w:cs="Times New Roman"/>
                <w:b/>
                <w:bCs/>
                <w:sz w:val="24"/>
                <w:szCs w:val="24"/>
              </w:rPr>
              <w:t>Практическое занятие 10.</w:t>
            </w:r>
            <w:r w:rsidRPr="009339DD">
              <w:rPr>
                <w:rFonts w:ascii="Times New Roman" w:hAnsi="Times New Roman" w:cs="Times New Roman"/>
                <w:sz w:val="24"/>
                <w:szCs w:val="24"/>
              </w:rPr>
              <w:t xml:space="preserve">  Составление личного финансового плана</w:t>
            </w:r>
            <w:r w:rsidRPr="009339DD">
              <w:rPr>
                <w:rFonts w:ascii="Times New Roman" w:hAnsi="Times New Roman" w:cs="Times New Roman"/>
                <w:bCs/>
                <w:sz w:val="24"/>
                <w:szCs w:val="24"/>
              </w:rPr>
              <w:t xml:space="preserve"> с использованием долгосрочных финансовых продуктов.</w:t>
            </w:r>
          </w:p>
        </w:tc>
        <w:tc>
          <w:tcPr>
            <w:tcW w:w="2126" w:type="dxa"/>
          </w:tcPr>
          <w:p w14:paraId="7060E360" w14:textId="77777777" w:rsidR="009339DD" w:rsidRPr="009339DD" w:rsidRDefault="009339DD" w:rsidP="009339DD">
            <w:pPr>
              <w:jc w:val="center"/>
              <w:rPr>
                <w:rFonts w:ascii="Times New Roman" w:hAnsi="Times New Roman" w:cs="Times New Roman"/>
                <w:bCs/>
                <w:sz w:val="24"/>
                <w:szCs w:val="24"/>
              </w:rPr>
            </w:pPr>
          </w:p>
        </w:tc>
        <w:tc>
          <w:tcPr>
            <w:tcW w:w="1438" w:type="dxa"/>
            <w:vAlign w:val="center"/>
          </w:tcPr>
          <w:p w14:paraId="73DA0CCC" w14:textId="25530C4F" w:rsidR="009339DD" w:rsidRPr="009339DD" w:rsidRDefault="009339DD" w:rsidP="009339DD">
            <w:pPr>
              <w:jc w:val="center"/>
              <w:rPr>
                <w:rFonts w:ascii="Times New Roman" w:hAnsi="Times New Roman" w:cs="Times New Roman"/>
                <w:bCs/>
                <w:sz w:val="24"/>
                <w:szCs w:val="24"/>
              </w:rPr>
            </w:pPr>
          </w:p>
        </w:tc>
        <w:tc>
          <w:tcPr>
            <w:tcW w:w="1645" w:type="dxa"/>
          </w:tcPr>
          <w:p w14:paraId="5A3C3C8C" w14:textId="2C6273D5" w:rsidR="009339DD" w:rsidRPr="009339DD" w:rsidRDefault="009339DD" w:rsidP="009339DD">
            <w:pPr>
              <w:jc w:val="center"/>
              <w:rPr>
                <w:rFonts w:ascii="Times New Roman" w:hAnsi="Times New Roman" w:cs="Times New Roman"/>
                <w:bCs/>
                <w:sz w:val="24"/>
                <w:szCs w:val="24"/>
              </w:rPr>
            </w:pPr>
            <w:r w:rsidRPr="00D00518">
              <w:rPr>
                <w:rFonts w:ascii="Times New Roman" w:hAnsi="Times New Roman" w:cs="Times New Roman"/>
                <w:sz w:val="24"/>
                <w:szCs w:val="24"/>
              </w:rPr>
              <w:t>ПК 5.1, 5.2</w:t>
            </w:r>
          </w:p>
        </w:tc>
      </w:tr>
      <w:tr w:rsidR="009339DD" w:rsidRPr="009339DD" w14:paraId="4BC367DB" w14:textId="63DEB21C" w:rsidTr="007F4BD3">
        <w:trPr>
          <w:trHeight w:val="592"/>
        </w:trPr>
        <w:tc>
          <w:tcPr>
            <w:tcW w:w="2122" w:type="dxa"/>
            <w:vMerge/>
          </w:tcPr>
          <w:p w14:paraId="547AA970" w14:textId="77777777" w:rsidR="009339DD" w:rsidRPr="009339DD" w:rsidRDefault="009339DD" w:rsidP="009339DD">
            <w:pPr>
              <w:rPr>
                <w:rFonts w:ascii="Times New Roman" w:hAnsi="Times New Roman" w:cs="Times New Roman"/>
                <w:b/>
                <w:bCs/>
                <w:sz w:val="24"/>
                <w:szCs w:val="24"/>
              </w:rPr>
            </w:pPr>
          </w:p>
        </w:tc>
        <w:tc>
          <w:tcPr>
            <w:tcW w:w="7229" w:type="dxa"/>
          </w:tcPr>
          <w:p w14:paraId="00C306DB" w14:textId="77777777" w:rsidR="009339DD" w:rsidRPr="009339DD" w:rsidRDefault="009339DD" w:rsidP="009339DD">
            <w:pPr>
              <w:jc w:val="both"/>
              <w:rPr>
                <w:rFonts w:ascii="Times New Roman" w:hAnsi="Times New Roman" w:cs="Times New Roman"/>
                <w:color w:val="000000"/>
                <w:sz w:val="24"/>
                <w:szCs w:val="24"/>
              </w:rPr>
            </w:pPr>
            <w:r w:rsidRPr="009339DD">
              <w:rPr>
                <w:rFonts w:ascii="Times New Roman" w:hAnsi="Times New Roman" w:cs="Times New Roman"/>
                <w:b/>
                <w:bCs/>
                <w:sz w:val="24"/>
                <w:szCs w:val="24"/>
              </w:rPr>
              <w:t>Практическое занятие 11</w:t>
            </w:r>
            <w:r w:rsidRPr="009339DD">
              <w:rPr>
                <w:rFonts w:ascii="Times New Roman" w:hAnsi="Times New Roman" w:cs="Times New Roman"/>
                <w:sz w:val="24"/>
                <w:szCs w:val="24"/>
              </w:rPr>
              <w:t>.  Анализ целевой аудитории по страхованию жизни. Формирование выгод клиента от приобретения продуктов по страхованию жизни</w:t>
            </w:r>
          </w:p>
        </w:tc>
        <w:tc>
          <w:tcPr>
            <w:tcW w:w="2126" w:type="dxa"/>
          </w:tcPr>
          <w:p w14:paraId="256F423D" w14:textId="77777777" w:rsidR="009339DD" w:rsidRPr="009339DD" w:rsidRDefault="009339DD" w:rsidP="009339DD">
            <w:pPr>
              <w:jc w:val="center"/>
              <w:rPr>
                <w:rFonts w:ascii="Times New Roman" w:hAnsi="Times New Roman" w:cs="Times New Roman"/>
                <w:bCs/>
                <w:sz w:val="24"/>
                <w:szCs w:val="24"/>
              </w:rPr>
            </w:pPr>
          </w:p>
        </w:tc>
        <w:tc>
          <w:tcPr>
            <w:tcW w:w="1438" w:type="dxa"/>
            <w:vAlign w:val="center"/>
          </w:tcPr>
          <w:p w14:paraId="54EAB8E1" w14:textId="7E0C03D8" w:rsidR="009339DD" w:rsidRPr="009339DD" w:rsidRDefault="009339DD" w:rsidP="009339DD">
            <w:pPr>
              <w:jc w:val="center"/>
              <w:rPr>
                <w:rFonts w:ascii="Times New Roman" w:hAnsi="Times New Roman" w:cs="Times New Roman"/>
                <w:bCs/>
                <w:sz w:val="24"/>
                <w:szCs w:val="24"/>
              </w:rPr>
            </w:pPr>
          </w:p>
        </w:tc>
        <w:tc>
          <w:tcPr>
            <w:tcW w:w="1645" w:type="dxa"/>
          </w:tcPr>
          <w:p w14:paraId="12D9B52F" w14:textId="58027BA8" w:rsidR="009339DD" w:rsidRPr="009339DD" w:rsidRDefault="009339DD" w:rsidP="009339DD">
            <w:pPr>
              <w:jc w:val="center"/>
              <w:rPr>
                <w:rFonts w:ascii="Times New Roman" w:hAnsi="Times New Roman" w:cs="Times New Roman"/>
                <w:bCs/>
                <w:sz w:val="24"/>
                <w:szCs w:val="24"/>
              </w:rPr>
            </w:pPr>
            <w:r w:rsidRPr="00D00518">
              <w:rPr>
                <w:rFonts w:ascii="Times New Roman" w:hAnsi="Times New Roman" w:cs="Times New Roman"/>
                <w:sz w:val="24"/>
                <w:szCs w:val="24"/>
              </w:rPr>
              <w:t>ПК 5.1, 5.2</w:t>
            </w:r>
          </w:p>
        </w:tc>
      </w:tr>
      <w:tr w:rsidR="009339DD" w:rsidRPr="009339DD" w14:paraId="5700A210" w14:textId="1E2CCA82" w:rsidTr="007F4BD3">
        <w:tc>
          <w:tcPr>
            <w:tcW w:w="2122" w:type="dxa"/>
            <w:vMerge/>
          </w:tcPr>
          <w:p w14:paraId="227412E1" w14:textId="77777777" w:rsidR="009339DD" w:rsidRPr="009339DD" w:rsidRDefault="009339DD" w:rsidP="009339DD">
            <w:pPr>
              <w:rPr>
                <w:rFonts w:ascii="Times New Roman" w:hAnsi="Times New Roman" w:cs="Times New Roman"/>
                <w:b/>
                <w:bCs/>
                <w:sz w:val="24"/>
                <w:szCs w:val="24"/>
              </w:rPr>
            </w:pPr>
          </w:p>
        </w:tc>
        <w:tc>
          <w:tcPr>
            <w:tcW w:w="7229" w:type="dxa"/>
          </w:tcPr>
          <w:p w14:paraId="5A04FECE" w14:textId="77777777" w:rsidR="009339DD" w:rsidRPr="009339DD" w:rsidRDefault="009339DD" w:rsidP="009339DD">
            <w:pPr>
              <w:jc w:val="both"/>
              <w:rPr>
                <w:rFonts w:ascii="Times New Roman" w:hAnsi="Times New Roman" w:cs="Times New Roman"/>
                <w:bCs/>
                <w:sz w:val="24"/>
                <w:szCs w:val="24"/>
              </w:rPr>
            </w:pPr>
            <w:r w:rsidRPr="009339DD">
              <w:rPr>
                <w:rFonts w:ascii="Times New Roman" w:hAnsi="Times New Roman" w:cs="Times New Roman"/>
                <w:b/>
                <w:bCs/>
                <w:sz w:val="24"/>
                <w:szCs w:val="24"/>
              </w:rPr>
              <w:t>Практическое занятие 12.</w:t>
            </w:r>
            <w:r w:rsidRPr="009339DD">
              <w:rPr>
                <w:rFonts w:ascii="Times New Roman" w:hAnsi="Times New Roman" w:cs="Times New Roman"/>
                <w:b/>
                <w:sz w:val="24"/>
                <w:szCs w:val="24"/>
              </w:rPr>
              <w:t xml:space="preserve"> </w:t>
            </w:r>
            <w:r w:rsidRPr="009339DD">
              <w:rPr>
                <w:rFonts w:ascii="Times New Roman" w:hAnsi="Times New Roman" w:cs="Times New Roman"/>
                <w:bCs/>
                <w:sz w:val="24"/>
                <w:szCs w:val="24"/>
              </w:rPr>
              <w:t>Формирование предложения по созданию дополнительных пенсионных накоплений через накопительное страхование жизни</w:t>
            </w:r>
          </w:p>
        </w:tc>
        <w:tc>
          <w:tcPr>
            <w:tcW w:w="2126" w:type="dxa"/>
          </w:tcPr>
          <w:p w14:paraId="79186918" w14:textId="77777777" w:rsidR="009339DD" w:rsidRPr="009339DD" w:rsidRDefault="009339DD" w:rsidP="009339DD">
            <w:pPr>
              <w:jc w:val="center"/>
              <w:rPr>
                <w:rFonts w:ascii="Times New Roman" w:hAnsi="Times New Roman" w:cs="Times New Roman"/>
                <w:bCs/>
                <w:sz w:val="24"/>
                <w:szCs w:val="24"/>
              </w:rPr>
            </w:pPr>
          </w:p>
        </w:tc>
        <w:tc>
          <w:tcPr>
            <w:tcW w:w="1438" w:type="dxa"/>
            <w:vAlign w:val="center"/>
          </w:tcPr>
          <w:p w14:paraId="0CB0001A" w14:textId="2DFC6ACF" w:rsidR="009339DD" w:rsidRPr="009339DD" w:rsidRDefault="009339DD" w:rsidP="009339DD">
            <w:pPr>
              <w:jc w:val="center"/>
              <w:rPr>
                <w:rFonts w:ascii="Times New Roman" w:hAnsi="Times New Roman" w:cs="Times New Roman"/>
                <w:bCs/>
                <w:sz w:val="24"/>
                <w:szCs w:val="24"/>
              </w:rPr>
            </w:pPr>
          </w:p>
        </w:tc>
        <w:tc>
          <w:tcPr>
            <w:tcW w:w="1645" w:type="dxa"/>
          </w:tcPr>
          <w:p w14:paraId="72A1CF6D" w14:textId="724ECE98" w:rsidR="009339DD" w:rsidRPr="009339DD" w:rsidRDefault="009339DD" w:rsidP="009339DD">
            <w:pPr>
              <w:jc w:val="center"/>
              <w:rPr>
                <w:rFonts w:ascii="Times New Roman" w:hAnsi="Times New Roman" w:cs="Times New Roman"/>
                <w:bCs/>
                <w:sz w:val="24"/>
                <w:szCs w:val="24"/>
              </w:rPr>
            </w:pPr>
            <w:r w:rsidRPr="00D00518">
              <w:rPr>
                <w:rFonts w:ascii="Times New Roman" w:hAnsi="Times New Roman" w:cs="Times New Roman"/>
                <w:sz w:val="24"/>
                <w:szCs w:val="24"/>
              </w:rPr>
              <w:t>ПК 5.1, 5.2</w:t>
            </w:r>
          </w:p>
        </w:tc>
      </w:tr>
      <w:tr w:rsidR="009339DD" w:rsidRPr="009339DD" w14:paraId="417EBE63" w14:textId="367A49BC" w:rsidTr="007F4BD3">
        <w:tc>
          <w:tcPr>
            <w:tcW w:w="2122" w:type="dxa"/>
            <w:vMerge/>
          </w:tcPr>
          <w:p w14:paraId="4E5617A1" w14:textId="77777777" w:rsidR="009339DD" w:rsidRPr="009339DD" w:rsidRDefault="009339DD" w:rsidP="009339DD">
            <w:pPr>
              <w:rPr>
                <w:rFonts w:ascii="Times New Roman" w:hAnsi="Times New Roman" w:cs="Times New Roman"/>
                <w:b/>
                <w:bCs/>
                <w:sz w:val="24"/>
                <w:szCs w:val="24"/>
              </w:rPr>
            </w:pPr>
          </w:p>
        </w:tc>
        <w:tc>
          <w:tcPr>
            <w:tcW w:w="7229" w:type="dxa"/>
          </w:tcPr>
          <w:p w14:paraId="57D550D5" w14:textId="77777777" w:rsidR="009339DD" w:rsidRPr="009339DD" w:rsidRDefault="009339DD" w:rsidP="009339DD">
            <w:pPr>
              <w:rPr>
                <w:rFonts w:ascii="Times New Roman" w:hAnsi="Times New Roman" w:cs="Times New Roman"/>
                <w:sz w:val="24"/>
                <w:szCs w:val="24"/>
              </w:rPr>
            </w:pPr>
            <w:r w:rsidRPr="009339DD">
              <w:rPr>
                <w:rFonts w:ascii="Times New Roman" w:hAnsi="Times New Roman" w:cs="Times New Roman"/>
                <w:b/>
                <w:bCs/>
                <w:sz w:val="24"/>
                <w:szCs w:val="24"/>
              </w:rPr>
              <w:t xml:space="preserve">Практическое занятие 13. </w:t>
            </w:r>
            <w:r w:rsidRPr="009339DD">
              <w:rPr>
                <w:rFonts w:ascii="Times New Roman" w:hAnsi="Times New Roman" w:cs="Times New Roman"/>
                <w:sz w:val="24"/>
                <w:szCs w:val="24"/>
              </w:rPr>
              <w:t>Использование методов</w:t>
            </w:r>
            <w:r w:rsidRPr="009339DD">
              <w:rPr>
                <w:rFonts w:ascii="Times New Roman" w:hAnsi="Times New Roman" w:cs="Times New Roman"/>
                <w:bCs/>
                <w:sz w:val="24"/>
                <w:szCs w:val="24"/>
              </w:rPr>
              <w:t xml:space="preserve"> cross-sell, up-sell и </w:t>
            </w:r>
            <w:r w:rsidRPr="009339DD">
              <w:rPr>
                <w:rFonts w:ascii="Times New Roman" w:hAnsi="Times New Roman" w:cs="Times New Roman"/>
                <w:bCs/>
                <w:sz w:val="24"/>
                <w:szCs w:val="24"/>
                <w:lang w:val="en-BZ"/>
              </w:rPr>
              <w:t>down</w:t>
            </w:r>
            <w:r w:rsidRPr="009339DD">
              <w:rPr>
                <w:rFonts w:ascii="Times New Roman" w:hAnsi="Times New Roman" w:cs="Times New Roman"/>
                <w:bCs/>
                <w:sz w:val="24"/>
                <w:szCs w:val="24"/>
              </w:rPr>
              <w:t>-</w:t>
            </w:r>
            <w:r w:rsidRPr="009339DD">
              <w:rPr>
                <w:rFonts w:ascii="Times New Roman" w:hAnsi="Times New Roman" w:cs="Times New Roman"/>
                <w:bCs/>
                <w:sz w:val="24"/>
                <w:szCs w:val="24"/>
                <w:lang w:val="en-BZ"/>
              </w:rPr>
              <w:t>sell</w:t>
            </w:r>
            <w:r w:rsidRPr="009339DD">
              <w:rPr>
                <w:rFonts w:ascii="Times New Roman" w:hAnsi="Times New Roman" w:cs="Times New Roman"/>
                <w:bCs/>
                <w:sz w:val="24"/>
                <w:szCs w:val="24"/>
              </w:rPr>
              <w:t xml:space="preserve"> при продажах классических, связанных и интегрированных финансовых продуктов </w:t>
            </w:r>
          </w:p>
        </w:tc>
        <w:tc>
          <w:tcPr>
            <w:tcW w:w="2126" w:type="dxa"/>
          </w:tcPr>
          <w:p w14:paraId="57FDF27A" w14:textId="77777777" w:rsidR="009339DD" w:rsidRPr="009339DD" w:rsidRDefault="009339DD" w:rsidP="009339DD">
            <w:pPr>
              <w:jc w:val="center"/>
              <w:rPr>
                <w:rFonts w:ascii="Times New Roman" w:hAnsi="Times New Roman" w:cs="Times New Roman"/>
                <w:iCs/>
                <w:sz w:val="24"/>
                <w:szCs w:val="24"/>
              </w:rPr>
            </w:pPr>
          </w:p>
        </w:tc>
        <w:tc>
          <w:tcPr>
            <w:tcW w:w="1438" w:type="dxa"/>
            <w:vAlign w:val="center"/>
          </w:tcPr>
          <w:p w14:paraId="2D8AD0F3" w14:textId="479A4C0F" w:rsidR="009339DD" w:rsidRPr="009339DD" w:rsidRDefault="009339DD" w:rsidP="009339DD">
            <w:pPr>
              <w:jc w:val="center"/>
              <w:rPr>
                <w:rFonts w:ascii="Times New Roman" w:hAnsi="Times New Roman" w:cs="Times New Roman"/>
                <w:iCs/>
                <w:sz w:val="24"/>
                <w:szCs w:val="24"/>
              </w:rPr>
            </w:pPr>
          </w:p>
        </w:tc>
        <w:tc>
          <w:tcPr>
            <w:tcW w:w="1645" w:type="dxa"/>
          </w:tcPr>
          <w:p w14:paraId="351C8B91" w14:textId="54589301" w:rsidR="009339DD" w:rsidRPr="009339DD" w:rsidRDefault="009339DD" w:rsidP="009339DD">
            <w:pPr>
              <w:jc w:val="center"/>
              <w:rPr>
                <w:rFonts w:ascii="Times New Roman" w:hAnsi="Times New Roman" w:cs="Times New Roman"/>
                <w:iCs/>
                <w:sz w:val="24"/>
                <w:szCs w:val="24"/>
              </w:rPr>
            </w:pPr>
            <w:r w:rsidRPr="00D00518">
              <w:rPr>
                <w:rFonts w:ascii="Times New Roman" w:hAnsi="Times New Roman" w:cs="Times New Roman"/>
                <w:sz w:val="24"/>
                <w:szCs w:val="24"/>
              </w:rPr>
              <w:t>ПК 5.1, 5.2</w:t>
            </w:r>
          </w:p>
        </w:tc>
      </w:tr>
      <w:tr w:rsidR="009339DD" w:rsidRPr="009339DD" w14:paraId="00C3942F" w14:textId="126FAA4A" w:rsidTr="007F4BD3">
        <w:tc>
          <w:tcPr>
            <w:tcW w:w="2122" w:type="dxa"/>
            <w:vMerge/>
          </w:tcPr>
          <w:p w14:paraId="365ABA13" w14:textId="77777777" w:rsidR="009339DD" w:rsidRPr="009339DD" w:rsidRDefault="009339DD" w:rsidP="009339DD">
            <w:pPr>
              <w:rPr>
                <w:rFonts w:ascii="Times New Roman" w:hAnsi="Times New Roman" w:cs="Times New Roman"/>
                <w:b/>
                <w:bCs/>
                <w:sz w:val="24"/>
                <w:szCs w:val="24"/>
              </w:rPr>
            </w:pPr>
          </w:p>
        </w:tc>
        <w:tc>
          <w:tcPr>
            <w:tcW w:w="7229" w:type="dxa"/>
          </w:tcPr>
          <w:p w14:paraId="51A14A23" w14:textId="77777777" w:rsidR="009339DD" w:rsidRPr="009339DD" w:rsidRDefault="009339DD" w:rsidP="009339DD">
            <w:pPr>
              <w:rPr>
                <w:rFonts w:ascii="Times New Roman" w:hAnsi="Times New Roman" w:cs="Times New Roman"/>
                <w:sz w:val="24"/>
                <w:szCs w:val="24"/>
              </w:rPr>
            </w:pPr>
            <w:r w:rsidRPr="009339DD">
              <w:rPr>
                <w:rFonts w:ascii="Times New Roman" w:hAnsi="Times New Roman" w:cs="Times New Roman"/>
                <w:b/>
                <w:bCs/>
                <w:sz w:val="24"/>
                <w:szCs w:val="24"/>
              </w:rPr>
              <w:t>Практическое занятие 14</w:t>
            </w:r>
            <w:r w:rsidRPr="009339DD">
              <w:rPr>
                <w:rFonts w:ascii="Times New Roman" w:hAnsi="Times New Roman" w:cs="Times New Roman"/>
                <w:sz w:val="24"/>
                <w:szCs w:val="24"/>
              </w:rPr>
              <w:t>.</w:t>
            </w:r>
            <w:r w:rsidRPr="009339DD">
              <w:rPr>
                <w:rFonts w:ascii="Times New Roman" w:hAnsi="Times New Roman" w:cs="Times New Roman"/>
                <w:b/>
                <w:sz w:val="24"/>
                <w:szCs w:val="24"/>
              </w:rPr>
              <w:t xml:space="preserve"> </w:t>
            </w:r>
            <w:r w:rsidRPr="009339DD">
              <w:rPr>
                <w:rFonts w:ascii="Times New Roman" w:hAnsi="Times New Roman" w:cs="Times New Roman"/>
                <w:sz w:val="24"/>
                <w:szCs w:val="24"/>
              </w:rPr>
              <w:t>Работа с возражениями клиента при продаже разных видов продуктов по страхованию жизни (работа по кейсам)</w:t>
            </w:r>
          </w:p>
        </w:tc>
        <w:tc>
          <w:tcPr>
            <w:tcW w:w="2126" w:type="dxa"/>
          </w:tcPr>
          <w:p w14:paraId="3638DE86" w14:textId="77777777" w:rsidR="009339DD" w:rsidRPr="009339DD" w:rsidRDefault="009339DD" w:rsidP="009339DD">
            <w:pPr>
              <w:jc w:val="center"/>
              <w:rPr>
                <w:rFonts w:ascii="Times New Roman" w:hAnsi="Times New Roman" w:cs="Times New Roman"/>
                <w:iCs/>
                <w:sz w:val="24"/>
                <w:szCs w:val="24"/>
              </w:rPr>
            </w:pPr>
          </w:p>
        </w:tc>
        <w:tc>
          <w:tcPr>
            <w:tcW w:w="1438" w:type="dxa"/>
            <w:vAlign w:val="center"/>
          </w:tcPr>
          <w:p w14:paraId="33A5F563" w14:textId="0564B285" w:rsidR="009339DD" w:rsidRPr="009339DD" w:rsidRDefault="009339DD" w:rsidP="009339DD">
            <w:pPr>
              <w:jc w:val="center"/>
              <w:rPr>
                <w:rFonts w:ascii="Times New Roman" w:hAnsi="Times New Roman" w:cs="Times New Roman"/>
                <w:iCs/>
                <w:sz w:val="24"/>
                <w:szCs w:val="24"/>
              </w:rPr>
            </w:pPr>
          </w:p>
        </w:tc>
        <w:tc>
          <w:tcPr>
            <w:tcW w:w="1645" w:type="dxa"/>
          </w:tcPr>
          <w:p w14:paraId="14FB11C1" w14:textId="650C7BE1" w:rsidR="009339DD" w:rsidRPr="009339DD" w:rsidRDefault="009339DD" w:rsidP="009339DD">
            <w:pPr>
              <w:jc w:val="center"/>
              <w:rPr>
                <w:rFonts w:ascii="Times New Roman" w:hAnsi="Times New Roman" w:cs="Times New Roman"/>
                <w:iCs/>
                <w:sz w:val="24"/>
                <w:szCs w:val="24"/>
              </w:rPr>
            </w:pPr>
            <w:r w:rsidRPr="00D00518">
              <w:rPr>
                <w:rFonts w:ascii="Times New Roman" w:hAnsi="Times New Roman" w:cs="Times New Roman"/>
                <w:sz w:val="24"/>
                <w:szCs w:val="24"/>
              </w:rPr>
              <w:t>ПК 5.1, 5.2</w:t>
            </w:r>
          </w:p>
        </w:tc>
      </w:tr>
      <w:tr w:rsidR="009339DD" w:rsidRPr="009339DD" w14:paraId="6AB0F622" w14:textId="3CD2211C" w:rsidTr="007F4BD3">
        <w:tc>
          <w:tcPr>
            <w:tcW w:w="2122" w:type="dxa"/>
            <w:vMerge/>
          </w:tcPr>
          <w:p w14:paraId="6A1891E8" w14:textId="77777777" w:rsidR="009339DD" w:rsidRPr="009339DD" w:rsidRDefault="009339DD" w:rsidP="009339DD">
            <w:pPr>
              <w:rPr>
                <w:rFonts w:ascii="Times New Roman" w:hAnsi="Times New Roman" w:cs="Times New Roman"/>
                <w:b/>
                <w:bCs/>
                <w:sz w:val="24"/>
                <w:szCs w:val="24"/>
              </w:rPr>
            </w:pPr>
          </w:p>
        </w:tc>
        <w:tc>
          <w:tcPr>
            <w:tcW w:w="7229" w:type="dxa"/>
          </w:tcPr>
          <w:p w14:paraId="4BA27262" w14:textId="77777777" w:rsidR="009339DD" w:rsidRPr="009339DD" w:rsidRDefault="009339DD" w:rsidP="009339DD">
            <w:pPr>
              <w:rPr>
                <w:rFonts w:ascii="Times New Roman" w:hAnsi="Times New Roman" w:cs="Times New Roman"/>
                <w:sz w:val="24"/>
                <w:szCs w:val="24"/>
              </w:rPr>
            </w:pPr>
            <w:r w:rsidRPr="009339DD">
              <w:rPr>
                <w:rFonts w:ascii="Times New Roman" w:hAnsi="Times New Roman" w:cs="Times New Roman"/>
                <w:b/>
                <w:bCs/>
                <w:sz w:val="24"/>
                <w:szCs w:val="24"/>
              </w:rPr>
              <w:t>Практическое занятие 15.</w:t>
            </w:r>
            <w:r w:rsidRPr="009339DD">
              <w:rPr>
                <w:rFonts w:ascii="Times New Roman" w:hAnsi="Times New Roman" w:cs="Times New Roman"/>
                <w:sz w:val="24"/>
                <w:szCs w:val="24"/>
              </w:rPr>
              <w:t xml:space="preserve"> </w:t>
            </w:r>
            <w:r w:rsidRPr="009339DD">
              <w:rPr>
                <w:rFonts w:ascii="Times New Roman" w:hAnsi="Times New Roman" w:cs="Times New Roman"/>
                <w:bCs/>
                <w:sz w:val="24"/>
                <w:szCs w:val="24"/>
              </w:rPr>
              <w:t>Составление продающих текстов для размещения на личной странице в социальных сетях.</w:t>
            </w:r>
          </w:p>
        </w:tc>
        <w:tc>
          <w:tcPr>
            <w:tcW w:w="2126" w:type="dxa"/>
          </w:tcPr>
          <w:p w14:paraId="06290FD5" w14:textId="77777777" w:rsidR="009339DD" w:rsidRPr="009339DD" w:rsidRDefault="009339DD" w:rsidP="009339DD">
            <w:pPr>
              <w:jc w:val="center"/>
              <w:rPr>
                <w:rFonts w:ascii="Times New Roman" w:hAnsi="Times New Roman" w:cs="Times New Roman"/>
                <w:iCs/>
                <w:sz w:val="24"/>
                <w:szCs w:val="24"/>
              </w:rPr>
            </w:pPr>
          </w:p>
        </w:tc>
        <w:tc>
          <w:tcPr>
            <w:tcW w:w="1438" w:type="dxa"/>
            <w:vAlign w:val="center"/>
          </w:tcPr>
          <w:p w14:paraId="320AFDA2" w14:textId="03214E58" w:rsidR="009339DD" w:rsidRPr="009339DD" w:rsidRDefault="009339DD" w:rsidP="009339DD">
            <w:pPr>
              <w:jc w:val="center"/>
              <w:rPr>
                <w:rFonts w:ascii="Times New Roman" w:hAnsi="Times New Roman" w:cs="Times New Roman"/>
                <w:iCs/>
                <w:sz w:val="24"/>
                <w:szCs w:val="24"/>
              </w:rPr>
            </w:pPr>
          </w:p>
        </w:tc>
        <w:tc>
          <w:tcPr>
            <w:tcW w:w="1645" w:type="dxa"/>
          </w:tcPr>
          <w:p w14:paraId="2E2FC47F" w14:textId="2AF963DF" w:rsidR="009339DD" w:rsidRPr="009339DD" w:rsidRDefault="009339DD" w:rsidP="009339DD">
            <w:pPr>
              <w:jc w:val="center"/>
              <w:rPr>
                <w:rFonts w:ascii="Times New Roman" w:hAnsi="Times New Roman" w:cs="Times New Roman"/>
                <w:iCs/>
                <w:sz w:val="24"/>
                <w:szCs w:val="24"/>
              </w:rPr>
            </w:pPr>
            <w:r w:rsidRPr="00D00518">
              <w:rPr>
                <w:rFonts w:ascii="Times New Roman" w:hAnsi="Times New Roman" w:cs="Times New Roman"/>
                <w:sz w:val="24"/>
                <w:szCs w:val="24"/>
              </w:rPr>
              <w:t>ПК 5.1, 5.2</w:t>
            </w:r>
          </w:p>
        </w:tc>
      </w:tr>
      <w:tr w:rsidR="009339DD" w:rsidRPr="009339DD" w14:paraId="5A67DBE4" w14:textId="78CD1BDD" w:rsidTr="007F4BD3">
        <w:tc>
          <w:tcPr>
            <w:tcW w:w="2122" w:type="dxa"/>
            <w:vMerge/>
          </w:tcPr>
          <w:p w14:paraId="21DF5EBB" w14:textId="77777777" w:rsidR="009339DD" w:rsidRPr="009339DD" w:rsidRDefault="009339DD" w:rsidP="009339DD">
            <w:pPr>
              <w:rPr>
                <w:rFonts w:ascii="Times New Roman" w:hAnsi="Times New Roman" w:cs="Times New Roman"/>
                <w:b/>
                <w:bCs/>
                <w:sz w:val="24"/>
                <w:szCs w:val="24"/>
              </w:rPr>
            </w:pPr>
          </w:p>
        </w:tc>
        <w:tc>
          <w:tcPr>
            <w:tcW w:w="7229" w:type="dxa"/>
          </w:tcPr>
          <w:p w14:paraId="1141E063" w14:textId="77777777" w:rsidR="009339DD" w:rsidRPr="009339DD" w:rsidRDefault="009339DD" w:rsidP="009339DD">
            <w:pPr>
              <w:rPr>
                <w:rFonts w:ascii="Times New Roman" w:hAnsi="Times New Roman" w:cs="Times New Roman"/>
                <w:sz w:val="24"/>
                <w:szCs w:val="24"/>
              </w:rPr>
            </w:pPr>
            <w:r w:rsidRPr="009339DD">
              <w:rPr>
                <w:rFonts w:ascii="Times New Roman" w:hAnsi="Times New Roman" w:cs="Times New Roman"/>
                <w:b/>
                <w:bCs/>
                <w:sz w:val="24"/>
                <w:szCs w:val="24"/>
              </w:rPr>
              <w:t>Практическое занятие 16</w:t>
            </w:r>
            <w:r w:rsidRPr="009339DD">
              <w:rPr>
                <w:rFonts w:ascii="Times New Roman" w:hAnsi="Times New Roman" w:cs="Times New Roman"/>
                <w:sz w:val="24"/>
                <w:szCs w:val="24"/>
              </w:rPr>
              <w:t xml:space="preserve">. Составление напоминаний клиенту о новых предложениях, продлении договора страхования, уплате </w:t>
            </w:r>
            <w:r w:rsidRPr="009339DD">
              <w:rPr>
                <w:rFonts w:ascii="Times New Roman" w:hAnsi="Times New Roman" w:cs="Times New Roman"/>
                <w:sz w:val="24"/>
                <w:szCs w:val="24"/>
              </w:rPr>
              <w:lastRenderedPageBreak/>
              <w:t>очередных взносов</w:t>
            </w:r>
            <w:r w:rsidRPr="009339DD">
              <w:rPr>
                <w:rFonts w:ascii="Times New Roman" w:hAnsi="Times New Roman" w:cs="Times New Roman"/>
                <w:bCs/>
                <w:sz w:val="24"/>
                <w:szCs w:val="24"/>
              </w:rPr>
              <w:t xml:space="preserve">. </w:t>
            </w:r>
            <w:r w:rsidRPr="009339DD">
              <w:rPr>
                <w:rFonts w:ascii="Times New Roman" w:hAnsi="Times New Roman" w:cs="Times New Roman"/>
                <w:color w:val="000000"/>
                <w:sz w:val="24"/>
                <w:szCs w:val="24"/>
              </w:rPr>
              <w:t>Составление ответов на обращения клиентов на странице в социальной сети и по электронной почте.</w:t>
            </w:r>
          </w:p>
        </w:tc>
        <w:tc>
          <w:tcPr>
            <w:tcW w:w="2126" w:type="dxa"/>
          </w:tcPr>
          <w:p w14:paraId="7379D575" w14:textId="77777777" w:rsidR="009339DD" w:rsidRPr="009339DD" w:rsidRDefault="009339DD" w:rsidP="009339DD">
            <w:pPr>
              <w:jc w:val="center"/>
              <w:rPr>
                <w:rFonts w:ascii="Times New Roman" w:hAnsi="Times New Roman" w:cs="Times New Roman"/>
                <w:iCs/>
                <w:sz w:val="24"/>
                <w:szCs w:val="24"/>
              </w:rPr>
            </w:pPr>
          </w:p>
        </w:tc>
        <w:tc>
          <w:tcPr>
            <w:tcW w:w="1438" w:type="dxa"/>
            <w:vAlign w:val="center"/>
          </w:tcPr>
          <w:p w14:paraId="2749EF23" w14:textId="2FC73806" w:rsidR="009339DD" w:rsidRPr="009339DD" w:rsidRDefault="009339DD" w:rsidP="009339DD">
            <w:pPr>
              <w:jc w:val="center"/>
              <w:rPr>
                <w:rFonts w:ascii="Times New Roman" w:hAnsi="Times New Roman" w:cs="Times New Roman"/>
                <w:iCs/>
                <w:sz w:val="24"/>
                <w:szCs w:val="24"/>
              </w:rPr>
            </w:pPr>
          </w:p>
        </w:tc>
        <w:tc>
          <w:tcPr>
            <w:tcW w:w="1645" w:type="dxa"/>
          </w:tcPr>
          <w:p w14:paraId="74D4E451" w14:textId="3C792287" w:rsidR="009339DD" w:rsidRPr="009339DD" w:rsidRDefault="009339DD" w:rsidP="009339DD">
            <w:pPr>
              <w:jc w:val="center"/>
              <w:rPr>
                <w:rFonts w:ascii="Times New Roman" w:hAnsi="Times New Roman" w:cs="Times New Roman"/>
                <w:iCs/>
                <w:sz w:val="24"/>
                <w:szCs w:val="24"/>
              </w:rPr>
            </w:pPr>
            <w:r w:rsidRPr="00D00518">
              <w:rPr>
                <w:rFonts w:ascii="Times New Roman" w:hAnsi="Times New Roman" w:cs="Times New Roman"/>
                <w:sz w:val="24"/>
                <w:szCs w:val="24"/>
              </w:rPr>
              <w:t>ПК 5.1, 5.2</w:t>
            </w:r>
          </w:p>
        </w:tc>
      </w:tr>
      <w:tr w:rsidR="007F4BD3" w:rsidRPr="009339DD" w14:paraId="07C9E239" w14:textId="3E75E459" w:rsidTr="007F4BD3">
        <w:tc>
          <w:tcPr>
            <w:tcW w:w="12915" w:type="dxa"/>
            <w:gridSpan w:val="4"/>
          </w:tcPr>
          <w:p w14:paraId="5D6BB349" w14:textId="3C9F357C" w:rsidR="007F4BD3" w:rsidRPr="009339DD" w:rsidRDefault="007F4BD3" w:rsidP="009339DD">
            <w:pPr>
              <w:rPr>
                <w:rFonts w:ascii="Times New Roman" w:eastAsia="Times New Roman" w:hAnsi="Times New Roman" w:cs="Times New Roman"/>
                <w:b/>
                <w:sz w:val="24"/>
                <w:szCs w:val="24"/>
                <w:lang w:eastAsia="ru-RU"/>
              </w:rPr>
            </w:pPr>
            <w:r w:rsidRPr="009339DD">
              <w:rPr>
                <w:rFonts w:ascii="Times New Roman" w:eastAsia="Times New Roman" w:hAnsi="Times New Roman" w:cs="Times New Roman"/>
                <w:b/>
                <w:bCs/>
                <w:sz w:val="24"/>
                <w:szCs w:val="24"/>
                <w:lang w:eastAsia="ru-RU"/>
              </w:rPr>
              <w:t>Примерная тематика самостоятельной учебной работы при изучении раздела 1</w:t>
            </w:r>
          </w:p>
        </w:tc>
        <w:tc>
          <w:tcPr>
            <w:tcW w:w="1645" w:type="dxa"/>
          </w:tcPr>
          <w:p w14:paraId="30334169" w14:textId="77777777" w:rsidR="007F4BD3" w:rsidRPr="009339DD" w:rsidRDefault="007F4BD3" w:rsidP="009339DD">
            <w:pPr>
              <w:rPr>
                <w:rFonts w:ascii="Times New Roman" w:hAnsi="Times New Roman" w:cs="Times New Roman"/>
                <w:b/>
                <w:bCs/>
                <w:sz w:val="24"/>
                <w:szCs w:val="24"/>
              </w:rPr>
            </w:pPr>
          </w:p>
        </w:tc>
      </w:tr>
      <w:tr w:rsidR="007F4BD3" w:rsidRPr="009339DD" w14:paraId="5078BBED" w14:textId="5CBDB3A5" w:rsidTr="007F4BD3">
        <w:tc>
          <w:tcPr>
            <w:tcW w:w="9351" w:type="dxa"/>
            <w:gridSpan w:val="2"/>
          </w:tcPr>
          <w:p w14:paraId="1E3524F1" w14:textId="77777777" w:rsidR="007F4BD3" w:rsidRPr="009339DD" w:rsidRDefault="007F4BD3" w:rsidP="009339DD">
            <w:pPr>
              <w:rPr>
                <w:rFonts w:ascii="Times New Roman" w:hAnsi="Times New Roman" w:cs="Times New Roman"/>
                <w:sz w:val="24"/>
                <w:szCs w:val="24"/>
              </w:rPr>
            </w:pPr>
            <w:r w:rsidRPr="009339DD">
              <w:rPr>
                <w:rFonts w:ascii="Times New Roman" w:hAnsi="Times New Roman" w:cs="Times New Roman"/>
                <w:b/>
                <w:bCs/>
                <w:sz w:val="24"/>
                <w:szCs w:val="24"/>
              </w:rPr>
              <w:t xml:space="preserve">Производственная практика </w:t>
            </w:r>
          </w:p>
          <w:p w14:paraId="77D6F775" w14:textId="77777777" w:rsidR="007F4BD3" w:rsidRPr="009339DD" w:rsidRDefault="007F4BD3" w:rsidP="009339DD">
            <w:pPr>
              <w:rPr>
                <w:rFonts w:ascii="Times New Roman" w:hAnsi="Times New Roman" w:cs="Times New Roman"/>
                <w:b/>
                <w:bCs/>
                <w:sz w:val="24"/>
                <w:szCs w:val="24"/>
              </w:rPr>
            </w:pPr>
            <w:r w:rsidRPr="009339DD">
              <w:rPr>
                <w:rFonts w:ascii="Times New Roman" w:hAnsi="Times New Roman" w:cs="Times New Roman"/>
                <w:b/>
                <w:bCs/>
                <w:sz w:val="24"/>
                <w:szCs w:val="24"/>
              </w:rPr>
              <w:t>Виды работ:</w:t>
            </w:r>
          </w:p>
          <w:p w14:paraId="0CE02F67" w14:textId="77777777" w:rsidR="007F4BD3" w:rsidRPr="009339DD" w:rsidRDefault="007F4BD3" w:rsidP="009339DD">
            <w:pPr>
              <w:pStyle w:val="a4"/>
              <w:numPr>
                <w:ilvl w:val="0"/>
                <w:numId w:val="64"/>
              </w:numPr>
              <w:ind w:left="0" w:firstLine="0"/>
              <w:contextualSpacing w:val="0"/>
              <w:rPr>
                <w:rFonts w:ascii="Times New Roman" w:hAnsi="Times New Roman" w:cs="Times New Roman"/>
                <w:bCs/>
                <w:sz w:val="24"/>
                <w:szCs w:val="24"/>
              </w:rPr>
            </w:pPr>
            <w:r w:rsidRPr="009339DD">
              <w:rPr>
                <w:rFonts w:ascii="Times New Roman" w:hAnsi="Times New Roman" w:cs="Times New Roman"/>
                <w:bCs/>
                <w:sz w:val="24"/>
                <w:szCs w:val="24"/>
              </w:rPr>
              <w:t>консультировать клиента с целью выявления основных показателей личной финансовой ситуации;</w:t>
            </w:r>
          </w:p>
          <w:p w14:paraId="0F874B7A" w14:textId="77777777" w:rsidR="007F4BD3" w:rsidRPr="009339DD" w:rsidRDefault="007F4BD3" w:rsidP="009339DD">
            <w:pPr>
              <w:pStyle w:val="a4"/>
              <w:numPr>
                <w:ilvl w:val="0"/>
                <w:numId w:val="64"/>
              </w:numPr>
              <w:ind w:left="0" w:firstLine="0"/>
              <w:contextualSpacing w:val="0"/>
              <w:rPr>
                <w:rFonts w:ascii="Times New Roman" w:hAnsi="Times New Roman" w:cs="Times New Roman"/>
                <w:bCs/>
                <w:sz w:val="24"/>
                <w:szCs w:val="24"/>
              </w:rPr>
            </w:pPr>
            <w:r w:rsidRPr="009339DD">
              <w:rPr>
                <w:rFonts w:ascii="Times New Roman" w:hAnsi="Times New Roman" w:cs="Times New Roman"/>
                <w:bCs/>
                <w:sz w:val="24"/>
                <w:szCs w:val="24"/>
              </w:rPr>
              <w:t>информировать клиента по вопросам личного финансового планирования, в том числе долгосрочного страхования жизни и пенсионного обеспечения;</w:t>
            </w:r>
          </w:p>
          <w:p w14:paraId="54673E9E" w14:textId="77777777" w:rsidR="007F4BD3" w:rsidRPr="009339DD" w:rsidRDefault="007F4BD3" w:rsidP="009339DD">
            <w:pPr>
              <w:pStyle w:val="a4"/>
              <w:numPr>
                <w:ilvl w:val="0"/>
                <w:numId w:val="64"/>
              </w:numPr>
              <w:ind w:left="0" w:firstLine="0"/>
              <w:contextualSpacing w:val="0"/>
              <w:rPr>
                <w:rFonts w:ascii="Times New Roman" w:hAnsi="Times New Roman" w:cs="Times New Roman"/>
                <w:bCs/>
                <w:sz w:val="24"/>
                <w:szCs w:val="24"/>
              </w:rPr>
            </w:pPr>
            <w:r w:rsidRPr="009339DD">
              <w:rPr>
                <w:rFonts w:ascii="Times New Roman" w:hAnsi="Times New Roman" w:cs="Times New Roman"/>
                <w:bCs/>
                <w:sz w:val="24"/>
                <w:szCs w:val="24"/>
              </w:rPr>
              <w:t>подготавливать индивидуальные предложения продуктов страхования жизни и других финансовых продуктов на основе выявленных потребностей клиента;</w:t>
            </w:r>
          </w:p>
          <w:p w14:paraId="17DA0F30" w14:textId="77777777" w:rsidR="007F4BD3" w:rsidRPr="009339DD" w:rsidRDefault="007F4BD3" w:rsidP="009339DD">
            <w:pPr>
              <w:pStyle w:val="a4"/>
              <w:numPr>
                <w:ilvl w:val="0"/>
                <w:numId w:val="64"/>
              </w:numPr>
              <w:ind w:left="0" w:firstLine="0"/>
              <w:contextualSpacing w:val="0"/>
              <w:rPr>
                <w:rFonts w:ascii="Times New Roman" w:hAnsi="Times New Roman" w:cs="Times New Roman"/>
                <w:bCs/>
                <w:sz w:val="24"/>
                <w:szCs w:val="24"/>
              </w:rPr>
            </w:pPr>
            <w:r w:rsidRPr="009339DD">
              <w:rPr>
                <w:rFonts w:ascii="Times New Roman" w:hAnsi="Times New Roman" w:cs="Times New Roman"/>
                <w:bCs/>
                <w:sz w:val="24"/>
                <w:szCs w:val="24"/>
              </w:rPr>
              <w:t xml:space="preserve">организовывать личную страницу в социальных сетях и грамотно ее вести </w:t>
            </w:r>
          </w:p>
        </w:tc>
        <w:tc>
          <w:tcPr>
            <w:tcW w:w="2126" w:type="dxa"/>
          </w:tcPr>
          <w:p w14:paraId="5C22284C" w14:textId="77777777" w:rsidR="007F4BD3" w:rsidRPr="009339DD" w:rsidRDefault="007F4BD3" w:rsidP="009339DD">
            <w:pPr>
              <w:rPr>
                <w:rFonts w:ascii="Times New Roman" w:hAnsi="Times New Roman" w:cs="Times New Roman"/>
                <w:bCs/>
                <w:iCs/>
                <w:sz w:val="24"/>
                <w:szCs w:val="24"/>
              </w:rPr>
            </w:pPr>
          </w:p>
        </w:tc>
        <w:tc>
          <w:tcPr>
            <w:tcW w:w="1438" w:type="dxa"/>
          </w:tcPr>
          <w:p w14:paraId="23856B79" w14:textId="171A0442" w:rsidR="007F4BD3" w:rsidRPr="009339DD" w:rsidRDefault="007F4BD3" w:rsidP="009339DD">
            <w:pPr>
              <w:rPr>
                <w:rFonts w:ascii="Times New Roman" w:hAnsi="Times New Roman" w:cs="Times New Roman"/>
                <w:bCs/>
                <w:iCs/>
                <w:sz w:val="24"/>
                <w:szCs w:val="24"/>
              </w:rPr>
            </w:pPr>
          </w:p>
        </w:tc>
        <w:tc>
          <w:tcPr>
            <w:tcW w:w="1645" w:type="dxa"/>
          </w:tcPr>
          <w:p w14:paraId="0A498CC4" w14:textId="77777777" w:rsidR="007F4BD3" w:rsidRPr="009339DD" w:rsidRDefault="007F4BD3" w:rsidP="009339DD">
            <w:pPr>
              <w:rPr>
                <w:rFonts w:ascii="Times New Roman" w:hAnsi="Times New Roman" w:cs="Times New Roman"/>
                <w:bCs/>
                <w:iCs/>
                <w:sz w:val="24"/>
                <w:szCs w:val="24"/>
              </w:rPr>
            </w:pPr>
          </w:p>
        </w:tc>
      </w:tr>
      <w:tr w:rsidR="007F4BD3" w:rsidRPr="009339DD" w14:paraId="6ACBCE0B" w14:textId="760F4416" w:rsidTr="007F4BD3">
        <w:tc>
          <w:tcPr>
            <w:tcW w:w="9351" w:type="dxa"/>
            <w:gridSpan w:val="2"/>
          </w:tcPr>
          <w:p w14:paraId="42CE4B10" w14:textId="77777777" w:rsidR="007F4BD3" w:rsidRPr="009339DD" w:rsidRDefault="007F4BD3" w:rsidP="009339DD">
            <w:pPr>
              <w:rPr>
                <w:rFonts w:ascii="Times New Roman" w:hAnsi="Times New Roman" w:cs="Times New Roman"/>
                <w:b/>
                <w:bCs/>
                <w:sz w:val="24"/>
                <w:szCs w:val="24"/>
              </w:rPr>
            </w:pPr>
            <w:r w:rsidRPr="009339DD">
              <w:rPr>
                <w:rFonts w:ascii="Times New Roman" w:hAnsi="Times New Roman" w:cs="Times New Roman"/>
                <w:b/>
                <w:bCs/>
                <w:sz w:val="24"/>
                <w:szCs w:val="24"/>
              </w:rPr>
              <w:t>Всего</w:t>
            </w:r>
          </w:p>
        </w:tc>
        <w:tc>
          <w:tcPr>
            <w:tcW w:w="2126" w:type="dxa"/>
          </w:tcPr>
          <w:p w14:paraId="76756EDB" w14:textId="6D39D252" w:rsidR="007F4BD3" w:rsidRPr="009339DD" w:rsidRDefault="007F4BD3" w:rsidP="009339DD">
            <w:pPr>
              <w:jc w:val="center"/>
              <w:rPr>
                <w:rFonts w:ascii="Times New Roman" w:hAnsi="Times New Roman" w:cs="Times New Roman"/>
                <w:b/>
                <w:iCs/>
                <w:sz w:val="24"/>
                <w:szCs w:val="24"/>
              </w:rPr>
            </w:pPr>
            <w:r w:rsidRPr="009339DD">
              <w:rPr>
                <w:rFonts w:ascii="Times New Roman" w:hAnsi="Times New Roman" w:cs="Times New Roman"/>
                <w:b/>
                <w:iCs/>
                <w:sz w:val="24"/>
                <w:szCs w:val="24"/>
              </w:rPr>
              <w:t>1</w:t>
            </w:r>
            <w:r w:rsidR="009339DD">
              <w:rPr>
                <w:rFonts w:ascii="Times New Roman" w:hAnsi="Times New Roman" w:cs="Times New Roman"/>
                <w:b/>
                <w:iCs/>
                <w:sz w:val="24"/>
                <w:szCs w:val="24"/>
              </w:rPr>
              <w:t>28</w:t>
            </w:r>
          </w:p>
        </w:tc>
        <w:tc>
          <w:tcPr>
            <w:tcW w:w="1438" w:type="dxa"/>
            <w:vAlign w:val="center"/>
          </w:tcPr>
          <w:p w14:paraId="7F228817" w14:textId="63EE762B" w:rsidR="007F4BD3" w:rsidRPr="009339DD" w:rsidRDefault="009339DD" w:rsidP="009339DD">
            <w:pPr>
              <w:jc w:val="center"/>
              <w:rPr>
                <w:rFonts w:ascii="Times New Roman" w:hAnsi="Times New Roman" w:cs="Times New Roman"/>
                <w:b/>
                <w:iCs/>
                <w:sz w:val="24"/>
                <w:szCs w:val="24"/>
              </w:rPr>
            </w:pPr>
            <w:r>
              <w:rPr>
                <w:rFonts w:ascii="Times New Roman" w:hAnsi="Times New Roman" w:cs="Times New Roman"/>
                <w:b/>
                <w:iCs/>
                <w:sz w:val="24"/>
                <w:szCs w:val="24"/>
              </w:rPr>
              <w:t>172</w:t>
            </w:r>
          </w:p>
        </w:tc>
        <w:tc>
          <w:tcPr>
            <w:tcW w:w="1645" w:type="dxa"/>
          </w:tcPr>
          <w:p w14:paraId="0E6121ED" w14:textId="77777777" w:rsidR="007F4BD3" w:rsidRPr="009339DD" w:rsidRDefault="007F4BD3" w:rsidP="009339DD">
            <w:pPr>
              <w:rPr>
                <w:rFonts w:ascii="Times New Roman" w:hAnsi="Times New Roman" w:cs="Times New Roman"/>
                <w:b/>
                <w:iCs/>
                <w:sz w:val="24"/>
                <w:szCs w:val="24"/>
              </w:rPr>
            </w:pPr>
          </w:p>
        </w:tc>
      </w:tr>
    </w:tbl>
    <w:p w14:paraId="78C3C8A3" w14:textId="77777777" w:rsidR="00C36842" w:rsidRPr="00985111" w:rsidRDefault="00C36842" w:rsidP="00C36842">
      <w:pPr>
        <w:spacing w:after="200" w:line="276" w:lineRule="auto"/>
        <w:rPr>
          <w:rFonts w:ascii="Times New Roman" w:eastAsia="Times New Roman" w:hAnsi="Times New Roman" w:cs="Times New Roman"/>
          <w:sz w:val="24"/>
          <w:szCs w:val="24"/>
          <w:lang w:eastAsia="ru-RU"/>
        </w:rPr>
      </w:pPr>
    </w:p>
    <w:p w14:paraId="09F516FF" w14:textId="77777777" w:rsidR="00C36842" w:rsidRPr="005F59C7" w:rsidRDefault="00C36842" w:rsidP="00C36842">
      <w:pPr>
        <w:spacing w:after="200" w:line="276" w:lineRule="auto"/>
        <w:rPr>
          <w:rFonts w:ascii="Times New Roman" w:eastAsia="Times New Roman" w:hAnsi="Times New Roman" w:cs="Times New Roman"/>
          <w:sz w:val="24"/>
          <w:szCs w:val="24"/>
          <w:lang w:eastAsia="ru-RU"/>
        </w:rPr>
        <w:sectPr w:rsidR="00C36842" w:rsidRPr="005F59C7" w:rsidSect="009B7136">
          <w:pgSz w:w="16838" w:h="11906" w:orient="landscape"/>
          <w:pgMar w:top="1134" w:right="567" w:bottom="1134" w:left="1701" w:header="709" w:footer="709" w:gutter="0"/>
          <w:cols w:space="708"/>
          <w:docGrid w:linePitch="360"/>
        </w:sectPr>
      </w:pPr>
    </w:p>
    <w:p w14:paraId="1A7FD8D4" w14:textId="77777777" w:rsidR="00C36842" w:rsidRPr="00985111" w:rsidRDefault="00C36842" w:rsidP="00C36842">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35AE0C97" w14:textId="77777777" w:rsidR="00C36842" w:rsidRPr="00314663" w:rsidRDefault="00C36842" w:rsidP="00C36842">
      <w:pPr>
        <w:spacing w:line="276" w:lineRule="auto"/>
        <w:ind w:firstLine="709"/>
        <w:contextualSpacing/>
        <w:rPr>
          <w:rFonts w:ascii="Times New Roman" w:hAnsi="Times New Roman" w:cs="Times New Roman"/>
          <w:b/>
          <w:bCs/>
          <w:sz w:val="24"/>
          <w:szCs w:val="24"/>
        </w:rPr>
      </w:pPr>
    </w:p>
    <w:p w14:paraId="7125D2F2" w14:textId="77777777" w:rsidR="00C36842" w:rsidRPr="005F59C7" w:rsidRDefault="00C36842" w:rsidP="00C36842">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531A82CD" w14:textId="67CC81B2" w:rsidR="00C36842" w:rsidRPr="00E9403E" w:rsidRDefault="00C36842" w:rsidP="00C36842">
      <w:pPr>
        <w:suppressAutoHyphens/>
        <w:spacing w:line="276" w:lineRule="auto"/>
        <w:ind w:firstLine="709"/>
        <w:contextualSpacing/>
        <w:jc w:val="both"/>
        <w:rPr>
          <w:rFonts w:ascii="Times New Roman" w:hAnsi="Times New Roman" w:cs="Times New Roman"/>
          <w:bCs/>
          <w:iCs/>
          <w:sz w:val="24"/>
          <w:szCs w:val="24"/>
        </w:rPr>
      </w:pPr>
      <w:r w:rsidRPr="005F59C7">
        <w:rPr>
          <w:rFonts w:ascii="Times New Roman" w:hAnsi="Times New Roman" w:cs="Times New Roman"/>
          <w:bCs/>
          <w:sz w:val="24"/>
          <w:szCs w:val="24"/>
        </w:rPr>
        <w:t>Кабинет</w:t>
      </w:r>
      <w:r w:rsidRPr="005F59C7">
        <w:rPr>
          <w:rFonts w:ascii="Times New Roman" w:hAnsi="Times New Roman" w:cs="Times New Roman"/>
          <w:bCs/>
          <w:i/>
          <w:sz w:val="24"/>
          <w:szCs w:val="24"/>
        </w:rPr>
        <w:t xml:space="preserve"> </w:t>
      </w:r>
      <w:r w:rsidR="00C543F4">
        <w:rPr>
          <w:rFonts w:ascii="Times New Roman" w:hAnsi="Times New Roman" w:cs="Times New Roman"/>
          <w:bCs/>
          <w:iCs/>
          <w:sz w:val="24"/>
          <w:szCs w:val="24"/>
        </w:rPr>
        <w:t>«</w:t>
      </w:r>
      <w:r w:rsidR="00C543F4">
        <w:rPr>
          <w:rFonts w:ascii="Times New Roman" w:hAnsi="Times New Roman"/>
          <w:iCs/>
          <w:color w:val="000000"/>
          <w:sz w:val="24"/>
          <w:szCs w:val="24"/>
        </w:rPr>
        <w:t>Страховое дело</w:t>
      </w:r>
      <w:r w:rsidR="00C543F4">
        <w:rPr>
          <w:rFonts w:ascii="Times New Roman" w:hAnsi="Times New Roman" w:cs="Times New Roman"/>
          <w:bCs/>
          <w:iCs/>
          <w:sz w:val="24"/>
          <w:szCs w:val="24"/>
        </w:rPr>
        <w:t>»</w:t>
      </w:r>
      <w:r w:rsidRPr="00E9403E">
        <w:rPr>
          <w:rFonts w:ascii="Times New Roman" w:hAnsi="Times New Roman" w:cs="Times New Roman"/>
          <w:bCs/>
          <w:iCs/>
          <w:sz w:val="24"/>
          <w:szCs w:val="24"/>
        </w:rPr>
        <w:t xml:space="preserve">, </w:t>
      </w:r>
      <w:r w:rsidR="00C543F4">
        <w:rPr>
          <w:rFonts w:ascii="Times New Roman" w:hAnsi="Times New Roman" w:cs="Times New Roman"/>
          <w:bCs/>
          <w:iCs/>
          <w:sz w:val="24"/>
          <w:szCs w:val="24"/>
        </w:rPr>
        <w:t xml:space="preserve">оснащенный </w:t>
      </w:r>
      <w:r w:rsidRPr="00E9403E">
        <w:rPr>
          <w:rFonts w:ascii="Times New Roman" w:hAnsi="Times New Roman" w:cs="Times New Roman"/>
          <w:bCs/>
          <w:iCs/>
          <w:sz w:val="24"/>
          <w:szCs w:val="24"/>
        </w:rPr>
        <w:t>в соответствии с п. 6.1.2.1 образовательной программы по специальности.</w:t>
      </w:r>
    </w:p>
    <w:p w14:paraId="3B18DA19" w14:textId="5FB94850" w:rsidR="00C36842" w:rsidRPr="00E9403E" w:rsidRDefault="00DB005A" w:rsidP="00C3684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Лаборатория «Офис страховой организации», оснащенная </w:t>
      </w:r>
      <w:r w:rsidR="00C36842" w:rsidRPr="00E9403E">
        <w:rPr>
          <w:rFonts w:ascii="Times New Roman" w:hAnsi="Times New Roman" w:cs="Times New Roman"/>
          <w:bCs/>
          <w:iCs/>
          <w:sz w:val="24"/>
          <w:szCs w:val="24"/>
        </w:rPr>
        <w:t>в соответствии с п. 6.1.2.3 образовательной программы по специальности.</w:t>
      </w:r>
    </w:p>
    <w:p w14:paraId="4D702391" w14:textId="29DAB996" w:rsidR="00C36842" w:rsidRPr="00E9403E" w:rsidRDefault="005274E7" w:rsidP="00C3684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sz w:val="24"/>
          <w:szCs w:val="24"/>
        </w:rPr>
        <w:t xml:space="preserve">Оснащенные базы практики в соответствии с п 6.1.2.4 образовательной программы </w:t>
      </w:r>
      <w:r w:rsidR="00C36842">
        <w:rPr>
          <w:rFonts w:ascii="Times New Roman" w:hAnsi="Times New Roman" w:cs="Times New Roman"/>
          <w:bCs/>
          <w:sz w:val="24"/>
          <w:szCs w:val="24"/>
        </w:rPr>
        <w:br/>
      </w:r>
      <w:r w:rsidR="00C36842" w:rsidRPr="00985111">
        <w:rPr>
          <w:rFonts w:ascii="Times New Roman" w:hAnsi="Times New Roman" w:cs="Times New Roman"/>
          <w:bCs/>
          <w:sz w:val="24"/>
          <w:szCs w:val="24"/>
        </w:rPr>
        <w:t xml:space="preserve">по </w:t>
      </w:r>
      <w:r w:rsidR="00C36842" w:rsidRPr="00E9403E">
        <w:rPr>
          <w:rFonts w:ascii="Times New Roman" w:hAnsi="Times New Roman" w:cs="Times New Roman"/>
          <w:bCs/>
          <w:iCs/>
          <w:sz w:val="24"/>
          <w:szCs w:val="24"/>
        </w:rPr>
        <w:t>специальности.</w:t>
      </w:r>
    </w:p>
    <w:p w14:paraId="62115E78" w14:textId="77777777" w:rsidR="00C36842" w:rsidRPr="00985111" w:rsidRDefault="00C36842" w:rsidP="00C36842">
      <w:pPr>
        <w:ind w:firstLine="709"/>
        <w:jc w:val="both"/>
        <w:rPr>
          <w:rFonts w:ascii="Times New Roman" w:eastAsia="Times New Roman" w:hAnsi="Times New Roman" w:cs="Times New Roman"/>
          <w:bCs/>
          <w:sz w:val="24"/>
          <w:szCs w:val="24"/>
          <w:lang w:eastAsia="ru-RU"/>
        </w:rPr>
      </w:pPr>
    </w:p>
    <w:p w14:paraId="4F6217E8" w14:textId="77777777" w:rsidR="00C36842" w:rsidRPr="00985111" w:rsidRDefault="00C36842" w:rsidP="00C36842">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3.2. Информационное обеспечение реализации программы</w:t>
      </w:r>
    </w:p>
    <w:p w14:paraId="013BF1DB" w14:textId="77777777" w:rsidR="00C36842" w:rsidRPr="00985111" w:rsidRDefault="00C36842" w:rsidP="00C36842">
      <w:pPr>
        <w:spacing w:line="276" w:lineRule="auto"/>
        <w:ind w:firstLine="709"/>
        <w:jc w:val="both"/>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eastAsia="Times New Roman" w:hAnsi="Times New Roman" w:cs="Times New Roman"/>
          <w:bCs/>
          <w:sz w:val="24"/>
          <w:szCs w:val="24"/>
          <w:lang w:eastAsia="ru-RU"/>
        </w:rPr>
        <w:br/>
      </w:r>
      <w:r w:rsidRPr="00985111">
        <w:rPr>
          <w:rFonts w:ascii="Times New Roman" w:eastAsia="Times New Roman" w:hAnsi="Times New Roman" w:cs="Times New Roman"/>
          <w:bCs/>
          <w:sz w:val="24"/>
          <w:szCs w:val="24"/>
          <w:lang w:eastAsia="ru-RU"/>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73BA187A" w14:textId="77777777" w:rsidR="00C36842" w:rsidRPr="00985111" w:rsidRDefault="00C36842" w:rsidP="00C36842">
      <w:pPr>
        <w:spacing w:line="276" w:lineRule="auto"/>
        <w:ind w:firstLine="709"/>
        <w:contextualSpacing/>
        <w:rPr>
          <w:rFonts w:ascii="Times New Roman" w:hAnsi="Times New Roman" w:cs="Times New Roman"/>
          <w:sz w:val="24"/>
          <w:szCs w:val="24"/>
        </w:rPr>
      </w:pPr>
    </w:p>
    <w:p w14:paraId="4549E9D2" w14:textId="77777777" w:rsidR="00C36842" w:rsidRPr="00C543F4" w:rsidRDefault="00C36842" w:rsidP="00C543F4">
      <w:pPr>
        <w:spacing w:line="276" w:lineRule="auto"/>
        <w:ind w:firstLine="709"/>
        <w:contextualSpacing/>
        <w:jc w:val="both"/>
        <w:rPr>
          <w:rFonts w:ascii="Times New Roman" w:hAnsi="Times New Roman" w:cs="Times New Roman"/>
          <w:b/>
          <w:sz w:val="24"/>
          <w:szCs w:val="24"/>
        </w:rPr>
      </w:pPr>
      <w:r w:rsidRPr="00C543F4">
        <w:rPr>
          <w:rFonts w:ascii="Times New Roman" w:hAnsi="Times New Roman" w:cs="Times New Roman"/>
          <w:b/>
          <w:sz w:val="24"/>
          <w:szCs w:val="24"/>
        </w:rPr>
        <w:t>3.2.1. Основные печатные издания</w:t>
      </w:r>
    </w:p>
    <w:p w14:paraId="14EFD577" w14:textId="603D7E77" w:rsidR="00C543F4" w:rsidRPr="00C543F4" w:rsidRDefault="00C543F4" w:rsidP="00252705">
      <w:pPr>
        <w:numPr>
          <w:ilvl w:val="0"/>
          <w:numId w:val="18"/>
        </w:numPr>
        <w:tabs>
          <w:tab w:val="left" w:pos="993"/>
        </w:tabs>
        <w:spacing w:line="276" w:lineRule="auto"/>
        <w:ind w:left="0" w:firstLine="709"/>
        <w:contextualSpacing/>
        <w:jc w:val="both"/>
        <w:rPr>
          <w:rFonts w:ascii="Times New Roman" w:hAnsi="Times New Roman" w:cs="Times New Roman"/>
          <w:bCs/>
          <w:sz w:val="24"/>
          <w:szCs w:val="24"/>
        </w:rPr>
      </w:pPr>
      <w:r w:rsidRPr="00C543F4">
        <w:rPr>
          <w:rFonts w:ascii="Times New Roman" w:hAnsi="Times New Roman" w:cs="Times New Roman"/>
          <w:sz w:val="24"/>
          <w:szCs w:val="24"/>
        </w:rPr>
        <w:t xml:space="preserve">Архипов, А. П.  Социальное страхование: учебник и практикум для среднего профессионального образования / А. П. Архипов. — 3-е изд., перераб. и доп. — Москва : Издательство Юрайт, 2022. — 295 с. — (Профессиональное образование). — ISBN 978-5-534-13755-2. </w:t>
      </w:r>
    </w:p>
    <w:p w14:paraId="4FDD05F4" w14:textId="322979F1" w:rsidR="00C543F4" w:rsidRPr="00C543F4" w:rsidRDefault="00C543F4" w:rsidP="00252705">
      <w:pPr>
        <w:numPr>
          <w:ilvl w:val="0"/>
          <w:numId w:val="18"/>
        </w:numPr>
        <w:tabs>
          <w:tab w:val="left" w:pos="993"/>
        </w:tabs>
        <w:spacing w:line="276" w:lineRule="auto"/>
        <w:ind w:left="0" w:firstLine="709"/>
        <w:contextualSpacing/>
        <w:jc w:val="both"/>
        <w:rPr>
          <w:rFonts w:ascii="Times New Roman" w:hAnsi="Times New Roman" w:cs="Times New Roman"/>
          <w:sz w:val="24"/>
          <w:szCs w:val="24"/>
        </w:rPr>
      </w:pPr>
      <w:r w:rsidRPr="00C543F4">
        <w:rPr>
          <w:rFonts w:ascii="Times New Roman" w:hAnsi="Times New Roman" w:cs="Times New Roman"/>
          <w:sz w:val="24"/>
          <w:szCs w:val="24"/>
        </w:rPr>
        <w:t xml:space="preserve">Миропольская, Н. В.  Основы социального страхования : учебное пособие для среднего профессионального образования / Н. В. Миропольская, Л. М. Сафина ; под редакцией Л. М. Сафиной. — 2-е изд., испр. и доп. — Москва : Издательство Юрайт, 2022. — 149 с. — (Профессиональное образование). — ISBN 978-5-534-10453-0. </w:t>
      </w:r>
    </w:p>
    <w:p w14:paraId="6D3A45AB" w14:textId="60A8F248" w:rsidR="00C543F4" w:rsidRPr="00C543F4" w:rsidRDefault="00C543F4" w:rsidP="00252705">
      <w:pPr>
        <w:numPr>
          <w:ilvl w:val="0"/>
          <w:numId w:val="18"/>
        </w:numPr>
        <w:tabs>
          <w:tab w:val="left" w:pos="993"/>
        </w:tabs>
        <w:spacing w:line="276" w:lineRule="auto"/>
        <w:ind w:left="0" w:firstLine="709"/>
        <w:contextualSpacing/>
        <w:jc w:val="both"/>
        <w:rPr>
          <w:rFonts w:ascii="Times New Roman" w:hAnsi="Times New Roman" w:cs="Times New Roman"/>
          <w:sz w:val="24"/>
          <w:szCs w:val="24"/>
        </w:rPr>
      </w:pPr>
      <w:r w:rsidRPr="00C543F4">
        <w:rPr>
          <w:rFonts w:ascii="Times New Roman" w:hAnsi="Times New Roman" w:cs="Times New Roman"/>
          <w:sz w:val="24"/>
          <w:szCs w:val="24"/>
        </w:rPr>
        <w:t xml:space="preserve">Страховое дело: учеб. Для студ. учреждений сред.проф.образования/ [В.П. Галаганов, М.А. Анюшина, И.Ю. Маркушина, Н.А. Игнатова]; под ред. М.А. Анюшиной. - 10е изд., перераб. и доп. - М.: Издательский центр "Академия", 2022. - 400 с. - ISBN 978-5-0054-0557-0. </w:t>
      </w:r>
    </w:p>
    <w:p w14:paraId="5DAF3B4C" w14:textId="77777777" w:rsidR="00C36842" w:rsidRPr="00C543F4" w:rsidRDefault="00C36842" w:rsidP="00C543F4">
      <w:pPr>
        <w:spacing w:line="276" w:lineRule="auto"/>
        <w:ind w:firstLine="709"/>
        <w:contextualSpacing/>
        <w:jc w:val="both"/>
        <w:rPr>
          <w:rFonts w:ascii="Times New Roman" w:hAnsi="Times New Roman" w:cs="Times New Roman"/>
          <w:b/>
          <w:sz w:val="24"/>
          <w:szCs w:val="24"/>
        </w:rPr>
      </w:pPr>
    </w:p>
    <w:p w14:paraId="2682B3F1" w14:textId="77777777" w:rsidR="00C36842" w:rsidRPr="00C543F4" w:rsidRDefault="00C36842" w:rsidP="00C543F4">
      <w:pPr>
        <w:spacing w:line="276" w:lineRule="auto"/>
        <w:ind w:firstLine="709"/>
        <w:contextualSpacing/>
        <w:jc w:val="both"/>
        <w:rPr>
          <w:rFonts w:ascii="Times New Roman" w:hAnsi="Times New Roman" w:cs="Times New Roman"/>
          <w:b/>
          <w:sz w:val="24"/>
          <w:szCs w:val="24"/>
        </w:rPr>
      </w:pPr>
      <w:r w:rsidRPr="00C543F4">
        <w:rPr>
          <w:rFonts w:ascii="Times New Roman" w:hAnsi="Times New Roman" w:cs="Times New Roman"/>
          <w:b/>
          <w:sz w:val="24"/>
          <w:szCs w:val="24"/>
        </w:rPr>
        <w:t>3.2.2. Основные электронные издания</w:t>
      </w:r>
    </w:p>
    <w:p w14:paraId="371206B8" w14:textId="77777777" w:rsidR="00C543F4" w:rsidRPr="00C543F4" w:rsidRDefault="00C543F4" w:rsidP="00252705">
      <w:pPr>
        <w:numPr>
          <w:ilvl w:val="0"/>
          <w:numId w:val="19"/>
        </w:numPr>
        <w:tabs>
          <w:tab w:val="left" w:pos="993"/>
        </w:tabs>
        <w:spacing w:line="276" w:lineRule="auto"/>
        <w:ind w:left="0" w:firstLine="709"/>
        <w:contextualSpacing/>
        <w:jc w:val="both"/>
        <w:rPr>
          <w:rFonts w:ascii="Times New Roman" w:hAnsi="Times New Roman" w:cs="Times New Roman"/>
          <w:bCs/>
          <w:sz w:val="24"/>
          <w:szCs w:val="24"/>
        </w:rPr>
      </w:pPr>
      <w:r w:rsidRPr="00C543F4">
        <w:rPr>
          <w:rFonts w:ascii="Times New Roman" w:hAnsi="Times New Roman" w:cs="Times New Roman"/>
          <w:sz w:val="24"/>
          <w:szCs w:val="24"/>
        </w:rPr>
        <w:t xml:space="preserve">Архипов, А. П.  Социальное страхование: учебник и практикум для среднего профессионального образования / А. П. Архипов. — 3-е изд., перераб. и доп. — Москва : Издательство Юрайт, 2022. — 295 с. — (Профессиональное образование). — ISBN 978-5-534-13755-2. — Текст: электронный </w:t>
      </w:r>
      <w:r w:rsidRPr="00C543F4">
        <w:rPr>
          <w:rFonts w:ascii="Times New Roman" w:hAnsi="Times New Roman" w:cs="Times New Roman"/>
          <w:bCs/>
          <w:sz w:val="24"/>
          <w:szCs w:val="24"/>
        </w:rPr>
        <w:t xml:space="preserve">// </w:t>
      </w:r>
      <w:r w:rsidRPr="00C543F4">
        <w:rPr>
          <w:rFonts w:ascii="Times New Roman" w:hAnsi="Times New Roman" w:cs="Times New Roman"/>
          <w:sz w:val="24"/>
          <w:szCs w:val="24"/>
        </w:rPr>
        <w:t xml:space="preserve">URL: </w:t>
      </w:r>
      <w:hyperlink r:id="rId34" w:tooltip="https://urait.ru/bcode/491113" w:history="1">
        <w:r w:rsidRPr="00C543F4">
          <w:rPr>
            <w:rFonts w:ascii="Times New Roman" w:hAnsi="Times New Roman" w:cs="Times New Roman"/>
            <w:color w:val="0000FF"/>
            <w:sz w:val="24"/>
            <w:szCs w:val="24"/>
            <w:u w:val="single"/>
          </w:rPr>
          <w:t>https://urait.ru/bcode/491113</w:t>
        </w:r>
      </w:hyperlink>
    </w:p>
    <w:p w14:paraId="4998A061" w14:textId="77777777" w:rsidR="00C543F4" w:rsidRPr="00C543F4" w:rsidRDefault="00C543F4" w:rsidP="00252705">
      <w:pPr>
        <w:numPr>
          <w:ilvl w:val="0"/>
          <w:numId w:val="19"/>
        </w:numPr>
        <w:tabs>
          <w:tab w:val="left" w:pos="993"/>
        </w:tabs>
        <w:spacing w:line="276" w:lineRule="auto"/>
        <w:ind w:left="0" w:firstLine="709"/>
        <w:contextualSpacing/>
        <w:jc w:val="both"/>
        <w:rPr>
          <w:rFonts w:ascii="Times New Roman" w:hAnsi="Times New Roman" w:cs="Times New Roman"/>
          <w:sz w:val="24"/>
          <w:szCs w:val="24"/>
        </w:rPr>
      </w:pPr>
      <w:r w:rsidRPr="00C543F4">
        <w:rPr>
          <w:rFonts w:ascii="Times New Roman" w:hAnsi="Times New Roman" w:cs="Times New Roman"/>
          <w:sz w:val="24"/>
          <w:szCs w:val="24"/>
        </w:rPr>
        <w:t xml:space="preserve">Миропольская, Н. В.  Основы социального страхования : учебное пособие для среднего профессионального образования / Н. В. Миропольская, Л. М. Сафина ; под редакцией Л. М. Сафиной. — 2-е изд., испр. и доп. — Москва : Издательство Юрайт, 2022. — 149 с. — (Профессиональное образование). — ISBN 978-5-534-10453-0. — Текст : электронный </w:t>
      </w:r>
      <w:r w:rsidRPr="00C543F4">
        <w:rPr>
          <w:rFonts w:ascii="Times New Roman" w:hAnsi="Times New Roman" w:cs="Times New Roman"/>
          <w:bCs/>
          <w:sz w:val="24"/>
          <w:szCs w:val="24"/>
        </w:rPr>
        <w:t>//</w:t>
      </w:r>
      <w:r w:rsidRPr="00C543F4">
        <w:rPr>
          <w:rFonts w:ascii="Times New Roman" w:hAnsi="Times New Roman" w:cs="Times New Roman"/>
          <w:sz w:val="24"/>
          <w:szCs w:val="24"/>
        </w:rPr>
        <w:t xml:space="preserve"> </w:t>
      </w:r>
      <w:r w:rsidRPr="00C543F4">
        <w:rPr>
          <w:rFonts w:ascii="Times New Roman" w:hAnsi="Times New Roman" w:cs="Times New Roman"/>
          <w:sz w:val="24"/>
          <w:szCs w:val="24"/>
          <w:lang w:val="en-US"/>
        </w:rPr>
        <w:t>URL</w:t>
      </w:r>
      <w:r w:rsidRPr="00C543F4">
        <w:rPr>
          <w:rFonts w:ascii="Times New Roman" w:hAnsi="Times New Roman" w:cs="Times New Roman"/>
          <w:sz w:val="24"/>
          <w:szCs w:val="24"/>
        </w:rPr>
        <w:t xml:space="preserve">: </w:t>
      </w:r>
      <w:hyperlink r:id="rId35" w:tooltip="https://urait.ru/bcode/494134" w:history="1">
        <w:r w:rsidRPr="00C543F4">
          <w:rPr>
            <w:rFonts w:ascii="Times New Roman" w:hAnsi="Times New Roman" w:cs="Times New Roman"/>
            <w:color w:val="0000FF"/>
            <w:sz w:val="24"/>
            <w:szCs w:val="24"/>
            <w:u w:val="single"/>
            <w:lang w:val="en-US"/>
          </w:rPr>
          <w:t>https</w:t>
        </w:r>
        <w:r w:rsidRPr="00C543F4">
          <w:rPr>
            <w:rFonts w:ascii="Times New Roman" w:hAnsi="Times New Roman" w:cs="Times New Roman"/>
            <w:color w:val="0000FF"/>
            <w:sz w:val="24"/>
            <w:szCs w:val="24"/>
            <w:u w:val="single"/>
          </w:rPr>
          <w:t>://</w:t>
        </w:r>
        <w:r w:rsidRPr="00C543F4">
          <w:rPr>
            <w:rFonts w:ascii="Times New Roman" w:hAnsi="Times New Roman" w:cs="Times New Roman"/>
            <w:color w:val="0000FF"/>
            <w:sz w:val="24"/>
            <w:szCs w:val="24"/>
            <w:u w:val="single"/>
            <w:lang w:val="en-US"/>
          </w:rPr>
          <w:t>urait</w:t>
        </w:r>
        <w:r w:rsidRPr="00C543F4">
          <w:rPr>
            <w:rFonts w:ascii="Times New Roman" w:hAnsi="Times New Roman" w:cs="Times New Roman"/>
            <w:color w:val="0000FF"/>
            <w:sz w:val="24"/>
            <w:szCs w:val="24"/>
            <w:u w:val="single"/>
          </w:rPr>
          <w:t>.</w:t>
        </w:r>
        <w:r w:rsidRPr="00C543F4">
          <w:rPr>
            <w:rFonts w:ascii="Times New Roman" w:hAnsi="Times New Roman" w:cs="Times New Roman"/>
            <w:color w:val="0000FF"/>
            <w:sz w:val="24"/>
            <w:szCs w:val="24"/>
            <w:u w:val="single"/>
            <w:lang w:val="en-US"/>
          </w:rPr>
          <w:t>ru</w:t>
        </w:r>
        <w:r w:rsidRPr="00C543F4">
          <w:rPr>
            <w:rFonts w:ascii="Times New Roman" w:hAnsi="Times New Roman" w:cs="Times New Roman"/>
            <w:color w:val="0000FF"/>
            <w:sz w:val="24"/>
            <w:szCs w:val="24"/>
            <w:u w:val="single"/>
          </w:rPr>
          <w:t>/</w:t>
        </w:r>
        <w:r w:rsidRPr="00C543F4">
          <w:rPr>
            <w:rFonts w:ascii="Times New Roman" w:hAnsi="Times New Roman" w:cs="Times New Roman"/>
            <w:color w:val="0000FF"/>
            <w:sz w:val="24"/>
            <w:szCs w:val="24"/>
            <w:u w:val="single"/>
            <w:lang w:val="en-US"/>
          </w:rPr>
          <w:t>bcode</w:t>
        </w:r>
        <w:r w:rsidRPr="00C543F4">
          <w:rPr>
            <w:rFonts w:ascii="Times New Roman" w:hAnsi="Times New Roman" w:cs="Times New Roman"/>
            <w:color w:val="0000FF"/>
            <w:sz w:val="24"/>
            <w:szCs w:val="24"/>
            <w:u w:val="single"/>
          </w:rPr>
          <w:t>/494134</w:t>
        </w:r>
      </w:hyperlink>
      <w:r w:rsidRPr="00C543F4">
        <w:rPr>
          <w:rFonts w:ascii="Times New Roman" w:hAnsi="Times New Roman" w:cs="Times New Roman"/>
          <w:sz w:val="24"/>
          <w:szCs w:val="24"/>
        </w:rPr>
        <w:t xml:space="preserve"> </w:t>
      </w:r>
    </w:p>
    <w:p w14:paraId="7F4D736A" w14:textId="77777777" w:rsidR="00C543F4" w:rsidRPr="00C543F4" w:rsidRDefault="00C543F4" w:rsidP="00252705">
      <w:pPr>
        <w:numPr>
          <w:ilvl w:val="0"/>
          <w:numId w:val="19"/>
        </w:numPr>
        <w:tabs>
          <w:tab w:val="left" w:pos="993"/>
        </w:tabs>
        <w:spacing w:line="276" w:lineRule="auto"/>
        <w:ind w:left="0" w:firstLine="709"/>
        <w:contextualSpacing/>
        <w:jc w:val="both"/>
        <w:rPr>
          <w:rFonts w:ascii="Times New Roman" w:hAnsi="Times New Roman" w:cs="Times New Roman"/>
          <w:sz w:val="24"/>
          <w:szCs w:val="24"/>
        </w:rPr>
      </w:pPr>
      <w:r w:rsidRPr="00C543F4">
        <w:rPr>
          <w:rFonts w:ascii="Times New Roman" w:hAnsi="Times New Roman" w:cs="Times New Roman"/>
          <w:sz w:val="24"/>
          <w:szCs w:val="24"/>
        </w:rPr>
        <w:t xml:space="preserve">Страховое дело: учеб. Для студ. учреждений сред.проф.образования/ [В.П. Галаганов, М.А. Анюшина, И.Ю. Маркушина, Н.А. Игнатова]; под ред. М.А. Анюшиной. - 10е </w:t>
      </w:r>
      <w:r w:rsidRPr="00C543F4">
        <w:rPr>
          <w:rFonts w:ascii="Times New Roman" w:hAnsi="Times New Roman" w:cs="Times New Roman"/>
          <w:sz w:val="24"/>
          <w:szCs w:val="24"/>
        </w:rPr>
        <w:lastRenderedPageBreak/>
        <w:t>изд., перераб. и доп. - М.: Издательский центр "Академия", 2022. - 400 с. - ISBN 978-5-0054-0557-0. - Текст : электронный</w:t>
      </w:r>
      <w:r w:rsidRPr="00C543F4">
        <w:rPr>
          <w:rFonts w:ascii="Times New Roman" w:hAnsi="Times New Roman" w:cs="Times New Roman"/>
          <w:bCs/>
          <w:sz w:val="24"/>
          <w:szCs w:val="24"/>
        </w:rPr>
        <w:t xml:space="preserve"> //</w:t>
      </w:r>
      <w:r w:rsidRPr="00C543F4">
        <w:rPr>
          <w:rFonts w:ascii="Times New Roman" w:hAnsi="Times New Roman" w:cs="Times New Roman"/>
          <w:sz w:val="24"/>
          <w:szCs w:val="24"/>
        </w:rPr>
        <w:t xml:space="preserve"> URL: </w:t>
      </w:r>
      <w:hyperlink r:id="rId36" w:tooltip="https://academia-moscow.ru/catalogue/4848/578945" w:history="1">
        <w:r w:rsidRPr="00C543F4">
          <w:rPr>
            <w:rFonts w:ascii="Times New Roman" w:hAnsi="Times New Roman" w:cs="Times New Roman"/>
            <w:color w:val="0000FF"/>
            <w:sz w:val="24"/>
            <w:szCs w:val="24"/>
            <w:u w:val="single"/>
          </w:rPr>
          <w:t>https://academia-moscow.ru/catalogue/4848/578945</w:t>
        </w:r>
      </w:hyperlink>
      <w:r w:rsidRPr="00C543F4">
        <w:rPr>
          <w:rFonts w:ascii="Times New Roman" w:hAnsi="Times New Roman" w:cs="Times New Roman"/>
          <w:sz w:val="24"/>
          <w:szCs w:val="24"/>
        </w:rPr>
        <w:t xml:space="preserve"> </w:t>
      </w:r>
    </w:p>
    <w:p w14:paraId="080D373D" w14:textId="77777777" w:rsidR="00C36842" w:rsidRPr="00314663" w:rsidRDefault="00C36842" w:rsidP="00C36842">
      <w:pPr>
        <w:suppressAutoHyphens/>
        <w:spacing w:line="276" w:lineRule="auto"/>
        <w:ind w:firstLine="709"/>
        <w:contextualSpacing/>
        <w:rPr>
          <w:rFonts w:ascii="Times New Roman" w:hAnsi="Times New Roman" w:cs="Times New Roman"/>
          <w:b/>
          <w:bCs/>
          <w:sz w:val="24"/>
          <w:szCs w:val="24"/>
        </w:rPr>
      </w:pPr>
    </w:p>
    <w:p w14:paraId="7E0CC632" w14:textId="77777777" w:rsidR="00C36842" w:rsidRPr="00C543F4" w:rsidRDefault="00C36842" w:rsidP="00C543F4">
      <w:pPr>
        <w:suppressAutoHyphens/>
        <w:spacing w:line="276" w:lineRule="auto"/>
        <w:ind w:firstLine="709"/>
        <w:contextualSpacing/>
        <w:jc w:val="both"/>
        <w:rPr>
          <w:rFonts w:ascii="Times New Roman" w:hAnsi="Times New Roman" w:cs="Times New Roman"/>
          <w:bCs/>
          <w:iCs/>
          <w:sz w:val="24"/>
          <w:szCs w:val="24"/>
        </w:rPr>
      </w:pPr>
      <w:r w:rsidRPr="00C543F4">
        <w:rPr>
          <w:rFonts w:ascii="Times New Roman" w:hAnsi="Times New Roman" w:cs="Times New Roman"/>
          <w:b/>
          <w:bCs/>
          <w:sz w:val="24"/>
          <w:szCs w:val="24"/>
        </w:rPr>
        <w:t xml:space="preserve">3.2.3. Дополнительные источники </w:t>
      </w:r>
    </w:p>
    <w:p w14:paraId="321D99AD" w14:textId="77777777" w:rsidR="00C543F4" w:rsidRPr="00C543F4" w:rsidRDefault="00C543F4" w:rsidP="00252705">
      <w:pPr>
        <w:numPr>
          <w:ilvl w:val="0"/>
          <w:numId w:val="20"/>
        </w:numPr>
        <w:tabs>
          <w:tab w:val="left" w:pos="993"/>
        </w:tabs>
        <w:spacing w:line="276" w:lineRule="auto"/>
        <w:ind w:left="0" w:firstLine="709"/>
        <w:contextualSpacing/>
        <w:jc w:val="both"/>
        <w:rPr>
          <w:rFonts w:ascii="Times New Roman" w:hAnsi="Times New Roman" w:cs="Times New Roman"/>
          <w:bCs/>
          <w:sz w:val="24"/>
          <w:szCs w:val="24"/>
        </w:rPr>
      </w:pPr>
      <w:r w:rsidRPr="00C543F4">
        <w:rPr>
          <w:rFonts w:ascii="Times New Roman" w:hAnsi="Times New Roman" w:cs="Times New Roman"/>
          <w:bCs/>
          <w:sz w:val="24"/>
          <w:szCs w:val="24"/>
        </w:rPr>
        <w:t>Гражданский кодекс Российской Федерации (часть вторая) от 26.01.1996 N 14-ФЗ (ред. от 01.07.2021, с изм. от 08.07.2021) (с изм. и доп., вступ. в силу с 01.01.2022). ). — URL: http://www.consultant.ru/document/cons_doc_LAW_9027 — Текст : электронный.</w:t>
      </w:r>
    </w:p>
    <w:p w14:paraId="349D5877" w14:textId="77777777" w:rsidR="00C543F4" w:rsidRPr="00C543F4" w:rsidRDefault="00C543F4" w:rsidP="00252705">
      <w:pPr>
        <w:numPr>
          <w:ilvl w:val="0"/>
          <w:numId w:val="20"/>
        </w:numPr>
        <w:tabs>
          <w:tab w:val="left" w:pos="993"/>
        </w:tabs>
        <w:spacing w:line="276" w:lineRule="auto"/>
        <w:ind w:left="0" w:firstLine="709"/>
        <w:contextualSpacing/>
        <w:jc w:val="both"/>
        <w:rPr>
          <w:rFonts w:ascii="Times New Roman" w:hAnsi="Times New Roman" w:cs="Times New Roman"/>
          <w:bCs/>
          <w:sz w:val="24"/>
          <w:szCs w:val="24"/>
        </w:rPr>
      </w:pPr>
      <w:r w:rsidRPr="00C543F4">
        <w:rPr>
          <w:rFonts w:ascii="Times New Roman" w:hAnsi="Times New Roman" w:cs="Times New Roman"/>
          <w:bCs/>
          <w:sz w:val="24"/>
          <w:szCs w:val="24"/>
        </w:rPr>
        <w:t>Закон РФ от 27 ноября 1992 г. N 4015-I "Об организации страхового дела в Российской Федерации" (с изменениями и дополнениями). — URL: http://www.consultant.ru/document/cons_doc_LAW_1307 — Текст : электронный.</w:t>
      </w:r>
    </w:p>
    <w:p w14:paraId="1357A62C" w14:textId="77777777" w:rsidR="00C543F4" w:rsidRPr="00C543F4" w:rsidRDefault="00C543F4" w:rsidP="00252705">
      <w:pPr>
        <w:numPr>
          <w:ilvl w:val="0"/>
          <w:numId w:val="20"/>
        </w:numPr>
        <w:tabs>
          <w:tab w:val="left" w:pos="993"/>
        </w:tabs>
        <w:spacing w:line="276" w:lineRule="auto"/>
        <w:ind w:left="0" w:firstLine="709"/>
        <w:contextualSpacing/>
        <w:jc w:val="both"/>
        <w:rPr>
          <w:rFonts w:ascii="Times New Roman" w:hAnsi="Times New Roman" w:cs="Times New Roman"/>
          <w:bCs/>
          <w:sz w:val="24"/>
          <w:szCs w:val="24"/>
        </w:rPr>
      </w:pPr>
      <w:r w:rsidRPr="00C543F4">
        <w:rPr>
          <w:rFonts w:ascii="Times New Roman" w:hAnsi="Times New Roman" w:cs="Times New Roman"/>
          <w:sz w:val="24"/>
          <w:szCs w:val="24"/>
        </w:rPr>
        <w:t xml:space="preserve">Воробьева, О. В.  Составление договора: техника и приемы / О. В. Воробьева. — 2-е изд., перераб. и доп. — Москва : Издательство Юрайт, 2022. — 227 с. — (Консультации юриста). — ISBN 978-5-534-03435-6. — Текст : электронный //  URL: </w:t>
      </w:r>
      <w:hyperlink r:id="rId37" w:tooltip="https://urait.ru/bcode/488760" w:history="1">
        <w:r w:rsidRPr="00C543F4">
          <w:rPr>
            <w:rFonts w:ascii="Times New Roman" w:hAnsi="Times New Roman" w:cs="Times New Roman"/>
            <w:color w:val="0000FF"/>
            <w:sz w:val="24"/>
            <w:szCs w:val="24"/>
            <w:u w:val="single"/>
          </w:rPr>
          <w:t>https://urait.ru/bcode/488760</w:t>
        </w:r>
      </w:hyperlink>
      <w:r w:rsidRPr="00C543F4">
        <w:rPr>
          <w:rFonts w:ascii="Times New Roman" w:hAnsi="Times New Roman" w:cs="Times New Roman"/>
          <w:sz w:val="24"/>
          <w:szCs w:val="24"/>
        </w:rPr>
        <w:t>.</w:t>
      </w:r>
    </w:p>
    <w:p w14:paraId="248EB0C4" w14:textId="77777777" w:rsidR="00C543F4" w:rsidRPr="00C543F4" w:rsidRDefault="00C543F4" w:rsidP="00252705">
      <w:pPr>
        <w:numPr>
          <w:ilvl w:val="0"/>
          <w:numId w:val="20"/>
        </w:numPr>
        <w:tabs>
          <w:tab w:val="left" w:pos="993"/>
        </w:tabs>
        <w:spacing w:line="276" w:lineRule="auto"/>
        <w:ind w:left="0" w:firstLine="709"/>
        <w:contextualSpacing/>
        <w:jc w:val="both"/>
        <w:rPr>
          <w:rFonts w:ascii="Times New Roman" w:hAnsi="Times New Roman" w:cs="Times New Roman"/>
          <w:bCs/>
          <w:sz w:val="24"/>
          <w:szCs w:val="24"/>
        </w:rPr>
      </w:pPr>
      <w:r w:rsidRPr="00C543F4">
        <w:rPr>
          <w:rFonts w:ascii="Times New Roman" w:hAnsi="Times New Roman" w:cs="Times New Roman"/>
          <w:sz w:val="24"/>
          <w:szCs w:val="24"/>
        </w:rPr>
        <w:t xml:space="preserve">Панфилова, А. П.  Культура речи и деловое общение в 2 ч. Часть 1 : учебник и практикум для среднего профессионального образования / А. П. Панфилова, А. В. Долматов ; под общей редакцией А. П. Панфиловой. — Москва : Издательство Юрайт, 2022. — 231 с. — (Профессиональное образование). — ISBN 978-5-534-03228-4. — Текст : электронный // Образовательная платформа Юрайт [сайт]. —  Текст : электронный // URL: </w:t>
      </w:r>
      <w:hyperlink r:id="rId38" w:tooltip="https://urait.ru/bcode/491069" w:history="1">
        <w:r w:rsidRPr="00C543F4">
          <w:rPr>
            <w:rFonts w:ascii="Times New Roman" w:hAnsi="Times New Roman" w:cs="Times New Roman"/>
            <w:color w:val="0000FF"/>
            <w:sz w:val="24"/>
            <w:szCs w:val="24"/>
            <w:u w:val="single"/>
          </w:rPr>
          <w:t>https://urait.ru/bcode/491069</w:t>
        </w:r>
      </w:hyperlink>
      <w:r w:rsidRPr="00C543F4">
        <w:rPr>
          <w:rFonts w:ascii="Times New Roman" w:hAnsi="Times New Roman" w:cs="Times New Roman"/>
          <w:sz w:val="24"/>
          <w:szCs w:val="24"/>
        </w:rPr>
        <w:t xml:space="preserve"> </w:t>
      </w:r>
    </w:p>
    <w:p w14:paraId="11200D52" w14:textId="77777777" w:rsidR="00C543F4" w:rsidRPr="00C543F4" w:rsidRDefault="00C543F4" w:rsidP="00252705">
      <w:pPr>
        <w:numPr>
          <w:ilvl w:val="0"/>
          <w:numId w:val="20"/>
        </w:numPr>
        <w:tabs>
          <w:tab w:val="left" w:pos="993"/>
        </w:tabs>
        <w:spacing w:line="276" w:lineRule="auto"/>
        <w:ind w:left="0" w:firstLine="709"/>
        <w:contextualSpacing/>
        <w:jc w:val="both"/>
        <w:rPr>
          <w:rFonts w:ascii="Times New Roman" w:hAnsi="Times New Roman" w:cs="Times New Roman"/>
          <w:bCs/>
          <w:sz w:val="24"/>
          <w:szCs w:val="24"/>
        </w:rPr>
      </w:pPr>
      <w:r w:rsidRPr="00C543F4">
        <w:rPr>
          <w:rFonts w:ascii="Times New Roman" w:hAnsi="Times New Roman" w:cs="Times New Roman"/>
          <w:sz w:val="24"/>
          <w:szCs w:val="24"/>
        </w:rPr>
        <w:t xml:space="preserve">Цыганов А.А. Методика и содержание обучения работников и страховых агентов, взаимодействующих с получателями страховых услуг: учебное пособие / Цыганов А.А., Брызгалов Д.В., Грызенкова Ю.В., Камнева Е.В., Каштанова Е.В., Кириллова Н.В., Охрименко И.В., Малышев Н.И., Полевая М.В., Платонова Э.Л.  — Москва : КноРус, 2022. — 199 с. — ISBN 978-5-406-09886-8. —  Текст : электронный // URL: </w:t>
      </w:r>
      <w:hyperlink r:id="rId39" w:tooltip="https://book.ru/book/943913" w:history="1">
        <w:r w:rsidRPr="00C543F4">
          <w:rPr>
            <w:rFonts w:ascii="Times New Roman" w:hAnsi="Times New Roman" w:cs="Times New Roman"/>
            <w:color w:val="0000FF"/>
            <w:sz w:val="24"/>
            <w:szCs w:val="24"/>
            <w:u w:val="single"/>
          </w:rPr>
          <w:t>https://book.ru/book/943913</w:t>
        </w:r>
      </w:hyperlink>
      <w:r w:rsidRPr="00C543F4">
        <w:rPr>
          <w:rFonts w:ascii="Times New Roman" w:hAnsi="Times New Roman" w:cs="Times New Roman"/>
          <w:sz w:val="24"/>
          <w:szCs w:val="24"/>
        </w:rPr>
        <w:t>.</w:t>
      </w:r>
    </w:p>
    <w:p w14:paraId="1A5C9C02" w14:textId="77777777" w:rsidR="00C36842" w:rsidRPr="00985111" w:rsidRDefault="00C36842" w:rsidP="00C36842">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br w:type="page"/>
      </w:r>
    </w:p>
    <w:p w14:paraId="6DD9AF1F" w14:textId="77777777" w:rsidR="00C36842" w:rsidRPr="00314663" w:rsidRDefault="00C36842" w:rsidP="00C36842">
      <w:pPr>
        <w:spacing w:line="276" w:lineRule="auto"/>
        <w:contextualSpacing/>
        <w:jc w:val="center"/>
        <w:rPr>
          <w:rFonts w:ascii="Times New Roman" w:hAnsi="Times New Roman" w:cs="Times New Roman"/>
          <w:b/>
          <w:bCs/>
          <w:sz w:val="24"/>
          <w:szCs w:val="24"/>
        </w:rPr>
      </w:pPr>
      <w:r w:rsidRPr="00314663">
        <w:rPr>
          <w:rFonts w:ascii="Times New Roman" w:hAnsi="Times New Roman" w:cs="Times New Roman"/>
          <w:b/>
          <w:bCs/>
          <w:sz w:val="24"/>
          <w:szCs w:val="24"/>
        </w:rPr>
        <w:lastRenderedPageBreak/>
        <w:t xml:space="preserve">4. КОНТРОЛЬ И ОЦЕНКА РЕЗУЛЬТАТОВ ОСВОЕНИЯ </w:t>
      </w:r>
      <w:r w:rsidRPr="00314663">
        <w:rPr>
          <w:rFonts w:ascii="Times New Roman" w:hAnsi="Times New Roman" w:cs="Times New Roman"/>
          <w:b/>
          <w:bCs/>
          <w:sz w:val="24"/>
          <w:szCs w:val="24"/>
        </w:rPr>
        <w:br/>
        <w:t>ПРОФЕССИОНАЛЬНОГО МОДУЛЯ</w:t>
      </w:r>
    </w:p>
    <w:p w14:paraId="53203385" w14:textId="40370156" w:rsidR="00C36842" w:rsidRDefault="00C36842" w:rsidP="00C36842">
      <w:pPr>
        <w:spacing w:line="276" w:lineRule="auto"/>
        <w:contextualSpacing/>
        <w:jc w:val="center"/>
        <w:rPr>
          <w:rFonts w:ascii="Times New Roman" w:hAnsi="Times New Roman" w:cs="Times New Roman"/>
          <w:b/>
          <w:bCs/>
          <w:sz w:val="24"/>
          <w:szCs w:val="24"/>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2976"/>
        <w:gridCol w:w="3828"/>
      </w:tblGrid>
      <w:tr w:rsidR="00C543F4" w14:paraId="12CED72C" w14:textId="77777777" w:rsidTr="0018474A">
        <w:trPr>
          <w:trHeight w:val="1557"/>
        </w:trPr>
        <w:tc>
          <w:tcPr>
            <w:tcW w:w="2694" w:type="dxa"/>
            <w:vAlign w:val="center"/>
          </w:tcPr>
          <w:p w14:paraId="63AD84C6" w14:textId="62EE5169" w:rsidR="00C543F4" w:rsidRDefault="00C543F4" w:rsidP="00C543F4">
            <w:pPr>
              <w:jc w:val="center"/>
              <w:rPr>
                <w:rFonts w:ascii="Times New Roman" w:hAnsi="Times New Roman"/>
                <w:sz w:val="24"/>
                <w:szCs w:val="24"/>
              </w:rPr>
            </w:pPr>
            <w:r w:rsidRPr="00985111">
              <w:rPr>
                <w:rFonts w:ascii="Times New Roman" w:hAnsi="Times New Roman" w:cs="Times New Roman"/>
                <w:sz w:val="24"/>
                <w:szCs w:val="24"/>
              </w:rPr>
              <w:t xml:space="preserve">Код и наименование профессиональных </w:t>
            </w:r>
            <w:r w:rsidRPr="00985111">
              <w:rPr>
                <w:rFonts w:ascii="Times New Roman" w:hAnsi="Times New Roman" w:cs="Times New Roman"/>
                <w:sz w:val="24"/>
                <w:szCs w:val="24"/>
              </w:rPr>
              <w:br/>
              <w:t xml:space="preserve">и общих компетенций, формируемых </w:t>
            </w:r>
            <w:r w:rsidRPr="00985111">
              <w:rPr>
                <w:rFonts w:ascii="Times New Roman" w:hAnsi="Times New Roman" w:cs="Times New Roman"/>
                <w:sz w:val="24"/>
                <w:szCs w:val="24"/>
              </w:rPr>
              <w:br/>
              <w:t>в рамках модуля</w:t>
            </w:r>
          </w:p>
        </w:tc>
        <w:tc>
          <w:tcPr>
            <w:tcW w:w="2976" w:type="dxa"/>
            <w:vAlign w:val="center"/>
          </w:tcPr>
          <w:p w14:paraId="12CB8A7B" w14:textId="443245F7" w:rsidR="00C543F4" w:rsidRDefault="00C543F4" w:rsidP="00C543F4">
            <w:pPr>
              <w:jc w:val="center"/>
              <w:rPr>
                <w:rFonts w:ascii="Times New Roman" w:hAnsi="Times New Roman"/>
                <w:sz w:val="24"/>
                <w:szCs w:val="24"/>
              </w:rPr>
            </w:pPr>
            <w:r w:rsidRPr="00314663">
              <w:rPr>
                <w:rFonts w:ascii="Times New Roman" w:hAnsi="Times New Roman" w:cs="Times New Roman"/>
                <w:sz w:val="24"/>
                <w:szCs w:val="24"/>
              </w:rPr>
              <w:t>Критерии оценки</w:t>
            </w:r>
          </w:p>
        </w:tc>
        <w:tc>
          <w:tcPr>
            <w:tcW w:w="3828" w:type="dxa"/>
            <w:vAlign w:val="center"/>
          </w:tcPr>
          <w:p w14:paraId="258C4F67" w14:textId="04DEFB14" w:rsidR="00C543F4" w:rsidRDefault="00C543F4" w:rsidP="00C543F4">
            <w:pPr>
              <w:jc w:val="center"/>
              <w:rPr>
                <w:rFonts w:ascii="Times New Roman" w:hAnsi="Times New Roman"/>
                <w:sz w:val="24"/>
                <w:szCs w:val="24"/>
              </w:rPr>
            </w:pPr>
            <w:r w:rsidRPr="005F59C7">
              <w:rPr>
                <w:rFonts w:ascii="Times New Roman" w:hAnsi="Times New Roman" w:cs="Times New Roman"/>
                <w:sz w:val="24"/>
                <w:szCs w:val="24"/>
              </w:rPr>
              <w:t>Методы оценки</w:t>
            </w:r>
          </w:p>
        </w:tc>
      </w:tr>
      <w:tr w:rsidR="00C543F4" w14:paraId="4B0E5EED" w14:textId="77777777" w:rsidTr="0018474A">
        <w:tc>
          <w:tcPr>
            <w:tcW w:w="2694" w:type="dxa"/>
          </w:tcPr>
          <w:p w14:paraId="242161AB" w14:textId="77777777" w:rsidR="00C543F4" w:rsidRDefault="00C543F4" w:rsidP="0018474A">
            <w:pPr>
              <w:rPr>
                <w:rFonts w:ascii="Times New Roman" w:hAnsi="Times New Roman"/>
                <w:sz w:val="24"/>
                <w:szCs w:val="24"/>
              </w:rPr>
            </w:pPr>
            <w:r>
              <w:rPr>
                <w:rFonts w:ascii="Times New Roman" w:hAnsi="Times New Roman"/>
                <w:sz w:val="24"/>
                <w:szCs w:val="24"/>
              </w:rPr>
              <w:t>ОК 01</w:t>
            </w:r>
            <w:r>
              <w:rPr>
                <w:rFonts w:ascii="Times New Roman" w:hAnsi="Times New Roman"/>
                <w:iCs/>
                <w:sz w:val="24"/>
                <w:szCs w:val="24"/>
              </w:rPr>
              <w:t xml:space="preserve"> Выбирать способы решения задач профессиональной деятельности применительно к различным контекстам</w:t>
            </w:r>
          </w:p>
        </w:tc>
        <w:tc>
          <w:tcPr>
            <w:tcW w:w="2976" w:type="dxa"/>
          </w:tcPr>
          <w:p w14:paraId="2FAC96D1" w14:textId="77777777" w:rsidR="00C543F4" w:rsidRDefault="00C543F4" w:rsidP="0018474A">
            <w:pPr>
              <w:rPr>
                <w:rFonts w:ascii="Times New Roman" w:hAnsi="Times New Roman"/>
                <w:color w:val="000000"/>
                <w:sz w:val="24"/>
                <w:szCs w:val="24"/>
              </w:rPr>
            </w:pPr>
            <w:r>
              <w:rPr>
                <w:rFonts w:ascii="Times New Roman" w:hAnsi="Times New Roman"/>
                <w:color w:val="000000"/>
                <w:sz w:val="24"/>
                <w:szCs w:val="24"/>
              </w:rPr>
              <w:t xml:space="preserve">Демонстрация распознавания задачи в профессиональном и социальном контексте, определение этапов ее решения, составление плана решения, использование актуальных методов решения и умение оценивать результат решения </w:t>
            </w:r>
          </w:p>
        </w:tc>
        <w:tc>
          <w:tcPr>
            <w:tcW w:w="3828" w:type="dxa"/>
          </w:tcPr>
          <w:p w14:paraId="0B22A486" w14:textId="77777777" w:rsidR="00C543F4" w:rsidRDefault="00C543F4" w:rsidP="0018474A">
            <w:pPr>
              <w:rPr>
                <w:rFonts w:ascii="Times New Roman" w:hAnsi="Times New Roman"/>
                <w:color w:val="000000"/>
                <w:sz w:val="24"/>
                <w:szCs w:val="24"/>
              </w:rPr>
            </w:pPr>
            <w:r>
              <w:rPr>
                <w:rFonts w:ascii="Times New Roman" w:hAnsi="Times New Roman"/>
                <w:color w:val="000000"/>
                <w:sz w:val="24"/>
                <w:szCs w:val="24"/>
              </w:rPr>
              <w:t>Оценка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tc>
      </w:tr>
      <w:tr w:rsidR="00C543F4" w14:paraId="7C60CF78" w14:textId="77777777" w:rsidTr="0018474A">
        <w:tc>
          <w:tcPr>
            <w:tcW w:w="2694" w:type="dxa"/>
          </w:tcPr>
          <w:p w14:paraId="015C976C" w14:textId="77777777" w:rsidR="00C543F4" w:rsidRDefault="00C543F4" w:rsidP="0018474A">
            <w:pPr>
              <w:rPr>
                <w:rFonts w:ascii="Times New Roman" w:hAnsi="Times New Roman"/>
                <w:sz w:val="24"/>
                <w:szCs w:val="24"/>
              </w:rPr>
            </w:pPr>
            <w:r>
              <w:rPr>
                <w:rFonts w:ascii="Times New Roman" w:hAnsi="Times New Roman"/>
                <w:sz w:val="24"/>
                <w:szCs w:val="24"/>
              </w:rPr>
              <w:t>ОК 02</w:t>
            </w:r>
            <w:r>
              <w:rPr>
                <w:rFonts w:ascii="Times New Roman" w:hAnsi="Times New Roman"/>
                <w:bCs/>
                <w:iCs/>
                <w:sz w:val="24"/>
                <w:szCs w:val="24"/>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976" w:type="dxa"/>
            <w:shd w:val="clear" w:color="auto" w:fill="auto"/>
          </w:tcPr>
          <w:p w14:paraId="5829BE3C" w14:textId="77777777" w:rsidR="00C543F4" w:rsidRDefault="00C543F4" w:rsidP="0018474A">
            <w:pPr>
              <w:rPr>
                <w:rFonts w:ascii="Times New Roman" w:hAnsi="Times New Roman"/>
                <w:color w:val="000000"/>
                <w:sz w:val="24"/>
                <w:szCs w:val="24"/>
              </w:rPr>
            </w:pPr>
            <w:r>
              <w:rPr>
                <w:rFonts w:ascii="Times New Roman" w:hAnsi="Times New Roman"/>
                <w:color w:val="000000"/>
                <w:sz w:val="24"/>
                <w:szCs w:val="24"/>
              </w:rPr>
              <w:t>Определение задачи поиска информации, формирование списка источников информации, планирование процесса и поиск информации с использованием цифровых средств, систематизация результатов поиска, выделение значимой информации, оформление результатов поиска с использованием современного программного обеспечения</w:t>
            </w:r>
          </w:p>
        </w:tc>
        <w:tc>
          <w:tcPr>
            <w:tcW w:w="3828" w:type="dxa"/>
          </w:tcPr>
          <w:p w14:paraId="5473DFE2" w14:textId="77777777" w:rsidR="00C543F4" w:rsidRDefault="00C543F4" w:rsidP="0018474A">
            <w:pPr>
              <w:rPr>
                <w:rFonts w:ascii="Times New Roman" w:hAnsi="Times New Roman"/>
                <w:color w:val="000000"/>
                <w:sz w:val="24"/>
                <w:szCs w:val="24"/>
              </w:rPr>
            </w:pPr>
            <w:r>
              <w:rPr>
                <w:rFonts w:ascii="Times New Roman" w:hAnsi="Times New Roman"/>
                <w:color w:val="000000"/>
                <w:sz w:val="24"/>
                <w:szCs w:val="24"/>
              </w:rPr>
              <w:t>Оценка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tc>
      </w:tr>
      <w:tr w:rsidR="00C543F4" w14:paraId="1D4A678F" w14:textId="77777777" w:rsidTr="0018474A">
        <w:tc>
          <w:tcPr>
            <w:tcW w:w="2694" w:type="dxa"/>
          </w:tcPr>
          <w:p w14:paraId="29041DCA" w14:textId="77777777" w:rsidR="00C543F4" w:rsidRDefault="00C543F4" w:rsidP="0018474A">
            <w:pPr>
              <w:rPr>
                <w:rFonts w:ascii="Times New Roman" w:hAnsi="Times New Roman"/>
                <w:sz w:val="24"/>
                <w:szCs w:val="24"/>
              </w:rPr>
            </w:pPr>
            <w:r>
              <w:rPr>
                <w:rFonts w:ascii="Times New Roman" w:hAnsi="Times New Roman"/>
                <w:sz w:val="24"/>
                <w:szCs w:val="24"/>
              </w:rPr>
              <w:t xml:space="preserve">ОК 03 </w:t>
            </w:r>
            <w:r>
              <w:rPr>
                <w:rFonts w:ascii="Times New Roman" w:hAnsi="Times New Roman"/>
                <w:bCs/>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976" w:type="dxa"/>
          </w:tcPr>
          <w:p w14:paraId="1DF79724" w14:textId="77777777" w:rsidR="00C543F4" w:rsidRDefault="00C543F4" w:rsidP="0018474A">
            <w:pPr>
              <w:rPr>
                <w:rFonts w:ascii="Times New Roman" w:hAnsi="Times New Roman"/>
                <w:color w:val="000000"/>
                <w:sz w:val="24"/>
                <w:szCs w:val="24"/>
              </w:rPr>
            </w:pPr>
            <w:r>
              <w:rPr>
                <w:rFonts w:ascii="Times New Roman" w:hAnsi="Times New Roman"/>
                <w:color w:val="000000"/>
                <w:sz w:val="24"/>
                <w:szCs w:val="24"/>
              </w:rPr>
              <w:t>Демонстрация знаний актуальной нормативно-правовой базы страховой деятельности, использование профессиональной терминологии, выстраивание траектории профессионального развития в страховой деятельности, формулировка личных финансовых целей и формирование бизнес-</w:t>
            </w:r>
            <w:r>
              <w:rPr>
                <w:rFonts w:ascii="Times New Roman" w:hAnsi="Times New Roman"/>
                <w:color w:val="000000"/>
                <w:sz w:val="24"/>
                <w:szCs w:val="24"/>
              </w:rPr>
              <w:lastRenderedPageBreak/>
              <w:t>плана их реализации, определение экономической эффективности бизнес-плана и его презентация.</w:t>
            </w:r>
          </w:p>
        </w:tc>
        <w:tc>
          <w:tcPr>
            <w:tcW w:w="3828" w:type="dxa"/>
          </w:tcPr>
          <w:p w14:paraId="3E6E01DE" w14:textId="77777777" w:rsidR="00C543F4" w:rsidRDefault="00C543F4" w:rsidP="0018474A">
            <w:pPr>
              <w:rPr>
                <w:rFonts w:ascii="Times New Roman" w:hAnsi="Times New Roman"/>
                <w:color w:val="000000"/>
                <w:sz w:val="24"/>
                <w:szCs w:val="24"/>
              </w:rPr>
            </w:pPr>
            <w:r>
              <w:rPr>
                <w:rFonts w:ascii="Times New Roman" w:hAnsi="Times New Roman"/>
                <w:color w:val="000000"/>
                <w:sz w:val="24"/>
                <w:szCs w:val="24"/>
              </w:rPr>
              <w:lastRenderedPageBreak/>
              <w:t>Оценка знаний и умений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производственной практике</w:t>
            </w:r>
          </w:p>
        </w:tc>
      </w:tr>
      <w:tr w:rsidR="00C543F4" w14:paraId="04D2A29A" w14:textId="77777777" w:rsidTr="0018474A">
        <w:tc>
          <w:tcPr>
            <w:tcW w:w="2694" w:type="dxa"/>
          </w:tcPr>
          <w:p w14:paraId="4A739E7B" w14:textId="77777777" w:rsidR="00C543F4" w:rsidRDefault="00C543F4" w:rsidP="0018474A">
            <w:pPr>
              <w:rPr>
                <w:rFonts w:ascii="Times New Roman" w:hAnsi="Times New Roman"/>
                <w:sz w:val="24"/>
                <w:szCs w:val="24"/>
              </w:rPr>
            </w:pPr>
            <w:r>
              <w:rPr>
                <w:rFonts w:ascii="Times New Roman" w:hAnsi="Times New Roman"/>
                <w:sz w:val="24"/>
                <w:szCs w:val="24"/>
              </w:rPr>
              <w:t>ОК 04</w:t>
            </w:r>
            <w:r>
              <w:rPr>
                <w:rFonts w:ascii="Times New Roman" w:hAnsi="Times New Roman"/>
                <w:bCs/>
                <w:iCs/>
                <w:sz w:val="24"/>
                <w:szCs w:val="24"/>
              </w:rPr>
              <w:t xml:space="preserve"> Эффективно взаимодействовать и работать в коллективе и команде</w:t>
            </w:r>
          </w:p>
        </w:tc>
        <w:tc>
          <w:tcPr>
            <w:tcW w:w="2976" w:type="dxa"/>
          </w:tcPr>
          <w:p w14:paraId="5093C41A" w14:textId="77777777" w:rsidR="00C543F4" w:rsidRDefault="00C543F4" w:rsidP="0018474A">
            <w:pPr>
              <w:rPr>
                <w:rFonts w:ascii="Times New Roman" w:hAnsi="Times New Roman"/>
                <w:color w:val="000000"/>
                <w:sz w:val="24"/>
                <w:szCs w:val="24"/>
              </w:rPr>
            </w:pPr>
            <w:r>
              <w:rPr>
                <w:rFonts w:ascii="Times New Roman" w:hAnsi="Times New Roman"/>
                <w:color w:val="000000"/>
                <w:sz w:val="24"/>
                <w:szCs w:val="24"/>
              </w:rPr>
              <w:t>Демонстрация основ психологических знаний по взаимодействию в коллективе. Демонстрация стремления к сотрудничеству и коммуникабельность при взаимодействии с обучающимися, преподавателями и руководителями практики в ходе обучения и профессиональной деятельности</w:t>
            </w:r>
          </w:p>
        </w:tc>
        <w:tc>
          <w:tcPr>
            <w:tcW w:w="3828" w:type="dxa"/>
          </w:tcPr>
          <w:p w14:paraId="4FD6F71B" w14:textId="77777777" w:rsidR="00C543F4" w:rsidRDefault="00C543F4" w:rsidP="0018474A">
            <w:pPr>
              <w:rPr>
                <w:rFonts w:ascii="Times New Roman" w:hAnsi="Times New Roman"/>
                <w:color w:val="000000"/>
                <w:sz w:val="24"/>
                <w:szCs w:val="24"/>
              </w:rPr>
            </w:pPr>
            <w:r>
              <w:rPr>
                <w:rFonts w:ascii="Times New Roman" w:hAnsi="Times New Roman"/>
                <w:color w:val="000000"/>
                <w:sz w:val="24"/>
                <w:szCs w:val="24"/>
              </w:rPr>
              <w:t>Оценка коммуникативной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tc>
      </w:tr>
      <w:tr w:rsidR="00C543F4" w14:paraId="73021FF6" w14:textId="77777777" w:rsidTr="0018474A">
        <w:tc>
          <w:tcPr>
            <w:tcW w:w="2694" w:type="dxa"/>
          </w:tcPr>
          <w:p w14:paraId="1FB48E9E" w14:textId="77777777" w:rsidR="00C543F4" w:rsidRDefault="00C543F4" w:rsidP="0018474A">
            <w:pPr>
              <w:jc w:val="both"/>
              <w:rPr>
                <w:rFonts w:ascii="Times New Roman" w:hAnsi="Times New Roman"/>
                <w:sz w:val="24"/>
                <w:szCs w:val="24"/>
              </w:rPr>
            </w:pPr>
            <w:r>
              <w:rPr>
                <w:rFonts w:ascii="Times New Roman" w:hAnsi="Times New Roman"/>
                <w:sz w:val="24"/>
                <w:szCs w:val="24"/>
              </w:rPr>
              <w:t>ОК 05</w:t>
            </w:r>
            <w:r>
              <w:rPr>
                <w:rFonts w:ascii="Times New Roman" w:hAnsi="Times New Roman"/>
                <w:bCs/>
                <w:iCs/>
                <w:sz w:val="24"/>
                <w:szCs w:val="24"/>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976" w:type="dxa"/>
          </w:tcPr>
          <w:p w14:paraId="6CCFFE5D" w14:textId="77777777" w:rsidR="00C543F4" w:rsidRDefault="00C543F4" w:rsidP="0018474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olor w:val="000000"/>
                <w:sz w:val="24"/>
                <w:szCs w:val="24"/>
              </w:rPr>
            </w:pPr>
            <w:r>
              <w:rPr>
                <w:rFonts w:ascii="Times New Roman" w:hAnsi="Times New Roman"/>
                <w:color w:val="000000"/>
                <w:sz w:val="24"/>
                <w:szCs w:val="24"/>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 Демонстрация грамотного оформления документов, презентаций и построения устных сообщений, проявление толерантности к членам коллектива</w:t>
            </w:r>
          </w:p>
        </w:tc>
        <w:tc>
          <w:tcPr>
            <w:tcW w:w="3828" w:type="dxa"/>
          </w:tcPr>
          <w:p w14:paraId="025E341E" w14:textId="77777777" w:rsidR="00C543F4" w:rsidRDefault="00C543F4" w:rsidP="0018474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olor w:val="000000"/>
                <w:sz w:val="24"/>
                <w:szCs w:val="24"/>
              </w:rPr>
            </w:pPr>
            <w:r>
              <w:rPr>
                <w:rFonts w:ascii="Times New Roman" w:hAnsi="Times New Roman"/>
                <w:color w:val="000000"/>
                <w:sz w:val="24"/>
                <w:szCs w:val="24"/>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C543F4" w14:paraId="1EEB1E5C" w14:textId="77777777" w:rsidTr="0018474A">
        <w:tc>
          <w:tcPr>
            <w:tcW w:w="2694" w:type="dxa"/>
          </w:tcPr>
          <w:p w14:paraId="339121FF" w14:textId="77777777" w:rsidR="00C543F4" w:rsidRDefault="00C543F4" w:rsidP="0018474A">
            <w:pPr>
              <w:rPr>
                <w:rFonts w:ascii="Times New Roman" w:hAnsi="Times New Roman"/>
                <w:sz w:val="24"/>
                <w:szCs w:val="24"/>
              </w:rPr>
            </w:pPr>
            <w:r>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976" w:type="dxa"/>
          </w:tcPr>
          <w:p w14:paraId="61D20754" w14:textId="77777777" w:rsidR="00C543F4" w:rsidRDefault="00C543F4" w:rsidP="0018474A">
            <w:pPr>
              <w:rPr>
                <w:rFonts w:ascii="Times New Roman" w:hAnsi="Times New Roman"/>
                <w:sz w:val="24"/>
                <w:szCs w:val="24"/>
                <w:lang w:eastAsia="nl-NL"/>
              </w:rPr>
            </w:pPr>
            <w:r>
              <w:rPr>
                <w:rFonts w:ascii="Times New Roman" w:hAnsi="Times New Roman"/>
                <w:color w:val="000000"/>
                <w:sz w:val="24"/>
                <w:szCs w:val="24"/>
                <w:lang w:eastAsia="nl-NL"/>
              </w:rPr>
              <w:t>Демонстрация стремления к соблюдению принципов ресурсосбережения, бережливого производства при решении стандартных и нестандартных задач.</w:t>
            </w:r>
          </w:p>
          <w:p w14:paraId="51701D99" w14:textId="77777777" w:rsidR="00C543F4" w:rsidRDefault="00C543F4" w:rsidP="0018474A">
            <w:pPr>
              <w:rPr>
                <w:rFonts w:ascii="Times New Roman" w:hAnsi="Times New Roman"/>
                <w:sz w:val="24"/>
                <w:szCs w:val="24"/>
                <w:lang w:eastAsia="nl-NL"/>
              </w:rPr>
            </w:pPr>
            <w:r>
              <w:rPr>
                <w:rFonts w:ascii="Times New Roman" w:hAnsi="Times New Roman"/>
                <w:color w:val="000000"/>
                <w:sz w:val="24"/>
                <w:szCs w:val="24"/>
                <w:lang w:eastAsia="nl-NL"/>
              </w:rPr>
              <w:t>Демонстрация умения нести ответственность за принятые решения, поддерживать ситуационное взаимодействие.</w:t>
            </w:r>
            <w:r>
              <w:rPr>
                <w:rFonts w:ascii="Times New Roman" w:hAnsi="Times New Roman"/>
                <w:color w:val="000000"/>
                <w:sz w:val="24"/>
                <w:szCs w:val="24"/>
                <w:lang w:val="en-US" w:eastAsia="nl-NL"/>
              </w:rPr>
              <w:t>  </w:t>
            </w:r>
          </w:p>
        </w:tc>
        <w:tc>
          <w:tcPr>
            <w:tcW w:w="3828" w:type="dxa"/>
          </w:tcPr>
          <w:p w14:paraId="552C48A1" w14:textId="77777777" w:rsidR="00C543F4" w:rsidRDefault="00C543F4" w:rsidP="0018474A">
            <w:pPr>
              <w:rPr>
                <w:rFonts w:ascii="Times New Roman" w:hAnsi="Times New Roman"/>
                <w:sz w:val="24"/>
                <w:szCs w:val="24"/>
                <w:lang w:eastAsia="nl-NL"/>
              </w:rPr>
            </w:pPr>
            <w:r>
              <w:rPr>
                <w:rFonts w:ascii="Times New Roman" w:hAnsi="Times New Roman"/>
                <w:color w:val="000000"/>
                <w:sz w:val="24"/>
                <w:szCs w:val="24"/>
                <w:lang w:eastAsia="nl-NL"/>
              </w:rPr>
              <w:t>Оценка соблюдения принципов ресурсосбережения обучающегося, понимания концепции управления организацией с точки зрения</w:t>
            </w:r>
            <w:r>
              <w:rPr>
                <w:rFonts w:ascii="Times New Roman" w:hAnsi="Times New Roman"/>
                <w:color w:val="000000"/>
                <w:sz w:val="24"/>
                <w:szCs w:val="24"/>
                <w:lang w:val="en-US" w:eastAsia="nl-NL"/>
              </w:rPr>
              <w:t> </w:t>
            </w:r>
            <w:r>
              <w:rPr>
                <w:rFonts w:ascii="Times New Roman" w:hAnsi="Times New Roman"/>
                <w:color w:val="000000"/>
                <w:sz w:val="24"/>
                <w:szCs w:val="24"/>
                <w:lang w:eastAsia="nl-NL"/>
              </w:rPr>
              <w:t xml:space="preserve"> сохранения окружающей среды и повышения производительности как в процессе освоения образовательной программы на практических занятиях, так и при выполнении работ по производственной практике</w:t>
            </w:r>
          </w:p>
        </w:tc>
      </w:tr>
      <w:tr w:rsidR="00C543F4" w14:paraId="6E4E8AB7" w14:textId="77777777" w:rsidTr="0018474A">
        <w:tc>
          <w:tcPr>
            <w:tcW w:w="2694" w:type="dxa"/>
          </w:tcPr>
          <w:p w14:paraId="3CF8690B" w14:textId="77777777" w:rsidR="00C543F4" w:rsidRDefault="00C543F4" w:rsidP="0018474A">
            <w:pPr>
              <w:rPr>
                <w:rFonts w:ascii="Times New Roman" w:hAnsi="Times New Roman"/>
                <w:bCs/>
                <w:iCs/>
                <w:sz w:val="24"/>
                <w:szCs w:val="24"/>
              </w:rPr>
            </w:pPr>
            <w:r>
              <w:rPr>
                <w:rFonts w:ascii="Times New Roman" w:hAnsi="Times New Roman"/>
                <w:bCs/>
                <w:iCs/>
                <w:sz w:val="24"/>
                <w:szCs w:val="24"/>
              </w:rPr>
              <w:t>ОК 09 Пользоваться профессиональной документацией на государственном и иностранном языках</w:t>
            </w:r>
          </w:p>
        </w:tc>
        <w:tc>
          <w:tcPr>
            <w:tcW w:w="2976" w:type="dxa"/>
          </w:tcPr>
          <w:p w14:paraId="20E298A0" w14:textId="77777777" w:rsidR="00C543F4" w:rsidRDefault="00C543F4" w:rsidP="0018474A">
            <w:pPr>
              <w:rPr>
                <w:rFonts w:ascii="Times New Roman" w:hAnsi="Times New Roman"/>
                <w:color w:val="000000"/>
                <w:sz w:val="24"/>
                <w:szCs w:val="24"/>
              </w:rPr>
            </w:pPr>
            <w:r>
              <w:rPr>
                <w:rFonts w:ascii="Times New Roman" w:hAnsi="Times New Roman"/>
                <w:sz w:val="24"/>
                <w:szCs w:val="24"/>
              </w:rPr>
              <w:t xml:space="preserve">Демонстрация знаний профессионального языка для страховой деятельности, ведение диалога на </w:t>
            </w:r>
            <w:r>
              <w:rPr>
                <w:rFonts w:ascii="Times New Roman" w:hAnsi="Times New Roman"/>
                <w:sz w:val="24"/>
                <w:szCs w:val="24"/>
              </w:rPr>
              <w:lastRenderedPageBreak/>
              <w:t>профессиональные темы с использованием профессиональной лексики</w:t>
            </w:r>
          </w:p>
        </w:tc>
        <w:tc>
          <w:tcPr>
            <w:tcW w:w="3828" w:type="dxa"/>
          </w:tcPr>
          <w:p w14:paraId="3005EC7F" w14:textId="77777777" w:rsidR="00C543F4" w:rsidRDefault="00C543F4" w:rsidP="0018474A">
            <w:pPr>
              <w:rPr>
                <w:rFonts w:ascii="Times New Roman" w:hAnsi="Times New Roman"/>
                <w:color w:val="000000"/>
                <w:sz w:val="24"/>
                <w:szCs w:val="24"/>
              </w:rPr>
            </w:pPr>
            <w:r>
              <w:rPr>
                <w:rFonts w:ascii="Times New Roman" w:hAnsi="Times New Roman"/>
                <w:color w:val="000000"/>
                <w:sz w:val="24"/>
                <w:szCs w:val="24"/>
              </w:rPr>
              <w:lastRenderedPageBreak/>
              <w:t xml:space="preserve">Оценка соблюдения правил оформления документов и построения устных сообщений на государственном языке </w:t>
            </w:r>
            <w:r>
              <w:rPr>
                <w:rFonts w:ascii="Times New Roman" w:hAnsi="Times New Roman"/>
                <w:color w:val="000000"/>
                <w:sz w:val="24"/>
                <w:szCs w:val="24"/>
              </w:rPr>
              <w:lastRenderedPageBreak/>
              <w:t>Российской Федерации и иностранных языках</w:t>
            </w:r>
          </w:p>
        </w:tc>
      </w:tr>
      <w:tr w:rsidR="00C543F4" w14:paraId="66B6F2B2" w14:textId="77777777" w:rsidTr="0018474A">
        <w:tc>
          <w:tcPr>
            <w:tcW w:w="2694" w:type="dxa"/>
          </w:tcPr>
          <w:p w14:paraId="562C92BA" w14:textId="77777777" w:rsidR="00C543F4" w:rsidRDefault="00C543F4" w:rsidP="0018474A">
            <w:pPr>
              <w:rPr>
                <w:rFonts w:ascii="Times New Roman" w:hAnsi="Times New Roman"/>
                <w:bCs/>
                <w:sz w:val="24"/>
                <w:szCs w:val="24"/>
              </w:rPr>
            </w:pPr>
            <w:r>
              <w:rPr>
                <w:rFonts w:ascii="Times New Roman" w:hAnsi="Times New Roman"/>
                <w:sz w:val="24"/>
                <w:szCs w:val="24"/>
              </w:rPr>
              <w:lastRenderedPageBreak/>
              <w:t>ПК 5.1 Выявлять потребности клиентов в страховании жизни и пенсионном страховании</w:t>
            </w:r>
          </w:p>
        </w:tc>
        <w:tc>
          <w:tcPr>
            <w:tcW w:w="2976" w:type="dxa"/>
          </w:tcPr>
          <w:p w14:paraId="0705DA57" w14:textId="77777777" w:rsidR="00C543F4" w:rsidRDefault="00C543F4" w:rsidP="0018474A">
            <w:pPr>
              <w:rPr>
                <w:rFonts w:ascii="Times New Roman" w:hAnsi="Times New Roman"/>
                <w:sz w:val="24"/>
                <w:szCs w:val="24"/>
              </w:rPr>
            </w:pPr>
            <w:r>
              <w:rPr>
                <w:rFonts w:ascii="Times New Roman" w:hAnsi="Times New Roman"/>
                <w:sz w:val="24"/>
                <w:szCs w:val="24"/>
              </w:rPr>
              <w:t>Демонстрация профессиональных знаний о видах страхования, страховых рисков и условий страхования;</w:t>
            </w:r>
          </w:p>
          <w:p w14:paraId="0695FD3F" w14:textId="77777777" w:rsidR="00C543F4" w:rsidRDefault="00C543F4" w:rsidP="0018474A">
            <w:pPr>
              <w:rPr>
                <w:rFonts w:ascii="Times New Roman" w:hAnsi="Times New Roman"/>
                <w:color w:val="000000"/>
                <w:sz w:val="24"/>
                <w:szCs w:val="24"/>
              </w:rPr>
            </w:pPr>
            <w:r>
              <w:rPr>
                <w:rFonts w:ascii="Times New Roman" w:hAnsi="Times New Roman"/>
                <w:iCs/>
                <w:sz w:val="24"/>
                <w:szCs w:val="24"/>
              </w:rPr>
              <w:t>Демонстрация умений по проведению процедуры выявления потребностей клиента для дальнейшего формирования предложения страхования жизни и пенсионного страхования</w:t>
            </w:r>
          </w:p>
        </w:tc>
        <w:tc>
          <w:tcPr>
            <w:tcW w:w="3828" w:type="dxa"/>
          </w:tcPr>
          <w:p w14:paraId="432111DC" w14:textId="77777777" w:rsidR="00C543F4" w:rsidRDefault="00C543F4" w:rsidP="0018474A">
            <w:pPr>
              <w:rPr>
                <w:rFonts w:ascii="Times New Roman" w:hAnsi="Times New Roman"/>
                <w:color w:val="000000"/>
                <w:sz w:val="24"/>
                <w:szCs w:val="24"/>
              </w:rPr>
            </w:pPr>
            <w:r>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производственной практике</w:t>
            </w:r>
          </w:p>
        </w:tc>
      </w:tr>
      <w:tr w:rsidR="00C543F4" w14:paraId="39F2807F" w14:textId="77777777" w:rsidTr="0018474A">
        <w:tc>
          <w:tcPr>
            <w:tcW w:w="2694" w:type="dxa"/>
          </w:tcPr>
          <w:p w14:paraId="13898556" w14:textId="77777777" w:rsidR="00C543F4" w:rsidRDefault="00C543F4" w:rsidP="0018474A">
            <w:pPr>
              <w:rPr>
                <w:rFonts w:ascii="Times New Roman" w:hAnsi="Times New Roman"/>
                <w:bCs/>
                <w:sz w:val="24"/>
                <w:szCs w:val="24"/>
              </w:rPr>
            </w:pPr>
            <w:r>
              <w:rPr>
                <w:rFonts w:ascii="Times New Roman" w:hAnsi="Times New Roman"/>
                <w:sz w:val="24"/>
                <w:szCs w:val="24"/>
              </w:rPr>
              <w:t>ПК 5.2 Составлять для клиента комплексное финансовое решение, включая долгосрочное страхование жизни и пенсионное страхование</w:t>
            </w:r>
          </w:p>
        </w:tc>
        <w:tc>
          <w:tcPr>
            <w:tcW w:w="2976" w:type="dxa"/>
          </w:tcPr>
          <w:p w14:paraId="1DCCF296" w14:textId="77777777" w:rsidR="00C543F4" w:rsidRDefault="00C543F4" w:rsidP="0018474A">
            <w:pPr>
              <w:rPr>
                <w:rFonts w:ascii="Times New Roman" w:hAnsi="Times New Roman"/>
                <w:bCs/>
                <w:iCs/>
                <w:sz w:val="24"/>
                <w:szCs w:val="24"/>
              </w:rPr>
            </w:pPr>
            <w:r>
              <w:rPr>
                <w:rFonts w:ascii="Times New Roman" w:hAnsi="Times New Roman"/>
                <w:sz w:val="24"/>
                <w:szCs w:val="24"/>
              </w:rPr>
              <w:t xml:space="preserve">Демонстрация профессиональных знаний об актуальных страховых продуктах для формирования для клиента </w:t>
            </w:r>
            <w:r>
              <w:rPr>
                <w:rFonts w:ascii="Times New Roman" w:hAnsi="Times New Roman"/>
                <w:bCs/>
                <w:iCs/>
                <w:sz w:val="24"/>
                <w:szCs w:val="24"/>
              </w:rPr>
              <w:t>комплексного финансового решения, включая долгосрочное страхование жизни и пенсионное страхование.</w:t>
            </w:r>
          </w:p>
          <w:p w14:paraId="5A831CC3" w14:textId="77777777" w:rsidR="00C543F4" w:rsidRDefault="00C543F4" w:rsidP="0018474A">
            <w:pPr>
              <w:rPr>
                <w:rFonts w:ascii="Times New Roman" w:hAnsi="Times New Roman"/>
                <w:sz w:val="24"/>
                <w:szCs w:val="24"/>
              </w:rPr>
            </w:pPr>
            <w:r>
              <w:rPr>
                <w:rFonts w:ascii="Times New Roman" w:hAnsi="Times New Roman"/>
                <w:sz w:val="24"/>
                <w:szCs w:val="24"/>
              </w:rPr>
              <w:t>Демонстрация умений подготовки и презентации индивидуального комплексного предложения по страхованию жизни и пенсионному страхованию.</w:t>
            </w:r>
          </w:p>
          <w:p w14:paraId="72F34E7C" w14:textId="77777777" w:rsidR="00C543F4" w:rsidRDefault="00C543F4" w:rsidP="0018474A">
            <w:pPr>
              <w:rPr>
                <w:rFonts w:ascii="Times New Roman" w:hAnsi="Times New Roman"/>
                <w:i/>
                <w:sz w:val="24"/>
                <w:szCs w:val="24"/>
              </w:rPr>
            </w:pPr>
            <w:r>
              <w:rPr>
                <w:rFonts w:ascii="Times New Roman" w:hAnsi="Times New Roman"/>
                <w:sz w:val="24"/>
                <w:szCs w:val="24"/>
              </w:rPr>
              <w:t>Демонстрация профессиональных знаний о видах страхования, страховых рисков и условий страхования физических и юридических лиц</w:t>
            </w:r>
          </w:p>
        </w:tc>
        <w:tc>
          <w:tcPr>
            <w:tcW w:w="3828" w:type="dxa"/>
          </w:tcPr>
          <w:p w14:paraId="7B16EF97" w14:textId="77777777" w:rsidR="00C543F4" w:rsidRDefault="00C543F4" w:rsidP="0018474A">
            <w:pPr>
              <w:rPr>
                <w:rFonts w:ascii="Times New Roman" w:hAnsi="Times New Roman"/>
                <w:i/>
                <w:sz w:val="24"/>
                <w:szCs w:val="24"/>
              </w:rPr>
            </w:pPr>
            <w:r>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производственной практике</w:t>
            </w:r>
          </w:p>
        </w:tc>
      </w:tr>
    </w:tbl>
    <w:p w14:paraId="193B13B7" w14:textId="0A70144C" w:rsidR="00C543F4" w:rsidRDefault="00C543F4" w:rsidP="00C36842">
      <w:pPr>
        <w:spacing w:line="276" w:lineRule="auto"/>
        <w:contextualSpacing/>
        <w:jc w:val="center"/>
        <w:rPr>
          <w:rFonts w:ascii="Times New Roman" w:hAnsi="Times New Roman" w:cs="Times New Roman"/>
          <w:b/>
          <w:bCs/>
          <w:sz w:val="24"/>
          <w:szCs w:val="24"/>
        </w:rPr>
      </w:pPr>
    </w:p>
    <w:p w14:paraId="4CD92D7E" w14:textId="77777777" w:rsidR="00C36842" w:rsidRDefault="00C36842" w:rsidP="00C36842">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006A0DF7" w14:textId="7D0F77A8" w:rsidR="00C36842" w:rsidRPr="00985111" w:rsidRDefault="00C36842" w:rsidP="00C36842">
      <w:pPr>
        <w:spacing w:line="360"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2.</w:t>
      </w:r>
      <w:r w:rsidR="00C543F4">
        <w:rPr>
          <w:rFonts w:ascii="Times New Roman" w:eastAsia="Times New Roman" w:hAnsi="Times New Roman" w:cs="Times New Roman"/>
          <w:b/>
          <w:bCs/>
          <w:sz w:val="24"/>
          <w:szCs w:val="24"/>
          <w:lang w:eastAsia="ru-RU"/>
        </w:rPr>
        <w:t>6</w:t>
      </w:r>
    </w:p>
    <w:p w14:paraId="7FA6705A" w14:textId="77777777" w:rsidR="00C36842" w:rsidRPr="00DA2D96" w:rsidRDefault="00C36842" w:rsidP="00C36842">
      <w:pPr>
        <w:spacing w:line="360" w:lineRule="auto"/>
        <w:jc w:val="right"/>
        <w:rPr>
          <w:rFonts w:ascii="Times New Roman" w:hAnsi="Times New Roman" w:cs="Times New Roman"/>
          <w:b/>
          <w:iCs/>
          <w:sz w:val="24"/>
          <w:szCs w:val="24"/>
        </w:rPr>
      </w:pPr>
      <w:r w:rsidRPr="00314663">
        <w:rPr>
          <w:rFonts w:ascii="Times New Roman" w:hAnsi="Times New Roman" w:cs="Times New Roman"/>
          <w:sz w:val="24"/>
          <w:szCs w:val="24"/>
        </w:rPr>
        <w:t xml:space="preserve">к ПОП-П по </w:t>
      </w:r>
      <w:r w:rsidRPr="00DA2D96">
        <w:rPr>
          <w:rFonts w:ascii="Times New Roman" w:hAnsi="Times New Roman" w:cs="Times New Roman"/>
          <w:iCs/>
          <w:sz w:val="24"/>
          <w:szCs w:val="24"/>
        </w:rPr>
        <w:t>специальности</w:t>
      </w:r>
    </w:p>
    <w:p w14:paraId="2F3132AB" w14:textId="77777777" w:rsidR="00C36842" w:rsidRPr="00DA2D96" w:rsidRDefault="00C36842" w:rsidP="00C36842">
      <w:pPr>
        <w:spacing w:line="360" w:lineRule="auto"/>
        <w:jc w:val="right"/>
        <w:rPr>
          <w:rFonts w:ascii="Times New Roman" w:hAnsi="Times New Roman" w:cs="Times New Roman"/>
          <w:i/>
          <w:sz w:val="24"/>
          <w:szCs w:val="24"/>
        </w:rPr>
      </w:pPr>
      <w:r w:rsidRPr="00DA2D96">
        <w:rPr>
          <w:rFonts w:ascii="Times New Roman" w:hAnsi="Times New Roman"/>
          <w:iCs/>
          <w:sz w:val="24"/>
          <w:szCs w:val="24"/>
        </w:rPr>
        <w:t>38.02.02 Страховое дело (по отраслям)</w:t>
      </w:r>
    </w:p>
    <w:p w14:paraId="0D71A9A8" w14:textId="77777777" w:rsidR="00C36842" w:rsidRDefault="00C36842" w:rsidP="00C36842">
      <w:pPr>
        <w:jc w:val="center"/>
        <w:rPr>
          <w:rFonts w:ascii="Times New Roman" w:hAnsi="Times New Roman" w:cs="Times New Roman"/>
          <w:i/>
          <w:sz w:val="24"/>
          <w:szCs w:val="24"/>
          <w:vertAlign w:val="superscript"/>
        </w:rPr>
      </w:pPr>
    </w:p>
    <w:p w14:paraId="5C865C35" w14:textId="77777777" w:rsidR="00C36842" w:rsidRPr="00985111" w:rsidRDefault="00C36842" w:rsidP="00C36842">
      <w:pPr>
        <w:jc w:val="center"/>
        <w:rPr>
          <w:rFonts w:ascii="Times New Roman" w:hAnsi="Times New Roman" w:cs="Times New Roman"/>
          <w:b/>
          <w:i/>
          <w:sz w:val="24"/>
          <w:szCs w:val="24"/>
        </w:rPr>
      </w:pPr>
    </w:p>
    <w:p w14:paraId="298C56B7" w14:textId="77777777" w:rsidR="00C36842" w:rsidRPr="00314663" w:rsidRDefault="00C36842" w:rsidP="00C36842">
      <w:pPr>
        <w:jc w:val="center"/>
        <w:rPr>
          <w:rFonts w:ascii="Times New Roman" w:hAnsi="Times New Roman" w:cs="Times New Roman"/>
          <w:b/>
          <w:i/>
          <w:sz w:val="24"/>
          <w:szCs w:val="24"/>
        </w:rPr>
      </w:pPr>
    </w:p>
    <w:p w14:paraId="07E76ED2" w14:textId="77777777" w:rsidR="00C36842" w:rsidRPr="00314663" w:rsidRDefault="00C36842" w:rsidP="00C36842">
      <w:pPr>
        <w:jc w:val="center"/>
        <w:rPr>
          <w:rFonts w:ascii="Times New Roman" w:hAnsi="Times New Roman" w:cs="Times New Roman"/>
          <w:b/>
          <w:i/>
          <w:sz w:val="24"/>
          <w:szCs w:val="24"/>
        </w:rPr>
      </w:pPr>
    </w:p>
    <w:p w14:paraId="54931494" w14:textId="77777777" w:rsidR="00C36842" w:rsidRPr="005F59C7" w:rsidRDefault="00C36842" w:rsidP="00C36842">
      <w:pPr>
        <w:jc w:val="center"/>
        <w:rPr>
          <w:rFonts w:ascii="Times New Roman" w:hAnsi="Times New Roman" w:cs="Times New Roman"/>
          <w:b/>
          <w:i/>
          <w:sz w:val="24"/>
          <w:szCs w:val="24"/>
        </w:rPr>
      </w:pPr>
    </w:p>
    <w:p w14:paraId="298944A3" w14:textId="77777777" w:rsidR="00C36842" w:rsidRPr="005F59C7" w:rsidRDefault="00C36842" w:rsidP="00C36842">
      <w:pPr>
        <w:jc w:val="center"/>
        <w:rPr>
          <w:rFonts w:ascii="Times New Roman" w:hAnsi="Times New Roman" w:cs="Times New Roman"/>
          <w:b/>
          <w:i/>
          <w:sz w:val="24"/>
          <w:szCs w:val="24"/>
        </w:rPr>
      </w:pPr>
    </w:p>
    <w:p w14:paraId="121AF703" w14:textId="77777777" w:rsidR="00C36842" w:rsidRPr="005F59C7" w:rsidRDefault="00C36842" w:rsidP="00C36842">
      <w:pPr>
        <w:jc w:val="center"/>
        <w:rPr>
          <w:rFonts w:ascii="Times New Roman" w:hAnsi="Times New Roman" w:cs="Times New Roman"/>
          <w:b/>
          <w:i/>
          <w:sz w:val="24"/>
          <w:szCs w:val="24"/>
        </w:rPr>
      </w:pPr>
    </w:p>
    <w:p w14:paraId="2F82E0BE" w14:textId="77777777" w:rsidR="00C36842" w:rsidRPr="005F59C7" w:rsidRDefault="00C36842" w:rsidP="00C36842">
      <w:pPr>
        <w:jc w:val="center"/>
        <w:rPr>
          <w:rFonts w:ascii="Times New Roman" w:hAnsi="Times New Roman" w:cs="Times New Roman"/>
          <w:b/>
          <w:i/>
          <w:sz w:val="24"/>
          <w:szCs w:val="24"/>
        </w:rPr>
      </w:pPr>
    </w:p>
    <w:p w14:paraId="4AF4AAC5" w14:textId="77777777" w:rsidR="00C36842" w:rsidRPr="005F59C7" w:rsidRDefault="00C36842" w:rsidP="00C36842">
      <w:pPr>
        <w:jc w:val="center"/>
        <w:rPr>
          <w:rFonts w:ascii="Times New Roman" w:hAnsi="Times New Roman" w:cs="Times New Roman"/>
          <w:b/>
          <w:i/>
          <w:sz w:val="24"/>
          <w:szCs w:val="24"/>
        </w:rPr>
      </w:pPr>
    </w:p>
    <w:p w14:paraId="274827ED" w14:textId="77777777" w:rsidR="00C36842" w:rsidRPr="005F59C7" w:rsidRDefault="00C36842" w:rsidP="00C36842">
      <w:pPr>
        <w:jc w:val="center"/>
        <w:rPr>
          <w:rFonts w:ascii="Times New Roman" w:hAnsi="Times New Roman" w:cs="Times New Roman"/>
          <w:b/>
          <w:i/>
          <w:sz w:val="24"/>
          <w:szCs w:val="24"/>
        </w:rPr>
      </w:pPr>
    </w:p>
    <w:p w14:paraId="16307934" w14:textId="77777777" w:rsidR="00C36842" w:rsidRPr="005F59C7" w:rsidRDefault="00C36842" w:rsidP="00C36842">
      <w:pPr>
        <w:jc w:val="center"/>
        <w:rPr>
          <w:rFonts w:ascii="Times New Roman" w:hAnsi="Times New Roman" w:cs="Times New Roman"/>
          <w:b/>
          <w:i/>
          <w:sz w:val="24"/>
          <w:szCs w:val="24"/>
        </w:rPr>
      </w:pPr>
    </w:p>
    <w:p w14:paraId="5CA68C04" w14:textId="77777777" w:rsidR="00C36842" w:rsidRPr="005F59C7" w:rsidRDefault="00C36842" w:rsidP="00C36842">
      <w:pPr>
        <w:jc w:val="center"/>
        <w:rPr>
          <w:rFonts w:ascii="Times New Roman" w:hAnsi="Times New Roman" w:cs="Times New Roman"/>
          <w:b/>
          <w:i/>
          <w:sz w:val="24"/>
          <w:szCs w:val="24"/>
        </w:rPr>
      </w:pPr>
    </w:p>
    <w:p w14:paraId="7C566445" w14:textId="77777777" w:rsidR="00C36842" w:rsidRPr="005F59C7" w:rsidRDefault="00C36842" w:rsidP="00C36842">
      <w:pPr>
        <w:rPr>
          <w:rFonts w:ascii="Times New Roman" w:hAnsi="Times New Roman" w:cs="Times New Roman"/>
          <w:b/>
          <w:i/>
          <w:sz w:val="24"/>
          <w:szCs w:val="24"/>
        </w:rPr>
      </w:pPr>
    </w:p>
    <w:p w14:paraId="19519DB6" w14:textId="77777777" w:rsidR="00C36842" w:rsidRPr="005F59C7" w:rsidRDefault="00C36842" w:rsidP="00C36842">
      <w:pPr>
        <w:jc w:val="center"/>
        <w:rPr>
          <w:rFonts w:ascii="Times New Roman" w:hAnsi="Times New Roman" w:cs="Times New Roman"/>
          <w:b/>
          <w:i/>
          <w:sz w:val="24"/>
          <w:szCs w:val="24"/>
        </w:rPr>
      </w:pPr>
    </w:p>
    <w:p w14:paraId="6B1BFF4B" w14:textId="77777777" w:rsidR="00C36842" w:rsidRPr="005F59C7" w:rsidRDefault="00C36842" w:rsidP="00C36842">
      <w:pPr>
        <w:jc w:val="center"/>
        <w:rPr>
          <w:rFonts w:ascii="Times New Roman" w:hAnsi="Times New Roman" w:cs="Times New Roman"/>
          <w:b/>
          <w:i/>
          <w:sz w:val="24"/>
          <w:szCs w:val="24"/>
        </w:rPr>
      </w:pPr>
    </w:p>
    <w:p w14:paraId="2C1DD895" w14:textId="77777777" w:rsidR="00C36842" w:rsidRPr="005F59C7" w:rsidRDefault="00C36842" w:rsidP="00C36842">
      <w:pPr>
        <w:jc w:val="center"/>
        <w:rPr>
          <w:rFonts w:ascii="Times New Roman" w:hAnsi="Times New Roman" w:cs="Times New Roman"/>
          <w:b/>
          <w:i/>
          <w:sz w:val="24"/>
          <w:szCs w:val="24"/>
        </w:rPr>
      </w:pPr>
    </w:p>
    <w:p w14:paraId="100A9B2E" w14:textId="77777777" w:rsidR="00C36842" w:rsidRPr="005F59C7" w:rsidRDefault="00C36842" w:rsidP="00C36842">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01EFFF65" w14:textId="77777777" w:rsidR="00C36842" w:rsidRPr="005F59C7" w:rsidRDefault="00C36842" w:rsidP="00C36842">
      <w:pPr>
        <w:jc w:val="center"/>
        <w:rPr>
          <w:rFonts w:ascii="Times New Roman" w:hAnsi="Times New Roman" w:cs="Times New Roman"/>
          <w:b/>
          <w:sz w:val="24"/>
          <w:szCs w:val="24"/>
          <w:u w:val="single"/>
        </w:rPr>
      </w:pPr>
    </w:p>
    <w:p w14:paraId="6F256456" w14:textId="2824B1DB" w:rsidR="00C36842" w:rsidRPr="00985111" w:rsidRDefault="00C36842" w:rsidP="00C36842">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D21A1D" w:rsidRPr="00D21A1D">
        <w:rPr>
          <w:rFonts w:ascii="Times New Roman" w:hAnsi="Times New Roman"/>
          <w:b/>
          <w:iCs/>
          <w:sz w:val="24"/>
          <w:szCs w:val="24"/>
        </w:rPr>
        <w:t>ПМн</w:t>
      </w:r>
      <w:r w:rsidR="00D21A1D" w:rsidRPr="00D21A1D">
        <w:rPr>
          <w:rFonts w:ascii="Times New Roman" w:hAnsi="Times New Roman"/>
          <w:b/>
          <w:iCs/>
          <w:sz w:val="24"/>
          <w:szCs w:val="24"/>
          <w:vertAlign w:val="subscript"/>
        </w:rPr>
        <w:t>2</w:t>
      </w:r>
      <w:r w:rsidR="00D21A1D" w:rsidRPr="00D21A1D">
        <w:rPr>
          <w:rFonts w:ascii="Times New Roman" w:hAnsi="Times New Roman"/>
          <w:b/>
          <w:iCs/>
          <w:sz w:val="24"/>
          <w:szCs w:val="24"/>
        </w:rPr>
        <w:t>.05 Страхование иное, чем страхование жизни</w:t>
      </w:r>
      <w:r w:rsidR="00D21A1D">
        <w:rPr>
          <w:rFonts w:ascii="Times New Roman" w:eastAsia="Times New Roman" w:hAnsi="Times New Roman" w:cs="Times New Roman"/>
          <w:b/>
          <w:sz w:val="24"/>
          <w:szCs w:val="24"/>
          <w:lang w:eastAsia="ru-RU"/>
        </w:rPr>
        <w:t xml:space="preserve"> (по выбору)</w:t>
      </w:r>
      <w:r w:rsidRPr="00985111">
        <w:rPr>
          <w:rFonts w:ascii="Times New Roman" w:eastAsia="Times New Roman" w:hAnsi="Times New Roman" w:cs="Times New Roman"/>
          <w:b/>
          <w:sz w:val="24"/>
          <w:szCs w:val="24"/>
          <w:lang w:eastAsia="ru-RU"/>
        </w:rPr>
        <w:t>»</w:t>
      </w:r>
    </w:p>
    <w:p w14:paraId="08871C40" w14:textId="77777777" w:rsidR="00C36842" w:rsidRPr="005F59C7" w:rsidRDefault="00C36842" w:rsidP="00C36842">
      <w:pPr>
        <w:spacing w:after="200" w:line="276" w:lineRule="auto"/>
        <w:jc w:val="center"/>
        <w:rPr>
          <w:rFonts w:ascii="Times New Roman" w:eastAsia="Times New Roman" w:hAnsi="Times New Roman" w:cs="Times New Roman"/>
          <w:i/>
          <w:sz w:val="24"/>
          <w:szCs w:val="24"/>
          <w:vertAlign w:val="superscript"/>
          <w:lang w:eastAsia="ru-RU"/>
        </w:rPr>
      </w:pPr>
    </w:p>
    <w:p w14:paraId="4253881C" w14:textId="77777777" w:rsidR="00C36842" w:rsidRPr="00985111" w:rsidRDefault="00C36842" w:rsidP="00C36842">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1999713E" w14:textId="77777777" w:rsidR="00C36842" w:rsidRPr="00314663" w:rsidRDefault="00C36842" w:rsidP="00C36842">
      <w:pPr>
        <w:jc w:val="center"/>
        <w:rPr>
          <w:rFonts w:ascii="Times New Roman" w:hAnsi="Times New Roman" w:cs="Times New Roman"/>
          <w:b/>
          <w:i/>
          <w:sz w:val="24"/>
          <w:szCs w:val="24"/>
        </w:rPr>
      </w:pPr>
    </w:p>
    <w:p w14:paraId="2E9A0D8C" w14:textId="77777777" w:rsidR="00C36842" w:rsidRPr="00314663" w:rsidRDefault="00C36842" w:rsidP="00C36842">
      <w:pPr>
        <w:jc w:val="center"/>
        <w:rPr>
          <w:rFonts w:ascii="Times New Roman" w:hAnsi="Times New Roman" w:cs="Times New Roman"/>
          <w:b/>
          <w:i/>
          <w:sz w:val="24"/>
          <w:szCs w:val="24"/>
        </w:rPr>
      </w:pPr>
    </w:p>
    <w:p w14:paraId="67068C46" w14:textId="77777777" w:rsidR="00C36842" w:rsidRPr="005F59C7" w:rsidRDefault="00C36842" w:rsidP="00C36842">
      <w:pPr>
        <w:jc w:val="center"/>
        <w:rPr>
          <w:rFonts w:ascii="Times New Roman" w:hAnsi="Times New Roman" w:cs="Times New Roman"/>
          <w:b/>
          <w:i/>
          <w:sz w:val="24"/>
          <w:szCs w:val="24"/>
        </w:rPr>
      </w:pPr>
    </w:p>
    <w:p w14:paraId="01404029" w14:textId="77777777" w:rsidR="00C36842" w:rsidRPr="005F59C7" w:rsidRDefault="00C36842" w:rsidP="00C36842">
      <w:pPr>
        <w:jc w:val="center"/>
        <w:rPr>
          <w:rFonts w:ascii="Times New Roman" w:hAnsi="Times New Roman" w:cs="Times New Roman"/>
          <w:b/>
          <w:i/>
          <w:sz w:val="24"/>
          <w:szCs w:val="24"/>
        </w:rPr>
      </w:pPr>
    </w:p>
    <w:p w14:paraId="18EA197F" w14:textId="77777777" w:rsidR="00C36842" w:rsidRPr="005F59C7" w:rsidRDefault="00C36842" w:rsidP="00C36842">
      <w:pPr>
        <w:jc w:val="center"/>
        <w:rPr>
          <w:rFonts w:ascii="Times New Roman" w:hAnsi="Times New Roman" w:cs="Times New Roman"/>
          <w:b/>
          <w:i/>
          <w:sz w:val="24"/>
          <w:szCs w:val="24"/>
        </w:rPr>
      </w:pPr>
    </w:p>
    <w:p w14:paraId="67E0E43E" w14:textId="77777777" w:rsidR="00C36842" w:rsidRPr="005F59C7" w:rsidRDefault="00C36842" w:rsidP="00C36842">
      <w:pPr>
        <w:jc w:val="center"/>
        <w:rPr>
          <w:rFonts w:ascii="Times New Roman" w:hAnsi="Times New Roman" w:cs="Times New Roman"/>
          <w:b/>
          <w:i/>
          <w:sz w:val="24"/>
          <w:szCs w:val="24"/>
        </w:rPr>
      </w:pPr>
    </w:p>
    <w:p w14:paraId="39A11253" w14:textId="77777777" w:rsidR="00C36842" w:rsidRPr="005F59C7" w:rsidRDefault="00C36842" w:rsidP="00C36842">
      <w:pPr>
        <w:jc w:val="center"/>
        <w:rPr>
          <w:rFonts w:ascii="Times New Roman" w:hAnsi="Times New Roman" w:cs="Times New Roman"/>
          <w:b/>
          <w:i/>
          <w:sz w:val="24"/>
          <w:szCs w:val="24"/>
        </w:rPr>
      </w:pPr>
    </w:p>
    <w:p w14:paraId="7348DC9B" w14:textId="77777777" w:rsidR="00C36842" w:rsidRPr="005F59C7" w:rsidRDefault="00C36842" w:rsidP="00C36842">
      <w:pPr>
        <w:jc w:val="center"/>
        <w:rPr>
          <w:rFonts w:ascii="Times New Roman" w:hAnsi="Times New Roman" w:cs="Times New Roman"/>
          <w:b/>
          <w:i/>
          <w:sz w:val="24"/>
          <w:szCs w:val="24"/>
        </w:rPr>
      </w:pPr>
    </w:p>
    <w:p w14:paraId="4D441A13" w14:textId="77777777" w:rsidR="00C36842" w:rsidRPr="005F59C7" w:rsidRDefault="00C36842" w:rsidP="00C36842">
      <w:pPr>
        <w:jc w:val="center"/>
        <w:rPr>
          <w:rFonts w:ascii="Times New Roman" w:hAnsi="Times New Roman" w:cs="Times New Roman"/>
          <w:b/>
          <w:i/>
          <w:sz w:val="24"/>
          <w:szCs w:val="24"/>
        </w:rPr>
      </w:pPr>
    </w:p>
    <w:p w14:paraId="48A916CE" w14:textId="77777777" w:rsidR="00C36842" w:rsidRPr="005F59C7" w:rsidRDefault="00C36842" w:rsidP="00C36842">
      <w:pPr>
        <w:jc w:val="center"/>
        <w:rPr>
          <w:rFonts w:ascii="Times New Roman" w:hAnsi="Times New Roman" w:cs="Times New Roman"/>
          <w:b/>
          <w:i/>
          <w:sz w:val="24"/>
          <w:szCs w:val="24"/>
        </w:rPr>
      </w:pPr>
    </w:p>
    <w:p w14:paraId="19DCB6C1" w14:textId="77777777" w:rsidR="00C36842" w:rsidRPr="005F59C7" w:rsidRDefault="00C36842" w:rsidP="00C36842">
      <w:pPr>
        <w:rPr>
          <w:rFonts w:ascii="Times New Roman" w:hAnsi="Times New Roman" w:cs="Times New Roman"/>
          <w:b/>
          <w:i/>
          <w:sz w:val="24"/>
          <w:szCs w:val="24"/>
        </w:rPr>
      </w:pPr>
    </w:p>
    <w:p w14:paraId="435BBC64" w14:textId="77777777" w:rsidR="00C36842" w:rsidRPr="005F59C7" w:rsidRDefault="00C36842" w:rsidP="00C36842">
      <w:pPr>
        <w:rPr>
          <w:rFonts w:ascii="Times New Roman" w:hAnsi="Times New Roman" w:cs="Times New Roman"/>
          <w:b/>
          <w:i/>
          <w:sz w:val="24"/>
          <w:szCs w:val="24"/>
        </w:rPr>
      </w:pPr>
    </w:p>
    <w:p w14:paraId="31571D99" w14:textId="77777777" w:rsidR="00C36842" w:rsidRPr="005F59C7" w:rsidRDefault="00C36842" w:rsidP="00C36842">
      <w:pPr>
        <w:rPr>
          <w:rFonts w:ascii="Times New Roman" w:hAnsi="Times New Roman" w:cs="Times New Roman"/>
          <w:b/>
          <w:i/>
          <w:sz w:val="24"/>
          <w:szCs w:val="24"/>
        </w:rPr>
      </w:pPr>
    </w:p>
    <w:p w14:paraId="7617452E" w14:textId="77777777" w:rsidR="00C36842" w:rsidRPr="005F59C7" w:rsidRDefault="00C36842" w:rsidP="00C36842">
      <w:pPr>
        <w:rPr>
          <w:rFonts w:ascii="Times New Roman" w:hAnsi="Times New Roman" w:cs="Times New Roman"/>
          <w:b/>
          <w:i/>
          <w:sz w:val="24"/>
          <w:szCs w:val="24"/>
        </w:rPr>
      </w:pPr>
    </w:p>
    <w:p w14:paraId="75C5E44D" w14:textId="77777777" w:rsidR="00C36842" w:rsidRPr="005F59C7" w:rsidRDefault="00C36842" w:rsidP="00C36842">
      <w:pPr>
        <w:jc w:val="center"/>
        <w:rPr>
          <w:rFonts w:ascii="Times New Roman" w:hAnsi="Times New Roman" w:cs="Times New Roman"/>
          <w:b/>
          <w:i/>
          <w:sz w:val="24"/>
          <w:szCs w:val="24"/>
        </w:rPr>
      </w:pPr>
    </w:p>
    <w:p w14:paraId="43D46212" w14:textId="77777777" w:rsidR="00C36842" w:rsidRPr="005F59C7" w:rsidRDefault="00C36842" w:rsidP="00C36842">
      <w:pPr>
        <w:jc w:val="center"/>
        <w:rPr>
          <w:rFonts w:ascii="Times New Roman" w:hAnsi="Times New Roman" w:cs="Times New Roman"/>
          <w:b/>
          <w:i/>
          <w:sz w:val="24"/>
          <w:szCs w:val="24"/>
        </w:rPr>
      </w:pPr>
    </w:p>
    <w:p w14:paraId="45C32F5F" w14:textId="77777777" w:rsidR="00C36842" w:rsidRPr="005F59C7" w:rsidRDefault="00C36842" w:rsidP="00C36842">
      <w:pPr>
        <w:jc w:val="center"/>
        <w:rPr>
          <w:rFonts w:ascii="Times New Roman" w:hAnsi="Times New Roman" w:cs="Times New Roman"/>
          <w:b/>
          <w:i/>
          <w:sz w:val="24"/>
          <w:szCs w:val="24"/>
        </w:rPr>
      </w:pPr>
    </w:p>
    <w:p w14:paraId="6BFD1963" w14:textId="77777777" w:rsidR="00C36842" w:rsidRPr="005F59C7" w:rsidRDefault="00C36842" w:rsidP="00C36842">
      <w:pPr>
        <w:jc w:val="center"/>
        <w:rPr>
          <w:rFonts w:ascii="Times New Roman" w:hAnsi="Times New Roman" w:cs="Times New Roman"/>
          <w:b/>
          <w:i/>
          <w:sz w:val="24"/>
          <w:szCs w:val="24"/>
        </w:rPr>
      </w:pPr>
    </w:p>
    <w:p w14:paraId="67C3EEE9" w14:textId="77777777" w:rsidR="00C36842" w:rsidRPr="00985111" w:rsidRDefault="00C36842" w:rsidP="00C36842">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sidRPr="00E9403E">
        <w:rPr>
          <w:rFonts w:ascii="Times New Roman" w:hAnsi="Times New Roman" w:cs="Times New Roman"/>
          <w:b/>
          <w:bCs/>
          <w:iCs/>
          <w:sz w:val="24"/>
          <w:szCs w:val="24"/>
        </w:rPr>
        <w:t>3</w:t>
      </w:r>
      <w:r w:rsidRPr="005F59C7">
        <w:rPr>
          <w:rFonts w:ascii="Times New Roman" w:hAnsi="Times New Roman" w:cs="Times New Roman"/>
          <w:b/>
          <w:bCs/>
          <w:iCs/>
          <w:sz w:val="24"/>
          <w:szCs w:val="24"/>
        </w:rPr>
        <w:t xml:space="preserve"> г.</w:t>
      </w:r>
    </w:p>
    <w:p w14:paraId="62B15BE6" w14:textId="77777777" w:rsidR="00C36842" w:rsidRPr="005F59C7" w:rsidRDefault="00C36842" w:rsidP="00C36842">
      <w:pPr>
        <w:spacing w:after="200" w:line="276" w:lineRule="auto"/>
        <w:rPr>
          <w:rFonts w:ascii="Times New Roman" w:eastAsia="Times New Roman" w:hAnsi="Times New Roman" w:cs="Times New Roman"/>
          <w:b/>
          <w:sz w:val="24"/>
          <w:szCs w:val="24"/>
          <w:lang w:eastAsia="ru-RU"/>
        </w:rPr>
        <w:sectPr w:rsidR="00C36842" w:rsidRPr="005F59C7" w:rsidSect="007E1F34">
          <w:headerReference w:type="even" r:id="rId40"/>
          <w:pgSz w:w="11906" w:h="16838"/>
          <w:pgMar w:top="1134" w:right="567" w:bottom="1134" w:left="1701" w:header="709" w:footer="709" w:gutter="0"/>
          <w:pgNumType w:start="27"/>
          <w:cols w:space="708"/>
          <w:titlePg/>
          <w:docGrid w:linePitch="360"/>
        </w:sectPr>
      </w:pPr>
    </w:p>
    <w:p w14:paraId="491F7F0A" w14:textId="6575184A" w:rsidR="00C36842" w:rsidRPr="00985111" w:rsidRDefault="00A73C01" w:rsidP="00C36842">
      <w:pPr>
        <w:spacing w:line="276" w:lineRule="auto"/>
        <w:jc w:val="center"/>
        <w:rPr>
          <w:rFonts w:ascii="Times New Roman" w:hAnsi="Times New Roman" w:cs="Times New Roman"/>
          <w:b/>
          <w:i/>
          <w:sz w:val="24"/>
          <w:szCs w:val="24"/>
        </w:rPr>
      </w:pPr>
      <w:r w:rsidRPr="00A73C01">
        <w:rPr>
          <w:rFonts w:ascii="Times New Roman" w:hAnsi="Times New Roman" w:cs="Times New Roman"/>
          <w:b/>
          <w:sz w:val="24"/>
          <w:szCs w:val="24"/>
        </w:rPr>
        <w:lastRenderedPageBreak/>
        <w:t>СОДЕРЖАНИЕ</w:t>
      </w:r>
    </w:p>
    <w:p w14:paraId="58597F78" w14:textId="77777777" w:rsidR="00C36842" w:rsidRPr="00985111" w:rsidRDefault="00C36842" w:rsidP="00C36842">
      <w:pPr>
        <w:spacing w:line="276" w:lineRule="auto"/>
        <w:jc w:val="both"/>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C36842" w:rsidRPr="00985111" w14:paraId="40D2BA26" w14:textId="77777777" w:rsidTr="0018474A">
        <w:tc>
          <w:tcPr>
            <w:tcW w:w="7501" w:type="dxa"/>
          </w:tcPr>
          <w:p w14:paraId="7C7BFA74" w14:textId="77777777" w:rsidR="00C36842" w:rsidRPr="00314663" w:rsidRDefault="00C36842" w:rsidP="00252705">
            <w:pPr>
              <w:numPr>
                <w:ilvl w:val="0"/>
                <w:numId w:val="6"/>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314663">
              <w:rPr>
                <w:rFonts w:ascii="Times New Roman" w:hAnsi="Times New Roman" w:cs="Times New Roman"/>
                <w:b/>
                <w:color w:val="000000"/>
                <w:sz w:val="24"/>
                <w:szCs w:val="24"/>
              </w:rPr>
              <w:t xml:space="preserve">РАБОЧЕЙ </w:t>
            </w:r>
            <w:r w:rsidRPr="00314663">
              <w:rPr>
                <w:rFonts w:ascii="Times New Roman" w:hAnsi="Times New Roman" w:cs="Times New Roman"/>
                <w:b/>
                <w:sz w:val="24"/>
                <w:szCs w:val="24"/>
              </w:rPr>
              <w:t>ПРОГРАММЫ ПРОФЕССИОНАЛЬНОГО МОДУЛЯ</w:t>
            </w:r>
          </w:p>
        </w:tc>
        <w:tc>
          <w:tcPr>
            <w:tcW w:w="1854" w:type="dxa"/>
          </w:tcPr>
          <w:p w14:paraId="3B442881" w14:textId="77777777" w:rsidR="00C36842" w:rsidRPr="005F59C7" w:rsidRDefault="00C36842" w:rsidP="0018474A">
            <w:pPr>
              <w:spacing w:after="200" w:line="276" w:lineRule="auto"/>
              <w:rPr>
                <w:rFonts w:ascii="Times New Roman" w:hAnsi="Times New Roman" w:cs="Times New Roman"/>
                <w:b/>
                <w:sz w:val="24"/>
                <w:szCs w:val="24"/>
              </w:rPr>
            </w:pPr>
          </w:p>
        </w:tc>
      </w:tr>
      <w:tr w:rsidR="00C36842" w:rsidRPr="00985111" w14:paraId="15477693" w14:textId="77777777" w:rsidTr="0018474A">
        <w:tc>
          <w:tcPr>
            <w:tcW w:w="7501" w:type="dxa"/>
          </w:tcPr>
          <w:p w14:paraId="6F3C231C" w14:textId="06365AF5" w:rsidR="00C36842" w:rsidRPr="00314663" w:rsidRDefault="00C36842" w:rsidP="00252705">
            <w:pPr>
              <w:numPr>
                <w:ilvl w:val="0"/>
                <w:numId w:val="6"/>
              </w:numPr>
              <w:tabs>
                <w:tab w:val="num" w:pos="284"/>
              </w:tabs>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 xml:space="preserve">СТРУКТУРА И </w:t>
            </w:r>
            <w:r w:rsidR="00A73C01" w:rsidRPr="00A73C01">
              <w:rPr>
                <w:rFonts w:ascii="Times New Roman" w:hAnsi="Times New Roman" w:cs="Times New Roman"/>
                <w:b/>
                <w:sz w:val="24"/>
                <w:szCs w:val="24"/>
              </w:rPr>
              <w:t>СОДЕРЖАНИЕ</w:t>
            </w:r>
            <w:r w:rsidRPr="00985111">
              <w:rPr>
                <w:rFonts w:ascii="Times New Roman" w:hAnsi="Times New Roman" w:cs="Times New Roman"/>
                <w:b/>
                <w:sz w:val="24"/>
                <w:szCs w:val="24"/>
              </w:rPr>
              <w:t xml:space="preserve"> </w:t>
            </w:r>
            <w:r w:rsidRPr="00314663">
              <w:rPr>
                <w:rFonts w:ascii="Times New Roman" w:hAnsi="Times New Roman" w:cs="Times New Roman"/>
                <w:b/>
                <w:sz w:val="24"/>
                <w:szCs w:val="24"/>
              </w:rPr>
              <w:t>ПРОФЕССИОНАЛЬНОГО МОДУЛЯ</w:t>
            </w:r>
          </w:p>
          <w:p w14:paraId="711BEB2B" w14:textId="77777777" w:rsidR="00C36842" w:rsidRPr="005F59C7" w:rsidRDefault="00C36842" w:rsidP="00252705">
            <w:pPr>
              <w:numPr>
                <w:ilvl w:val="0"/>
                <w:numId w:val="6"/>
              </w:numPr>
              <w:tabs>
                <w:tab w:val="num" w:pos="284"/>
              </w:tabs>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УСЛОВИЯ </w:t>
            </w:r>
            <w:r w:rsidRPr="005F59C7">
              <w:rPr>
                <w:rFonts w:ascii="Times New Roman" w:hAnsi="Times New Roman" w:cs="Times New Roman"/>
                <w:b/>
                <w:sz w:val="24"/>
                <w:szCs w:val="24"/>
              </w:rPr>
              <w:t>РЕАЛИЗАЦИИ ПРОФЕССИОНАЛЬНОГО МОДУЛЯ</w:t>
            </w:r>
          </w:p>
        </w:tc>
        <w:tc>
          <w:tcPr>
            <w:tcW w:w="1854" w:type="dxa"/>
          </w:tcPr>
          <w:p w14:paraId="5719D684" w14:textId="77777777" w:rsidR="00C36842" w:rsidRPr="005F59C7" w:rsidRDefault="00C36842" w:rsidP="0018474A">
            <w:pPr>
              <w:spacing w:after="200" w:line="276" w:lineRule="auto"/>
              <w:rPr>
                <w:rFonts w:ascii="Times New Roman" w:hAnsi="Times New Roman" w:cs="Times New Roman"/>
                <w:b/>
                <w:sz w:val="24"/>
                <w:szCs w:val="24"/>
              </w:rPr>
            </w:pPr>
          </w:p>
        </w:tc>
      </w:tr>
      <w:tr w:rsidR="00C36842" w:rsidRPr="00985111" w14:paraId="7D06D078" w14:textId="77777777" w:rsidTr="0018474A">
        <w:tc>
          <w:tcPr>
            <w:tcW w:w="7501" w:type="dxa"/>
          </w:tcPr>
          <w:p w14:paraId="719C991A" w14:textId="77777777" w:rsidR="00C36842" w:rsidRPr="00314663" w:rsidRDefault="00C36842" w:rsidP="00252705">
            <w:pPr>
              <w:numPr>
                <w:ilvl w:val="0"/>
                <w:numId w:val="6"/>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ПРОФЕССИОНАЛЬНОГО МОДУЛЯ</w:t>
            </w:r>
          </w:p>
          <w:p w14:paraId="1FAA6106" w14:textId="77777777" w:rsidR="00C36842" w:rsidRPr="00314663" w:rsidRDefault="00C36842" w:rsidP="0018474A">
            <w:pPr>
              <w:suppressAutoHyphens/>
              <w:spacing w:after="200" w:line="276" w:lineRule="auto"/>
              <w:rPr>
                <w:rFonts w:ascii="Times New Roman" w:hAnsi="Times New Roman" w:cs="Times New Roman"/>
                <w:b/>
                <w:sz w:val="24"/>
                <w:szCs w:val="24"/>
              </w:rPr>
            </w:pPr>
          </w:p>
        </w:tc>
        <w:tc>
          <w:tcPr>
            <w:tcW w:w="1854" w:type="dxa"/>
          </w:tcPr>
          <w:p w14:paraId="6658F047" w14:textId="77777777" w:rsidR="00C36842" w:rsidRPr="005F59C7" w:rsidRDefault="00C36842" w:rsidP="0018474A">
            <w:pPr>
              <w:spacing w:after="200" w:line="276" w:lineRule="auto"/>
              <w:rPr>
                <w:rFonts w:ascii="Times New Roman" w:hAnsi="Times New Roman" w:cs="Times New Roman"/>
                <w:b/>
                <w:sz w:val="24"/>
                <w:szCs w:val="24"/>
              </w:rPr>
            </w:pPr>
          </w:p>
        </w:tc>
      </w:tr>
    </w:tbl>
    <w:p w14:paraId="09789564" w14:textId="77777777" w:rsidR="00C36842" w:rsidRPr="00985111" w:rsidRDefault="00C36842" w:rsidP="00C36842">
      <w:pPr>
        <w:spacing w:line="276" w:lineRule="auto"/>
        <w:jc w:val="center"/>
        <w:rPr>
          <w:rFonts w:ascii="Times New Roman" w:hAnsi="Times New Roman" w:cs="Times New Roman"/>
          <w:b/>
          <w:i/>
          <w:sz w:val="24"/>
          <w:szCs w:val="24"/>
        </w:rPr>
      </w:pPr>
    </w:p>
    <w:p w14:paraId="7207D24D" w14:textId="77777777" w:rsidR="00C36842" w:rsidRPr="00985111" w:rsidRDefault="00C36842" w:rsidP="00C36842">
      <w:pPr>
        <w:spacing w:line="276" w:lineRule="auto"/>
        <w:rPr>
          <w:rFonts w:ascii="Times New Roman" w:hAnsi="Times New Roman" w:cs="Times New Roman"/>
          <w:b/>
          <w:i/>
          <w:sz w:val="24"/>
          <w:szCs w:val="24"/>
        </w:rPr>
      </w:pPr>
    </w:p>
    <w:p w14:paraId="311BBDEC" w14:textId="77777777" w:rsidR="00C36842" w:rsidRPr="005F59C7" w:rsidRDefault="00C36842" w:rsidP="00C36842">
      <w:pPr>
        <w:rPr>
          <w:rFonts w:ascii="Times New Roman" w:hAnsi="Times New Roman" w:cs="Times New Roman"/>
          <w:b/>
          <w:i/>
          <w:sz w:val="24"/>
          <w:szCs w:val="24"/>
        </w:rPr>
        <w:sectPr w:rsidR="00C36842" w:rsidRPr="005F59C7" w:rsidSect="00C7352F">
          <w:pgSz w:w="11907" w:h="16840"/>
          <w:pgMar w:top="1134" w:right="851" w:bottom="992" w:left="1418" w:header="709" w:footer="709" w:gutter="0"/>
          <w:pgNumType w:start="28"/>
          <w:cols w:space="720"/>
        </w:sectPr>
      </w:pPr>
    </w:p>
    <w:p w14:paraId="1051DA95" w14:textId="77777777" w:rsidR="00C36842" w:rsidRPr="00314663" w:rsidRDefault="00C36842" w:rsidP="00C36842">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2F3B436C" w14:textId="77777777" w:rsidR="00C36842" w:rsidRPr="005F59C7" w:rsidRDefault="00C36842" w:rsidP="00C36842">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0F96500B" w14:textId="05553BF9" w:rsidR="00C36842" w:rsidRPr="00985111" w:rsidRDefault="00C36842" w:rsidP="00C36842">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D21A1D" w:rsidRPr="00D21A1D">
        <w:rPr>
          <w:rFonts w:ascii="Times New Roman" w:hAnsi="Times New Roman"/>
          <w:b/>
          <w:iCs/>
          <w:sz w:val="24"/>
          <w:szCs w:val="24"/>
        </w:rPr>
        <w:t>ПМн</w:t>
      </w:r>
      <w:r w:rsidR="00D21A1D" w:rsidRPr="00D21A1D">
        <w:rPr>
          <w:rFonts w:ascii="Times New Roman" w:hAnsi="Times New Roman"/>
          <w:b/>
          <w:iCs/>
          <w:sz w:val="24"/>
          <w:szCs w:val="24"/>
          <w:vertAlign w:val="subscript"/>
        </w:rPr>
        <w:t>2</w:t>
      </w:r>
      <w:r w:rsidR="00D21A1D" w:rsidRPr="00D21A1D">
        <w:rPr>
          <w:rFonts w:ascii="Times New Roman" w:hAnsi="Times New Roman"/>
          <w:b/>
          <w:iCs/>
          <w:sz w:val="24"/>
          <w:szCs w:val="24"/>
        </w:rPr>
        <w:t>.05 Страхование иное, чем страхование жизни</w:t>
      </w:r>
      <w:r w:rsidR="00D21A1D">
        <w:rPr>
          <w:rFonts w:ascii="Times New Roman" w:eastAsia="Times New Roman" w:hAnsi="Times New Roman" w:cs="Times New Roman"/>
          <w:b/>
          <w:sz w:val="24"/>
          <w:szCs w:val="24"/>
          <w:lang w:eastAsia="ru-RU"/>
        </w:rPr>
        <w:t xml:space="preserve"> (по выбору)</w:t>
      </w:r>
      <w:r w:rsidRPr="00985111">
        <w:rPr>
          <w:rFonts w:ascii="Times New Roman" w:eastAsia="Times New Roman" w:hAnsi="Times New Roman" w:cs="Times New Roman"/>
          <w:b/>
          <w:sz w:val="24"/>
          <w:szCs w:val="24"/>
          <w:lang w:eastAsia="ru-RU"/>
        </w:rPr>
        <w:t>»</w:t>
      </w:r>
    </w:p>
    <w:p w14:paraId="14896641" w14:textId="77777777" w:rsidR="00C36842" w:rsidRPr="00985111" w:rsidRDefault="00C36842" w:rsidP="00C36842">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76247E30" w14:textId="6DA786B2" w:rsidR="00C36842" w:rsidRPr="00985111" w:rsidRDefault="00C36842" w:rsidP="00C36842">
      <w:pPr>
        <w:suppressAutoHyphens/>
        <w:spacing w:line="276" w:lineRule="auto"/>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00D21A1D" w:rsidRPr="00D21A1D">
        <w:rPr>
          <w:rFonts w:ascii="Times New Roman" w:hAnsi="Times New Roman"/>
          <w:bCs/>
          <w:iCs/>
          <w:sz w:val="24"/>
          <w:szCs w:val="24"/>
        </w:rPr>
        <w:t>«Страхование иное, чем страхование жизни</w:t>
      </w:r>
      <w:r w:rsidR="00D21A1D" w:rsidRPr="00D21A1D">
        <w:rPr>
          <w:rFonts w:ascii="Times New Roman" w:eastAsia="Times New Roman" w:hAnsi="Times New Roman" w:cs="Times New Roman"/>
          <w:bCs/>
          <w:sz w:val="24"/>
          <w:szCs w:val="24"/>
          <w:lang w:eastAsia="ru-RU"/>
        </w:rPr>
        <w:t xml:space="preserve"> (по выбору)»</w:t>
      </w:r>
      <w:r w:rsidRPr="00D21A1D">
        <w:rPr>
          <w:rFonts w:ascii="Times New Roman" w:eastAsia="Times New Roman" w:hAnsi="Times New Roman" w:cs="Times New Roman"/>
          <w:bCs/>
          <w:sz w:val="24"/>
          <w:szCs w:val="24"/>
          <w:lang w:eastAsia="ru-RU"/>
        </w:rPr>
        <w:t xml:space="preserve"> </w:t>
      </w:r>
      <w:r w:rsidR="006557E0">
        <w:rPr>
          <w:rFonts w:ascii="Times New Roman" w:eastAsia="Times New Roman" w:hAnsi="Times New Roman" w:cs="Times New Roman"/>
          <w:bCs/>
          <w:sz w:val="24"/>
          <w:szCs w:val="24"/>
          <w:lang w:eastAsia="ru-RU"/>
        </w:rPr>
        <w:br/>
      </w:r>
      <w:r w:rsidRPr="00D21A1D">
        <w:rPr>
          <w:rFonts w:ascii="Times New Roman" w:eastAsia="Times New Roman" w:hAnsi="Times New Roman" w:cs="Times New Roman"/>
          <w:bCs/>
          <w:sz w:val="24"/>
          <w:szCs w:val="24"/>
          <w:lang w:eastAsia="ru-RU"/>
        </w:rPr>
        <w:t>и</w:t>
      </w:r>
      <w:r w:rsidRPr="00985111">
        <w:rPr>
          <w:rFonts w:ascii="Times New Roman" w:eastAsia="Times New Roman" w:hAnsi="Times New Roman" w:cs="Times New Roman"/>
          <w:sz w:val="24"/>
          <w:szCs w:val="24"/>
          <w:lang w:eastAsia="ru-RU"/>
        </w:rPr>
        <w:t xml:space="preserve"> соответствующие ему общие компетенции и профессиональные компетенции:</w:t>
      </w:r>
    </w:p>
    <w:p w14:paraId="7109E894" w14:textId="77777777" w:rsidR="00C36842" w:rsidRPr="00985111" w:rsidRDefault="00C36842" w:rsidP="00C36842">
      <w:pPr>
        <w:spacing w:line="276" w:lineRule="auto"/>
        <w:ind w:firstLine="709"/>
        <w:jc w:val="both"/>
        <w:rPr>
          <w:rFonts w:ascii="Times New Roman" w:hAnsi="Times New Roman" w:cs="Times New Roman"/>
          <w:sz w:val="24"/>
          <w:szCs w:val="24"/>
        </w:rPr>
      </w:pPr>
      <w:r w:rsidRPr="00314663">
        <w:rPr>
          <w:rFonts w:ascii="Times New Roman" w:hAnsi="Times New Roman" w:cs="Times New Roman"/>
          <w:sz w:val="24"/>
          <w:szCs w:val="24"/>
        </w:rPr>
        <w:t>1.1.1. 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2"/>
        <w:gridCol w:w="8496"/>
      </w:tblGrid>
      <w:tr w:rsidR="00D21A1D" w14:paraId="2B856276" w14:textId="77777777" w:rsidTr="00D21A1D">
        <w:tc>
          <w:tcPr>
            <w:tcW w:w="588" w:type="pct"/>
          </w:tcPr>
          <w:p w14:paraId="1428DCFE" w14:textId="77777777" w:rsidR="00D21A1D" w:rsidRPr="00D21A1D" w:rsidRDefault="00D21A1D" w:rsidP="0018474A">
            <w:pPr>
              <w:rPr>
                <w:rStyle w:val="afb"/>
                <w:i w:val="0"/>
                <w:sz w:val="24"/>
                <w:szCs w:val="24"/>
              </w:rPr>
            </w:pPr>
            <w:r w:rsidRPr="00D21A1D">
              <w:rPr>
                <w:rStyle w:val="afb"/>
                <w:i w:val="0"/>
                <w:sz w:val="24"/>
                <w:szCs w:val="24"/>
              </w:rPr>
              <w:t>Код</w:t>
            </w:r>
          </w:p>
        </w:tc>
        <w:tc>
          <w:tcPr>
            <w:tcW w:w="4412" w:type="pct"/>
          </w:tcPr>
          <w:p w14:paraId="7EB2C6E6" w14:textId="77777777" w:rsidR="00D21A1D" w:rsidRPr="00D21A1D" w:rsidRDefault="00D21A1D" w:rsidP="0018474A">
            <w:pPr>
              <w:rPr>
                <w:rStyle w:val="afb"/>
                <w:i w:val="0"/>
                <w:sz w:val="24"/>
                <w:szCs w:val="24"/>
              </w:rPr>
            </w:pPr>
            <w:r w:rsidRPr="00D21A1D">
              <w:rPr>
                <w:rStyle w:val="afb"/>
                <w:i w:val="0"/>
                <w:sz w:val="24"/>
                <w:szCs w:val="24"/>
              </w:rPr>
              <w:t>Наименование общих компетенций</w:t>
            </w:r>
          </w:p>
        </w:tc>
      </w:tr>
      <w:tr w:rsidR="00D21A1D" w14:paraId="3B56695C" w14:textId="77777777" w:rsidTr="00D21A1D">
        <w:trPr>
          <w:trHeight w:val="327"/>
        </w:trPr>
        <w:tc>
          <w:tcPr>
            <w:tcW w:w="588" w:type="pct"/>
          </w:tcPr>
          <w:p w14:paraId="371F1AEA" w14:textId="77777777" w:rsidR="00D21A1D" w:rsidRPr="00D21A1D" w:rsidRDefault="00D21A1D" w:rsidP="0018474A">
            <w:pPr>
              <w:rPr>
                <w:rStyle w:val="afb"/>
                <w:i w:val="0"/>
                <w:sz w:val="24"/>
                <w:szCs w:val="24"/>
              </w:rPr>
            </w:pPr>
            <w:r w:rsidRPr="00D21A1D">
              <w:rPr>
                <w:rStyle w:val="afb"/>
                <w:i w:val="0"/>
                <w:sz w:val="24"/>
                <w:szCs w:val="24"/>
              </w:rPr>
              <w:t>ОК 01</w:t>
            </w:r>
          </w:p>
        </w:tc>
        <w:tc>
          <w:tcPr>
            <w:tcW w:w="4412" w:type="pct"/>
          </w:tcPr>
          <w:p w14:paraId="3F5858E0" w14:textId="77777777" w:rsidR="00D21A1D" w:rsidRPr="00D21A1D" w:rsidRDefault="00D21A1D" w:rsidP="0018474A">
            <w:pPr>
              <w:rPr>
                <w:rStyle w:val="afb"/>
                <w:i w:val="0"/>
                <w:sz w:val="24"/>
                <w:szCs w:val="24"/>
              </w:rPr>
            </w:pPr>
            <w:r w:rsidRPr="00D21A1D">
              <w:rPr>
                <w:rStyle w:val="afb"/>
                <w:i w:val="0"/>
                <w:sz w:val="24"/>
                <w:szCs w:val="24"/>
              </w:rPr>
              <w:t>Выбирать способы решения задач профессиональной деятельности применительно к различным контекстам</w:t>
            </w:r>
          </w:p>
        </w:tc>
      </w:tr>
      <w:tr w:rsidR="00D21A1D" w14:paraId="6526D460" w14:textId="77777777" w:rsidTr="00D21A1D">
        <w:tc>
          <w:tcPr>
            <w:tcW w:w="588" w:type="pct"/>
          </w:tcPr>
          <w:p w14:paraId="7D14BC0B" w14:textId="77777777" w:rsidR="00D21A1D" w:rsidRPr="00D21A1D" w:rsidRDefault="00D21A1D" w:rsidP="0018474A">
            <w:pPr>
              <w:rPr>
                <w:rStyle w:val="afb"/>
                <w:i w:val="0"/>
                <w:sz w:val="24"/>
                <w:szCs w:val="24"/>
              </w:rPr>
            </w:pPr>
            <w:r w:rsidRPr="00D21A1D">
              <w:rPr>
                <w:rStyle w:val="afb"/>
                <w:i w:val="0"/>
                <w:sz w:val="24"/>
                <w:szCs w:val="24"/>
              </w:rPr>
              <w:t>ОК 02</w:t>
            </w:r>
          </w:p>
        </w:tc>
        <w:tc>
          <w:tcPr>
            <w:tcW w:w="4412" w:type="pct"/>
          </w:tcPr>
          <w:p w14:paraId="1F7EF918" w14:textId="77777777" w:rsidR="00D21A1D" w:rsidRPr="00D21A1D" w:rsidRDefault="00D21A1D" w:rsidP="0018474A">
            <w:pPr>
              <w:rPr>
                <w:rStyle w:val="afb"/>
                <w:i w:val="0"/>
                <w:sz w:val="24"/>
                <w:szCs w:val="24"/>
              </w:rPr>
            </w:pPr>
            <w:r w:rsidRPr="00D21A1D">
              <w:rPr>
                <w:rStyle w:val="afb"/>
                <w:i w:val="0"/>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D21A1D" w14:paraId="7764457B" w14:textId="77777777" w:rsidTr="00D21A1D">
        <w:tc>
          <w:tcPr>
            <w:tcW w:w="588" w:type="pct"/>
          </w:tcPr>
          <w:p w14:paraId="1DAE4BBB" w14:textId="77777777" w:rsidR="00D21A1D" w:rsidRPr="00D21A1D" w:rsidRDefault="00D21A1D" w:rsidP="0018474A">
            <w:pPr>
              <w:rPr>
                <w:rStyle w:val="afb"/>
                <w:i w:val="0"/>
                <w:sz w:val="24"/>
                <w:szCs w:val="24"/>
              </w:rPr>
            </w:pPr>
            <w:r w:rsidRPr="00D21A1D">
              <w:rPr>
                <w:rStyle w:val="afb"/>
                <w:i w:val="0"/>
                <w:sz w:val="24"/>
                <w:szCs w:val="24"/>
              </w:rPr>
              <w:t>ОК 03</w:t>
            </w:r>
          </w:p>
        </w:tc>
        <w:tc>
          <w:tcPr>
            <w:tcW w:w="4412" w:type="pct"/>
          </w:tcPr>
          <w:p w14:paraId="429C0B24" w14:textId="77777777" w:rsidR="00D21A1D" w:rsidRPr="00D21A1D" w:rsidRDefault="00D21A1D" w:rsidP="0018474A">
            <w:pPr>
              <w:rPr>
                <w:rStyle w:val="afb"/>
                <w:i w:val="0"/>
                <w:sz w:val="24"/>
                <w:szCs w:val="24"/>
              </w:rPr>
            </w:pPr>
            <w:r w:rsidRPr="00D21A1D">
              <w:rPr>
                <w:rStyle w:val="afb"/>
                <w:i w:val="0"/>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D21A1D" w14:paraId="55518D8A" w14:textId="77777777" w:rsidTr="00D21A1D">
        <w:tc>
          <w:tcPr>
            <w:tcW w:w="588" w:type="pct"/>
          </w:tcPr>
          <w:p w14:paraId="5CCA84FB" w14:textId="77777777" w:rsidR="00D21A1D" w:rsidRPr="00D21A1D" w:rsidRDefault="00D21A1D" w:rsidP="0018474A">
            <w:pPr>
              <w:rPr>
                <w:rStyle w:val="afb"/>
                <w:i w:val="0"/>
                <w:sz w:val="24"/>
                <w:szCs w:val="24"/>
              </w:rPr>
            </w:pPr>
            <w:r w:rsidRPr="00D21A1D">
              <w:rPr>
                <w:rStyle w:val="afb"/>
                <w:i w:val="0"/>
                <w:sz w:val="24"/>
                <w:szCs w:val="24"/>
              </w:rPr>
              <w:t>ОК 04</w:t>
            </w:r>
          </w:p>
        </w:tc>
        <w:tc>
          <w:tcPr>
            <w:tcW w:w="4412" w:type="pct"/>
          </w:tcPr>
          <w:p w14:paraId="605C706A" w14:textId="77777777" w:rsidR="00D21A1D" w:rsidRPr="00D21A1D" w:rsidRDefault="00D21A1D" w:rsidP="0018474A">
            <w:pPr>
              <w:rPr>
                <w:rStyle w:val="afb"/>
                <w:i w:val="0"/>
                <w:sz w:val="24"/>
                <w:szCs w:val="24"/>
              </w:rPr>
            </w:pPr>
            <w:r w:rsidRPr="00D21A1D">
              <w:rPr>
                <w:rStyle w:val="afb"/>
                <w:i w:val="0"/>
                <w:sz w:val="24"/>
                <w:szCs w:val="24"/>
              </w:rPr>
              <w:t>Эффективно взаимодействовать и работать в коллективе и команде</w:t>
            </w:r>
          </w:p>
        </w:tc>
      </w:tr>
      <w:tr w:rsidR="00D21A1D" w14:paraId="4BD3AB2A" w14:textId="77777777" w:rsidTr="00D21A1D">
        <w:tc>
          <w:tcPr>
            <w:tcW w:w="588" w:type="pct"/>
          </w:tcPr>
          <w:p w14:paraId="34AFCAB7" w14:textId="77777777" w:rsidR="00D21A1D" w:rsidRPr="00D21A1D" w:rsidRDefault="00D21A1D" w:rsidP="0018474A">
            <w:pPr>
              <w:rPr>
                <w:rStyle w:val="afb"/>
                <w:i w:val="0"/>
                <w:sz w:val="24"/>
                <w:szCs w:val="24"/>
              </w:rPr>
            </w:pPr>
            <w:r w:rsidRPr="00D21A1D">
              <w:rPr>
                <w:rStyle w:val="afb"/>
                <w:i w:val="0"/>
                <w:sz w:val="24"/>
                <w:szCs w:val="24"/>
              </w:rPr>
              <w:t>ОК 05</w:t>
            </w:r>
          </w:p>
        </w:tc>
        <w:tc>
          <w:tcPr>
            <w:tcW w:w="4412" w:type="pct"/>
          </w:tcPr>
          <w:p w14:paraId="57009151" w14:textId="77777777" w:rsidR="00D21A1D" w:rsidRPr="00D21A1D" w:rsidRDefault="00D21A1D" w:rsidP="0018474A">
            <w:pPr>
              <w:rPr>
                <w:rStyle w:val="afb"/>
                <w:i w:val="0"/>
                <w:sz w:val="24"/>
                <w:szCs w:val="24"/>
              </w:rPr>
            </w:pPr>
            <w:r w:rsidRPr="00D21A1D">
              <w:rPr>
                <w:rStyle w:val="afb"/>
                <w:i w:val="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D21A1D" w14:paraId="5BF4715C" w14:textId="77777777" w:rsidTr="00D21A1D">
        <w:tc>
          <w:tcPr>
            <w:tcW w:w="588" w:type="pct"/>
          </w:tcPr>
          <w:p w14:paraId="125A42D3" w14:textId="77777777" w:rsidR="00D21A1D" w:rsidRPr="00D21A1D" w:rsidRDefault="00D21A1D" w:rsidP="0018474A">
            <w:pPr>
              <w:rPr>
                <w:rStyle w:val="afb"/>
                <w:i w:val="0"/>
                <w:sz w:val="24"/>
                <w:szCs w:val="24"/>
              </w:rPr>
            </w:pPr>
            <w:r w:rsidRPr="00D21A1D">
              <w:rPr>
                <w:rStyle w:val="afb"/>
                <w:i w:val="0"/>
                <w:sz w:val="24"/>
                <w:szCs w:val="24"/>
              </w:rPr>
              <w:t>ОК 09</w:t>
            </w:r>
          </w:p>
        </w:tc>
        <w:tc>
          <w:tcPr>
            <w:tcW w:w="4412" w:type="pct"/>
          </w:tcPr>
          <w:p w14:paraId="2BC266F4" w14:textId="77777777" w:rsidR="00D21A1D" w:rsidRPr="00D21A1D" w:rsidRDefault="00D21A1D" w:rsidP="0018474A">
            <w:pPr>
              <w:rPr>
                <w:rStyle w:val="afb"/>
                <w:i w:val="0"/>
                <w:sz w:val="24"/>
                <w:szCs w:val="24"/>
              </w:rPr>
            </w:pPr>
            <w:r w:rsidRPr="00D21A1D">
              <w:rPr>
                <w:rStyle w:val="afb"/>
                <w:i w:val="0"/>
                <w:sz w:val="24"/>
                <w:szCs w:val="24"/>
              </w:rPr>
              <w:t>Пользоваться профессиональной документацией на государственном и иностранном языках</w:t>
            </w:r>
          </w:p>
        </w:tc>
      </w:tr>
    </w:tbl>
    <w:p w14:paraId="43FB5FFF" w14:textId="77777777" w:rsidR="00C36842" w:rsidRPr="00985111" w:rsidRDefault="00C36842" w:rsidP="00C36842">
      <w:pPr>
        <w:ind w:firstLine="709"/>
        <w:jc w:val="both"/>
        <w:rPr>
          <w:rFonts w:ascii="Times New Roman" w:eastAsia="Times New Roman" w:hAnsi="Times New Roman" w:cs="Times New Roman"/>
          <w:sz w:val="24"/>
          <w:szCs w:val="24"/>
          <w:lang w:eastAsia="ru-RU"/>
        </w:rPr>
      </w:pPr>
    </w:p>
    <w:p w14:paraId="1D9E84A4" w14:textId="77777777" w:rsidR="00C36842" w:rsidRPr="00985111" w:rsidRDefault="00C36842" w:rsidP="00C36842">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9"/>
        <w:gridCol w:w="8519"/>
      </w:tblGrid>
      <w:tr w:rsidR="00D21A1D" w:rsidRPr="00D21A1D" w14:paraId="71885141" w14:textId="77777777" w:rsidTr="00D21A1D">
        <w:tc>
          <w:tcPr>
            <w:tcW w:w="576" w:type="pct"/>
          </w:tcPr>
          <w:p w14:paraId="02A1104C" w14:textId="77777777" w:rsidR="00D21A1D" w:rsidRPr="00D21A1D" w:rsidRDefault="00D21A1D" w:rsidP="0018474A">
            <w:pPr>
              <w:rPr>
                <w:rStyle w:val="afb"/>
                <w:i w:val="0"/>
                <w:sz w:val="24"/>
                <w:szCs w:val="24"/>
              </w:rPr>
            </w:pPr>
            <w:r w:rsidRPr="00D21A1D">
              <w:rPr>
                <w:rStyle w:val="afb"/>
                <w:i w:val="0"/>
                <w:sz w:val="24"/>
                <w:szCs w:val="24"/>
              </w:rPr>
              <w:t>Код</w:t>
            </w:r>
          </w:p>
        </w:tc>
        <w:tc>
          <w:tcPr>
            <w:tcW w:w="4424" w:type="pct"/>
          </w:tcPr>
          <w:p w14:paraId="77FAF4A5" w14:textId="77777777" w:rsidR="00D21A1D" w:rsidRPr="00D21A1D" w:rsidRDefault="00D21A1D" w:rsidP="0018474A">
            <w:pPr>
              <w:rPr>
                <w:rStyle w:val="afb"/>
                <w:i w:val="0"/>
                <w:sz w:val="24"/>
                <w:szCs w:val="24"/>
              </w:rPr>
            </w:pPr>
            <w:r w:rsidRPr="00D21A1D">
              <w:rPr>
                <w:rStyle w:val="afb"/>
                <w:i w:val="0"/>
                <w:sz w:val="24"/>
                <w:szCs w:val="24"/>
              </w:rPr>
              <w:t>Наименование видов деятельности и профессиональных компетенций</w:t>
            </w:r>
          </w:p>
        </w:tc>
      </w:tr>
      <w:tr w:rsidR="00D21A1D" w:rsidRPr="00D21A1D" w14:paraId="7310F3C0" w14:textId="77777777" w:rsidTr="00D21A1D">
        <w:tc>
          <w:tcPr>
            <w:tcW w:w="576" w:type="pct"/>
          </w:tcPr>
          <w:p w14:paraId="15A2305D" w14:textId="77777777" w:rsidR="00D21A1D" w:rsidRPr="00D21A1D" w:rsidRDefault="00D21A1D" w:rsidP="0018474A">
            <w:pPr>
              <w:rPr>
                <w:rStyle w:val="afb"/>
                <w:i w:val="0"/>
                <w:sz w:val="24"/>
                <w:szCs w:val="24"/>
              </w:rPr>
            </w:pPr>
            <w:r w:rsidRPr="00D21A1D">
              <w:rPr>
                <w:rStyle w:val="afb"/>
                <w:i w:val="0"/>
                <w:sz w:val="24"/>
                <w:szCs w:val="24"/>
              </w:rPr>
              <w:t>ВД 5</w:t>
            </w:r>
          </w:p>
        </w:tc>
        <w:tc>
          <w:tcPr>
            <w:tcW w:w="4424" w:type="pct"/>
          </w:tcPr>
          <w:p w14:paraId="0A261C1B" w14:textId="77777777" w:rsidR="00D21A1D" w:rsidRPr="00D21A1D" w:rsidRDefault="00D21A1D" w:rsidP="0018474A">
            <w:pPr>
              <w:rPr>
                <w:rStyle w:val="afb"/>
                <w:i w:val="0"/>
                <w:sz w:val="24"/>
                <w:szCs w:val="24"/>
              </w:rPr>
            </w:pPr>
            <w:r w:rsidRPr="00D21A1D">
              <w:rPr>
                <w:rStyle w:val="afb"/>
                <w:i w:val="0"/>
                <w:sz w:val="24"/>
                <w:szCs w:val="24"/>
              </w:rPr>
              <w:t>Страхование иное, чем страхование жизни</w:t>
            </w:r>
          </w:p>
        </w:tc>
      </w:tr>
      <w:tr w:rsidR="00D21A1D" w:rsidRPr="00D21A1D" w14:paraId="1B3022E3" w14:textId="77777777" w:rsidTr="00D21A1D">
        <w:tc>
          <w:tcPr>
            <w:tcW w:w="576" w:type="pct"/>
          </w:tcPr>
          <w:p w14:paraId="6C63F293" w14:textId="1CF4A40E" w:rsidR="00D21A1D" w:rsidRPr="00D21A1D" w:rsidRDefault="00D21A1D" w:rsidP="0018474A">
            <w:pPr>
              <w:rPr>
                <w:rStyle w:val="afb"/>
                <w:i w:val="0"/>
                <w:sz w:val="24"/>
                <w:szCs w:val="24"/>
              </w:rPr>
            </w:pPr>
            <w:r w:rsidRPr="00D21A1D">
              <w:rPr>
                <w:rStyle w:val="afb"/>
                <w:i w:val="0"/>
                <w:sz w:val="24"/>
                <w:szCs w:val="24"/>
              </w:rPr>
              <w:t xml:space="preserve">ПК </w:t>
            </w:r>
            <w:r w:rsidR="006557E0">
              <w:rPr>
                <w:rStyle w:val="afb"/>
                <w:i w:val="0"/>
                <w:sz w:val="24"/>
                <w:szCs w:val="24"/>
              </w:rPr>
              <w:t>6</w:t>
            </w:r>
            <w:r w:rsidRPr="00D21A1D">
              <w:rPr>
                <w:rStyle w:val="afb"/>
                <w:i w:val="0"/>
                <w:sz w:val="24"/>
                <w:szCs w:val="24"/>
              </w:rPr>
              <w:t>.1</w:t>
            </w:r>
          </w:p>
        </w:tc>
        <w:tc>
          <w:tcPr>
            <w:tcW w:w="4424" w:type="pct"/>
          </w:tcPr>
          <w:p w14:paraId="515DEBE9" w14:textId="77777777" w:rsidR="00D21A1D" w:rsidRPr="00D21A1D" w:rsidRDefault="00D21A1D" w:rsidP="0018474A">
            <w:pPr>
              <w:rPr>
                <w:rStyle w:val="afb"/>
                <w:i w:val="0"/>
                <w:sz w:val="24"/>
                <w:szCs w:val="24"/>
              </w:rPr>
            </w:pPr>
            <w:r w:rsidRPr="00D21A1D">
              <w:rPr>
                <w:rFonts w:ascii="Times New Roman" w:hAnsi="Times New Roman"/>
                <w:sz w:val="24"/>
                <w:szCs w:val="24"/>
              </w:rPr>
              <w:t>Выявлять потребности клиентов в страховании имущества, ответственности и финансовых рисков</w:t>
            </w:r>
          </w:p>
        </w:tc>
      </w:tr>
      <w:tr w:rsidR="00D21A1D" w:rsidRPr="00D21A1D" w14:paraId="6EA84B66" w14:textId="77777777" w:rsidTr="00D21A1D">
        <w:tc>
          <w:tcPr>
            <w:tcW w:w="576" w:type="pct"/>
          </w:tcPr>
          <w:p w14:paraId="20B71EC1" w14:textId="597FC8A0" w:rsidR="00D21A1D" w:rsidRPr="00D21A1D" w:rsidRDefault="00D21A1D" w:rsidP="0018474A">
            <w:pPr>
              <w:rPr>
                <w:rStyle w:val="afb"/>
                <w:i w:val="0"/>
                <w:sz w:val="24"/>
                <w:szCs w:val="24"/>
              </w:rPr>
            </w:pPr>
            <w:r w:rsidRPr="00D21A1D">
              <w:rPr>
                <w:rStyle w:val="afb"/>
                <w:i w:val="0"/>
                <w:sz w:val="24"/>
                <w:szCs w:val="24"/>
              </w:rPr>
              <w:t xml:space="preserve">ПК </w:t>
            </w:r>
            <w:r w:rsidR="006557E0">
              <w:rPr>
                <w:rStyle w:val="afb"/>
                <w:i w:val="0"/>
                <w:sz w:val="24"/>
                <w:szCs w:val="24"/>
              </w:rPr>
              <w:t>6</w:t>
            </w:r>
            <w:r w:rsidRPr="00D21A1D">
              <w:rPr>
                <w:rStyle w:val="afb"/>
                <w:i w:val="0"/>
                <w:sz w:val="24"/>
                <w:szCs w:val="24"/>
              </w:rPr>
              <w:t>.2</w:t>
            </w:r>
          </w:p>
        </w:tc>
        <w:tc>
          <w:tcPr>
            <w:tcW w:w="4424" w:type="pct"/>
          </w:tcPr>
          <w:p w14:paraId="2C23A61C" w14:textId="77777777" w:rsidR="00D21A1D" w:rsidRPr="00D21A1D" w:rsidRDefault="00D21A1D" w:rsidP="0018474A">
            <w:pPr>
              <w:rPr>
                <w:rFonts w:ascii="Times New Roman" w:hAnsi="Times New Roman"/>
                <w:sz w:val="24"/>
                <w:szCs w:val="24"/>
              </w:rPr>
            </w:pPr>
            <w:r w:rsidRPr="00D21A1D">
              <w:rPr>
                <w:rFonts w:ascii="Times New Roman" w:hAnsi="Times New Roman"/>
                <w:sz w:val="24"/>
                <w:szCs w:val="24"/>
              </w:rPr>
              <w:t>Составлять для клиента индивидуальное комплексное решение страхования имущественных рисков</w:t>
            </w:r>
          </w:p>
        </w:tc>
      </w:tr>
    </w:tbl>
    <w:p w14:paraId="1A104A13" w14:textId="77777777" w:rsidR="00C36842" w:rsidRPr="00985111" w:rsidRDefault="00C36842" w:rsidP="00C36842">
      <w:pPr>
        <w:contextualSpacing/>
        <w:rPr>
          <w:rFonts w:ascii="Times New Roman" w:eastAsia="Times New Roman" w:hAnsi="Times New Roman" w:cs="Times New Roman"/>
          <w:sz w:val="24"/>
          <w:szCs w:val="24"/>
          <w:lang w:eastAsia="ru-RU"/>
        </w:rPr>
      </w:pPr>
    </w:p>
    <w:p w14:paraId="7DF67950" w14:textId="77777777" w:rsidR="00C36842" w:rsidRPr="00985111" w:rsidRDefault="00C36842" w:rsidP="00C36842">
      <w:pPr>
        <w:ind w:firstLine="709"/>
        <w:rPr>
          <w:rFonts w:ascii="Times New Roman" w:hAnsi="Times New Roman" w:cs="Times New Roman"/>
          <w:bCs/>
          <w:sz w:val="24"/>
          <w:szCs w:val="24"/>
        </w:rPr>
      </w:pPr>
      <w:r w:rsidRPr="00985111">
        <w:rPr>
          <w:rFonts w:ascii="Times New Roman" w:hAnsi="Times New Roman" w:cs="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8076"/>
      </w:tblGrid>
      <w:tr w:rsidR="007F4BD3" w:rsidRPr="00D21A1D" w14:paraId="25565BFE" w14:textId="77777777" w:rsidTr="007F4BD3">
        <w:trPr>
          <w:trHeight w:val="20"/>
        </w:trPr>
        <w:tc>
          <w:tcPr>
            <w:tcW w:w="0" w:type="auto"/>
            <w:shd w:val="clear" w:color="auto" w:fill="auto"/>
            <w:vAlign w:val="center"/>
            <w:hideMark/>
          </w:tcPr>
          <w:p w14:paraId="35EAD6AD" w14:textId="77777777" w:rsidR="007F4BD3" w:rsidRPr="00D21A1D" w:rsidRDefault="007F4BD3" w:rsidP="00D21A1D">
            <w:pPr>
              <w:rPr>
                <w:rFonts w:ascii="Times New Roman" w:eastAsia="Times New Roman" w:hAnsi="Times New Roman" w:cs="Times New Roman"/>
                <w:color w:val="000000"/>
                <w:sz w:val="24"/>
                <w:szCs w:val="24"/>
                <w:lang w:eastAsia="ru-RU"/>
              </w:rPr>
            </w:pPr>
            <w:r w:rsidRPr="00D21A1D">
              <w:rPr>
                <w:rFonts w:ascii="Times New Roman" w:eastAsia="Times New Roman" w:hAnsi="Times New Roman" w:cs="Times New Roman"/>
                <w:color w:val="000000"/>
                <w:sz w:val="24"/>
                <w:szCs w:val="24"/>
                <w:lang w:eastAsia="ru-RU"/>
              </w:rPr>
              <w:t>Владеть навыками</w:t>
            </w:r>
          </w:p>
        </w:tc>
        <w:tc>
          <w:tcPr>
            <w:tcW w:w="0" w:type="auto"/>
            <w:shd w:val="clear" w:color="auto" w:fill="auto"/>
            <w:vAlign w:val="center"/>
            <w:hideMark/>
          </w:tcPr>
          <w:p w14:paraId="1671C319" w14:textId="77777777" w:rsidR="007F4BD3" w:rsidRPr="00D21A1D" w:rsidRDefault="007F4BD3" w:rsidP="00D21A1D">
            <w:pPr>
              <w:rPr>
                <w:rFonts w:ascii="Times New Roman" w:eastAsia="Times New Roman" w:hAnsi="Times New Roman" w:cs="Times New Roman"/>
                <w:color w:val="000000"/>
                <w:sz w:val="24"/>
                <w:szCs w:val="24"/>
                <w:lang w:eastAsia="ru-RU"/>
              </w:rPr>
            </w:pPr>
            <w:r w:rsidRPr="00D21A1D">
              <w:rPr>
                <w:rFonts w:ascii="Times New Roman" w:eastAsia="Times New Roman" w:hAnsi="Times New Roman" w:cs="Times New Roman"/>
                <w:color w:val="000000"/>
                <w:sz w:val="24"/>
                <w:szCs w:val="24"/>
                <w:lang w:eastAsia="ru-RU"/>
              </w:rPr>
              <w:t>Оказания информационно-консультационных услуг при реализации страховых продуктов</w:t>
            </w:r>
          </w:p>
        </w:tc>
      </w:tr>
      <w:tr w:rsidR="007F4BD3" w:rsidRPr="00D21A1D" w14:paraId="1350BA2A" w14:textId="77777777" w:rsidTr="007F4BD3">
        <w:trPr>
          <w:trHeight w:val="20"/>
        </w:trPr>
        <w:tc>
          <w:tcPr>
            <w:tcW w:w="0" w:type="auto"/>
            <w:vMerge w:val="restart"/>
            <w:shd w:val="clear" w:color="auto" w:fill="auto"/>
            <w:vAlign w:val="center"/>
            <w:hideMark/>
          </w:tcPr>
          <w:p w14:paraId="7D13E4CE" w14:textId="77777777" w:rsidR="007F4BD3" w:rsidRPr="00D21A1D" w:rsidRDefault="007F4BD3" w:rsidP="00D21A1D">
            <w:pPr>
              <w:rPr>
                <w:rFonts w:ascii="Times New Roman" w:eastAsia="Times New Roman" w:hAnsi="Times New Roman" w:cs="Times New Roman"/>
                <w:color w:val="000000"/>
                <w:sz w:val="24"/>
                <w:szCs w:val="24"/>
                <w:lang w:eastAsia="ru-RU"/>
              </w:rPr>
            </w:pPr>
            <w:r w:rsidRPr="00D21A1D">
              <w:rPr>
                <w:rFonts w:ascii="Times New Roman" w:eastAsia="Times New Roman" w:hAnsi="Times New Roman" w:cs="Times New Roman"/>
                <w:color w:val="000000"/>
                <w:sz w:val="24"/>
                <w:szCs w:val="24"/>
                <w:lang w:eastAsia="ru-RU"/>
              </w:rPr>
              <w:t>Уметь</w:t>
            </w:r>
          </w:p>
        </w:tc>
        <w:tc>
          <w:tcPr>
            <w:tcW w:w="0" w:type="auto"/>
            <w:shd w:val="clear" w:color="auto" w:fill="auto"/>
            <w:vAlign w:val="center"/>
            <w:hideMark/>
          </w:tcPr>
          <w:p w14:paraId="7A867558" w14:textId="77777777" w:rsidR="007F4BD3" w:rsidRPr="00D21A1D" w:rsidRDefault="007F4BD3" w:rsidP="00D21A1D">
            <w:pPr>
              <w:rPr>
                <w:rFonts w:ascii="Times New Roman" w:eastAsia="Times New Roman" w:hAnsi="Times New Roman" w:cs="Times New Roman"/>
                <w:color w:val="000000"/>
                <w:sz w:val="24"/>
                <w:szCs w:val="24"/>
                <w:lang w:eastAsia="ru-RU"/>
              </w:rPr>
            </w:pPr>
            <w:r w:rsidRPr="00D21A1D">
              <w:rPr>
                <w:rFonts w:ascii="Times New Roman" w:eastAsia="Times New Roman" w:hAnsi="Times New Roman" w:cs="Times New Roman"/>
                <w:color w:val="000000"/>
                <w:sz w:val="24"/>
                <w:szCs w:val="24"/>
                <w:lang w:eastAsia="ru-RU"/>
              </w:rPr>
              <w:t>осуществлять информационное обслуживание клиентов, самостоятельно обратившихся за финансовой консультацией</w:t>
            </w:r>
          </w:p>
        </w:tc>
      </w:tr>
      <w:tr w:rsidR="007F4BD3" w:rsidRPr="00D21A1D" w14:paraId="56AEEC1A" w14:textId="77777777" w:rsidTr="007F4BD3">
        <w:trPr>
          <w:trHeight w:val="20"/>
        </w:trPr>
        <w:tc>
          <w:tcPr>
            <w:tcW w:w="0" w:type="auto"/>
            <w:vMerge/>
            <w:vAlign w:val="center"/>
            <w:hideMark/>
          </w:tcPr>
          <w:p w14:paraId="1B02A737" w14:textId="77777777" w:rsidR="007F4BD3" w:rsidRPr="00D21A1D" w:rsidRDefault="007F4BD3" w:rsidP="00D21A1D">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527B13AE" w14:textId="77777777" w:rsidR="007F4BD3" w:rsidRPr="00D21A1D" w:rsidRDefault="007F4BD3" w:rsidP="00D21A1D">
            <w:pPr>
              <w:rPr>
                <w:rFonts w:ascii="Times New Roman" w:eastAsia="Times New Roman" w:hAnsi="Times New Roman" w:cs="Times New Roman"/>
                <w:color w:val="000000"/>
                <w:sz w:val="24"/>
                <w:szCs w:val="24"/>
                <w:lang w:eastAsia="ru-RU"/>
              </w:rPr>
            </w:pPr>
            <w:r w:rsidRPr="00D21A1D">
              <w:rPr>
                <w:rFonts w:ascii="Times New Roman" w:eastAsia="Times New Roman" w:hAnsi="Times New Roman" w:cs="Times New Roman"/>
                <w:color w:val="000000"/>
                <w:sz w:val="24"/>
                <w:szCs w:val="24"/>
                <w:lang w:eastAsia="ru-RU"/>
              </w:rPr>
              <w:t xml:space="preserve">привлекать новых клиентов целевого сегмента на   основе   личных   контактов   и   контактов   из   централизованной   базы потенциальных клиентов </w:t>
            </w:r>
          </w:p>
        </w:tc>
      </w:tr>
      <w:tr w:rsidR="007F4BD3" w:rsidRPr="00D21A1D" w14:paraId="4C2EB5C2" w14:textId="77777777" w:rsidTr="007F4BD3">
        <w:trPr>
          <w:trHeight w:val="20"/>
        </w:trPr>
        <w:tc>
          <w:tcPr>
            <w:tcW w:w="0" w:type="auto"/>
            <w:vMerge/>
            <w:vAlign w:val="center"/>
            <w:hideMark/>
          </w:tcPr>
          <w:p w14:paraId="0FA47EE2" w14:textId="77777777" w:rsidR="007F4BD3" w:rsidRPr="00D21A1D" w:rsidRDefault="007F4BD3" w:rsidP="00D21A1D">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22A918F2" w14:textId="77777777" w:rsidR="007F4BD3" w:rsidRPr="00D21A1D" w:rsidRDefault="007F4BD3" w:rsidP="00D21A1D">
            <w:pPr>
              <w:rPr>
                <w:rFonts w:ascii="Times New Roman" w:eastAsia="Times New Roman" w:hAnsi="Times New Roman" w:cs="Times New Roman"/>
                <w:color w:val="000000"/>
                <w:sz w:val="24"/>
                <w:szCs w:val="24"/>
                <w:lang w:eastAsia="ru-RU"/>
              </w:rPr>
            </w:pPr>
            <w:r w:rsidRPr="00D21A1D">
              <w:rPr>
                <w:rFonts w:ascii="Times New Roman" w:eastAsia="Times New Roman" w:hAnsi="Times New Roman" w:cs="Times New Roman"/>
                <w:color w:val="000000"/>
                <w:sz w:val="24"/>
                <w:szCs w:val="24"/>
                <w:lang w:eastAsia="ru-RU"/>
              </w:rPr>
              <w:t>взаимодействовать с потенциальными потребителями страховых услуг с целью выявления потребностей в страховании</w:t>
            </w:r>
          </w:p>
        </w:tc>
      </w:tr>
      <w:tr w:rsidR="007F4BD3" w:rsidRPr="00D21A1D" w14:paraId="4CEA3DB4" w14:textId="77777777" w:rsidTr="007F4BD3">
        <w:trPr>
          <w:trHeight w:val="20"/>
        </w:trPr>
        <w:tc>
          <w:tcPr>
            <w:tcW w:w="0" w:type="auto"/>
            <w:vMerge/>
            <w:vAlign w:val="center"/>
            <w:hideMark/>
          </w:tcPr>
          <w:p w14:paraId="36FFB602" w14:textId="77777777" w:rsidR="007F4BD3" w:rsidRPr="00D21A1D" w:rsidRDefault="007F4BD3" w:rsidP="00D21A1D">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23DF69CA" w14:textId="77777777" w:rsidR="007F4BD3" w:rsidRPr="00D21A1D" w:rsidRDefault="007F4BD3" w:rsidP="00D21A1D">
            <w:pPr>
              <w:rPr>
                <w:rFonts w:ascii="Times New Roman" w:eastAsia="Times New Roman" w:hAnsi="Times New Roman" w:cs="Times New Roman"/>
                <w:color w:val="000000"/>
                <w:sz w:val="24"/>
                <w:szCs w:val="24"/>
                <w:lang w:eastAsia="ru-RU"/>
              </w:rPr>
            </w:pPr>
            <w:r w:rsidRPr="00D21A1D">
              <w:rPr>
                <w:rFonts w:ascii="Times New Roman" w:eastAsia="Times New Roman" w:hAnsi="Times New Roman" w:cs="Times New Roman"/>
                <w:color w:val="000000"/>
                <w:sz w:val="24"/>
                <w:szCs w:val="24"/>
                <w:lang w:eastAsia="ru-RU"/>
              </w:rPr>
              <w:t>информировать клиента по вопросам страховой защиты имущественных интересов, в том числе по страхованию имущества, гражданской ответственности и финансовых рисков</w:t>
            </w:r>
          </w:p>
        </w:tc>
      </w:tr>
      <w:tr w:rsidR="007F4BD3" w:rsidRPr="00D21A1D" w14:paraId="67FFBF21" w14:textId="77777777" w:rsidTr="007F4BD3">
        <w:trPr>
          <w:trHeight w:val="20"/>
        </w:trPr>
        <w:tc>
          <w:tcPr>
            <w:tcW w:w="0" w:type="auto"/>
            <w:vMerge/>
            <w:vAlign w:val="center"/>
            <w:hideMark/>
          </w:tcPr>
          <w:p w14:paraId="514DFBA1" w14:textId="77777777" w:rsidR="007F4BD3" w:rsidRPr="00D21A1D" w:rsidRDefault="007F4BD3" w:rsidP="00D21A1D">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2418D713" w14:textId="77777777" w:rsidR="007F4BD3" w:rsidRPr="00D21A1D" w:rsidRDefault="007F4BD3" w:rsidP="00D21A1D">
            <w:pPr>
              <w:rPr>
                <w:rFonts w:ascii="Times New Roman" w:eastAsia="Times New Roman" w:hAnsi="Times New Roman" w:cs="Times New Roman"/>
                <w:color w:val="000000"/>
                <w:sz w:val="24"/>
                <w:szCs w:val="24"/>
                <w:lang w:eastAsia="ru-RU"/>
              </w:rPr>
            </w:pPr>
            <w:r w:rsidRPr="00D21A1D">
              <w:rPr>
                <w:rFonts w:ascii="Times New Roman" w:eastAsia="Times New Roman" w:hAnsi="Times New Roman" w:cs="Times New Roman"/>
                <w:color w:val="000000"/>
                <w:sz w:val="24"/>
                <w:szCs w:val="24"/>
                <w:lang w:eastAsia="ru-RU"/>
              </w:rPr>
              <w:t>подготавливать индивидуальные предложения продуктов имущественного страхования на основе выявленных потребностей клиента</w:t>
            </w:r>
          </w:p>
        </w:tc>
      </w:tr>
      <w:tr w:rsidR="007F4BD3" w:rsidRPr="00D21A1D" w14:paraId="4E2EABDC" w14:textId="77777777" w:rsidTr="007F4BD3">
        <w:trPr>
          <w:trHeight w:val="20"/>
        </w:trPr>
        <w:tc>
          <w:tcPr>
            <w:tcW w:w="0" w:type="auto"/>
            <w:vMerge/>
            <w:vAlign w:val="center"/>
            <w:hideMark/>
          </w:tcPr>
          <w:p w14:paraId="59543CEA" w14:textId="77777777" w:rsidR="007F4BD3" w:rsidRPr="00D21A1D" w:rsidRDefault="007F4BD3" w:rsidP="00D21A1D">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2F6198C6" w14:textId="77777777" w:rsidR="007F4BD3" w:rsidRPr="00D21A1D" w:rsidRDefault="007F4BD3" w:rsidP="00D21A1D">
            <w:pPr>
              <w:rPr>
                <w:rFonts w:ascii="Times New Roman" w:eastAsia="Times New Roman" w:hAnsi="Times New Roman" w:cs="Times New Roman"/>
                <w:color w:val="000000"/>
                <w:sz w:val="24"/>
                <w:szCs w:val="24"/>
                <w:lang w:eastAsia="ru-RU"/>
              </w:rPr>
            </w:pPr>
            <w:r w:rsidRPr="00D21A1D">
              <w:rPr>
                <w:rFonts w:ascii="Times New Roman" w:eastAsia="Times New Roman" w:hAnsi="Times New Roman" w:cs="Times New Roman"/>
                <w:color w:val="000000"/>
                <w:sz w:val="24"/>
                <w:szCs w:val="24"/>
                <w:lang w:eastAsia="ru-RU"/>
              </w:rPr>
              <w:t>организовывать рабочее место, в том числе личный кабинет на портале страховой организации</w:t>
            </w:r>
          </w:p>
        </w:tc>
      </w:tr>
      <w:tr w:rsidR="007F4BD3" w:rsidRPr="00D21A1D" w14:paraId="25D42E15" w14:textId="77777777" w:rsidTr="007F4BD3">
        <w:trPr>
          <w:trHeight w:val="20"/>
        </w:trPr>
        <w:tc>
          <w:tcPr>
            <w:tcW w:w="0" w:type="auto"/>
            <w:vMerge/>
            <w:vAlign w:val="center"/>
            <w:hideMark/>
          </w:tcPr>
          <w:p w14:paraId="6F83FF25" w14:textId="77777777" w:rsidR="007F4BD3" w:rsidRPr="00D21A1D" w:rsidRDefault="007F4BD3" w:rsidP="00D21A1D">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7278F822" w14:textId="77777777" w:rsidR="007F4BD3" w:rsidRPr="00D21A1D" w:rsidRDefault="007F4BD3" w:rsidP="00D21A1D">
            <w:pPr>
              <w:rPr>
                <w:rFonts w:ascii="Times New Roman" w:eastAsia="Times New Roman" w:hAnsi="Times New Roman" w:cs="Times New Roman"/>
                <w:color w:val="000000"/>
                <w:sz w:val="24"/>
                <w:szCs w:val="24"/>
                <w:lang w:eastAsia="ru-RU"/>
              </w:rPr>
            </w:pPr>
            <w:r w:rsidRPr="00D21A1D">
              <w:rPr>
                <w:rFonts w:ascii="Times New Roman" w:eastAsia="Times New Roman" w:hAnsi="Times New Roman" w:cs="Times New Roman"/>
                <w:color w:val="000000"/>
                <w:sz w:val="24"/>
                <w:szCs w:val="24"/>
                <w:lang w:eastAsia="ru-RU"/>
              </w:rPr>
              <w:t>организовывать и вести личную страницу в социальных сетях</w:t>
            </w:r>
          </w:p>
        </w:tc>
      </w:tr>
      <w:tr w:rsidR="007F4BD3" w:rsidRPr="00D21A1D" w14:paraId="36B5F1EF" w14:textId="77777777" w:rsidTr="007F4BD3">
        <w:trPr>
          <w:trHeight w:val="20"/>
        </w:trPr>
        <w:tc>
          <w:tcPr>
            <w:tcW w:w="0" w:type="auto"/>
            <w:vMerge/>
            <w:vAlign w:val="center"/>
            <w:hideMark/>
          </w:tcPr>
          <w:p w14:paraId="57F8ADAD" w14:textId="77777777" w:rsidR="007F4BD3" w:rsidRPr="00D21A1D" w:rsidRDefault="007F4BD3" w:rsidP="00D21A1D">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76019B76" w14:textId="77777777" w:rsidR="007F4BD3" w:rsidRPr="00D21A1D" w:rsidRDefault="007F4BD3" w:rsidP="00D21A1D">
            <w:pPr>
              <w:rPr>
                <w:rFonts w:ascii="Times New Roman" w:eastAsia="Times New Roman" w:hAnsi="Times New Roman" w:cs="Times New Roman"/>
                <w:color w:val="000000"/>
                <w:sz w:val="24"/>
                <w:szCs w:val="24"/>
                <w:lang w:eastAsia="ru-RU"/>
              </w:rPr>
            </w:pPr>
            <w:r w:rsidRPr="00D21A1D">
              <w:rPr>
                <w:rFonts w:ascii="Times New Roman" w:eastAsia="Times New Roman" w:hAnsi="Times New Roman" w:cs="Times New Roman"/>
                <w:color w:val="000000"/>
                <w:sz w:val="24"/>
                <w:szCs w:val="24"/>
                <w:lang w:eastAsia="ru-RU"/>
              </w:rPr>
              <w:t>составлять тексты для размещения на личных страницах в социальных сетях</w:t>
            </w:r>
          </w:p>
        </w:tc>
      </w:tr>
      <w:tr w:rsidR="007F4BD3" w:rsidRPr="00D21A1D" w14:paraId="50E5FFD1" w14:textId="77777777" w:rsidTr="007F4BD3">
        <w:trPr>
          <w:trHeight w:val="20"/>
        </w:trPr>
        <w:tc>
          <w:tcPr>
            <w:tcW w:w="0" w:type="auto"/>
            <w:vMerge/>
            <w:vAlign w:val="center"/>
            <w:hideMark/>
          </w:tcPr>
          <w:p w14:paraId="7D0F1F3C" w14:textId="77777777" w:rsidR="007F4BD3" w:rsidRPr="00D21A1D" w:rsidRDefault="007F4BD3" w:rsidP="00D21A1D">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2F0AEAFF" w14:textId="77777777" w:rsidR="007F4BD3" w:rsidRPr="00D21A1D" w:rsidRDefault="007F4BD3" w:rsidP="00D21A1D">
            <w:pPr>
              <w:rPr>
                <w:rFonts w:ascii="Times New Roman" w:eastAsia="Times New Roman" w:hAnsi="Times New Roman" w:cs="Times New Roman"/>
                <w:color w:val="000000"/>
                <w:sz w:val="24"/>
                <w:szCs w:val="24"/>
                <w:lang w:eastAsia="ru-RU"/>
              </w:rPr>
            </w:pPr>
            <w:r w:rsidRPr="00D21A1D">
              <w:rPr>
                <w:rFonts w:ascii="Times New Roman" w:eastAsia="Times New Roman" w:hAnsi="Times New Roman" w:cs="Times New Roman"/>
                <w:color w:val="000000"/>
                <w:sz w:val="24"/>
                <w:szCs w:val="24"/>
                <w:lang w:eastAsia="ru-RU"/>
              </w:rPr>
              <w:t>использовать навыки по самопрезентации для клиентов поддерживать постоянный контакт с клиентами с помощью различных инструментов обратной связи</w:t>
            </w:r>
          </w:p>
        </w:tc>
      </w:tr>
      <w:tr w:rsidR="007F4BD3" w:rsidRPr="00D21A1D" w14:paraId="4766FF6B" w14:textId="77777777" w:rsidTr="007F4BD3">
        <w:trPr>
          <w:trHeight w:val="20"/>
        </w:trPr>
        <w:tc>
          <w:tcPr>
            <w:tcW w:w="0" w:type="auto"/>
            <w:vMerge w:val="restart"/>
            <w:shd w:val="clear" w:color="auto" w:fill="auto"/>
            <w:vAlign w:val="center"/>
            <w:hideMark/>
          </w:tcPr>
          <w:p w14:paraId="2293E432" w14:textId="77777777" w:rsidR="007F4BD3" w:rsidRPr="00D21A1D" w:rsidRDefault="007F4BD3" w:rsidP="00D21A1D">
            <w:pPr>
              <w:rPr>
                <w:rFonts w:ascii="Times New Roman" w:eastAsia="Times New Roman" w:hAnsi="Times New Roman" w:cs="Times New Roman"/>
                <w:color w:val="000000"/>
                <w:sz w:val="24"/>
                <w:szCs w:val="24"/>
                <w:lang w:eastAsia="ru-RU"/>
              </w:rPr>
            </w:pPr>
            <w:r w:rsidRPr="00D21A1D">
              <w:rPr>
                <w:rFonts w:ascii="Times New Roman" w:eastAsia="Times New Roman" w:hAnsi="Times New Roman" w:cs="Times New Roman"/>
                <w:color w:val="000000"/>
                <w:sz w:val="24"/>
                <w:szCs w:val="24"/>
                <w:lang w:eastAsia="ru-RU"/>
              </w:rPr>
              <w:t>Знать</w:t>
            </w:r>
          </w:p>
        </w:tc>
        <w:tc>
          <w:tcPr>
            <w:tcW w:w="0" w:type="auto"/>
            <w:shd w:val="clear" w:color="auto" w:fill="auto"/>
            <w:vAlign w:val="center"/>
            <w:hideMark/>
          </w:tcPr>
          <w:p w14:paraId="666EE57E" w14:textId="77777777" w:rsidR="007F4BD3" w:rsidRPr="00D21A1D" w:rsidRDefault="007F4BD3" w:rsidP="00D21A1D">
            <w:pPr>
              <w:jc w:val="both"/>
              <w:rPr>
                <w:rFonts w:ascii="Times New Roman" w:eastAsia="Times New Roman" w:hAnsi="Times New Roman" w:cs="Times New Roman"/>
                <w:color w:val="000000"/>
                <w:sz w:val="24"/>
                <w:szCs w:val="24"/>
                <w:lang w:eastAsia="ru-RU"/>
              </w:rPr>
            </w:pPr>
            <w:r w:rsidRPr="00D21A1D">
              <w:rPr>
                <w:rFonts w:ascii="Times New Roman" w:eastAsia="Times New Roman" w:hAnsi="Times New Roman" w:cs="Times New Roman"/>
                <w:color w:val="000000"/>
                <w:sz w:val="24"/>
                <w:szCs w:val="24"/>
                <w:lang w:eastAsia="ru-RU"/>
              </w:rPr>
              <w:t>правовые основы заключения договоров имущественного страхования (страхование имущества, страхование гражданской ответственности, страхование финансовых рисков)</w:t>
            </w:r>
          </w:p>
        </w:tc>
      </w:tr>
      <w:tr w:rsidR="007F4BD3" w:rsidRPr="00D21A1D" w14:paraId="6E61CF7D" w14:textId="77777777" w:rsidTr="007F4BD3">
        <w:trPr>
          <w:trHeight w:val="20"/>
        </w:trPr>
        <w:tc>
          <w:tcPr>
            <w:tcW w:w="0" w:type="auto"/>
            <w:vMerge/>
            <w:vAlign w:val="center"/>
            <w:hideMark/>
          </w:tcPr>
          <w:p w14:paraId="5561943F" w14:textId="77777777" w:rsidR="007F4BD3" w:rsidRPr="00D21A1D" w:rsidRDefault="007F4BD3" w:rsidP="00D21A1D">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41442590" w14:textId="77777777" w:rsidR="007F4BD3" w:rsidRPr="00D21A1D" w:rsidRDefault="007F4BD3" w:rsidP="00D21A1D">
            <w:pPr>
              <w:jc w:val="both"/>
              <w:rPr>
                <w:rFonts w:ascii="Times New Roman" w:eastAsia="Times New Roman" w:hAnsi="Times New Roman" w:cs="Times New Roman"/>
                <w:color w:val="000000"/>
                <w:sz w:val="24"/>
                <w:szCs w:val="24"/>
                <w:lang w:eastAsia="ru-RU"/>
              </w:rPr>
            </w:pPr>
            <w:r w:rsidRPr="00D21A1D">
              <w:rPr>
                <w:rFonts w:ascii="Times New Roman" w:eastAsia="Times New Roman" w:hAnsi="Times New Roman" w:cs="Times New Roman"/>
                <w:color w:val="000000"/>
                <w:sz w:val="24"/>
                <w:szCs w:val="24"/>
                <w:lang w:eastAsia="ru-RU"/>
              </w:rPr>
              <w:t>методики оценки стоимости объектов страхования (имущество граждан, транспортные средства)</w:t>
            </w:r>
          </w:p>
        </w:tc>
      </w:tr>
      <w:tr w:rsidR="007F4BD3" w:rsidRPr="00D21A1D" w14:paraId="445AC44F" w14:textId="77777777" w:rsidTr="007F4BD3">
        <w:trPr>
          <w:trHeight w:val="20"/>
        </w:trPr>
        <w:tc>
          <w:tcPr>
            <w:tcW w:w="0" w:type="auto"/>
            <w:vMerge/>
            <w:vAlign w:val="center"/>
            <w:hideMark/>
          </w:tcPr>
          <w:p w14:paraId="3961E7DF" w14:textId="77777777" w:rsidR="007F4BD3" w:rsidRPr="00D21A1D" w:rsidRDefault="007F4BD3" w:rsidP="00D21A1D">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044774DC" w14:textId="77777777" w:rsidR="007F4BD3" w:rsidRPr="00D21A1D" w:rsidRDefault="007F4BD3" w:rsidP="00D21A1D">
            <w:pPr>
              <w:jc w:val="both"/>
              <w:rPr>
                <w:rFonts w:ascii="Times New Roman" w:eastAsia="Times New Roman" w:hAnsi="Times New Roman" w:cs="Times New Roman"/>
                <w:color w:val="000000"/>
                <w:sz w:val="24"/>
                <w:szCs w:val="24"/>
                <w:lang w:eastAsia="ru-RU"/>
              </w:rPr>
            </w:pPr>
            <w:r w:rsidRPr="00D21A1D">
              <w:rPr>
                <w:rFonts w:ascii="Times New Roman" w:eastAsia="Times New Roman" w:hAnsi="Times New Roman" w:cs="Times New Roman"/>
                <w:color w:val="000000"/>
                <w:sz w:val="24"/>
                <w:szCs w:val="24"/>
                <w:lang w:eastAsia="ru-RU"/>
              </w:rPr>
              <w:t>теоретические основы создания и расширения базы клиентов</w:t>
            </w:r>
          </w:p>
        </w:tc>
      </w:tr>
      <w:tr w:rsidR="007F4BD3" w:rsidRPr="00D21A1D" w14:paraId="52AD285C" w14:textId="77777777" w:rsidTr="007F4BD3">
        <w:trPr>
          <w:trHeight w:val="20"/>
        </w:trPr>
        <w:tc>
          <w:tcPr>
            <w:tcW w:w="0" w:type="auto"/>
            <w:vMerge/>
            <w:vAlign w:val="center"/>
            <w:hideMark/>
          </w:tcPr>
          <w:p w14:paraId="6929E0DD" w14:textId="77777777" w:rsidR="007F4BD3" w:rsidRPr="00D21A1D" w:rsidRDefault="007F4BD3" w:rsidP="00D21A1D">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6EEE9A95" w14:textId="77777777" w:rsidR="007F4BD3" w:rsidRPr="00D21A1D" w:rsidRDefault="007F4BD3" w:rsidP="00D21A1D">
            <w:pPr>
              <w:jc w:val="both"/>
              <w:rPr>
                <w:rFonts w:ascii="Times New Roman" w:eastAsia="Times New Roman" w:hAnsi="Times New Roman" w:cs="Times New Roman"/>
                <w:color w:val="000000"/>
                <w:sz w:val="24"/>
                <w:szCs w:val="24"/>
                <w:lang w:eastAsia="ru-RU"/>
              </w:rPr>
            </w:pPr>
            <w:r w:rsidRPr="00D21A1D">
              <w:rPr>
                <w:rFonts w:ascii="Times New Roman" w:eastAsia="Times New Roman" w:hAnsi="Times New Roman" w:cs="Times New Roman"/>
                <w:color w:val="000000"/>
                <w:sz w:val="24"/>
                <w:szCs w:val="24"/>
                <w:lang w:eastAsia="ru-RU"/>
              </w:rPr>
              <w:t>принципы выявления потребностей клиента</w:t>
            </w:r>
          </w:p>
        </w:tc>
      </w:tr>
      <w:tr w:rsidR="007F4BD3" w:rsidRPr="00D21A1D" w14:paraId="6C32B9B2" w14:textId="77777777" w:rsidTr="007F4BD3">
        <w:trPr>
          <w:trHeight w:val="20"/>
        </w:trPr>
        <w:tc>
          <w:tcPr>
            <w:tcW w:w="0" w:type="auto"/>
            <w:vMerge/>
            <w:vAlign w:val="center"/>
            <w:hideMark/>
          </w:tcPr>
          <w:p w14:paraId="57F2305B" w14:textId="77777777" w:rsidR="007F4BD3" w:rsidRPr="00D21A1D" w:rsidRDefault="007F4BD3" w:rsidP="00D21A1D">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0D9A1C0C" w14:textId="77777777" w:rsidR="007F4BD3" w:rsidRPr="00D21A1D" w:rsidRDefault="007F4BD3" w:rsidP="00D21A1D">
            <w:pPr>
              <w:jc w:val="both"/>
              <w:rPr>
                <w:rFonts w:ascii="Times New Roman" w:eastAsia="Times New Roman" w:hAnsi="Times New Roman" w:cs="Times New Roman"/>
                <w:color w:val="000000"/>
                <w:sz w:val="24"/>
                <w:szCs w:val="24"/>
                <w:lang w:eastAsia="ru-RU"/>
              </w:rPr>
            </w:pPr>
            <w:r w:rsidRPr="00D21A1D">
              <w:rPr>
                <w:rFonts w:ascii="Times New Roman" w:eastAsia="Times New Roman" w:hAnsi="Times New Roman" w:cs="Times New Roman"/>
                <w:color w:val="000000"/>
                <w:sz w:val="24"/>
                <w:szCs w:val="24"/>
                <w:lang w:eastAsia="ru-RU"/>
              </w:rPr>
              <w:t>принципы работы с возражениями</w:t>
            </w:r>
          </w:p>
        </w:tc>
      </w:tr>
      <w:tr w:rsidR="007F4BD3" w:rsidRPr="00D21A1D" w14:paraId="787FEB80" w14:textId="77777777" w:rsidTr="007F4BD3">
        <w:trPr>
          <w:trHeight w:val="20"/>
        </w:trPr>
        <w:tc>
          <w:tcPr>
            <w:tcW w:w="0" w:type="auto"/>
            <w:vMerge/>
            <w:vAlign w:val="center"/>
            <w:hideMark/>
          </w:tcPr>
          <w:p w14:paraId="710AD5FD" w14:textId="77777777" w:rsidR="007F4BD3" w:rsidRPr="00D21A1D" w:rsidRDefault="007F4BD3" w:rsidP="00D21A1D">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342E8A64" w14:textId="77777777" w:rsidR="007F4BD3" w:rsidRPr="00D21A1D" w:rsidRDefault="007F4BD3" w:rsidP="00D21A1D">
            <w:pPr>
              <w:jc w:val="both"/>
              <w:rPr>
                <w:rFonts w:ascii="Times New Roman" w:eastAsia="Times New Roman" w:hAnsi="Times New Roman" w:cs="Times New Roman"/>
                <w:color w:val="000000"/>
                <w:sz w:val="24"/>
                <w:szCs w:val="24"/>
                <w:lang w:eastAsia="ru-RU"/>
              </w:rPr>
            </w:pPr>
            <w:r w:rsidRPr="00D21A1D">
              <w:rPr>
                <w:rFonts w:ascii="Times New Roman" w:eastAsia="Times New Roman" w:hAnsi="Times New Roman" w:cs="Times New Roman"/>
                <w:color w:val="000000"/>
                <w:sz w:val="24"/>
                <w:szCs w:val="24"/>
                <w:lang w:eastAsia="ru-RU"/>
              </w:rPr>
              <w:t>психология и этика коммуникации с клиентом</w:t>
            </w:r>
          </w:p>
        </w:tc>
      </w:tr>
      <w:tr w:rsidR="007F4BD3" w:rsidRPr="00D21A1D" w14:paraId="2E9F7356" w14:textId="77777777" w:rsidTr="007F4BD3">
        <w:trPr>
          <w:trHeight w:val="20"/>
        </w:trPr>
        <w:tc>
          <w:tcPr>
            <w:tcW w:w="0" w:type="auto"/>
            <w:vMerge/>
            <w:vAlign w:val="center"/>
            <w:hideMark/>
          </w:tcPr>
          <w:p w14:paraId="5E7A9126" w14:textId="77777777" w:rsidR="007F4BD3" w:rsidRPr="00D21A1D" w:rsidRDefault="007F4BD3" w:rsidP="00D21A1D">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0CA19A0C" w14:textId="77777777" w:rsidR="007F4BD3" w:rsidRPr="00D21A1D" w:rsidRDefault="007F4BD3" w:rsidP="00D21A1D">
            <w:pPr>
              <w:jc w:val="both"/>
              <w:rPr>
                <w:rFonts w:ascii="Times New Roman" w:eastAsia="Times New Roman" w:hAnsi="Times New Roman" w:cs="Times New Roman"/>
                <w:color w:val="000000"/>
                <w:sz w:val="24"/>
                <w:szCs w:val="24"/>
                <w:lang w:eastAsia="ru-RU"/>
              </w:rPr>
            </w:pPr>
            <w:r w:rsidRPr="00D21A1D">
              <w:rPr>
                <w:rFonts w:ascii="Times New Roman" w:eastAsia="Times New Roman" w:hAnsi="Times New Roman" w:cs="Times New Roman"/>
                <w:color w:val="000000"/>
                <w:sz w:val="24"/>
                <w:szCs w:val="24"/>
                <w:lang w:eastAsia="ru-RU"/>
              </w:rPr>
              <w:t>правила публичного выступления</w:t>
            </w:r>
          </w:p>
        </w:tc>
      </w:tr>
      <w:tr w:rsidR="007F4BD3" w:rsidRPr="00D21A1D" w14:paraId="119E2BCB" w14:textId="77777777" w:rsidTr="007F4BD3">
        <w:trPr>
          <w:trHeight w:val="20"/>
        </w:trPr>
        <w:tc>
          <w:tcPr>
            <w:tcW w:w="0" w:type="auto"/>
            <w:vMerge/>
            <w:vAlign w:val="center"/>
            <w:hideMark/>
          </w:tcPr>
          <w:p w14:paraId="36186DD4" w14:textId="77777777" w:rsidR="007F4BD3" w:rsidRPr="00D21A1D" w:rsidRDefault="007F4BD3" w:rsidP="00D21A1D">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6D91E8D5" w14:textId="77777777" w:rsidR="007F4BD3" w:rsidRPr="00D21A1D" w:rsidRDefault="007F4BD3" w:rsidP="00D21A1D">
            <w:pPr>
              <w:jc w:val="both"/>
              <w:rPr>
                <w:rFonts w:ascii="Times New Roman" w:eastAsia="Times New Roman" w:hAnsi="Times New Roman" w:cs="Times New Roman"/>
                <w:color w:val="000000"/>
                <w:sz w:val="24"/>
                <w:szCs w:val="24"/>
                <w:lang w:eastAsia="ru-RU"/>
              </w:rPr>
            </w:pPr>
            <w:r w:rsidRPr="00D21A1D">
              <w:rPr>
                <w:rFonts w:ascii="Times New Roman" w:eastAsia="Times New Roman" w:hAnsi="Times New Roman" w:cs="Times New Roman"/>
                <w:color w:val="000000"/>
                <w:sz w:val="24"/>
                <w:szCs w:val="24"/>
                <w:lang w:eastAsia="ru-RU"/>
              </w:rPr>
              <w:t>основы создания и ведения личного кабинета в социальных сетях</w:t>
            </w:r>
          </w:p>
        </w:tc>
      </w:tr>
      <w:tr w:rsidR="007F4BD3" w:rsidRPr="00D21A1D" w14:paraId="3057EFEA" w14:textId="77777777" w:rsidTr="007F4BD3">
        <w:trPr>
          <w:trHeight w:val="20"/>
        </w:trPr>
        <w:tc>
          <w:tcPr>
            <w:tcW w:w="0" w:type="auto"/>
            <w:vMerge/>
            <w:vAlign w:val="center"/>
            <w:hideMark/>
          </w:tcPr>
          <w:p w14:paraId="7C02BA52" w14:textId="77777777" w:rsidR="007F4BD3" w:rsidRPr="00D21A1D" w:rsidRDefault="007F4BD3" w:rsidP="00D21A1D">
            <w:pPr>
              <w:rPr>
                <w:rFonts w:ascii="Times New Roman" w:eastAsia="Times New Roman" w:hAnsi="Times New Roman" w:cs="Times New Roman"/>
                <w:color w:val="000000"/>
                <w:sz w:val="24"/>
                <w:szCs w:val="24"/>
                <w:lang w:eastAsia="ru-RU"/>
              </w:rPr>
            </w:pPr>
          </w:p>
        </w:tc>
        <w:tc>
          <w:tcPr>
            <w:tcW w:w="0" w:type="auto"/>
            <w:shd w:val="clear" w:color="auto" w:fill="auto"/>
            <w:vAlign w:val="center"/>
            <w:hideMark/>
          </w:tcPr>
          <w:p w14:paraId="5DA57A76" w14:textId="77777777" w:rsidR="007F4BD3" w:rsidRPr="00D21A1D" w:rsidRDefault="007F4BD3" w:rsidP="00D21A1D">
            <w:pPr>
              <w:rPr>
                <w:rFonts w:ascii="Times New Roman" w:eastAsia="Times New Roman" w:hAnsi="Times New Roman" w:cs="Times New Roman"/>
                <w:color w:val="000000"/>
                <w:sz w:val="24"/>
                <w:szCs w:val="24"/>
                <w:lang w:eastAsia="ru-RU"/>
              </w:rPr>
            </w:pPr>
            <w:r w:rsidRPr="00D21A1D">
              <w:rPr>
                <w:rFonts w:ascii="Times New Roman" w:eastAsia="Times New Roman" w:hAnsi="Times New Roman" w:cs="Times New Roman"/>
                <w:color w:val="000000"/>
                <w:sz w:val="24"/>
                <w:szCs w:val="24"/>
                <w:lang w:eastAsia="ru-RU"/>
              </w:rPr>
              <w:t>правила организации и работы личного кабинета на портале страховой организации</w:t>
            </w:r>
          </w:p>
        </w:tc>
      </w:tr>
    </w:tbl>
    <w:p w14:paraId="16FCF012" w14:textId="77777777" w:rsidR="00C36842" w:rsidRPr="00985111" w:rsidRDefault="00C36842" w:rsidP="00C36842">
      <w:pPr>
        <w:jc w:val="both"/>
        <w:rPr>
          <w:rFonts w:ascii="Times New Roman" w:eastAsia="Times New Roman" w:hAnsi="Times New Roman" w:cs="Times New Roman"/>
          <w:sz w:val="24"/>
          <w:szCs w:val="24"/>
          <w:lang w:eastAsia="ru-RU"/>
        </w:rPr>
      </w:pPr>
    </w:p>
    <w:p w14:paraId="7C3A35EE" w14:textId="77777777" w:rsidR="00EC435B" w:rsidRPr="00EC435B" w:rsidRDefault="00EC435B" w:rsidP="00EC435B">
      <w:pPr>
        <w:ind w:left="709"/>
        <w:contextualSpacing/>
        <w:jc w:val="both"/>
        <w:rPr>
          <w:rFonts w:ascii="Times New Roman" w:eastAsia="Times New Roman" w:hAnsi="Times New Roman" w:cs="Times New Roman"/>
          <w:b/>
          <w:sz w:val="24"/>
          <w:szCs w:val="24"/>
          <w:lang w:eastAsia="ru-RU"/>
        </w:rPr>
      </w:pPr>
      <w:r w:rsidRPr="00EC435B">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6033E0B9" w14:textId="77777777" w:rsidR="00EC435B" w:rsidRPr="00EC435B" w:rsidRDefault="00EC435B" w:rsidP="00EC435B">
      <w:pPr>
        <w:spacing w:line="276" w:lineRule="auto"/>
        <w:contextualSpacing/>
        <w:rPr>
          <w:rFonts w:ascii="Times New Roman" w:eastAsia="Times New Roman" w:hAnsi="Times New Roman" w:cs="Times New Roman"/>
          <w:sz w:val="24"/>
          <w:szCs w:val="24"/>
          <w:lang w:eastAsia="ru-RU"/>
        </w:rPr>
      </w:pPr>
    </w:p>
    <w:p w14:paraId="6883A322" w14:textId="77777777" w:rsidR="00911D3E" w:rsidRPr="00FA5D02" w:rsidRDefault="00911D3E" w:rsidP="00911D3E">
      <w:pPr>
        <w:rPr>
          <w:rFonts w:ascii="Times New Roman" w:hAnsi="Times New Roman" w:cs="Times New Roman"/>
          <w:sz w:val="24"/>
          <w:szCs w:val="24"/>
        </w:rPr>
      </w:pPr>
      <w:r w:rsidRPr="00314663">
        <w:rPr>
          <w:rFonts w:ascii="Times New Roman" w:hAnsi="Times New Roman" w:cs="Times New Roman"/>
          <w:sz w:val="24"/>
          <w:szCs w:val="24"/>
        </w:rPr>
        <w:t>Всего часов</w:t>
      </w:r>
      <w:r>
        <w:rPr>
          <w:rFonts w:ascii="Times New Roman" w:hAnsi="Times New Roman" w:cs="Times New Roman"/>
          <w:sz w:val="24"/>
          <w:szCs w:val="24"/>
        </w:rPr>
        <w:t xml:space="preserve"> –</w:t>
      </w:r>
      <w:r w:rsidRPr="00314663">
        <w:rPr>
          <w:rFonts w:ascii="Times New Roman" w:hAnsi="Times New Roman" w:cs="Times New Roman"/>
          <w:sz w:val="24"/>
          <w:szCs w:val="24"/>
        </w:rPr>
        <w:t xml:space="preserve"> </w:t>
      </w:r>
      <w:r w:rsidRPr="00FA5D02">
        <w:rPr>
          <w:rFonts w:ascii="Times New Roman" w:hAnsi="Times New Roman" w:cs="Times New Roman"/>
          <w:sz w:val="24"/>
          <w:szCs w:val="24"/>
        </w:rPr>
        <w:t>128-172</w:t>
      </w:r>
    </w:p>
    <w:p w14:paraId="1D163F5F" w14:textId="77777777" w:rsidR="00911D3E" w:rsidRPr="00FA5D02" w:rsidRDefault="00911D3E" w:rsidP="00911D3E">
      <w:pPr>
        <w:ind w:firstLine="708"/>
        <w:rPr>
          <w:rFonts w:ascii="Times New Roman" w:hAnsi="Times New Roman" w:cs="Times New Roman"/>
          <w:sz w:val="24"/>
          <w:szCs w:val="24"/>
        </w:rPr>
      </w:pPr>
      <w:r w:rsidRPr="00FA5D02">
        <w:rPr>
          <w:rFonts w:ascii="Times New Roman" w:hAnsi="Times New Roman" w:cs="Times New Roman"/>
          <w:sz w:val="24"/>
          <w:szCs w:val="24"/>
        </w:rPr>
        <w:t>в том числе в форме практической подготовки – 104-104</w:t>
      </w:r>
    </w:p>
    <w:p w14:paraId="7989E830" w14:textId="77777777" w:rsidR="00911D3E" w:rsidRPr="005F59C7" w:rsidRDefault="00911D3E" w:rsidP="00911D3E">
      <w:pPr>
        <w:rPr>
          <w:rFonts w:ascii="Times New Roman" w:hAnsi="Times New Roman" w:cs="Times New Roman"/>
          <w:sz w:val="24"/>
          <w:szCs w:val="24"/>
        </w:rPr>
      </w:pPr>
    </w:p>
    <w:p w14:paraId="3A9D80FC" w14:textId="77777777" w:rsidR="00911D3E" w:rsidRPr="005F59C7" w:rsidRDefault="00911D3E" w:rsidP="00911D3E">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 92-136</w:t>
      </w:r>
    </w:p>
    <w:p w14:paraId="476A0DA7" w14:textId="77777777" w:rsidR="00911D3E" w:rsidRPr="005F59C7" w:rsidRDefault="00911D3E" w:rsidP="00911D3E">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 </w:t>
      </w:r>
      <w:r>
        <w:rPr>
          <w:rFonts w:ascii="Times New Roman" w:hAnsi="Times New Roman" w:cs="Times New Roman"/>
          <w:i/>
          <w:sz w:val="24"/>
          <w:szCs w:val="24"/>
        </w:rPr>
        <w:t>– _________</w:t>
      </w:r>
    </w:p>
    <w:p w14:paraId="4A9A8BCB" w14:textId="77777777" w:rsidR="00911D3E" w:rsidRPr="005F59C7" w:rsidRDefault="00911D3E" w:rsidP="00911D3E">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Pr>
          <w:rFonts w:ascii="Times New Roman" w:hAnsi="Times New Roman" w:cs="Times New Roman"/>
          <w:sz w:val="24"/>
          <w:szCs w:val="24"/>
        </w:rPr>
        <w:t>– ________</w:t>
      </w:r>
    </w:p>
    <w:p w14:paraId="25F1D991" w14:textId="77777777" w:rsidR="00911D3E" w:rsidRPr="005F59C7" w:rsidRDefault="00911D3E" w:rsidP="00911D3E">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Pr>
          <w:rFonts w:ascii="Times New Roman" w:hAnsi="Times New Roman" w:cs="Times New Roman"/>
          <w:sz w:val="24"/>
          <w:szCs w:val="24"/>
        </w:rPr>
        <w:t>– 36-36</w:t>
      </w:r>
    </w:p>
    <w:p w14:paraId="0157EA53" w14:textId="77777777" w:rsidR="00EC435B" w:rsidRDefault="00911D3E" w:rsidP="00911D3E">
      <w:pPr>
        <w:spacing w:after="200" w:line="276" w:lineRule="auto"/>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w:t>
      </w:r>
      <w:r>
        <w:rPr>
          <w:rFonts w:ascii="Times New Roman" w:hAnsi="Times New Roman" w:cs="Times New Roman"/>
          <w:i/>
          <w:sz w:val="24"/>
          <w:szCs w:val="24"/>
        </w:rPr>
        <w:t>– ____________</w:t>
      </w:r>
      <w:r>
        <w:rPr>
          <w:rFonts w:ascii="Times New Roman" w:hAnsi="Times New Roman" w:cs="Times New Roman"/>
          <w:i/>
          <w:sz w:val="24"/>
          <w:szCs w:val="24"/>
        </w:rPr>
        <w:t xml:space="preserve"> </w:t>
      </w:r>
    </w:p>
    <w:p w14:paraId="229BE1FC" w14:textId="3CEA3DF6" w:rsidR="00911D3E" w:rsidRPr="00EC435B" w:rsidRDefault="00911D3E" w:rsidP="00911D3E">
      <w:pPr>
        <w:spacing w:after="200" w:line="276" w:lineRule="auto"/>
        <w:rPr>
          <w:rFonts w:ascii="Times New Roman" w:eastAsia="Times New Roman" w:hAnsi="Times New Roman" w:cs="Times New Roman"/>
          <w:sz w:val="24"/>
          <w:szCs w:val="24"/>
          <w:lang w:eastAsia="ru-RU"/>
        </w:rPr>
        <w:sectPr w:rsidR="00911D3E" w:rsidRPr="00EC435B" w:rsidSect="009B7136">
          <w:pgSz w:w="11906" w:h="16838"/>
          <w:pgMar w:top="1134" w:right="567" w:bottom="1134" w:left="1701" w:header="709" w:footer="709" w:gutter="0"/>
          <w:cols w:space="708"/>
          <w:docGrid w:linePitch="360"/>
        </w:sectPr>
      </w:pPr>
    </w:p>
    <w:p w14:paraId="5139324C" w14:textId="77777777" w:rsidR="00EC435B" w:rsidRPr="00EC435B" w:rsidRDefault="00EC435B" w:rsidP="00EC435B">
      <w:pPr>
        <w:spacing w:line="276" w:lineRule="auto"/>
        <w:jc w:val="center"/>
        <w:rPr>
          <w:rFonts w:ascii="Times New Roman" w:eastAsia="Times New Roman" w:hAnsi="Times New Roman" w:cs="Times New Roman"/>
          <w:b/>
          <w:caps/>
          <w:sz w:val="24"/>
          <w:szCs w:val="24"/>
          <w:lang w:eastAsia="ru-RU"/>
        </w:rPr>
      </w:pPr>
      <w:r w:rsidRPr="00EC435B">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1A4B7ED4" w14:textId="77777777" w:rsidR="00EC435B" w:rsidRPr="00EC435B" w:rsidRDefault="00EC435B" w:rsidP="00EC435B">
      <w:pPr>
        <w:spacing w:line="276" w:lineRule="auto"/>
        <w:ind w:firstLine="851"/>
        <w:rPr>
          <w:rFonts w:ascii="Times New Roman" w:eastAsia="Times New Roman" w:hAnsi="Times New Roman" w:cs="Times New Roman"/>
          <w:sz w:val="24"/>
          <w:szCs w:val="24"/>
          <w:lang w:eastAsia="ru-RU"/>
        </w:rPr>
      </w:pPr>
      <w:r w:rsidRPr="00EC435B">
        <w:rPr>
          <w:rFonts w:ascii="Times New Roman" w:eastAsia="Times New Roman" w:hAnsi="Times New Roman" w:cs="Times New Roman"/>
          <w:b/>
          <w:sz w:val="24"/>
          <w:szCs w:val="24"/>
          <w:lang w:eastAsia="ru-RU"/>
        </w:rPr>
        <w:t>2.1. Структура профессионального модуля</w:t>
      </w:r>
      <w:r w:rsidRPr="00EC435B">
        <w:rPr>
          <w:rFonts w:ascii="Times New Roman" w:eastAsia="Times New Roman" w:hAnsi="Times New Roman" w:cs="Times New Roman"/>
          <w:sz w:val="24"/>
          <w:szCs w:val="24"/>
          <w:lang w:eastAsia="ru-RU"/>
        </w:rPr>
        <w:t xml:space="preserve"> </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7"/>
        <w:gridCol w:w="2625"/>
        <w:gridCol w:w="966"/>
        <w:gridCol w:w="689"/>
        <w:gridCol w:w="762"/>
        <w:gridCol w:w="1561"/>
        <w:gridCol w:w="1252"/>
        <w:gridCol w:w="1663"/>
        <w:gridCol w:w="692"/>
        <w:gridCol w:w="9"/>
        <w:gridCol w:w="820"/>
        <w:gridCol w:w="1786"/>
      </w:tblGrid>
      <w:tr w:rsidR="00EC435B" w:rsidRPr="00EC435B" w14:paraId="6549A29C" w14:textId="77777777" w:rsidTr="0018474A">
        <w:trPr>
          <w:trHeight w:val="484"/>
        </w:trPr>
        <w:tc>
          <w:tcPr>
            <w:tcW w:w="605" w:type="pct"/>
            <w:vMerge w:val="restart"/>
            <w:tcBorders>
              <w:bottom w:val="single" w:sz="4" w:space="0" w:color="auto"/>
            </w:tcBorders>
            <w:vAlign w:val="center"/>
          </w:tcPr>
          <w:p w14:paraId="5D4D5019" w14:textId="77777777" w:rsidR="00EC435B" w:rsidRPr="00EC435B" w:rsidRDefault="00EC435B" w:rsidP="00EC435B">
            <w:pPr>
              <w:suppressAutoHyphens/>
              <w:ind w:left="-57" w:right="-57"/>
              <w:jc w:val="center"/>
              <w:rPr>
                <w:rFonts w:ascii="Times New Roman" w:eastAsia="Times New Roman" w:hAnsi="Times New Roman" w:cs="Times New Roman"/>
                <w:sz w:val="24"/>
                <w:szCs w:val="24"/>
                <w:lang w:eastAsia="ru-RU"/>
              </w:rPr>
            </w:pPr>
            <w:r w:rsidRPr="00EC435B">
              <w:rPr>
                <w:rFonts w:ascii="Times New Roman" w:eastAsia="Times New Roman" w:hAnsi="Times New Roman" w:cs="Times New Roman"/>
                <w:sz w:val="24"/>
                <w:szCs w:val="24"/>
                <w:lang w:eastAsia="ru-RU"/>
              </w:rPr>
              <w:t>Коды профессиональных и общих компетенций</w:t>
            </w:r>
          </w:p>
        </w:tc>
        <w:tc>
          <w:tcPr>
            <w:tcW w:w="899" w:type="pct"/>
            <w:vMerge w:val="restart"/>
            <w:tcBorders>
              <w:bottom w:val="single" w:sz="4" w:space="0" w:color="auto"/>
            </w:tcBorders>
            <w:vAlign w:val="center"/>
          </w:tcPr>
          <w:p w14:paraId="7A06BB0D" w14:textId="77777777" w:rsidR="00EC435B" w:rsidRPr="00EC435B" w:rsidRDefault="00EC435B" w:rsidP="00EC435B">
            <w:pPr>
              <w:suppressAutoHyphens/>
              <w:ind w:left="-57" w:right="-57"/>
              <w:jc w:val="center"/>
              <w:rPr>
                <w:rFonts w:ascii="Times New Roman" w:eastAsia="Times New Roman" w:hAnsi="Times New Roman" w:cs="Times New Roman"/>
                <w:sz w:val="24"/>
                <w:szCs w:val="24"/>
                <w:lang w:eastAsia="ru-RU"/>
              </w:rPr>
            </w:pPr>
            <w:r w:rsidRPr="00EC435B">
              <w:rPr>
                <w:rFonts w:ascii="Times New Roman" w:eastAsia="Times New Roman" w:hAnsi="Times New Roman" w:cs="Times New Roman"/>
                <w:sz w:val="24"/>
                <w:szCs w:val="24"/>
                <w:lang w:eastAsia="ru-RU"/>
              </w:rPr>
              <w:t>Наименования разделов профессионального модуля</w:t>
            </w:r>
          </w:p>
        </w:tc>
        <w:tc>
          <w:tcPr>
            <w:tcW w:w="331" w:type="pct"/>
            <w:vMerge w:val="restart"/>
            <w:tcBorders>
              <w:bottom w:val="single" w:sz="4" w:space="0" w:color="auto"/>
            </w:tcBorders>
            <w:vAlign w:val="center"/>
          </w:tcPr>
          <w:p w14:paraId="6F42D81B" w14:textId="77777777" w:rsidR="00EC435B" w:rsidRPr="00EC435B" w:rsidRDefault="00EC435B" w:rsidP="00EC435B">
            <w:pPr>
              <w:jc w:val="center"/>
              <w:rPr>
                <w:rFonts w:ascii="Times New Roman" w:eastAsia="Times New Roman" w:hAnsi="Times New Roman" w:cs="Times New Roman"/>
                <w:sz w:val="24"/>
                <w:szCs w:val="24"/>
                <w:lang w:eastAsia="ru-RU"/>
              </w:rPr>
            </w:pPr>
            <w:r w:rsidRPr="00EC435B">
              <w:rPr>
                <w:rFonts w:ascii="Times New Roman" w:eastAsia="Times New Roman" w:hAnsi="Times New Roman" w:cs="Times New Roman"/>
                <w:iCs/>
                <w:sz w:val="24"/>
                <w:szCs w:val="24"/>
                <w:lang w:eastAsia="ru-RU"/>
              </w:rPr>
              <w:t>Всего, час.</w:t>
            </w:r>
          </w:p>
        </w:tc>
        <w:tc>
          <w:tcPr>
            <w:tcW w:w="236" w:type="pct"/>
            <w:vMerge w:val="restart"/>
            <w:tcBorders>
              <w:bottom w:val="single" w:sz="4" w:space="0" w:color="auto"/>
            </w:tcBorders>
            <w:textDirection w:val="btLr"/>
            <w:vAlign w:val="center"/>
          </w:tcPr>
          <w:p w14:paraId="726983B5" w14:textId="77777777" w:rsidR="00EC435B" w:rsidRPr="00EC435B" w:rsidRDefault="00EC435B" w:rsidP="00EC435B">
            <w:pPr>
              <w:ind w:left="113" w:right="113"/>
              <w:jc w:val="center"/>
              <w:rPr>
                <w:rFonts w:ascii="Times New Roman" w:eastAsia="Times New Roman" w:hAnsi="Times New Roman" w:cs="Times New Roman"/>
                <w:sz w:val="24"/>
                <w:szCs w:val="24"/>
                <w:lang w:eastAsia="ru-RU"/>
              </w:rPr>
            </w:pPr>
            <w:r w:rsidRPr="00EC435B">
              <w:rPr>
                <w:rFonts w:ascii="Times New Roman" w:eastAsia="Times New Roman" w:hAnsi="Times New Roman" w:cs="Times New Roman"/>
                <w:iCs/>
                <w:sz w:val="24"/>
                <w:szCs w:val="24"/>
                <w:lang w:eastAsia="ru-RU"/>
              </w:rPr>
              <w:t>В т.ч. в форме практической подготовки</w:t>
            </w:r>
          </w:p>
        </w:tc>
        <w:tc>
          <w:tcPr>
            <w:tcW w:w="2928" w:type="pct"/>
            <w:gridSpan w:val="8"/>
            <w:tcBorders>
              <w:bottom w:val="single" w:sz="4" w:space="0" w:color="auto"/>
            </w:tcBorders>
          </w:tcPr>
          <w:p w14:paraId="54EEB95A" w14:textId="77777777" w:rsidR="00EC435B" w:rsidRPr="00EC435B" w:rsidRDefault="00EC435B" w:rsidP="00EC435B">
            <w:pPr>
              <w:suppressAutoHyphens/>
              <w:jc w:val="center"/>
              <w:rPr>
                <w:rFonts w:ascii="Times New Roman" w:eastAsia="Times New Roman" w:hAnsi="Times New Roman" w:cs="Times New Roman"/>
                <w:sz w:val="24"/>
                <w:szCs w:val="24"/>
                <w:lang w:eastAsia="ru-RU"/>
              </w:rPr>
            </w:pPr>
            <w:r w:rsidRPr="00EC435B">
              <w:rPr>
                <w:rFonts w:ascii="Times New Roman" w:eastAsia="Times New Roman" w:hAnsi="Times New Roman" w:cs="Times New Roman"/>
                <w:sz w:val="24"/>
                <w:szCs w:val="24"/>
                <w:lang w:eastAsia="ru-RU"/>
              </w:rPr>
              <w:t>Объем профессионального модуля, ак. час.</w:t>
            </w:r>
          </w:p>
        </w:tc>
      </w:tr>
      <w:tr w:rsidR="00EC435B" w:rsidRPr="00EC435B" w14:paraId="5F69B2B3" w14:textId="77777777" w:rsidTr="0018474A">
        <w:trPr>
          <w:trHeight w:val="58"/>
        </w:trPr>
        <w:tc>
          <w:tcPr>
            <w:tcW w:w="605" w:type="pct"/>
            <w:vMerge/>
          </w:tcPr>
          <w:p w14:paraId="54F0309C" w14:textId="77777777" w:rsidR="00EC435B" w:rsidRPr="00EC435B" w:rsidRDefault="00EC435B" w:rsidP="00EC435B">
            <w:pPr>
              <w:rPr>
                <w:rFonts w:ascii="Times New Roman" w:eastAsia="Times New Roman" w:hAnsi="Times New Roman" w:cs="Times New Roman"/>
                <w:i/>
                <w:sz w:val="24"/>
                <w:szCs w:val="24"/>
                <w:lang w:eastAsia="ru-RU"/>
              </w:rPr>
            </w:pPr>
          </w:p>
        </w:tc>
        <w:tc>
          <w:tcPr>
            <w:tcW w:w="899" w:type="pct"/>
            <w:vMerge/>
            <w:vAlign w:val="center"/>
          </w:tcPr>
          <w:p w14:paraId="1D85A6C4" w14:textId="77777777" w:rsidR="00EC435B" w:rsidRPr="00EC435B" w:rsidRDefault="00EC435B" w:rsidP="00EC435B">
            <w:pPr>
              <w:rPr>
                <w:rFonts w:ascii="Times New Roman" w:eastAsia="Times New Roman" w:hAnsi="Times New Roman" w:cs="Times New Roman"/>
                <w:i/>
                <w:sz w:val="24"/>
                <w:szCs w:val="24"/>
                <w:lang w:eastAsia="ru-RU"/>
              </w:rPr>
            </w:pPr>
          </w:p>
        </w:tc>
        <w:tc>
          <w:tcPr>
            <w:tcW w:w="331" w:type="pct"/>
            <w:vMerge/>
            <w:vAlign w:val="center"/>
          </w:tcPr>
          <w:p w14:paraId="2B5B7BBB" w14:textId="77777777" w:rsidR="00EC435B" w:rsidRPr="00EC435B" w:rsidRDefault="00EC435B" w:rsidP="00EC435B">
            <w:pPr>
              <w:rPr>
                <w:rFonts w:ascii="Times New Roman" w:eastAsia="Times New Roman" w:hAnsi="Times New Roman" w:cs="Times New Roman"/>
                <w:i/>
                <w:iCs/>
                <w:sz w:val="24"/>
                <w:szCs w:val="24"/>
                <w:lang w:eastAsia="ru-RU"/>
              </w:rPr>
            </w:pPr>
          </w:p>
        </w:tc>
        <w:tc>
          <w:tcPr>
            <w:tcW w:w="236" w:type="pct"/>
            <w:vMerge/>
            <w:shd w:val="clear" w:color="auto" w:fill="FFFF00"/>
          </w:tcPr>
          <w:p w14:paraId="6FA67632" w14:textId="77777777" w:rsidR="00EC435B" w:rsidRPr="00EC435B" w:rsidRDefault="00EC435B" w:rsidP="00EC435B">
            <w:pPr>
              <w:suppressAutoHyphens/>
              <w:jc w:val="center"/>
              <w:rPr>
                <w:rFonts w:ascii="Times New Roman" w:eastAsia="Times New Roman" w:hAnsi="Times New Roman" w:cs="Times New Roman"/>
                <w:sz w:val="24"/>
                <w:szCs w:val="24"/>
                <w:lang w:eastAsia="ru-RU"/>
              </w:rPr>
            </w:pPr>
          </w:p>
        </w:tc>
        <w:tc>
          <w:tcPr>
            <w:tcW w:w="2035" w:type="pct"/>
            <w:gridSpan w:val="6"/>
          </w:tcPr>
          <w:p w14:paraId="60113E05" w14:textId="77777777" w:rsidR="00EC435B" w:rsidRPr="00EC435B" w:rsidRDefault="00EC435B" w:rsidP="00EC435B">
            <w:pPr>
              <w:suppressAutoHyphens/>
              <w:jc w:val="center"/>
              <w:rPr>
                <w:rFonts w:ascii="Times New Roman" w:eastAsia="Times New Roman" w:hAnsi="Times New Roman" w:cs="Times New Roman"/>
                <w:sz w:val="24"/>
                <w:szCs w:val="24"/>
                <w:lang w:eastAsia="ru-RU"/>
              </w:rPr>
            </w:pPr>
            <w:r w:rsidRPr="00EC435B">
              <w:rPr>
                <w:rFonts w:ascii="Times New Roman" w:eastAsia="Times New Roman" w:hAnsi="Times New Roman" w:cs="Times New Roman"/>
                <w:sz w:val="24"/>
                <w:szCs w:val="24"/>
                <w:lang w:eastAsia="ru-RU"/>
              </w:rPr>
              <w:t>Обучение по МДК</w:t>
            </w:r>
          </w:p>
        </w:tc>
        <w:tc>
          <w:tcPr>
            <w:tcW w:w="893" w:type="pct"/>
            <w:gridSpan w:val="2"/>
            <w:vAlign w:val="center"/>
          </w:tcPr>
          <w:p w14:paraId="1085285A" w14:textId="77777777" w:rsidR="00EC435B" w:rsidRPr="00EC435B" w:rsidRDefault="00EC435B" w:rsidP="00EC435B">
            <w:pPr>
              <w:suppressAutoHyphens/>
              <w:jc w:val="center"/>
              <w:rPr>
                <w:rFonts w:ascii="Times New Roman" w:eastAsia="Times New Roman" w:hAnsi="Times New Roman" w:cs="Times New Roman"/>
                <w:sz w:val="24"/>
                <w:szCs w:val="24"/>
                <w:lang w:eastAsia="ru-RU"/>
              </w:rPr>
            </w:pPr>
            <w:r w:rsidRPr="00EC435B">
              <w:rPr>
                <w:rFonts w:ascii="Times New Roman" w:eastAsia="Times New Roman" w:hAnsi="Times New Roman" w:cs="Times New Roman"/>
                <w:sz w:val="24"/>
                <w:szCs w:val="24"/>
                <w:lang w:eastAsia="ru-RU"/>
              </w:rPr>
              <w:t>Практики</w:t>
            </w:r>
          </w:p>
        </w:tc>
      </w:tr>
      <w:tr w:rsidR="00EC435B" w:rsidRPr="00EC435B" w14:paraId="0BBB30DC" w14:textId="77777777" w:rsidTr="006557E0">
        <w:tc>
          <w:tcPr>
            <w:tcW w:w="605" w:type="pct"/>
            <w:vMerge/>
          </w:tcPr>
          <w:p w14:paraId="74F96B18" w14:textId="77777777" w:rsidR="00EC435B" w:rsidRPr="00EC435B" w:rsidRDefault="00EC435B" w:rsidP="00EC435B">
            <w:pPr>
              <w:rPr>
                <w:rFonts w:ascii="Times New Roman" w:eastAsia="Times New Roman" w:hAnsi="Times New Roman" w:cs="Times New Roman"/>
                <w:i/>
                <w:sz w:val="24"/>
                <w:szCs w:val="24"/>
                <w:lang w:eastAsia="ru-RU"/>
              </w:rPr>
            </w:pPr>
          </w:p>
        </w:tc>
        <w:tc>
          <w:tcPr>
            <w:tcW w:w="899" w:type="pct"/>
            <w:vMerge/>
            <w:vAlign w:val="center"/>
          </w:tcPr>
          <w:p w14:paraId="1F8E7168" w14:textId="77777777" w:rsidR="00EC435B" w:rsidRPr="00EC435B" w:rsidRDefault="00EC435B" w:rsidP="00EC435B">
            <w:pPr>
              <w:rPr>
                <w:rFonts w:ascii="Times New Roman" w:eastAsia="Times New Roman" w:hAnsi="Times New Roman" w:cs="Times New Roman"/>
                <w:i/>
                <w:sz w:val="24"/>
                <w:szCs w:val="24"/>
                <w:lang w:eastAsia="ru-RU"/>
              </w:rPr>
            </w:pPr>
          </w:p>
        </w:tc>
        <w:tc>
          <w:tcPr>
            <w:tcW w:w="331" w:type="pct"/>
            <w:vMerge/>
            <w:vAlign w:val="center"/>
          </w:tcPr>
          <w:p w14:paraId="36A155A9" w14:textId="77777777" w:rsidR="00EC435B" w:rsidRPr="00EC435B" w:rsidRDefault="00EC435B" w:rsidP="00EC435B">
            <w:pPr>
              <w:rPr>
                <w:rFonts w:ascii="Times New Roman" w:eastAsia="Times New Roman" w:hAnsi="Times New Roman" w:cs="Times New Roman"/>
                <w:i/>
                <w:iCs/>
                <w:sz w:val="24"/>
                <w:szCs w:val="24"/>
                <w:lang w:eastAsia="ru-RU"/>
              </w:rPr>
            </w:pPr>
          </w:p>
        </w:tc>
        <w:tc>
          <w:tcPr>
            <w:tcW w:w="236" w:type="pct"/>
            <w:vMerge/>
            <w:shd w:val="clear" w:color="auto" w:fill="FFFF00"/>
          </w:tcPr>
          <w:p w14:paraId="665FF4AE" w14:textId="77777777" w:rsidR="00EC435B" w:rsidRPr="00EC435B" w:rsidRDefault="00EC435B" w:rsidP="00EC435B">
            <w:pPr>
              <w:suppressAutoHyphens/>
              <w:jc w:val="center"/>
              <w:rPr>
                <w:rFonts w:ascii="Times New Roman" w:eastAsia="Times New Roman" w:hAnsi="Times New Roman" w:cs="Times New Roman"/>
                <w:sz w:val="24"/>
                <w:szCs w:val="24"/>
                <w:lang w:eastAsia="ru-RU"/>
              </w:rPr>
            </w:pPr>
          </w:p>
        </w:tc>
        <w:tc>
          <w:tcPr>
            <w:tcW w:w="261" w:type="pct"/>
            <w:vMerge w:val="restart"/>
          </w:tcPr>
          <w:p w14:paraId="0A3AB193" w14:textId="77777777" w:rsidR="00EC435B" w:rsidRPr="00EC435B" w:rsidRDefault="00EC435B" w:rsidP="00EC435B">
            <w:pPr>
              <w:suppressAutoHyphens/>
              <w:jc w:val="center"/>
              <w:rPr>
                <w:rFonts w:ascii="Times New Roman" w:eastAsia="Times New Roman" w:hAnsi="Times New Roman" w:cs="Times New Roman"/>
                <w:sz w:val="24"/>
                <w:szCs w:val="24"/>
                <w:lang w:eastAsia="ru-RU"/>
              </w:rPr>
            </w:pPr>
            <w:r w:rsidRPr="00EC435B">
              <w:rPr>
                <w:rFonts w:ascii="Times New Roman" w:eastAsia="Times New Roman" w:hAnsi="Times New Roman" w:cs="Times New Roman"/>
                <w:sz w:val="24"/>
                <w:szCs w:val="24"/>
                <w:lang w:eastAsia="ru-RU"/>
              </w:rPr>
              <w:t>Всего</w:t>
            </w:r>
          </w:p>
        </w:tc>
        <w:tc>
          <w:tcPr>
            <w:tcW w:w="1771" w:type="pct"/>
            <w:gridSpan w:val="4"/>
          </w:tcPr>
          <w:p w14:paraId="08BAF945" w14:textId="77777777" w:rsidR="00EC435B" w:rsidRPr="00EC435B" w:rsidRDefault="00EC435B" w:rsidP="00EC435B">
            <w:pPr>
              <w:suppressAutoHyphens/>
              <w:jc w:val="center"/>
              <w:rPr>
                <w:rFonts w:ascii="Times New Roman" w:eastAsia="Times New Roman" w:hAnsi="Times New Roman" w:cs="Times New Roman"/>
                <w:sz w:val="24"/>
                <w:szCs w:val="24"/>
                <w:lang w:eastAsia="ru-RU"/>
              </w:rPr>
            </w:pPr>
            <w:r w:rsidRPr="00EC435B">
              <w:rPr>
                <w:rFonts w:ascii="Times New Roman" w:eastAsia="Times New Roman" w:hAnsi="Times New Roman" w:cs="Times New Roman"/>
                <w:sz w:val="24"/>
                <w:szCs w:val="24"/>
                <w:lang w:eastAsia="ru-RU"/>
              </w:rPr>
              <w:t>В том числе</w:t>
            </w:r>
          </w:p>
        </w:tc>
        <w:tc>
          <w:tcPr>
            <w:tcW w:w="896" w:type="pct"/>
            <w:gridSpan w:val="3"/>
            <w:vAlign w:val="center"/>
          </w:tcPr>
          <w:p w14:paraId="07F98DA2" w14:textId="77777777" w:rsidR="00EC435B" w:rsidRPr="00EC435B" w:rsidRDefault="00EC435B" w:rsidP="00EC435B">
            <w:pPr>
              <w:suppressAutoHyphens/>
              <w:jc w:val="center"/>
              <w:rPr>
                <w:rFonts w:ascii="Times New Roman" w:eastAsia="Times New Roman" w:hAnsi="Times New Roman" w:cs="Times New Roman"/>
                <w:i/>
                <w:sz w:val="24"/>
                <w:szCs w:val="24"/>
                <w:lang w:eastAsia="ru-RU"/>
              </w:rPr>
            </w:pPr>
          </w:p>
        </w:tc>
      </w:tr>
      <w:tr w:rsidR="00EC435B" w:rsidRPr="00EC435B" w14:paraId="6DA1B542" w14:textId="77777777" w:rsidTr="006557E0">
        <w:trPr>
          <w:cantSplit/>
          <w:trHeight w:val="1415"/>
        </w:trPr>
        <w:tc>
          <w:tcPr>
            <w:tcW w:w="605" w:type="pct"/>
            <w:vMerge/>
          </w:tcPr>
          <w:p w14:paraId="274E1375" w14:textId="77777777" w:rsidR="00EC435B" w:rsidRPr="00EC435B" w:rsidRDefault="00EC435B" w:rsidP="00EC435B">
            <w:pPr>
              <w:rPr>
                <w:rFonts w:ascii="Times New Roman" w:eastAsia="Times New Roman" w:hAnsi="Times New Roman" w:cs="Times New Roman"/>
                <w:i/>
                <w:sz w:val="24"/>
                <w:szCs w:val="24"/>
                <w:lang w:eastAsia="ru-RU"/>
              </w:rPr>
            </w:pPr>
          </w:p>
        </w:tc>
        <w:tc>
          <w:tcPr>
            <w:tcW w:w="899" w:type="pct"/>
            <w:vMerge/>
            <w:vAlign w:val="center"/>
          </w:tcPr>
          <w:p w14:paraId="794D376F" w14:textId="77777777" w:rsidR="00EC435B" w:rsidRPr="00EC435B" w:rsidRDefault="00EC435B" w:rsidP="00EC435B">
            <w:pPr>
              <w:rPr>
                <w:rFonts w:ascii="Times New Roman" w:eastAsia="Times New Roman" w:hAnsi="Times New Roman" w:cs="Times New Roman"/>
                <w:i/>
                <w:sz w:val="24"/>
                <w:szCs w:val="24"/>
                <w:lang w:eastAsia="ru-RU"/>
              </w:rPr>
            </w:pPr>
          </w:p>
        </w:tc>
        <w:tc>
          <w:tcPr>
            <w:tcW w:w="331" w:type="pct"/>
            <w:vMerge/>
            <w:vAlign w:val="center"/>
          </w:tcPr>
          <w:p w14:paraId="2254858D" w14:textId="77777777" w:rsidR="00EC435B" w:rsidRPr="00EC435B" w:rsidRDefault="00EC435B" w:rsidP="00EC435B">
            <w:pPr>
              <w:rPr>
                <w:rFonts w:ascii="Times New Roman" w:eastAsia="Times New Roman" w:hAnsi="Times New Roman" w:cs="Times New Roman"/>
                <w:i/>
                <w:sz w:val="24"/>
                <w:szCs w:val="24"/>
                <w:lang w:eastAsia="ru-RU"/>
              </w:rPr>
            </w:pPr>
          </w:p>
        </w:tc>
        <w:tc>
          <w:tcPr>
            <w:tcW w:w="236" w:type="pct"/>
            <w:vMerge/>
            <w:shd w:val="clear" w:color="auto" w:fill="FFFF00"/>
          </w:tcPr>
          <w:p w14:paraId="1F943F2D" w14:textId="77777777" w:rsidR="00EC435B" w:rsidRPr="00EC435B" w:rsidRDefault="00EC435B" w:rsidP="00EC435B">
            <w:pPr>
              <w:suppressAutoHyphens/>
              <w:jc w:val="center"/>
              <w:rPr>
                <w:rFonts w:ascii="Times New Roman" w:eastAsia="Times New Roman" w:hAnsi="Times New Roman" w:cs="Times New Roman"/>
                <w:i/>
                <w:sz w:val="24"/>
                <w:szCs w:val="24"/>
                <w:lang w:eastAsia="ru-RU"/>
              </w:rPr>
            </w:pPr>
          </w:p>
        </w:tc>
        <w:tc>
          <w:tcPr>
            <w:tcW w:w="261" w:type="pct"/>
            <w:vMerge/>
          </w:tcPr>
          <w:p w14:paraId="154869BB" w14:textId="77777777" w:rsidR="00EC435B" w:rsidRPr="00EC435B" w:rsidRDefault="00EC435B" w:rsidP="00EC435B">
            <w:pPr>
              <w:suppressAutoHyphens/>
              <w:jc w:val="center"/>
              <w:rPr>
                <w:rFonts w:ascii="Times New Roman" w:eastAsia="Times New Roman" w:hAnsi="Times New Roman" w:cs="Times New Roman"/>
                <w:i/>
                <w:sz w:val="24"/>
                <w:szCs w:val="24"/>
                <w:lang w:eastAsia="ru-RU"/>
              </w:rPr>
            </w:pPr>
          </w:p>
        </w:tc>
        <w:tc>
          <w:tcPr>
            <w:tcW w:w="535" w:type="pct"/>
            <w:vAlign w:val="center"/>
          </w:tcPr>
          <w:p w14:paraId="160CF03F" w14:textId="77777777" w:rsidR="00EC435B" w:rsidRPr="00EC435B" w:rsidRDefault="00EC435B" w:rsidP="00EC435B">
            <w:pPr>
              <w:suppressAutoHyphens/>
              <w:ind w:left="-57" w:right="-57"/>
              <w:jc w:val="center"/>
              <w:rPr>
                <w:rFonts w:ascii="Times New Roman" w:eastAsia="Times New Roman" w:hAnsi="Times New Roman" w:cs="Times New Roman"/>
                <w:i/>
                <w:sz w:val="24"/>
                <w:szCs w:val="24"/>
                <w:lang w:eastAsia="ru-RU"/>
              </w:rPr>
            </w:pPr>
            <w:r w:rsidRPr="00EC435B">
              <w:rPr>
                <w:rFonts w:ascii="Times New Roman" w:eastAsia="Times New Roman" w:hAnsi="Times New Roman" w:cs="Times New Roman"/>
                <w:color w:val="000000"/>
                <w:sz w:val="24"/>
                <w:szCs w:val="24"/>
                <w:lang w:eastAsia="ru-RU"/>
              </w:rPr>
              <w:t xml:space="preserve">Лабораторных </w:t>
            </w:r>
            <w:r w:rsidRPr="00EC435B">
              <w:rPr>
                <w:rFonts w:ascii="Times New Roman" w:eastAsia="Times New Roman" w:hAnsi="Times New Roman" w:cs="Times New Roman"/>
                <w:color w:val="000000"/>
                <w:sz w:val="24"/>
                <w:szCs w:val="24"/>
                <w:lang w:eastAsia="ru-RU"/>
              </w:rPr>
              <w:br/>
              <w:t>и практических занятий</w:t>
            </w:r>
          </w:p>
        </w:tc>
        <w:tc>
          <w:tcPr>
            <w:tcW w:w="429" w:type="pct"/>
            <w:vAlign w:val="center"/>
          </w:tcPr>
          <w:p w14:paraId="0969550A" w14:textId="77777777" w:rsidR="00EC435B" w:rsidRPr="00EC435B" w:rsidRDefault="00EC435B" w:rsidP="00EC435B">
            <w:pPr>
              <w:suppressAutoHyphens/>
              <w:ind w:left="-57" w:right="-57"/>
              <w:jc w:val="center"/>
              <w:rPr>
                <w:rFonts w:ascii="Times New Roman" w:eastAsia="Times New Roman" w:hAnsi="Times New Roman" w:cs="Times New Roman"/>
                <w:color w:val="000000"/>
                <w:sz w:val="24"/>
                <w:szCs w:val="24"/>
                <w:lang w:eastAsia="ru-RU"/>
              </w:rPr>
            </w:pPr>
            <w:r w:rsidRPr="00EC435B">
              <w:rPr>
                <w:rFonts w:ascii="Times New Roman" w:eastAsia="Times New Roman" w:hAnsi="Times New Roman" w:cs="Times New Roman"/>
                <w:sz w:val="24"/>
                <w:szCs w:val="24"/>
                <w:lang w:eastAsia="ru-RU"/>
              </w:rPr>
              <w:t>Курсовых работ (проектов)</w:t>
            </w:r>
          </w:p>
        </w:tc>
        <w:tc>
          <w:tcPr>
            <w:tcW w:w="570" w:type="pct"/>
            <w:vAlign w:val="center"/>
          </w:tcPr>
          <w:p w14:paraId="28F0244B" w14:textId="77777777" w:rsidR="00EC435B" w:rsidRPr="00EC435B" w:rsidRDefault="00EC435B" w:rsidP="00EC435B">
            <w:pPr>
              <w:suppressAutoHyphens/>
              <w:ind w:left="-57" w:right="-57"/>
              <w:jc w:val="center"/>
              <w:rPr>
                <w:rFonts w:ascii="Times New Roman" w:eastAsia="Times New Roman" w:hAnsi="Times New Roman" w:cs="Times New Roman"/>
                <w:color w:val="000000"/>
                <w:sz w:val="24"/>
                <w:szCs w:val="24"/>
                <w:lang w:eastAsia="ru-RU"/>
              </w:rPr>
            </w:pPr>
            <w:r w:rsidRPr="00EC435B">
              <w:rPr>
                <w:rFonts w:ascii="Times New Roman" w:eastAsia="Times New Roman" w:hAnsi="Times New Roman" w:cs="Times New Roman"/>
                <w:sz w:val="24"/>
                <w:szCs w:val="24"/>
                <w:lang w:eastAsia="ru-RU"/>
              </w:rPr>
              <w:t>Самостоятельная работа</w:t>
            </w:r>
          </w:p>
        </w:tc>
        <w:tc>
          <w:tcPr>
            <w:tcW w:w="237" w:type="pct"/>
            <w:textDirection w:val="btLr"/>
            <w:vAlign w:val="center"/>
          </w:tcPr>
          <w:p w14:paraId="1FAD2BE9" w14:textId="77777777" w:rsidR="00EC435B" w:rsidRPr="00EC435B" w:rsidRDefault="00EC435B" w:rsidP="00EC435B">
            <w:pPr>
              <w:suppressAutoHyphens/>
              <w:ind w:left="-57" w:right="-57"/>
              <w:jc w:val="center"/>
              <w:rPr>
                <w:rFonts w:ascii="Times New Roman" w:eastAsia="Times New Roman" w:hAnsi="Times New Roman" w:cs="Times New Roman"/>
                <w:sz w:val="24"/>
                <w:szCs w:val="24"/>
                <w:lang w:eastAsia="ru-RU"/>
              </w:rPr>
            </w:pPr>
            <w:r w:rsidRPr="00EC435B">
              <w:rPr>
                <w:rFonts w:ascii="Times New Roman" w:eastAsia="Times New Roman" w:hAnsi="Times New Roman" w:cs="Times New Roman"/>
                <w:sz w:val="24"/>
                <w:szCs w:val="24"/>
                <w:lang w:eastAsia="ru-RU"/>
              </w:rPr>
              <w:t>Промежуточная аттестация</w:t>
            </w:r>
          </w:p>
        </w:tc>
        <w:tc>
          <w:tcPr>
            <w:tcW w:w="284" w:type="pct"/>
            <w:gridSpan w:val="2"/>
            <w:vAlign w:val="center"/>
          </w:tcPr>
          <w:p w14:paraId="517A5B3E" w14:textId="77777777" w:rsidR="00EC435B" w:rsidRPr="00EC435B" w:rsidRDefault="00EC435B" w:rsidP="00EC435B">
            <w:pPr>
              <w:suppressAutoHyphens/>
              <w:ind w:left="-57" w:right="-57"/>
              <w:jc w:val="center"/>
              <w:rPr>
                <w:rFonts w:ascii="Times New Roman" w:eastAsia="Times New Roman" w:hAnsi="Times New Roman" w:cs="Times New Roman"/>
                <w:sz w:val="24"/>
                <w:szCs w:val="24"/>
                <w:lang w:eastAsia="ru-RU"/>
              </w:rPr>
            </w:pPr>
            <w:r w:rsidRPr="00EC435B">
              <w:rPr>
                <w:rFonts w:ascii="Times New Roman" w:eastAsia="Times New Roman" w:hAnsi="Times New Roman" w:cs="Times New Roman"/>
                <w:sz w:val="24"/>
                <w:szCs w:val="24"/>
                <w:lang w:eastAsia="ru-RU"/>
              </w:rPr>
              <w:t>Учебная</w:t>
            </w:r>
          </w:p>
        </w:tc>
        <w:tc>
          <w:tcPr>
            <w:tcW w:w="612" w:type="pct"/>
            <w:vAlign w:val="center"/>
          </w:tcPr>
          <w:p w14:paraId="5E0B2BF1" w14:textId="77777777" w:rsidR="00EC435B" w:rsidRPr="00EC435B" w:rsidRDefault="00EC435B" w:rsidP="00EC435B">
            <w:pPr>
              <w:suppressAutoHyphens/>
              <w:ind w:left="-57" w:right="-57"/>
              <w:jc w:val="center"/>
              <w:rPr>
                <w:rFonts w:ascii="Times New Roman" w:eastAsia="Times New Roman" w:hAnsi="Times New Roman" w:cs="Times New Roman"/>
                <w:sz w:val="24"/>
                <w:szCs w:val="24"/>
                <w:lang w:eastAsia="ru-RU"/>
              </w:rPr>
            </w:pPr>
            <w:r w:rsidRPr="00EC435B">
              <w:rPr>
                <w:rFonts w:ascii="Times New Roman" w:eastAsia="Times New Roman" w:hAnsi="Times New Roman" w:cs="Times New Roman"/>
                <w:sz w:val="24"/>
                <w:szCs w:val="24"/>
                <w:lang w:eastAsia="ru-RU"/>
              </w:rPr>
              <w:t>Производственная</w:t>
            </w:r>
          </w:p>
        </w:tc>
      </w:tr>
      <w:tr w:rsidR="00EC435B" w:rsidRPr="00EC435B" w14:paraId="5C952D41" w14:textId="77777777" w:rsidTr="006557E0">
        <w:trPr>
          <w:trHeight w:val="415"/>
        </w:trPr>
        <w:tc>
          <w:tcPr>
            <w:tcW w:w="605" w:type="pct"/>
            <w:vAlign w:val="center"/>
          </w:tcPr>
          <w:p w14:paraId="6FB396B7" w14:textId="77777777" w:rsidR="00EC435B" w:rsidRPr="00EC435B" w:rsidRDefault="00EC435B" w:rsidP="00EC435B">
            <w:pPr>
              <w:jc w:val="center"/>
              <w:rPr>
                <w:rFonts w:ascii="Times New Roman" w:eastAsia="Times New Roman" w:hAnsi="Times New Roman" w:cs="Times New Roman"/>
                <w:i/>
                <w:sz w:val="24"/>
                <w:szCs w:val="24"/>
                <w:lang w:eastAsia="ru-RU"/>
              </w:rPr>
            </w:pPr>
            <w:r w:rsidRPr="00EC435B">
              <w:rPr>
                <w:rFonts w:ascii="Times New Roman" w:eastAsia="Times New Roman" w:hAnsi="Times New Roman" w:cs="Times New Roman"/>
                <w:i/>
                <w:sz w:val="24"/>
                <w:szCs w:val="24"/>
                <w:lang w:eastAsia="ru-RU"/>
              </w:rPr>
              <w:t>1</w:t>
            </w:r>
          </w:p>
        </w:tc>
        <w:tc>
          <w:tcPr>
            <w:tcW w:w="899" w:type="pct"/>
            <w:vAlign w:val="center"/>
          </w:tcPr>
          <w:p w14:paraId="57A9E07E" w14:textId="77777777" w:rsidR="00EC435B" w:rsidRPr="00EC435B" w:rsidRDefault="00EC435B" w:rsidP="00EC435B">
            <w:pPr>
              <w:jc w:val="center"/>
              <w:rPr>
                <w:rFonts w:ascii="Times New Roman" w:eastAsia="Times New Roman" w:hAnsi="Times New Roman" w:cs="Times New Roman"/>
                <w:i/>
                <w:sz w:val="24"/>
                <w:szCs w:val="24"/>
                <w:lang w:eastAsia="ru-RU"/>
              </w:rPr>
            </w:pPr>
            <w:r w:rsidRPr="00EC435B">
              <w:rPr>
                <w:rFonts w:ascii="Times New Roman" w:eastAsia="Times New Roman" w:hAnsi="Times New Roman" w:cs="Times New Roman"/>
                <w:i/>
                <w:sz w:val="24"/>
                <w:szCs w:val="24"/>
                <w:lang w:eastAsia="ru-RU"/>
              </w:rPr>
              <w:t>2</w:t>
            </w:r>
          </w:p>
        </w:tc>
        <w:tc>
          <w:tcPr>
            <w:tcW w:w="331" w:type="pct"/>
            <w:vAlign w:val="center"/>
          </w:tcPr>
          <w:p w14:paraId="2B161EE9" w14:textId="77777777" w:rsidR="00EC435B" w:rsidRPr="00EC435B" w:rsidRDefault="00EC435B" w:rsidP="00EC435B">
            <w:pPr>
              <w:jc w:val="center"/>
              <w:rPr>
                <w:rFonts w:ascii="Times New Roman" w:eastAsia="Times New Roman" w:hAnsi="Times New Roman" w:cs="Times New Roman"/>
                <w:i/>
                <w:sz w:val="24"/>
                <w:szCs w:val="24"/>
                <w:lang w:eastAsia="ru-RU"/>
              </w:rPr>
            </w:pPr>
            <w:r w:rsidRPr="00EC435B">
              <w:rPr>
                <w:rFonts w:ascii="Times New Roman" w:eastAsia="Times New Roman" w:hAnsi="Times New Roman" w:cs="Times New Roman"/>
                <w:i/>
                <w:sz w:val="24"/>
                <w:szCs w:val="24"/>
                <w:lang w:eastAsia="ru-RU"/>
              </w:rPr>
              <w:t>3</w:t>
            </w:r>
          </w:p>
        </w:tc>
        <w:tc>
          <w:tcPr>
            <w:tcW w:w="236" w:type="pct"/>
            <w:vAlign w:val="center"/>
          </w:tcPr>
          <w:p w14:paraId="0AACA205" w14:textId="77777777" w:rsidR="00EC435B" w:rsidRPr="00EC435B" w:rsidRDefault="00EC435B" w:rsidP="00EC435B">
            <w:pPr>
              <w:jc w:val="center"/>
              <w:rPr>
                <w:rFonts w:ascii="Times New Roman" w:eastAsia="Times New Roman" w:hAnsi="Times New Roman" w:cs="Times New Roman"/>
                <w:i/>
                <w:sz w:val="24"/>
                <w:szCs w:val="24"/>
                <w:lang w:eastAsia="ru-RU"/>
              </w:rPr>
            </w:pPr>
            <w:r w:rsidRPr="00EC435B">
              <w:rPr>
                <w:rFonts w:ascii="Times New Roman" w:eastAsia="Times New Roman" w:hAnsi="Times New Roman" w:cs="Times New Roman"/>
                <w:i/>
                <w:sz w:val="24"/>
                <w:szCs w:val="24"/>
                <w:lang w:eastAsia="ru-RU"/>
              </w:rPr>
              <w:t>4</w:t>
            </w:r>
          </w:p>
        </w:tc>
        <w:tc>
          <w:tcPr>
            <w:tcW w:w="261" w:type="pct"/>
            <w:vAlign w:val="center"/>
          </w:tcPr>
          <w:p w14:paraId="1BD05756" w14:textId="77777777" w:rsidR="00EC435B" w:rsidRPr="00EC435B" w:rsidRDefault="00EC435B" w:rsidP="00EC435B">
            <w:pPr>
              <w:jc w:val="center"/>
              <w:rPr>
                <w:rFonts w:ascii="Times New Roman" w:eastAsia="Times New Roman" w:hAnsi="Times New Roman" w:cs="Times New Roman"/>
                <w:i/>
                <w:sz w:val="24"/>
                <w:szCs w:val="24"/>
                <w:lang w:eastAsia="ru-RU"/>
              </w:rPr>
            </w:pPr>
            <w:r w:rsidRPr="00EC435B">
              <w:rPr>
                <w:rFonts w:ascii="Times New Roman" w:eastAsia="Times New Roman" w:hAnsi="Times New Roman" w:cs="Times New Roman"/>
                <w:i/>
                <w:sz w:val="24"/>
                <w:szCs w:val="24"/>
                <w:lang w:eastAsia="ru-RU"/>
              </w:rPr>
              <w:t>5</w:t>
            </w:r>
          </w:p>
        </w:tc>
        <w:tc>
          <w:tcPr>
            <w:tcW w:w="535" w:type="pct"/>
            <w:vAlign w:val="center"/>
          </w:tcPr>
          <w:p w14:paraId="22B33697" w14:textId="77777777" w:rsidR="00EC435B" w:rsidRPr="00EC435B" w:rsidRDefault="00EC435B" w:rsidP="00EC435B">
            <w:pPr>
              <w:jc w:val="center"/>
              <w:rPr>
                <w:rFonts w:ascii="Times New Roman" w:eastAsia="Times New Roman" w:hAnsi="Times New Roman" w:cs="Times New Roman"/>
                <w:i/>
                <w:sz w:val="24"/>
                <w:szCs w:val="24"/>
                <w:lang w:eastAsia="ru-RU"/>
              </w:rPr>
            </w:pPr>
            <w:r w:rsidRPr="00EC435B">
              <w:rPr>
                <w:rFonts w:ascii="Times New Roman" w:eastAsia="Times New Roman" w:hAnsi="Times New Roman" w:cs="Times New Roman"/>
                <w:i/>
                <w:sz w:val="24"/>
                <w:szCs w:val="24"/>
                <w:lang w:eastAsia="ru-RU"/>
              </w:rPr>
              <w:t>6</w:t>
            </w:r>
          </w:p>
        </w:tc>
        <w:tc>
          <w:tcPr>
            <w:tcW w:w="429" w:type="pct"/>
            <w:vAlign w:val="center"/>
          </w:tcPr>
          <w:p w14:paraId="5042091C" w14:textId="77777777" w:rsidR="00EC435B" w:rsidRPr="00EC435B" w:rsidRDefault="00EC435B" w:rsidP="00EC435B">
            <w:pPr>
              <w:jc w:val="center"/>
              <w:rPr>
                <w:rFonts w:ascii="Times New Roman" w:eastAsia="Times New Roman" w:hAnsi="Times New Roman" w:cs="Times New Roman"/>
                <w:i/>
                <w:sz w:val="24"/>
                <w:szCs w:val="24"/>
                <w:lang w:eastAsia="ru-RU"/>
              </w:rPr>
            </w:pPr>
            <w:r w:rsidRPr="00EC435B">
              <w:rPr>
                <w:rFonts w:ascii="Times New Roman" w:eastAsia="Times New Roman" w:hAnsi="Times New Roman" w:cs="Times New Roman"/>
                <w:i/>
                <w:sz w:val="24"/>
                <w:szCs w:val="24"/>
                <w:lang w:eastAsia="ru-RU"/>
              </w:rPr>
              <w:t>7</w:t>
            </w:r>
          </w:p>
        </w:tc>
        <w:tc>
          <w:tcPr>
            <w:tcW w:w="570" w:type="pct"/>
            <w:vAlign w:val="center"/>
          </w:tcPr>
          <w:p w14:paraId="1064513D" w14:textId="77777777" w:rsidR="00EC435B" w:rsidRPr="00EC435B" w:rsidRDefault="00EC435B" w:rsidP="00EC435B">
            <w:pPr>
              <w:jc w:val="center"/>
              <w:rPr>
                <w:rFonts w:ascii="Times New Roman" w:eastAsia="Times New Roman" w:hAnsi="Times New Roman" w:cs="Times New Roman"/>
                <w:i/>
                <w:sz w:val="24"/>
                <w:szCs w:val="24"/>
                <w:lang w:eastAsia="ru-RU"/>
              </w:rPr>
            </w:pPr>
            <w:r w:rsidRPr="00EC435B">
              <w:rPr>
                <w:rFonts w:ascii="Times New Roman" w:eastAsia="Times New Roman" w:hAnsi="Times New Roman" w:cs="Times New Roman"/>
                <w:i/>
                <w:sz w:val="24"/>
                <w:szCs w:val="24"/>
                <w:lang w:eastAsia="ru-RU"/>
              </w:rPr>
              <w:t>8</w:t>
            </w:r>
          </w:p>
        </w:tc>
        <w:tc>
          <w:tcPr>
            <w:tcW w:w="237" w:type="pct"/>
            <w:vAlign w:val="center"/>
          </w:tcPr>
          <w:p w14:paraId="738D515F" w14:textId="77777777" w:rsidR="00EC435B" w:rsidRPr="00EC435B" w:rsidRDefault="00EC435B" w:rsidP="00EC435B">
            <w:pPr>
              <w:jc w:val="center"/>
              <w:rPr>
                <w:rFonts w:ascii="Times New Roman" w:eastAsia="Times New Roman" w:hAnsi="Times New Roman" w:cs="Times New Roman"/>
                <w:i/>
                <w:sz w:val="24"/>
                <w:szCs w:val="24"/>
                <w:lang w:eastAsia="ru-RU"/>
              </w:rPr>
            </w:pPr>
            <w:r w:rsidRPr="00EC435B">
              <w:rPr>
                <w:rFonts w:ascii="Times New Roman" w:eastAsia="Times New Roman" w:hAnsi="Times New Roman" w:cs="Times New Roman"/>
                <w:i/>
                <w:sz w:val="24"/>
                <w:szCs w:val="24"/>
                <w:lang w:eastAsia="ru-RU"/>
              </w:rPr>
              <w:t>9</w:t>
            </w:r>
          </w:p>
        </w:tc>
        <w:tc>
          <w:tcPr>
            <w:tcW w:w="284" w:type="pct"/>
            <w:gridSpan w:val="2"/>
            <w:vAlign w:val="center"/>
          </w:tcPr>
          <w:p w14:paraId="0F779CE8" w14:textId="77777777" w:rsidR="00EC435B" w:rsidRPr="00EC435B" w:rsidRDefault="00EC435B" w:rsidP="00EC435B">
            <w:pPr>
              <w:jc w:val="center"/>
              <w:rPr>
                <w:rFonts w:ascii="Times New Roman" w:eastAsia="Times New Roman" w:hAnsi="Times New Roman" w:cs="Times New Roman"/>
                <w:i/>
                <w:sz w:val="24"/>
                <w:szCs w:val="24"/>
                <w:lang w:eastAsia="ru-RU"/>
              </w:rPr>
            </w:pPr>
            <w:r w:rsidRPr="00EC435B">
              <w:rPr>
                <w:rFonts w:ascii="Times New Roman" w:eastAsia="Times New Roman" w:hAnsi="Times New Roman" w:cs="Times New Roman"/>
                <w:i/>
                <w:sz w:val="24"/>
                <w:szCs w:val="24"/>
                <w:lang w:eastAsia="ru-RU"/>
              </w:rPr>
              <w:t>10</w:t>
            </w:r>
          </w:p>
        </w:tc>
        <w:tc>
          <w:tcPr>
            <w:tcW w:w="612" w:type="pct"/>
            <w:vAlign w:val="center"/>
          </w:tcPr>
          <w:p w14:paraId="7ACB1944" w14:textId="77777777" w:rsidR="00EC435B" w:rsidRPr="00EC435B" w:rsidRDefault="00EC435B" w:rsidP="00EC435B">
            <w:pPr>
              <w:jc w:val="center"/>
              <w:rPr>
                <w:rFonts w:ascii="Times New Roman" w:eastAsia="Times New Roman" w:hAnsi="Times New Roman" w:cs="Times New Roman"/>
                <w:i/>
                <w:sz w:val="24"/>
                <w:szCs w:val="24"/>
                <w:lang w:eastAsia="ru-RU"/>
              </w:rPr>
            </w:pPr>
            <w:r w:rsidRPr="00EC435B">
              <w:rPr>
                <w:rFonts w:ascii="Times New Roman" w:eastAsia="Times New Roman" w:hAnsi="Times New Roman" w:cs="Times New Roman"/>
                <w:i/>
                <w:sz w:val="24"/>
                <w:szCs w:val="24"/>
                <w:lang w:eastAsia="ru-RU"/>
              </w:rPr>
              <w:t>11</w:t>
            </w:r>
          </w:p>
        </w:tc>
      </w:tr>
      <w:tr w:rsidR="006557E0" w:rsidRPr="00EC435B" w14:paraId="32290E54" w14:textId="77777777" w:rsidTr="006557E0">
        <w:tc>
          <w:tcPr>
            <w:tcW w:w="605" w:type="pct"/>
          </w:tcPr>
          <w:p w14:paraId="61F5F1A6" w14:textId="77777777" w:rsidR="006557E0" w:rsidRPr="00EC435B" w:rsidRDefault="006557E0" w:rsidP="006557E0">
            <w:pPr>
              <w:rPr>
                <w:rFonts w:ascii="Times New Roman" w:hAnsi="Times New Roman"/>
                <w:sz w:val="24"/>
                <w:szCs w:val="24"/>
              </w:rPr>
            </w:pPr>
            <w:r w:rsidRPr="00EC435B">
              <w:rPr>
                <w:rFonts w:ascii="Times New Roman" w:hAnsi="Times New Roman"/>
                <w:sz w:val="24"/>
                <w:szCs w:val="24"/>
              </w:rPr>
              <w:t>ПК 5.1, 5.2,</w:t>
            </w:r>
          </w:p>
          <w:p w14:paraId="334461BF" w14:textId="77777777" w:rsidR="006557E0" w:rsidRPr="00EC435B" w:rsidRDefault="006557E0" w:rsidP="006557E0">
            <w:pPr>
              <w:rPr>
                <w:rFonts w:ascii="Times New Roman" w:eastAsia="Times New Roman" w:hAnsi="Times New Roman" w:cs="Times New Roman"/>
                <w:b/>
                <w:bCs/>
                <w:sz w:val="24"/>
                <w:szCs w:val="24"/>
                <w:lang w:eastAsia="ru-RU"/>
              </w:rPr>
            </w:pPr>
            <w:r w:rsidRPr="00EC435B">
              <w:rPr>
                <w:rFonts w:ascii="Times New Roman" w:hAnsi="Times New Roman"/>
                <w:sz w:val="24"/>
                <w:szCs w:val="24"/>
              </w:rPr>
              <w:t xml:space="preserve">ОК 01, 02, 03, 04, 05, 07, 09 </w:t>
            </w:r>
          </w:p>
        </w:tc>
        <w:tc>
          <w:tcPr>
            <w:tcW w:w="899" w:type="pct"/>
          </w:tcPr>
          <w:p w14:paraId="61669A33" w14:textId="0D4D4A14" w:rsidR="006557E0" w:rsidRPr="00EC435B" w:rsidRDefault="006557E0" w:rsidP="006557E0">
            <w:pPr>
              <w:rPr>
                <w:rFonts w:ascii="Times New Roman" w:eastAsia="Times New Roman" w:hAnsi="Times New Roman" w:cs="Times New Roman"/>
                <w:sz w:val="24"/>
                <w:szCs w:val="24"/>
                <w:lang w:eastAsia="ru-RU"/>
              </w:rPr>
            </w:pPr>
            <w:r w:rsidRPr="00EC435B">
              <w:rPr>
                <w:rFonts w:ascii="Times New Roman" w:hAnsi="Times New Roman"/>
                <w:sz w:val="24"/>
                <w:szCs w:val="24"/>
              </w:rPr>
              <w:t>Раздел 1. Предоставление услуг по страхованию иному, чем страхование жизни</w:t>
            </w:r>
          </w:p>
        </w:tc>
        <w:tc>
          <w:tcPr>
            <w:tcW w:w="331" w:type="pct"/>
            <w:tcBorders>
              <w:top w:val="single" w:sz="4" w:space="0" w:color="auto"/>
              <w:left w:val="single" w:sz="4" w:space="0" w:color="auto"/>
              <w:bottom w:val="single" w:sz="4" w:space="0" w:color="auto"/>
              <w:right w:val="single" w:sz="4" w:space="0" w:color="auto"/>
            </w:tcBorders>
          </w:tcPr>
          <w:p w14:paraId="3836911C" w14:textId="54519B54" w:rsidR="006557E0" w:rsidRPr="00EC435B" w:rsidRDefault="006557E0" w:rsidP="006557E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92-136</w:t>
            </w:r>
          </w:p>
        </w:tc>
        <w:tc>
          <w:tcPr>
            <w:tcW w:w="236" w:type="pct"/>
            <w:tcBorders>
              <w:top w:val="single" w:sz="4" w:space="0" w:color="auto"/>
              <w:left w:val="single" w:sz="4" w:space="0" w:color="auto"/>
              <w:bottom w:val="single" w:sz="4" w:space="0" w:color="auto"/>
              <w:right w:val="single" w:sz="4" w:space="0" w:color="auto"/>
            </w:tcBorders>
          </w:tcPr>
          <w:p w14:paraId="2069BF4F" w14:textId="546281BE" w:rsidR="006557E0" w:rsidRPr="00EC435B" w:rsidRDefault="006557E0" w:rsidP="006557E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68-68</w:t>
            </w:r>
          </w:p>
        </w:tc>
        <w:tc>
          <w:tcPr>
            <w:tcW w:w="261" w:type="pct"/>
            <w:tcBorders>
              <w:top w:val="single" w:sz="4" w:space="0" w:color="auto"/>
              <w:left w:val="single" w:sz="4" w:space="0" w:color="auto"/>
              <w:bottom w:val="single" w:sz="4" w:space="0" w:color="auto"/>
              <w:right w:val="single" w:sz="4" w:space="0" w:color="auto"/>
            </w:tcBorders>
          </w:tcPr>
          <w:p w14:paraId="13DCEEE7" w14:textId="591E52D9" w:rsidR="006557E0" w:rsidRPr="00EC435B" w:rsidRDefault="006557E0" w:rsidP="006557E0">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rPr>
              <w:t>92-136</w:t>
            </w:r>
          </w:p>
        </w:tc>
        <w:tc>
          <w:tcPr>
            <w:tcW w:w="535" w:type="pct"/>
            <w:tcBorders>
              <w:top w:val="single" w:sz="4" w:space="0" w:color="auto"/>
              <w:left w:val="single" w:sz="4" w:space="0" w:color="auto"/>
              <w:bottom w:val="single" w:sz="4" w:space="0" w:color="auto"/>
              <w:right w:val="single" w:sz="4" w:space="0" w:color="auto"/>
            </w:tcBorders>
          </w:tcPr>
          <w:p w14:paraId="1DC5C60C" w14:textId="7B5D29B7" w:rsidR="006557E0" w:rsidRPr="00EC435B" w:rsidRDefault="006557E0" w:rsidP="006557E0">
            <w:pPr>
              <w:jc w:val="center"/>
              <w:rPr>
                <w:rFonts w:ascii="Times New Roman" w:eastAsia="Times New Roman" w:hAnsi="Times New Roman" w:cs="Times New Roman"/>
                <w:sz w:val="24"/>
                <w:szCs w:val="24"/>
                <w:lang w:eastAsia="ru-RU"/>
              </w:rPr>
            </w:pPr>
          </w:p>
        </w:tc>
        <w:tc>
          <w:tcPr>
            <w:tcW w:w="429" w:type="pct"/>
            <w:tcBorders>
              <w:top w:val="single" w:sz="4" w:space="0" w:color="auto"/>
              <w:left w:val="single" w:sz="4" w:space="0" w:color="auto"/>
              <w:bottom w:val="single" w:sz="4" w:space="0" w:color="auto"/>
              <w:right w:val="single" w:sz="4" w:space="0" w:color="auto"/>
            </w:tcBorders>
          </w:tcPr>
          <w:p w14:paraId="474B81B1" w14:textId="77777777" w:rsidR="006557E0" w:rsidRPr="00EC435B" w:rsidRDefault="006557E0" w:rsidP="006557E0">
            <w:pPr>
              <w:jc w:val="center"/>
              <w:rPr>
                <w:rFonts w:ascii="Times New Roman" w:eastAsia="Times New Roman" w:hAnsi="Times New Roman" w:cs="Times New Roman"/>
                <w:sz w:val="24"/>
                <w:szCs w:val="24"/>
                <w:lang w:eastAsia="ru-RU"/>
              </w:rPr>
            </w:pPr>
          </w:p>
        </w:tc>
        <w:tc>
          <w:tcPr>
            <w:tcW w:w="570" w:type="pct"/>
            <w:tcBorders>
              <w:top w:val="single" w:sz="4" w:space="0" w:color="auto"/>
              <w:left w:val="single" w:sz="4" w:space="0" w:color="auto"/>
              <w:bottom w:val="single" w:sz="4" w:space="0" w:color="auto"/>
              <w:right w:val="single" w:sz="4" w:space="0" w:color="auto"/>
            </w:tcBorders>
          </w:tcPr>
          <w:p w14:paraId="36BB3A25" w14:textId="77777777" w:rsidR="006557E0" w:rsidRPr="00EC435B" w:rsidRDefault="006557E0" w:rsidP="006557E0">
            <w:pPr>
              <w:jc w:val="center"/>
              <w:rPr>
                <w:rFonts w:ascii="Times New Roman" w:eastAsia="Times New Roman" w:hAnsi="Times New Roman" w:cs="Times New Roman"/>
                <w:sz w:val="24"/>
                <w:szCs w:val="24"/>
                <w:lang w:eastAsia="ru-RU"/>
              </w:rPr>
            </w:pPr>
          </w:p>
        </w:tc>
        <w:tc>
          <w:tcPr>
            <w:tcW w:w="237" w:type="pct"/>
            <w:tcBorders>
              <w:top w:val="single" w:sz="4" w:space="0" w:color="auto"/>
              <w:left w:val="single" w:sz="4" w:space="0" w:color="auto"/>
              <w:bottom w:val="single" w:sz="4" w:space="0" w:color="auto"/>
              <w:right w:val="single" w:sz="4" w:space="0" w:color="auto"/>
            </w:tcBorders>
          </w:tcPr>
          <w:p w14:paraId="47B264EC" w14:textId="77777777" w:rsidR="006557E0" w:rsidRPr="00EC435B" w:rsidRDefault="006557E0" w:rsidP="006557E0">
            <w:pPr>
              <w:jc w:val="center"/>
              <w:rPr>
                <w:rFonts w:ascii="Times New Roman" w:eastAsia="Times New Roman" w:hAnsi="Times New Roman" w:cs="Times New Roman"/>
                <w:sz w:val="24"/>
                <w:szCs w:val="24"/>
                <w:lang w:eastAsia="ru-RU"/>
              </w:rPr>
            </w:pPr>
          </w:p>
        </w:tc>
        <w:tc>
          <w:tcPr>
            <w:tcW w:w="284" w:type="pct"/>
            <w:gridSpan w:val="2"/>
            <w:tcBorders>
              <w:top w:val="single" w:sz="4" w:space="0" w:color="auto"/>
              <w:left w:val="single" w:sz="4" w:space="0" w:color="auto"/>
              <w:bottom w:val="single" w:sz="4" w:space="0" w:color="auto"/>
              <w:right w:val="single" w:sz="4" w:space="0" w:color="auto"/>
            </w:tcBorders>
          </w:tcPr>
          <w:p w14:paraId="21D69684" w14:textId="77777777" w:rsidR="006557E0" w:rsidRPr="00EC435B" w:rsidRDefault="006557E0" w:rsidP="006557E0">
            <w:pPr>
              <w:jc w:val="center"/>
              <w:rPr>
                <w:rFonts w:ascii="Times New Roman" w:eastAsia="Times New Roman" w:hAnsi="Times New Roman" w:cs="Times New Roman"/>
                <w:b/>
                <w:bCs/>
                <w:sz w:val="24"/>
                <w:szCs w:val="24"/>
                <w:lang w:eastAsia="ru-RU"/>
              </w:rPr>
            </w:pPr>
          </w:p>
        </w:tc>
        <w:tc>
          <w:tcPr>
            <w:tcW w:w="612" w:type="pct"/>
            <w:tcBorders>
              <w:top w:val="single" w:sz="4" w:space="0" w:color="auto"/>
              <w:left w:val="single" w:sz="4" w:space="0" w:color="auto"/>
              <w:bottom w:val="single" w:sz="4" w:space="0" w:color="auto"/>
              <w:right w:val="single" w:sz="4" w:space="0" w:color="auto"/>
            </w:tcBorders>
          </w:tcPr>
          <w:p w14:paraId="40590531" w14:textId="77777777" w:rsidR="006557E0" w:rsidRPr="00EC435B" w:rsidRDefault="006557E0" w:rsidP="006557E0">
            <w:pPr>
              <w:jc w:val="center"/>
              <w:rPr>
                <w:rFonts w:ascii="Times New Roman" w:eastAsia="Times New Roman" w:hAnsi="Times New Roman" w:cs="Times New Roman"/>
                <w:b/>
                <w:bCs/>
                <w:sz w:val="24"/>
                <w:szCs w:val="24"/>
                <w:lang w:eastAsia="ru-RU"/>
              </w:rPr>
            </w:pPr>
          </w:p>
        </w:tc>
      </w:tr>
      <w:tr w:rsidR="006557E0" w:rsidRPr="00EC435B" w14:paraId="0953504E" w14:textId="77777777" w:rsidTr="006557E0">
        <w:trPr>
          <w:trHeight w:val="314"/>
        </w:trPr>
        <w:tc>
          <w:tcPr>
            <w:tcW w:w="605" w:type="pct"/>
          </w:tcPr>
          <w:p w14:paraId="6C178B13" w14:textId="77777777" w:rsidR="006557E0" w:rsidRPr="00EC435B" w:rsidRDefault="006557E0" w:rsidP="006557E0">
            <w:pPr>
              <w:rPr>
                <w:rFonts w:ascii="Times New Roman" w:eastAsia="Times New Roman" w:hAnsi="Times New Roman" w:cs="Times New Roman"/>
                <w:sz w:val="24"/>
                <w:szCs w:val="24"/>
                <w:lang w:eastAsia="ru-RU"/>
              </w:rPr>
            </w:pPr>
          </w:p>
        </w:tc>
        <w:tc>
          <w:tcPr>
            <w:tcW w:w="899" w:type="pct"/>
          </w:tcPr>
          <w:p w14:paraId="5E3F3A95" w14:textId="77777777" w:rsidR="006557E0" w:rsidRPr="00EC435B" w:rsidRDefault="006557E0" w:rsidP="006557E0">
            <w:pPr>
              <w:rPr>
                <w:rFonts w:ascii="Times New Roman" w:eastAsia="Times New Roman" w:hAnsi="Times New Roman" w:cs="Times New Roman"/>
                <w:bCs/>
                <w:sz w:val="24"/>
                <w:szCs w:val="24"/>
                <w:lang w:eastAsia="ru-RU"/>
              </w:rPr>
            </w:pPr>
            <w:r w:rsidRPr="00EC435B">
              <w:rPr>
                <w:rFonts w:ascii="Times New Roman" w:eastAsia="Times New Roman" w:hAnsi="Times New Roman" w:cs="Times New Roman"/>
                <w:bCs/>
                <w:sz w:val="24"/>
                <w:szCs w:val="24"/>
                <w:lang w:eastAsia="ru-RU"/>
              </w:rPr>
              <w:t>Учебная практика</w:t>
            </w:r>
          </w:p>
        </w:tc>
        <w:tc>
          <w:tcPr>
            <w:tcW w:w="331" w:type="pct"/>
            <w:tcBorders>
              <w:top w:val="single" w:sz="4" w:space="0" w:color="auto"/>
              <w:left w:val="single" w:sz="4" w:space="0" w:color="auto"/>
              <w:bottom w:val="single" w:sz="4" w:space="0" w:color="auto"/>
              <w:right w:val="single" w:sz="4" w:space="0" w:color="auto"/>
            </w:tcBorders>
          </w:tcPr>
          <w:p w14:paraId="3AB74883" w14:textId="77777777" w:rsidR="006557E0" w:rsidRPr="00EC435B" w:rsidRDefault="006557E0" w:rsidP="006557E0">
            <w:pPr>
              <w:jc w:val="center"/>
              <w:rPr>
                <w:rFonts w:ascii="Times New Roman" w:eastAsia="Times New Roman" w:hAnsi="Times New Roman" w:cs="Times New Roman"/>
                <w:b/>
                <w:bCs/>
                <w:sz w:val="24"/>
                <w:szCs w:val="24"/>
                <w:lang w:eastAsia="ru-RU"/>
              </w:rPr>
            </w:pPr>
          </w:p>
        </w:tc>
        <w:tc>
          <w:tcPr>
            <w:tcW w:w="236" w:type="pct"/>
            <w:tcBorders>
              <w:top w:val="single" w:sz="4" w:space="0" w:color="auto"/>
              <w:left w:val="single" w:sz="4" w:space="0" w:color="auto"/>
              <w:bottom w:val="single" w:sz="4" w:space="0" w:color="auto"/>
              <w:right w:val="single" w:sz="4" w:space="0" w:color="auto"/>
            </w:tcBorders>
          </w:tcPr>
          <w:p w14:paraId="24659006" w14:textId="77777777" w:rsidR="006557E0" w:rsidRPr="00EC435B" w:rsidRDefault="006557E0" w:rsidP="006557E0">
            <w:pPr>
              <w:jc w:val="center"/>
              <w:rPr>
                <w:rFonts w:ascii="Times New Roman" w:eastAsia="Times New Roman" w:hAnsi="Times New Roman" w:cs="Times New Roman"/>
                <w:sz w:val="24"/>
                <w:szCs w:val="24"/>
                <w:lang w:eastAsia="ru-RU"/>
              </w:rPr>
            </w:pPr>
          </w:p>
        </w:tc>
        <w:tc>
          <w:tcPr>
            <w:tcW w:w="261" w:type="pct"/>
            <w:tcBorders>
              <w:top w:val="single" w:sz="4" w:space="0" w:color="auto"/>
              <w:left w:val="single" w:sz="4" w:space="0" w:color="auto"/>
              <w:bottom w:val="single" w:sz="4" w:space="0" w:color="auto"/>
              <w:right w:val="single" w:sz="4" w:space="0" w:color="auto"/>
            </w:tcBorders>
          </w:tcPr>
          <w:p w14:paraId="67530620" w14:textId="77777777" w:rsidR="006557E0" w:rsidRPr="00EC435B" w:rsidRDefault="006557E0" w:rsidP="006557E0">
            <w:pPr>
              <w:jc w:val="center"/>
              <w:rPr>
                <w:rFonts w:ascii="Times New Roman" w:eastAsia="Times New Roman" w:hAnsi="Times New Roman" w:cs="Times New Roman"/>
                <w:b/>
                <w:bCs/>
                <w:sz w:val="24"/>
                <w:szCs w:val="24"/>
                <w:lang w:eastAsia="ru-RU"/>
              </w:rPr>
            </w:pPr>
          </w:p>
        </w:tc>
        <w:tc>
          <w:tcPr>
            <w:tcW w:w="535" w:type="pct"/>
            <w:tcBorders>
              <w:top w:val="single" w:sz="4" w:space="0" w:color="auto"/>
              <w:left w:val="single" w:sz="4" w:space="0" w:color="auto"/>
              <w:bottom w:val="single" w:sz="4" w:space="0" w:color="auto"/>
              <w:right w:val="single" w:sz="4" w:space="0" w:color="auto"/>
            </w:tcBorders>
          </w:tcPr>
          <w:p w14:paraId="771EF28E" w14:textId="77777777" w:rsidR="006557E0" w:rsidRPr="00EC435B" w:rsidRDefault="006557E0" w:rsidP="006557E0">
            <w:pPr>
              <w:jc w:val="center"/>
              <w:rPr>
                <w:rFonts w:ascii="Times New Roman" w:eastAsia="Times New Roman" w:hAnsi="Times New Roman" w:cs="Times New Roman"/>
                <w:sz w:val="24"/>
                <w:szCs w:val="24"/>
                <w:lang w:eastAsia="ru-RU"/>
              </w:rPr>
            </w:pPr>
          </w:p>
        </w:tc>
        <w:tc>
          <w:tcPr>
            <w:tcW w:w="429" w:type="pct"/>
            <w:tcBorders>
              <w:top w:val="single" w:sz="4" w:space="0" w:color="auto"/>
              <w:left w:val="single" w:sz="4" w:space="0" w:color="auto"/>
              <w:bottom w:val="single" w:sz="4" w:space="0" w:color="auto"/>
              <w:right w:val="single" w:sz="4" w:space="0" w:color="auto"/>
            </w:tcBorders>
          </w:tcPr>
          <w:p w14:paraId="794C383B" w14:textId="77777777" w:rsidR="006557E0" w:rsidRPr="00EC435B" w:rsidRDefault="006557E0" w:rsidP="006557E0">
            <w:pPr>
              <w:jc w:val="center"/>
              <w:rPr>
                <w:rFonts w:ascii="Times New Roman" w:eastAsia="Times New Roman" w:hAnsi="Times New Roman" w:cs="Times New Roman"/>
                <w:sz w:val="24"/>
                <w:szCs w:val="24"/>
                <w:lang w:eastAsia="ru-RU"/>
              </w:rPr>
            </w:pPr>
          </w:p>
        </w:tc>
        <w:tc>
          <w:tcPr>
            <w:tcW w:w="570" w:type="pct"/>
            <w:tcBorders>
              <w:top w:val="single" w:sz="4" w:space="0" w:color="auto"/>
              <w:left w:val="single" w:sz="4" w:space="0" w:color="auto"/>
              <w:bottom w:val="single" w:sz="4" w:space="0" w:color="auto"/>
              <w:right w:val="single" w:sz="4" w:space="0" w:color="auto"/>
            </w:tcBorders>
          </w:tcPr>
          <w:p w14:paraId="7C161901" w14:textId="77777777" w:rsidR="006557E0" w:rsidRPr="00EC435B" w:rsidRDefault="006557E0" w:rsidP="006557E0">
            <w:pPr>
              <w:jc w:val="center"/>
              <w:rPr>
                <w:rFonts w:ascii="Times New Roman" w:eastAsia="Times New Roman" w:hAnsi="Times New Roman" w:cs="Times New Roman"/>
                <w:sz w:val="24"/>
                <w:szCs w:val="24"/>
                <w:lang w:eastAsia="ru-RU"/>
              </w:rPr>
            </w:pPr>
          </w:p>
        </w:tc>
        <w:tc>
          <w:tcPr>
            <w:tcW w:w="237" w:type="pct"/>
            <w:tcBorders>
              <w:top w:val="single" w:sz="4" w:space="0" w:color="auto"/>
              <w:left w:val="single" w:sz="4" w:space="0" w:color="auto"/>
              <w:bottom w:val="single" w:sz="4" w:space="0" w:color="auto"/>
              <w:right w:val="single" w:sz="4" w:space="0" w:color="auto"/>
            </w:tcBorders>
          </w:tcPr>
          <w:p w14:paraId="76CA3904" w14:textId="77777777" w:rsidR="006557E0" w:rsidRPr="00EC435B" w:rsidRDefault="006557E0" w:rsidP="006557E0">
            <w:pPr>
              <w:jc w:val="center"/>
              <w:rPr>
                <w:rFonts w:ascii="Times New Roman" w:eastAsia="Times New Roman" w:hAnsi="Times New Roman" w:cs="Times New Roman"/>
                <w:sz w:val="24"/>
                <w:szCs w:val="24"/>
                <w:lang w:eastAsia="ru-RU"/>
              </w:rPr>
            </w:pPr>
          </w:p>
        </w:tc>
        <w:tc>
          <w:tcPr>
            <w:tcW w:w="284" w:type="pct"/>
            <w:gridSpan w:val="2"/>
            <w:tcBorders>
              <w:top w:val="single" w:sz="4" w:space="0" w:color="auto"/>
              <w:left w:val="single" w:sz="4" w:space="0" w:color="auto"/>
              <w:bottom w:val="single" w:sz="4" w:space="0" w:color="auto"/>
              <w:right w:val="single" w:sz="4" w:space="0" w:color="auto"/>
            </w:tcBorders>
          </w:tcPr>
          <w:p w14:paraId="46FA3FD2" w14:textId="77777777" w:rsidR="006557E0" w:rsidRPr="00EC435B" w:rsidRDefault="006557E0" w:rsidP="006557E0">
            <w:pPr>
              <w:jc w:val="center"/>
              <w:rPr>
                <w:rFonts w:ascii="Times New Roman" w:eastAsia="Times New Roman" w:hAnsi="Times New Roman" w:cs="Times New Roman"/>
                <w:b/>
                <w:bCs/>
                <w:sz w:val="24"/>
                <w:szCs w:val="24"/>
                <w:lang w:eastAsia="ru-RU"/>
              </w:rPr>
            </w:pPr>
          </w:p>
        </w:tc>
        <w:tc>
          <w:tcPr>
            <w:tcW w:w="612" w:type="pct"/>
            <w:tcBorders>
              <w:top w:val="single" w:sz="4" w:space="0" w:color="auto"/>
              <w:left w:val="single" w:sz="4" w:space="0" w:color="auto"/>
              <w:bottom w:val="single" w:sz="4" w:space="0" w:color="auto"/>
              <w:right w:val="single" w:sz="4" w:space="0" w:color="auto"/>
            </w:tcBorders>
          </w:tcPr>
          <w:p w14:paraId="096F2E63" w14:textId="77777777" w:rsidR="006557E0" w:rsidRPr="00EC435B" w:rsidRDefault="006557E0" w:rsidP="006557E0">
            <w:pPr>
              <w:jc w:val="center"/>
              <w:rPr>
                <w:rFonts w:ascii="Times New Roman" w:eastAsia="Times New Roman" w:hAnsi="Times New Roman" w:cs="Times New Roman"/>
                <w:b/>
                <w:bCs/>
                <w:sz w:val="24"/>
                <w:szCs w:val="24"/>
                <w:lang w:eastAsia="ru-RU"/>
              </w:rPr>
            </w:pPr>
          </w:p>
        </w:tc>
      </w:tr>
      <w:tr w:rsidR="006557E0" w:rsidRPr="00EC435B" w14:paraId="17DF1894" w14:textId="77777777" w:rsidTr="006557E0">
        <w:trPr>
          <w:trHeight w:val="314"/>
        </w:trPr>
        <w:tc>
          <w:tcPr>
            <w:tcW w:w="605" w:type="pct"/>
          </w:tcPr>
          <w:p w14:paraId="5C3C669F" w14:textId="77777777" w:rsidR="006557E0" w:rsidRPr="00EC435B" w:rsidRDefault="006557E0" w:rsidP="006557E0">
            <w:pPr>
              <w:rPr>
                <w:rFonts w:ascii="Times New Roman" w:eastAsia="Times New Roman" w:hAnsi="Times New Roman" w:cs="Times New Roman"/>
                <w:sz w:val="24"/>
                <w:szCs w:val="24"/>
                <w:lang w:eastAsia="ru-RU"/>
              </w:rPr>
            </w:pPr>
          </w:p>
        </w:tc>
        <w:tc>
          <w:tcPr>
            <w:tcW w:w="899" w:type="pct"/>
          </w:tcPr>
          <w:p w14:paraId="1439DB00" w14:textId="77777777" w:rsidR="006557E0" w:rsidRPr="00EC435B" w:rsidRDefault="006557E0" w:rsidP="006557E0">
            <w:pPr>
              <w:rPr>
                <w:rFonts w:ascii="Times New Roman" w:eastAsia="Times New Roman" w:hAnsi="Times New Roman" w:cs="Times New Roman"/>
                <w:b/>
                <w:bCs/>
                <w:sz w:val="24"/>
                <w:szCs w:val="24"/>
                <w:u w:val="single"/>
                <w:lang w:eastAsia="ru-RU"/>
              </w:rPr>
            </w:pPr>
            <w:r w:rsidRPr="00EC435B">
              <w:rPr>
                <w:rFonts w:ascii="Times New Roman" w:eastAsia="Times New Roman" w:hAnsi="Times New Roman" w:cs="Times New Roman"/>
                <w:sz w:val="24"/>
                <w:szCs w:val="24"/>
                <w:lang w:eastAsia="ru-RU"/>
              </w:rPr>
              <w:t>Производственная практика</w:t>
            </w:r>
          </w:p>
        </w:tc>
        <w:tc>
          <w:tcPr>
            <w:tcW w:w="331" w:type="pct"/>
            <w:tcBorders>
              <w:top w:val="single" w:sz="4" w:space="0" w:color="auto"/>
              <w:left w:val="single" w:sz="4" w:space="0" w:color="auto"/>
              <w:bottom w:val="single" w:sz="4" w:space="0" w:color="auto"/>
              <w:right w:val="single" w:sz="4" w:space="0" w:color="auto"/>
            </w:tcBorders>
          </w:tcPr>
          <w:p w14:paraId="0A933E6F" w14:textId="352E4264" w:rsidR="006557E0" w:rsidRPr="00EC435B" w:rsidRDefault="006557E0" w:rsidP="006557E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lang w:eastAsia="ru-RU"/>
              </w:rPr>
              <w:t>36-36</w:t>
            </w:r>
          </w:p>
        </w:tc>
        <w:tc>
          <w:tcPr>
            <w:tcW w:w="236" w:type="pct"/>
            <w:tcBorders>
              <w:top w:val="single" w:sz="4" w:space="0" w:color="auto"/>
              <w:left w:val="single" w:sz="4" w:space="0" w:color="auto"/>
              <w:bottom w:val="single" w:sz="4" w:space="0" w:color="auto"/>
              <w:right w:val="single" w:sz="4" w:space="0" w:color="auto"/>
            </w:tcBorders>
          </w:tcPr>
          <w:p w14:paraId="4DCEDAFA" w14:textId="3B0B7E49" w:rsidR="006557E0" w:rsidRPr="00EC435B" w:rsidRDefault="006557E0" w:rsidP="006557E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lang w:eastAsia="ru-RU"/>
              </w:rPr>
              <w:t>36-36</w:t>
            </w:r>
          </w:p>
        </w:tc>
        <w:tc>
          <w:tcPr>
            <w:tcW w:w="261" w:type="pct"/>
            <w:tcBorders>
              <w:top w:val="single" w:sz="4" w:space="0" w:color="auto"/>
              <w:left w:val="single" w:sz="4" w:space="0" w:color="auto"/>
              <w:bottom w:val="single" w:sz="4" w:space="0" w:color="auto"/>
              <w:right w:val="single" w:sz="4" w:space="0" w:color="auto"/>
            </w:tcBorders>
          </w:tcPr>
          <w:p w14:paraId="13B37A92" w14:textId="77777777" w:rsidR="006557E0" w:rsidRPr="00EC435B" w:rsidRDefault="006557E0" w:rsidP="006557E0">
            <w:pPr>
              <w:jc w:val="center"/>
              <w:rPr>
                <w:rFonts w:ascii="Times New Roman" w:eastAsia="Times New Roman" w:hAnsi="Times New Roman" w:cs="Times New Roman"/>
                <w:sz w:val="24"/>
                <w:szCs w:val="24"/>
                <w:lang w:eastAsia="ru-RU"/>
              </w:rPr>
            </w:pPr>
          </w:p>
        </w:tc>
        <w:tc>
          <w:tcPr>
            <w:tcW w:w="535" w:type="pct"/>
            <w:tcBorders>
              <w:top w:val="single" w:sz="4" w:space="0" w:color="auto"/>
              <w:left w:val="single" w:sz="4" w:space="0" w:color="auto"/>
              <w:bottom w:val="single" w:sz="4" w:space="0" w:color="auto"/>
              <w:right w:val="single" w:sz="4" w:space="0" w:color="auto"/>
            </w:tcBorders>
          </w:tcPr>
          <w:p w14:paraId="6771ED08" w14:textId="77777777" w:rsidR="006557E0" w:rsidRPr="00EC435B" w:rsidRDefault="006557E0" w:rsidP="006557E0">
            <w:pPr>
              <w:jc w:val="center"/>
              <w:rPr>
                <w:rFonts w:ascii="Times New Roman" w:eastAsia="Times New Roman" w:hAnsi="Times New Roman" w:cs="Times New Roman"/>
                <w:sz w:val="24"/>
                <w:szCs w:val="24"/>
                <w:lang w:eastAsia="ru-RU"/>
              </w:rPr>
            </w:pPr>
          </w:p>
        </w:tc>
        <w:tc>
          <w:tcPr>
            <w:tcW w:w="429" w:type="pct"/>
            <w:tcBorders>
              <w:top w:val="single" w:sz="4" w:space="0" w:color="auto"/>
              <w:left w:val="single" w:sz="4" w:space="0" w:color="auto"/>
              <w:bottom w:val="single" w:sz="4" w:space="0" w:color="auto"/>
              <w:right w:val="single" w:sz="4" w:space="0" w:color="auto"/>
            </w:tcBorders>
          </w:tcPr>
          <w:p w14:paraId="189F3C60" w14:textId="77777777" w:rsidR="006557E0" w:rsidRPr="00EC435B" w:rsidRDefault="006557E0" w:rsidP="006557E0">
            <w:pPr>
              <w:jc w:val="center"/>
              <w:rPr>
                <w:rFonts w:ascii="Times New Roman" w:eastAsia="Times New Roman" w:hAnsi="Times New Roman" w:cs="Times New Roman"/>
                <w:sz w:val="24"/>
                <w:szCs w:val="24"/>
                <w:lang w:eastAsia="ru-RU"/>
              </w:rPr>
            </w:pPr>
          </w:p>
        </w:tc>
        <w:tc>
          <w:tcPr>
            <w:tcW w:w="570" w:type="pct"/>
            <w:tcBorders>
              <w:top w:val="single" w:sz="4" w:space="0" w:color="auto"/>
              <w:left w:val="single" w:sz="4" w:space="0" w:color="auto"/>
              <w:bottom w:val="single" w:sz="4" w:space="0" w:color="auto"/>
              <w:right w:val="single" w:sz="4" w:space="0" w:color="auto"/>
            </w:tcBorders>
          </w:tcPr>
          <w:p w14:paraId="2FDBFB01" w14:textId="77777777" w:rsidR="006557E0" w:rsidRPr="00EC435B" w:rsidRDefault="006557E0" w:rsidP="006557E0">
            <w:pPr>
              <w:jc w:val="center"/>
              <w:rPr>
                <w:rFonts w:ascii="Times New Roman" w:eastAsia="Times New Roman" w:hAnsi="Times New Roman" w:cs="Times New Roman"/>
                <w:sz w:val="24"/>
                <w:szCs w:val="24"/>
                <w:lang w:eastAsia="ru-RU"/>
              </w:rPr>
            </w:pPr>
          </w:p>
        </w:tc>
        <w:tc>
          <w:tcPr>
            <w:tcW w:w="237" w:type="pct"/>
            <w:tcBorders>
              <w:top w:val="single" w:sz="4" w:space="0" w:color="auto"/>
              <w:left w:val="single" w:sz="4" w:space="0" w:color="auto"/>
              <w:bottom w:val="single" w:sz="4" w:space="0" w:color="auto"/>
              <w:right w:val="single" w:sz="4" w:space="0" w:color="auto"/>
            </w:tcBorders>
          </w:tcPr>
          <w:p w14:paraId="25391DD2" w14:textId="77777777" w:rsidR="006557E0" w:rsidRPr="00EC435B" w:rsidRDefault="006557E0" w:rsidP="006557E0">
            <w:pPr>
              <w:jc w:val="center"/>
              <w:rPr>
                <w:rFonts w:ascii="Times New Roman" w:eastAsia="Times New Roman" w:hAnsi="Times New Roman" w:cs="Times New Roman"/>
                <w:sz w:val="24"/>
                <w:szCs w:val="24"/>
                <w:lang w:eastAsia="ru-RU"/>
              </w:rPr>
            </w:pPr>
          </w:p>
        </w:tc>
        <w:tc>
          <w:tcPr>
            <w:tcW w:w="284" w:type="pct"/>
            <w:gridSpan w:val="2"/>
            <w:tcBorders>
              <w:top w:val="single" w:sz="4" w:space="0" w:color="auto"/>
              <w:left w:val="single" w:sz="4" w:space="0" w:color="auto"/>
              <w:bottom w:val="single" w:sz="4" w:space="0" w:color="auto"/>
              <w:right w:val="single" w:sz="4" w:space="0" w:color="auto"/>
            </w:tcBorders>
          </w:tcPr>
          <w:p w14:paraId="1B39CD92" w14:textId="77777777" w:rsidR="006557E0" w:rsidRPr="00EC435B" w:rsidRDefault="006557E0" w:rsidP="006557E0">
            <w:pPr>
              <w:jc w:val="center"/>
              <w:rPr>
                <w:rFonts w:ascii="Times New Roman" w:eastAsia="Times New Roman" w:hAnsi="Times New Roman" w:cs="Times New Roman"/>
                <w:sz w:val="24"/>
                <w:szCs w:val="24"/>
                <w:lang w:eastAsia="ru-RU"/>
              </w:rPr>
            </w:pPr>
          </w:p>
        </w:tc>
        <w:tc>
          <w:tcPr>
            <w:tcW w:w="612" w:type="pct"/>
            <w:tcBorders>
              <w:top w:val="single" w:sz="4" w:space="0" w:color="auto"/>
              <w:left w:val="single" w:sz="4" w:space="0" w:color="auto"/>
              <w:bottom w:val="single" w:sz="4" w:space="0" w:color="auto"/>
              <w:right w:val="single" w:sz="4" w:space="0" w:color="auto"/>
            </w:tcBorders>
          </w:tcPr>
          <w:p w14:paraId="13900A12" w14:textId="55764334" w:rsidR="006557E0" w:rsidRPr="00EC435B" w:rsidRDefault="006557E0" w:rsidP="006557E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lang w:eastAsia="ru-RU"/>
              </w:rPr>
              <w:t>36-36</w:t>
            </w:r>
          </w:p>
        </w:tc>
      </w:tr>
      <w:tr w:rsidR="006557E0" w:rsidRPr="00EC435B" w14:paraId="3F19669A" w14:textId="77777777" w:rsidTr="006557E0">
        <w:tc>
          <w:tcPr>
            <w:tcW w:w="605" w:type="pct"/>
          </w:tcPr>
          <w:p w14:paraId="64BE968B" w14:textId="77777777" w:rsidR="006557E0" w:rsidRPr="00EC435B" w:rsidRDefault="006557E0" w:rsidP="006557E0">
            <w:pPr>
              <w:rPr>
                <w:rFonts w:ascii="Times New Roman" w:eastAsia="Times New Roman" w:hAnsi="Times New Roman" w:cs="Times New Roman"/>
                <w:i/>
                <w:sz w:val="24"/>
                <w:szCs w:val="24"/>
                <w:lang w:eastAsia="ru-RU"/>
              </w:rPr>
            </w:pPr>
          </w:p>
        </w:tc>
        <w:tc>
          <w:tcPr>
            <w:tcW w:w="899" w:type="pct"/>
          </w:tcPr>
          <w:p w14:paraId="7EA235D9" w14:textId="77777777" w:rsidR="006557E0" w:rsidRPr="00EC435B" w:rsidRDefault="006557E0" w:rsidP="006557E0">
            <w:pPr>
              <w:suppressAutoHyphens/>
              <w:rPr>
                <w:rFonts w:ascii="Times New Roman" w:eastAsia="Times New Roman" w:hAnsi="Times New Roman" w:cs="Times New Roman"/>
                <w:sz w:val="24"/>
                <w:szCs w:val="24"/>
                <w:lang w:eastAsia="ru-RU"/>
              </w:rPr>
            </w:pPr>
            <w:r w:rsidRPr="00EC435B">
              <w:rPr>
                <w:rFonts w:ascii="Times New Roman" w:eastAsia="Times New Roman" w:hAnsi="Times New Roman" w:cs="Times New Roman"/>
                <w:sz w:val="24"/>
                <w:szCs w:val="24"/>
                <w:lang w:eastAsia="ru-RU"/>
              </w:rPr>
              <w:t>Промежуточная аттестация</w:t>
            </w:r>
          </w:p>
        </w:tc>
        <w:tc>
          <w:tcPr>
            <w:tcW w:w="331" w:type="pct"/>
            <w:tcBorders>
              <w:top w:val="single" w:sz="4" w:space="0" w:color="auto"/>
              <w:left w:val="single" w:sz="4" w:space="0" w:color="auto"/>
              <w:bottom w:val="single" w:sz="4" w:space="0" w:color="auto"/>
              <w:right w:val="single" w:sz="4" w:space="0" w:color="auto"/>
            </w:tcBorders>
          </w:tcPr>
          <w:p w14:paraId="2FF8C07E" w14:textId="77777777" w:rsidR="006557E0" w:rsidRPr="00EC435B" w:rsidRDefault="006557E0" w:rsidP="006557E0">
            <w:pPr>
              <w:suppressAutoHyphens/>
              <w:jc w:val="center"/>
              <w:rPr>
                <w:rFonts w:ascii="Times New Roman" w:eastAsia="Times New Roman" w:hAnsi="Times New Roman" w:cs="Times New Roman"/>
                <w:b/>
                <w:bCs/>
                <w:sz w:val="24"/>
                <w:szCs w:val="24"/>
                <w:lang w:eastAsia="ru-RU"/>
              </w:rPr>
            </w:pPr>
          </w:p>
        </w:tc>
        <w:tc>
          <w:tcPr>
            <w:tcW w:w="236" w:type="pct"/>
            <w:tcBorders>
              <w:top w:val="single" w:sz="4" w:space="0" w:color="auto"/>
              <w:left w:val="single" w:sz="4" w:space="0" w:color="auto"/>
              <w:bottom w:val="single" w:sz="4" w:space="0" w:color="auto"/>
              <w:right w:val="single" w:sz="4" w:space="0" w:color="auto"/>
            </w:tcBorders>
            <w:shd w:val="clear" w:color="auto" w:fill="C0C0C0"/>
          </w:tcPr>
          <w:p w14:paraId="74FD6295" w14:textId="77777777" w:rsidR="006557E0" w:rsidRPr="00EC435B" w:rsidRDefault="006557E0" w:rsidP="006557E0">
            <w:pPr>
              <w:jc w:val="center"/>
              <w:rPr>
                <w:rFonts w:ascii="Times New Roman" w:eastAsia="Times New Roman" w:hAnsi="Times New Roman" w:cs="Times New Roman"/>
                <w:i/>
                <w:sz w:val="24"/>
                <w:szCs w:val="24"/>
                <w:lang w:eastAsia="ru-RU"/>
              </w:rPr>
            </w:pPr>
          </w:p>
        </w:tc>
        <w:tc>
          <w:tcPr>
            <w:tcW w:w="261" w:type="pct"/>
            <w:tcBorders>
              <w:top w:val="single" w:sz="4" w:space="0" w:color="auto"/>
              <w:left w:val="single" w:sz="4" w:space="0" w:color="auto"/>
              <w:bottom w:val="single" w:sz="4" w:space="0" w:color="auto"/>
              <w:right w:val="single" w:sz="4" w:space="0" w:color="auto"/>
            </w:tcBorders>
            <w:shd w:val="clear" w:color="auto" w:fill="C0C0C0"/>
          </w:tcPr>
          <w:p w14:paraId="37BBF2E7" w14:textId="77777777" w:rsidR="006557E0" w:rsidRPr="00EC435B" w:rsidRDefault="006557E0" w:rsidP="006557E0">
            <w:pPr>
              <w:jc w:val="center"/>
              <w:rPr>
                <w:rFonts w:ascii="Times New Roman" w:eastAsia="Times New Roman" w:hAnsi="Times New Roman" w:cs="Times New Roman"/>
                <w:i/>
                <w:sz w:val="24"/>
                <w:szCs w:val="24"/>
                <w:lang w:eastAsia="ru-RU"/>
              </w:rPr>
            </w:pPr>
          </w:p>
        </w:tc>
        <w:tc>
          <w:tcPr>
            <w:tcW w:w="535" w:type="pct"/>
            <w:tcBorders>
              <w:top w:val="single" w:sz="4" w:space="0" w:color="auto"/>
              <w:left w:val="single" w:sz="4" w:space="0" w:color="auto"/>
              <w:bottom w:val="single" w:sz="4" w:space="0" w:color="auto"/>
              <w:right w:val="single" w:sz="4" w:space="0" w:color="auto"/>
            </w:tcBorders>
            <w:shd w:val="clear" w:color="auto" w:fill="C0C0C0"/>
          </w:tcPr>
          <w:p w14:paraId="40625CAA" w14:textId="77777777" w:rsidR="006557E0" w:rsidRPr="00EC435B" w:rsidRDefault="006557E0" w:rsidP="006557E0">
            <w:pPr>
              <w:jc w:val="center"/>
              <w:rPr>
                <w:rFonts w:ascii="Times New Roman" w:eastAsia="Times New Roman" w:hAnsi="Times New Roman" w:cs="Times New Roman"/>
                <w:i/>
                <w:sz w:val="24"/>
                <w:szCs w:val="24"/>
                <w:lang w:eastAsia="ru-RU"/>
              </w:rPr>
            </w:pPr>
          </w:p>
        </w:tc>
        <w:tc>
          <w:tcPr>
            <w:tcW w:w="1520" w:type="pct"/>
            <w:gridSpan w:val="5"/>
            <w:tcBorders>
              <w:top w:val="single" w:sz="4" w:space="0" w:color="auto"/>
              <w:left w:val="single" w:sz="4" w:space="0" w:color="auto"/>
              <w:bottom w:val="single" w:sz="4" w:space="0" w:color="auto"/>
              <w:right w:val="single" w:sz="4" w:space="0" w:color="auto"/>
            </w:tcBorders>
            <w:shd w:val="clear" w:color="auto" w:fill="C0C0C0"/>
          </w:tcPr>
          <w:p w14:paraId="1889A9F2" w14:textId="77777777" w:rsidR="006557E0" w:rsidRPr="00EC435B" w:rsidRDefault="006557E0" w:rsidP="006557E0">
            <w:pPr>
              <w:jc w:val="center"/>
              <w:rPr>
                <w:rFonts w:ascii="Times New Roman" w:eastAsia="Times New Roman" w:hAnsi="Times New Roman" w:cs="Times New Roman"/>
                <w:i/>
                <w:sz w:val="24"/>
                <w:szCs w:val="24"/>
                <w:lang w:eastAsia="ru-RU"/>
              </w:rPr>
            </w:pPr>
          </w:p>
        </w:tc>
        <w:tc>
          <w:tcPr>
            <w:tcW w:w="612" w:type="pct"/>
            <w:tcBorders>
              <w:top w:val="single" w:sz="4" w:space="0" w:color="auto"/>
              <w:left w:val="single" w:sz="4" w:space="0" w:color="auto"/>
              <w:bottom w:val="single" w:sz="4" w:space="0" w:color="auto"/>
              <w:right w:val="single" w:sz="4" w:space="0" w:color="auto"/>
            </w:tcBorders>
          </w:tcPr>
          <w:p w14:paraId="744967A0" w14:textId="77777777" w:rsidR="006557E0" w:rsidRPr="00EC435B" w:rsidRDefault="006557E0" w:rsidP="006557E0">
            <w:pPr>
              <w:suppressAutoHyphens/>
              <w:jc w:val="center"/>
              <w:rPr>
                <w:rFonts w:ascii="Times New Roman" w:eastAsia="Times New Roman" w:hAnsi="Times New Roman" w:cs="Times New Roman"/>
                <w:sz w:val="24"/>
                <w:szCs w:val="24"/>
                <w:lang w:eastAsia="ru-RU"/>
              </w:rPr>
            </w:pPr>
          </w:p>
        </w:tc>
      </w:tr>
      <w:tr w:rsidR="006557E0" w:rsidRPr="00EC435B" w14:paraId="18B21E19" w14:textId="77777777" w:rsidTr="006557E0">
        <w:tc>
          <w:tcPr>
            <w:tcW w:w="605" w:type="pct"/>
          </w:tcPr>
          <w:p w14:paraId="4C81F6FD" w14:textId="77777777" w:rsidR="006557E0" w:rsidRPr="00EC435B" w:rsidRDefault="006557E0" w:rsidP="006557E0">
            <w:pPr>
              <w:spacing w:after="200"/>
              <w:rPr>
                <w:rFonts w:ascii="Times New Roman" w:eastAsia="Times New Roman" w:hAnsi="Times New Roman" w:cs="Times New Roman"/>
                <w:b/>
                <w:i/>
                <w:sz w:val="24"/>
                <w:szCs w:val="24"/>
                <w:lang w:eastAsia="ru-RU"/>
              </w:rPr>
            </w:pPr>
          </w:p>
        </w:tc>
        <w:tc>
          <w:tcPr>
            <w:tcW w:w="899" w:type="pct"/>
          </w:tcPr>
          <w:p w14:paraId="30ED27F8" w14:textId="77777777" w:rsidR="006557E0" w:rsidRPr="00EC435B" w:rsidRDefault="006557E0" w:rsidP="006557E0">
            <w:pPr>
              <w:spacing w:after="200"/>
              <w:rPr>
                <w:rFonts w:ascii="Times New Roman" w:eastAsia="Times New Roman" w:hAnsi="Times New Roman" w:cs="Times New Roman"/>
                <w:b/>
                <w:i/>
                <w:sz w:val="24"/>
                <w:szCs w:val="24"/>
                <w:lang w:eastAsia="ru-RU"/>
              </w:rPr>
            </w:pPr>
            <w:r w:rsidRPr="00EC435B">
              <w:rPr>
                <w:rFonts w:ascii="Times New Roman" w:eastAsia="Times New Roman" w:hAnsi="Times New Roman" w:cs="Times New Roman"/>
                <w:b/>
                <w:i/>
                <w:sz w:val="24"/>
                <w:szCs w:val="24"/>
                <w:lang w:eastAsia="ru-RU"/>
              </w:rPr>
              <w:t xml:space="preserve">Всего: </w:t>
            </w:r>
          </w:p>
        </w:tc>
        <w:tc>
          <w:tcPr>
            <w:tcW w:w="331" w:type="pct"/>
            <w:tcBorders>
              <w:top w:val="single" w:sz="4" w:space="0" w:color="auto"/>
              <w:left w:val="single" w:sz="4" w:space="0" w:color="auto"/>
              <w:bottom w:val="single" w:sz="4" w:space="0" w:color="auto"/>
              <w:right w:val="single" w:sz="4" w:space="0" w:color="auto"/>
            </w:tcBorders>
            <w:vAlign w:val="center"/>
          </w:tcPr>
          <w:p w14:paraId="152329B1" w14:textId="6AD309C3" w:rsidR="006557E0" w:rsidRPr="00EC435B" w:rsidRDefault="006557E0" w:rsidP="006557E0">
            <w:pPr>
              <w:jc w:val="center"/>
              <w:rPr>
                <w:rFonts w:ascii="Times New Roman" w:eastAsia="Times New Roman" w:hAnsi="Times New Roman" w:cs="Times New Roman"/>
                <w:b/>
                <w:bCs/>
                <w:i/>
                <w:iCs/>
                <w:sz w:val="24"/>
                <w:szCs w:val="24"/>
                <w:lang w:eastAsia="ru-RU"/>
              </w:rPr>
            </w:pPr>
            <w:r>
              <w:rPr>
                <w:rFonts w:ascii="Times New Roman" w:hAnsi="Times New Roman" w:cs="Times New Roman"/>
                <w:b/>
                <w:bCs/>
                <w:iCs/>
              </w:rPr>
              <w:t>128-172</w:t>
            </w:r>
          </w:p>
        </w:tc>
        <w:tc>
          <w:tcPr>
            <w:tcW w:w="236" w:type="pct"/>
            <w:tcBorders>
              <w:top w:val="single" w:sz="4" w:space="0" w:color="auto"/>
              <w:left w:val="single" w:sz="4" w:space="0" w:color="auto"/>
              <w:bottom w:val="single" w:sz="4" w:space="0" w:color="auto"/>
              <w:right w:val="single" w:sz="4" w:space="0" w:color="auto"/>
            </w:tcBorders>
            <w:vAlign w:val="center"/>
          </w:tcPr>
          <w:p w14:paraId="0103218E" w14:textId="22631B79" w:rsidR="006557E0" w:rsidRPr="00EC435B" w:rsidRDefault="006557E0" w:rsidP="006557E0">
            <w:pPr>
              <w:jc w:val="center"/>
              <w:rPr>
                <w:rFonts w:ascii="Times New Roman" w:eastAsia="Times New Roman" w:hAnsi="Times New Roman" w:cs="Times New Roman"/>
                <w:b/>
                <w:bCs/>
                <w:i/>
                <w:iCs/>
                <w:sz w:val="24"/>
                <w:szCs w:val="24"/>
                <w:lang w:eastAsia="ru-RU"/>
              </w:rPr>
            </w:pPr>
            <w:r>
              <w:rPr>
                <w:rFonts w:ascii="Times New Roman" w:hAnsi="Times New Roman" w:cs="Times New Roman"/>
                <w:b/>
                <w:bCs/>
                <w:iCs/>
              </w:rPr>
              <w:t>104-104</w:t>
            </w:r>
          </w:p>
        </w:tc>
        <w:tc>
          <w:tcPr>
            <w:tcW w:w="261" w:type="pct"/>
            <w:tcBorders>
              <w:top w:val="single" w:sz="4" w:space="0" w:color="auto"/>
              <w:left w:val="single" w:sz="4" w:space="0" w:color="auto"/>
              <w:bottom w:val="single" w:sz="4" w:space="0" w:color="auto"/>
              <w:right w:val="single" w:sz="4" w:space="0" w:color="auto"/>
            </w:tcBorders>
          </w:tcPr>
          <w:p w14:paraId="702AE52D" w14:textId="599C9D43" w:rsidR="006557E0" w:rsidRPr="00EC435B" w:rsidRDefault="006557E0" w:rsidP="006557E0">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lang w:eastAsia="ru-RU"/>
              </w:rPr>
              <w:t>92-136</w:t>
            </w:r>
          </w:p>
        </w:tc>
        <w:tc>
          <w:tcPr>
            <w:tcW w:w="535" w:type="pct"/>
            <w:tcBorders>
              <w:top w:val="single" w:sz="4" w:space="0" w:color="auto"/>
              <w:left w:val="single" w:sz="4" w:space="0" w:color="auto"/>
              <w:bottom w:val="single" w:sz="4" w:space="0" w:color="auto"/>
              <w:right w:val="single" w:sz="4" w:space="0" w:color="auto"/>
            </w:tcBorders>
          </w:tcPr>
          <w:p w14:paraId="38A6F014" w14:textId="6849EFF3" w:rsidR="006557E0" w:rsidRPr="00EC435B" w:rsidRDefault="006557E0" w:rsidP="006557E0">
            <w:pPr>
              <w:jc w:val="center"/>
              <w:rPr>
                <w:rFonts w:ascii="Times New Roman" w:eastAsia="Times New Roman" w:hAnsi="Times New Roman" w:cs="Times New Roman"/>
                <w:b/>
                <w:i/>
                <w:sz w:val="24"/>
                <w:szCs w:val="24"/>
                <w:lang w:eastAsia="ru-RU"/>
              </w:rPr>
            </w:pPr>
          </w:p>
        </w:tc>
        <w:tc>
          <w:tcPr>
            <w:tcW w:w="429" w:type="pct"/>
            <w:tcBorders>
              <w:top w:val="single" w:sz="4" w:space="0" w:color="auto"/>
              <w:left w:val="single" w:sz="4" w:space="0" w:color="auto"/>
              <w:bottom w:val="single" w:sz="4" w:space="0" w:color="auto"/>
              <w:right w:val="single" w:sz="4" w:space="0" w:color="auto"/>
            </w:tcBorders>
          </w:tcPr>
          <w:p w14:paraId="7754F086" w14:textId="77777777" w:rsidR="006557E0" w:rsidRPr="00EC435B" w:rsidRDefault="006557E0" w:rsidP="006557E0">
            <w:pPr>
              <w:jc w:val="center"/>
              <w:rPr>
                <w:rFonts w:ascii="Times New Roman" w:eastAsia="Times New Roman" w:hAnsi="Times New Roman" w:cs="Times New Roman"/>
                <w:b/>
                <w:i/>
                <w:sz w:val="24"/>
                <w:szCs w:val="24"/>
                <w:lang w:eastAsia="ru-RU"/>
              </w:rPr>
            </w:pPr>
          </w:p>
        </w:tc>
        <w:tc>
          <w:tcPr>
            <w:tcW w:w="570" w:type="pct"/>
            <w:tcBorders>
              <w:top w:val="single" w:sz="4" w:space="0" w:color="auto"/>
              <w:left w:val="single" w:sz="4" w:space="0" w:color="auto"/>
              <w:bottom w:val="single" w:sz="4" w:space="0" w:color="auto"/>
              <w:right w:val="single" w:sz="4" w:space="0" w:color="auto"/>
            </w:tcBorders>
          </w:tcPr>
          <w:p w14:paraId="109C4CE7" w14:textId="77777777" w:rsidR="006557E0" w:rsidRPr="00EC435B" w:rsidRDefault="006557E0" w:rsidP="006557E0">
            <w:pPr>
              <w:jc w:val="center"/>
              <w:rPr>
                <w:rFonts w:ascii="Times New Roman" w:eastAsia="Times New Roman" w:hAnsi="Times New Roman" w:cs="Times New Roman"/>
                <w:b/>
                <w:i/>
                <w:sz w:val="24"/>
                <w:szCs w:val="24"/>
                <w:lang w:eastAsia="ru-RU"/>
              </w:rPr>
            </w:pPr>
          </w:p>
        </w:tc>
        <w:tc>
          <w:tcPr>
            <w:tcW w:w="237" w:type="pct"/>
            <w:tcBorders>
              <w:top w:val="single" w:sz="4" w:space="0" w:color="auto"/>
              <w:left w:val="single" w:sz="4" w:space="0" w:color="auto"/>
              <w:bottom w:val="single" w:sz="4" w:space="0" w:color="auto"/>
              <w:right w:val="single" w:sz="4" w:space="0" w:color="auto"/>
            </w:tcBorders>
          </w:tcPr>
          <w:p w14:paraId="573EF616" w14:textId="77777777" w:rsidR="006557E0" w:rsidRPr="00EC435B" w:rsidRDefault="006557E0" w:rsidP="006557E0">
            <w:pPr>
              <w:jc w:val="center"/>
              <w:rPr>
                <w:rFonts w:ascii="Times New Roman" w:eastAsia="Times New Roman" w:hAnsi="Times New Roman" w:cs="Times New Roman"/>
                <w:b/>
                <w:i/>
                <w:sz w:val="24"/>
                <w:szCs w:val="24"/>
                <w:vertAlign w:val="superscript"/>
                <w:lang w:eastAsia="ru-RU"/>
              </w:rPr>
            </w:pPr>
          </w:p>
        </w:tc>
        <w:tc>
          <w:tcPr>
            <w:tcW w:w="284" w:type="pct"/>
            <w:gridSpan w:val="2"/>
            <w:tcBorders>
              <w:top w:val="single" w:sz="4" w:space="0" w:color="auto"/>
              <w:left w:val="single" w:sz="4" w:space="0" w:color="auto"/>
              <w:bottom w:val="single" w:sz="4" w:space="0" w:color="auto"/>
              <w:right w:val="single" w:sz="4" w:space="0" w:color="auto"/>
            </w:tcBorders>
          </w:tcPr>
          <w:p w14:paraId="25737E5D" w14:textId="77777777" w:rsidR="006557E0" w:rsidRPr="00EC435B" w:rsidRDefault="006557E0" w:rsidP="006557E0">
            <w:pPr>
              <w:jc w:val="center"/>
              <w:rPr>
                <w:rFonts w:ascii="Times New Roman" w:eastAsia="Times New Roman" w:hAnsi="Times New Roman" w:cs="Times New Roman"/>
                <w:b/>
                <w:i/>
                <w:sz w:val="24"/>
                <w:szCs w:val="24"/>
                <w:lang w:eastAsia="ru-RU"/>
              </w:rPr>
            </w:pPr>
          </w:p>
        </w:tc>
        <w:tc>
          <w:tcPr>
            <w:tcW w:w="612" w:type="pct"/>
            <w:tcBorders>
              <w:top w:val="single" w:sz="4" w:space="0" w:color="auto"/>
              <w:left w:val="single" w:sz="4" w:space="0" w:color="auto"/>
              <w:bottom w:val="single" w:sz="4" w:space="0" w:color="auto"/>
              <w:right w:val="single" w:sz="4" w:space="0" w:color="auto"/>
            </w:tcBorders>
          </w:tcPr>
          <w:p w14:paraId="5AC37D7D" w14:textId="177A09F3" w:rsidR="006557E0" w:rsidRPr="00EC435B" w:rsidRDefault="006557E0" w:rsidP="006557E0">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lang w:eastAsia="ru-RU"/>
              </w:rPr>
              <w:t>36-36</w:t>
            </w:r>
          </w:p>
        </w:tc>
      </w:tr>
    </w:tbl>
    <w:p w14:paraId="45F964B0" w14:textId="77777777" w:rsidR="00C36842" w:rsidRPr="00985111" w:rsidRDefault="00C36842" w:rsidP="00C36842">
      <w:pPr>
        <w:spacing w:after="200" w:line="276" w:lineRule="auto"/>
        <w:rPr>
          <w:rFonts w:ascii="Times New Roman" w:eastAsia="Times New Roman" w:hAnsi="Times New Roman" w:cs="Times New Roman"/>
          <w:b/>
          <w:sz w:val="24"/>
          <w:szCs w:val="24"/>
          <w:lang w:eastAsia="ru-RU"/>
        </w:rPr>
      </w:pPr>
    </w:p>
    <w:p w14:paraId="7B1E7441" w14:textId="77777777" w:rsidR="00EC435B" w:rsidRDefault="00EC435B">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0B987F8B" w14:textId="691F9184" w:rsidR="00C36842" w:rsidRPr="00985111" w:rsidRDefault="00C36842" w:rsidP="00C36842">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8"/>
        <w:gridCol w:w="7298"/>
        <w:gridCol w:w="2078"/>
        <w:gridCol w:w="1127"/>
        <w:gridCol w:w="1369"/>
      </w:tblGrid>
      <w:tr w:rsidR="007F4BD3" w14:paraId="0C6F3F07" w14:textId="25BC0092" w:rsidTr="00FB2DF2">
        <w:trPr>
          <w:trHeight w:val="1204"/>
        </w:trPr>
        <w:tc>
          <w:tcPr>
            <w:tcW w:w="2688" w:type="dxa"/>
          </w:tcPr>
          <w:p w14:paraId="5DFFFB7D" w14:textId="77777777" w:rsidR="007F4BD3" w:rsidRDefault="007F4BD3" w:rsidP="00E16FBB">
            <w:pPr>
              <w:jc w:val="center"/>
              <w:rPr>
                <w:rFonts w:ascii="Times New Roman" w:hAnsi="Times New Roman"/>
                <w:b/>
                <w:sz w:val="24"/>
                <w:szCs w:val="24"/>
              </w:rPr>
            </w:pPr>
            <w:r>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7298" w:type="dxa"/>
            <w:vAlign w:val="center"/>
          </w:tcPr>
          <w:p w14:paraId="405FC393" w14:textId="77777777" w:rsidR="007F4BD3" w:rsidRDefault="007F4BD3" w:rsidP="00E16FBB">
            <w:pPr>
              <w:jc w:val="center"/>
              <w:rPr>
                <w:rFonts w:ascii="Times New Roman" w:hAnsi="Times New Roman"/>
                <w:b/>
                <w:bCs/>
                <w:sz w:val="24"/>
                <w:szCs w:val="24"/>
              </w:rPr>
            </w:pPr>
            <w:r>
              <w:rPr>
                <w:rFonts w:ascii="Times New Roman" w:hAnsi="Times New Roman"/>
                <w:b/>
                <w:bCs/>
                <w:sz w:val="24"/>
                <w:szCs w:val="24"/>
              </w:rPr>
              <w:t>Содержание учебного материала,</w:t>
            </w:r>
          </w:p>
          <w:p w14:paraId="34DEBE16" w14:textId="1DFB39DC" w:rsidR="007F4BD3" w:rsidRDefault="007F4BD3" w:rsidP="00E16FBB">
            <w:pPr>
              <w:jc w:val="center"/>
              <w:rPr>
                <w:rFonts w:ascii="Times New Roman" w:hAnsi="Times New Roman"/>
                <w:b/>
                <w:sz w:val="24"/>
                <w:szCs w:val="24"/>
              </w:rPr>
            </w:pPr>
            <w:r>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3205" w:type="dxa"/>
            <w:gridSpan w:val="2"/>
          </w:tcPr>
          <w:p w14:paraId="602F2A1B" w14:textId="09BB731B" w:rsidR="007F4BD3" w:rsidRDefault="007F4BD3" w:rsidP="00E16FBB">
            <w:pPr>
              <w:jc w:val="center"/>
              <w:rPr>
                <w:rFonts w:ascii="Times New Roman" w:hAnsi="Times New Roman"/>
                <w:b/>
                <w:bCs/>
                <w:sz w:val="24"/>
                <w:szCs w:val="24"/>
              </w:rPr>
            </w:pPr>
            <w:r>
              <w:rPr>
                <w:rFonts w:ascii="Times New Roman" w:hAnsi="Times New Roman"/>
                <w:b/>
                <w:bCs/>
                <w:sz w:val="24"/>
                <w:szCs w:val="24"/>
              </w:rPr>
              <w:t>Объем, акад. ч / в том числе в форме практической подготовки, акад ч</w:t>
            </w:r>
          </w:p>
        </w:tc>
        <w:tc>
          <w:tcPr>
            <w:tcW w:w="1369" w:type="dxa"/>
            <w:vAlign w:val="center"/>
          </w:tcPr>
          <w:p w14:paraId="1365E589" w14:textId="2EA6C841" w:rsidR="007F4BD3" w:rsidRDefault="007F4BD3" w:rsidP="00E16FBB">
            <w:pPr>
              <w:jc w:val="center"/>
              <w:rPr>
                <w:rFonts w:ascii="Times New Roman" w:hAnsi="Times New Roman"/>
                <w:b/>
                <w:bCs/>
                <w:sz w:val="24"/>
                <w:szCs w:val="24"/>
              </w:rPr>
            </w:pPr>
            <w:r w:rsidRPr="00985111">
              <w:rPr>
                <w:rFonts w:ascii="Times New Roman" w:eastAsia="Calibri" w:hAnsi="Times New Roman" w:cs="Times New Roman"/>
                <w:b/>
                <w:bCs/>
                <w:sz w:val="24"/>
                <w:szCs w:val="24"/>
              </w:rPr>
              <w:t>Код ПК, ОК</w:t>
            </w:r>
          </w:p>
        </w:tc>
      </w:tr>
      <w:tr w:rsidR="007F4BD3" w14:paraId="6BCDF258" w14:textId="08CDEBE5" w:rsidTr="00FB2DF2">
        <w:tc>
          <w:tcPr>
            <w:tcW w:w="2688" w:type="dxa"/>
          </w:tcPr>
          <w:p w14:paraId="22D1B4A1" w14:textId="77777777" w:rsidR="007F4BD3" w:rsidRDefault="007F4BD3" w:rsidP="0018474A">
            <w:pPr>
              <w:jc w:val="center"/>
              <w:rPr>
                <w:rFonts w:ascii="Times New Roman" w:hAnsi="Times New Roman"/>
                <w:b/>
                <w:sz w:val="24"/>
                <w:szCs w:val="24"/>
              </w:rPr>
            </w:pPr>
            <w:r>
              <w:rPr>
                <w:rFonts w:ascii="Times New Roman" w:hAnsi="Times New Roman"/>
                <w:b/>
                <w:sz w:val="24"/>
                <w:szCs w:val="24"/>
              </w:rPr>
              <w:t>1</w:t>
            </w:r>
          </w:p>
        </w:tc>
        <w:tc>
          <w:tcPr>
            <w:tcW w:w="7298" w:type="dxa"/>
            <w:vAlign w:val="center"/>
          </w:tcPr>
          <w:p w14:paraId="620B4A18" w14:textId="77777777" w:rsidR="007F4BD3" w:rsidRDefault="007F4BD3" w:rsidP="0018474A">
            <w:pPr>
              <w:jc w:val="center"/>
              <w:rPr>
                <w:rFonts w:ascii="Times New Roman" w:hAnsi="Times New Roman"/>
                <w:b/>
                <w:bCs/>
                <w:sz w:val="24"/>
                <w:szCs w:val="24"/>
              </w:rPr>
            </w:pPr>
            <w:r>
              <w:rPr>
                <w:rFonts w:ascii="Times New Roman" w:hAnsi="Times New Roman"/>
                <w:b/>
                <w:bCs/>
                <w:sz w:val="24"/>
                <w:szCs w:val="24"/>
              </w:rPr>
              <w:t>2</w:t>
            </w:r>
          </w:p>
        </w:tc>
        <w:tc>
          <w:tcPr>
            <w:tcW w:w="3205" w:type="dxa"/>
            <w:gridSpan w:val="2"/>
          </w:tcPr>
          <w:p w14:paraId="6626711A" w14:textId="3F9047BB" w:rsidR="007F4BD3" w:rsidRDefault="007F4BD3" w:rsidP="0018474A">
            <w:pPr>
              <w:jc w:val="center"/>
              <w:rPr>
                <w:rFonts w:ascii="Times New Roman" w:hAnsi="Times New Roman"/>
                <w:b/>
                <w:bCs/>
                <w:sz w:val="24"/>
                <w:szCs w:val="24"/>
              </w:rPr>
            </w:pPr>
            <w:r>
              <w:rPr>
                <w:rFonts w:ascii="Times New Roman" w:hAnsi="Times New Roman"/>
                <w:b/>
                <w:bCs/>
                <w:sz w:val="24"/>
                <w:szCs w:val="24"/>
              </w:rPr>
              <w:t>3</w:t>
            </w:r>
          </w:p>
        </w:tc>
        <w:tc>
          <w:tcPr>
            <w:tcW w:w="1369" w:type="dxa"/>
          </w:tcPr>
          <w:p w14:paraId="3801BBC5" w14:textId="0DB21F62" w:rsidR="007F4BD3" w:rsidRDefault="007F4BD3" w:rsidP="0018474A">
            <w:pPr>
              <w:jc w:val="center"/>
              <w:rPr>
                <w:rFonts w:ascii="Times New Roman" w:hAnsi="Times New Roman"/>
                <w:b/>
                <w:bCs/>
                <w:sz w:val="24"/>
                <w:szCs w:val="24"/>
              </w:rPr>
            </w:pPr>
            <w:r>
              <w:rPr>
                <w:rFonts w:ascii="Times New Roman" w:hAnsi="Times New Roman"/>
                <w:b/>
                <w:bCs/>
                <w:sz w:val="24"/>
                <w:szCs w:val="24"/>
              </w:rPr>
              <w:t>4</w:t>
            </w:r>
          </w:p>
        </w:tc>
      </w:tr>
      <w:tr w:rsidR="00AA71D1" w14:paraId="1175A58A" w14:textId="77777777" w:rsidTr="00FB2DF2">
        <w:tc>
          <w:tcPr>
            <w:tcW w:w="2688" w:type="dxa"/>
          </w:tcPr>
          <w:p w14:paraId="501399F8" w14:textId="77777777" w:rsidR="00AA71D1" w:rsidRDefault="00AA71D1" w:rsidP="00AA71D1">
            <w:pPr>
              <w:jc w:val="center"/>
              <w:rPr>
                <w:rFonts w:ascii="Times New Roman" w:hAnsi="Times New Roman"/>
                <w:b/>
                <w:sz w:val="24"/>
                <w:szCs w:val="24"/>
              </w:rPr>
            </w:pPr>
          </w:p>
        </w:tc>
        <w:tc>
          <w:tcPr>
            <w:tcW w:w="7298" w:type="dxa"/>
            <w:vAlign w:val="center"/>
          </w:tcPr>
          <w:p w14:paraId="1B06956A" w14:textId="77777777" w:rsidR="00AA71D1" w:rsidRDefault="00AA71D1" w:rsidP="00AA71D1">
            <w:pPr>
              <w:jc w:val="center"/>
              <w:rPr>
                <w:rFonts w:ascii="Times New Roman" w:hAnsi="Times New Roman"/>
                <w:b/>
                <w:bCs/>
                <w:sz w:val="24"/>
                <w:szCs w:val="24"/>
              </w:rPr>
            </w:pPr>
          </w:p>
        </w:tc>
        <w:tc>
          <w:tcPr>
            <w:tcW w:w="2078" w:type="dxa"/>
          </w:tcPr>
          <w:p w14:paraId="669EC093" w14:textId="2F0C5247" w:rsidR="00AA71D1" w:rsidRDefault="00AA71D1" w:rsidP="00AA71D1">
            <w:pPr>
              <w:jc w:val="center"/>
              <w:rPr>
                <w:rFonts w:ascii="Times New Roman" w:hAnsi="Times New Roman"/>
                <w:b/>
                <w:bCs/>
                <w:sz w:val="24"/>
                <w:szCs w:val="24"/>
              </w:rPr>
            </w:pPr>
            <w:r w:rsidRPr="00985111">
              <w:rPr>
                <w:rFonts w:ascii="Times New Roman" w:eastAsia="Times New Roman" w:hAnsi="Times New Roman" w:cs="Times New Roman"/>
                <w:b/>
                <w:bCs/>
                <w:sz w:val="24"/>
                <w:szCs w:val="24"/>
              </w:rPr>
              <w:t>Обязат. часть ОП с учетом интенсификации 40%</w:t>
            </w:r>
          </w:p>
        </w:tc>
        <w:tc>
          <w:tcPr>
            <w:tcW w:w="1127" w:type="dxa"/>
          </w:tcPr>
          <w:p w14:paraId="734EA2AA" w14:textId="06BD3B33" w:rsidR="00AA71D1" w:rsidRDefault="00AA71D1" w:rsidP="00AA71D1">
            <w:pPr>
              <w:jc w:val="center"/>
              <w:rPr>
                <w:rFonts w:ascii="Times New Roman" w:hAnsi="Times New Roman"/>
                <w:b/>
                <w:bCs/>
                <w:sz w:val="24"/>
                <w:szCs w:val="24"/>
              </w:rPr>
            </w:pPr>
            <w:r w:rsidRPr="00985111">
              <w:rPr>
                <w:rFonts w:ascii="Times New Roman" w:eastAsia="Times New Roman" w:hAnsi="Times New Roman" w:cs="Times New Roman"/>
                <w:b/>
                <w:bCs/>
                <w:sz w:val="24"/>
                <w:szCs w:val="24"/>
              </w:rPr>
              <w:t>Обязат. часть ОП</w:t>
            </w:r>
          </w:p>
        </w:tc>
        <w:tc>
          <w:tcPr>
            <w:tcW w:w="1369" w:type="dxa"/>
          </w:tcPr>
          <w:p w14:paraId="2AC336BD" w14:textId="77777777" w:rsidR="00AA71D1" w:rsidRDefault="00AA71D1" w:rsidP="00AA71D1">
            <w:pPr>
              <w:jc w:val="center"/>
              <w:rPr>
                <w:rFonts w:ascii="Times New Roman" w:hAnsi="Times New Roman"/>
                <w:b/>
                <w:bCs/>
                <w:sz w:val="24"/>
                <w:szCs w:val="24"/>
              </w:rPr>
            </w:pPr>
          </w:p>
        </w:tc>
      </w:tr>
      <w:tr w:rsidR="00FB2DF2" w14:paraId="106B27C7" w14:textId="3A80EE7C" w:rsidTr="00FB2DF2">
        <w:trPr>
          <w:trHeight w:val="365"/>
        </w:trPr>
        <w:tc>
          <w:tcPr>
            <w:tcW w:w="9986" w:type="dxa"/>
            <w:gridSpan w:val="2"/>
          </w:tcPr>
          <w:p w14:paraId="56D71C7E" w14:textId="5A4697FC" w:rsidR="00FB2DF2" w:rsidRDefault="00FB2DF2" w:rsidP="00FB2DF2">
            <w:pPr>
              <w:rPr>
                <w:rFonts w:ascii="Times New Roman" w:hAnsi="Times New Roman"/>
                <w:b/>
                <w:bCs/>
                <w:sz w:val="24"/>
                <w:szCs w:val="24"/>
              </w:rPr>
            </w:pPr>
            <w:r w:rsidRPr="00F618EA">
              <w:rPr>
                <w:rFonts w:ascii="Times New Roman" w:hAnsi="Times New Roman"/>
                <w:b/>
                <w:bCs/>
                <w:sz w:val="24"/>
                <w:szCs w:val="24"/>
              </w:rPr>
              <w:t>Раздел 1. Предоставление услуг по страхованию иному, чем страхование жизни</w:t>
            </w:r>
          </w:p>
        </w:tc>
        <w:tc>
          <w:tcPr>
            <w:tcW w:w="2078" w:type="dxa"/>
          </w:tcPr>
          <w:p w14:paraId="7A3B3223" w14:textId="5A4287E0" w:rsidR="00FB2DF2" w:rsidRDefault="00FB2DF2" w:rsidP="00FB2DF2">
            <w:pPr>
              <w:jc w:val="center"/>
              <w:rPr>
                <w:rFonts w:ascii="Times New Roman" w:hAnsi="Times New Roman"/>
                <w:b/>
                <w:bCs/>
                <w:iCs/>
                <w:sz w:val="24"/>
                <w:szCs w:val="24"/>
              </w:rPr>
            </w:pPr>
            <w:r w:rsidRPr="00302164">
              <w:rPr>
                <w:rFonts w:ascii="Times New Roman" w:hAnsi="Times New Roman" w:cs="Times New Roman"/>
                <w:b/>
                <w:bCs/>
                <w:iCs/>
                <w:sz w:val="24"/>
                <w:szCs w:val="24"/>
              </w:rPr>
              <w:t>92/68</w:t>
            </w:r>
          </w:p>
        </w:tc>
        <w:tc>
          <w:tcPr>
            <w:tcW w:w="1127" w:type="dxa"/>
          </w:tcPr>
          <w:p w14:paraId="156CF7CD" w14:textId="413AC03E" w:rsidR="00FB2DF2" w:rsidRDefault="00FB2DF2" w:rsidP="00FB2DF2">
            <w:pPr>
              <w:jc w:val="center"/>
              <w:rPr>
                <w:rFonts w:ascii="Times New Roman" w:hAnsi="Times New Roman"/>
                <w:b/>
                <w:bCs/>
                <w:iCs/>
                <w:sz w:val="24"/>
                <w:szCs w:val="24"/>
              </w:rPr>
            </w:pPr>
            <w:r w:rsidRPr="00302164">
              <w:rPr>
                <w:rFonts w:ascii="Times New Roman" w:hAnsi="Times New Roman" w:cs="Times New Roman"/>
                <w:b/>
                <w:bCs/>
                <w:iCs/>
                <w:sz w:val="24"/>
                <w:szCs w:val="24"/>
              </w:rPr>
              <w:t>92/68</w:t>
            </w:r>
          </w:p>
        </w:tc>
        <w:tc>
          <w:tcPr>
            <w:tcW w:w="1369" w:type="dxa"/>
          </w:tcPr>
          <w:p w14:paraId="098CD761" w14:textId="77777777" w:rsidR="00FB2DF2" w:rsidRDefault="00FB2DF2" w:rsidP="00FB2DF2">
            <w:pPr>
              <w:jc w:val="center"/>
              <w:rPr>
                <w:rFonts w:ascii="Times New Roman" w:hAnsi="Times New Roman"/>
                <w:b/>
                <w:bCs/>
                <w:iCs/>
                <w:sz w:val="24"/>
                <w:szCs w:val="24"/>
              </w:rPr>
            </w:pPr>
          </w:p>
        </w:tc>
      </w:tr>
      <w:tr w:rsidR="00FB2DF2" w14:paraId="01434895" w14:textId="4F3AFD05" w:rsidTr="00FB2DF2">
        <w:trPr>
          <w:trHeight w:val="365"/>
        </w:trPr>
        <w:tc>
          <w:tcPr>
            <w:tcW w:w="9986" w:type="dxa"/>
            <w:gridSpan w:val="2"/>
          </w:tcPr>
          <w:p w14:paraId="79E1A886" w14:textId="4F59CAB6" w:rsidR="00FB2DF2" w:rsidRDefault="00FB2DF2" w:rsidP="00FB2DF2">
            <w:pPr>
              <w:rPr>
                <w:rFonts w:ascii="Times New Roman" w:hAnsi="Times New Roman"/>
                <w:b/>
                <w:bCs/>
                <w:i/>
                <w:sz w:val="24"/>
                <w:szCs w:val="24"/>
              </w:rPr>
            </w:pPr>
            <w:r>
              <w:rPr>
                <w:rFonts w:ascii="Times New Roman" w:hAnsi="Times New Roman"/>
                <w:b/>
                <w:bCs/>
                <w:sz w:val="24"/>
                <w:szCs w:val="24"/>
              </w:rPr>
              <w:t>МДК 05.01 Предоставление услуг по страхованию иному, чем страхование жизни</w:t>
            </w:r>
          </w:p>
        </w:tc>
        <w:tc>
          <w:tcPr>
            <w:tcW w:w="2078" w:type="dxa"/>
          </w:tcPr>
          <w:p w14:paraId="1CEDB936" w14:textId="13986F35" w:rsidR="00FB2DF2" w:rsidRDefault="00FB2DF2" w:rsidP="00FB2DF2">
            <w:pPr>
              <w:jc w:val="center"/>
              <w:rPr>
                <w:rFonts w:ascii="Times New Roman" w:hAnsi="Times New Roman"/>
                <w:b/>
                <w:bCs/>
                <w:iCs/>
                <w:sz w:val="24"/>
                <w:szCs w:val="24"/>
              </w:rPr>
            </w:pPr>
            <w:r w:rsidRPr="00302164">
              <w:rPr>
                <w:rFonts w:ascii="Times New Roman" w:hAnsi="Times New Roman" w:cs="Times New Roman"/>
                <w:b/>
                <w:bCs/>
                <w:iCs/>
                <w:sz w:val="24"/>
                <w:szCs w:val="24"/>
              </w:rPr>
              <w:t>92/68</w:t>
            </w:r>
          </w:p>
        </w:tc>
        <w:tc>
          <w:tcPr>
            <w:tcW w:w="1127" w:type="dxa"/>
          </w:tcPr>
          <w:p w14:paraId="610B1576" w14:textId="10D7A70C" w:rsidR="00FB2DF2" w:rsidRDefault="00FB2DF2" w:rsidP="00FB2DF2">
            <w:pPr>
              <w:jc w:val="center"/>
              <w:rPr>
                <w:rFonts w:ascii="Times New Roman" w:hAnsi="Times New Roman"/>
                <w:b/>
                <w:bCs/>
                <w:iCs/>
                <w:sz w:val="24"/>
                <w:szCs w:val="24"/>
              </w:rPr>
            </w:pPr>
            <w:r w:rsidRPr="00302164">
              <w:rPr>
                <w:rFonts w:ascii="Times New Roman" w:hAnsi="Times New Roman" w:cs="Times New Roman"/>
                <w:b/>
                <w:bCs/>
                <w:iCs/>
                <w:sz w:val="24"/>
                <w:szCs w:val="24"/>
              </w:rPr>
              <w:t>92/68</w:t>
            </w:r>
          </w:p>
        </w:tc>
        <w:tc>
          <w:tcPr>
            <w:tcW w:w="1369" w:type="dxa"/>
            <w:vAlign w:val="center"/>
          </w:tcPr>
          <w:p w14:paraId="61EBBD29" w14:textId="77777777" w:rsidR="00FB2DF2" w:rsidRDefault="00FB2DF2" w:rsidP="00FB2DF2">
            <w:pPr>
              <w:rPr>
                <w:rFonts w:ascii="Times New Roman" w:hAnsi="Times New Roman"/>
                <w:b/>
                <w:bCs/>
                <w:iCs/>
                <w:sz w:val="24"/>
                <w:szCs w:val="24"/>
              </w:rPr>
            </w:pPr>
          </w:p>
        </w:tc>
      </w:tr>
      <w:tr w:rsidR="007F4BD3" w14:paraId="63A506A4" w14:textId="77034E6D" w:rsidTr="00FB2DF2">
        <w:trPr>
          <w:trHeight w:val="616"/>
        </w:trPr>
        <w:tc>
          <w:tcPr>
            <w:tcW w:w="2688" w:type="dxa"/>
            <w:vMerge w:val="restart"/>
          </w:tcPr>
          <w:p w14:paraId="0D442126" w14:textId="3E2DE114" w:rsidR="007F4BD3" w:rsidRDefault="007F4BD3" w:rsidP="0018474A">
            <w:pPr>
              <w:rPr>
                <w:rFonts w:ascii="Times New Roman" w:hAnsi="Times New Roman"/>
                <w:b/>
                <w:bCs/>
                <w:sz w:val="24"/>
                <w:szCs w:val="24"/>
              </w:rPr>
            </w:pPr>
            <w:r>
              <w:rPr>
                <w:rFonts w:ascii="Times New Roman" w:hAnsi="Times New Roman"/>
                <w:b/>
                <w:bCs/>
                <w:sz w:val="24"/>
                <w:szCs w:val="24"/>
              </w:rPr>
              <w:t>Тема 1.1. Страхование как метод управления рисками организации</w:t>
            </w:r>
          </w:p>
        </w:tc>
        <w:tc>
          <w:tcPr>
            <w:tcW w:w="7298" w:type="dxa"/>
            <w:vAlign w:val="center"/>
          </w:tcPr>
          <w:p w14:paraId="09B857F2" w14:textId="77777777" w:rsidR="007F4BD3" w:rsidRDefault="007F4BD3" w:rsidP="00E16FBB">
            <w:pPr>
              <w:rPr>
                <w:rFonts w:ascii="Times New Roman" w:hAnsi="Times New Roman"/>
                <w:b/>
                <w:bCs/>
                <w:sz w:val="24"/>
                <w:szCs w:val="24"/>
              </w:rPr>
            </w:pPr>
            <w:r>
              <w:rPr>
                <w:rFonts w:ascii="Times New Roman" w:hAnsi="Times New Roman"/>
                <w:b/>
                <w:bCs/>
                <w:sz w:val="24"/>
                <w:szCs w:val="24"/>
              </w:rPr>
              <w:t>Содержание</w:t>
            </w:r>
          </w:p>
        </w:tc>
        <w:tc>
          <w:tcPr>
            <w:tcW w:w="2078" w:type="dxa"/>
            <w:vMerge w:val="restart"/>
          </w:tcPr>
          <w:p w14:paraId="49B02B39" w14:textId="77777777" w:rsidR="007F4BD3" w:rsidRDefault="007F4BD3" w:rsidP="0018474A">
            <w:pPr>
              <w:jc w:val="center"/>
              <w:rPr>
                <w:rFonts w:ascii="Times New Roman" w:hAnsi="Times New Roman"/>
                <w:b/>
                <w:bCs/>
                <w:iCs/>
                <w:sz w:val="24"/>
                <w:szCs w:val="24"/>
              </w:rPr>
            </w:pPr>
          </w:p>
        </w:tc>
        <w:tc>
          <w:tcPr>
            <w:tcW w:w="1127" w:type="dxa"/>
            <w:vMerge w:val="restart"/>
            <w:vAlign w:val="center"/>
          </w:tcPr>
          <w:p w14:paraId="0012932E" w14:textId="54593A9A" w:rsidR="007F4BD3" w:rsidRDefault="007F4BD3" w:rsidP="0018474A">
            <w:pPr>
              <w:jc w:val="center"/>
              <w:rPr>
                <w:rFonts w:ascii="Times New Roman" w:hAnsi="Times New Roman"/>
                <w:b/>
                <w:bCs/>
                <w:iCs/>
                <w:sz w:val="24"/>
                <w:szCs w:val="24"/>
              </w:rPr>
            </w:pPr>
          </w:p>
        </w:tc>
        <w:tc>
          <w:tcPr>
            <w:tcW w:w="1369" w:type="dxa"/>
            <w:vAlign w:val="center"/>
          </w:tcPr>
          <w:p w14:paraId="343B13C3" w14:textId="77777777" w:rsidR="007F4BD3" w:rsidRDefault="007F4BD3" w:rsidP="00DF473C">
            <w:pPr>
              <w:rPr>
                <w:rFonts w:ascii="Times New Roman" w:hAnsi="Times New Roman"/>
                <w:b/>
                <w:bCs/>
                <w:iCs/>
                <w:sz w:val="24"/>
                <w:szCs w:val="24"/>
              </w:rPr>
            </w:pPr>
          </w:p>
        </w:tc>
      </w:tr>
      <w:tr w:rsidR="007F4BD3" w14:paraId="0B6B2726" w14:textId="63D366E4" w:rsidTr="00FB2DF2">
        <w:trPr>
          <w:trHeight w:val="616"/>
        </w:trPr>
        <w:tc>
          <w:tcPr>
            <w:tcW w:w="2688" w:type="dxa"/>
            <w:vMerge/>
          </w:tcPr>
          <w:p w14:paraId="4CFCA93E" w14:textId="77777777" w:rsidR="007F4BD3" w:rsidRDefault="007F4BD3" w:rsidP="0018474A">
            <w:pPr>
              <w:rPr>
                <w:rFonts w:ascii="Times New Roman" w:hAnsi="Times New Roman"/>
                <w:b/>
                <w:bCs/>
                <w:sz w:val="24"/>
                <w:szCs w:val="24"/>
              </w:rPr>
            </w:pPr>
          </w:p>
        </w:tc>
        <w:tc>
          <w:tcPr>
            <w:tcW w:w="7298" w:type="dxa"/>
            <w:vAlign w:val="center"/>
          </w:tcPr>
          <w:p w14:paraId="13F58F5C" w14:textId="77777777" w:rsidR="007F4BD3" w:rsidRDefault="007F4BD3" w:rsidP="00252705">
            <w:pPr>
              <w:numPr>
                <w:ilvl w:val="0"/>
                <w:numId w:val="66"/>
              </w:numPr>
              <w:ind w:left="0" w:firstLine="0"/>
              <w:rPr>
                <w:rFonts w:ascii="Times New Roman" w:hAnsi="Times New Roman"/>
                <w:sz w:val="24"/>
                <w:szCs w:val="24"/>
              </w:rPr>
            </w:pPr>
            <w:r>
              <w:rPr>
                <w:rFonts w:ascii="Times New Roman" w:hAnsi="Times New Roman"/>
                <w:sz w:val="24"/>
                <w:szCs w:val="24"/>
              </w:rPr>
              <w:t>Структурная характеристика риска. Классификация рисков. Понятие однородности рисков.</w:t>
            </w:r>
          </w:p>
        </w:tc>
        <w:tc>
          <w:tcPr>
            <w:tcW w:w="2078" w:type="dxa"/>
            <w:vMerge/>
          </w:tcPr>
          <w:p w14:paraId="1F627CF0" w14:textId="77777777" w:rsidR="007F4BD3" w:rsidRDefault="007F4BD3" w:rsidP="0018474A">
            <w:pPr>
              <w:jc w:val="center"/>
              <w:rPr>
                <w:rFonts w:ascii="Times New Roman" w:hAnsi="Times New Roman"/>
                <w:iCs/>
                <w:sz w:val="24"/>
                <w:szCs w:val="24"/>
              </w:rPr>
            </w:pPr>
          </w:p>
        </w:tc>
        <w:tc>
          <w:tcPr>
            <w:tcW w:w="1127" w:type="dxa"/>
            <w:vMerge/>
            <w:vAlign w:val="center"/>
          </w:tcPr>
          <w:p w14:paraId="4E897C1C" w14:textId="7E29F66A" w:rsidR="007F4BD3" w:rsidRDefault="007F4BD3" w:rsidP="0018474A">
            <w:pPr>
              <w:jc w:val="center"/>
              <w:rPr>
                <w:rFonts w:ascii="Times New Roman" w:hAnsi="Times New Roman"/>
                <w:iCs/>
                <w:sz w:val="24"/>
                <w:szCs w:val="24"/>
              </w:rPr>
            </w:pPr>
          </w:p>
        </w:tc>
        <w:tc>
          <w:tcPr>
            <w:tcW w:w="1369" w:type="dxa"/>
            <w:vMerge w:val="restart"/>
            <w:vAlign w:val="center"/>
          </w:tcPr>
          <w:p w14:paraId="6D4A7FBD" w14:textId="77777777" w:rsidR="007F4BD3" w:rsidRPr="00EC435B" w:rsidRDefault="007F4BD3" w:rsidP="00DF473C">
            <w:pPr>
              <w:rPr>
                <w:rFonts w:ascii="Times New Roman" w:hAnsi="Times New Roman"/>
                <w:sz w:val="24"/>
                <w:szCs w:val="24"/>
              </w:rPr>
            </w:pPr>
            <w:r w:rsidRPr="00EC435B">
              <w:rPr>
                <w:rFonts w:ascii="Times New Roman" w:hAnsi="Times New Roman"/>
                <w:sz w:val="24"/>
                <w:szCs w:val="24"/>
              </w:rPr>
              <w:t>ПК 5.1, 5.2,</w:t>
            </w:r>
          </w:p>
          <w:p w14:paraId="00E6C388" w14:textId="5E13708B" w:rsidR="007F4BD3" w:rsidRDefault="007F4BD3" w:rsidP="00DF473C">
            <w:pPr>
              <w:rPr>
                <w:rFonts w:ascii="Times New Roman" w:hAnsi="Times New Roman"/>
                <w:iCs/>
                <w:sz w:val="24"/>
                <w:szCs w:val="24"/>
              </w:rPr>
            </w:pPr>
            <w:r w:rsidRPr="00EC435B">
              <w:rPr>
                <w:rFonts w:ascii="Times New Roman" w:hAnsi="Times New Roman"/>
                <w:sz w:val="24"/>
                <w:szCs w:val="24"/>
              </w:rPr>
              <w:t>ОК 01, 02, 03, 04, 05, 07, 09</w:t>
            </w:r>
          </w:p>
        </w:tc>
      </w:tr>
      <w:tr w:rsidR="007F4BD3" w14:paraId="0E360EB0" w14:textId="0477CC26" w:rsidTr="00FB2DF2">
        <w:trPr>
          <w:trHeight w:val="616"/>
        </w:trPr>
        <w:tc>
          <w:tcPr>
            <w:tcW w:w="2688" w:type="dxa"/>
            <w:vMerge/>
          </w:tcPr>
          <w:p w14:paraId="28C9A2A4" w14:textId="77777777" w:rsidR="007F4BD3" w:rsidRDefault="007F4BD3" w:rsidP="0018474A">
            <w:pPr>
              <w:rPr>
                <w:rFonts w:ascii="Times New Roman" w:hAnsi="Times New Roman"/>
                <w:b/>
                <w:bCs/>
                <w:sz w:val="24"/>
                <w:szCs w:val="24"/>
              </w:rPr>
            </w:pPr>
          </w:p>
        </w:tc>
        <w:tc>
          <w:tcPr>
            <w:tcW w:w="7298" w:type="dxa"/>
            <w:vAlign w:val="center"/>
          </w:tcPr>
          <w:p w14:paraId="5A712C24" w14:textId="77777777" w:rsidR="007F4BD3" w:rsidRDefault="007F4BD3" w:rsidP="00252705">
            <w:pPr>
              <w:numPr>
                <w:ilvl w:val="0"/>
                <w:numId w:val="66"/>
              </w:numPr>
              <w:ind w:left="0" w:firstLine="0"/>
              <w:rPr>
                <w:rFonts w:ascii="Times New Roman" w:hAnsi="Times New Roman"/>
                <w:b/>
                <w:bCs/>
                <w:sz w:val="24"/>
                <w:szCs w:val="24"/>
              </w:rPr>
            </w:pPr>
            <w:r>
              <w:rPr>
                <w:rFonts w:ascii="Times New Roman" w:hAnsi="Times New Roman"/>
                <w:sz w:val="24"/>
                <w:szCs w:val="24"/>
              </w:rPr>
              <w:t>Принципы и методы управления риском. Этапы управления риском. Понятие риск-менеджмента в организации.</w:t>
            </w:r>
          </w:p>
        </w:tc>
        <w:tc>
          <w:tcPr>
            <w:tcW w:w="2078" w:type="dxa"/>
            <w:vMerge/>
          </w:tcPr>
          <w:p w14:paraId="15DDA7AE" w14:textId="77777777" w:rsidR="007F4BD3" w:rsidRDefault="007F4BD3" w:rsidP="0018474A">
            <w:pPr>
              <w:jc w:val="center"/>
              <w:rPr>
                <w:rFonts w:ascii="Times New Roman" w:hAnsi="Times New Roman"/>
                <w:iCs/>
                <w:sz w:val="24"/>
                <w:szCs w:val="24"/>
              </w:rPr>
            </w:pPr>
          </w:p>
        </w:tc>
        <w:tc>
          <w:tcPr>
            <w:tcW w:w="1127" w:type="dxa"/>
            <w:vMerge/>
            <w:vAlign w:val="center"/>
          </w:tcPr>
          <w:p w14:paraId="42B7549E" w14:textId="2ADF43DC" w:rsidR="007F4BD3" w:rsidRDefault="007F4BD3" w:rsidP="0018474A">
            <w:pPr>
              <w:jc w:val="center"/>
              <w:rPr>
                <w:rFonts w:ascii="Times New Roman" w:hAnsi="Times New Roman"/>
                <w:iCs/>
                <w:sz w:val="24"/>
                <w:szCs w:val="24"/>
              </w:rPr>
            </w:pPr>
          </w:p>
        </w:tc>
        <w:tc>
          <w:tcPr>
            <w:tcW w:w="1369" w:type="dxa"/>
            <w:vMerge/>
            <w:vAlign w:val="center"/>
          </w:tcPr>
          <w:p w14:paraId="6CE42AB5" w14:textId="77777777" w:rsidR="007F4BD3" w:rsidRDefault="007F4BD3" w:rsidP="00DF473C">
            <w:pPr>
              <w:rPr>
                <w:rFonts w:ascii="Times New Roman" w:hAnsi="Times New Roman"/>
                <w:iCs/>
                <w:sz w:val="24"/>
                <w:szCs w:val="24"/>
              </w:rPr>
            </w:pPr>
          </w:p>
        </w:tc>
      </w:tr>
      <w:tr w:rsidR="007F4BD3" w14:paraId="67FFB978" w14:textId="53611979" w:rsidTr="00FB2DF2">
        <w:trPr>
          <w:trHeight w:val="616"/>
        </w:trPr>
        <w:tc>
          <w:tcPr>
            <w:tcW w:w="2688" w:type="dxa"/>
            <w:vMerge/>
          </w:tcPr>
          <w:p w14:paraId="4ADE2EE2" w14:textId="77777777" w:rsidR="007F4BD3" w:rsidRDefault="007F4BD3" w:rsidP="0018474A">
            <w:pPr>
              <w:rPr>
                <w:rFonts w:ascii="Times New Roman" w:hAnsi="Times New Roman"/>
                <w:b/>
                <w:bCs/>
                <w:sz w:val="24"/>
                <w:szCs w:val="24"/>
              </w:rPr>
            </w:pPr>
          </w:p>
        </w:tc>
        <w:tc>
          <w:tcPr>
            <w:tcW w:w="7298" w:type="dxa"/>
            <w:vAlign w:val="center"/>
          </w:tcPr>
          <w:p w14:paraId="48B96FBD" w14:textId="77777777" w:rsidR="007F4BD3" w:rsidRDefault="007F4BD3" w:rsidP="00252705">
            <w:pPr>
              <w:numPr>
                <w:ilvl w:val="0"/>
                <w:numId w:val="66"/>
              </w:numPr>
              <w:ind w:left="0" w:firstLine="0"/>
              <w:rPr>
                <w:rFonts w:ascii="Times New Roman" w:hAnsi="Times New Roman"/>
                <w:b/>
                <w:bCs/>
                <w:sz w:val="24"/>
                <w:szCs w:val="24"/>
              </w:rPr>
            </w:pPr>
            <w:r>
              <w:rPr>
                <w:rFonts w:ascii="Times New Roman" w:hAnsi="Times New Roman"/>
                <w:sz w:val="24"/>
                <w:szCs w:val="24"/>
              </w:rPr>
              <w:t>Страхование как метод управления риском. Ограничения по использованию инструмента страхования.</w:t>
            </w:r>
          </w:p>
        </w:tc>
        <w:tc>
          <w:tcPr>
            <w:tcW w:w="2078" w:type="dxa"/>
            <w:vMerge/>
          </w:tcPr>
          <w:p w14:paraId="21AC61D8" w14:textId="77777777" w:rsidR="007F4BD3" w:rsidRDefault="007F4BD3" w:rsidP="0018474A">
            <w:pPr>
              <w:jc w:val="center"/>
              <w:rPr>
                <w:rFonts w:ascii="Times New Roman" w:hAnsi="Times New Roman"/>
                <w:iCs/>
                <w:sz w:val="24"/>
                <w:szCs w:val="24"/>
              </w:rPr>
            </w:pPr>
          </w:p>
        </w:tc>
        <w:tc>
          <w:tcPr>
            <w:tcW w:w="1127" w:type="dxa"/>
            <w:vMerge/>
            <w:vAlign w:val="center"/>
          </w:tcPr>
          <w:p w14:paraId="0D00851F" w14:textId="523B126E" w:rsidR="007F4BD3" w:rsidRDefault="007F4BD3" w:rsidP="0018474A">
            <w:pPr>
              <w:jc w:val="center"/>
              <w:rPr>
                <w:rFonts w:ascii="Times New Roman" w:hAnsi="Times New Roman"/>
                <w:iCs/>
                <w:sz w:val="24"/>
                <w:szCs w:val="24"/>
              </w:rPr>
            </w:pPr>
          </w:p>
        </w:tc>
        <w:tc>
          <w:tcPr>
            <w:tcW w:w="1369" w:type="dxa"/>
            <w:vMerge/>
            <w:vAlign w:val="center"/>
          </w:tcPr>
          <w:p w14:paraId="3298F77B" w14:textId="77777777" w:rsidR="007F4BD3" w:rsidRDefault="007F4BD3" w:rsidP="00DF473C">
            <w:pPr>
              <w:rPr>
                <w:rFonts w:ascii="Times New Roman" w:hAnsi="Times New Roman"/>
                <w:iCs/>
                <w:sz w:val="24"/>
                <w:szCs w:val="24"/>
              </w:rPr>
            </w:pPr>
          </w:p>
        </w:tc>
      </w:tr>
      <w:tr w:rsidR="007F4BD3" w14:paraId="2369987D" w14:textId="5F6587FE" w:rsidTr="00FB2DF2">
        <w:trPr>
          <w:trHeight w:val="616"/>
        </w:trPr>
        <w:tc>
          <w:tcPr>
            <w:tcW w:w="2688" w:type="dxa"/>
            <w:vMerge/>
          </w:tcPr>
          <w:p w14:paraId="587B2E2C" w14:textId="77777777" w:rsidR="007F4BD3" w:rsidRDefault="007F4BD3" w:rsidP="0018474A">
            <w:pPr>
              <w:rPr>
                <w:rFonts w:ascii="Times New Roman" w:hAnsi="Times New Roman"/>
                <w:b/>
                <w:bCs/>
                <w:sz w:val="24"/>
                <w:szCs w:val="24"/>
              </w:rPr>
            </w:pPr>
          </w:p>
        </w:tc>
        <w:tc>
          <w:tcPr>
            <w:tcW w:w="7298" w:type="dxa"/>
            <w:vAlign w:val="center"/>
          </w:tcPr>
          <w:p w14:paraId="08A73850" w14:textId="30DBC570" w:rsidR="007F4BD3" w:rsidRDefault="009D6BAA" w:rsidP="0018474A">
            <w:pPr>
              <w:rPr>
                <w:rFonts w:ascii="Times New Roman" w:hAnsi="Times New Roman"/>
                <w:sz w:val="24"/>
                <w:szCs w:val="24"/>
              </w:rPr>
            </w:pPr>
            <w:r>
              <w:rPr>
                <w:rFonts w:ascii="Times New Roman" w:hAnsi="Times New Roman"/>
                <w:b/>
                <w:bCs/>
                <w:color w:val="000000"/>
                <w:sz w:val="24"/>
                <w:szCs w:val="24"/>
              </w:rPr>
              <w:t>В том числе практических занятий и лабораторных занятий</w:t>
            </w:r>
          </w:p>
        </w:tc>
        <w:tc>
          <w:tcPr>
            <w:tcW w:w="2078" w:type="dxa"/>
          </w:tcPr>
          <w:p w14:paraId="41EDFED7" w14:textId="77777777" w:rsidR="007F4BD3" w:rsidRDefault="007F4BD3" w:rsidP="0018474A">
            <w:pPr>
              <w:jc w:val="center"/>
              <w:rPr>
                <w:rFonts w:ascii="Times New Roman" w:hAnsi="Times New Roman"/>
                <w:b/>
                <w:bCs/>
                <w:iCs/>
                <w:sz w:val="24"/>
                <w:szCs w:val="24"/>
              </w:rPr>
            </w:pPr>
          </w:p>
        </w:tc>
        <w:tc>
          <w:tcPr>
            <w:tcW w:w="1127" w:type="dxa"/>
            <w:vAlign w:val="center"/>
          </w:tcPr>
          <w:p w14:paraId="1227FEE0" w14:textId="3F3EF90D" w:rsidR="007F4BD3" w:rsidRDefault="007F4BD3" w:rsidP="0018474A">
            <w:pPr>
              <w:jc w:val="center"/>
              <w:rPr>
                <w:rFonts w:ascii="Times New Roman" w:hAnsi="Times New Roman"/>
                <w:b/>
                <w:bCs/>
                <w:iCs/>
                <w:sz w:val="24"/>
                <w:szCs w:val="24"/>
              </w:rPr>
            </w:pPr>
          </w:p>
        </w:tc>
        <w:tc>
          <w:tcPr>
            <w:tcW w:w="1369" w:type="dxa"/>
            <w:vAlign w:val="center"/>
          </w:tcPr>
          <w:p w14:paraId="074A8F68" w14:textId="77777777" w:rsidR="007F4BD3" w:rsidRDefault="007F4BD3" w:rsidP="00DF473C">
            <w:pPr>
              <w:rPr>
                <w:rFonts w:ascii="Times New Roman" w:hAnsi="Times New Roman"/>
                <w:b/>
                <w:bCs/>
                <w:iCs/>
                <w:sz w:val="24"/>
                <w:szCs w:val="24"/>
              </w:rPr>
            </w:pPr>
          </w:p>
        </w:tc>
      </w:tr>
      <w:tr w:rsidR="00FB2DF2" w14:paraId="6EF57DD4" w14:textId="24993290" w:rsidTr="002F0267">
        <w:trPr>
          <w:trHeight w:val="616"/>
        </w:trPr>
        <w:tc>
          <w:tcPr>
            <w:tcW w:w="2688" w:type="dxa"/>
            <w:vMerge/>
          </w:tcPr>
          <w:p w14:paraId="250BC755" w14:textId="77777777" w:rsidR="00FB2DF2" w:rsidRDefault="00FB2DF2" w:rsidP="00FB2DF2">
            <w:pPr>
              <w:rPr>
                <w:rFonts w:ascii="Times New Roman" w:hAnsi="Times New Roman"/>
                <w:b/>
                <w:bCs/>
                <w:sz w:val="24"/>
                <w:szCs w:val="24"/>
              </w:rPr>
            </w:pPr>
          </w:p>
        </w:tc>
        <w:tc>
          <w:tcPr>
            <w:tcW w:w="7298" w:type="dxa"/>
            <w:vAlign w:val="center"/>
          </w:tcPr>
          <w:p w14:paraId="4FEACC23" w14:textId="77777777" w:rsidR="00FB2DF2" w:rsidRDefault="00FB2DF2" w:rsidP="00FB2DF2">
            <w:pPr>
              <w:rPr>
                <w:rFonts w:ascii="Times New Roman" w:hAnsi="Times New Roman"/>
                <w:sz w:val="24"/>
                <w:szCs w:val="24"/>
              </w:rPr>
            </w:pPr>
            <w:r>
              <w:rPr>
                <w:rFonts w:ascii="Times New Roman" w:hAnsi="Times New Roman"/>
                <w:b/>
                <w:bCs/>
                <w:sz w:val="24"/>
                <w:szCs w:val="24"/>
              </w:rPr>
              <w:t>Практическое занятие 1.</w:t>
            </w:r>
            <w:r>
              <w:rPr>
                <w:rFonts w:ascii="Times New Roman" w:hAnsi="Times New Roman"/>
                <w:sz w:val="24"/>
                <w:szCs w:val="24"/>
              </w:rPr>
              <w:t xml:space="preserve"> Оценка рисков для различных типов организации</w:t>
            </w:r>
          </w:p>
        </w:tc>
        <w:tc>
          <w:tcPr>
            <w:tcW w:w="2078" w:type="dxa"/>
          </w:tcPr>
          <w:p w14:paraId="24703C7C" w14:textId="77777777" w:rsidR="00FB2DF2" w:rsidRDefault="00FB2DF2" w:rsidP="00FB2DF2">
            <w:pPr>
              <w:jc w:val="center"/>
              <w:rPr>
                <w:rFonts w:ascii="Times New Roman" w:hAnsi="Times New Roman"/>
                <w:iCs/>
                <w:sz w:val="24"/>
                <w:szCs w:val="24"/>
              </w:rPr>
            </w:pPr>
          </w:p>
        </w:tc>
        <w:tc>
          <w:tcPr>
            <w:tcW w:w="1127" w:type="dxa"/>
            <w:vAlign w:val="center"/>
          </w:tcPr>
          <w:p w14:paraId="7DA646C2" w14:textId="6DE5418F" w:rsidR="00FB2DF2" w:rsidRDefault="00FB2DF2" w:rsidP="00FB2DF2">
            <w:pPr>
              <w:jc w:val="center"/>
              <w:rPr>
                <w:rFonts w:ascii="Times New Roman" w:hAnsi="Times New Roman"/>
                <w:iCs/>
                <w:sz w:val="24"/>
                <w:szCs w:val="24"/>
              </w:rPr>
            </w:pPr>
          </w:p>
        </w:tc>
        <w:tc>
          <w:tcPr>
            <w:tcW w:w="1369" w:type="dxa"/>
          </w:tcPr>
          <w:p w14:paraId="1AC9BEC0" w14:textId="55DD663A" w:rsidR="00FB2DF2" w:rsidRDefault="00FB2DF2" w:rsidP="00FB2DF2">
            <w:pPr>
              <w:rPr>
                <w:rFonts w:ascii="Times New Roman" w:hAnsi="Times New Roman"/>
                <w:iCs/>
                <w:sz w:val="24"/>
                <w:szCs w:val="24"/>
              </w:rPr>
            </w:pPr>
            <w:r w:rsidRPr="00E47317">
              <w:rPr>
                <w:rFonts w:ascii="Times New Roman" w:hAnsi="Times New Roman"/>
                <w:sz w:val="24"/>
                <w:szCs w:val="24"/>
              </w:rPr>
              <w:t>ПК 5.1, 5.2</w:t>
            </w:r>
          </w:p>
        </w:tc>
      </w:tr>
      <w:tr w:rsidR="00FB2DF2" w14:paraId="2FFB20D3" w14:textId="36BEE5FB" w:rsidTr="002F0267">
        <w:trPr>
          <w:trHeight w:val="616"/>
        </w:trPr>
        <w:tc>
          <w:tcPr>
            <w:tcW w:w="2688" w:type="dxa"/>
            <w:vMerge/>
          </w:tcPr>
          <w:p w14:paraId="5AE929DF" w14:textId="77777777" w:rsidR="00FB2DF2" w:rsidRDefault="00FB2DF2" w:rsidP="00FB2DF2">
            <w:pPr>
              <w:rPr>
                <w:rFonts w:ascii="Times New Roman" w:hAnsi="Times New Roman"/>
                <w:b/>
                <w:bCs/>
                <w:sz w:val="24"/>
                <w:szCs w:val="24"/>
              </w:rPr>
            </w:pPr>
          </w:p>
        </w:tc>
        <w:tc>
          <w:tcPr>
            <w:tcW w:w="7298" w:type="dxa"/>
            <w:vAlign w:val="center"/>
          </w:tcPr>
          <w:p w14:paraId="3DF83398" w14:textId="77777777" w:rsidR="00FB2DF2" w:rsidRDefault="00FB2DF2" w:rsidP="00FB2DF2">
            <w:pPr>
              <w:rPr>
                <w:rFonts w:ascii="Times New Roman" w:hAnsi="Times New Roman"/>
                <w:sz w:val="24"/>
                <w:szCs w:val="24"/>
              </w:rPr>
            </w:pPr>
            <w:r>
              <w:rPr>
                <w:rFonts w:ascii="Times New Roman" w:hAnsi="Times New Roman"/>
                <w:b/>
                <w:bCs/>
                <w:sz w:val="24"/>
                <w:szCs w:val="24"/>
              </w:rPr>
              <w:t>Практическое занятие 2.</w:t>
            </w:r>
            <w:r>
              <w:rPr>
                <w:rFonts w:ascii="Times New Roman" w:hAnsi="Times New Roman"/>
                <w:sz w:val="24"/>
                <w:szCs w:val="24"/>
              </w:rPr>
              <w:t xml:space="preserve"> Анализ использования механизма страхования для управления рисками организации</w:t>
            </w:r>
          </w:p>
        </w:tc>
        <w:tc>
          <w:tcPr>
            <w:tcW w:w="2078" w:type="dxa"/>
          </w:tcPr>
          <w:p w14:paraId="5B9B30AC" w14:textId="77777777" w:rsidR="00FB2DF2" w:rsidRDefault="00FB2DF2" w:rsidP="00FB2DF2">
            <w:pPr>
              <w:jc w:val="center"/>
              <w:rPr>
                <w:rFonts w:ascii="Times New Roman" w:hAnsi="Times New Roman"/>
                <w:iCs/>
                <w:sz w:val="24"/>
                <w:szCs w:val="24"/>
              </w:rPr>
            </w:pPr>
          </w:p>
        </w:tc>
        <w:tc>
          <w:tcPr>
            <w:tcW w:w="1127" w:type="dxa"/>
            <w:vAlign w:val="center"/>
          </w:tcPr>
          <w:p w14:paraId="75E0110D" w14:textId="0F1102FD" w:rsidR="00FB2DF2" w:rsidRDefault="00FB2DF2" w:rsidP="00FB2DF2">
            <w:pPr>
              <w:jc w:val="center"/>
              <w:rPr>
                <w:rFonts w:ascii="Times New Roman" w:hAnsi="Times New Roman"/>
                <w:iCs/>
                <w:sz w:val="24"/>
                <w:szCs w:val="24"/>
              </w:rPr>
            </w:pPr>
          </w:p>
        </w:tc>
        <w:tc>
          <w:tcPr>
            <w:tcW w:w="1369" w:type="dxa"/>
          </w:tcPr>
          <w:p w14:paraId="5DB17B44" w14:textId="29A7B10A" w:rsidR="00FB2DF2" w:rsidRDefault="00FB2DF2" w:rsidP="00FB2DF2">
            <w:pPr>
              <w:rPr>
                <w:rFonts w:ascii="Times New Roman" w:hAnsi="Times New Roman"/>
                <w:iCs/>
                <w:sz w:val="24"/>
                <w:szCs w:val="24"/>
              </w:rPr>
            </w:pPr>
            <w:r w:rsidRPr="00E47317">
              <w:rPr>
                <w:rFonts w:ascii="Times New Roman" w:hAnsi="Times New Roman"/>
                <w:sz w:val="24"/>
                <w:szCs w:val="24"/>
              </w:rPr>
              <w:t>ПК 5.1, 5.2</w:t>
            </w:r>
          </w:p>
        </w:tc>
      </w:tr>
      <w:tr w:rsidR="007F4BD3" w14:paraId="552822D1" w14:textId="3CB2A5E0" w:rsidTr="00FB2DF2">
        <w:trPr>
          <w:trHeight w:val="616"/>
        </w:trPr>
        <w:tc>
          <w:tcPr>
            <w:tcW w:w="2688" w:type="dxa"/>
            <w:vMerge w:val="restart"/>
          </w:tcPr>
          <w:p w14:paraId="5027174B" w14:textId="68581024" w:rsidR="007F4BD3" w:rsidRDefault="007F4BD3" w:rsidP="0018474A">
            <w:pPr>
              <w:rPr>
                <w:rFonts w:ascii="Times New Roman" w:hAnsi="Times New Roman"/>
                <w:b/>
                <w:bCs/>
                <w:sz w:val="24"/>
                <w:szCs w:val="24"/>
              </w:rPr>
            </w:pPr>
            <w:r>
              <w:rPr>
                <w:rFonts w:ascii="Times New Roman" w:hAnsi="Times New Roman"/>
                <w:b/>
                <w:bCs/>
                <w:sz w:val="24"/>
                <w:szCs w:val="24"/>
              </w:rPr>
              <w:t xml:space="preserve">Тема 1.2.  Страхование </w:t>
            </w:r>
            <w:r>
              <w:rPr>
                <w:rFonts w:ascii="Times New Roman" w:hAnsi="Times New Roman"/>
                <w:b/>
                <w:bCs/>
                <w:sz w:val="24"/>
                <w:szCs w:val="24"/>
              </w:rPr>
              <w:lastRenderedPageBreak/>
              <w:t>имущества граждан и юридических лиц</w:t>
            </w:r>
          </w:p>
        </w:tc>
        <w:tc>
          <w:tcPr>
            <w:tcW w:w="7298" w:type="dxa"/>
            <w:vAlign w:val="center"/>
          </w:tcPr>
          <w:p w14:paraId="06B56D85" w14:textId="77777777" w:rsidR="007F4BD3" w:rsidRDefault="007F4BD3" w:rsidP="00E16FBB">
            <w:pPr>
              <w:rPr>
                <w:rFonts w:ascii="Times New Roman" w:hAnsi="Times New Roman"/>
                <w:b/>
                <w:bCs/>
                <w:sz w:val="24"/>
                <w:szCs w:val="24"/>
              </w:rPr>
            </w:pPr>
            <w:r>
              <w:rPr>
                <w:rFonts w:ascii="Times New Roman" w:hAnsi="Times New Roman"/>
                <w:b/>
                <w:bCs/>
                <w:sz w:val="24"/>
                <w:szCs w:val="24"/>
              </w:rPr>
              <w:lastRenderedPageBreak/>
              <w:t xml:space="preserve">Содержание </w:t>
            </w:r>
          </w:p>
        </w:tc>
        <w:tc>
          <w:tcPr>
            <w:tcW w:w="2078" w:type="dxa"/>
            <w:vMerge w:val="restart"/>
          </w:tcPr>
          <w:p w14:paraId="039D181F" w14:textId="77777777" w:rsidR="007F4BD3" w:rsidRDefault="007F4BD3" w:rsidP="0018474A">
            <w:pPr>
              <w:jc w:val="center"/>
              <w:rPr>
                <w:rFonts w:ascii="Times New Roman" w:hAnsi="Times New Roman"/>
                <w:b/>
                <w:bCs/>
                <w:iCs/>
                <w:sz w:val="24"/>
                <w:szCs w:val="24"/>
              </w:rPr>
            </w:pPr>
          </w:p>
        </w:tc>
        <w:tc>
          <w:tcPr>
            <w:tcW w:w="1127" w:type="dxa"/>
            <w:vMerge w:val="restart"/>
            <w:vAlign w:val="center"/>
          </w:tcPr>
          <w:p w14:paraId="79372F8D" w14:textId="1AAC5717" w:rsidR="007F4BD3" w:rsidRDefault="007F4BD3" w:rsidP="0018474A">
            <w:pPr>
              <w:jc w:val="center"/>
              <w:rPr>
                <w:rFonts w:ascii="Times New Roman" w:hAnsi="Times New Roman"/>
                <w:b/>
                <w:bCs/>
                <w:iCs/>
                <w:sz w:val="24"/>
                <w:szCs w:val="24"/>
              </w:rPr>
            </w:pPr>
          </w:p>
        </w:tc>
        <w:tc>
          <w:tcPr>
            <w:tcW w:w="1369" w:type="dxa"/>
            <w:vAlign w:val="center"/>
          </w:tcPr>
          <w:p w14:paraId="3CCB6828" w14:textId="77777777" w:rsidR="007F4BD3" w:rsidRDefault="007F4BD3" w:rsidP="00DF473C">
            <w:pPr>
              <w:rPr>
                <w:rFonts w:ascii="Times New Roman" w:hAnsi="Times New Roman"/>
                <w:b/>
                <w:bCs/>
                <w:iCs/>
                <w:sz w:val="24"/>
                <w:szCs w:val="24"/>
              </w:rPr>
            </w:pPr>
          </w:p>
        </w:tc>
      </w:tr>
      <w:tr w:rsidR="007F4BD3" w14:paraId="39BF02B7" w14:textId="0370181C" w:rsidTr="00FB2DF2">
        <w:tc>
          <w:tcPr>
            <w:tcW w:w="2688" w:type="dxa"/>
            <w:vMerge/>
          </w:tcPr>
          <w:p w14:paraId="7FCC89A8" w14:textId="77777777" w:rsidR="007F4BD3" w:rsidRDefault="007F4BD3" w:rsidP="0018474A">
            <w:pPr>
              <w:rPr>
                <w:rFonts w:ascii="Times New Roman" w:hAnsi="Times New Roman"/>
                <w:sz w:val="24"/>
                <w:szCs w:val="24"/>
              </w:rPr>
            </w:pPr>
          </w:p>
        </w:tc>
        <w:tc>
          <w:tcPr>
            <w:tcW w:w="7298" w:type="dxa"/>
            <w:vAlign w:val="center"/>
          </w:tcPr>
          <w:p w14:paraId="64C9FB26" w14:textId="77777777" w:rsidR="007F4BD3" w:rsidRDefault="007F4BD3" w:rsidP="00252705">
            <w:pPr>
              <w:numPr>
                <w:ilvl w:val="0"/>
                <w:numId w:val="68"/>
              </w:numPr>
              <w:ind w:left="0" w:firstLine="0"/>
              <w:rPr>
                <w:rFonts w:ascii="Times New Roman" w:hAnsi="Times New Roman"/>
                <w:sz w:val="24"/>
                <w:szCs w:val="24"/>
              </w:rPr>
            </w:pPr>
            <w:r>
              <w:rPr>
                <w:rFonts w:ascii="Times New Roman" w:hAnsi="Times New Roman"/>
                <w:bCs/>
                <w:sz w:val="24"/>
                <w:szCs w:val="24"/>
              </w:rPr>
              <w:t>Страхование имущества граждан: объекты страхования, страховые риски, исключения из страхового покрытия, страховая стоимость и страховая сумма, особенности определения страхового тарифа, системы страхового возмещения</w:t>
            </w:r>
          </w:p>
        </w:tc>
        <w:tc>
          <w:tcPr>
            <w:tcW w:w="2078" w:type="dxa"/>
            <w:vMerge/>
          </w:tcPr>
          <w:p w14:paraId="399F167A" w14:textId="77777777" w:rsidR="007F4BD3" w:rsidRDefault="007F4BD3" w:rsidP="0018474A">
            <w:pPr>
              <w:jc w:val="center"/>
              <w:rPr>
                <w:rFonts w:ascii="Times New Roman" w:hAnsi="Times New Roman"/>
                <w:sz w:val="24"/>
                <w:szCs w:val="24"/>
              </w:rPr>
            </w:pPr>
          </w:p>
        </w:tc>
        <w:tc>
          <w:tcPr>
            <w:tcW w:w="1127" w:type="dxa"/>
            <w:vMerge/>
            <w:vAlign w:val="center"/>
          </w:tcPr>
          <w:p w14:paraId="33B4CA3B" w14:textId="6095C327" w:rsidR="007F4BD3" w:rsidRDefault="007F4BD3" w:rsidP="0018474A">
            <w:pPr>
              <w:jc w:val="center"/>
              <w:rPr>
                <w:rFonts w:ascii="Times New Roman" w:hAnsi="Times New Roman"/>
                <w:iCs/>
                <w:sz w:val="24"/>
                <w:szCs w:val="24"/>
              </w:rPr>
            </w:pPr>
          </w:p>
        </w:tc>
        <w:tc>
          <w:tcPr>
            <w:tcW w:w="1369" w:type="dxa"/>
            <w:vMerge w:val="restart"/>
            <w:vAlign w:val="center"/>
          </w:tcPr>
          <w:p w14:paraId="2AD15A24" w14:textId="77777777" w:rsidR="007F4BD3" w:rsidRPr="00EC435B" w:rsidRDefault="007F4BD3" w:rsidP="00DF473C">
            <w:pPr>
              <w:rPr>
                <w:rFonts w:ascii="Times New Roman" w:hAnsi="Times New Roman"/>
                <w:sz w:val="24"/>
                <w:szCs w:val="24"/>
              </w:rPr>
            </w:pPr>
            <w:r w:rsidRPr="00EC435B">
              <w:rPr>
                <w:rFonts w:ascii="Times New Roman" w:hAnsi="Times New Roman"/>
                <w:sz w:val="24"/>
                <w:szCs w:val="24"/>
              </w:rPr>
              <w:t>ПК 5.1, 5.2,</w:t>
            </w:r>
          </w:p>
          <w:p w14:paraId="3DA560FE" w14:textId="3C7BE228" w:rsidR="007F4BD3" w:rsidRDefault="007F4BD3" w:rsidP="00DF473C">
            <w:pPr>
              <w:rPr>
                <w:rFonts w:ascii="Times New Roman" w:hAnsi="Times New Roman"/>
                <w:sz w:val="24"/>
                <w:szCs w:val="24"/>
              </w:rPr>
            </w:pPr>
            <w:r w:rsidRPr="00EC435B">
              <w:rPr>
                <w:rFonts w:ascii="Times New Roman" w:hAnsi="Times New Roman"/>
                <w:sz w:val="24"/>
                <w:szCs w:val="24"/>
              </w:rPr>
              <w:t>ОК 01, 02, 03, 04, 05, 07, 09</w:t>
            </w:r>
          </w:p>
        </w:tc>
      </w:tr>
      <w:tr w:rsidR="007F4BD3" w14:paraId="08FA484D" w14:textId="4CD41411" w:rsidTr="00FB2DF2">
        <w:tc>
          <w:tcPr>
            <w:tcW w:w="2688" w:type="dxa"/>
            <w:vMerge/>
          </w:tcPr>
          <w:p w14:paraId="6FD7F2AE" w14:textId="77777777" w:rsidR="007F4BD3" w:rsidRDefault="007F4BD3" w:rsidP="0018474A">
            <w:pPr>
              <w:rPr>
                <w:rFonts w:ascii="Times New Roman" w:hAnsi="Times New Roman"/>
                <w:b/>
                <w:bCs/>
                <w:sz w:val="24"/>
                <w:szCs w:val="24"/>
              </w:rPr>
            </w:pPr>
          </w:p>
        </w:tc>
        <w:tc>
          <w:tcPr>
            <w:tcW w:w="7298" w:type="dxa"/>
            <w:vAlign w:val="center"/>
          </w:tcPr>
          <w:p w14:paraId="4A85F2FF" w14:textId="77777777" w:rsidR="007F4BD3" w:rsidRDefault="007F4BD3" w:rsidP="00252705">
            <w:pPr>
              <w:numPr>
                <w:ilvl w:val="0"/>
                <w:numId w:val="68"/>
              </w:numPr>
              <w:ind w:left="0" w:firstLine="0"/>
              <w:rPr>
                <w:rFonts w:ascii="Times New Roman" w:hAnsi="Times New Roman"/>
                <w:b/>
                <w:bCs/>
                <w:sz w:val="24"/>
                <w:szCs w:val="24"/>
              </w:rPr>
            </w:pPr>
            <w:r>
              <w:rPr>
                <w:rFonts w:ascii="Times New Roman" w:hAnsi="Times New Roman"/>
                <w:bCs/>
                <w:sz w:val="24"/>
                <w:szCs w:val="24"/>
              </w:rPr>
              <w:t>Страхование имущества юридических лиц: объекты страхования, страховые риски, исключения из страхового покрытия, страховая стоимость и страховая сумма, особенности определения страхового тарифа, системы страхового возмещения</w:t>
            </w:r>
          </w:p>
        </w:tc>
        <w:tc>
          <w:tcPr>
            <w:tcW w:w="2078" w:type="dxa"/>
            <w:vMerge/>
          </w:tcPr>
          <w:p w14:paraId="2BD481C3" w14:textId="77777777" w:rsidR="007F4BD3" w:rsidRDefault="007F4BD3" w:rsidP="0018474A">
            <w:pPr>
              <w:jc w:val="center"/>
              <w:rPr>
                <w:rFonts w:ascii="Times New Roman" w:hAnsi="Times New Roman"/>
                <w:bCs/>
                <w:iCs/>
                <w:sz w:val="24"/>
                <w:szCs w:val="24"/>
              </w:rPr>
            </w:pPr>
          </w:p>
        </w:tc>
        <w:tc>
          <w:tcPr>
            <w:tcW w:w="1127" w:type="dxa"/>
            <w:vMerge/>
            <w:vAlign w:val="center"/>
          </w:tcPr>
          <w:p w14:paraId="0FC80F29" w14:textId="6C6C990A" w:rsidR="007F4BD3" w:rsidRDefault="007F4BD3" w:rsidP="0018474A">
            <w:pPr>
              <w:jc w:val="center"/>
              <w:rPr>
                <w:rFonts w:ascii="Times New Roman" w:hAnsi="Times New Roman"/>
                <w:bCs/>
                <w:iCs/>
                <w:sz w:val="24"/>
                <w:szCs w:val="24"/>
              </w:rPr>
            </w:pPr>
          </w:p>
        </w:tc>
        <w:tc>
          <w:tcPr>
            <w:tcW w:w="1369" w:type="dxa"/>
            <w:vMerge/>
            <w:vAlign w:val="center"/>
          </w:tcPr>
          <w:p w14:paraId="2A328A24" w14:textId="77777777" w:rsidR="007F4BD3" w:rsidRDefault="007F4BD3" w:rsidP="00DF473C">
            <w:pPr>
              <w:rPr>
                <w:rFonts w:ascii="Times New Roman" w:hAnsi="Times New Roman"/>
                <w:bCs/>
                <w:iCs/>
                <w:sz w:val="24"/>
                <w:szCs w:val="24"/>
              </w:rPr>
            </w:pPr>
          </w:p>
        </w:tc>
      </w:tr>
      <w:tr w:rsidR="007F4BD3" w14:paraId="1C9C9221" w14:textId="09143882" w:rsidTr="00FB2DF2">
        <w:tc>
          <w:tcPr>
            <w:tcW w:w="2688" w:type="dxa"/>
            <w:vMerge/>
          </w:tcPr>
          <w:p w14:paraId="04B4727D" w14:textId="77777777" w:rsidR="007F4BD3" w:rsidRDefault="007F4BD3" w:rsidP="0018474A">
            <w:pPr>
              <w:rPr>
                <w:rFonts w:ascii="Times New Roman" w:hAnsi="Times New Roman"/>
                <w:b/>
                <w:bCs/>
                <w:sz w:val="24"/>
                <w:szCs w:val="24"/>
              </w:rPr>
            </w:pPr>
          </w:p>
        </w:tc>
        <w:tc>
          <w:tcPr>
            <w:tcW w:w="7298" w:type="dxa"/>
            <w:vAlign w:val="center"/>
          </w:tcPr>
          <w:p w14:paraId="1998E7F3" w14:textId="77777777" w:rsidR="007F4BD3" w:rsidRDefault="007F4BD3" w:rsidP="00252705">
            <w:pPr>
              <w:numPr>
                <w:ilvl w:val="0"/>
                <w:numId w:val="68"/>
              </w:numPr>
              <w:ind w:left="0" w:firstLine="0"/>
              <w:rPr>
                <w:rFonts w:ascii="Times New Roman" w:hAnsi="Times New Roman"/>
                <w:bCs/>
                <w:sz w:val="24"/>
                <w:szCs w:val="24"/>
              </w:rPr>
            </w:pPr>
            <w:r>
              <w:rPr>
                <w:rFonts w:ascii="Times New Roman" w:hAnsi="Times New Roman"/>
                <w:bCs/>
                <w:sz w:val="24"/>
                <w:szCs w:val="24"/>
              </w:rPr>
              <w:t>Техническое страхование: объекты страхования, страховые риски, исключения из страхового покрытия, страховая стоимость и страховая сумма, особенности определения страхового тарифа, системы страхового возмещения</w:t>
            </w:r>
          </w:p>
        </w:tc>
        <w:tc>
          <w:tcPr>
            <w:tcW w:w="2078" w:type="dxa"/>
            <w:vMerge/>
          </w:tcPr>
          <w:p w14:paraId="436E40AD" w14:textId="77777777" w:rsidR="007F4BD3" w:rsidRDefault="007F4BD3" w:rsidP="0018474A">
            <w:pPr>
              <w:jc w:val="center"/>
              <w:rPr>
                <w:rFonts w:ascii="Times New Roman" w:hAnsi="Times New Roman"/>
                <w:bCs/>
                <w:sz w:val="24"/>
                <w:szCs w:val="24"/>
              </w:rPr>
            </w:pPr>
          </w:p>
        </w:tc>
        <w:tc>
          <w:tcPr>
            <w:tcW w:w="1127" w:type="dxa"/>
            <w:vMerge/>
            <w:vAlign w:val="center"/>
          </w:tcPr>
          <w:p w14:paraId="1A071425" w14:textId="1D3807BA" w:rsidR="007F4BD3" w:rsidRDefault="007F4BD3" w:rsidP="0018474A">
            <w:pPr>
              <w:jc w:val="center"/>
              <w:rPr>
                <w:rFonts w:ascii="Times New Roman" w:hAnsi="Times New Roman"/>
                <w:bCs/>
                <w:sz w:val="24"/>
                <w:szCs w:val="24"/>
              </w:rPr>
            </w:pPr>
          </w:p>
        </w:tc>
        <w:tc>
          <w:tcPr>
            <w:tcW w:w="1369" w:type="dxa"/>
            <w:vMerge/>
            <w:vAlign w:val="center"/>
          </w:tcPr>
          <w:p w14:paraId="0961D96A" w14:textId="77777777" w:rsidR="007F4BD3" w:rsidRDefault="007F4BD3" w:rsidP="00DF473C">
            <w:pPr>
              <w:rPr>
                <w:rFonts w:ascii="Times New Roman" w:hAnsi="Times New Roman"/>
                <w:bCs/>
                <w:sz w:val="24"/>
                <w:szCs w:val="24"/>
              </w:rPr>
            </w:pPr>
          </w:p>
        </w:tc>
      </w:tr>
      <w:tr w:rsidR="007F4BD3" w14:paraId="11328576" w14:textId="1573DB94" w:rsidTr="00FB2DF2">
        <w:tc>
          <w:tcPr>
            <w:tcW w:w="2688" w:type="dxa"/>
            <w:vMerge/>
          </w:tcPr>
          <w:p w14:paraId="3D9EC8CA" w14:textId="77777777" w:rsidR="007F4BD3" w:rsidRDefault="007F4BD3" w:rsidP="0018474A">
            <w:pPr>
              <w:rPr>
                <w:rFonts w:ascii="Times New Roman" w:hAnsi="Times New Roman"/>
                <w:b/>
                <w:bCs/>
                <w:sz w:val="24"/>
                <w:szCs w:val="24"/>
              </w:rPr>
            </w:pPr>
          </w:p>
        </w:tc>
        <w:tc>
          <w:tcPr>
            <w:tcW w:w="7298" w:type="dxa"/>
            <w:vAlign w:val="center"/>
          </w:tcPr>
          <w:p w14:paraId="0F89CE32" w14:textId="77777777" w:rsidR="007F4BD3" w:rsidRDefault="007F4BD3" w:rsidP="00252705">
            <w:pPr>
              <w:numPr>
                <w:ilvl w:val="0"/>
                <w:numId w:val="68"/>
              </w:numPr>
              <w:ind w:left="0" w:firstLine="0"/>
              <w:rPr>
                <w:rFonts w:ascii="Times New Roman" w:hAnsi="Times New Roman"/>
                <w:b/>
                <w:bCs/>
                <w:color w:val="000000"/>
                <w:sz w:val="24"/>
                <w:szCs w:val="24"/>
              </w:rPr>
            </w:pPr>
            <w:r>
              <w:rPr>
                <w:rFonts w:ascii="Times New Roman" w:hAnsi="Times New Roman"/>
                <w:bCs/>
                <w:sz w:val="24"/>
                <w:szCs w:val="24"/>
              </w:rPr>
              <w:t>Сельскохозяйственное страхование: объекты страхования, страховые риски, исключения из страхового покрытия, страховая стоимость и страховая сумма, особенности определения страхового тарифа, системы страхового возмещения</w:t>
            </w:r>
          </w:p>
        </w:tc>
        <w:tc>
          <w:tcPr>
            <w:tcW w:w="2078" w:type="dxa"/>
            <w:vMerge/>
          </w:tcPr>
          <w:p w14:paraId="52208C36" w14:textId="77777777" w:rsidR="007F4BD3" w:rsidRDefault="007F4BD3" w:rsidP="0018474A">
            <w:pPr>
              <w:jc w:val="center"/>
              <w:rPr>
                <w:rFonts w:ascii="Times New Roman" w:hAnsi="Times New Roman"/>
                <w:iCs/>
                <w:sz w:val="24"/>
                <w:szCs w:val="24"/>
              </w:rPr>
            </w:pPr>
          </w:p>
        </w:tc>
        <w:tc>
          <w:tcPr>
            <w:tcW w:w="1127" w:type="dxa"/>
            <w:vMerge/>
            <w:vAlign w:val="center"/>
          </w:tcPr>
          <w:p w14:paraId="34B7FB5A" w14:textId="098D1E0D" w:rsidR="007F4BD3" w:rsidRDefault="007F4BD3" w:rsidP="0018474A">
            <w:pPr>
              <w:jc w:val="center"/>
              <w:rPr>
                <w:rFonts w:ascii="Times New Roman" w:hAnsi="Times New Roman"/>
                <w:b/>
                <w:sz w:val="24"/>
                <w:szCs w:val="24"/>
                <w:highlight w:val="yellow"/>
              </w:rPr>
            </w:pPr>
          </w:p>
        </w:tc>
        <w:tc>
          <w:tcPr>
            <w:tcW w:w="1369" w:type="dxa"/>
            <w:vMerge/>
            <w:vAlign w:val="center"/>
          </w:tcPr>
          <w:p w14:paraId="35AC8C5B" w14:textId="77777777" w:rsidR="007F4BD3" w:rsidRDefault="007F4BD3" w:rsidP="00DF473C">
            <w:pPr>
              <w:rPr>
                <w:rFonts w:ascii="Times New Roman" w:hAnsi="Times New Roman"/>
                <w:iCs/>
                <w:sz w:val="24"/>
                <w:szCs w:val="24"/>
              </w:rPr>
            </w:pPr>
          </w:p>
        </w:tc>
      </w:tr>
      <w:tr w:rsidR="007F4BD3" w14:paraId="454C9B2E" w14:textId="6CA7EB58" w:rsidTr="00FB2DF2">
        <w:tc>
          <w:tcPr>
            <w:tcW w:w="2688" w:type="dxa"/>
            <w:vMerge/>
          </w:tcPr>
          <w:p w14:paraId="5A36CA92" w14:textId="77777777" w:rsidR="007F4BD3" w:rsidRDefault="007F4BD3" w:rsidP="0018474A">
            <w:pPr>
              <w:rPr>
                <w:rFonts w:ascii="Times New Roman" w:hAnsi="Times New Roman"/>
                <w:b/>
                <w:bCs/>
                <w:sz w:val="24"/>
                <w:szCs w:val="24"/>
              </w:rPr>
            </w:pPr>
          </w:p>
        </w:tc>
        <w:tc>
          <w:tcPr>
            <w:tcW w:w="7298" w:type="dxa"/>
            <w:vAlign w:val="center"/>
          </w:tcPr>
          <w:p w14:paraId="0306208E" w14:textId="77777777" w:rsidR="007F4BD3" w:rsidRDefault="007F4BD3" w:rsidP="00252705">
            <w:pPr>
              <w:numPr>
                <w:ilvl w:val="0"/>
                <w:numId w:val="68"/>
              </w:numPr>
              <w:ind w:left="0" w:firstLine="0"/>
              <w:rPr>
                <w:rFonts w:ascii="Times New Roman" w:hAnsi="Times New Roman"/>
                <w:bCs/>
                <w:sz w:val="24"/>
                <w:szCs w:val="24"/>
              </w:rPr>
            </w:pPr>
            <w:r>
              <w:rPr>
                <w:rFonts w:ascii="Times New Roman" w:hAnsi="Times New Roman"/>
                <w:bCs/>
                <w:sz w:val="24"/>
                <w:szCs w:val="24"/>
              </w:rPr>
              <w:t>Страхование грузов: объекты страхования, страховые риски, исключения из страхового покрытия, страховая стоимость и страховая сумма, особенности определения страхового тарифа, системы страхового возмещения</w:t>
            </w:r>
          </w:p>
        </w:tc>
        <w:tc>
          <w:tcPr>
            <w:tcW w:w="2078" w:type="dxa"/>
            <w:vMerge/>
          </w:tcPr>
          <w:p w14:paraId="03B1DB75" w14:textId="77777777" w:rsidR="007F4BD3" w:rsidRDefault="007F4BD3" w:rsidP="0018474A">
            <w:pPr>
              <w:jc w:val="center"/>
              <w:rPr>
                <w:rFonts w:ascii="Times New Roman" w:hAnsi="Times New Roman"/>
                <w:iCs/>
                <w:sz w:val="24"/>
                <w:szCs w:val="24"/>
              </w:rPr>
            </w:pPr>
          </w:p>
        </w:tc>
        <w:tc>
          <w:tcPr>
            <w:tcW w:w="1127" w:type="dxa"/>
            <w:vMerge/>
            <w:vAlign w:val="center"/>
          </w:tcPr>
          <w:p w14:paraId="1D1B8F13" w14:textId="05C68409" w:rsidR="007F4BD3" w:rsidRDefault="007F4BD3" w:rsidP="0018474A">
            <w:pPr>
              <w:jc w:val="center"/>
              <w:rPr>
                <w:rFonts w:ascii="Times New Roman" w:hAnsi="Times New Roman"/>
                <w:iCs/>
                <w:sz w:val="24"/>
                <w:szCs w:val="24"/>
              </w:rPr>
            </w:pPr>
          </w:p>
        </w:tc>
        <w:tc>
          <w:tcPr>
            <w:tcW w:w="1369" w:type="dxa"/>
            <w:vMerge/>
            <w:vAlign w:val="center"/>
          </w:tcPr>
          <w:p w14:paraId="5DD8838E" w14:textId="77777777" w:rsidR="007F4BD3" w:rsidRDefault="007F4BD3" w:rsidP="00DF473C">
            <w:pPr>
              <w:rPr>
                <w:rFonts w:ascii="Times New Roman" w:hAnsi="Times New Roman"/>
                <w:iCs/>
                <w:sz w:val="24"/>
                <w:szCs w:val="24"/>
              </w:rPr>
            </w:pPr>
          </w:p>
        </w:tc>
      </w:tr>
      <w:tr w:rsidR="007F4BD3" w14:paraId="3F44A030" w14:textId="72587063" w:rsidTr="00FB2DF2">
        <w:tc>
          <w:tcPr>
            <w:tcW w:w="2688" w:type="dxa"/>
            <w:vMerge/>
          </w:tcPr>
          <w:p w14:paraId="26EA04EF" w14:textId="77777777" w:rsidR="007F4BD3" w:rsidRDefault="007F4BD3" w:rsidP="0018474A">
            <w:pPr>
              <w:rPr>
                <w:rFonts w:ascii="Times New Roman" w:hAnsi="Times New Roman"/>
                <w:b/>
                <w:bCs/>
                <w:sz w:val="24"/>
                <w:szCs w:val="24"/>
              </w:rPr>
            </w:pPr>
          </w:p>
        </w:tc>
        <w:tc>
          <w:tcPr>
            <w:tcW w:w="7298" w:type="dxa"/>
            <w:vAlign w:val="center"/>
          </w:tcPr>
          <w:p w14:paraId="7ACC1AC4" w14:textId="77777777" w:rsidR="007F4BD3" w:rsidRDefault="007F4BD3" w:rsidP="00252705">
            <w:pPr>
              <w:numPr>
                <w:ilvl w:val="0"/>
                <w:numId w:val="68"/>
              </w:numPr>
              <w:ind w:left="0" w:firstLine="0"/>
              <w:rPr>
                <w:rFonts w:ascii="Times New Roman" w:hAnsi="Times New Roman"/>
                <w:bCs/>
                <w:sz w:val="24"/>
                <w:szCs w:val="24"/>
              </w:rPr>
            </w:pPr>
            <w:r>
              <w:rPr>
                <w:rFonts w:ascii="Times New Roman" w:hAnsi="Times New Roman"/>
                <w:bCs/>
                <w:sz w:val="24"/>
                <w:szCs w:val="24"/>
              </w:rPr>
              <w:t>Морское страхование: объекты страхования, страховые риски, исключения из страхового покрытия, страховая стоимость и страховая сумма, особенности определения страхового тарифа, системы страхового возмещения</w:t>
            </w:r>
          </w:p>
        </w:tc>
        <w:tc>
          <w:tcPr>
            <w:tcW w:w="2078" w:type="dxa"/>
            <w:vMerge/>
          </w:tcPr>
          <w:p w14:paraId="0B7A99E9" w14:textId="77777777" w:rsidR="007F4BD3" w:rsidRDefault="007F4BD3" w:rsidP="0018474A">
            <w:pPr>
              <w:jc w:val="center"/>
              <w:rPr>
                <w:rFonts w:ascii="Times New Roman" w:hAnsi="Times New Roman"/>
                <w:iCs/>
                <w:sz w:val="24"/>
                <w:szCs w:val="24"/>
              </w:rPr>
            </w:pPr>
          </w:p>
        </w:tc>
        <w:tc>
          <w:tcPr>
            <w:tcW w:w="1127" w:type="dxa"/>
            <w:vMerge/>
            <w:vAlign w:val="center"/>
          </w:tcPr>
          <w:p w14:paraId="032BB829" w14:textId="2BC4004C" w:rsidR="007F4BD3" w:rsidRDefault="007F4BD3" w:rsidP="0018474A">
            <w:pPr>
              <w:jc w:val="center"/>
              <w:rPr>
                <w:rFonts w:ascii="Times New Roman" w:hAnsi="Times New Roman"/>
                <w:iCs/>
                <w:sz w:val="24"/>
                <w:szCs w:val="24"/>
              </w:rPr>
            </w:pPr>
          </w:p>
        </w:tc>
        <w:tc>
          <w:tcPr>
            <w:tcW w:w="1369" w:type="dxa"/>
            <w:vMerge/>
            <w:vAlign w:val="center"/>
          </w:tcPr>
          <w:p w14:paraId="4BAC0471" w14:textId="77777777" w:rsidR="007F4BD3" w:rsidRDefault="007F4BD3" w:rsidP="00DF473C">
            <w:pPr>
              <w:rPr>
                <w:rFonts w:ascii="Times New Roman" w:hAnsi="Times New Roman"/>
                <w:iCs/>
                <w:sz w:val="24"/>
                <w:szCs w:val="24"/>
              </w:rPr>
            </w:pPr>
          </w:p>
        </w:tc>
      </w:tr>
      <w:tr w:rsidR="007F4BD3" w14:paraId="3479C9FD" w14:textId="35313E12" w:rsidTr="00FB2DF2">
        <w:tc>
          <w:tcPr>
            <w:tcW w:w="2688" w:type="dxa"/>
            <w:vMerge/>
          </w:tcPr>
          <w:p w14:paraId="46C21A1F" w14:textId="77777777" w:rsidR="007F4BD3" w:rsidRDefault="007F4BD3" w:rsidP="0018474A">
            <w:pPr>
              <w:rPr>
                <w:rFonts w:ascii="Times New Roman" w:hAnsi="Times New Roman"/>
                <w:b/>
                <w:bCs/>
                <w:sz w:val="24"/>
                <w:szCs w:val="24"/>
              </w:rPr>
            </w:pPr>
          </w:p>
        </w:tc>
        <w:tc>
          <w:tcPr>
            <w:tcW w:w="7298" w:type="dxa"/>
            <w:vAlign w:val="center"/>
          </w:tcPr>
          <w:p w14:paraId="1F70E916" w14:textId="73684E48" w:rsidR="007F4BD3" w:rsidRDefault="009D6BAA" w:rsidP="00E16FBB">
            <w:pPr>
              <w:rPr>
                <w:rFonts w:ascii="Times New Roman" w:hAnsi="Times New Roman"/>
                <w:bCs/>
                <w:sz w:val="24"/>
                <w:szCs w:val="24"/>
              </w:rPr>
            </w:pPr>
            <w:r>
              <w:rPr>
                <w:rFonts w:ascii="Times New Roman" w:hAnsi="Times New Roman"/>
                <w:b/>
                <w:bCs/>
                <w:color w:val="000000"/>
                <w:sz w:val="24"/>
                <w:szCs w:val="24"/>
              </w:rPr>
              <w:t>В том числе практических занятий и лабораторных занятий</w:t>
            </w:r>
          </w:p>
        </w:tc>
        <w:tc>
          <w:tcPr>
            <w:tcW w:w="2078" w:type="dxa"/>
          </w:tcPr>
          <w:p w14:paraId="3CF45C4F" w14:textId="77777777" w:rsidR="007F4BD3" w:rsidRDefault="007F4BD3" w:rsidP="0018474A">
            <w:pPr>
              <w:jc w:val="center"/>
              <w:rPr>
                <w:rFonts w:ascii="Times New Roman" w:hAnsi="Times New Roman"/>
                <w:b/>
                <w:sz w:val="24"/>
                <w:szCs w:val="24"/>
              </w:rPr>
            </w:pPr>
          </w:p>
        </w:tc>
        <w:tc>
          <w:tcPr>
            <w:tcW w:w="1127" w:type="dxa"/>
            <w:vAlign w:val="center"/>
          </w:tcPr>
          <w:p w14:paraId="49AAB1F4" w14:textId="194C31D6" w:rsidR="007F4BD3" w:rsidRDefault="007F4BD3" w:rsidP="0018474A">
            <w:pPr>
              <w:jc w:val="center"/>
              <w:rPr>
                <w:rFonts w:ascii="Times New Roman" w:hAnsi="Times New Roman"/>
                <w:b/>
                <w:sz w:val="24"/>
                <w:szCs w:val="24"/>
              </w:rPr>
            </w:pPr>
          </w:p>
        </w:tc>
        <w:tc>
          <w:tcPr>
            <w:tcW w:w="1369" w:type="dxa"/>
            <w:vAlign w:val="center"/>
          </w:tcPr>
          <w:p w14:paraId="4757759E" w14:textId="77777777" w:rsidR="007F4BD3" w:rsidRDefault="007F4BD3" w:rsidP="00DF473C">
            <w:pPr>
              <w:rPr>
                <w:rFonts w:ascii="Times New Roman" w:hAnsi="Times New Roman"/>
                <w:b/>
                <w:sz w:val="24"/>
                <w:szCs w:val="24"/>
              </w:rPr>
            </w:pPr>
          </w:p>
        </w:tc>
      </w:tr>
      <w:tr w:rsidR="00FB2DF2" w14:paraId="0A956343" w14:textId="1C7DA17E" w:rsidTr="00E1236C">
        <w:tc>
          <w:tcPr>
            <w:tcW w:w="2688" w:type="dxa"/>
            <w:vMerge/>
          </w:tcPr>
          <w:p w14:paraId="3F46BB6A" w14:textId="77777777" w:rsidR="00FB2DF2" w:rsidRDefault="00FB2DF2" w:rsidP="00FB2DF2">
            <w:pPr>
              <w:rPr>
                <w:rFonts w:ascii="Times New Roman" w:hAnsi="Times New Roman"/>
                <w:b/>
                <w:bCs/>
                <w:sz w:val="24"/>
                <w:szCs w:val="24"/>
              </w:rPr>
            </w:pPr>
          </w:p>
        </w:tc>
        <w:tc>
          <w:tcPr>
            <w:tcW w:w="7298" w:type="dxa"/>
            <w:vAlign w:val="center"/>
          </w:tcPr>
          <w:p w14:paraId="17909672" w14:textId="77777777" w:rsidR="00FB2DF2" w:rsidRDefault="00FB2DF2" w:rsidP="00FB2DF2">
            <w:pPr>
              <w:ind w:left="48"/>
              <w:rPr>
                <w:rFonts w:ascii="Times New Roman" w:hAnsi="Times New Roman"/>
                <w:bCs/>
                <w:sz w:val="24"/>
                <w:szCs w:val="24"/>
              </w:rPr>
            </w:pPr>
            <w:r>
              <w:rPr>
                <w:rFonts w:ascii="Times New Roman" w:hAnsi="Times New Roman"/>
                <w:b/>
                <w:bCs/>
                <w:color w:val="000000"/>
                <w:sz w:val="24"/>
                <w:szCs w:val="24"/>
              </w:rPr>
              <w:t>Практическое занятие 3.</w:t>
            </w:r>
            <w:r>
              <w:rPr>
                <w:rFonts w:ascii="Times New Roman" w:hAnsi="Times New Roman"/>
                <w:color w:val="000000"/>
                <w:sz w:val="24"/>
                <w:szCs w:val="24"/>
              </w:rPr>
              <w:t xml:space="preserve"> Актуальные продукты страхования имущества физических лиц. Выявление потребностей и формирование предложения по страхованию имущества граждан</w:t>
            </w:r>
          </w:p>
        </w:tc>
        <w:tc>
          <w:tcPr>
            <w:tcW w:w="2078" w:type="dxa"/>
          </w:tcPr>
          <w:p w14:paraId="055DA7AC" w14:textId="77777777" w:rsidR="00FB2DF2" w:rsidRDefault="00FB2DF2" w:rsidP="00FB2DF2">
            <w:pPr>
              <w:jc w:val="center"/>
              <w:rPr>
                <w:rFonts w:ascii="Times New Roman" w:hAnsi="Times New Roman"/>
                <w:bCs/>
                <w:sz w:val="24"/>
                <w:szCs w:val="24"/>
              </w:rPr>
            </w:pPr>
          </w:p>
        </w:tc>
        <w:tc>
          <w:tcPr>
            <w:tcW w:w="1127" w:type="dxa"/>
            <w:vAlign w:val="center"/>
          </w:tcPr>
          <w:p w14:paraId="20E84B17" w14:textId="1B20AA7F" w:rsidR="00FB2DF2" w:rsidRDefault="00FB2DF2" w:rsidP="00FB2DF2">
            <w:pPr>
              <w:jc w:val="center"/>
              <w:rPr>
                <w:rFonts w:ascii="Times New Roman" w:hAnsi="Times New Roman"/>
                <w:bCs/>
                <w:sz w:val="24"/>
                <w:szCs w:val="24"/>
              </w:rPr>
            </w:pPr>
          </w:p>
        </w:tc>
        <w:tc>
          <w:tcPr>
            <w:tcW w:w="1369" w:type="dxa"/>
          </w:tcPr>
          <w:p w14:paraId="453149A8" w14:textId="11CE13ED" w:rsidR="00FB2DF2" w:rsidRDefault="00FB2DF2" w:rsidP="00FB2DF2">
            <w:pPr>
              <w:rPr>
                <w:rFonts w:ascii="Times New Roman" w:hAnsi="Times New Roman"/>
                <w:bCs/>
                <w:sz w:val="24"/>
                <w:szCs w:val="24"/>
              </w:rPr>
            </w:pPr>
            <w:r w:rsidRPr="00614520">
              <w:rPr>
                <w:rFonts w:ascii="Times New Roman" w:hAnsi="Times New Roman"/>
                <w:sz w:val="24"/>
                <w:szCs w:val="24"/>
              </w:rPr>
              <w:t>ПК 5.1, 5.2</w:t>
            </w:r>
          </w:p>
        </w:tc>
      </w:tr>
      <w:tr w:rsidR="00FB2DF2" w14:paraId="51CBA8D8" w14:textId="675E22AE" w:rsidTr="00E1236C">
        <w:tc>
          <w:tcPr>
            <w:tcW w:w="2688" w:type="dxa"/>
            <w:vMerge/>
          </w:tcPr>
          <w:p w14:paraId="200DB3C5" w14:textId="77777777" w:rsidR="00FB2DF2" w:rsidRDefault="00FB2DF2" w:rsidP="00FB2DF2">
            <w:pPr>
              <w:rPr>
                <w:rFonts w:ascii="Times New Roman" w:hAnsi="Times New Roman"/>
                <w:b/>
                <w:bCs/>
                <w:sz w:val="24"/>
                <w:szCs w:val="24"/>
              </w:rPr>
            </w:pPr>
          </w:p>
        </w:tc>
        <w:tc>
          <w:tcPr>
            <w:tcW w:w="7298" w:type="dxa"/>
            <w:vAlign w:val="center"/>
          </w:tcPr>
          <w:p w14:paraId="48B64968" w14:textId="77777777" w:rsidR="00FB2DF2" w:rsidRDefault="00FB2DF2" w:rsidP="00FB2DF2">
            <w:pPr>
              <w:ind w:left="48"/>
              <w:rPr>
                <w:rFonts w:ascii="Times New Roman" w:hAnsi="Times New Roman"/>
                <w:bCs/>
                <w:sz w:val="24"/>
                <w:szCs w:val="24"/>
              </w:rPr>
            </w:pPr>
            <w:r>
              <w:rPr>
                <w:rFonts w:ascii="Times New Roman" w:hAnsi="Times New Roman"/>
                <w:b/>
                <w:bCs/>
                <w:color w:val="000000"/>
                <w:sz w:val="24"/>
                <w:szCs w:val="24"/>
              </w:rPr>
              <w:t>Практическое занятие 4.</w:t>
            </w:r>
            <w:r>
              <w:rPr>
                <w:rFonts w:ascii="Times New Roman" w:hAnsi="Times New Roman"/>
                <w:color w:val="000000"/>
                <w:sz w:val="24"/>
                <w:szCs w:val="24"/>
              </w:rPr>
              <w:t xml:space="preserve"> Презентация предложения по страхованию имущества граждан</w:t>
            </w:r>
          </w:p>
        </w:tc>
        <w:tc>
          <w:tcPr>
            <w:tcW w:w="2078" w:type="dxa"/>
          </w:tcPr>
          <w:p w14:paraId="1F5FA0C9" w14:textId="77777777" w:rsidR="00FB2DF2" w:rsidRDefault="00FB2DF2" w:rsidP="00FB2DF2">
            <w:pPr>
              <w:jc w:val="center"/>
              <w:rPr>
                <w:rFonts w:ascii="Times New Roman" w:hAnsi="Times New Roman"/>
                <w:bCs/>
                <w:sz w:val="24"/>
                <w:szCs w:val="24"/>
              </w:rPr>
            </w:pPr>
          </w:p>
        </w:tc>
        <w:tc>
          <w:tcPr>
            <w:tcW w:w="1127" w:type="dxa"/>
            <w:vAlign w:val="center"/>
          </w:tcPr>
          <w:p w14:paraId="142B0781" w14:textId="4F39961D" w:rsidR="00FB2DF2" w:rsidRDefault="00FB2DF2" w:rsidP="00FB2DF2">
            <w:pPr>
              <w:jc w:val="center"/>
              <w:rPr>
                <w:rFonts w:ascii="Times New Roman" w:hAnsi="Times New Roman"/>
                <w:bCs/>
                <w:sz w:val="24"/>
                <w:szCs w:val="24"/>
              </w:rPr>
            </w:pPr>
          </w:p>
        </w:tc>
        <w:tc>
          <w:tcPr>
            <w:tcW w:w="1369" w:type="dxa"/>
          </w:tcPr>
          <w:p w14:paraId="4BCCF7E3" w14:textId="29DF1595" w:rsidR="00FB2DF2" w:rsidRDefault="00FB2DF2" w:rsidP="00FB2DF2">
            <w:pPr>
              <w:rPr>
                <w:rFonts w:ascii="Times New Roman" w:hAnsi="Times New Roman"/>
                <w:bCs/>
                <w:sz w:val="24"/>
                <w:szCs w:val="24"/>
              </w:rPr>
            </w:pPr>
            <w:r w:rsidRPr="00614520">
              <w:rPr>
                <w:rFonts w:ascii="Times New Roman" w:hAnsi="Times New Roman"/>
                <w:sz w:val="24"/>
                <w:szCs w:val="24"/>
              </w:rPr>
              <w:t>ПК 5.1, 5.2</w:t>
            </w:r>
          </w:p>
        </w:tc>
      </w:tr>
      <w:tr w:rsidR="00FB2DF2" w14:paraId="7C810CA0" w14:textId="4AAD727B" w:rsidTr="00E1236C">
        <w:tc>
          <w:tcPr>
            <w:tcW w:w="2688" w:type="dxa"/>
            <w:vMerge/>
          </w:tcPr>
          <w:p w14:paraId="0D193D2A" w14:textId="77777777" w:rsidR="00FB2DF2" w:rsidRDefault="00FB2DF2" w:rsidP="00FB2DF2">
            <w:pPr>
              <w:rPr>
                <w:rFonts w:ascii="Times New Roman" w:hAnsi="Times New Roman"/>
                <w:b/>
                <w:bCs/>
                <w:sz w:val="24"/>
                <w:szCs w:val="24"/>
              </w:rPr>
            </w:pPr>
          </w:p>
        </w:tc>
        <w:tc>
          <w:tcPr>
            <w:tcW w:w="7298" w:type="dxa"/>
            <w:vAlign w:val="center"/>
          </w:tcPr>
          <w:p w14:paraId="1C4C2DCE" w14:textId="77777777" w:rsidR="00FB2DF2" w:rsidRDefault="00FB2DF2" w:rsidP="00FB2DF2">
            <w:pPr>
              <w:ind w:left="48"/>
              <w:rPr>
                <w:rFonts w:ascii="Times New Roman" w:hAnsi="Times New Roman"/>
                <w:bCs/>
                <w:sz w:val="24"/>
                <w:szCs w:val="24"/>
              </w:rPr>
            </w:pPr>
            <w:r>
              <w:rPr>
                <w:rFonts w:ascii="Times New Roman" w:hAnsi="Times New Roman"/>
                <w:b/>
                <w:bCs/>
                <w:color w:val="000000"/>
                <w:sz w:val="24"/>
                <w:szCs w:val="24"/>
              </w:rPr>
              <w:t>Практическое занятие 5.</w:t>
            </w:r>
            <w:r>
              <w:rPr>
                <w:rFonts w:ascii="Times New Roman" w:hAnsi="Times New Roman"/>
                <w:color w:val="000000"/>
                <w:sz w:val="24"/>
                <w:szCs w:val="24"/>
              </w:rPr>
              <w:t xml:space="preserve"> Выявление потребностей и формирование комплексного предложения по страхованию имущества юридического лица  </w:t>
            </w:r>
          </w:p>
        </w:tc>
        <w:tc>
          <w:tcPr>
            <w:tcW w:w="2078" w:type="dxa"/>
          </w:tcPr>
          <w:p w14:paraId="740E15C4" w14:textId="77777777" w:rsidR="00FB2DF2" w:rsidRDefault="00FB2DF2" w:rsidP="00FB2DF2">
            <w:pPr>
              <w:jc w:val="center"/>
              <w:rPr>
                <w:rFonts w:ascii="Times New Roman" w:hAnsi="Times New Roman"/>
                <w:bCs/>
                <w:sz w:val="24"/>
                <w:szCs w:val="24"/>
              </w:rPr>
            </w:pPr>
          </w:p>
        </w:tc>
        <w:tc>
          <w:tcPr>
            <w:tcW w:w="1127" w:type="dxa"/>
            <w:vAlign w:val="center"/>
          </w:tcPr>
          <w:p w14:paraId="3185FE7F" w14:textId="6F40B76A" w:rsidR="00FB2DF2" w:rsidRDefault="00FB2DF2" w:rsidP="00FB2DF2">
            <w:pPr>
              <w:jc w:val="center"/>
              <w:rPr>
                <w:rFonts w:ascii="Times New Roman" w:hAnsi="Times New Roman"/>
                <w:bCs/>
                <w:sz w:val="24"/>
                <w:szCs w:val="24"/>
              </w:rPr>
            </w:pPr>
          </w:p>
        </w:tc>
        <w:tc>
          <w:tcPr>
            <w:tcW w:w="1369" w:type="dxa"/>
          </w:tcPr>
          <w:p w14:paraId="0FF47028" w14:textId="6E4BCE97" w:rsidR="00FB2DF2" w:rsidRDefault="00FB2DF2" w:rsidP="00FB2DF2">
            <w:pPr>
              <w:rPr>
                <w:rFonts w:ascii="Times New Roman" w:hAnsi="Times New Roman"/>
                <w:bCs/>
                <w:sz w:val="24"/>
                <w:szCs w:val="24"/>
              </w:rPr>
            </w:pPr>
            <w:r w:rsidRPr="00614520">
              <w:rPr>
                <w:rFonts w:ascii="Times New Roman" w:hAnsi="Times New Roman"/>
                <w:sz w:val="24"/>
                <w:szCs w:val="24"/>
              </w:rPr>
              <w:t>ПК 5.1, 5.2</w:t>
            </w:r>
          </w:p>
        </w:tc>
      </w:tr>
      <w:tr w:rsidR="007F4BD3" w14:paraId="2411BFF4" w14:textId="59C8565B" w:rsidTr="00FB2DF2">
        <w:tc>
          <w:tcPr>
            <w:tcW w:w="2688" w:type="dxa"/>
            <w:vMerge/>
          </w:tcPr>
          <w:p w14:paraId="7DCE42B1" w14:textId="77777777" w:rsidR="007F4BD3" w:rsidRDefault="007F4BD3" w:rsidP="0018474A">
            <w:pPr>
              <w:rPr>
                <w:rFonts w:ascii="Times New Roman" w:hAnsi="Times New Roman"/>
                <w:b/>
                <w:bCs/>
                <w:sz w:val="24"/>
                <w:szCs w:val="24"/>
              </w:rPr>
            </w:pPr>
          </w:p>
        </w:tc>
        <w:tc>
          <w:tcPr>
            <w:tcW w:w="7298" w:type="dxa"/>
            <w:vAlign w:val="center"/>
          </w:tcPr>
          <w:p w14:paraId="6CE18825" w14:textId="77777777" w:rsidR="007F4BD3" w:rsidRDefault="007F4BD3" w:rsidP="0018474A">
            <w:pPr>
              <w:ind w:left="48"/>
              <w:rPr>
                <w:rFonts w:ascii="Times New Roman" w:hAnsi="Times New Roman"/>
                <w:bCs/>
                <w:sz w:val="24"/>
                <w:szCs w:val="24"/>
              </w:rPr>
            </w:pPr>
            <w:r>
              <w:rPr>
                <w:rFonts w:ascii="Times New Roman" w:hAnsi="Times New Roman"/>
                <w:b/>
                <w:sz w:val="24"/>
                <w:szCs w:val="24"/>
              </w:rPr>
              <w:t>Практическое занятие 6.</w:t>
            </w:r>
            <w:r>
              <w:rPr>
                <w:rFonts w:ascii="Times New Roman" w:hAnsi="Times New Roman"/>
                <w:bCs/>
                <w:sz w:val="24"/>
                <w:szCs w:val="24"/>
              </w:rPr>
              <w:t xml:space="preserve"> </w:t>
            </w:r>
            <w:r>
              <w:rPr>
                <w:rFonts w:ascii="Times New Roman" w:hAnsi="Times New Roman"/>
                <w:color w:val="000000"/>
                <w:sz w:val="24"/>
                <w:szCs w:val="24"/>
              </w:rPr>
              <w:t>Презентация комплексного предложения по страхованию юридического лица</w:t>
            </w:r>
          </w:p>
        </w:tc>
        <w:tc>
          <w:tcPr>
            <w:tcW w:w="2078" w:type="dxa"/>
          </w:tcPr>
          <w:p w14:paraId="71B4B856" w14:textId="77777777" w:rsidR="007F4BD3" w:rsidRDefault="007F4BD3" w:rsidP="0018474A">
            <w:pPr>
              <w:jc w:val="center"/>
              <w:rPr>
                <w:rFonts w:ascii="Times New Roman" w:hAnsi="Times New Roman"/>
                <w:bCs/>
                <w:sz w:val="24"/>
                <w:szCs w:val="24"/>
              </w:rPr>
            </w:pPr>
          </w:p>
        </w:tc>
        <w:tc>
          <w:tcPr>
            <w:tcW w:w="1127" w:type="dxa"/>
            <w:vAlign w:val="center"/>
          </w:tcPr>
          <w:p w14:paraId="2330D96C" w14:textId="20C95864" w:rsidR="007F4BD3" w:rsidRDefault="007F4BD3" w:rsidP="0018474A">
            <w:pPr>
              <w:jc w:val="center"/>
              <w:rPr>
                <w:rFonts w:ascii="Times New Roman" w:hAnsi="Times New Roman"/>
                <w:bCs/>
                <w:sz w:val="24"/>
                <w:szCs w:val="24"/>
              </w:rPr>
            </w:pPr>
          </w:p>
        </w:tc>
        <w:tc>
          <w:tcPr>
            <w:tcW w:w="1369" w:type="dxa"/>
            <w:vAlign w:val="center"/>
          </w:tcPr>
          <w:p w14:paraId="4691C4DF" w14:textId="77777777" w:rsidR="007F4BD3" w:rsidRDefault="007F4BD3" w:rsidP="00DF473C">
            <w:pPr>
              <w:rPr>
                <w:rFonts w:ascii="Times New Roman" w:hAnsi="Times New Roman"/>
                <w:bCs/>
                <w:sz w:val="24"/>
                <w:szCs w:val="24"/>
              </w:rPr>
            </w:pPr>
          </w:p>
        </w:tc>
      </w:tr>
      <w:tr w:rsidR="007F4BD3" w14:paraId="6E920EDF" w14:textId="744A40D7" w:rsidTr="00FB2DF2">
        <w:tc>
          <w:tcPr>
            <w:tcW w:w="2688" w:type="dxa"/>
            <w:vMerge w:val="restart"/>
          </w:tcPr>
          <w:p w14:paraId="57FDC490" w14:textId="73E8E403" w:rsidR="007F4BD3" w:rsidRDefault="007F4BD3" w:rsidP="0018474A">
            <w:pPr>
              <w:rPr>
                <w:rFonts w:ascii="Times New Roman" w:hAnsi="Times New Roman"/>
                <w:b/>
                <w:bCs/>
                <w:sz w:val="24"/>
                <w:szCs w:val="24"/>
              </w:rPr>
            </w:pPr>
            <w:r>
              <w:rPr>
                <w:rFonts w:ascii="Times New Roman" w:hAnsi="Times New Roman"/>
                <w:b/>
                <w:bCs/>
                <w:sz w:val="24"/>
                <w:szCs w:val="24"/>
              </w:rPr>
              <w:t>Тема 1.3. Автомобильное страхование</w:t>
            </w:r>
          </w:p>
        </w:tc>
        <w:tc>
          <w:tcPr>
            <w:tcW w:w="7298" w:type="dxa"/>
            <w:vAlign w:val="center"/>
          </w:tcPr>
          <w:p w14:paraId="3D6AA8BF" w14:textId="77777777" w:rsidR="007F4BD3" w:rsidRDefault="007F4BD3" w:rsidP="00E16FBB">
            <w:pPr>
              <w:rPr>
                <w:rFonts w:ascii="Times New Roman" w:hAnsi="Times New Roman"/>
                <w:b/>
                <w:bCs/>
                <w:sz w:val="24"/>
                <w:szCs w:val="24"/>
              </w:rPr>
            </w:pPr>
            <w:r>
              <w:rPr>
                <w:rFonts w:ascii="Times New Roman" w:hAnsi="Times New Roman"/>
                <w:b/>
                <w:bCs/>
                <w:sz w:val="24"/>
                <w:szCs w:val="24"/>
              </w:rPr>
              <w:t>Содержание</w:t>
            </w:r>
          </w:p>
        </w:tc>
        <w:tc>
          <w:tcPr>
            <w:tcW w:w="2078" w:type="dxa"/>
            <w:vMerge w:val="restart"/>
          </w:tcPr>
          <w:p w14:paraId="46BA2D2A" w14:textId="77777777" w:rsidR="007F4BD3" w:rsidRDefault="007F4BD3" w:rsidP="0018474A">
            <w:pPr>
              <w:jc w:val="center"/>
              <w:rPr>
                <w:rFonts w:ascii="Times New Roman" w:hAnsi="Times New Roman"/>
                <w:b/>
                <w:bCs/>
                <w:iCs/>
                <w:sz w:val="24"/>
                <w:szCs w:val="24"/>
              </w:rPr>
            </w:pPr>
          </w:p>
        </w:tc>
        <w:tc>
          <w:tcPr>
            <w:tcW w:w="1127" w:type="dxa"/>
            <w:vMerge w:val="restart"/>
            <w:vAlign w:val="center"/>
          </w:tcPr>
          <w:p w14:paraId="3FD87876" w14:textId="6750C9F8" w:rsidR="007F4BD3" w:rsidRDefault="007F4BD3" w:rsidP="0018474A">
            <w:pPr>
              <w:jc w:val="center"/>
              <w:rPr>
                <w:rFonts w:ascii="Times New Roman" w:hAnsi="Times New Roman"/>
                <w:b/>
                <w:bCs/>
                <w:iCs/>
                <w:sz w:val="24"/>
                <w:szCs w:val="24"/>
              </w:rPr>
            </w:pPr>
          </w:p>
        </w:tc>
        <w:tc>
          <w:tcPr>
            <w:tcW w:w="1369" w:type="dxa"/>
            <w:vAlign w:val="center"/>
          </w:tcPr>
          <w:p w14:paraId="19E50442" w14:textId="77777777" w:rsidR="007F4BD3" w:rsidRDefault="007F4BD3" w:rsidP="00DF473C">
            <w:pPr>
              <w:rPr>
                <w:rFonts w:ascii="Times New Roman" w:hAnsi="Times New Roman"/>
                <w:b/>
                <w:bCs/>
                <w:iCs/>
                <w:sz w:val="24"/>
                <w:szCs w:val="24"/>
              </w:rPr>
            </w:pPr>
          </w:p>
        </w:tc>
      </w:tr>
      <w:tr w:rsidR="007F4BD3" w14:paraId="70647B97" w14:textId="10D53B47" w:rsidTr="00FB2DF2">
        <w:tc>
          <w:tcPr>
            <w:tcW w:w="2688" w:type="dxa"/>
            <w:vMerge/>
          </w:tcPr>
          <w:p w14:paraId="74517034" w14:textId="77777777" w:rsidR="007F4BD3" w:rsidRDefault="007F4BD3" w:rsidP="0018474A">
            <w:pPr>
              <w:rPr>
                <w:rFonts w:ascii="Times New Roman" w:hAnsi="Times New Roman"/>
                <w:sz w:val="24"/>
                <w:szCs w:val="24"/>
              </w:rPr>
            </w:pPr>
          </w:p>
        </w:tc>
        <w:tc>
          <w:tcPr>
            <w:tcW w:w="7298" w:type="dxa"/>
            <w:vAlign w:val="center"/>
          </w:tcPr>
          <w:p w14:paraId="734A6A02" w14:textId="77777777" w:rsidR="007F4BD3" w:rsidRDefault="007F4BD3" w:rsidP="00252705">
            <w:pPr>
              <w:numPr>
                <w:ilvl w:val="0"/>
                <w:numId w:val="69"/>
              </w:numPr>
              <w:ind w:left="0" w:firstLine="0"/>
              <w:rPr>
                <w:rFonts w:ascii="Times New Roman" w:hAnsi="Times New Roman"/>
                <w:sz w:val="24"/>
                <w:szCs w:val="24"/>
              </w:rPr>
            </w:pPr>
            <w:r>
              <w:rPr>
                <w:rFonts w:ascii="Times New Roman" w:hAnsi="Times New Roman"/>
                <w:sz w:val="24"/>
                <w:szCs w:val="24"/>
              </w:rPr>
              <w:t xml:space="preserve"> Добровольное страхование автотранспортных средств: </w:t>
            </w:r>
            <w:r>
              <w:rPr>
                <w:rFonts w:ascii="Times New Roman" w:hAnsi="Times New Roman"/>
                <w:bCs/>
                <w:sz w:val="24"/>
                <w:szCs w:val="24"/>
              </w:rPr>
              <w:t xml:space="preserve">объекты страхования, страховые риски, исключения из страхового покрытия, страховая стоимость и страховая сумма, особенности определения страхового тарифа. Системы страхового возмещения при страховании автотранспортных средств и </w:t>
            </w:r>
            <w:r>
              <w:rPr>
                <w:rFonts w:ascii="Times New Roman" w:hAnsi="Times New Roman"/>
                <w:bCs/>
                <w:sz w:val="24"/>
                <w:szCs w:val="24"/>
                <w:lang w:val="en-BZ"/>
              </w:rPr>
              <w:t>GAP</w:t>
            </w:r>
            <w:r>
              <w:rPr>
                <w:rFonts w:ascii="Times New Roman" w:hAnsi="Times New Roman"/>
                <w:bCs/>
                <w:sz w:val="24"/>
                <w:szCs w:val="24"/>
              </w:rPr>
              <w:t>-страхование</w:t>
            </w:r>
          </w:p>
        </w:tc>
        <w:tc>
          <w:tcPr>
            <w:tcW w:w="2078" w:type="dxa"/>
            <w:vMerge/>
          </w:tcPr>
          <w:p w14:paraId="547992D1" w14:textId="77777777" w:rsidR="007F4BD3" w:rsidRDefault="007F4BD3" w:rsidP="0018474A">
            <w:pPr>
              <w:jc w:val="center"/>
              <w:rPr>
                <w:rFonts w:ascii="Times New Roman" w:hAnsi="Times New Roman"/>
                <w:iCs/>
                <w:sz w:val="24"/>
                <w:szCs w:val="24"/>
              </w:rPr>
            </w:pPr>
          </w:p>
        </w:tc>
        <w:tc>
          <w:tcPr>
            <w:tcW w:w="1127" w:type="dxa"/>
            <w:vMerge/>
            <w:vAlign w:val="center"/>
          </w:tcPr>
          <w:p w14:paraId="08D1B6F5" w14:textId="2161208A" w:rsidR="007F4BD3" w:rsidRDefault="007F4BD3" w:rsidP="0018474A">
            <w:pPr>
              <w:jc w:val="center"/>
              <w:rPr>
                <w:rFonts w:ascii="Times New Roman" w:hAnsi="Times New Roman"/>
                <w:iCs/>
                <w:sz w:val="24"/>
                <w:szCs w:val="24"/>
              </w:rPr>
            </w:pPr>
          </w:p>
        </w:tc>
        <w:tc>
          <w:tcPr>
            <w:tcW w:w="1369" w:type="dxa"/>
            <w:vMerge w:val="restart"/>
            <w:vAlign w:val="center"/>
          </w:tcPr>
          <w:p w14:paraId="779FF284" w14:textId="77777777" w:rsidR="007F4BD3" w:rsidRPr="00EC435B" w:rsidRDefault="007F4BD3" w:rsidP="00DF473C">
            <w:pPr>
              <w:rPr>
                <w:rFonts w:ascii="Times New Roman" w:hAnsi="Times New Roman"/>
                <w:sz w:val="24"/>
                <w:szCs w:val="24"/>
              </w:rPr>
            </w:pPr>
            <w:r w:rsidRPr="00EC435B">
              <w:rPr>
                <w:rFonts w:ascii="Times New Roman" w:hAnsi="Times New Roman"/>
                <w:sz w:val="24"/>
                <w:szCs w:val="24"/>
              </w:rPr>
              <w:t>ПК 5.1, 5.2,</w:t>
            </w:r>
          </w:p>
          <w:p w14:paraId="35F09FBB" w14:textId="4E27B7ED" w:rsidR="007F4BD3" w:rsidRDefault="007F4BD3" w:rsidP="00DF473C">
            <w:pPr>
              <w:rPr>
                <w:rFonts w:ascii="Times New Roman" w:hAnsi="Times New Roman"/>
                <w:iCs/>
                <w:sz w:val="24"/>
                <w:szCs w:val="24"/>
              </w:rPr>
            </w:pPr>
            <w:r w:rsidRPr="00EC435B">
              <w:rPr>
                <w:rFonts w:ascii="Times New Roman" w:hAnsi="Times New Roman"/>
                <w:sz w:val="24"/>
                <w:szCs w:val="24"/>
              </w:rPr>
              <w:t>ОК 01, 02, 03, 04, 05, 07, 09</w:t>
            </w:r>
          </w:p>
        </w:tc>
      </w:tr>
      <w:tr w:rsidR="007F4BD3" w14:paraId="12AD5895" w14:textId="11BB3F26" w:rsidTr="00FB2DF2">
        <w:tc>
          <w:tcPr>
            <w:tcW w:w="2688" w:type="dxa"/>
            <w:vMerge/>
          </w:tcPr>
          <w:p w14:paraId="59E63E99" w14:textId="77777777" w:rsidR="007F4BD3" w:rsidRDefault="007F4BD3" w:rsidP="0018474A">
            <w:pPr>
              <w:rPr>
                <w:rFonts w:ascii="Times New Roman" w:hAnsi="Times New Roman"/>
                <w:sz w:val="24"/>
                <w:szCs w:val="24"/>
              </w:rPr>
            </w:pPr>
          </w:p>
        </w:tc>
        <w:tc>
          <w:tcPr>
            <w:tcW w:w="7298" w:type="dxa"/>
            <w:vAlign w:val="center"/>
          </w:tcPr>
          <w:p w14:paraId="70FC5F67" w14:textId="77777777" w:rsidR="007F4BD3" w:rsidRDefault="007F4BD3" w:rsidP="00252705">
            <w:pPr>
              <w:numPr>
                <w:ilvl w:val="0"/>
                <w:numId w:val="69"/>
              </w:numPr>
              <w:ind w:left="0" w:firstLine="0"/>
              <w:rPr>
                <w:rFonts w:ascii="Times New Roman" w:hAnsi="Times New Roman"/>
                <w:sz w:val="24"/>
                <w:szCs w:val="24"/>
              </w:rPr>
            </w:pPr>
            <w:r>
              <w:rPr>
                <w:rFonts w:ascii="Times New Roman" w:hAnsi="Times New Roman"/>
                <w:sz w:val="24"/>
                <w:szCs w:val="24"/>
              </w:rPr>
              <w:t>Обязательное страхование автогражданской ответственности владельцев транспортных средств (ОСАГО):</w:t>
            </w:r>
            <w:r>
              <w:rPr>
                <w:rFonts w:ascii="Times New Roman" w:hAnsi="Times New Roman"/>
                <w:bCs/>
                <w:sz w:val="24"/>
                <w:szCs w:val="24"/>
              </w:rPr>
              <w:t xml:space="preserve"> объекты страхования, страховые риски, исключения из страхового покрытия, лимит ответственности, особенности тарификации</w:t>
            </w:r>
          </w:p>
        </w:tc>
        <w:tc>
          <w:tcPr>
            <w:tcW w:w="2078" w:type="dxa"/>
            <w:vMerge/>
          </w:tcPr>
          <w:p w14:paraId="0C901DF6" w14:textId="77777777" w:rsidR="007F4BD3" w:rsidRDefault="007F4BD3" w:rsidP="0018474A">
            <w:pPr>
              <w:jc w:val="center"/>
              <w:rPr>
                <w:rFonts w:ascii="Times New Roman" w:hAnsi="Times New Roman"/>
                <w:iCs/>
                <w:sz w:val="24"/>
                <w:szCs w:val="24"/>
              </w:rPr>
            </w:pPr>
          </w:p>
        </w:tc>
        <w:tc>
          <w:tcPr>
            <w:tcW w:w="1127" w:type="dxa"/>
            <w:vMerge/>
            <w:vAlign w:val="center"/>
          </w:tcPr>
          <w:p w14:paraId="1CE4DADF" w14:textId="262A01C3" w:rsidR="007F4BD3" w:rsidRDefault="007F4BD3" w:rsidP="0018474A">
            <w:pPr>
              <w:jc w:val="center"/>
              <w:rPr>
                <w:rFonts w:ascii="Times New Roman" w:hAnsi="Times New Roman"/>
                <w:iCs/>
                <w:sz w:val="24"/>
                <w:szCs w:val="24"/>
              </w:rPr>
            </w:pPr>
          </w:p>
        </w:tc>
        <w:tc>
          <w:tcPr>
            <w:tcW w:w="1369" w:type="dxa"/>
            <w:vMerge/>
            <w:vAlign w:val="center"/>
          </w:tcPr>
          <w:p w14:paraId="27E0EBF7" w14:textId="77777777" w:rsidR="007F4BD3" w:rsidRDefault="007F4BD3" w:rsidP="00DF473C">
            <w:pPr>
              <w:rPr>
                <w:rFonts w:ascii="Times New Roman" w:hAnsi="Times New Roman"/>
                <w:iCs/>
                <w:sz w:val="24"/>
                <w:szCs w:val="24"/>
              </w:rPr>
            </w:pPr>
          </w:p>
        </w:tc>
      </w:tr>
      <w:tr w:rsidR="007F4BD3" w14:paraId="6D302B99" w14:textId="5620A5C4" w:rsidTr="00FB2DF2">
        <w:tc>
          <w:tcPr>
            <w:tcW w:w="2688" w:type="dxa"/>
            <w:vMerge/>
          </w:tcPr>
          <w:p w14:paraId="1F2C0F1E" w14:textId="77777777" w:rsidR="007F4BD3" w:rsidRDefault="007F4BD3" w:rsidP="0018474A">
            <w:pPr>
              <w:rPr>
                <w:rFonts w:ascii="Times New Roman" w:hAnsi="Times New Roman"/>
                <w:sz w:val="24"/>
                <w:szCs w:val="24"/>
              </w:rPr>
            </w:pPr>
          </w:p>
        </w:tc>
        <w:tc>
          <w:tcPr>
            <w:tcW w:w="7298" w:type="dxa"/>
            <w:vAlign w:val="center"/>
          </w:tcPr>
          <w:p w14:paraId="784CB435" w14:textId="77777777" w:rsidR="007F4BD3" w:rsidRDefault="007F4BD3" w:rsidP="00252705">
            <w:pPr>
              <w:numPr>
                <w:ilvl w:val="0"/>
                <w:numId w:val="69"/>
              </w:numPr>
              <w:ind w:left="0" w:firstLine="0"/>
              <w:rPr>
                <w:rFonts w:ascii="Times New Roman" w:hAnsi="Times New Roman"/>
                <w:sz w:val="24"/>
                <w:szCs w:val="24"/>
              </w:rPr>
            </w:pPr>
            <w:r>
              <w:rPr>
                <w:rFonts w:ascii="Times New Roman" w:hAnsi="Times New Roman"/>
                <w:sz w:val="24"/>
                <w:szCs w:val="24"/>
              </w:rPr>
              <w:t xml:space="preserve">Особенности правового регулирования страховых случаев по ОСАГО. Гарантийные фонды РСА. </w:t>
            </w:r>
          </w:p>
        </w:tc>
        <w:tc>
          <w:tcPr>
            <w:tcW w:w="2078" w:type="dxa"/>
            <w:vMerge/>
          </w:tcPr>
          <w:p w14:paraId="3FADA7A8" w14:textId="77777777" w:rsidR="007F4BD3" w:rsidRDefault="007F4BD3" w:rsidP="0018474A">
            <w:pPr>
              <w:jc w:val="center"/>
              <w:rPr>
                <w:rFonts w:ascii="Times New Roman" w:hAnsi="Times New Roman"/>
                <w:iCs/>
                <w:sz w:val="24"/>
                <w:szCs w:val="24"/>
              </w:rPr>
            </w:pPr>
          </w:p>
        </w:tc>
        <w:tc>
          <w:tcPr>
            <w:tcW w:w="1127" w:type="dxa"/>
            <w:vMerge/>
            <w:vAlign w:val="center"/>
          </w:tcPr>
          <w:p w14:paraId="31AA4BF1" w14:textId="34924F16" w:rsidR="007F4BD3" w:rsidRDefault="007F4BD3" w:rsidP="0018474A">
            <w:pPr>
              <w:jc w:val="center"/>
              <w:rPr>
                <w:rFonts w:ascii="Times New Roman" w:hAnsi="Times New Roman"/>
                <w:iCs/>
                <w:sz w:val="24"/>
                <w:szCs w:val="24"/>
              </w:rPr>
            </w:pPr>
          </w:p>
        </w:tc>
        <w:tc>
          <w:tcPr>
            <w:tcW w:w="1369" w:type="dxa"/>
            <w:vMerge/>
            <w:vAlign w:val="center"/>
          </w:tcPr>
          <w:p w14:paraId="1034B79E" w14:textId="77777777" w:rsidR="007F4BD3" w:rsidRDefault="007F4BD3" w:rsidP="00DF473C">
            <w:pPr>
              <w:rPr>
                <w:rFonts w:ascii="Times New Roman" w:hAnsi="Times New Roman"/>
                <w:iCs/>
                <w:sz w:val="24"/>
                <w:szCs w:val="24"/>
              </w:rPr>
            </w:pPr>
          </w:p>
        </w:tc>
      </w:tr>
      <w:tr w:rsidR="007F4BD3" w14:paraId="2B2980DB" w14:textId="15C031F8" w:rsidTr="00FB2DF2">
        <w:tc>
          <w:tcPr>
            <w:tcW w:w="2688" w:type="dxa"/>
            <w:vMerge/>
          </w:tcPr>
          <w:p w14:paraId="6C057E9F" w14:textId="77777777" w:rsidR="007F4BD3" w:rsidRDefault="007F4BD3" w:rsidP="0018474A">
            <w:pPr>
              <w:rPr>
                <w:rFonts w:ascii="Times New Roman" w:hAnsi="Times New Roman"/>
                <w:sz w:val="24"/>
                <w:szCs w:val="24"/>
              </w:rPr>
            </w:pPr>
          </w:p>
        </w:tc>
        <w:tc>
          <w:tcPr>
            <w:tcW w:w="7298" w:type="dxa"/>
            <w:vAlign w:val="center"/>
          </w:tcPr>
          <w:p w14:paraId="29D78549" w14:textId="77777777" w:rsidR="007F4BD3" w:rsidRDefault="007F4BD3" w:rsidP="00252705">
            <w:pPr>
              <w:numPr>
                <w:ilvl w:val="0"/>
                <w:numId w:val="69"/>
              </w:numPr>
              <w:ind w:left="0" w:firstLine="0"/>
              <w:rPr>
                <w:rFonts w:ascii="Times New Roman" w:hAnsi="Times New Roman"/>
                <w:sz w:val="24"/>
                <w:szCs w:val="24"/>
              </w:rPr>
            </w:pPr>
            <w:r>
              <w:rPr>
                <w:rFonts w:ascii="Times New Roman" w:hAnsi="Times New Roman"/>
                <w:sz w:val="24"/>
                <w:szCs w:val="24"/>
              </w:rPr>
              <w:t>Добровольное страхование автогражданской ответственности, «Зеленая карта»</w:t>
            </w:r>
          </w:p>
        </w:tc>
        <w:tc>
          <w:tcPr>
            <w:tcW w:w="2078" w:type="dxa"/>
            <w:vMerge/>
          </w:tcPr>
          <w:p w14:paraId="669FEB0C" w14:textId="77777777" w:rsidR="007F4BD3" w:rsidRDefault="007F4BD3" w:rsidP="0018474A">
            <w:pPr>
              <w:jc w:val="center"/>
              <w:rPr>
                <w:rFonts w:ascii="Times New Roman" w:hAnsi="Times New Roman"/>
                <w:iCs/>
                <w:sz w:val="24"/>
                <w:szCs w:val="24"/>
              </w:rPr>
            </w:pPr>
          </w:p>
        </w:tc>
        <w:tc>
          <w:tcPr>
            <w:tcW w:w="1127" w:type="dxa"/>
            <w:vMerge/>
            <w:vAlign w:val="center"/>
          </w:tcPr>
          <w:p w14:paraId="4C210E2C" w14:textId="6BF0D023" w:rsidR="007F4BD3" w:rsidRDefault="007F4BD3" w:rsidP="0018474A">
            <w:pPr>
              <w:jc w:val="center"/>
              <w:rPr>
                <w:rFonts w:ascii="Times New Roman" w:hAnsi="Times New Roman"/>
                <w:iCs/>
                <w:sz w:val="24"/>
                <w:szCs w:val="24"/>
              </w:rPr>
            </w:pPr>
          </w:p>
        </w:tc>
        <w:tc>
          <w:tcPr>
            <w:tcW w:w="1369" w:type="dxa"/>
            <w:vMerge/>
            <w:vAlign w:val="center"/>
          </w:tcPr>
          <w:p w14:paraId="0C9F60FB" w14:textId="77777777" w:rsidR="007F4BD3" w:rsidRDefault="007F4BD3" w:rsidP="00DF473C">
            <w:pPr>
              <w:rPr>
                <w:rFonts w:ascii="Times New Roman" w:hAnsi="Times New Roman"/>
                <w:iCs/>
                <w:sz w:val="24"/>
                <w:szCs w:val="24"/>
              </w:rPr>
            </w:pPr>
          </w:p>
        </w:tc>
      </w:tr>
      <w:tr w:rsidR="007F4BD3" w14:paraId="5653D9A4" w14:textId="6A2FD410" w:rsidTr="00FB2DF2">
        <w:tc>
          <w:tcPr>
            <w:tcW w:w="2688" w:type="dxa"/>
            <w:vMerge/>
          </w:tcPr>
          <w:p w14:paraId="72412759" w14:textId="77777777" w:rsidR="007F4BD3" w:rsidRDefault="007F4BD3" w:rsidP="0018474A">
            <w:pPr>
              <w:rPr>
                <w:rFonts w:ascii="Times New Roman" w:hAnsi="Times New Roman"/>
                <w:sz w:val="24"/>
                <w:szCs w:val="24"/>
              </w:rPr>
            </w:pPr>
          </w:p>
        </w:tc>
        <w:tc>
          <w:tcPr>
            <w:tcW w:w="7298" w:type="dxa"/>
            <w:vAlign w:val="center"/>
          </w:tcPr>
          <w:p w14:paraId="488F80B6" w14:textId="4833DDD4" w:rsidR="007F4BD3" w:rsidRDefault="009D6BAA" w:rsidP="00E16FBB">
            <w:pPr>
              <w:rPr>
                <w:rFonts w:ascii="Times New Roman" w:hAnsi="Times New Roman"/>
                <w:sz w:val="24"/>
                <w:szCs w:val="24"/>
              </w:rPr>
            </w:pPr>
            <w:r>
              <w:rPr>
                <w:rFonts w:ascii="Times New Roman" w:hAnsi="Times New Roman"/>
                <w:b/>
                <w:bCs/>
                <w:color w:val="000000"/>
                <w:sz w:val="24"/>
                <w:szCs w:val="24"/>
              </w:rPr>
              <w:t>В том числе практических занятий и лабораторных занятий</w:t>
            </w:r>
          </w:p>
        </w:tc>
        <w:tc>
          <w:tcPr>
            <w:tcW w:w="2078" w:type="dxa"/>
          </w:tcPr>
          <w:p w14:paraId="192418A5" w14:textId="77777777" w:rsidR="007F4BD3" w:rsidRDefault="007F4BD3" w:rsidP="0018474A">
            <w:pPr>
              <w:jc w:val="center"/>
              <w:rPr>
                <w:rFonts w:ascii="Times New Roman" w:hAnsi="Times New Roman"/>
                <w:b/>
                <w:bCs/>
                <w:iCs/>
                <w:sz w:val="24"/>
                <w:szCs w:val="24"/>
              </w:rPr>
            </w:pPr>
          </w:p>
        </w:tc>
        <w:tc>
          <w:tcPr>
            <w:tcW w:w="1127" w:type="dxa"/>
            <w:vAlign w:val="center"/>
          </w:tcPr>
          <w:p w14:paraId="444997DD" w14:textId="106DC40E" w:rsidR="007F4BD3" w:rsidRDefault="007F4BD3" w:rsidP="0018474A">
            <w:pPr>
              <w:jc w:val="center"/>
              <w:rPr>
                <w:rFonts w:ascii="Times New Roman" w:hAnsi="Times New Roman"/>
                <w:b/>
                <w:bCs/>
                <w:iCs/>
                <w:sz w:val="24"/>
                <w:szCs w:val="24"/>
              </w:rPr>
            </w:pPr>
          </w:p>
        </w:tc>
        <w:tc>
          <w:tcPr>
            <w:tcW w:w="1369" w:type="dxa"/>
            <w:vAlign w:val="center"/>
          </w:tcPr>
          <w:p w14:paraId="2635E1BE" w14:textId="77777777" w:rsidR="007F4BD3" w:rsidRDefault="007F4BD3" w:rsidP="00DF473C">
            <w:pPr>
              <w:rPr>
                <w:rFonts w:ascii="Times New Roman" w:hAnsi="Times New Roman"/>
                <w:b/>
                <w:bCs/>
                <w:iCs/>
                <w:sz w:val="24"/>
                <w:szCs w:val="24"/>
              </w:rPr>
            </w:pPr>
          </w:p>
        </w:tc>
      </w:tr>
      <w:tr w:rsidR="00FB2DF2" w14:paraId="095EBCEE" w14:textId="10B33178" w:rsidTr="00480748">
        <w:tc>
          <w:tcPr>
            <w:tcW w:w="2688" w:type="dxa"/>
            <w:vMerge/>
          </w:tcPr>
          <w:p w14:paraId="69D1590B" w14:textId="77777777" w:rsidR="00FB2DF2" w:rsidRDefault="00FB2DF2" w:rsidP="00FB2DF2">
            <w:pPr>
              <w:rPr>
                <w:rFonts w:ascii="Times New Roman" w:hAnsi="Times New Roman"/>
                <w:sz w:val="24"/>
                <w:szCs w:val="24"/>
              </w:rPr>
            </w:pPr>
          </w:p>
        </w:tc>
        <w:tc>
          <w:tcPr>
            <w:tcW w:w="7298" w:type="dxa"/>
            <w:vAlign w:val="center"/>
          </w:tcPr>
          <w:p w14:paraId="1F51ED7D" w14:textId="77777777" w:rsidR="00FB2DF2" w:rsidRDefault="00FB2DF2" w:rsidP="00FB2DF2">
            <w:pPr>
              <w:rPr>
                <w:rFonts w:ascii="Times New Roman" w:hAnsi="Times New Roman"/>
                <w:sz w:val="24"/>
                <w:szCs w:val="24"/>
              </w:rPr>
            </w:pPr>
            <w:r>
              <w:rPr>
                <w:rFonts w:ascii="Times New Roman" w:hAnsi="Times New Roman"/>
                <w:b/>
                <w:bCs/>
                <w:sz w:val="24"/>
                <w:szCs w:val="24"/>
              </w:rPr>
              <w:t>Практическое занятие 7</w:t>
            </w:r>
            <w:r>
              <w:rPr>
                <w:rFonts w:ascii="Times New Roman" w:hAnsi="Times New Roman"/>
                <w:sz w:val="24"/>
                <w:szCs w:val="24"/>
              </w:rPr>
              <w:t xml:space="preserve">. Анализ целевой аудитории по страхованию автотранспортных средств. </w:t>
            </w:r>
          </w:p>
        </w:tc>
        <w:tc>
          <w:tcPr>
            <w:tcW w:w="2078" w:type="dxa"/>
          </w:tcPr>
          <w:p w14:paraId="52C3F697" w14:textId="77777777" w:rsidR="00FB2DF2" w:rsidRDefault="00FB2DF2" w:rsidP="00FB2DF2">
            <w:pPr>
              <w:jc w:val="center"/>
              <w:rPr>
                <w:rFonts w:ascii="Times New Roman" w:hAnsi="Times New Roman"/>
                <w:iCs/>
                <w:sz w:val="24"/>
                <w:szCs w:val="24"/>
              </w:rPr>
            </w:pPr>
          </w:p>
        </w:tc>
        <w:tc>
          <w:tcPr>
            <w:tcW w:w="1127" w:type="dxa"/>
            <w:vAlign w:val="center"/>
          </w:tcPr>
          <w:p w14:paraId="25109CDE" w14:textId="5E0711F2" w:rsidR="00FB2DF2" w:rsidRDefault="00FB2DF2" w:rsidP="00FB2DF2">
            <w:pPr>
              <w:jc w:val="center"/>
              <w:rPr>
                <w:rFonts w:ascii="Times New Roman" w:hAnsi="Times New Roman"/>
                <w:iCs/>
                <w:sz w:val="24"/>
                <w:szCs w:val="24"/>
              </w:rPr>
            </w:pPr>
          </w:p>
        </w:tc>
        <w:tc>
          <w:tcPr>
            <w:tcW w:w="1369" w:type="dxa"/>
          </w:tcPr>
          <w:p w14:paraId="3EFE8308" w14:textId="76331B7A" w:rsidR="00FB2DF2" w:rsidRDefault="00FB2DF2" w:rsidP="00FB2DF2">
            <w:pPr>
              <w:rPr>
                <w:rFonts w:ascii="Times New Roman" w:hAnsi="Times New Roman"/>
                <w:iCs/>
                <w:sz w:val="24"/>
                <w:szCs w:val="24"/>
              </w:rPr>
            </w:pPr>
            <w:r w:rsidRPr="004614A2">
              <w:rPr>
                <w:rFonts w:ascii="Times New Roman" w:hAnsi="Times New Roman"/>
                <w:sz w:val="24"/>
                <w:szCs w:val="24"/>
              </w:rPr>
              <w:t>ПК 5.1, 5.2</w:t>
            </w:r>
          </w:p>
        </w:tc>
      </w:tr>
      <w:tr w:rsidR="00FB2DF2" w14:paraId="0097A3F7" w14:textId="7B0D64B3" w:rsidTr="00480748">
        <w:tc>
          <w:tcPr>
            <w:tcW w:w="2688" w:type="dxa"/>
            <w:vMerge/>
          </w:tcPr>
          <w:p w14:paraId="1282A67E" w14:textId="77777777" w:rsidR="00FB2DF2" w:rsidRDefault="00FB2DF2" w:rsidP="00FB2DF2">
            <w:pPr>
              <w:rPr>
                <w:rFonts w:ascii="Times New Roman" w:hAnsi="Times New Roman"/>
                <w:sz w:val="24"/>
                <w:szCs w:val="24"/>
              </w:rPr>
            </w:pPr>
          </w:p>
        </w:tc>
        <w:tc>
          <w:tcPr>
            <w:tcW w:w="7298" w:type="dxa"/>
            <w:vAlign w:val="center"/>
          </w:tcPr>
          <w:p w14:paraId="3939F3CF" w14:textId="77777777" w:rsidR="00FB2DF2" w:rsidRDefault="00FB2DF2" w:rsidP="00FB2DF2">
            <w:pPr>
              <w:rPr>
                <w:rFonts w:ascii="Times New Roman" w:hAnsi="Times New Roman"/>
                <w:sz w:val="24"/>
                <w:szCs w:val="24"/>
              </w:rPr>
            </w:pPr>
            <w:r>
              <w:rPr>
                <w:rFonts w:ascii="Times New Roman" w:hAnsi="Times New Roman"/>
                <w:b/>
                <w:bCs/>
                <w:sz w:val="24"/>
                <w:szCs w:val="24"/>
              </w:rPr>
              <w:t>Практическое занятие 8</w:t>
            </w:r>
            <w:r>
              <w:rPr>
                <w:rFonts w:ascii="Times New Roman" w:hAnsi="Times New Roman"/>
                <w:sz w:val="24"/>
                <w:szCs w:val="24"/>
              </w:rPr>
              <w:t xml:space="preserve">. </w:t>
            </w:r>
            <w:r>
              <w:rPr>
                <w:rFonts w:ascii="Times New Roman" w:hAnsi="Times New Roman"/>
                <w:color w:val="000000"/>
                <w:sz w:val="24"/>
                <w:szCs w:val="24"/>
              </w:rPr>
              <w:t>Актуальные продукты автострахования. Выявление потребностей и формирование комплексного предложения по автострахованию</w:t>
            </w:r>
          </w:p>
        </w:tc>
        <w:tc>
          <w:tcPr>
            <w:tcW w:w="2078" w:type="dxa"/>
          </w:tcPr>
          <w:p w14:paraId="70FF4F89" w14:textId="77777777" w:rsidR="00FB2DF2" w:rsidRDefault="00FB2DF2" w:rsidP="00FB2DF2">
            <w:pPr>
              <w:jc w:val="center"/>
              <w:rPr>
                <w:rFonts w:ascii="Times New Roman" w:hAnsi="Times New Roman"/>
                <w:iCs/>
                <w:sz w:val="24"/>
                <w:szCs w:val="24"/>
              </w:rPr>
            </w:pPr>
          </w:p>
        </w:tc>
        <w:tc>
          <w:tcPr>
            <w:tcW w:w="1127" w:type="dxa"/>
            <w:vAlign w:val="center"/>
          </w:tcPr>
          <w:p w14:paraId="7F4B2356" w14:textId="504847FB" w:rsidR="00FB2DF2" w:rsidRDefault="00FB2DF2" w:rsidP="00FB2DF2">
            <w:pPr>
              <w:jc w:val="center"/>
              <w:rPr>
                <w:rFonts w:ascii="Times New Roman" w:hAnsi="Times New Roman"/>
                <w:iCs/>
                <w:sz w:val="24"/>
                <w:szCs w:val="24"/>
              </w:rPr>
            </w:pPr>
          </w:p>
        </w:tc>
        <w:tc>
          <w:tcPr>
            <w:tcW w:w="1369" w:type="dxa"/>
          </w:tcPr>
          <w:p w14:paraId="1C7B4060" w14:textId="21B22037" w:rsidR="00FB2DF2" w:rsidRDefault="00FB2DF2" w:rsidP="00FB2DF2">
            <w:pPr>
              <w:rPr>
                <w:rFonts w:ascii="Times New Roman" w:hAnsi="Times New Roman"/>
                <w:iCs/>
                <w:sz w:val="24"/>
                <w:szCs w:val="24"/>
              </w:rPr>
            </w:pPr>
            <w:r w:rsidRPr="004614A2">
              <w:rPr>
                <w:rFonts w:ascii="Times New Roman" w:hAnsi="Times New Roman"/>
                <w:sz w:val="24"/>
                <w:szCs w:val="24"/>
              </w:rPr>
              <w:t>ПК 5.1, 5.2</w:t>
            </w:r>
          </w:p>
        </w:tc>
      </w:tr>
      <w:tr w:rsidR="00FB2DF2" w14:paraId="24988840" w14:textId="7AEC9A25" w:rsidTr="00480748">
        <w:tc>
          <w:tcPr>
            <w:tcW w:w="2688" w:type="dxa"/>
            <w:vMerge/>
          </w:tcPr>
          <w:p w14:paraId="5479E8CF" w14:textId="77777777" w:rsidR="00FB2DF2" w:rsidRDefault="00FB2DF2" w:rsidP="00FB2DF2">
            <w:pPr>
              <w:rPr>
                <w:rFonts w:ascii="Times New Roman" w:hAnsi="Times New Roman"/>
                <w:sz w:val="24"/>
                <w:szCs w:val="24"/>
              </w:rPr>
            </w:pPr>
          </w:p>
        </w:tc>
        <w:tc>
          <w:tcPr>
            <w:tcW w:w="7298" w:type="dxa"/>
            <w:vAlign w:val="center"/>
          </w:tcPr>
          <w:p w14:paraId="63E5423D" w14:textId="77777777" w:rsidR="00FB2DF2" w:rsidRDefault="00FB2DF2" w:rsidP="00FB2DF2">
            <w:pPr>
              <w:rPr>
                <w:rFonts w:ascii="Times New Roman" w:hAnsi="Times New Roman"/>
                <w:sz w:val="24"/>
                <w:szCs w:val="24"/>
              </w:rPr>
            </w:pPr>
            <w:r>
              <w:rPr>
                <w:rFonts w:ascii="Times New Roman" w:hAnsi="Times New Roman"/>
                <w:b/>
                <w:bCs/>
                <w:sz w:val="24"/>
                <w:szCs w:val="24"/>
              </w:rPr>
              <w:t>Практическое занятие 9.</w:t>
            </w:r>
            <w:r>
              <w:rPr>
                <w:rFonts w:ascii="Times New Roman" w:hAnsi="Times New Roman"/>
                <w:sz w:val="24"/>
                <w:szCs w:val="24"/>
              </w:rPr>
              <w:t xml:space="preserve"> </w:t>
            </w:r>
            <w:r>
              <w:rPr>
                <w:rFonts w:ascii="Times New Roman" w:hAnsi="Times New Roman"/>
                <w:color w:val="000000"/>
                <w:sz w:val="24"/>
                <w:szCs w:val="24"/>
              </w:rPr>
              <w:t>Презентация комплексного предложения по автострахованию</w:t>
            </w:r>
          </w:p>
        </w:tc>
        <w:tc>
          <w:tcPr>
            <w:tcW w:w="2078" w:type="dxa"/>
          </w:tcPr>
          <w:p w14:paraId="15D383FC" w14:textId="77777777" w:rsidR="00FB2DF2" w:rsidRDefault="00FB2DF2" w:rsidP="00FB2DF2">
            <w:pPr>
              <w:jc w:val="center"/>
              <w:rPr>
                <w:rFonts w:ascii="Times New Roman" w:hAnsi="Times New Roman"/>
                <w:iCs/>
                <w:sz w:val="24"/>
                <w:szCs w:val="24"/>
              </w:rPr>
            </w:pPr>
          </w:p>
        </w:tc>
        <w:tc>
          <w:tcPr>
            <w:tcW w:w="1127" w:type="dxa"/>
            <w:vAlign w:val="center"/>
          </w:tcPr>
          <w:p w14:paraId="6D2AF8D2" w14:textId="7FFE4491" w:rsidR="00FB2DF2" w:rsidRDefault="00FB2DF2" w:rsidP="00FB2DF2">
            <w:pPr>
              <w:jc w:val="center"/>
              <w:rPr>
                <w:rFonts w:ascii="Times New Roman" w:hAnsi="Times New Roman"/>
                <w:iCs/>
                <w:sz w:val="24"/>
                <w:szCs w:val="24"/>
              </w:rPr>
            </w:pPr>
          </w:p>
        </w:tc>
        <w:tc>
          <w:tcPr>
            <w:tcW w:w="1369" w:type="dxa"/>
          </w:tcPr>
          <w:p w14:paraId="1548C037" w14:textId="498AB26D" w:rsidR="00FB2DF2" w:rsidRDefault="00FB2DF2" w:rsidP="00FB2DF2">
            <w:pPr>
              <w:rPr>
                <w:rFonts w:ascii="Times New Roman" w:hAnsi="Times New Roman"/>
                <w:iCs/>
                <w:sz w:val="24"/>
                <w:szCs w:val="24"/>
              </w:rPr>
            </w:pPr>
            <w:r w:rsidRPr="004614A2">
              <w:rPr>
                <w:rFonts w:ascii="Times New Roman" w:hAnsi="Times New Roman"/>
                <w:sz w:val="24"/>
                <w:szCs w:val="24"/>
              </w:rPr>
              <w:t>ПК 5.1, 5.2</w:t>
            </w:r>
          </w:p>
        </w:tc>
      </w:tr>
      <w:tr w:rsidR="00FB2DF2" w14:paraId="2BF4BD2E" w14:textId="47FB2046" w:rsidTr="00480748">
        <w:tc>
          <w:tcPr>
            <w:tcW w:w="2688" w:type="dxa"/>
            <w:vMerge/>
          </w:tcPr>
          <w:p w14:paraId="0AAFD1C0" w14:textId="77777777" w:rsidR="00FB2DF2" w:rsidRDefault="00FB2DF2" w:rsidP="00FB2DF2">
            <w:pPr>
              <w:rPr>
                <w:rFonts w:ascii="Times New Roman" w:hAnsi="Times New Roman"/>
                <w:sz w:val="24"/>
                <w:szCs w:val="24"/>
              </w:rPr>
            </w:pPr>
          </w:p>
        </w:tc>
        <w:tc>
          <w:tcPr>
            <w:tcW w:w="7298" w:type="dxa"/>
            <w:vAlign w:val="center"/>
          </w:tcPr>
          <w:p w14:paraId="160E65B4" w14:textId="77777777" w:rsidR="00FB2DF2" w:rsidRDefault="00FB2DF2" w:rsidP="00FB2DF2">
            <w:pPr>
              <w:rPr>
                <w:rFonts w:ascii="Times New Roman" w:hAnsi="Times New Roman"/>
                <w:sz w:val="24"/>
                <w:szCs w:val="24"/>
              </w:rPr>
            </w:pPr>
            <w:r w:rsidRPr="00FB2DF2">
              <w:rPr>
                <w:rFonts w:ascii="Times New Roman" w:hAnsi="Times New Roman"/>
                <w:b/>
                <w:bCs/>
                <w:sz w:val="24"/>
                <w:szCs w:val="24"/>
              </w:rPr>
              <w:t>Практическое занятие 10.</w:t>
            </w:r>
            <w:r>
              <w:rPr>
                <w:rFonts w:ascii="Times New Roman" w:hAnsi="Times New Roman"/>
                <w:sz w:val="24"/>
                <w:szCs w:val="24"/>
              </w:rPr>
              <w:t xml:space="preserve"> Организация и ведение базы клиентов по автострахованию.</w:t>
            </w:r>
          </w:p>
        </w:tc>
        <w:tc>
          <w:tcPr>
            <w:tcW w:w="2078" w:type="dxa"/>
          </w:tcPr>
          <w:p w14:paraId="036B1B9F" w14:textId="77777777" w:rsidR="00FB2DF2" w:rsidRDefault="00FB2DF2" w:rsidP="00FB2DF2">
            <w:pPr>
              <w:jc w:val="center"/>
              <w:rPr>
                <w:rFonts w:ascii="Times New Roman" w:hAnsi="Times New Roman"/>
                <w:iCs/>
                <w:sz w:val="24"/>
                <w:szCs w:val="24"/>
              </w:rPr>
            </w:pPr>
          </w:p>
        </w:tc>
        <w:tc>
          <w:tcPr>
            <w:tcW w:w="1127" w:type="dxa"/>
            <w:vAlign w:val="center"/>
          </w:tcPr>
          <w:p w14:paraId="416071A6" w14:textId="58996D74" w:rsidR="00FB2DF2" w:rsidRDefault="00FB2DF2" w:rsidP="00FB2DF2">
            <w:pPr>
              <w:jc w:val="center"/>
              <w:rPr>
                <w:rFonts w:ascii="Times New Roman" w:hAnsi="Times New Roman"/>
                <w:iCs/>
                <w:sz w:val="24"/>
                <w:szCs w:val="24"/>
              </w:rPr>
            </w:pPr>
          </w:p>
        </w:tc>
        <w:tc>
          <w:tcPr>
            <w:tcW w:w="1369" w:type="dxa"/>
          </w:tcPr>
          <w:p w14:paraId="38BDAE6B" w14:textId="68EBCE45" w:rsidR="00FB2DF2" w:rsidRDefault="00FB2DF2" w:rsidP="00FB2DF2">
            <w:pPr>
              <w:rPr>
                <w:rFonts w:ascii="Times New Roman" w:hAnsi="Times New Roman"/>
                <w:iCs/>
                <w:sz w:val="24"/>
                <w:szCs w:val="24"/>
              </w:rPr>
            </w:pPr>
            <w:r w:rsidRPr="004614A2">
              <w:rPr>
                <w:rFonts w:ascii="Times New Roman" w:hAnsi="Times New Roman"/>
                <w:sz w:val="24"/>
                <w:szCs w:val="24"/>
              </w:rPr>
              <w:t>ПК 5.1, 5.2</w:t>
            </w:r>
          </w:p>
        </w:tc>
      </w:tr>
      <w:tr w:rsidR="007F4BD3" w14:paraId="7CDAE2D3" w14:textId="33C6898F" w:rsidTr="00FB2DF2">
        <w:tc>
          <w:tcPr>
            <w:tcW w:w="2688" w:type="dxa"/>
            <w:vMerge w:val="restart"/>
          </w:tcPr>
          <w:p w14:paraId="670A5950" w14:textId="4722689E" w:rsidR="007F4BD3" w:rsidRDefault="007F4BD3" w:rsidP="0018474A">
            <w:pPr>
              <w:rPr>
                <w:rFonts w:ascii="Times New Roman" w:hAnsi="Times New Roman"/>
                <w:b/>
                <w:bCs/>
                <w:sz w:val="24"/>
                <w:szCs w:val="24"/>
              </w:rPr>
            </w:pPr>
            <w:r>
              <w:rPr>
                <w:rFonts w:ascii="Times New Roman" w:hAnsi="Times New Roman"/>
                <w:b/>
                <w:bCs/>
                <w:sz w:val="24"/>
                <w:szCs w:val="24"/>
              </w:rPr>
              <w:t>Тема 1.4. Страхование ответственности, финансовых и предпринимательских рисков</w:t>
            </w:r>
          </w:p>
        </w:tc>
        <w:tc>
          <w:tcPr>
            <w:tcW w:w="7298" w:type="dxa"/>
            <w:vAlign w:val="center"/>
          </w:tcPr>
          <w:p w14:paraId="13113678" w14:textId="77777777" w:rsidR="007F4BD3" w:rsidRDefault="007F4BD3" w:rsidP="00E16FBB">
            <w:pPr>
              <w:rPr>
                <w:rFonts w:ascii="Times New Roman" w:hAnsi="Times New Roman"/>
                <w:b/>
                <w:bCs/>
                <w:sz w:val="24"/>
                <w:szCs w:val="24"/>
              </w:rPr>
            </w:pPr>
            <w:r>
              <w:rPr>
                <w:rFonts w:ascii="Times New Roman" w:hAnsi="Times New Roman"/>
                <w:b/>
                <w:bCs/>
                <w:sz w:val="24"/>
                <w:szCs w:val="24"/>
              </w:rPr>
              <w:t>Содержание</w:t>
            </w:r>
          </w:p>
        </w:tc>
        <w:tc>
          <w:tcPr>
            <w:tcW w:w="2078" w:type="dxa"/>
            <w:vMerge w:val="restart"/>
          </w:tcPr>
          <w:p w14:paraId="49863E2E" w14:textId="77777777" w:rsidR="007F4BD3" w:rsidRDefault="007F4BD3" w:rsidP="0018474A">
            <w:pPr>
              <w:jc w:val="center"/>
              <w:rPr>
                <w:rFonts w:ascii="Times New Roman" w:hAnsi="Times New Roman"/>
                <w:b/>
                <w:bCs/>
                <w:iCs/>
                <w:sz w:val="24"/>
                <w:szCs w:val="24"/>
              </w:rPr>
            </w:pPr>
          </w:p>
        </w:tc>
        <w:tc>
          <w:tcPr>
            <w:tcW w:w="1127" w:type="dxa"/>
            <w:vMerge w:val="restart"/>
            <w:vAlign w:val="center"/>
          </w:tcPr>
          <w:p w14:paraId="16635C5C" w14:textId="1108E1DF" w:rsidR="007F4BD3" w:rsidRDefault="007F4BD3" w:rsidP="0018474A">
            <w:pPr>
              <w:jc w:val="center"/>
              <w:rPr>
                <w:rFonts w:ascii="Times New Roman" w:hAnsi="Times New Roman"/>
                <w:b/>
                <w:bCs/>
                <w:iCs/>
                <w:sz w:val="24"/>
                <w:szCs w:val="24"/>
              </w:rPr>
            </w:pPr>
          </w:p>
        </w:tc>
        <w:tc>
          <w:tcPr>
            <w:tcW w:w="1369" w:type="dxa"/>
            <w:vAlign w:val="center"/>
          </w:tcPr>
          <w:p w14:paraId="269B8F88" w14:textId="77777777" w:rsidR="007F4BD3" w:rsidRDefault="007F4BD3" w:rsidP="00DF473C">
            <w:pPr>
              <w:rPr>
                <w:rFonts w:ascii="Times New Roman" w:hAnsi="Times New Roman"/>
                <w:b/>
                <w:bCs/>
                <w:iCs/>
                <w:sz w:val="24"/>
                <w:szCs w:val="24"/>
              </w:rPr>
            </w:pPr>
          </w:p>
        </w:tc>
      </w:tr>
      <w:tr w:rsidR="007F4BD3" w14:paraId="17E62159" w14:textId="7D29DED2" w:rsidTr="00FB2DF2">
        <w:tc>
          <w:tcPr>
            <w:tcW w:w="2688" w:type="dxa"/>
            <w:vMerge/>
          </w:tcPr>
          <w:p w14:paraId="743CBBB3" w14:textId="77777777" w:rsidR="007F4BD3" w:rsidRDefault="007F4BD3" w:rsidP="0018474A">
            <w:pPr>
              <w:rPr>
                <w:rFonts w:ascii="Times New Roman" w:hAnsi="Times New Roman"/>
                <w:sz w:val="24"/>
                <w:szCs w:val="24"/>
              </w:rPr>
            </w:pPr>
          </w:p>
        </w:tc>
        <w:tc>
          <w:tcPr>
            <w:tcW w:w="7298" w:type="dxa"/>
            <w:vAlign w:val="center"/>
          </w:tcPr>
          <w:p w14:paraId="58F9B664" w14:textId="77777777" w:rsidR="007F4BD3" w:rsidRDefault="007F4BD3" w:rsidP="00252705">
            <w:pPr>
              <w:numPr>
                <w:ilvl w:val="0"/>
                <w:numId w:val="70"/>
              </w:numPr>
              <w:ind w:left="0" w:firstLine="0"/>
              <w:rPr>
                <w:rFonts w:ascii="Times New Roman" w:hAnsi="Times New Roman"/>
                <w:sz w:val="24"/>
                <w:szCs w:val="24"/>
              </w:rPr>
            </w:pPr>
            <w:r>
              <w:rPr>
                <w:rFonts w:ascii="Times New Roman" w:hAnsi="Times New Roman"/>
                <w:sz w:val="24"/>
                <w:szCs w:val="24"/>
              </w:rPr>
              <w:t xml:space="preserve">Страхование гражданской и профессиональной ответственности: </w:t>
            </w:r>
            <w:r>
              <w:rPr>
                <w:rFonts w:ascii="Times New Roman" w:hAnsi="Times New Roman"/>
                <w:bCs/>
                <w:sz w:val="24"/>
                <w:szCs w:val="24"/>
              </w:rPr>
              <w:t>объекты страхования, страховые риски, исключения из страхового покрытия, лимит ответственности, особенности тарификации</w:t>
            </w:r>
          </w:p>
        </w:tc>
        <w:tc>
          <w:tcPr>
            <w:tcW w:w="2078" w:type="dxa"/>
            <w:vMerge/>
          </w:tcPr>
          <w:p w14:paraId="75478291" w14:textId="77777777" w:rsidR="007F4BD3" w:rsidRDefault="007F4BD3" w:rsidP="0018474A">
            <w:pPr>
              <w:jc w:val="center"/>
              <w:rPr>
                <w:rFonts w:ascii="Times New Roman" w:hAnsi="Times New Roman"/>
                <w:iCs/>
                <w:sz w:val="24"/>
                <w:szCs w:val="24"/>
              </w:rPr>
            </w:pPr>
          </w:p>
        </w:tc>
        <w:tc>
          <w:tcPr>
            <w:tcW w:w="1127" w:type="dxa"/>
            <w:vMerge/>
            <w:vAlign w:val="center"/>
          </w:tcPr>
          <w:p w14:paraId="7ED6F79C" w14:textId="1CCDDC9D" w:rsidR="007F4BD3" w:rsidRDefault="007F4BD3" w:rsidP="0018474A">
            <w:pPr>
              <w:jc w:val="center"/>
              <w:rPr>
                <w:rFonts w:ascii="Times New Roman" w:hAnsi="Times New Roman"/>
                <w:iCs/>
                <w:sz w:val="24"/>
                <w:szCs w:val="24"/>
              </w:rPr>
            </w:pPr>
          </w:p>
        </w:tc>
        <w:tc>
          <w:tcPr>
            <w:tcW w:w="1369" w:type="dxa"/>
            <w:vMerge w:val="restart"/>
            <w:vAlign w:val="center"/>
          </w:tcPr>
          <w:p w14:paraId="64C7D03E" w14:textId="77777777" w:rsidR="007F4BD3" w:rsidRPr="00EC435B" w:rsidRDefault="007F4BD3" w:rsidP="00DF473C">
            <w:pPr>
              <w:rPr>
                <w:rFonts w:ascii="Times New Roman" w:hAnsi="Times New Roman"/>
                <w:sz w:val="24"/>
                <w:szCs w:val="24"/>
              </w:rPr>
            </w:pPr>
            <w:r w:rsidRPr="00EC435B">
              <w:rPr>
                <w:rFonts w:ascii="Times New Roman" w:hAnsi="Times New Roman"/>
                <w:sz w:val="24"/>
                <w:szCs w:val="24"/>
              </w:rPr>
              <w:t>ПК 5.1, 5.2,</w:t>
            </w:r>
          </w:p>
          <w:p w14:paraId="3D538790" w14:textId="608CCFDC" w:rsidR="007F4BD3" w:rsidRDefault="007F4BD3" w:rsidP="00DF473C">
            <w:pPr>
              <w:rPr>
                <w:rFonts w:ascii="Times New Roman" w:hAnsi="Times New Roman"/>
                <w:iCs/>
                <w:sz w:val="24"/>
                <w:szCs w:val="24"/>
              </w:rPr>
            </w:pPr>
            <w:r w:rsidRPr="00EC435B">
              <w:rPr>
                <w:rFonts w:ascii="Times New Roman" w:hAnsi="Times New Roman"/>
                <w:sz w:val="24"/>
                <w:szCs w:val="24"/>
              </w:rPr>
              <w:t>ОК 01, 02, 03, 04, 05, 07, 09</w:t>
            </w:r>
          </w:p>
        </w:tc>
      </w:tr>
      <w:tr w:rsidR="007F4BD3" w14:paraId="084B5A41" w14:textId="6380C93E" w:rsidTr="00FB2DF2">
        <w:tc>
          <w:tcPr>
            <w:tcW w:w="2688" w:type="dxa"/>
            <w:vMerge/>
          </w:tcPr>
          <w:p w14:paraId="729A089A" w14:textId="77777777" w:rsidR="007F4BD3" w:rsidRDefault="007F4BD3" w:rsidP="0018474A">
            <w:pPr>
              <w:rPr>
                <w:rFonts w:ascii="Times New Roman" w:hAnsi="Times New Roman"/>
                <w:sz w:val="24"/>
                <w:szCs w:val="24"/>
              </w:rPr>
            </w:pPr>
          </w:p>
        </w:tc>
        <w:tc>
          <w:tcPr>
            <w:tcW w:w="7298" w:type="dxa"/>
            <w:vAlign w:val="center"/>
          </w:tcPr>
          <w:p w14:paraId="1A4901C5" w14:textId="77777777" w:rsidR="007F4BD3" w:rsidRDefault="007F4BD3" w:rsidP="00252705">
            <w:pPr>
              <w:numPr>
                <w:ilvl w:val="0"/>
                <w:numId w:val="70"/>
              </w:numPr>
              <w:ind w:left="0" w:firstLine="0"/>
              <w:rPr>
                <w:rFonts w:ascii="Times New Roman" w:hAnsi="Times New Roman"/>
                <w:sz w:val="24"/>
                <w:szCs w:val="24"/>
              </w:rPr>
            </w:pPr>
            <w:r>
              <w:rPr>
                <w:rFonts w:ascii="Times New Roman" w:hAnsi="Times New Roman"/>
                <w:sz w:val="24"/>
                <w:szCs w:val="24"/>
              </w:rPr>
              <w:t xml:space="preserve">Виды обязательной ответственности в Российской Федерации. Обязательное страхование ответственности </w:t>
            </w:r>
            <w:r>
              <w:rPr>
                <w:rFonts w:ascii="Times New Roman" w:hAnsi="Times New Roman"/>
                <w:sz w:val="24"/>
                <w:szCs w:val="24"/>
              </w:rPr>
              <w:lastRenderedPageBreak/>
              <w:t>перевозчиков. Обязательное страхование ответственности предприятий – источников повышенной опасности</w:t>
            </w:r>
          </w:p>
        </w:tc>
        <w:tc>
          <w:tcPr>
            <w:tcW w:w="2078" w:type="dxa"/>
            <w:vMerge/>
          </w:tcPr>
          <w:p w14:paraId="7C64AF09" w14:textId="77777777" w:rsidR="007F4BD3" w:rsidRDefault="007F4BD3" w:rsidP="0018474A">
            <w:pPr>
              <w:jc w:val="center"/>
              <w:rPr>
                <w:rFonts w:ascii="Times New Roman" w:hAnsi="Times New Roman"/>
                <w:iCs/>
                <w:sz w:val="24"/>
                <w:szCs w:val="24"/>
              </w:rPr>
            </w:pPr>
          </w:p>
        </w:tc>
        <w:tc>
          <w:tcPr>
            <w:tcW w:w="1127" w:type="dxa"/>
            <w:vMerge/>
            <w:vAlign w:val="center"/>
          </w:tcPr>
          <w:p w14:paraId="7DD5A5EC" w14:textId="20953A25" w:rsidR="007F4BD3" w:rsidRDefault="007F4BD3" w:rsidP="0018474A">
            <w:pPr>
              <w:jc w:val="center"/>
              <w:rPr>
                <w:rFonts w:ascii="Times New Roman" w:hAnsi="Times New Roman"/>
                <w:iCs/>
                <w:sz w:val="24"/>
                <w:szCs w:val="24"/>
              </w:rPr>
            </w:pPr>
          </w:p>
        </w:tc>
        <w:tc>
          <w:tcPr>
            <w:tcW w:w="1369" w:type="dxa"/>
            <w:vMerge/>
            <w:vAlign w:val="center"/>
          </w:tcPr>
          <w:p w14:paraId="19FE0350" w14:textId="77777777" w:rsidR="007F4BD3" w:rsidRDefault="007F4BD3" w:rsidP="00DF473C">
            <w:pPr>
              <w:rPr>
                <w:rFonts w:ascii="Times New Roman" w:hAnsi="Times New Roman"/>
                <w:iCs/>
                <w:sz w:val="24"/>
                <w:szCs w:val="24"/>
              </w:rPr>
            </w:pPr>
          </w:p>
        </w:tc>
      </w:tr>
      <w:tr w:rsidR="007F4BD3" w14:paraId="7809F9C2" w14:textId="69032F4E" w:rsidTr="00FB2DF2">
        <w:tc>
          <w:tcPr>
            <w:tcW w:w="2688" w:type="dxa"/>
            <w:vMerge/>
          </w:tcPr>
          <w:p w14:paraId="4DD22B7B" w14:textId="77777777" w:rsidR="007F4BD3" w:rsidRDefault="007F4BD3" w:rsidP="0018474A">
            <w:pPr>
              <w:rPr>
                <w:rFonts w:ascii="Times New Roman" w:hAnsi="Times New Roman"/>
                <w:sz w:val="24"/>
                <w:szCs w:val="24"/>
              </w:rPr>
            </w:pPr>
          </w:p>
        </w:tc>
        <w:tc>
          <w:tcPr>
            <w:tcW w:w="7298" w:type="dxa"/>
            <w:vAlign w:val="center"/>
          </w:tcPr>
          <w:p w14:paraId="12DAEC8C" w14:textId="77777777" w:rsidR="007F4BD3" w:rsidRDefault="007F4BD3" w:rsidP="00252705">
            <w:pPr>
              <w:numPr>
                <w:ilvl w:val="0"/>
                <w:numId w:val="70"/>
              </w:numPr>
              <w:ind w:left="0" w:firstLine="0"/>
              <w:rPr>
                <w:rFonts w:ascii="Times New Roman" w:hAnsi="Times New Roman"/>
                <w:sz w:val="24"/>
                <w:szCs w:val="24"/>
              </w:rPr>
            </w:pPr>
            <w:r>
              <w:rPr>
                <w:rFonts w:ascii="Times New Roman" w:hAnsi="Times New Roman"/>
                <w:sz w:val="24"/>
                <w:szCs w:val="24"/>
              </w:rPr>
              <w:t xml:space="preserve">Страхование предпринимательских рисков: виды, </w:t>
            </w:r>
            <w:r>
              <w:rPr>
                <w:rFonts w:ascii="Times New Roman" w:hAnsi="Times New Roman"/>
                <w:bCs/>
                <w:sz w:val="24"/>
                <w:szCs w:val="24"/>
              </w:rPr>
              <w:t>страховые риски, лимит ответственности, особенности тарификации</w:t>
            </w:r>
            <w:r>
              <w:rPr>
                <w:rFonts w:ascii="Times New Roman" w:hAnsi="Times New Roman"/>
                <w:sz w:val="24"/>
                <w:szCs w:val="24"/>
              </w:rPr>
              <w:t xml:space="preserve"> </w:t>
            </w:r>
          </w:p>
        </w:tc>
        <w:tc>
          <w:tcPr>
            <w:tcW w:w="2078" w:type="dxa"/>
            <w:vMerge/>
          </w:tcPr>
          <w:p w14:paraId="1EAF739B" w14:textId="77777777" w:rsidR="007F4BD3" w:rsidRDefault="007F4BD3" w:rsidP="0018474A">
            <w:pPr>
              <w:jc w:val="center"/>
              <w:rPr>
                <w:rFonts w:ascii="Times New Roman" w:hAnsi="Times New Roman"/>
                <w:iCs/>
                <w:sz w:val="24"/>
                <w:szCs w:val="24"/>
              </w:rPr>
            </w:pPr>
          </w:p>
        </w:tc>
        <w:tc>
          <w:tcPr>
            <w:tcW w:w="1127" w:type="dxa"/>
            <w:vMerge/>
            <w:vAlign w:val="center"/>
          </w:tcPr>
          <w:p w14:paraId="73B168AF" w14:textId="17E45F62" w:rsidR="007F4BD3" w:rsidRDefault="007F4BD3" w:rsidP="0018474A">
            <w:pPr>
              <w:jc w:val="center"/>
              <w:rPr>
                <w:rFonts w:ascii="Times New Roman" w:hAnsi="Times New Roman"/>
                <w:iCs/>
                <w:sz w:val="24"/>
                <w:szCs w:val="24"/>
              </w:rPr>
            </w:pPr>
          </w:p>
        </w:tc>
        <w:tc>
          <w:tcPr>
            <w:tcW w:w="1369" w:type="dxa"/>
            <w:vMerge/>
            <w:vAlign w:val="center"/>
          </w:tcPr>
          <w:p w14:paraId="4C7EB82E" w14:textId="77777777" w:rsidR="007F4BD3" w:rsidRDefault="007F4BD3" w:rsidP="00DF473C">
            <w:pPr>
              <w:rPr>
                <w:rFonts w:ascii="Times New Roman" w:hAnsi="Times New Roman"/>
                <w:iCs/>
                <w:sz w:val="24"/>
                <w:szCs w:val="24"/>
              </w:rPr>
            </w:pPr>
          </w:p>
        </w:tc>
      </w:tr>
      <w:tr w:rsidR="007F4BD3" w14:paraId="14A33893" w14:textId="7A0AC6B5" w:rsidTr="00FB2DF2">
        <w:tc>
          <w:tcPr>
            <w:tcW w:w="2688" w:type="dxa"/>
            <w:vMerge/>
          </w:tcPr>
          <w:p w14:paraId="31BF6ECE" w14:textId="77777777" w:rsidR="007F4BD3" w:rsidRDefault="007F4BD3" w:rsidP="0018474A">
            <w:pPr>
              <w:rPr>
                <w:rFonts w:ascii="Times New Roman" w:hAnsi="Times New Roman"/>
                <w:sz w:val="24"/>
                <w:szCs w:val="24"/>
              </w:rPr>
            </w:pPr>
          </w:p>
        </w:tc>
        <w:tc>
          <w:tcPr>
            <w:tcW w:w="7298" w:type="dxa"/>
            <w:vAlign w:val="center"/>
          </w:tcPr>
          <w:p w14:paraId="180A9AE6" w14:textId="77777777" w:rsidR="007F4BD3" w:rsidRDefault="007F4BD3" w:rsidP="00252705">
            <w:pPr>
              <w:numPr>
                <w:ilvl w:val="0"/>
                <w:numId w:val="70"/>
              </w:numPr>
              <w:ind w:left="0" w:firstLine="0"/>
              <w:rPr>
                <w:rFonts w:ascii="Times New Roman" w:hAnsi="Times New Roman"/>
                <w:sz w:val="24"/>
                <w:szCs w:val="24"/>
              </w:rPr>
            </w:pPr>
            <w:r>
              <w:rPr>
                <w:rFonts w:ascii="Times New Roman" w:hAnsi="Times New Roman"/>
                <w:sz w:val="24"/>
                <w:szCs w:val="24"/>
              </w:rPr>
              <w:t xml:space="preserve">Страхование финансовых рисков: виды, </w:t>
            </w:r>
            <w:r>
              <w:rPr>
                <w:rFonts w:ascii="Times New Roman" w:hAnsi="Times New Roman"/>
                <w:bCs/>
                <w:sz w:val="24"/>
                <w:szCs w:val="24"/>
              </w:rPr>
              <w:t>страховые риски, лимит ответственности, особенности тарификации</w:t>
            </w:r>
          </w:p>
        </w:tc>
        <w:tc>
          <w:tcPr>
            <w:tcW w:w="2078" w:type="dxa"/>
            <w:vMerge/>
          </w:tcPr>
          <w:p w14:paraId="39AC6D94" w14:textId="77777777" w:rsidR="007F4BD3" w:rsidRDefault="007F4BD3" w:rsidP="0018474A">
            <w:pPr>
              <w:jc w:val="center"/>
              <w:rPr>
                <w:rFonts w:ascii="Times New Roman" w:hAnsi="Times New Roman"/>
                <w:iCs/>
                <w:sz w:val="24"/>
                <w:szCs w:val="24"/>
              </w:rPr>
            </w:pPr>
          </w:p>
        </w:tc>
        <w:tc>
          <w:tcPr>
            <w:tcW w:w="1127" w:type="dxa"/>
            <w:vMerge/>
            <w:vAlign w:val="center"/>
          </w:tcPr>
          <w:p w14:paraId="69E516A9" w14:textId="2F2BE016" w:rsidR="007F4BD3" w:rsidRDefault="007F4BD3" w:rsidP="0018474A">
            <w:pPr>
              <w:jc w:val="center"/>
              <w:rPr>
                <w:rFonts w:ascii="Times New Roman" w:hAnsi="Times New Roman"/>
                <w:iCs/>
                <w:sz w:val="24"/>
                <w:szCs w:val="24"/>
              </w:rPr>
            </w:pPr>
          </w:p>
        </w:tc>
        <w:tc>
          <w:tcPr>
            <w:tcW w:w="1369" w:type="dxa"/>
            <w:vMerge/>
            <w:vAlign w:val="center"/>
          </w:tcPr>
          <w:p w14:paraId="47D50E7E" w14:textId="77777777" w:rsidR="007F4BD3" w:rsidRDefault="007F4BD3" w:rsidP="00DF473C">
            <w:pPr>
              <w:rPr>
                <w:rFonts w:ascii="Times New Roman" w:hAnsi="Times New Roman"/>
                <w:iCs/>
                <w:sz w:val="24"/>
                <w:szCs w:val="24"/>
              </w:rPr>
            </w:pPr>
          </w:p>
        </w:tc>
      </w:tr>
      <w:tr w:rsidR="007F4BD3" w14:paraId="61457E5D" w14:textId="6F2A5481" w:rsidTr="00FB2DF2">
        <w:tc>
          <w:tcPr>
            <w:tcW w:w="2688" w:type="dxa"/>
            <w:vMerge/>
          </w:tcPr>
          <w:p w14:paraId="54BE1773" w14:textId="77777777" w:rsidR="007F4BD3" w:rsidRDefault="007F4BD3" w:rsidP="0018474A">
            <w:pPr>
              <w:rPr>
                <w:rFonts w:ascii="Times New Roman" w:hAnsi="Times New Roman"/>
                <w:b/>
                <w:bCs/>
                <w:sz w:val="24"/>
                <w:szCs w:val="24"/>
              </w:rPr>
            </w:pPr>
          </w:p>
        </w:tc>
        <w:tc>
          <w:tcPr>
            <w:tcW w:w="7298" w:type="dxa"/>
            <w:vAlign w:val="center"/>
          </w:tcPr>
          <w:p w14:paraId="1B966B86" w14:textId="777C30F1" w:rsidR="007F4BD3" w:rsidRDefault="009D6BAA" w:rsidP="00E16FBB">
            <w:pPr>
              <w:rPr>
                <w:rFonts w:ascii="Times New Roman" w:hAnsi="Times New Roman"/>
                <w:b/>
                <w:bCs/>
                <w:sz w:val="24"/>
                <w:szCs w:val="24"/>
              </w:rPr>
            </w:pPr>
            <w:r>
              <w:rPr>
                <w:rFonts w:ascii="Times New Roman" w:hAnsi="Times New Roman"/>
                <w:b/>
                <w:bCs/>
                <w:color w:val="000000"/>
                <w:sz w:val="24"/>
                <w:szCs w:val="24"/>
              </w:rPr>
              <w:t>В том числе практических занятий и лабораторных занятий</w:t>
            </w:r>
          </w:p>
        </w:tc>
        <w:tc>
          <w:tcPr>
            <w:tcW w:w="2078" w:type="dxa"/>
          </w:tcPr>
          <w:p w14:paraId="123806AE" w14:textId="77777777" w:rsidR="007F4BD3" w:rsidRDefault="007F4BD3" w:rsidP="0018474A">
            <w:pPr>
              <w:jc w:val="center"/>
              <w:rPr>
                <w:rFonts w:ascii="Times New Roman" w:hAnsi="Times New Roman"/>
                <w:b/>
                <w:bCs/>
                <w:iCs/>
                <w:sz w:val="24"/>
                <w:szCs w:val="24"/>
              </w:rPr>
            </w:pPr>
          </w:p>
        </w:tc>
        <w:tc>
          <w:tcPr>
            <w:tcW w:w="1127" w:type="dxa"/>
            <w:vAlign w:val="center"/>
          </w:tcPr>
          <w:p w14:paraId="74A7B7DD" w14:textId="41406949" w:rsidR="007F4BD3" w:rsidRDefault="007F4BD3" w:rsidP="0018474A">
            <w:pPr>
              <w:jc w:val="center"/>
              <w:rPr>
                <w:rFonts w:ascii="Times New Roman" w:hAnsi="Times New Roman"/>
                <w:b/>
                <w:bCs/>
                <w:iCs/>
                <w:sz w:val="24"/>
                <w:szCs w:val="24"/>
              </w:rPr>
            </w:pPr>
          </w:p>
        </w:tc>
        <w:tc>
          <w:tcPr>
            <w:tcW w:w="1369" w:type="dxa"/>
            <w:vAlign w:val="center"/>
          </w:tcPr>
          <w:p w14:paraId="516CAA4A" w14:textId="77777777" w:rsidR="007F4BD3" w:rsidRDefault="007F4BD3" w:rsidP="00DF473C">
            <w:pPr>
              <w:rPr>
                <w:rFonts w:ascii="Times New Roman" w:hAnsi="Times New Roman"/>
                <w:b/>
                <w:bCs/>
                <w:iCs/>
                <w:sz w:val="24"/>
                <w:szCs w:val="24"/>
              </w:rPr>
            </w:pPr>
          </w:p>
        </w:tc>
      </w:tr>
      <w:tr w:rsidR="00FB2DF2" w14:paraId="54E3AD60" w14:textId="72930233" w:rsidTr="00A70197">
        <w:tc>
          <w:tcPr>
            <w:tcW w:w="2688" w:type="dxa"/>
            <w:vMerge/>
          </w:tcPr>
          <w:p w14:paraId="420D90F9" w14:textId="77777777" w:rsidR="00FB2DF2" w:rsidRDefault="00FB2DF2" w:rsidP="00FB2DF2">
            <w:pPr>
              <w:rPr>
                <w:rFonts w:ascii="Times New Roman" w:hAnsi="Times New Roman"/>
                <w:b/>
                <w:bCs/>
                <w:sz w:val="24"/>
                <w:szCs w:val="24"/>
              </w:rPr>
            </w:pPr>
          </w:p>
        </w:tc>
        <w:tc>
          <w:tcPr>
            <w:tcW w:w="7298" w:type="dxa"/>
            <w:vAlign w:val="center"/>
          </w:tcPr>
          <w:p w14:paraId="1D7F7C79" w14:textId="77777777" w:rsidR="00FB2DF2" w:rsidRDefault="00FB2DF2" w:rsidP="00FB2DF2">
            <w:pPr>
              <w:rPr>
                <w:rFonts w:ascii="Times New Roman" w:hAnsi="Times New Roman"/>
                <w:b/>
                <w:bCs/>
                <w:sz w:val="24"/>
                <w:szCs w:val="24"/>
              </w:rPr>
            </w:pPr>
            <w:r>
              <w:rPr>
                <w:rFonts w:ascii="Times New Roman" w:hAnsi="Times New Roman"/>
                <w:b/>
                <w:bCs/>
                <w:sz w:val="24"/>
                <w:szCs w:val="24"/>
              </w:rPr>
              <w:t>Практическое занятие 11</w:t>
            </w:r>
            <w:r>
              <w:rPr>
                <w:rFonts w:ascii="Times New Roman" w:hAnsi="Times New Roman"/>
                <w:sz w:val="24"/>
                <w:szCs w:val="24"/>
              </w:rPr>
              <w:t>. Анализ рисков, выявление потребностей и формирование предложения по страхованию ответственности и предпринимательских рисков организации</w:t>
            </w:r>
          </w:p>
        </w:tc>
        <w:tc>
          <w:tcPr>
            <w:tcW w:w="2078" w:type="dxa"/>
          </w:tcPr>
          <w:p w14:paraId="61674EF0" w14:textId="77777777" w:rsidR="00FB2DF2" w:rsidRDefault="00FB2DF2" w:rsidP="00FB2DF2">
            <w:pPr>
              <w:jc w:val="center"/>
              <w:rPr>
                <w:rFonts w:ascii="Times New Roman" w:hAnsi="Times New Roman"/>
                <w:iCs/>
                <w:sz w:val="24"/>
                <w:szCs w:val="24"/>
              </w:rPr>
            </w:pPr>
          </w:p>
        </w:tc>
        <w:tc>
          <w:tcPr>
            <w:tcW w:w="1127" w:type="dxa"/>
            <w:vAlign w:val="center"/>
          </w:tcPr>
          <w:p w14:paraId="3ED6E388" w14:textId="5F13DF53" w:rsidR="00FB2DF2" w:rsidRDefault="00FB2DF2" w:rsidP="00FB2DF2">
            <w:pPr>
              <w:jc w:val="center"/>
              <w:rPr>
                <w:rFonts w:ascii="Times New Roman" w:hAnsi="Times New Roman"/>
                <w:iCs/>
                <w:sz w:val="24"/>
                <w:szCs w:val="24"/>
              </w:rPr>
            </w:pPr>
          </w:p>
        </w:tc>
        <w:tc>
          <w:tcPr>
            <w:tcW w:w="1369" w:type="dxa"/>
          </w:tcPr>
          <w:p w14:paraId="7F8A66A6" w14:textId="2A612C63" w:rsidR="00FB2DF2" w:rsidRDefault="00FB2DF2" w:rsidP="00FB2DF2">
            <w:pPr>
              <w:rPr>
                <w:rFonts w:ascii="Times New Roman" w:hAnsi="Times New Roman"/>
                <w:iCs/>
                <w:sz w:val="24"/>
                <w:szCs w:val="24"/>
              </w:rPr>
            </w:pPr>
            <w:r w:rsidRPr="00FC1FA2">
              <w:rPr>
                <w:rFonts w:ascii="Times New Roman" w:hAnsi="Times New Roman"/>
                <w:sz w:val="24"/>
                <w:szCs w:val="24"/>
              </w:rPr>
              <w:t>ПК 5.1, 5.2</w:t>
            </w:r>
          </w:p>
        </w:tc>
      </w:tr>
      <w:tr w:rsidR="00FB2DF2" w14:paraId="2B797E26" w14:textId="7B603ADA" w:rsidTr="00A70197">
        <w:tc>
          <w:tcPr>
            <w:tcW w:w="2688" w:type="dxa"/>
            <w:vMerge/>
          </w:tcPr>
          <w:p w14:paraId="3D7F14F7" w14:textId="77777777" w:rsidR="00FB2DF2" w:rsidRDefault="00FB2DF2" w:rsidP="00FB2DF2">
            <w:pPr>
              <w:rPr>
                <w:rFonts w:ascii="Times New Roman" w:hAnsi="Times New Roman"/>
                <w:b/>
                <w:bCs/>
                <w:sz w:val="24"/>
                <w:szCs w:val="24"/>
              </w:rPr>
            </w:pPr>
          </w:p>
        </w:tc>
        <w:tc>
          <w:tcPr>
            <w:tcW w:w="7298" w:type="dxa"/>
            <w:vAlign w:val="center"/>
          </w:tcPr>
          <w:p w14:paraId="4F542072" w14:textId="77777777" w:rsidR="00FB2DF2" w:rsidRDefault="00FB2DF2" w:rsidP="00FB2DF2">
            <w:pPr>
              <w:rPr>
                <w:rFonts w:ascii="Times New Roman" w:hAnsi="Times New Roman"/>
                <w:sz w:val="24"/>
                <w:szCs w:val="24"/>
              </w:rPr>
            </w:pPr>
            <w:r>
              <w:rPr>
                <w:rFonts w:ascii="Times New Roman" w:hAnsi="Times New Roman"/>
                <w:b/>
                <w:bCs/>
                <w:sz w:val="24"/>
                <w:szCs w:val="24"/>
              </w:rPr>
              <w:t>Практическое занятие 12</w:t>
            </w:r>
            <w:r>
              <w:rPr>
                <w:rFonts w:ascii="Times New Roman" w:hAnsi="Times New Roman"/>
                <w:sz w:val="24"/>
                <w:szCs w:val="24"/>
              </w:rPr>
              <w:t>. Презентация предложения по страхованию ответственности и предпринимательских рисков организации. Работа с возражениями.</w:t>
            </w:r>
          </w:p>
        </w:tc>
        <w:tc>
          <w:tcPr>
            <w:tcW w:w="2078" w:type="dxa"/>
          </w:tcPr>
          <w:p w14:paraId="30812FAB" w14:textId="77777777" w:rsidR="00FB2DF2" w:rsidRDefault="00FB2DF2" w:rsidP="00FB2DF2">
            <w:pPr>
              <w:jc w:val="center"/>
              <w:rPr>
                <w:rFonts w:ascii="Times New Roman" w:hAnsi="Times New Roman"/>
                <w:iCs/>
                <w:sz w:val="24"/>
                <w:szCs w:val="24"/>
              </w:rPr>
            </w:pPr>
          </w:p>
        </w:tc>
        <w:tc>
          <w:tcPr>
            <w:tcW w:w="1127" w:type="dxa"/>
            <w:vAlign w:val="center"/>
          </w:tcPr>
          <w:p w14:paraId="696D91A6" w14:textId="186B49C6" w:rsidR="00FB2DF2" w:rsidRDefault="00FB2DF2" w:rsidP="00FB2DF2">
            <w:pPr>
              <w:jc w:val="center"/>
              <w:rPr>
                <w:rFonts w:ascii="Times New Roman" w:hAnsi="Times New Roman"/>
                <w:iCs/>
                <w:sz w:val="24"/>
                <w:szCs w:val="24"/>
              </w:rPr>
            </w:pPr>
          </w:p>
        </w:tc>
        <w:tc>
          <w:tcPr>
            <w:tcW w:w="1369" w:type="dxa"/>
          </w:tcPr>
          <w:p w14:paraId="0317B799" w14:textId="6CF08FC8" w:rsidR="00FB2DF2" w:rsidRDefault="00FB2DF2" w:rsidP="00FB2DF2">
            <w:pPr>
              <w:rPr>
                <w:rFonts w:ascii="Times New Roman" w:hAnsi="Times New Roman"/>
                <w:iCs/>
                <w:sz w:val="24"/>
                <w:szCs w:val="24"/>
              </w:rPr>
            </w:pPr>
            <w:r w:rsidRPr="00FC1FA2">
              <w:rPr>
                <w:rFonts w:ascii="Times New Roman" w:hAnsi="Times New Roman"/>
                <w:sz w:val="24"/>
                <w:szCs w:val="24"/>
              </w:rPr>
              <w:t>ПК 5.1, 5.2</w:t>
            </w:r>
          </w:p>
        </w:tc>
      </w:tr>
      <w:tr w:rsidR="00FB2DF2" w14:paraId="58F3AD2F" w14:textId="6EB4838F" w:rsidTr="00A70197">
        <w:tc>
          <w:tcPr>
            <w:tcW w:w="2688" w:type="dxa"/>
            <w:vMerge/>
          </w:tcPr>
          <w:p w14:paraId="6EE94068" w14:textId="77777777" w:rsidR="00FB2DF2" w:rsidRDefault="00FB2DF2" w:rsidP="00FB2DF2">
            <w:pPr>
              <w:rPr>
                <w:rFonts w:ascii="Times New Roman" w:hAnsi="Times New Roman"/>
                <w:b/>
                <w:bCs/>
                <w:sz w:val="24"/>
                <w:szCs w:val="24"/>
              </w:rPr>
            </w:pPr>
          </w:p>
        </w:tc>
        <w:tc>
          <w:tcPr>
            <w:tcW w:w="7298" w:type="dxa"/>
            <w:vAlign w:val="center"/>
          </w:tcPr>
          <w:p w14:paraId="0558D65D" w14:textId="77777777" w:rsidR="00FB2DF2" w:rsidRDefault="00FB2DF2" w:rsidP="00FB2DF2">
            <w:pPr>
              <w:rPr>
                <w:rFonts w:ascii="Times New Roman" w:hAnsi="Times New Roman"/>
                <w:b/>
                <w:bCs/>
                <w:sz w:val="24"/>
                <w:szCs w:val="24"/>
              </w:rPr>
            </w:pPr>
            <w:r>
              <w:rPr>
                <w:rFonts w:ascii="Times New Roman" w:hAnsi="Times New Roman"/>
                <w:b/>
                <w:bCs/>
                <w:sz w:val="24"/>
                <w:szCs w:val="24"/>
              </w:rPr>
              <w:t>Практическое занятие 13.</w:t>
            </w:r>
            <w:r>
              <w:rPr>
                <w:rFonts w:ascii="Times New Roman" w:hAnsi="Times New Roman"/>
                <w:sz w:val="24"/>
                <w:szCs w:val="24"/>
              </w:rPr>
              <w:t xml:space="preserve"> Анализ рисков, выявление потребностей и формирование предложения по страхованию финансовых рисков заемщика – физического лица</w:t>
            </w:r>
          </w:p>
        </w:tc>
        <w:tc>
          <w:tcPr>
            <w:tcW w:w="2078" w:type="dxa"/>
          </w:tcPr>
          <w:p w14:paraId="2F93E0F8" w14:textId="77777777" w:rsidR="00FB2DF2" w:rsidRDefault="00FB2DF2" w:rsidP="00FB2DF2">
            <w:pPr>
              <w:jc w:val="center"/>
              <w:rPr>
                <w:rFonts w:ascii="Times New Roman" w:hAnsi="Times New Roman"/>
                <w:iCs/>
                <w:sz w:val="24"/>
                <w:szCs w:val="24"/>
              </w:rPr>
            </w:pPr>
          </w:p>
        </w:tc>
        <w:tc>
          <w:tcPr>
            <w:tcW w:w="1127" w:type="dxa"/>
            <w:vAlign w:val="center"/>
          </w:tcPr>
          <w:p w14:paraId="3C245593" w14:textId="66F9E381" w:rsidR="00FB2DF2" w:rsidRDefault="00FB2DF2" w:rsidP="00FB2DF2">
            <w:pPr>
              <w:jc w:val="center"/>
              <w:rPr>
                <w:rFonts w:ascii="Times New Roman" w:hAnsi="Times New Roman"/>
                <w:iCs/>
                <w:sz w:val="24"/>
                <w:szCs w:val="24"/>
              </w:rPr>
            </w:pPr>
          </w:p>
        </w:tc>
        <w:tc>
          <w:tcPr>
            <w:tcW w:w="1369" w:type="dxa"/>
          </w:tcPr>
          <w:p w14:paraId="38024FBF" w14:textId="63C8CB60" w:rsidR="00FB2DF2" w:rsidRDefault="00FB2DF2" w:rsidP="00FB2DF2">
            <w:pPr>
              <w:rPr>
                <w:rFonts w:ascii="Times New Roman" w:hAnsi="Times New Roman"/>
                <w:iCs/>
                <w:sz w:val="24"/>
                <w:szCs w:val="24"/>
              </w:rPr>
            </w:pPr>
            <w:r w:rsidRPr="00FC1FA2">
              <w:rPr>
                <w:rFonts w:ascii="Times New Roman" w:hAnsi="Times New Roman"/>
                <w:sz w:val="24"/>
                <w:szCs w:val="24"/>
              </w:rPr>
              <w:t>ПК 5.1, 5.2</w:t>
            </w:r>
          </w:p>
        </w:tc>
      </w:tr>
      <w:tr w:rsidR="00FB2DF2" w14:paraId="42B06EA1" w14:textId="7E74B0D8" w:rsidTr="00A70197">
        <w:tc>
          <w:tcPr>
            <w:tcW w:w="2688" w:type="dxa"/>
            <w:vMerge/>
          </w:tcPr>
          <w:p w14:paraId="1747DA8A" w14:textId="77777777" w:rsidR="00FB2DF2" w:rsidRDefault="00FB2DF2" w:rsidP="00FB2DF2">
            <w:pPr>
              <w:rPr>
                <w:rFonts w:ascii="Times New Roman" w:hAnsi="Times New Roman"/>
                <w:b/>
                <w:bCs/>
                <w:sz w:val="24"/>
                <w:szCs w:val="24"/>
              </w:rPr>
            </w:pPr>
          </w:p>
        </w:tc>
        <w:tc>
          <w:tcPr>
            <w:tcW w:w="7298" w:type="dxa"/>
            <w:vAlign w:val="center"/>
          </w:tcPr>
          <w:p w14:paraId="3A979A47" w14:textId="77777777" w:rsidR="00FB2DF2" w:rsidRDefault="00FB2DF2" w:rsidP="00FB2DF2">
            <w:pPr>
              <w:rPr>
                <w:rFonts w:ascii="Times New Roman" w:hAnsi="Times New Roman"/>
                <w:b/>
                <w:bCs/>
                <w:sz w:val="24"/>
                <w:szCs w:val="24"/>
              </w:rPr>
            </w:pPr>
            <w:r>
              <w:rPr>
                <w:rFonts w:ascii="Times New Roman" w:hAnsi="Times New Roman"/>
                <w:b/>
                <w:bCs/>
                <w:sz w:val="24"/>
                <w:szCs w:val="24"/>
              </w:rPr>
              <w:t>Практическое занятие 14</w:t>
            </w:r>
            <w:r>
              <w:rPr>
                <w:rFonts w:ascii="Times New Roman" w:hAnsi="Times New Roman"/>
                <w:sz w:val="24"/>
                <w:szCs w:val="24"/>
              </w:rPr>
              <w:t>. Презентация предложения по страхованию ответственности и финансовых рисков. Работа с возражениями.</w:t>
            </w:r>
          </w:p>
        </w:tc>
        <w:tc>
          <w:tcPr>
            <w:tcW w:w="2078" w:type="dxa"/>
          </w:tcPr>
          <w:p w14:paraId="0F0987DB" w14:textId="77777777" w:rsidR="00FB2DF2" w:rsidRDefault="00FB2DF2" w:rsidP="00FB2DF2">
            <w:pPr>
              <w:jc w:val="center"/>
              <w:rPr>
                <w:rFonts w:ascii="Times New Roman" w:hAnsi="Times New Roman"/>
                <w:iCs/>
                <w:sz w:val="24"/>
                <w:szCs w:val="24"/>
              </w:rPr>
            </w:pPr>
          </w:p>
        </w:tc>
        <w:tc>
          <w:tcPr>
            <w:tcW w:w="1127" w:type="dxa"/>
            <w:vAlign w:val="center"/>
          </w:tcPr>
          <w:p w14:paraId="65066DD5" w14:textId="1B99BD02" w:rsidR="00FB2DF2" w:rsidRDefault="00FB2DF2" w:rsidP="00FB2DF2">
            <w:pPr>
              <w:jc w:val="center"/>
              <w:rPr>
                <w:rFonts w:ascii="Times New Roman" w:hAnsi="Times New Roman"/>
                <w:iCs/>
                <w:sz w:val="24"/>
                <w:szCs w:val="24"/>
              </w:rPr>
            </w:pPr>
          </w:p>
        </w:tc>
        <w:tc>
          <w:tcPr>
            <w:tcW w:w="1369" w:type="dxa"/>
          </w:tcPr>
          <w:p w14:paraId="4092DAFE" w14:textId="292F10B2" w:rsidR="00FB2DF2" w:rsidRDefault="00FB2DF2" w:rsidP="00FB2DF2">
            <w:pPr>
              <w:rPr>
                <w:rFonts w:ascii="Times New Roman" w:hAnsi="Times New Roman"/>
                <w:iCs/>
                <w:sz w:val="24"/>
                <w:szCs w:val="24"/>
              </w:rPr>
            </w:pPr>
            <w:r w:rsidRPr="00FC1FA2">
              <w:rPr>
                <w:rFonts w:ascii="Times New Roman" w:hAnsi="Times New Roman"/>
                <w:sz w:val="24"/>
                <w:szCs w:val="24"/>
              </w:rPr>
              <w:t>ПК 5.1, 5.2</w:t>
            </w:r>
          </w:p>
        </w:tc>
      </w:tr>
      <w:tr w:rsidR="007F4BD3" w14:paraId="56D2003A" w14:textId="734CAF06" w:rsidTr="00FB2DF2">
        <w:tc>
          <w:tcPr>
            <w:tcW w:w="2688" w:type="dxa"/>
            <w:vMerge w:val="restart"/>
          </w:tcPr>
          <w:p w14:paraId="0590DFB2" w14:textId="13CD1288" w:rsidR="007F4BD3" w:rsidRDefault="007F4BD3" w:rsidP="0018474A">
            <w:pPr>
              <w:rPr>
                <w:rFonts w:ascii="Times New Roman" w:hAnsi="Times New Roman"/>
                <w:b/>
                <w:bCs/>
                <w:sz w:val="24"/>
                <w:szCs w:val="24"/>
              </w:rPr>
            </w:pPr>
            <w:r>
              <w:rPr>
                <w:rFonts w:ascii="Times New Roman" w:hAnsi="Times New Roman"/>
                <w:b/>
                <w:bCs/>
                <w:sz w:val="24"/>
                <w:szCs w:val="24"/>
              </w:rPr>
              <w:t>Тема 1.5. Технология взаимодействия с клиентами при предоставлении страховых услуг</w:t>
            </w:r>
          </w:p>
        </w:tc>
        <w:tc>
          <w:tcPr>
            <w:tcW w:w="7298" w:type="dxa"/>
            <w:vAlign w:val="center"/>
          </w:tcPr>
          <w:p w14:paraId="21E274E6" w14:textId="77777777" w:rsidR="007F4BD3" w:rsidRDefault="007F4BD3" w:rsidP="00E16FBB">
            <w:pPr>
              <w:rPr>
                <w:rFonts w:ascii="Times New Roman" w:hAnsi="Times New Roman"/>
                <w:b/>
                <w:bCs/>
                <w:sz w:val="24"/>
                <w:szCs w:val="24"/>
              </w:rPr>
            </w:pPr>
            <w:r>
              <w:rPr>
                <w:rFonts w:ascii="Times New Roman" w:hAnsi="Times New Roman"/>
                <w:b/>
                <w:bCs/>
                <w:sz w:val="24"/>
                <w:szCs w:val="24"/>
              </w:rPr>
              <w:t>Содержание</w:t>
            </w:r>
          </w:p>
        </w:tc>
        <w:tc>
          <w:tcPr>
            <w:tcW w:w="2078" w:type="dxa"/>
            <w:vMerge w:val="restart"/>
          </w:tcPr>
          <w:p w14:paraId="4BFA20C3" w14:textId="77777777" w:rsidR="007F4BD3" w:rsidRDefault="007F4BD3" w:rsidP="0018474A">
            <w:pPr>
              <w:jc w:val="center"/>
              <w:rPr>
                <w:rFonts w:ascii="Times New Roman" w:hAnsi="Times New Roman"/>
                <w:b/>
                <w:bCs/>
                <w:iCs/>
                <w:sz w:val="24"/>
                <w:szCs w:val="24"/>
              </w:rPr>
            </w:pPr>
          </w:p>
        </w:tc>
        <w:tc>
          <w:tcPr>
            <w:tcW w:w="1127" w:type="dxa"/>
            <w:vMerge w:val="restart"/>
            <w:vAlign w:val="center"/>
          </w:tcPr>
          <w:p w14:paraId="07AB6F1A" w14:textId="73F4B3D7" w:rsidR="007F4BD3" w:rsidRDefault="007F4BD3" w:rsidP="0018474A">
            <w:pPr>
              <w:jc w:val="center"/>
              <w:rPr>
                <w:rFonts w:ascii="Times New Roman" w:hAnsi="Times New Roman"/>
                <w:b/>
                <w:bCs/>
                <w:iCs/>
                <w:sz w:val="24"/>
                <w:szCs w:val="24"/>
              </w:rPr>
            </w:pPr>
          </w:p>
        </w:tc>
        <w:tc>
          <w:tcPr>
            <w:tcW w:w="1369" w:type="dxa"/>
            <w:vAlign w:val="center"/>
          </w:tcPr>
          <w:p w14:paraId="4ED07E9D" w14:textId="77777777" w:rsidR="007F4BD3" w:rsidRDefault="007F4BD3" w:rsidP="00DF473C">
            <w:pPr>
              <w:rPr>
                <w:rFonts w:ascii="Times New Roman" w:hAnsi="Times New Roman"/>
                <w:b/>
                <w:bCs/>
                <w:iCs/>
                <w:sz w:val="24"/>
                <w:szCs w:val="24"/>
              </w:rPr>
            </w:pPr>
          </w:p>
        </w:tc>
      </w:tr>
      <w:tr w:rsidR="007F4BD3" w14:paraId="0F65DB5F" w14:textId="31FFB598" w:rsidTr="00FB2DF2">
        <w:tc>
          <w:tcPr>
            <w:tcW w:w="2688" w:type="dxa"/>
            <w:vMerge/>
          </w:tcPr>
          <w:p w14:paraId="515F8B5C" w14:textId="77777777" w:rsidR="007F4BD3" w:rsidRDefault="007F4BD3" w:rsidP="0018474A">
            <w:pPr>
              <w:rPr>
                <w:rFonts w:ascii="Times New Roman" w:hAnsi="Times New Roman"/>
                <w:b/>
                <w:bCs/>
                <w:sz w:val="24"/>
                <w:szCs w:val="24"/>
              </w:rPr>
            </w:pPr>
          </w:p>
        </w:tc>
        <w:tc>
          <w:tcPr>
            <w:tcW w:w="7298" w:type="dxa"/>
            <w:vAlign w:val="center"/>
          </w:tcPr>
          <w:p w14:paraId="59721D8A" w14:textId="77777777" w:rsidR="007F4BD3" w:rsidRDefault="007F4BD3" w:rsidP="00252705">
            <w:pPr>
              <w:numPr>
                <w:ilvl w:val="0"/>
                <w:numId w:val="67"/>
              </w:numPr>
              <w:ind w:left="0" w:firstLine="0"/>
              <w:rPr>
                <w:rFonts w:ascii="Times New Roman" w:hAnsi="Times New Roman"/>
                <w:sz w:val="24"/>
                <w:szCs w:val="24"/>
              </w:rPr>
            </w:pPr>
            <w:r>
              <w:rPr>
                <w:rFonts w:ascii="Times New Roman" w:hAnsi="Times New Roman"/>
                <w:sz w:val="24"/>
                <w:szCs w:val="24"/>
              </w:rPr>
              <w:t>Правила составления и ведения базы клиентов. Способы поддержания обратной связи с клиентами. Процедура урегулирования конфликтов.</w:t>
            </w:r>
          </w:p>
        </w:tc>
        <w:tc>
          <w:tcPr>
            <w:tcW w:w="2078" w:type="dxa"/>
            <w:vMerge/>
          </w:tcPr>
          <w:p w14:paraId="681BDA85" w14:textId="77777777" w:rsidR="007F4BD3" w:rsidRDefault="007F4BD3" w:rsidP="0018474A">
            <w:pPr>
              <w:jc w:val="center"/>
              <w:rPr>
                <w:rFonts w:ascii="Times New Roman" w:hAnsi="Times New Roman"/>
                <w:iCs/>
                <w:sz w:val="24"/>
                <w:szCs w:val="24"/>
              </w:rPr>
            </w:pPr>
          </w:p>
        </w:tc>
        <w:tc>
          <w:tcPr>
            <w:tcW w:w="1127" w:type="dxa"/>
            <w:vMerge/>
            <w:vAlign w:val="center"/>
          </w:tcPr>
          <w:p w14:paraId="09E41E2A" w14:textId="0DA42F34" w:rsidR="007F4BD3" w:rsidRDefault="007F4BD3" w:rsidP="0018474A">
            <w:pPr>
              <w:jc w:val="center"/>
              <w:rPr>
                <w:rFonts w:ascii="Times New Roman" w:hAnsi="Times New Roman"/>
                <w:iCs/>
                <w:sz w:val="24"/>
                <w:szCs w:val="24"/>
              </w:rPr>
            </w:pPr>
          </w:p>
        </w:tc>
        <w:tc>
          <w:tcPr>
            <w:tcW w:w="1369" w:type="dxa"/>
            <w:vMerge w:val="restart"/>
            <w:vAlign w:val="center"/>
          </w:tcPr>
          <w:p w14:paraId="150F15FF" w14:textId="77777777" w:rsidR="007F4BD3" w:rsidRPr="00EC435B" w:rsidRDefault="007F4BD3" w:rsidP="00DF473C">
            <w:pPr>
              <w:rPr>
                <w:rFonts w:ascii="Times New Roman" w:hAnsi="Times New Roman"/>
                <w:sz w:val="24"/>
                <w:szCs w:val="24"/>
              </w:rPr>
            </w:pPr>
            <w:r w:rsidRPr="00EC435B">
              <w:rPr>
                <w:rFonts w:ascii="Times New Roman" w:hAnsi="Times New Roman"/>
                <w:sz w:val="24"/>
                <w:szCs w:val="24"/>
              </w:rPr>
              <w:t>ПК 5.1, 5.2,</w:t>
            </w:r>
          </w:p>
          <w:p w14:paraId="2E3312FD" w14:textId="7ECBA0C3" w:rsidR="007F4BD3" w:rsidRDefault="007F4BD3" w:rsidP="00DF473C">
            <w:pPr>
              <w:rPr>
                <w:rFonts w:ascii="Times New Roman" w:hAnsi="Times New Roman"/>
                <w:iCs/>
                <w:sz w:val="24"/>
                <w:szCs w:val="24"/>
              </w:rPr>
            </w:pPr>
            <w:r w:rsidRPr="00EC435B">
              <w:rPr>
                <w:rFonts w:ascii="Times New Roman" w:hAnsi="Times New Roman"/>
                <w:sz w:val="24"/>
                <w:szCs w:val="24"/>
              </w:rPr>
              <w:t>ОК 01, 02, 03, 04, 05, 07, 09</w:t>
            </w:r>
          </w:p>
        </w:tc>
      </w:tr>
      <w:tr w:rsidR="007F4BD3" w14:paraId="0A828710" w14:textId="51EE7D6E" w:rsidTr="00FB2DF2">
        <w:tc>
          <w:tcPr>
            <w:tcW w:w="2688" w:type="dxa"/>
            <w:vMerge/>
          </w:tcPr>
          <w:p w14:paraId="519D8222" w14:textId="77777777" w:rsidR="007F4BD3" w:rsidRDefault="007F4BD3" w:rsidP="0018474A">
            <w:pPr>
              <w:rPr>
                <w:rFonts w:ascii="Times New Roman" w:hAnsi="Times New Roman"/>
                <w:b/>
                <w:bCs/>
                <w:sz w:val="24"/>
                <w:szCs w:val="24"/>
              </w:rPr>
            </w:pPr>
          </w:p>
        </w:tc>
        <w:tc>
          <w:tcPr>
            <w:tcW w:w="7298" w:type="dxa"/>
            <w:vAlign w:val="center"/>
          </w:tcPr>
          <w:p w14:paraId="22963C27" w14:textId="77777777" w:rsidR="007F4BD3" w:rsidRDefault="007F4BD3" w:rsidP="00252705">
            <w:pPr>
              <w:numPr>
                <w:ilvl w:val="0"/>
                <w:numId w:val="67"/>
              </w:numPr>
              <w:ind w:left="0" w:firstLine="0"/>
              <w:rPr>
                <w:rFonts w:ascii="Times New Roman" w:hAnsi="Times New Roman"/>
                <w:sz w:val="24"/>
                <w:szCs w:val="24"/>
              </w:rPr>
            </w:pPr>
            <w:r>
              <w:rPr>
                <w:rFonts w:ascii="Times New Roman" w:hAnsi="Times New Roman"/>
                <w:sz w:val="24"/>
                <w:szCs w:val="24"/>
              </w:rPr>
              <w:t xml:space="preserve"> Формы присутствия в социальных сетях. Этика в цифровом пространстве. Правила написания текстов в социальных сетях.</w:t>
            </w:r>
          </w:p>
        </w:tc>
        <w:tc>
          <w:tcPr>
            <w:tcW w:w="2078" w:type="dxa"/>
            <w:vMerge/>
          </w:tcPr>
          <w:p w14:paraId="4B4176C0" w14:textId="77777777" w:rsidR="007F4BD3" w:rsidRDefault="007F4BD3" w:rsidP="0018474A">
            <w:pPr>
              <w:jc w:val="center"/>
              <w:rPr>
                <w:rFonts w:ascii="Times New Roman" w:hAnsi="Times New Roman"/>
                <w:b/>
                <w:bCs/>
                <w:iCs/>
                <w:sz w:val="24"/>
                <w:szCs w:val="24"/>
              </w:rPr>
            </w:pPr>
          </w:p>
        </w:tc>
        <w:tc>
          <w:tcPr>
            <w:tcW w:w="1127" w:type="dxa"/>
            <w:vMerge/>
            <w:vAlign w:val="center"/>
          </w:tcPr>
          <w:p w14:paraId="788E69EC" w14:textId="6EB3872C" w:rsidR="007F4BD3" w:rsidRDefault="007F4BD3" w:rsidP="0018474A">
            <w:pPr>
              <w:jc w:val="center"/>
              <w:rPr>
                <w:rFonts w:ascii="Times New Roman" w:hAnsi="Times New Roman"/>
                <w:b/>
                <w:bCs/>
                <w:iCs/>
                <w:sz w:val="24"/>
                <w:szCs w:val="24"/>
              </w:rPr>
            </w:pPr>
          </w:p>
        </w:tc>
        <w:tc>
          <w:tcPr>
            <w:tcW w:w="1369" w:type="dxa"/>
            <w:vMerge/>
          </w:tcPr>
          <w:p w14:paraId="6BA24AEE" w14:textId="77777777" w:rsidR="007F4BD3" w:rsidRDefault="007F4BD3" w:rsidP="0018474A">
            <w:pPr>
              <w:jc w:val="center"/>
              <w:rPr>
                <w:rFonts w:ascii="Times New Roman" w:hAnsi="Times New Roman"/>
                <w:b/>
                <w:bCs/>
                <w:iCs/>
                <w:sz w:val="24"/>
                <w:szCs w:val="24"/>
              </w:rPr>
            </w:pPr>
          </w:p>
        </w:tc>
      </w:tr>
      <w:tr w:rsidR="007F4BD3" w14:paraId="00B6AA58" w14:textId="77AFFF04" w:rsidTr="00FB2DF2">
        <w:tc>
          <w:tcPr>
            <w:tcW w:w="2688" w:type="dxa"/>
            <w:vMerge/>
          </w:tcPr>
          <w:p w14:paraId="4C841BE5" w14:textId="77777777" w:rsidR="007F4BD3" w:rsidRDefault="007F4BD3" w:rsidP="0018474A">
            <w:pPr>
              <w:rPr>
                <w:rFonts w:ascii="Times New Roman" w:hAnsi="Times New Roman"/>
                <w:b/>
                <w:bCs/>
                <w:sz w:val="24"/>
                <w:szCs w:val="24"/>
              </w:rPr>
            </w:pPr>
          </w:p>
        </w:tc>
        <w:tc>
          <w:tcPr>
            <w:tcW w:w="7298" w:type="dxa"/>
            <w:vAlign w:val="center"/>
          </w:tcPr>
          <w:p w14:paraId="032F0B0B" w14:textId="17A8469F" w:rsidR="007F4BD3" w:rsidRDefault="009D6BAA" w:rsidP="00E16FBB">
            <w:pPr>
              <w:rPr>
                <w:rFonts w:ascii="Times New Roman" w:hAnsi="Times New Roman"/>
                <w:b/>
                <w:bCs/>
                <w:color w:val="000000"/>
                <w:sz w:val="24"/>
                <w:szCs w:val="24"/>
              </w:rPr>
            </w:pPr>
            <w:r>
              <w:rPr>
                <w:rFonts w:ascii="Times New Roman" w:hAnsi="Times New Roman"/>
                <w:b/>
                <w:bCs/>
                <w:color w:val="000000"/>
                <w:sz w:val="24"/>
                <w:szCs w:val="24"/>
              </w:rPr>
              <w:t>В том числе практических занятий и лабораторных занятий</w:t>
            </w:r>
          </w:p>
        </w:tc>
        <w:tc>
          <w:tcPr>
            <w:tcW w:w="2078" w:type="dxa"/>
            <w:vMerge/>
          </w:tcPr>
          <w:p w14:paraId="1AC4A283" w14:textId="77777777" w:rsidR="007F4BD3" w:rsidRDefault="007F4BD3" w:rsidP="0018474A">
            <w:pPr>
              <w:jc w:val="center"/>
              <w:rPr>
                <w:rFonts w:ascii="Times New Roman" w:hAnsi="Times New Roman"/>
                <w:b/>
                <w:bCs/>
                <w:iCs/>
                <w:sz w:val="24"/>
                <w:szCs w:val="24"/>
              </w:rPr>
            </w:pPr>
          </w:p>
        </w:tc>
        <w:tc>
          <w:tcPr>
            <w:tcW w:w="1127" w:type="dxa"/>
            <w:vMerge/>
            <w:vAlign w:val="center"/>
          </w:tcPr>
          <w:p w14:paraId="3EC75939" w14:textId="7855A668" w:rsidR="007F4BD3" w:rsidRDefault="007F4BD3" w:rsidP="0018474A">
            <w:pPr>
              <w:jc w:val="center"/>
              <w:rPr>
                <w:rFonts w:ascii="Times New Roman" w:hAnsi="Times New Roman"/>
                <w:b/>
                <w:bCs/>
                <w:iCs/>
                <w:sz w:val="24"/>
                <w:szCs w:val="24"/>
              </w:rPr>
            </w:pPr>
          </w:p>
        </w:tc>
        <w:tc>
          <w:tcPr>
            <w:tcW w:w="1369" w:type="dxa"/>
            <w:vMerge/>
          </w:tcPr>
          <w:p w14:paraId="3E2F66BB" w14:textId="77777777" w:rsidR="007F4BD3" w:rsidRDefault="007F4BD3" w:rsidP="0018474A">
            <w:pPr>
              <w:jc w:val="center"/>
              <w:rPr>
                <w:rFonts w:ascii="Times New Roman" w:hAnsi="Times New Roman"/>
                <w:b/>
                <w:bCs/>
                <w:iCs/>
                <w:sz w:val="24"/>
                <w:szCs w:val="24"/>
              </w:rPr>
            </w:pPr>
          </w:p>
        </w:tc>
      </w:tr>
      <w:tr w:rsidR="007F4BD3" w14:paraId="0660104C" w14:textId="19761670" w:rsidTr="00FB2DF2">
        <w:tc>
          <w:tcPr>
            <w:tcW w:w="2688" w:type="dxa"/>
            <w:vMerge/>
          </w:tcPr>
          <w:p w14:paraId="7AB192C9" w14:textId="77777777" w:rsidR="007F4BD3" w:rsidRDefault="007F4BD3" w:rsidP="0018474A">
            <w:pPr>
              <w:rPr>
                <w:rFonts w:ascii="Times New Roman" w:hAnsi="Times New Roman"/>
                <w:b/>
                <w:bCs/>
                <w:sz w:val="24"/>
                <w:szCs w:val="24"/>
              </w:rPr>
            </w:pPr>
          </w:p>
        </w:tc>
        <w:tc>
          <w:tcPr>
            <w:tcW w:w="7298" w:type="dxa"/>
            <w:vAlign w:val="center"/>
          </w:tcPr>
          <w:p w14:paraId="0959184B" w14:textId="77777777" w:rsidR="007F4BD3" w:rsidRDefault="007F4BD3" w:rsidP="00E16FBB">
            <w:pPr>
              <w:rPr>
                <w:rFonts w:ascii="Times New Roman" w:hAnsi="Times New Roman"/>
                <w:sz w:val="24"/>
                <w:szCs w:val="24"/>
              </w:rPr>
            </w:pPr>
            <w:r>
              <w:rPr>
                <w:rFonts w:ascii="Times New Roman" w:hAnsi="Times New Roman"/>
                <w:b/>
                <w:bCs/>
                <w:sz w:val="24"/>
                <w:szCs w:val="24"/>
              </w:rPr>
              <w:t>Практическое занятие 14</w:t>
            </w:r>
            <w:r>
              <w:rPr>
                <w:rFonts w:ascii="Times New Roman" w:hAnsi="Times New Roman"/>
                <w:sz w:val="24"/>
                <w:szCs w:val="24"/>
              </w:rPr>
              <w:t>. Составление напоминаний клиенту о новых предложениях, продлении договора страхования, уплате очередных взносов</w:t>
            </w:r>
          </w:p>
        </w:tc>
        <w:tc>
          <w:tcPr>
            <w:tcW w:w="2078" w:type="dxa"/>
            <w:vMerge/>
          </w:tcPr>
          <w:p w14:paraId="54F2BC99" w14:textId="77777777" w:rsidR="007F4BD3" w:rsidRDefault="007F4BD3" w:rsidP="0018474A">
            <w:pPr>
              <w:jc w:val="center"/>
              <w:rPr>
                <w:rFonts w:ascii="Times New Roman" w:hAnsi="Times New Roman"/>
                <w:iCs/>
                <w:sz w:val="24"/>
                <w:szCs w:val="24"/>
              </w:rPr>
            </w:pPr>
          </w:p>
        </w:tc>
        <w:tc>
          <w:tcPr>
            <w:tcW w:w="1127" w:type="dxa"/>
            <w:vMerge/>
            <w:vAlign w:val="center"/>
          </w:tcPr>
          <w:p w14:paraId="3A05AA39" w14:textId="08DDD4B4" w:rsidR="007F4BD3" w:rsidRDefault="007F4BD3" w:rsidP="0018474A">
            <w:pPr>
              <w:jc w:val="center"/>
              <w:rPr>
                <w:rFonts w:ascii="Times New Roman" w:hAnsi="Times New Roman"/>
                <w:iCs/>
                <w:sz w:val="24"/>
                <w:szCs w:val="24"/>
              </w:rPr>
            </w:pPr>
          </w:p>
        </w:tc>
        <w:tc>
          <w:tcPr>
            <w:tcW w:w="1369" w:type="dxa"/>
            <w:vMerge/>
          </w:tcPr>
          <w:p w14:paraId="72E81606" w14:textId="77777777" w:rsidR="007F4BD3" w:rsidRDefault="007F4BD3" w:rsidP="0018474A">
            <w:pPr>
              <w:jc w:val="center"/>
              <w:rPr>
                <w:rFonts w:ascii="Times New Roman" w:hAnsi="Times New Roman"/>
                <w:iCs/>
                <w:sz w:val="24"/>
                <w:szCs w:val="24"/>
              </w:rPr>
            </w:pPr>
          </w:p>
        </w:tc>
      </w:tr>
      <w:tr w:rsidR="007F4BD3" w14:paraId="0B3C3E68" w14:textId="6E53EA54" w:rsidTr="00FB2DF2">
        <w:tc>
          <w:tcPr>
            <w:tcW w:w="2688" w:type="dxa"/>
            <w:vMerge/>
          </w:tcPr>
          <w:p w14:paraId="2E5DE0F1" w14:textId="77777777" w:rsidR="007F4BD3" w:rsidRDefault="007F4BD3" w:rsidP="0018474A">
            <w:pPr>
              <w:rPr>
                <w:rFonts w:ascii="Times New Roman" w:hAnsi="Times New Roman"/>
                <w:b/>
                <w:bCs/>
                <w:sz w:val="24"/>
                <w:szCs w:val="24"/>
              </w:rPr>
            </w:pPr>
          </w:p>
        </w:tc>
        <w:tc>
          <w:tcPr>
            <w:tcW w:w="7298" w:type="dxa"/>
            <w:vAlign w:val="center"/>
          </w:tcPr>
          <w:p w14:paraId="628B5344" w14:textId="77777777" w:rsidR="007F4BD3" w:rsidRDefault="007F4BD3" w:rsidP="00E16FBB">
            <w:pPr>
              <w:rPr>
                <w:rFonts w:ascii="Times New Roman" w:hAnsi="Times New Roman"/>
                <w:b/>
                <w:bCs/>
                <w:color w:val="000000"/>
                <w:sz w:val="24"/>
                <w:szCs w:val="24"/>
              </w:rPr>
            </w:pPr>
            <w:r>
              <w:rPr>
                <w:rFonts w:ascii="Times New Roman" w:hAnsi="Times New Roman"/>
                <w:b/>
                <w:bCs/>
                <w:sz w:val="24"/>
                <w:szCs w:val="24"/>
              </w:rPr>
              <w:t>Практическое занятие 15</w:t>
            </w:r>
            <w:r>
              <w:rPr>
                <w:rFonts w:ascii="Times New Roman" w:hAnsi="Times New Roman"/>
                <w:sz w:val="24"/>
                <w:szCs w:val="24"/>
              </w:rPr>
              <w:t>. Составление продающего текста на личной странице в социальной сети</w:t>
            </w:r>
          </w:p>
        </w:tc>
        <w:tc>
          <w:tcPr>
            <w:tcW w:w="2078" w:type="dxa"/>
            <w:vMerge/>
          </w:tcPr>
          <w:p w14:paraId="756C00D9" w14:textId="77777777" w:rsidR="007F4BD3" w:rsidRDefault="007F4BD3" w:rsidP="0018474A">
            <w:pPr>
              <w:jc w:val="center"/>
              <w:rPr>
                <w:rFonts w:ascii="Times New Roman" w:hAnsi="Times New Roman"/>
                <w:iCs/>
                <w:sz w:val="24"/>
                <w:szCs w:val="24"/>
              </w:rPr>
            </w:pPr>
          </w:p>
        </w:tc>
        <w:tc>
          <w:tcPr>
            <w:tcW w:w="1127" w:type="dxa"/>
            <w:vMerge/>
            <w:vAlign w:val="center"/>
          </w:tcPr>
          <w:p w14:paraId="1606501E" w14:textId="4135A6AD" w:rsidR="007F4BD3" w:rsidRDefault="007F4BD3" w:rsidP="0018474A">
            <w:pPr>
              <w:jc w:val="center"/>
              <w:rPr>
                <w:rFonts w:ascii="Times New Roman" w:hAnsi="Times New Roman"/>
                <w:iCs/>
                <w:sz w:val="24"/>
                <w:szCs w:val="24"/>
              </w:rPr>
            </w:pPr>
          </w:p>
        </w:tc>
        <w:tc>
          <w:tcPr>
            <w:tcW w:w="1369" w:type="dxa"/>
            <w:vMerge/>
          </w:tcPr>
          <w:p w14:paraId="7A4A6F57" w14:textId="77777777" w:rsidR="007F4BD3" w:rsidRDefault="007F4BD3" w:rsidP="0018474A">
            <w:pPr>
              <w:jc w:val="center"/>
              <w:rPr>
                <w:rFonts w:ascii="Times New Roman" w:hAnsi="Times New Roman"/>
                <w:iCs/>
                <w:sz w:val="24"/>
                <w:szCs w:val="24"/>
              </w:rPr>
            </w:pPr>
          </w:p>
        </w:tc>
      </w:tr>
      <w:tr w:rsidR="007F4BD3" w14:paraId="27EE8885" w14:textId="66FE17CD" w:rsidTr="00FB2DF2">
        <w:tc>
          <w:tcPr>
            <w:tcW w:w="2688" w:type="dxa"/>
            <w:vMerge/>
          </w:tcPr>
          <w:p w14:paraId="2132D567" w14:textId="77777777" w:rsidR="007F4BD3" w:rsidRDefault="007F4BD3" w:rsidP="0018474A">
            <w:pPr>
              <w:rPr>
                <w:rFonts w:ascii="Times New Roman" w:hAnsi="Times New Roman"/>
                <w:b/>
                <w:bCs/>
                <w:sz w:val="24"/>
                <w:szCs w:val="24"/>
              </w:rPr>
            </w:pPr>
          </w:p>
        </w:tc>
        <w:tc>
          <w:tcPr>
            <w:tcW w:w="7298" w:type="dxa"/>
            <w:vAlign w:val="center"/>
          </w:tcPr>
          <w:p w14:paraId="36319E0B" w14:textId="77777777" w:rsidR="007F4BD3" w:rsidRDefault="007F4BD3" w:rsidP="00E16FBB">
            <w:pPr>
              <w:rPr>
                <w:rFonts w:ascii="Times New Roman" w:hAnsi="Times New Roman"/>
                <w:color w:val="000000"/>
                <w:sz w:val="24"/>
                <w:szCs w:val="24"/>
              </w:rPr>
            </w:pPr>
            <w:r>
              <w:rPr>
                <w:rFonts w:ascii="Times New Roman" w:hAnsi="Times New Roman"/>
                <w:b/>
                <w:bCs/>
                <w:color w:val="000000"/>
                <w:sz w:val="24"/>
                <w:szCs w:val="24"/>
              </w:rPr>
              <w:t>Практическое занятие 16</w:t>
            </w:r>
            <w:r>
              <w:rPr>
                <w:rFonts w:ascii="Times New Roman" w:hAnsi="Times New Roman"/>
                <w:color w:val="000000"/>
                <w:sz w:val="24"/>
                <w:szCs w:val="24"/>
              </w:rPr>
              <w:t>. Составление ответов на обращения клиентов на странице в социальной сети и по электронной почте</w:t>
            </w:r>
          </w:p>
        </w:tc>
        <w:tc>
          <w:tcPr>
            <w:tcW w:w="2078" w:type="dxa"/>
            <w:vMerge/>
          </w:tcPr>
          <w:p w14:paraId="27869A06" w14:textId="77777777" w:rsidR="007F4BD3" w:rsidRDefault="007F4BD3" w:rsidP="0018474A">
            <w:pPr>
              <w:jc w:val="center"/>
              <w:rPr>
                <w:rFonts w:ascii="Times New Roman" w:hAnsi="Times New Roman"/>
                <w:iCs/>
                <w:sz w:val="24"/>
                <w:szCs w:val="24"/>
              </w:rPr>
            </w:pPr>
          </w:p>
        </w:tc>
        <w:tc>
          <w:tcPr>
            <w:tcW w:w="1127" w:type="dxa"/>
            <w:vMerge/>
            <w:vAlign w:val="center"/>
          </w:tcPr>
          <w:p w14:paraId="2888ECBB" w14:textId="424817E9" w:rsidR="007F4BD3" w:rsidRDefault="007F4BD3" w:rsidP="0018474A">
            <w:pPr>
              <w:jc w:val="center"/>
              <w:rPr>
                <w:rFonts w:ascii="Times New Roman" w:hAnsi="Times New Roman"/>
                <w:iCs/>
                <w:sz w:val="24"/>
                <w:szCs w:val="24"/>
              </w:rPr>
            </w:pPr>
          </w:p>
        </w:tc>
        <w:tc>
          <w:tcPr>
            <w:tcW w:w="1369" w:type="dxa"/>
            <w:vMerge/>
          </w:tcPr>
          <w:p w14:paraId="1C18CEFA" w14:textId="77777777" w:rsidR="007F4BD3" w:rsidRDefault="007F4BD3" w:rsidP="0018474A">
            <w:pPr>
              <w:jc w:val="center"/>
              <w:rPr>
                <w:rFonts w:ascii="Times New Roman" w:hAnsi="Times New Roman"/>
                <w:iCs/>
                <w:sz w:val="24"/>
                <w:szCs w:val="24"/>
              </w:rPr>
            </w:pPr>
          </w:p>
        </w:tc>
      </w:tr>
      <w:tr w:rsidR="007F4BD3" w14:paraId="641E725B" w14:textId="12D6DC6A" w:rsidTr="00FB2DF2">
        <w:tc>
          <w:tcPr>
            <w:tcW w:w="9986" w:type="dxa"/>
            <w:gridSpan w:val="2"/>
          </w:tcPr>
          <w:p w14:paraId="04F80DD8" w14:textId="1E8B3BB9" w:rsidR="007F4BD3" w:rsidRPr="001731F6" w:rsidRDefault="007F4BD3" w:rsidP="001731F6">
            <w:pPr>
              <w:spacing w:after="120"/>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lastRenderedPageBreak/>
              <w:t xml:space="preserve">Примерная тематика самостоятельной учебной работы при изучении раздела </w:t>
            </w:r>
            <w:r>
              <w:rPr>
                <w:rFonts w:ascii="Times New Roman" w:eastAsia="Times New Roman" w:hAnsi="Times New Roman" w:cs="Times New Roman"/>
                <w:b/>
                <w:bCs/>
                <w:sz w:val="24"/>
                <w:szCs w:val="24"/>
                <w:lang w:eastAsia="ru-RU"/>
              </w:rPr>
              <w:t>1</w:t>
            </w:r>
          </w:p>
        </w:tc>
        <w:tc>
          <w:tcPr>
            <w:tcW w:w="2078" w:type="dxa"/>
          </w:tcPr>
          <w:p w14:paraId="42B497A0" w14:textId="77777777" w:rsidR="007F4BD3" w:rsidRDefault="007F4BD3" w:rsidP="0018474A">
            <w:pPr>
              <w:jc w:val="center"/>
              <w:rPr>
                <w:rFonts w:ascii="Times New Roman" w:hAnsi="Times New Roman"/>
                <w:iCs/>
                <w:sz w:val="24"/>
                <w:szCs w:val="24"/>
              </w:rPr>
            </w:pPr>
          </w:p>
        </w:tc>
        <w:tc>
          <w:tcPr>
            <w:tcW w:w="1127" w:type="dxa"/>
            <w:vAlign w:val="center"/>
          </w:tcPr>
          <w:p w14:paraId="3B37BB6F" w14:textId="62CA100C" w:rsidR="007F4BD3" w:rsidRDefault="007F4BD3" w:rsidP="0018474A">
            <w:pPr>
              <w:jc w:val="center"/>
              <w:rPr>
                <w:rFonts w:ascii="Times New Roman" w:hAnsi="Times New Roman"/>
                <w:iCs/>
                <w:sz w:val="24"/>
                <w:szCs w:val="24"/>
              </w:rPr>
            </w:pPr>
          </w:p>
        </w:tc>
        <w:tc>
          <w:tcPr>
            <w:tcW w:w="1369" w:type="dxa"/>
          </w:tcPr>
          <w:p w14:paraId="042526DB" w14:textId="77777777" w:rsidR="007F4BD3" w:rsidRDefault="007F4BD3" w:rsidP="0018474A">
            <w:pPr>
              <w:jc w:val="center"/>
              <w:rPr>
                <w:rFonts w:ascii="Times New Roman" w:hAnsi="Times New Roman"/>
                <w:iCs/>
                <w:sz w:val="24"/>
                <w:szCs w:val="24"/>
              </w:rPr>
            </w:pPr>
          </w:p>
        </w:tc>
      </w:tr>
      <w:tr w:rsidR="007F4BD3" w14:paraId="32E5A2C3" w14:textId="77777777" w:rsidTr="00FB2DF2">
        <w:tc>
          <w:tcPr>
            <w:tcW w:w="9986" w:type="dxa"/>
            <w:gridSpan w:val="2"/>
          </w:tcPr>
          <w:p w14:paraId="768BF047" w14:textId="7D626F06" w:rsidR="007F4BD3" w:rsidRDefault="007F4BD3" w:rsidP="00E16FBB">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rPr>
                <w:rFonts w:ascii="Times New Roman" w:hAnsi="Times New Roman"/>
                <w:b/>
                <w:color w:val="000000"/>
                <w:sz w:val="24"/>
                <w:szCs w:val="24"/>
              </w:rPr>
            </w:pPr>
            <w:r>
              <w:rPr>
                <w:rFonts w:ascii="Times New Roman" w:hAnsi="Times New Roman"/>
                <w:b/>
                <w:color w:val="000000"/>
                <w:sz w:val="24"/>
                <w:szCs w:val="24"/>
              </w:rPr>
              <w:t>Производственная практика</w:t>
            </w:r>
          </w:p>
          <w:p w14:paraId="36491A2A" w14:textId="62DDEAF7" w:rsidR="007F4BD3" w:rsidRDefault="007F4BD3" w:rsidP="00E16FBB">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rPr>
                <w:rFonts w:ascii="Times New Roman" w:hAnsi="Times New Roman"/>
                <w:color w:val="000000"/>
                <w:sz w:val="24"/>
                <w:szCs w:val="24"/>
              </w:rPr>
            </w:pPr>
            <w:r>
              <w:rPr>
                <w:rFonts w:ascii="Times New Roman" w:hAnsi="Times New Roman"/>
                <w:b/>
                <w:color w:val="000000"/>
                <w:sz w:val="24"/>
                <w:szCs w:val="24"/>
              </w:rPr>
              <w:t xml:space="preserve">Виды работ </w:t>
            </w:r>
          </w:p>
          <w:p w14:paraId="2D7D8BDC" w14:textId="77777777" w:rsidR="007F4BD3" w:rsidRDefault="007F4BD3" w:rsidP="00252705">
            <w:pPr>
              <w:numPr>
                <w:ilvl w:val="0"/>
                <w:numId w:val="71"/>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hAnsi="Times New Roman"/>
                <w:color w:val="000000"/>
                <w:sz w:val="24"/>
                <w:szCs w:val="24"/>
              </w:rPr>
            </w:pPr>
            <w:r>
              <w:rPr>
                <w:rFonts w:ascii="Times New Roman" w:hAnsi="Times New Roman"/>
                <w:color w:val="000000"/>
                <w:sz w:val="24"/>
                <w:szCs w:val="24"/>
              </w:rPr>
              <w:t>Ознакомление с организацией работы страховой организации, структурой и деятельностью структурных подразделений страховой организации по месту прохождения практики.</w:t>
            </w:r>
          </w:p>
          <w:p w14:paraId="446B3F27" w14:textId="77777777" w:rsidR="007F4BD3" w:rsidRDefault="007F4BD3" w:rsidP="00252705">
            <w:pPr>
              <w:numPr>
                <w:ilvl w:val="0"/>
                <w:numId w:val="71"/>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hAnsi="Times New Roman"/>
                <w:color w:val="000000"/>
                <w:sz w:val="24"/>
                <w:szCs w:val="24"/>
              </w:rPr>
            </w:pPr>
            <w:r>
              <w:rPr>
                <w:rFonts w:ascii="Times New Roman" w:hAnsi="Times New Roman"/>
                <w:color w:val="000000"/>
                <w:sz w:val="24"/>
                <w:szCs w:val="24"/>
              </w:rPr>
              <w:t>Анализ актуальных страховых продуктов по страхованию имущества и ответственности</w:t>
            </w:r>
          </w:p>
          <w:p w14:paraId="616298E7" w14:textId="77777777" w:rsidR="007F4BD3" w:rsidRDefault="007F4BD3" w:rsidP="00252705">
            <w:pPr>
              <w:keepNext/>
              <w:keepLines/>
              <w:numPr>
                <w:ilvl w:val="0"/>
                <w:numId w:val="71"/>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hAnsi="Times New Roman"/>
                <w:color w:val="000000"/>
                <w:sz w:val="24"/>
                <w:szCs w:val="24"/>
              </w:rPr>
            </w:pPr>
            <w:r>
              <w:rPr>
                <w:rFonts w:ascii="Times New Roman" w:hAnsi="Times New Roman"/>
                <w:color w:val="000000"/>
                <w:sz w:val="24"/>
                <w:szCs w:val="24"/>
              </w:rPr>
              <w:t>Рассмотрение порядка оценки риска для подготовки предложения по страхованию имущества и ответственности</w:t>
            </w:r>
          </w:p>
          <w:p w14:paraId="1E90B8AD" w14:textId="77777777" w:rsidR="007F4BD3" w:rsidRDefault="007F4BD3" w:rsidP="00252705">
            <w:pPr>
              <w:numPr>
                <w:ilvl w:val="0"/>
                <w:numId w:val="71"/>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hAnsi="Times New Roman"/>
                <w:color w:val="000000"/>
                <w:sz w:val="24"/>
                <w:szCs w:val="24"/>
              </w:rPr>
            </w:pPr>
            <w:r>
              <w:rPr>
                <w:rFonts w:ascii="Times New Roman" w:hAnsi="Times New Roman"/>
                <w:color w:val="000000"/>
                <w:sz w:val="24"/>
                <w:szCs w:val="24"/>
              </w:rPr>
              <w:t>Составление комплексной программы страхования имущества для клиента – физического лица</w:t>
            </w:r>
          </w:p>
          <w:p w14:paraId="310987C3" w14:textId="77777777" w:rsidR="007F4BD3" w:rsidRDefault="007F4BD3" w:rsidP="00252705">
            <w:pPr>
              <w:numPr>
                <w:ilvl w:val="0"/>
                <w:numId w:val="71"/>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hAnsi="Times New Roman"/>
                <w:color w:val="000000"/>
                <w:sz w:val="24"/>
                <w:szCs w:val="24"/>
              </w:rPr>
            </w:pPr>
            <w:r>
              <w:rPr>
                <w:rFonts w:ascii="Times New Roman" w:hAnsi="Times New Roman"/>
                <w:color w:val="000000"/>
                <w:sz w:val="24"/>
                <w:szCs w:val="24"/>
              </w:rPr>
              <w:t>Составление комплексной программы страхования имущества для клиента – юридического лица</w:t>
            </w:r>
          </w:p>
          <w:p w14:paraId="55A9FF2F" w14:textId="77777777" w:rsidR="007F4BD3" w:rsidRDefault="007F4BD3" w:rsidP="00252705">
            <w:pPr>
              <w:numPr>
                <w:ilvl w:val="0"/>
                <w:numId w:val="71"/>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hAnsi="Times New Roman"/>
                <w:color w:val="000000"/>
                <w:sz w:val="24"/>
                <w:szCs w:val="24"/>
              </w:rPr>
            </w:pPr>
            <w:r>
              <w:rPr>
                <w:rFonts w:ascii="Times New Roman" w:hAnsi="Times New Roman"/>
                <w:color w:val="000000"/>
                <w:sz w:val="24"/>
                <w:szCs w:val="24"/>
              </w:rPr>
              <w:t>Подготовка презентации комплексной программы страхования</w:t>
            </w:r>
          </w:p>
          <w:p w14:paraId="5764E2AF" w14:textId="77777777" w:rsidR="007F4BD3" w:rsidRPr="00E16FBB" w:rsidRDefault="007F4BD3" w:rsidP="00252705">
            <w:pPr>
              <w:numPr>
                <w:ilvl w:val="0"/>
                <w:numId w:val="71"/>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hAnsi="Times New Roman"/>
                <w:b/>
                <w:color w:val="000000"/>
                <w:sz w:val="24"/>
                <w:szCs w:val="24"/>
              </w:rPr>
            </w:pPr>
            <w:r>
              <w:rPr>
                <w:rFonts w:ascii="Times New Roman" w:hAnsi="Times New Roman"/>
                <w:color w:val="000000"/>
                <w:sz w:val="24"/>
                <w:szCs w:val="24"/>
              </w:rPr>
              <w:t>Анализ организации взаимодействия страховой организации со страхователями в сети Интернет</w:t>
            </w:r>
          </w:p>
          <w:p w14:paraId="31B9AEAF" w14:textId="6D1846E6" w:rsidR="007F4BD3" w:rsidRDefault="007F4BD3" w:rsidP="00252705">
            <w:pPr>
              <w:numPr>
                <w:ilvl w:val="0"/>
                <w:numId w:val="71"/>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hAnsi="Times New Roman"/>
                <w:b/>
                <w:color w:val="000000"/>
                <w:sz w:val="24"/>
                <w:szCs w:val="24"/>
              </w:rPr>
            </w:pPr>
            <w:r>
              <w:rPr>
                <w:rFonts w:ascii="Times New Roman" w:hAnsi="Times New Roman"/>
                <w:color w:val="000000"/>
                <w:sz w:val="24"/>
                <w:szCs w:val="24"/>
              </w:rPr>
              <w:t>Подготовка продающего текста для страницы в социальной сети</w:t>
            </w:r>
          </w:p>
        </w:tc>
        <w:tc>
          <w:tcPr>
            <w:tcW w:w="2078" w:type="dxa"/>
          </w:tcPr>
          <w:p w14:paraId="3B6F3F26" w14:textId="3E62798D" w:rsidR="007F4BD3" w:rsidRDefault="007F4BD3" w:rsidP="0018474A">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b/>
                <w:bCs/>
                <w:color w:val="000000"/>
                <w:sz w:val="24"/>
                <w:szCs w:val="24"/>
              </w:rPr>
            </w:pPr>
            <w:r>
              <w:rPr>
                <w:rFonts w:ascii="Times New Roman" w:hAnsi="Times New Roman"/>
                <w:b/>
                <w:bCs/>
                <w:color w:val="000000"/>
                <w:sz w:val="24"/>
                <w:szCs w:val="24"/>
              </w:rPr>
              <w:t>72</w:t>
            </w:r>
          </w:p>
        </w:tc>
        <w:tc>
          <w:tcPr>
            <w:tcW w:w="1127" w:type="dxa"/>
          </w:tcPr>
          <w:p w14:paraId="35D66AE6" w14:textId="2D8E6FC8" w:rsidR="007F4BD3" w:rsidRDefault="007F4BD3" w:rsidP="0018474A">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b/>
                <w:bCs/>
                <w:color w:val="000000"/>
                <w:sz w:val="24"/>
                <w:szCs w:val="24"/>
              </w:rPr>
            </w:pPr>
            <w:r>
              <w:rPr>
                <w:rFonts w:ascii="Times New Roman" w:hAnsi="Times New Roman"/>
                <w:b/>
                <w:bCs/>
                <w:color w:val="000000"/>
                <w:sz w:val="24"/>
                <w:szCs w:val="24"/>
              </w:rPr>
              <w:t>72</w:t>
            </w:r>
          </w:p>
        </w:tc>
        <w:tc>
          <w:tcPr>
            <w:tcW w:w="1369" w:type="dxa"/>
          </w:tcPr>
          <w:p w14:paraId="7DCFC813" w14:textId="77777777" w:rsidR="007F4BD3" w:rsidRDefault="007F4BD3" w:rsidP="0018474A">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b/>
                <w:bCs/>
                <w:color w:val="000000"/>
                <w:sz w:val="24"/>
                <w:szCs w:val="24"/>
              </w:rPr>
            </w:pPr>
          </w:p>
        </w:tc>
      </w:tr>
      <w:tr w:rsidR="007F4BD3" w14:paraId="481264E2" w14:textId="29614801" w:rsidTr="00FB2DF2">
        <w:tc>
          <w:tcPr>
            <w:tcW w:w="9986" w:type="dxa"/>
            <w:gridSpan w:val="2"/>
          </w:tcPr>
          <w:p w14:paraId="280FD85F" w14:textId="77777777" w:rsidR="007F4BD3" w:rsidRDefault="007F4BD3" w:rsidP="0018474A">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b/>
                <w:color w:val="000000"/>
                <w:sz w:val="24"/>
                <w:szCs w:val="24"/>
              </w:rPr>
            </w:pPr>
            <w:r>
              <w:rPr>
                <w:rFonts w:ascii="Times New Roman" w:hAnsi="Times New Roman"/>
                <w:b/>
                <w:color w:val="000000"/>
                <w:sz w:val="24"/>
                <w:szCs w:val="24"/>
              </w:rPr>
              <w:t>Всего</w:t>
            </w:r>
          </w:p>
        </w:tc>
        <w:tc>
          <w:tcPr>
            <w:tcW w:w="2078" w:type="dxa"/>
          </w:tcPr>
          <w:p w14:paraId="02037CFB" w14:textId="591B1BF1" w:rsidR="007F4BD3" w:rsidRDefault="007F4BD3" w:rsidP="0018474A">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b/>
                <w:color w:val="000000"/>
                <w:sz w:val="24"/>
                <w:szCs w:val="24"/>
              </w:rPr>
            </w:pPr>
            <w:r>
              <w:rPr>
                <w:rFonts w:ascii="Times New Roman" w:hAnsi="Times New Roman"/>
                <w:b/>
                <w:color w:val="000000"/>
                <w:sz w:val="24"/>
                <w:szCs w:val="24"/>
              </w:rPr>
              <w:t>1</w:t>
            </w:r>
            <w:r w:rsidR="00FB2DF2">
              <w:rPr>
                <w:rFonts w:ascii="Times New Roman" w:hAnsi="Times New Roman"/>
                <w:b/>
                <w:color w:val="000000"/>
                <w:sz w:val="24"/>
                <w:szCs w:val="24"/>
              </w:rPr>
              <w:t>2</w:t>
            </w:r>
            <w:r>
              <w:rPr>
                <w:rFonts w:ascii="Times New Roman" w:hAnsi="Times New Roman"/>
                <w:b/>
                <w:color w:val="000000"/>
                <w:sz w:val="24"/>
                <w:szCs w:val="24"/>
              </w:rPr>
              <w:t>8</w:t>
            </w:r>
          </w:p>
        </w:tc>
        <w:tc>
          <w:tcPr>
            <w:tcW w:w="1127" w:type="dxa"/>
          </w:tcPr>
          <w:p w14:paraId="02EC8E0E" w14:textId="16B38601" w:rsidR="007F4BD3" w:rsidRDefault="00FB2DF2" w:rsidP="0018474A">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b/>
                <w:bCs/>
                <w:color w:val="000000"/>
                <w:sz w:val="24"/>
                <w:szCs w:val="24"/>
              </w:rPr>
            </w:pPr>
            <w:r>
              <w:rPr>
                <w:rFonts w:ascii="Times New Roman" w:hAnsi="Times New Roman"/>
                <w:b/>
                <w:color w:val="000000"/>
                <w:sz w:val="24"/>
                <w:szCs w:val="24"/>
              </w:rPr>
              <w:t>172</w:t>
            </w:r>
          </w:p>
        </w:tc>
        <w:tc>
          <w:tcPr>
            <w:tcW w:w="1369" w:type="dxa"/>
          </w:tcPr>
          <w:p w14:paraId="2B000562" w14:textId="77777777" w:rsidR="007F4BD3" w:rsidRDefault="007F4BD3" w:rsidP="0018474A">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b/>
                <w:color w:val="000000"/>
                <w:sz w:val="24"/>
                <w:szCs w:val="24"/>
              </w:rPr>
            </w:pPr>
          </w:p>
        </w:tc>
      </w:tr>
    </w:tbl>
    <w:p w14:paraId="70DE1480" w14:textId="77777777" w:rsidR="00C36842" w:rsidRPr="00985111" w:rsidRDefault="00C36842" w:rsidP="00C36842">
      <w:pPr>
        <w:spacing w:after="200" w:line="276" w:lineRule="auto"/>
        <w:rPr>
          <w:rFonts w:ascii="Times New Roman" w:eastAsia="Times New Roman" w:hAnsi="Times New Roman" w:cs="Times New Roman"/>
          <w:sz w:val="24"/>
          <w:szCs w:val="24"/>
          <w:lang w:eastAsia="ru-RU"/>
        </w:rPr>
      </w:pPr>
    </w:p>
    <w:p w14:paraId="12C555DC" w14:textId="77777777" w:rsidR="00C36842" w:rsidRPr="005F59C7" w:rsidRDefault="00C36842" w:rsidP="00C36842">
      <w:pPr>
        <w:spacing w:after="200" w:line="276" w:lineRule="auto"/>
        <w:rPr>
          <w:rFonts w:ascii="Times New Roman" w:eastAsia="Times New Roman" w:hAnsi="Times New Roman" w:cs="Times New Roman"/>
          <w:sz w:val="24"/>
          <w:szCs w:val="24"/>
          <w:lang w:eastAsia="ru-RU"/>
        </w:rPr>
        <w:sectPr w:rsidR="00C36842" w:rsidRPr="005F59C7" w:rsidSect="009B7136">
          <w:pgSz w:w="16838" w:h="11906" w:orient="landscape"/>
          <w:pgMar w:top="1134" w:right="567" w:bottom="1134" w:left="1701" w:header="709" w:footer="709" w:gutter="0"/>
          <w:cols w:space="708"/>
          <w:docGrid w:linePitch="360"/>
        </w:sectPr>
      </w:pPr>
    </w:p>
    <w:p w14:paraId="377B8701" w14:textId="77777777" w:rsidR="00C36842" w:rsidRPr="00985111" w:rsidRDefault="00C36842" w:rsidP="00C36842">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18F7000A" w14:textId="77777777" w:rsidR="00C36842" w:rsidRPr="00314663" w:rsidRDefault="00C36842" w:rsidP="00C36842">
      <w:pPr>
        <w:spacing w:line="276" w:lineRule="auto"/>
        <w:ind w:firstLine="709"/>
        <w:contextualSpacing/>
        <w:rPr>
          <w:rFonts w:ascii="Times New Roman" w:hAnsi="Times New Roman" w:cs="Times New Roman"/>
          <w:b/>
          <w:bCs/>
          <w:sz w:val="24"/>
          <w:szCs w:val="24"/>
        </w:rPr>
      </w:pPr>
    </w:p>
    <w:p w14:paraId="56C94ED5" w14:textId="77777777" w:rsidR="00C36842" w:rsidRPr="005F59C7" w:rsidRDefault="00C36842" w:rsidP="00C36842">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2CA5DB9E" w14:textId="77777777" w:rsidR="00C543F4" w:rsidRPr="00E9403E" w:rsidRDefault="00C543F4" w:rsidP="00C543F4">
      <w:pPr>
        <w:suppressAutoHyphens/>
        <w:spacing w:line="276" w:lineRule="auto"/>
        <w:ind w:firstLine="709"/>
        <w:contextualSpacing/>
        <w:jc w:val="both"/>
        <w:rPr>
          <w:rFonts w:ascii="Times New Roman" w:hAnsi="Times New Roman" w:cs="Times New Roman"/>
          <w:bCs/>
          <w:iCs/>
          <w:sz w:val="24"/>
          <w:szCs w:val="24"/>
        </w:rPr>
      </w:pPr>
      <w:r w:rsidRPr="005F59C7">
        <w:rPr>
          <w:rFonts w:ascii="Times New Roman" w:hAnsi="Times New Roman" w:cs="Times New Roman"/>
          <w:bCs/>
          <w:sz w:val="24"/>
          <w:szCs w:val="24"/>
        </w:rPr>
        <w:t>Кабинет</w:t>
      </w:r>
      <w:r w:rsidRPr="005F59C7">
        <w:rPr>
          <w:rFonts w:ascii="Times New Roman" w:hAnsi="Times New Roman" w:cs="Times New Roman"/>
          <w:bCs/>
          <w:i/>
          <w:sz w:val="24"/>
          <w:szCs w:val="24"/>
        </w:rPr>
        <w:t xml:space="preserve"> </w:t>
      </w:r>
      <w:r>
        <w:rPr>
          <w:rFonts w:ascii="Times New Roman" w:hAnsi="Times New Roman" w:cs="Times New Roman"/>
          <w:bCs/>
          <w:iCs/>
          <w:sz w:val="24"/>
          <w:szCs w:val="24"/>
        </w:rPr>
        <w:t>«</w:t>
      </w:r>
      <w:r>
        <w:rPr>
          <w:rFonts w:ascii="Times New Roman" w:hAnsi="Times New Roman"/>
          <w:iCs/>
          <w:color w:val="000000"/>
          <w:sz w:val="24"/>
          <w:szCs w:val="24"/>
        </w:rPr>
        <w:t>Страховое дело</w:t>
      </w:r>
      <w:r>
        <w:rPr>
          <w:rFonts w:ascii="Times New Roman" w:hAnsi="Times New Roman" w:cs="Times New Roman"/>
          <w:bCs/>
          <w:iCs/>
          <w:sz w:val="24"/>
          <w:szCs w:val="24"/>
        </w:rPr>
        <w:t>»</w:t>
      </w:r>
      <w:r w:rsidRPr="00E9403E">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оснащенный </w:t>
      </w:r>
      <w:r w:rsidRPr="00E9403E">
        <w:rPr>
          <w:rFonts w:ascii="Times New Roman" w:hAnsi="Times New Roman" w:cs="Times New Roman"/>
          <w:bCs/>
          <w:iCs/>
          <w:sz w:val="24"/>
          <w:szCs w:val="24"/>
        </w:rPr>
        <w:t>в соответствии с п. 6.1.2.1 образовательной программы по специальности.</w:t>
      </w:r>
    </w:p>
    <w:p w14:paraId="71E70DB1" w14:textId="512163FC" w:rsidR="00C543F4" w:rsidRPr="00E9403E" w:rsidRDefault="00DB005A" w:rsidP="00C543F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Лаборатория «Офис страховой организации», оснащенная </w:t>
      </w:r>
      <w:r w:rsidR="00C543F4" w:rsidRPr="00E9403E">
        <w:rPr>
          <w:rFonts w:ascii="Times New Roman" w:hAnsi="Times New Roman" w:cs="Times New Roman"/>
          <w:bCs/>
          <w:iCs/>
          <w:sz w:val="24"/>
          <w:szCs w:val="24"/>
        </w:rPr>
        <w:t>в соответствии с п. 6.1.2.3 образовательной программы по специальности.</w:t>
      </w:r>
    </w:p>
    <w:p w14:paraId="48054293" w14:textId="77777777" w:rsidR="00C543F4" w:rsidRPr="00E9403E" w:rsidRDefault="00C543F4" w:rsidP="00C543F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sz w:val="24"/>
          <w:szCs w:val="24"/>
        </w:rPr>
        <w:t xml:space="preserve">Оснащенные базы практики в соответствии с п 6.1.2.4 образовательной программы </w:t>
      </w:r>
      <w:r>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Pr="00E9403E">
        <w:rPr>
          <w:rFonts w:ascii="Times New Roman" w:hAnsi="Times New Roman" w:cs="Times New Roman"/>
          <w:bCs/>
          <w:iCs/>
          <w:sz w:val="24"/>
          <w:szCs w:val="24"/>
        </w:rPr>
        <w:t>специальности.</w:t>
      </w:r>
    </w:p>
    <w:p w14:paraId="73FD8962" w14:textId="77777777" w:rsidR="00C36842" w:rsidRPr="00985111" w:rsidRDefault="00C36842" w:rsidP="00C36842">
      <w:pPr>
        <w:ind w:firstLine="709"/>
        <w:jc w:val="both"/>
        <w:rPr>
          <w:rFonts w:ascii="Times New Roman" w:eastAsia="Times New Roman" w:hAnsi="Times New Roman" w:cs="Times New Roman"/>
          <w:bCs/>
          <w:sz w:val="24"/>
          <w:szCs w:val="24"/>
          <w:lang w:eastAsia="ru-RU"/>
        </w:rPr>
      </w:pPr>
    </w:p>
    <w:p w14:paraId="608C5F00" w14:textId="77777777" w:rsidR="00C36842" w:rsidRPr="00985111" w:rsidRDefault="00C36842" w:rsidP="00C36842">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3.2. Информационное обеспечение реализации программы</w:t>
      </w:r>
    </w:p>
    <w:p w14:paraId="04255A25" w14:textId="77777777" w:rsidR="00C36842" w:rsidRPr="00985111" w:rsidRDefault="00C36842" w:rsidP="00C36842">
      <w:pPr>
        <w:spacing w:line="276" w:lineRule="auto"/>
        <w:ind w:firstLine="709"/>
        <w:jc w:val="both"/>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eastAsia="Times New Roman" w:hAnsi="Times New Roman" w:cs="Times New Roman"/>
          <w:bCs/>
          <w:sz w:val="24"/>
          <w:szCs w:val="24"/>
          <w:lang w:eastAsia="ru-RU"/>
        </w:rPr>
        <w:br/>
      </w:r>
      <w:r w:rsidRPr="00985111">
        <w:rPr>
          <w:rFonts w:ascii="Times New Roman" w:eastAsia="Times New Roman" w:hAnsi="Times New Roman" w:cs="Times New Roman"/>
          <w:bCs/>
          <w:sz w:val="24"/>
          <w:szCs w:val="24"/>
          <w:lang w:eastAsia="ru-RU"/>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27FFFA6F" w14:textId="77777777" w:rsidR="00C36842" w:rsidRPr="00985111" w:rsidRDefault="00C36842" w:rsidP="00C36842">
      <w:pPr>
        <w:spacing w:line="276" w:lineRule="auto"/>
        <w:ind w:firstLine="709"/>
        <w:contextualSpacing/>
        <w:rPr>
          <w:rFonts w:ascii="Times New Roman" w:hAnsi="Times New Roman" w:cs="Times New Roman"/>
          <w:sz w:val="24"/>
          <w:szCs w:val="24"/>
        </w:rPr>
      </w:pPr>
    </w:p>
    <w:p w14:paraId="2237489F" w14:textId="77777777" w:rsidR="00C36842" w:rsidRPr="006F2E35" w:rsidRDefault="00C36842" w:rsidP="006F2E35">
      <w:pPr>
        <w:spacing w:line="276" w:lineRule="auto"/>
        <w:ind w:firstLine="709"/>
        <w:contextualSpacing/>
        <w:jc w:val="both"/>
        <w:rPr>
          <w:rFonts w:ascii="Times New Roman" w:hAnsi="Times New Roman" w:cs="Times New Roman"/>
          <w:b/>
          <w:sz w:val="24"/>
          <w:szCs w:val="24"/>
        </w:rPr>
      </w:pPr>
      <w:r w:rsidRPr="006F2E35">
        <w:rPr>
          <w:rFonts w:ascii="Times New Roman" w:hAnsi="Times New Roman" w:cs="Times New Roman"/>
          <w:b/>
          <w:sz w:val="24"/>
          <w:szCs w:val="24"/>
        </w:rPr>
        <w:t>3.2.1. Основные печатные издания</w:t>
      </w:r>
    </w:p>
    <w:p w14:paraId="2BFD60C6" w14:textId="2B97A7A3" w:rsidR="006F2E35" w:rsidRPr="006F2E35" w:rsidRDefault="006F2E35" w:rsidP="00252705">
      <w:pPr>
        <w:numPr>
          <w:ilvl w:val="0"/>
          <w:numId w:val="21"/>
        </w:numPr>
        <w:spacing w:line="276" w:lineRule="auto"/>
        <w:ind w:left="0" w:firstLine="709"/>
        <w:contextualSpacing/>
        <w:jc w:val="both"/>
        <w:rPr>
          <w:rFonts w:ascii="Times New Roman" w:hAnsi="Times New Roman" w:cs="Times New Roman"/>
          <w:bCs/>
          <w:sz w:val="24"/>
          <w:szCs w:val="24"/>
        </w:rPr>
      </w:pPr>
      <w:r w:rsidRPr="006F2E35">
        <w:rPr>
          <w:rFonts w:ascii="Times New Roman" w:hAnsi="Times New Roman" w:cs="Times New Roman"/>
          <w:bCs/>
          <w:sz w:val="24"/>
          <w:szCs w:val="24"/>
        </w:rPr>
        <w:t>Архипов А.П. Риски и страхование на транспорте (с практикумом) : учебник / Архипов А.П.  — Москва : КноРус, 2022. — 220 с. — ISBN 978-5-406-09258-3</w:t>
      </w:r>
      <w:r>
        <w:rPr>
          <w:rFonts w:ascii="Times New Roman" w:hAnsi="Times New Roman" w:cs="Times New Roman"/>
          <w:bCs/>
          <w:sz w:val="24"/>
          <w:szCs w:val="24"/>
        </w:rPr>
        <w:t>.</w:t>
      </w:r>
    </w:p>
    <w:p w14:paraId="327667A5" w14:textId="7406EAC8" w:rsidR="006F2E35" w:rsidRPr="006F2E35" w:rsidRDefault="006F2E35" w:rsidP="00252705">
      <w:pPr>
        <w:numPr>
          <w:ilvl w:val="0"/>
          <w:numId w:val="21"/>
        </w:numPr>
        <w:spacing w:line="276" w:lineRule="auto"/>
        <w:ind w:left="0" w:firstLine="709"/>
        <w:contextualSpacing/>
        <w:jc w:val="both"/>
        <w:rPr>
          <w:rFonts w:ascii="Times New Roman" w:hAnsi="Times New Roman" w:cs="Times New Roman"/>
          <w:bCs/>
          <w:sz w:val="24"/>
          <w:szCs w:val="24"/>
        </w:rPr>
      </w:pPr>
      <w:r w:rsidRPr="006F2E35">
        <w:rPr>
          <w:rFonts w:ascii="Times New Roman" w:hAnsi="Times New Roman" w:cs="Times New Roman"/>
          <w:bCs/>
          <w:sz w:val="24"/>
          <w:szCs w:val="24"/>
        </w:rPr>
        <w:t xml:space="preserve">Турчаева, И. Н.  Страховое дело в сфере АПК : учебник и практикум для среднего профессионального образования / И. Н. Турчаева. — 2-е изд. — Москва : Издательство Юрайт, 2022. — 268 с. — (Профессиональное образование). — ISBN 978-5-534-14132-0. </w:t>
      </w:r>
    </w:p>
    <w:p w14:paraId="0372E502" w14:textId="7238F3DE" w:rsidR="006F2E35" w:rsidRPr="006F2E35" w:rsidRDefault="006F2E35" w:rsidP="00252705">
      <w:pPr>
        <w:numPr>
          <w:ilvl w:val="0"/>
          <w:numId w:val="21"/>
        </w:numPr>
        <w:spacing w:line="276" w:lineRule="auto"/>
        <w:ind w:left="0" w:firstLine="709"/>
        <w:contextualSpacing/>
        <w:jc w:val="both"/>
        <w:rPr>
          <w:rFonts w:ascii="Times New Roman" w:hAnsi="Times New Roman" w:cs="Times New Roman"/>
          <w:sz w:val="24"/>
          <w:szCs w:val="24"/>
        </w:rPr>
      </w:pPr>
      <w:r w:rsidRPr="006F2E35">
        <w:rPr>
          <w:rFonts w:ascii="Times New Roman" w:hAnsi="Times New Roman" w:cs="Times New Roman"/>
          <w:bCs/>
          <w:sz w:val="24"/>
          <w:szCs w:val="24"/>
        </w:rPr>
        <w:t xml:space="preserve">Захарова, Н. А. Основы страхования и статистического учета в туризме : учебное пособие для СПО / Н. А. Захарова. — Саратов, Москва : Профобразование, Ай Пи Ар Медиа, 2020. — 212 c. — ISBN 978-5-4488-0468-7, 978-5-4497-0398-9. </w:t>
      </w:r>
    </w:p>
    <w:p w14:paraId="4AF151F1" w14:textId="77777777" w:rsidR="00C36842" w:rsidRPr="006F2E35" w:rsidRDefault="00C36842" w:rsidP="006F2E35">
      <w:pPr>
        <w:spacing w:line="276" w:lineRule="auto"/>
        <w:ind w:firstLine="709"/>
        <w:contextualSpacing/>
        <w:jc w:val="both"/>
        <w:rPr>
          <w:rFonts w:ascii="Times New Roman" w:hAnsi="Times New Roman" w:cs="Times New Roman"/>
          <w:b/>
          <w:sz w:val="24"/>
          <w:szCs w:val="24"/>
        </w:rPr>
      </w:pPr>
    </w:p>
    <w:p w14:paraId="26E1636B" w14:textId="77777777" w:rsidR="00C36842" w:rsidRPr="006F2E35" w:rsidRDefault="00C36842" w:rsidP="006F2E35">
      <w:pPr>
        <w:spacing w:line="276" w:lineRule="auto"/>
        <w:ind w:firstLine="709"/>
        <w:contextualSpacing/>
        <w:jc w:val="both"/>
        <w:rPr>
          <w:rFonts w:ascii="Times New Roman" w:hAnsi="Times New Roman" w:cs="Times New Roman"/>
          <w:b/>
          <w:sz w:val="24"/>
          <w:szCs w:val="24"/>
        </w:rPr>
      </w:pPr>
      <w:r w:rsidRPr="006F2E35">
        <w:rPr>
          <w:rFonts w:ascii="Times New Roman" w:hAnsi="Times New Roman" w:cs="Times New Roman"/>
          <w:b/>
          <w:sz w:val="24"/>
          <w:szCs w:val="24"/>
        </w:rPr>
        <w:t>3.2.2. Основные электронные издания</w:t>
      </w:r>
    </w:p>
    <w:p w14:paraId="750BF58B" w14:textId="77777777" w:rsidR="006F2E35" w:rsidRPr="006F2E35" w:rsidRDefault="006F2E35" w:rsidP="00252705">
      <w:pPr>
        <w:numPr>
          <w:ilvl w:val="0"/>
          <w:numId w:val="22"/>
        </w:numPr>
        <w:spacing w:line="276" w:lineRule="auto"/>
        <w:ind w:left="0" w:firstLine="709"/>
        <w:contextualSpacing/>
        <w:jc w:val="both"/>
        <w:rPr>
          <w:rFonts w:ascii="Times New Roman" w:hAnsi="Times New Roman" w:cs="Times New Roman"/>
          <w:bCs/>
          <w:sz w:val="24"/>
          <w:szCs w:val="24"/>
        </w:rPr>
      </w:pPr>
      <w:r w:rsidRPr="006F2E35">
        <w:rPr>
          <w:rFonts w:ascii="Times New Roman" w:hAnsi="Times New Roman" w:cs="Times New Roman"/>
          <w:bCs/>
          <w:sz w:val="24"/>
          <w:szCs w:val="24"/>
        </w:rPr>
        <w:t xml:space="preserve">Архипов А.П. Риски и страхование на транспорте (с практикумом) : учебник / Архипов А.П.  — Москва : КноРус, 2022. — 220 с. — ISBN 978-5-406-09258-3.— Текст : электронный — URL: </w:t>
      </w:r>
      <w:hyperlink r:id="rId41" w:tooltip="https://book.ru/book/943799" w:history="1">
        <w:r w:rsidRPr="006F2E35">
          <w:rPr>
            <w:rStyle w:val="af0"/>
            <w:rFonts w:ascii="Times New Roman" w:hAnsi="Times New Roman" w:cs="Times New Roman"/>
            <w:bCs/>
            <w:sz w:val="24"/>
            <w:szCs w:val="24"/>
          </w:rPr>
          <w:t>https://book.ru/book/943799</w:t>
        </w:r>
      </w:hyperlink>
      <w:r w:rsidRPr="006F2E35">
        <w:rPr>
          <w:rFonts w:ascii="Times New Roman" w:hAnsi="Times New Roman" w:cs="Times New Roman"/>
          <w:bCs/>
          <w:sz w:val="24"/>
          <w:szCs w:val="24"/>
        </w:rPr>
        <w:t xml:space="preserve">   . </w:t>
      </w:r>
    </w:p>
    <w:p w14:paraId="66D7D6BF" w14:textId="77777777" w:rsidR="006F2E35" w:rsidRPr="006F2E35" w:rsidRDefault="006F2E35" w:rsidP="00252705">
      <w:pPr>
        <w:numPr>
          <w:ilvl w:val="0"/>
          <w:numId w:val="22"/>
        </w:numPr>
        <w:spacing w:line="276" w:lineRule="auto"/>
        <w:ind w:left="0" w:firstLine="709"/>
        <w:contextualSpacing/>
        <w:jc w:val="both"/>
        <w:rPr>
          <w:rFonts w:ascii="Times New Roman" w:hAnsi="Times New Roman" w:cs="Times New Roman"/>
          <w:bCs/>
          <w:sz w:val="24"/>
          <w:szCs w:val="24"/>
        </w:rPr>
      </w:pPr>
      <w:r w:rsidRPr="006F2E35">
        <w:rPr>
          <w:rFonts w:ascii="Times New Roman" w:hAnsi="Times New Roman" w:cs="Times New Roman"/>
          <w:bCs/>
          <w:sz w:val="24"/>
          <w:szCs w:val="24"/>
        </w:rPr>
        <w:t xml:space="preserve">Турчаева, И. Н.  Страховое дело в сфере АПК : учебник и практикум для среднего профессионального образования / И. Н. Турчаева. — 2-е изд. — Москва : Издательство Юрайт, 2022. — 268 с. — (Профессиональное образование). — ISBN 978-5-534-14132-0. —  Текст : электронный —URL: </w:t>
      </w:r>
      <w:hyperlink r:id="rId42" w:tooltip="https://urait.ru/bcode/494147" w:history="1">
        <w:r w:rsidRPr="006F2E35">
          <w:rPr>
            <w:rStyle w:val="af0"/>
            <w:rFonts w:ascii="Times New Roman" w:hAnsi="Times New Roman" w:cs="Times New Roman"/>
            <w:bCs/>
            <w:sz w:val="24"/>
            <w:szCs w:val="24"/>
          </w:rPr>
          <w:t>https://urait.ru/bcode/494147</w:t>
        </w:r>
      </w:hyperlink>
      <w:r w:rsidRPr="006F2E35">
        <w:rPr>
          <w:rFonts w:ascii="Times New Roman" w:hAnsi="Times New Roman" w:cs="Times New Roman"/>
          <w:bCs/>
          <w:sz w:val="24"/>
          <w:szCs w:val="24"/>
        </w:rPr>
        <w:t>.</w:t>
      </w:r>
    </w:p>
    <w:p w14:paraId="015643F8" w14:textId="77777777" w:rsidR="006F2E35" w:rsidRPr="006F2E35" w:rsidRDefault="006F2E35" w:rsidP="00252705">
      <w:pPr>
        <w:numPr>
          <w:ilvl w:val="0"/>
          <w:numId w:val="22"/>
        </w:numPr>
        <w:spacing w:line="276" w:lineRule="auto"/>
        <w:ind w:left="0" w:firstLine="709"/>
        <w:contextualSpacing/>
        <w:jc w:val="both"/>
        <w:rPr>
          <w:rFonts w:ascii="Times New Roman" w:hAnsi="Times New Roman" w:cs="Times New Roman"/>
          <w:sz w:val="24"/>
          <w:szCs w:val="24"/>
        </w:rPr>
      </w:pPr>
      <w:r w:rsidRPr="006F2E35">
        <w:rPr>
          <w:rFonts w:ascii="Times New Roman" w:hAnsi="Times New Roman" w:cs="Times New Roman"/>
          <w:bCs/>
          <w:sz w:val="24"/>
          <w:szCs w:val="24"/>
        </w:rPr>
        <w:t xml:space="preserve">Захарова, Н. А. Основы страхования и статистического учета в туризме : учебное пособие для СПО / Н. А. Захарова. — Саратов, Москва : Профобразование, Ай Пи Ар Медиа, 2020. — 212 c. — ISBN 978-5-4488-0468-7, 978-5-4497-0398-9. — Текст: электронный // Электронный ресурс цифровой образовательной среды СПО PROFобразование : [сайт]. — Текст : электронный — URL: </w:t>
      </w:r>
      <w:hyperlink r:id="rId43" w:tooltip="https://profspo.ru/books/93546" w:history="1">
        <w:r w:rsidRPr="006F2E35">
          <w:rPr>
            <w:rStyle w:val="af0"/>
            <w:rFonts w:ascii="Times New Roman" w:hAnsi="Times New Roman" w:cs="Times New Roman"/>
            <w:bCs/>
            <w:sz w:val="24"/>
            <w:szCs w:val="24"/>
          </w:rPr>
          <w:t>https://profspo.ru/books/93546</w:t>
        </w:r>
      </w:hyperlink>
      <w:r w:rsidRPr="006F2E35">
        <w:rPr>
          <w:rFonts w:ascii="Times New Roman" w:hAnsi="Times New Roman" w:cs="Times New Roman"/>
          <w:bCs/>
          <w:sz w:val="24"/>
          <w:szCs w:val="24"/>
        </w:rPr>
        <w:t>.</w:t>
      </w:r>
    </w:p>
    <w:p w14:paraId="04F2D2D1" w14:textId="77777777" w:rsidR="00C36842" w:rsidRPr="00314663" w:rsidRDefault="00C36842" w:rsidP="00C36842">
      <w:pPr>
        <w:suppressAutoHyphens/>
        <w:spacing w:line="276" w:lineRule="auto"/>
        <w:ind w:firstLine="709"/>
        <w:contextualSpacing/>
        <w:rPr>
          <w:rFonts w:ascii="Times New Roman" w:hAnsi="Times New Roman" w:cs="Times New Roman"/>
          <w:b/>
          <w:bCs/>
          <w:sz w:val="24"/>
          <w:szCs w:val="24"/>
        </w:rPr>
      </w:pPr>
    </w:p>
    <w:p w14:paraId="728E3EEA" w14:textId="77777777" w:rsidR="00C36842" w:rsidRPr="0066715F" w:rsidRDefault="00C36842" w:rsidP="0066715F">
      <w:pPr>
        <w:suppressAutoHyphens/>
        <w:spacing w:line="276" w:lineRule="auto"/>
        <w:ind w:firstLine="709"/>
        <w:contextualSpacing/>
        <w:jc w:val="both"/>
        <w:rPr>
          <w:rFonts w:ascii="Times New Roman" w:hAnsi="Times New Roman" w:cs="Times New Roman"/>
          <w:bCs/>
          <w:iCs/>
          <w:sz w:val="24"/>
          <w:szCs w:val="24"/>
        </w:rPr>
      </w:pPr>
      <w:r w:rsidRPr="0066715F">
        <w:rPr>
          <w:rFonts w:ascii="Times New Roman" w:hAnsi="Times New Roman" w:cs="Times New Roman"/>
          <w:b/>
          <w:bCs/>
          <w:sz w:val="24"/>
          <w:szCs w:val="24"/>
        </w:rPr>
        <w:t xml:space="preserve">3.2.3. Дополнительные источники </w:t>
      </w:r>
    </w:p>
    <w:p w14:paraId="264F28DC" w14:textId="77777777" w:rsidR="0066715F" w:rsidRPr="0066715F" w:rsidRDefault="0066715F" w:rsidP="00252705">
      <w:pPr>
        <w:numPr>
          <w:ilvl w:val="0"/>
          <w:numId w:val="23"/>
        </w:numPr>
        <w:spacing w:line="276" w:lineRule="auto"/>
        <w:ind w:left="0" w:firstLine="709"/>
        <w:jc w:val="both"/>
        <w:rPr>
          <w:rFonts w:ascii="Times New Roman" w:hAnsi="Times New Roman" w:cs="Times New Roman"/>
          <w:iCs/>
          <w:sz w:val="24"/>
          <w:szCs w:val="24"/>
        </w:rPr>
      </w:pPr>
      <w:r w:rsidRPr="0066715F">
        <w:rPr>
          <w:rFonts w:ascii="Times New Roman" w:hAnsi="Times New Roman" w:cs="Times New Roman"/>
          <w:iCs/>
          <w:sz w:val="24"/>
          <w:szCs w:val="24"/>
        </w:rPr>
        <w:lastRenderedPageBreak/>
        <w:t xml:space="preserve">Гражданский кодекс Российской Федерации (часть вторая) от 26.01.1996 N 14-ФЗ (ред. от 01.07.2021, с изм. от 08.07.2021) (с изм. и доп., вступ. в силу с 01.01.2022)). </w:t>
      </w:r>
      <w:r w:rsidRPr="0066715F">
        <w:rPr>
          <w:rFonts w:ascii="Times New Roman" w:hAnsi="Times New Roman" w:cs="Times New Roman"/>
          <w:sz w:val="24"/>
          <w:szCs w:val="24"/>
        </w:rPr>
        <w:t>–</w:t>
      </w:r>
      <w:r w:rsidRPr="0066715F">
        <w:rPr>
          <w:rFonts w:ascii="Times New Roman" w:hAnsi="Times New Roman" w:cs="Times New Roman"/>
          <w:iCs/>
          <w:sz w:val="24"/>
          <w:szCs w:val="24"/>
        </w:rPr>
        <w:t xml:space="preserve"> Текст: электронный</w:t>
      </w:r>
      <w:r w:rsidRPr="0066715F">
        <w:rPr>
          <w:rFonts w:ascii="Times New Roman" w:hAnsi="Times New Roman" w:cs="Times New Roman"/>
          <w:sz w:val="24"/>
          <w:szCs w:val="24"/>
        </w:rPr>
        <w:t xml:space="preserve"> –</w:t>
      </w:r>
      <w:r w:rsidRPr="0066715F">
        <w:rPr>
          <w:rFonts w:ascii="Times New Roman" w:hAnsi="Times New Roman" w:cs="Times New Roman"/>
          <w:iCs/>
          <w:sz w:val="24"/>
          <w:szCs w:val="24"/>
        </w:rPr>
        <w:t xml:space="preserve"> URL: </w:t>
      </w:r>
      <w:hyperlink r:id="rId44" w:tooltip="http://www.consultant.ru/document/cons_doc_LAW_9027" w:history="1">
        <w:r w:rsidRPr="0066715F">
          <w:rPr>
            <w:rStyle w:val="af0"/>
            <w:rFonts w:ascii="Times New Roman" w:hAnsi="Times New Roman" w:cs="Times New Roman"/>
            <w:iCs/>
            <w:sz w:val="24"/>
            <w:szCs w:val="24"/>
          </w:rPr>
          <w:t>http://www.consultant.ru/document/cons_doc_LAW_9027</w:t>
        </w:r>
      </w:hyperlink>
      <w:r w:rsidRPr="0066715F">
        <w:rPr>
          <w:rFonts w:ascii="Times New Roman" w:hAnsi="Times New Roman" w:cs="Times New Roman"/>
          <w:iCs/>
          <w:sz w:val="24"/>
          <w:szCs w:val="24"/>
        </w:rPr>
        <w:t>.</w:t>
      </w:r>
    </w:p>
    <w:p w14:paraId="45DF3C64" w14:textId="77777777" w:rsidR="0066715F" w:rsidRPr="0066715F" w:rsidRDefault="0066715F" w:rsidP="00252705">
      <w:pPr>
        <w:numPr>
          <w:ilvl w:val="0"/>
          <w:numId w:val="23"/>
        </w:numPr>
        <w:spacing w:line="276" w:lineRule="auto"/>
        <w:ind w:left="0" w:firstLine="709"/>
        <w:jc w:val="both"/>
        <w:rPr>
          <w:rFonts w:ascii="Times New Roman" w:hAnsi="Times New Roman" w:cs="Times New Roman"/>
          <w:iCs/>
          <w:sz w:val="24"/>
          <w:szCs w:val="24"/>
        </w:rPr>
      </w:pPr>
      <w:r w:rsidRPr="0066715F">
        <w:rPr>
          <w:rFonts w:ascii="Times New Roman" w:hAnsi="Times New Roman" w:cs="Times New Roman"/>
          <w:iCs/>
          <w:sz w:val="24"/>
          <w:szCs w:val="24"/>
        </w:rPr>
        <w:t xml:space="preserve">Закон РФ от 27 ноября 1992 г. N 4015-I «Об организации страхового дела в Российской Федерации» (с изменениями и дополнениями). </w:t>
      </w:r>
      <w:r w:rsidRPr="0066715F">
        <w:rPr>
          <w:rFonts w:ascii="Times New Roman" w:hAnsi="Times New Roman" w:cs="Times New Roman"/>
          <w:sz w:val="24"/>
          <w:szCs w:val="24"/>
        </w:rPr>
        <w:t>–</w:t>
      </w:r>
      <w:r w:rsidRPr="0066715F">
        <w:rPr>
          <w:rFonts w:ascii="Times New Roman" w:hAnsi="Times New Roman" w:cs="Times New Roman"/>
          <w:iCs/>
          <w:sz w:val="24"/>
          <w:szCs w:val="24"/>
        </w:rPr>
        <w:t xml:space="preserve"> Текст: электронный</w:t>
      </w:r>
      <w:r w:rsidRPr="0066715F">
        <w:rPr>
          <w:rFonts w:ascii="Times New Roman" w:hAnsi="Times New Roman" w:cs="Times New Roman"/>
          <w:sz w:val="24"/>
          <w:szCs w:val="24"/>
        </w:rPr>
        <w:t xml:space="preserve"> –</w:t>
      </w:r>
      <w:r w:rsidRPr="0066715F">
        <w:rPr>
          <w:rFonts w:ascii="Times New Roman" w:hAnsi="Times New Roman" w:cs="Times New Roman"/>
          <w:iCs/>
          <w:sz w:val="24"/>
          <w:szCs w:val="24"/>
        </w:rPr>
        <w:t xml:space="preserve"> URL: </w:t>
      </w:r>
      <w:hyperlink r:id="rId45" w:tooltip="http://www.consultant.ru/document/cons_doc_LAW_1307" w:history="1">
        <w:r w:rsidRPr="0066715F">
          <w:rPr>
            <w:rStyle w:val="af0"/>
            <w:rFonts w:ascii="Times New Roman" w:hAnsi="Times New Roman" w:cs="Times New Roman"/>
            <w:iCs/>
            <w:sz w:val="24"/>
            <w:szCs w:val="24"/>
          </w:rPr>
          <w:t>http://www.consultant.ru/document/cons_doc_LAW_1307</w:t>
        </w:r>
      </w:hyperlink>
      <w:r w:rsidRPr="0066715F">
        <w:rPr>
          <w:rFonts w:ascii="Times New Roman" w:hAnsi="Times New Roman" w:cs="Times New Roman"/>
          <w:iCs/>
          <w:sz w:val="24"/>
          <w:szCs w:val="24"/>
        </w:rPr>
        <w:t>.</w:t>
      </w:r>
    </w:p>
    <w:p w14:paraId="201C9236" w14:textId="77777777" w:rsidR="0066715F" w:rsidRPr="0066715F" w:rsidRDefault="0066715F" w:rsidP="00252705">
      <w:pPr>
        <w:numPr>
          <w:ilvl w:val="0"/>
          <w:numId w:val="23"/>
        </w:numPr>
        <w:spacing w:line="276" w:lineRule="auto"/>
        <w:ind w:left="0" w:firstLine="709"/>
        <w:jc w:val="both"/>
        <w:rPr>
          <w:rFonts w:ascii="Times New Roman" w:hAnsi="Times New Roman" w:cs="Times New Roman"/>
          <w:iCs/>
          <w:sz w:val="24"/>
          <w:szCs w:val="24"/>
        </w:rPr>
      </w:pPr>
      <w:r w:rsidRPr="0066715F">
        <w:rPr>
          <w:rFonts w:ascii="Times New Roman" w:hAnsi="Times New Roman" w:cs="Times New Roman"/>
          <w:bCs/>
          <w:sz w:val="24"/>
          <w:szCs w:val="24"/>
        </w:rPr>
        <w:t xml:space="preserve">Касьяненко, Т. Г.  Анализ и оценка рисков в бизнесе : учебник и практикум для среднего профессионального образования / Т. Г. Касьяненко, Г. А. Маховикова. — 2-е изд., перераб. и доп. — Москва : Издательство Юрайт, 2022. — 381 с. — (Профессиональное образование). — ISBN 978-5-534-10194-2. — Текст : электронный // Образовательная платформа Юрайт [сайт]. — URL: </w:t>
      </w:r>
      <w:hyperlink r:id="rId46" w:tooltip="https://urait.ru/bcode/495166" w:history="1">
        <w:r w:rsidRPr="0066715F">
          <w:rPr>
            <w:rStyle w:val="af0"/>
            <w:rFonts w:ascii="Times New Roman" w:hAnsi="Times New Roman" w:cs="Times New Roman"/>
            <w:bCs/>
            <w:sz w:val="24"/>
            <w:szCs w:val="24"/>
          </w:rPr>
          <w:t>https://urait.ru/bcode/495166</w:t>
        </w:r>
      </w:hyperlink>
      <w:r w:rsidRPr="0066715F">
        <w:rPr>
          <w:rFonts w:ascii="Times New Roman" w:hAnsi="Times New Roman" w:cs="Times New Roman"/>
          <w:iCs/>
          <w:sz w:val="24"/>
          <w:szCs w:val="24"/>
        </w:rPr>
        <w:t xml:space="preserve">. </w:t>
      </w:r>
    </w:p>
    <w:p w14:paraId="5485EFF3" w14:textId="77777777" w:rsidR="00C36842" w:rsidRPr="00985111" w:rsidRDefault="00C36842" w:rsidP="00C36842">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br w:type="page"/>
      </w:r>
    </w:p>
    <w:p w14:paraId="315313BF" w14:textId="77777777" w:rsidR="00C36842" w:rsidRPr="00314663" w:rsidRDefault="00C36842" w:rsidP="00C36842">
      <w:pPr>
        <w:spacing w:line="276" w:lineRule="auto"/>
        <w:contextualSpacing/>
        <w:jc w:val="center"/>
        <w:rPr>
          <w:rFonts w:ascii="Times New Roman" w:hAnsi="Times New Roman" w:cs="Times New Roman"/>
          <w:b/>
          <w:bCs/>
          <w:sz w:val="24"/>
          <w:szCs w:val="24"/>
        </w:rPr>
      </w:pPr>
      <w:r w:rsidRPr="00314663">
        <w:rPr>
          <w:rFonts w:ascii="Times New Roman" w:hAnsi="Times New Roman" w:cs="Times New Roman"/>
          <w:b/>
          <w:bCs/>
          <w:sz w:val="24"/>
          <w:szCs w:val="24"/>
        </w:rPr>
        <w:lastRenderedPageBreak/>
        <w:t xml:space="preserve">4. КОНТРОЛЬ И ОЦЕНКА РЕЗУЛЬТАТОВ ОСВОЕНИЯ </w:t>
      </w:r>
      <w:r w:rsidRPr="00314663">
        <w:rPr>
          <w:rFonts w:ascii="Times New Roman" w:hAnsi="Times New Roman" w:cs="Times New Roman"/>
          <w:b/>
          <w:bCs/>
          <w:sz w:val="24"/>
          <w:szCs w:val="24"/>
        </w:rPr>
        <w:br/>
        <w:t>ПРОФЕССИОНАЛЬНОГО МОДУЛЯ</w:t>
      </w:r>
    </w:p>
    <w:p w14:paraId="5B295163" w14:textId="113AE40F" w:rsidR="00C36842" w:rsidRDefault="00C36842" w:rsidP="00C36842">
      <w:pPr>
        <w:spacing w:line="276" w:lineRule="auto"/>
        <w:contextualSpacing/>
        <w:jc w:val="center"/>
        <w:rPr>
          <w:rFonts w:ascii="Times New Roman" w:hAnsi="Times New Roman" w:cs="Times New Roman"/>
          <w:b/>
          <w:bCs/>
          <w:sz w:val="24"/>
          <w:szCs w:val="24"/>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3686"/>
        <w:gridCol w:w="3260"/>
      </w:tblGrid>
      <w:tr w:rsidR="00E2131C" w14:paraId="001501B0" w14:textId="77777777" w:rsidTr="0018474A">
        <w:trPr>
          <w:trHeight w:val="1557"/>
        </w:trPr>
        <w:tc>
          <w:tcPr>
            <w:tcW w:w="2552" w:type="dxa"/>
            <w:vAlign w:val="center"/>
          </w:tcPr>
          <w:p w14:paraId="0FBB64FE" w14:textId="39B2818C" w:rsidR="00E2131C" w:rsidRDefault="00E2131C" w:rsidP="00E2131C">
            <w:pPr>
              <w:jc w:val="center"/>
              <w:rPr>
                <w:rFonts w:ascii="Times New Roman" w:hAnsi="Times New Roman"/>
                <w:sz w:val="24"/>
                <w:szCs w:val="24"/>
              </w:rPr>
            </w:pPr>
            <w:r w:rsidRPr="00985111">
              <w:rPr>
                <w:rFonts w:ascii="Times New Roman" w:hAnsi="Times New Roman" w:cs="Times New Roman"/>
                <w:sz w:val="24"/>
                <w:szCs w:val="24"/>
              </w:rPr>
              <w:t xml:space="preserve">Код и наименование профессиональных </w:t>
            </w:r>
            <w:r w:rsidRPr="00985111">
              <w:rPr>
                <w:rFonts w:ascii="Times New Roman" w:hAnsi="Times New Roman" w:cs="Times New Roman"/>
                <w:sz w:val="24"/>
                <w:szCs w:val="24"/>
              </w:rPr>
              <w:br/>
              <w:t xml:space="preserve">и общих компетенций, формируемых </w:t>
            </w:r>
            <w:r w:rsidRPr="00985111">
              <w:rPr>
                <w:rFonts w:ascii="Times New Roman" w:hAnsi="Times New Roman" w:cs="Times New Roman"/>
                <w:sz w:val="24"/>
                <w:szCs w:val="24"/>
              </w:rPr>
              <w:br/>
              <w:t>в рамках модуля</w:t>
            </w:r>
          </w:p>
        </w:tc>
        <w:tc>
          <w:tcPr>
            <w:tcW w:w="3686" w:type="dxa"/>
            <w:vAlign w:val="center"/>
          </w:tcPr>
          <w:p w14:paraId="231E2CF5" w14:textId="52F75E8F" w:rsidR="00E2131C" w:rsidRDefault="00E2131C" w:rsidP="00E2131C">
            <w:pPr>
              <w:jc w:val="center"/>
              <w:rPr>
                <w:rFonts w:ascii="Times New Roman" w:hAnsi="Times New Roman"/>
                <w:sz w:val="24"/>
                <w:szCs w:val="24"/>
              </w:rPr>
            </w:pPr>
            <w:r w:rsidRPr="00314663">
              <w:rPr>
                <w:rFonts w:ascii="Times New Roman" w:hAnsi="Times New Roman" w:cs="Times New Roman"/>
                <w:sz w:val="24"/>
                <w:szCs w:val="24"/>
              </w:rPr>
              <w:t>Критерии оценки</w:t>
            </w:r>
          </w:p>
        </w:tc>
        <w:tc>
          <w:tcPr>
            <w:tcW w:w="3260" w:type="dxa"/>
            <w:vAlign w:val="center"/>
          </w:tcPr>
          <w:p w14:paraId="57AF6DD2" w14:textId="744BEA1A" w:rsidR="00E2131C" w:rsidRDefault="00E2131C" w:rsidP="00E2131C">
            <w:pPr>
              <w:jc w:val="center"/>
              <w:rPr>
                <w:rFonts w:ascii="Times New Roman" w:hAnsi="Times New Roman"/>
                <w:sz w:val="24"/>
                <w:szCs w:val="24"/>
              </w:rPr>
            </w:pPr>
            <w:r w:rsidRPr="005F59C7">
              <w:rPr>
                <w:rFonts w:ascii="Times New Roman" w:hAnsi="Times New Roman" w:cs="Times New Roman"/>
                <w:sz w:val="24"/>
                <w:szCs w:val="24"/>
              </w:rPr>
              <w:t>Методы оценки</w:t>
            </w:r>
          </w:p>
        </w:tc>
      </w:tr>
      <w:tr w:rsidR="00E2131C" w14:paraId="051FD180" w14:textId="77777777" w:rsidTr="0018474A">
        <w:trPr>
          <w:trHeight w:val="698"/>
        </w:trPr>
        <w:tc>
          <w:tcPr>
            <w:tcW w:w="2552" w:type="dxa"/>
          </w:tcPr>
          <w:p w14:paraId="40EE5BBC" w14:textId="77777777" w:rsidR="00E2131C" w:rsidRDefault="00E2131C" w:rsidP="0018474A">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olor w:val="000000"/>
                <w:sz w:val="24"/>
                <w:szCs w:val="24"/>
              </w:rPr>
            </w:pPr>
            <w:r>
              <w:rPr>
                <w:rFonts w:ascii="Times New Roman" w:hAnsi="Times New Roman"/>
                <w:color w:val="000000"/>
                <w:sz w:val="24"/>
                <w:szCs w:val="24"/>
              </w:rPr>
              <w:t>ОК 01. Выбирать способы решения задач профессиональной деятельности применительно к различным контекстам</w:t>
            </w:r>
          </w:p>
        </w:tc>
        <w:tc>
          <w:tcPr>
            <w:tcW w:w="3686" w:type="dxa"/>
          </w:tcPr>
          <w:p w14:paraId="134207E1" w14:textId="77777777" w:rsidR="00E2131C" w:rsidRDefault="00E2131C" w:rsidP="0018474A">
            <w:pPr>
              <w:widowControl w:val="0"/>
              <w:jc w:val="both"/>
              <w:rPr>
                <w:rFonts w:ascii="Times New Roman" w:hAnsi="Times New Roman"/>
                <w:bCs/>
                <w:sz w:val="24"/>
                <w:szCs w:val="24"/>
              </w:rPr>
            </w:pPr>
            <w:r>
              <w:rPr>
                <w:rFonts w:ascii="Times New Roman" w:hAnsi="Times New Roman"/>
                <w:bCs/>
                <w:sz w:val="24"/>
                <w:szCs w:val="24"/>
              </w:rPr>
              <w:t>Обоснованность выбора и применения методов и способов решения профессиональных задач при предоставлении услуг по страхованию иному, чем страхование жизни.</w:t>
            </w:r>
          </w:p>
          <w:p w14:paraId="6734F5EA" w14:textId="77777777" w:rsidR="00E2131C" w:rsidRDefault="00E2131C" w:rsidP="0018474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olor w:val="000000"/>
                <w:sz w:val="24"/>
                <w:szCs w:val="24"/>
              </w:rPr>
            </w:pPr>
            <w:r>
              <w:rPr>
                <w:rFonts w:ascii="Times New Roman" w:hAnsi="Times New Roman"/>
                <w:bCs/>
                <w:sz w:val="24"/>
                <w:szCs w:val="24"/>
              </w:rPr>
              <w:t>Точность, правильность и полнота выполнения профессиональных задач.</w:t>
            </w:r>
          </w:p>
        </w:tc>
        <w:tc>
          <w:tcPr>
            <w:tcW w:w="3260" w:type="dxa"/>
          </w:tcPr>
          <w:p w14:paraId="75CAEE2B" w14:textId="77777777" w:rsidR="00E2131C" w:rsidRDefault="00E2131C" w:rsidP="0018474A">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olor w:val="000000"/>
                <w:sz w:val="24"/>
                <w:szCs w:val="24"/>
              </w:rPr>
            </w:pPr>
            <w:r>
              <w:rPr>
                <w:rFonts w:ascii="Times New Roman" w:hAnsi="Times New Roman"/>
                <w:bCs/>
                <w:sz w:val="24"/>
                <w:szCs w:val="24"/>
              </w:rPr>
              <w:t>Оценка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tc>
      </w:tr>
      <w:tr w:rsidR="00E2131C" w14:paraId="6E257CBE" w14:textId="77777777" w:rsidTr="0018474A">
        <w:tc>
          <w:tcPr>
            <w:tcW w:w="2552" w:type="dxa"/>
          </w:tcPr>
          <w:p w14:paraId="30B4C1F1" w14:textId="77777777" w:rsidR="00E2131C" w:rsidRDefault="00E2131C" w:rsidP="0018474A">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olor w:val="000000"/>
                <w:sz w:val="24"/>
                <w:szCs w:val="24"/>
              </w:rPr>
            </w:pPr>
            <w:r>
              <w:rPr>
                <w:rFonts w:ascii="Times New Roman" w:hAnsi="Times New Roman"/>
                <w:color w:val="000000"/>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86" w:type="dxa"/>
          </w:tcPr>
          <w:p w14:paraId="2180F4FF" w14:textId="77777777" w:rsidR="00E2131C" w:rsidRDefault="00E2131C" w:rsidP="0018474A">
            <w:pPr>
              <w:jc w:val="both"/>
              <w:rPr>
                <w:rFonts w:ascii="Times New Roman" w:hAnsi="Times New Roman"/>
                <w:sz w:val="24"/>
                <w:szCs w:val="24"/>
              </w:rPr>
            </w:pPr>
            <w:r>
              <w:rPr>
                <w:rFonts w:ascii="Times New Roman" w:hAnsi="Times New Roman"/>
                <w:sz w:val="24"/>
                <w:szCs w:val="24"/>
              </w:rPr>
              <w:t xml:space="preserve">Оперативность поиска, результативность анализа и интерпретации информации и ее использование для качественного выполнения профессиональных задач, профессионального и личностного развития. </w:t>
            </w:r>
          </w:p>
          <w:p w14:paraId="6B43A82F" w14:textId="77777777" w:rsidR="00E2131C" w:rsidRDefault="00E2131C" w:rsidP="0018474A">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olor w:val="000000"/>
                <w:sz w:val="24"/>
                <w:szCs w:val="24"/>
              </w:rPr>
            </w:pPr>
            <w:r>
              <w:rPr>
                <w:rFonts w:ascii="Times New Roman" w:hAnsi="Times New Roman"/>
                <w:sz w:val="24"/>
                <w:szCs w:val="24"/>
              </w:rPr>
              <w:t xml:space="preserve">Широта использования различных источников информации, включая электронные, </w:t>
            </w:r>
            <w:r>
              <w:rPr>
                <w:rFonts w:ascii="Times New Roman" w:hAnsi="Times New Roman"/>
                <w:bCs/>
                <w:sz w:val="24"/>
                <w:szCs w:val="24"/>
              </w:rPr>
              <w:t>при предоставлении услуг по страхованию иному, чем страхование жизни.</w:t>
            </w:r>
          </w:p>
        </w:tc>
        <w:tc>
          <w:tcPr>
            <w:tcW w:w="3260" w:type="dxa"/>
          </w:tcPr>
          <w:p w14:paraId="1D981334" w14:textId="77777777" w:rsidR="00E2131C" w:rsidRDefault="00E2131C" w:rsidP="0018474A">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olor w:val="000000"/>
                <w:sz w:val="24"/>
                <w:szCs w:val="24"/>
              </w:rPr>
            </w:pPr>
            <w:r>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tc>
      </w:tr>
      <w:tr w:rsidR="00E2131C" w14:paraId="3569709F" w14:textId="77777777" w:rsidTr="0018474A">
        <w:tc>
          <w:tcPr>
            <w:tcW w:w="2552" w:type="dxa"/>
          </w:tcPr>
          <w:p w14:paraId="2F2F7079" w14:textId="77777777" w:rsidR="00E2131C" w:rsidRDefault="00E2131C" w:rsidP="0018474A">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olor w:val="000000"/>
                <w:sz w:val="24"/>
                <w:szCs w:val="24"/>
              </w:rPr>
            </w:pPr>
            <w:r>
              <w:rPr>
                <w:rFonts w:ascii="Times New Roman" w:hAnsi="Times New Roman"/>
                <w:color w:val="000000"/>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686" w:type="dxa"/>
          </w:tcPr>
          <w:p w14:paraId="49FA97B7" w14:textId="77777777" w:rsidR="00E2131C" w:rsidRDefault="00E2131C" w:rsidP="0018474A">
            <w:pPr>
              <w:jc w:val="both"/>
              <w:rPr>
                <w:rFonts w:ascii="Times New Roman" w:hAnsi="Times New Roman"/>
                <w:sz w:val="24"/>
                <w:szCs w:val="24"/>
              </w:rPr>
            </w:pPr>
            <w:r>
              <w:rPr>
                <w:rFonts w:ascii="Times New Roman" w:hAnsi="Times New Roman"/>
                <w:sz w:val="24"/>
                <w:szCs w:val="24"/>
              </w:rPr>
              <w:t xml:space="preserve">Демонстрация интереса к инновациям в области профессиональной деятельности; выстраивание траектории профессионального развития и самообразования; осознанное планирование повышения квалификации </w:t>
            </w:r>
            <w:r>
              <w:rPr>
                <w:rFonts w:ascii="Times New Roman" w:hAnsi="Times New Roman"/>
                <w:bCs/>
                <w:sz w:val="24"/>
                <w:szCs w:val="24"/>
              </w:rPr>
              <w:t xml:space="preserve">по страхованию иному, чем страхование жизни. </w:t>
            </w:r>
            <w:r>
              <w:rPr>
                <w:rFonts w:ascii="Times New Roman" w:hAnsi="Times New Roman"/>
                <w:sz w:val="24"/>
                <w:szCs w:val="24"/>
              </w:rPr>
              <w:t>Демонстрация способности к организации и планированию самостоятельных занятий при изучении профессионального модуля.</w:t>
            </w:r>
          </w:p>
          <w:p w14:paraId="2D9B2571" w14:textId="77777777" w:rsidR="00E2131C" w:rsidRDefault="00E2131C" w:rsidP="0018474A">
            <w:pPr>
              <w:jc w:val="both"/>
              <w:rPr>
                <w:rFonts w:ascii="Times New Roman" w:hAnsi="Times New Roman"/>
                <w:sz w:val="24"/>
                <w:szCs w:val="24"/>
              </w:rPr>
            </w:pPr>
            <w:r>
              <w:rPr>
                <w:rFonts w:ascii="Times New Roman" w:hAnsi="Times New Roman"/>
                <w:sz w:val="24"/>
                <w:szCs w:val="24"/>
              </w:rPr>
              <w:t>Демонстрация умения презентовать идеи открытия собственного дела в профессиональной деятельности.</w:t>
            </w:r>
          </w:p>
          <w:p w14:paraId="33F83159" w14:textId="77777777" w:rsidR="00E2131C" w:rsidRDefault="00E2131C" w:rsidP="0018474A">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olor w:val="000000"/>
                <w:sz w:val="24"/>
                <w:szCs w:val="24"/>
              </w:rPr>
            </w:pPr>
            <w:r>
              <w:rPr>
                <w:rFonts w:ascii="Times New Roman" w:hAnsi="Times New Roman"/>
                <w:sz w:val="24"/>
                <w:szCs w:val="24"/>
              </w:rPr>
              <w:t xml:space="preserve">Демонстрация знаний порядка выстраивания презентации </w:t>
            </w:r>
            <w:r>
              <w:rPr>
                <w:rFonts w:ascii="Times New Roman" w:hAnsi="Times New Roman"/>
                <w:sz w:val="24"/>
                <w:szCs w:val="24"/>
              </w:rPr>
              <w:lastRenderedPageBreak/>
              <w:t xml:space="preserve">страховых продуктов </w:t>
            </w:r>
            <w:r>
              <w:rPr>
                <w:rFonts w:ascii="Times New Roman" w:hAnsi="Times New Roman"/>
                <w:bCs/>
                <w:sz w:val="24"/>
                <w:szCs w:val="24"/>
              </w:rPr>
              <w:t>по страхованию иному, чем страхование жизни.</w:t>
            </w:r>
          </w:p>
        </w:tc>
        <w:tc>
          <w:tcPr>
            <w:tcW w:w="3260" w:type="dxa"/>
          </w:tcPr>
          <w:p w14:paraId="538A003E" w14:textId="77777777" w:rsidR="00E2131C" w:rsidRDefault="00E2131C" w:rsidP="0018474A">
            <w:pPr>
              <w:jc w:val="both"/>
              <w:rPr>
                <w:rFonts w:ascii="Times New Roman" w:hAnsi="Times New Roman"/>
                <w:bCs/>
                <w:sz w:val="24"/>
                <w:szCs w:val="24"/>
              </w:rPr>
            </w:pPr>
            <w:r>
              <w:rPr>
                <w:rFonts w:ascii="Times New Roman" w:hAnsi="Times New Roman"/>
                <w:bCs/>
                <w:sz w:val="24"/>
                <w:szCs w:val="24"/>
              </w:rPr>
              <w:lastRenderedPageBreak/>
              <w:t>Оценка использования обучающимся методов и приёмов личной организации в процессе освоения образовательной программы на практических занятиях, при выполнении индивидуальных домашних заданий, работ по производственной практике.</w:t>
            </w:r>
          </w:p>
          <w:p w14:paraId="70382D5A" w14:textId="77777777" w:rsidR="00E2131C" w:rsidRDefault="00E2131C" w:rsidP="0018474A">
            <w:pPr>
              <w:jc w:val="both"/>
              <w:rPr>
                <w:rFonts w:ascii="Times New Roman" w:hAnsi="Times New Roman"/>
                <w:bCs/>
                <w:sz w:val="24"/>
                <w:szCs w:val="24"/>
              </w:rPr>
            </w:pPr>
            <w:r>
              <w:rPr>
                <w:rFonts w:ascii="Times New Roman" w:hAnsi="Times New Roman"/>
                <w:bCs/>
                <w:sz w:val="24"/>
                <w:szCs w:val="24"/>
              </w:rPr>
              <w:t>Оценка использования обучающимся методов и приёмов личной организации при участии в профессиональных олимпиадах, конкурсах, выставках, научно-практических конференциях.</w:t>
            </w:r>
          </w:p>
          <w:p w14:paraId="3630C5F0" w14:textId="77777777" w:rsidR="00E2131C" w:rsidRDefault="00E2131C" w:rsidP="0018474A">
            <w:pPr>
              <w:jc w:val="both"/>
              <w:rPr>
                <w:rFonts w:ascii="Times New Roman" w:hAnsi="Times New Roman"/>
                <w:bCs/>
                <w:sz w:val="24"/>
                <w:szCs w:val="24"/>
              </w:rPr>
            </w:pPr>
          </w:p>
          <w:p w14:paraId="082665ED" w14:textId="77777777" w:rsidR="00E2131C" w:rsidRDefault="00E2131C" w:rsidP="0018474A">
            <w:pPr>
              <w:jc w:val="both"/>
              <w:rPr>
                <w:rFonts w:ascii="Times New Roman" w:hAnsi="Times New Roman"/>
                <w:bCs/>
                <w:sz w:val="24"/>
                <w:szCs w:val="24"/>
              </w:rPr>
            </w:pPr>
          </w:p>
          <w:p w14:paraId="4420F17D" w14:textId="77777777" w:rsidR="00E2131C" w:rsidRDefault="00E2131C" w:rsidP="0018474A">
            <w:pPr>
              <w:jc w:val="both"/>
              <w:rPr>
                <w:rFonts w:ascii="Times New Roman" w:hAnsi="Times New Roman"/>
                <w:bCs/>
                <w:sz w:val="24"/>
                <w:szCs w:val="24"/>
              </w:rPr>
            </w:pPr>
          </w:p>
          <w:p w14:paraId="3EDD31AF" w14:textId="77777777" w:rsidR="00E2131C" w:rsidRDefault="00E2131C" w:rsidP="0018474A">
            <w:pPr>
              <w:jc w:val="both"/>
              <w:rPr>
                <w:rFonts w:ascii="Times New Roman" w:hAnsi="Times New Roman"/>
                <w:bCs/>
                <w:sz w:val="24"/>
                <w:szCs w:val="24"/>
              </w:rPr>
            </w:pPr>
          </w:p>
          <w:p w14:paraId="46C7E848" w14:textId="77777777" w:rsidR="00E2131C" w:rsidRDefault="00E2131C" w:rsidP="0018474A">
            <w:pPr>
              <w:jc w:val="both"/>
              <w:rPr>
                <w:rFonts w:ascii="Times New Roman" w:hAnsi="Times New Roman"/>
                <w:bCs/>
                <w:sz w:val="24"/>
                <w:szCs w:val="24"/>
              </w:rPr>
            </w:pPr>
          </w:p>
          <w:p w14:paraId="7E26E699" w14:textId="77777777" w:rsidR="00E2131C" w:rsidRDefault="00E2131C" w:rsidP="0018474A">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olor w:val="000000"/>
                <w:sz w:val="24"/>
                <w:szCs w:val="24"/>
              </w:rPr>
            </w:pPr>
          </w:p>
        </w:tc>
      </w:tr>
      <w:tr w:rsidR="00E2131C" w14:paraId="0CDB8339" w14:textId="77777777" w:rsidTr="0018474A">
        <w:tc>
          <w:tcPr>
            <w:tcW w:w="2552" w:type="dxa"/>
          </w:tcPr>
          <w:p w14:paraId="2912531D" w14:textId="77777777" w:rsidR="00E2131C" w:rsidRDefault="00E2131C" w:rsidP="0018474A">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olor w:val="000000"/>
                <w:sz w:val="24"/>
                <w:szCs w:val="24"/>
              </w:rPr>
            </w:pPr>
            <w:r>
              <w:rPr>
                <w:rFonts w:ascii="Times New Roman" w:hAnsi="Times New Roman"/>
                <w:color w:val="000000"/>
                <w:sz w:val="24"/>
                <w:szCs w:val="24"/>
              </w:rPr>
              <w:lastRenderedPageBreak/>
              <w:t>ОК 04. Эффективно взаимодействовать и работать в коллективе и команде</w:t>
            </w:r>
          </w:p>
        </w:tc>
        <w:tc>
          <w:tcPr>
            <w:tcW w:w="3686" w:type="dxa"/>
          </w:tcPr>
          <w:p w14:paraId="3F0B40B9" w14:textId="77777777" w:rsidR="00E2131C" w:rsidRDefault="00E2131C" w:rsidP="0018474A">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olor w:val="000000"/>
                <w:sz w:val="24"/>
                <w:szCs w:val="24"/>
              </w:rPr>
            </w:pPr>
            <w:r>
              <w:rPr>
                <w:rFonts w:ascii="Times New Roman" w:hAnsi="Times New Roman"/>
                <w:sz w:val="24"/>
                <w:szCs w:val="24"/>
              </w:rPr>
              <w:t xml:space="preserve">Демонстрация стремления к сотрудничеству и коммуникабельность при взаимодействии с обучающимися, преподавателями и руководителями практики в ходе обучения </w:t>
            </w:r>
            <w:r>
              <w:rPr>
                <w:rFonts w:ascii="Times New Roman" w:hAnsi="Times New Roman"/>
                <w:bCs/>
                <w:sz w:val="24"/>
                <w:szCs w:val="24"/>
              </w:rPr>
              <w:t>порядку предоставления услуг по страхованию иному, чем страхование жизни.</w:t>
            </w:r>
          </w:p>
        </w:tc>
        <w:tc>
          <w:tcPr>
            <w:tcW w:w="3260" w:type="dxa"/>
          </w:tcPr>
          <w:p w14:paraId="2DBED419" w14:textId="77777777" w:rsidR="00E2131C" w:rsidRDefault="00E2131C" w:rsidP="0018474A">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olor w:val="000000"/>
                <w:sz w:val="24"/>
                <w:szCs w:val="24"/>
              </w:rPr>
            </w:pPr>
            <w:r>
              <w:rPr>
                <w:rFonts w:ascii="Times New Roman" w:hAnsi="Times New Roman"/>
                <w:bCs/>
                <w:sz w:val="24"/>
                <w:szCs w:val="24"/>
              </w:rPr>
              <w:t>Оценка коммуникативной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tc>
      </w:tr>
      <w:tr w:rsidR="00E2131C" w14:paraId="4DC1CFCE" w14:textId="77777777" w:rsidTr="0018474A">
        <w:tc>
          <w:tcPr>
            <w:tcW w:w="2552" w:type="dxa"/>
          </w:tcPr>
          <w:p w14:paraId="5C45E7C3" w14:textId="77777777" w:rsidR="00E2131C" w:rsidRDefault="00E2131C" w:rsidP="0018474A">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olor w:val="000000"/>
                <w:sz w:val="24"/>
                <w:szCs w:val="24"/>
              </w:rPr>
            </w:pPr>
            <w:r>
              <w:rPr>
                <w:rFonts w:ascii="Times New Roman" w:hAnsi="Times New Roman"/>
                <w:color w:val="000000"/>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86" w:type="dxa"/>
          </w:tcPr>
          <w:p w14:paraId="00D91DAD" w14:textId="77777777" w:rsidR="00E2131C" w:rsidRDefault="00E2131C" w:rsidP="0018474A">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olor w:val="000000"/>
                <w:sz w:val="24"/>
                <w:szCs w:val="24"/>
              </w:rPr>
            </w:pPr>
            <w:r>
              <w:rPr>
                <w:rFonts w:ascii="Times New Roman" w:hAnsi="Times New Roman"/>
                <w:sz w:val="24"/>
                <w:szCs w:val="24"/>
              </w:rPr>
              <w:t xml:space="preserve">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 </w:t>
            </w:r>
            <w:r>
              <w:rPr>
                <w:rFonts w:ascii="Times New Roman" w:hAnsi="Times New Roman"/>
                <w:bCs/>
                <w:sz w:val="24"/>
                <w:szCs w:val="24"/>
              </w:rPr>
              <w:t>при предоставлении услуг по страхованию иному, чем страхование жизни.</w:t>
            </w:r>
          </w:p>
        </w:tc>
        <w:tc>
          <w:tcPr>
            <w:tcW w:w="3260" w:type="dxa"/>
          </w:tcPr>
          <w:p w14:paraId="245436AA" w14:textId="77777777" w:rsidR="00E2131C" w:rsidRDefault="00E2131C" w:rsidP="0018474A">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olor w:val="000000"/>
                <w:sz w:val="24"/>
                <w:szCs w:val="24"/>
              </w:rPr>
            </w:pPr>
            <w:r>
              <w:rPr>
                <w:rFonts w:ascii="Times New Roman" w:hAnsi="Times New Roman"/>
                <w:bCs/>
                <w:sz w:val="24"/>
                <w:szCs w:val="24"/>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E2131C" w14:paraId="3F88FC43" w14:textId="77777777" w:rsidTr="0018474A">
        <w:tc>
          <w:tcPr>
            <w:tcW w:w="2552" w:type="dxa"/>
          </w:tcPr>
          <w:p w14:paraId="1F4DF215" w14:textId="77777777" w:rsidR="00E2131C" w:rsidRDefault="00E2131C" w:rsidP="0018474A">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olor w:val="000000"/>
                <w:sz w:val="24"/>
                <w:szCs w:val="24"/>
              </w:rPr>
            </w:pPr>
            <w:r>
              <w:rPr>
                <w:rFonts w:ascii="Times New Roman" w:hAnsi="Times New Roman"/>
                <w:color w:val="000000"/>
                <w:sz w:val="24"/>
                <w:szCs w:val="24"/>
              </w:rPr>
              <w:t>ОК 09. Пользоваться профессиональной документацией на государственном и иностранном языках</w:t>
            </w:r>
          </w:p>
        </w:tc>
        <w:tc>
          <w:tcPr>
            <w:tcW w:w="3686" w:type="dxa"/>
          </w:tcPr>
          <w:p w14:paraId="0C4CE281" w14:textId="77777777" w:rsidR="00E2131C" w:rsidRDefault="00E2131C" w:rsidP="0018474A">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olor w:val="000000"/>
                <w:sz w:val="24"/>
                <w:szCs w:val="24"/>
              </w:rPr>
            </w:pPr>
            <w:r>
              <w:rPr>
                <w:rFonts w:ascii="Times New Roman" w:hAnsi="Times New Roman"/>
                <w:sz w:val="24"/>
                <w:szCs w:val="24"/>
              </w:rPr>
              <w:t xml:space="preserve">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 </w:t>
            </w:r>
            <w:r>
              <w:rPr>
                <w:rFonts w:ascii="Times New Roman" w:hAnsi="Times New Roman"/>
                <w:bCs/>
                <w:sz w:val="24"/>
                <w:szCs w:val="24"/>
              </w:rPr>
              <w:t>при предоставлении услуг по страхованию иному, чем страхование жизни.</w:t>
            </w:r>
          </w:p>
        </w:tc>
        <w:tc>
          <w:tcPr>
            <w:tcW w:w="3260" w:type="dxa"/>
          </w:tcPr>
          <w:p w14:paraId="7C9A1E4A" w14:textId="77777777" w:rsidR="00E2131C" w:rsidRDefault="00E2131C" w:rsidP="0018474A">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olor w:val="000000"/>
                <w:sz w:val="24"/>
                <w:szCs w:val="24"/>
              </w:rPr>
            </w:pPr>
            <w:r>
              <w:rPr>
                <w:rFonts w:ascii="Times New Roman" w:hAnsi="Times New Roman"/>
                <w:bCs/>
                <w:sz w:val="24"/>
                <w:szCs w:val="24"/>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r w:rsidR="00E2131C" w14:paraId="2D9A4C0F" w14:textId="77777777" w:rsidTr="0018474A">
        <w:tc>
          <w:tcPr>
            <w:tcW w:w="2552" w:type="dxa"/>
          </w:tcPr>
          <w:p w14:paraId="05426817" w14:textId="71451FAF" w:rsidR="00E2131C" w:rsidRDefault="00E2131C" w:rsidP="0018474A">
            <w:pPr>
              <w:rPr>
                <w:rFonts w:ascii="Times New Roman" w:hAnsi="Times New Roman"/>
                <w:iCs/>
                <w:sz w:val="24"/>
                <w:szCs w:val="24"/>
              </w:rPr>
            </w:pPr>
            <w:r>
              <w:rPr>
                <w:rFonts w:ascii="Times New Roman" w:hAnsi="Times New Roman"/>
                <w:iCs/>
                <w:sz w:val="24"/>
                <w:szCs w:val="24"/>
              </w:rPr>
              <w:t>ПК</w:t>
            </w:r>
            <w:r w:rsidR="00FB2DF2">
              <w:rPr>
                <w:rFonts w:ascii="Times New Roman" w:hAnsi="Times New Roman"/>
                <w:iCs/>
                <w:sz w:val="24"/>
                <w:szCs w:val="24"/>
              </w:rPr>
              <w:t xml:space="preserve"> 6</w:t>
            </w:r>
            <w:r>
              <w:rPr>
                <w:rFonts w:ascii="Times New Roman" w:hAnsi="Times New Roman"/>
                <w:iCs/>
                <w:sz w:val="24"/>
                <w:szCs w:val="24"/>
              </w:rPr>
              <w:t>.1 Выявлять потребности клиентов в страховании имущества, ответственности и финансовых рисков</w:t>
            </w:r>
          </w:p>
          <w:p w14:paraId="5F9FF459" w14:textId="77777777" w:rsidR="00E2131C" w:rsidRDefault="00E2131C" w:rsidP="0018474A">
            <w:pPr>
              <w:rPr>
                <w:rFonts w:ascii="Times New Roman" w:hAnsi="Times New Roman"/>
                <w:iCs/>
                <w:sz w:val="24"/>
                <w:szCs w:val="24"/>
              </w:rPr>
            </w:pPr>
          </w:p>
        </w:tc>
        <w:tc>
          <w:tcPr>
            <w:tcW w:w="3686" w:type="dxa"/>
          </w:tcPr>
          <w:p w14:paraId="166DEACD" w14:textId="77777777" w:rsidR="00E2131C" w:rsidRDefault="00E2131C" w:rsidP="0018474A">
            <w:pPr>
              <w:rPr>
                <w:rFonts w:ascii="Times New Roman" w:hAnsi="Times New Roman"/>
                <w:sz w:val="24"/>
                <w:szCs w:val="24"/>
              </w:rPr>
            </w:pPr>
            <w:r>
              <w:rPr>
                <w:rFonts w:ascii="Times New Roman" w:hAnsi="Times New Roman"/>
                <w:sz w:val="24"/>
                <w:szCs w:val="24"/>
              </w:rPr>
              <w:t>Демонстрация профессиональных знаний по методам оценки риска имущественным интересам клиентов - физических и юридических лиц;</w:t>
            </w:r>
          </w:p>
          <w:p w14:paraId="11D5869A" w14:textId="77777777" w:rsidR="00E2131C" w:rsidRDefault="00E2131C" w:rsidP="0018474A">
            <w:pPr>
              <w:rPr>
                <w:rFonts w:ascii="Times New Roman" w:hAnsi="Times New Roman"/>
                <w:sz w:val="24"/>
                <w:szCs w:val="24"/>
              </w:rPr>
            </w:pPr>
            <w:r>
              <w:rPr>
                <w:rFonts w:ascii="Times New Roman" w:hAnsi="Times New Roman"/>
                <w:sz w:val="24"/>
                <w:szCs w:val="24"/>
              </w:rPr>
              <w:t>Демонстрация профессиональных знаний о видах страхования, страховых рисков и условий страхования;</w:t>
            </w:r>
          </w:p>
          <w:p w14:paraId="47998A67" w14:textId="77777777" w:rsidR="00E2131C" w:rsidRDefault="00E2131C" w:rsidP="0018474A">
            <w:pPr>
              <w:rPr>
                <w:rFonts w:ascii="Times New Roman" w:hAnsi="Times New Roman"/>
                <w:iCs/>
                <w:sz w:val="24"/>
                <w:szCs w:val="24"/>
              </w:rPr>
            </w:pPr>
            <w:r>
              <w:rPr>
                <w:rFonts w:ascii="Times New Roman" w:hAnsi="Times New Roman"/>
                <w:iCs/>
                <w:sz w:val="24"/>
                <w:szCs w:val="24"/>
              </w:rPr>
              <w:t xml:space="preserve">Демонстрация умений по проведению процедуры выявления потребностей клиента </w:t>
            </w:r>
            <w:r>
              <w:rPr>
                <w:rFonts w:ascii="Times New Roman" w:hAnsi="Times New Roman"/>
                <w:iCs/>
                <w:sz w:val="24"/>
                <w:szCs w:val="24"/>
              </w:rPr>
              <w:lastRenderedPageBreak/>
              <w:t xml:space="preserve">для дальнейшего формирования предложения страхования имущественных интересов клиентов - </w:t>
            </w:r>
            <w:r>
              <w:rPr>
                <w:rFonts w:ascii="Times New Roman" w:hAnsi="Times New Roman"/>
                <w:sz w:val="24"/>
                <w:szCs w:val="24"/>
              </w:rPr>
              <w:t>физических и юридических лиц</w:t>
            </w:r>
          </w:p>
        </w:tc>
        <w:tc>
          <w:tcPr>
            <w:tcW w:w="3260" w:type="dxa"/>
          </w:tcPr>
          <w:p w14:paraId="685F5DB1" w14:textId="77777777" w:rsidR="00E2131C" w:rsidRDefault="00E2131C" w:rsidP="0018474A">
            <w:pPr>
              <w:rPr>
                <w:rFonts w:ascii="Times New Roman" w:hAnsi="Times New Roman"/>
                <w:i/>
                <w:sz w:val="24"/>
                <w:szCs w:val="24"/>
              </w:rPr>
            </w:pPr>
            <w:r>
              <w:rPr>
                <w:rFonts w:ascii="Times New Roman" w:hAnsi="Times New Roman"/>
                <w:sz w:val="24"/>
                <w:szCs w:val="24"/>
              </w:rPr>
              <w:lastRenderedPageBreak/>
              <w:t>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производственной практике</w:t>
            </w:r>
          </w:p>
        </w:tc>
      </w:tr>
      <w:tr w:rsidR="00E2131C" w14:paraId="7CC814BC" w14:textId="77777777" w:rsidTr="0018474A">
        <w:tc>
          <w:tcPr>
            <w:tcW w:w="2552" w:type="dxa"/>
          </w:tcPr>
          <w:p w14:paraId="13649F7D" w14:textId="19498F0E" w:rsidR="00E2131C" w:rsidRDefault="00E2131C" w:rsidP="0018474A">
            <w:pPr>
              <w:rPr>
                <w:rFonts w:ascii="Times New Roman" w:hAnsi="Times New Roman"/>
                <w:iCs/>
                <w:sz w:val="24"/>
                <w:szCs w:val="24"/>
              </w:rPr>
            </w:pPr>
            <w:r>
              <w:rPr>
                <w:rFonts w:ascii="Times New Roman" w:hAnsi="Times New Roman"/>
                <w:iCs/>
                <w:sz w:val="24"/>
                <w:szCs w:val="24"/>
              </w:rPr>
              <w:t>ПК</w:t>
            </w:r>
            <w:r w:rsidR="00FB2DF2">
              <w:rPr>
                <w:rFonts w:ascii="Times New Roman" w:hAnsi="Times New Roman"/>
                <w:iCs/>
                <w:sz w:val="24"/>
                <w:szCs w:val="24"/>
              </w:rPr>
              <w:t xml:space="preserve"> 6</w:t>
            </w:r>
            <w:r>
              <w:rPr>
                <w:rFonts w:ascii="Times New Roman" w:hAnsi="Times New Roman"/>
                <w:iCs/>
                <w:sz w:val="24"/>
                <w:szCs w:val="24"/>
              </w:rPr>
              <w:t xml:space="preserve">.2 Составлять для клиента индивидуальное комплексное решение страхования имущественных рисков </w:t>
            </w:r>
          </w:p>
          <w:p w14:paraId="16472F31" w14:textId="77777777" w:rsidR="00E2131C" w:rsidRDefault="00E2131C" w:rsidP="0018474A">
            <w:pPr>
              <w:rPr>
                <w:rFonts w:ascii="Times New Roman" w:hAnsi="Times New Roman"/>
                <w:iCs/>
                <w:sz w:val="24"/>
                <w:szCs w:val="24"/>
              </w:rPr>
            </w:pPr>
          </w:p>
        </w:tc>
        <w:tc>
          <w:tcPr>
            <w:tcW w:w="3686" w:type="dxa"/>
          </w:tcPr>
          <w:p w14:paraId="43EA27CB" w14:textId="77777777" w:rsidR="00E2131C" w:rsidRDefault="00E2131C" w:rsidP="0018474A">
            <w:pPr>
              <w:rPr>
                <w:rFonts w:ascii="Times New Roman" w:hAnsi="Times New Roman"/>
                <w:sz w:val="24"/>
                <w:szCs w:val="24"/>
              </w:rPr>
            </w:pPr>
            <w:r>
              <w:rPr>
                <w:rFonts w:ascii="Times New Roman" w:hAnsi="Times New Roman"/>
                <w:sz w:val="24"/>
                <w:szCs w:val="24"/>
              </w:rPr>
              <w:t>Демонстрация профессиональных знаний об актуальных страховых продуктах для формирования комплексного предложения страхования имущественных рисков для клиентов – физических и юридических лиц;</w:t>
            </w:r>
          </w:p>
          <w:p w14:paraId="09056B0B" w14:textId="77777777" w:rsidR="00E2131C" w:rsidRDefault="00E2131C" w:rsidP="0018474A">
            <w:pPr>
              <w:rPr>
                <w:rFonts w:ascii="Times New Roman" w:hAnsi="Times New Roman"/>
                <w:i/>
                <w:sz w:val="24"/>
                <w:szCs w:val="24"/>
              </w:rPr>
            </w:pPr>
            <w:r>
              <w:rPr>
                <w:rFonts w:ascii="Times New Roman" w:hAnsi="Times New Roman"/>
                <w:sz w:val="24"/>
                <w:szCs w:val="24"/>
              </w:rPr>
              <w:t xml:space="preserve">Демонстрация умений подготовки и презентации индивидуального комплексного предложения по страхованию имущественных рисков клиентов - Демонстрация профессиональных знаний о видах страхования, страховых рисков и условий страхования физических и юридических лиц </w:t>
            </w:r>
          </w:p>
        </w:tc>
        <w:tc>
          <w:tcPr>
            <w:tcW w:w="3260" w:type="dxa"/>
          </w:tcPr>
          <w:p w14:paraId="2FE845BC" w14:textId="77777777" w:rsidR="00E2131C" w:rsidRDefault="00E2131C" w:rsidP="0018474A">
            <w:pPr>
              <w:rPr>
                <w:rFonts w:ascii="Times New Roman" w:hAnsi="Times New Roman"/>
                <w:i/>
                <w:sz w:val="24"/>
                <w:szCs w:val="24"/>
              </w:rPr>
            </w:pPr>
            <w:r>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производственной практике</w:t>
            </w:r>
          </w:p>
        </w:tc>
      </w:tr>
    </w:tbl>
    <w:p w14:paraId="1B4BE0B4" w14:textId="48F81748" w:rsidR="0066715F" w:rsidRDefault="0066715F" w:rsidP="00C36842">
      <w:pPr>
        <w:spacing w:line="276" w:lineRule="auto"/>
        <w:contextualSpacing/>
        <w:jc w:val="center"/>
        <w:rPr>
          <w:rFonts w:ascii="Times New Roman" w:hAnsi="Times New Roman" w:cs="Times New Roman"/>
          <w:b/>
          <w:bCs/>
          <w:sz w:val="24"/>
          <w:szCs w:val="24"/>
        </w:rPr>
      </w:pPr>
    </w:p>
    <w:sectPr w:rsidR="0066715F" w:rsidSect="00326B7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F28894" w14:textId="77777777" w:rsidR="00DE7E52" w:rsidRDefault="00DE7E52" w:rsidP="00A858FE">
      <w:r>
        <w:separator/>
      </w:r>
    </w:p>
  </w:endnote>
  <w:endnote w:type="continuationSeparator" w:id="0">
    <w:p w14:paraId="2E05EB0D" w14:textId="77777777" w:rsidR="00DE7E52" w:rsidRDefault="00DE7E5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B8BB62" w14:textId="77777777" w:rsidR="00DE7E52" w:rsidRDefault="00DE7E52" w:rsidP="00A858FE">
      <w:r>
        <w:separator/>
      </w:r>
    </w:p>
  </w:footnote>
  <w:footnote w:type="continuationSeparator" w:id="0">
    <w:p w14:paraId="52262F6A" w14:textId="77777777" w:rsidR="00DE7E52" w:rsidRDefault="00DE7E52"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75F2F" w14:textId="77777777" w:rsidR="00CD2973" w:rsidRDefault="00CD2973">
    <w:pPr>
      <w:pStyle w:val="ac"/>
      <w:jc w:val="center"/>
    </w:pPr>
    <w:r>
      <w:fldChar w:fldCharType="begin"/>
    </w:r>
    <w:r>
      <w:instrText xml:space="preserve"> PAGE   \* MERGEFORMAT </w:instrText>
    </w:r>
    <w:r>
      <w:fldChar w:fldCharType="separate"/>
    </w:r>
    <w:r>
      <w:rPr>
        <w:noProof/>
      </w:rPr>
      <w:t>48</w:t>
    </w:r>
    <w:r>
      <w:rPr>
        <w:noProof/>
      </w:rPr>
      <w:fldChar w:fldCharType="end"/>
    </w:r>
  </w:p>
  <w:p w14:paraId="392B69CA" w14:textId="77777777" w:rsidR="00CD2973" w:rsidRDefault="00CD2973">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C0617" w14:textId="77777777" w:rsidR="00C36842" w:rsidRDefault="00C36842">
    <w:pPr>
      <w:pStyle w:val="ac"/>
      <w:jc w:val="center"/>
    </w:pPr>
    <w:r>
      <w:fldChar w:fldCharType="begin"/>
    </w:r>
    <w:r>
      <w:instrText xml:space="preserve"> PAGE   \* MERGEFORMAT </w:instrText>
    </w:r>
    <w:r>
      <w:fldChar w:fldCharType="separate"/>
    </w:r>
    <w:r>
      <w:rPr>
        <w:noProof/>
      </w:rPr>
      <w:t>48</w:t>
    </w:r>
    <w:r>
      <w:rPr>
        <w:noProof/>
      </w:rPr>
      <w:fldChar w:fldCharType="end"/>
    </w:r>
  </w:p>
  <w:p w14:paraId="6DE270FA" w14:textId="77777777" w:rsidR="00C36842" w:rsidRDefault="00C36842">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5D611" w14:textId="77777777" w:rsidR="00C36842" w:rsidRDefault="00C36842">
    <w:pPr>
      <w:pStyle w:val="ac"/>
      <w:jc w:val="center"/>
    </w:pPr>
    <w:r>
      <w:fldChar w:fldCharType="begin"/>
    </w:r>
    <w:r>
      <w:instrText xml:space="preserve"> PAGE   \* MERGEFORMAT </w:instrText>
    </w:r>
    <w:r>
      <w:fldChar w:fldCharType="separate"/>
    </w:r>
    <w:r>
      <w:rPr>
        <w:noProof/>
      </w:rPr>
      <w:t>48</w:t>
    </w:r>
    <w:r>
      <w:rPr>
        <w:noProof/>
      </w:rPr>
      <w:fldChar w:fldCharType="end"/>
    </w:r>
  </w:p>
  <w:p w14:paraId="42022AAF" w14:textId="77777777" w:rsidR="00C36842" w:rsidRDefault="00C36842">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52E23" w14:textId="77777777" w:rsidR="00C36842" w:rsidRDefault="00C36842">
    <w:pPr>
      <w:pStyle w:val="ac"/>
      <w:jc w:val="center"/>
    </w:pPr>
    <w:r>
      <w:fldChar w:fldCharType="begin"/>
    </w:r>
    <w:r>
      <w:instrText xml:space="preserve"> PAGE   \* MERGEFORMAT </w:instrText>
    </w:r>
    <w:r>
      <w:fldChar w:fldCharType="separate"/>
    </w:r>
    <w:r>
      <w:rPr>
        <w:noProof/>
      </w:rPr>
      <w:t>48</w:t>
    </w:r>
    <w:r>
      <w:rPr>
        <w:noProof/>
      </w:rPr>
      <w:fldChar w:fldCharType="end"/>
    </w:r>
  </w:p>
  <w:p w14:paraId="22E7FCB6" w14:textId="77777777" w:rsidR="00C36842" w:rsidRDefault="00C36842">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DF8F4" w14:textId="77777777" w:rsidR="00C36842" w:rsidRDefault="00C36842">
    <w:pPr>
      <w:pStyle w:val="ac"/>
      <w:jc w:val="center"/>
    </w:pPr>
    <w:r>
      <w:fldChar w:fldCharType="begin"/>
    </w:r>
    <w:r>
      <w:instrText xml:space="preserve"> PAGE   \* MERGEFORMAT </w:instrText>
    </w:r>
    <w:r>
      <w:fldChar w:fldCharType="separate"/>
    </w:r>
    <w:r>
      <w:rPr>
        <w:noProof/>
      </w:rPr>
      <w:t>48</w:t>
    </w:r>
    <w:r>
      <w:rPr>
        <w:noProof/>
      </w:rPr>
      <w:fldChar w:fldCharType="end"/>
    </w:r>
  </w:p>
  <w:p w14:paraId="5AC4A3F9" w14:textId="77777777" w:rsidR="00C36842" w:rsidRDefault="00C36842">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D9647" w14:textId="77777777" w:rsidR="00C36842" w:rsidRDefault="00C36842">
    <w:pPr>
      <w:pStyle w:val="ac"/>
      <w:jc w:val="center"/>
    </w:pPr>
    <w:r>
      <w:fldChar w:fldCharType="begin"/>
    </w:r>
    <w:r>
      <w:instrText xml:space="preserve"> PAGE   \* MERGEFORMAT </w:instrText>
    </w:r>
    <w:r>
      <w:fldChar w:fldCharType="separate"/>
    </w:r>
    <w:r>
      <w:rPr>
        <w:noProof/>
      </w:rPr>
      <w:t>48</w:t>
    </w:r>
    <w:r>
      <w:rPr>
        <w:noProof/>
      </w:rPr>
      <w:fldChar w:fldCharType="end"/>
    </w:r>
  </w:p>
  <w:p w14:paraId="66DAC71B" w14:textId="77777777" w:rsidR="00C36842" w:rsidRDefault="00C36842">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6"/>
    <w:multiLevelType w:val="multilevel"/>
    <w:tmpl w:val="FFFFFFFF"/>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0000017"/>
    <w:multiLevelType w:val="hybridMultilevel"/>
    <w:tmpl w:val="FFFFFFFF"/>
    <w:lvl w:ilvl="0" w:tplc="EFA40536">
      <w:start w:val="1"/>
      <w:numFmt w:val="decimal"/>
      <w:lvlText w:val="%1."/>
      <w:lvlJc w:val="left"/>
      <w:pPr>
        <w:ind w:left="720" w:hanging="360"/>
      </w:pPr>
      <w:rPr>
        <w:rFonts w:hint="default"/>
      </w:rPr>
    </w:lvl>
    <w:lvl w:ilvl="1" w:tplc="677A08CE">
      <w:start w:val="1"/>
      <w:numFmt w:val="lowerLetter"/>
      <w:lvlText w:val="%2."/>
      <w:lvlJc w:val="left"/>
      <w:pPr>
        <w:ind w:left="1440" w:hanging="360"/>
      </w:pPr>
    </w:lvl>
    <w:lvl w:ilvl="2" w:tplc="206A01FC">
      <w:start w:val="1"/>
      <w:numFmt w:val="lowerRoman"/>
      <w:lvlText w:val="%3."/>
      <w:lvlJc w:val="right"/>
      <w:pPr>
        <w:ind w:left="2160" w:hanging="180"/>
      </w:pPr>
    </w:lvl>
    <w:lvl w:ilvl="3" w:tplc="70EC7B5C">
      <w:start w:val="1"/>
      <w:numFmt w:val="decimal"/>
      <w:lvlText w:val="%4."/>
      <w:lvlJc w:val="left"/>
      <w:pPr>
        <w:ind w:left="2880" w:hanging="360"/>
      </w:pPr>
    </w:lvl>
    <w:lvl w:ilvl="4" w:tplc="E57C8420">
      <w:start w:val="1"/>
      <w:numFmt w:val="lowerLetter"/>
      <w:lvlText w:val="%5."/>
      <w:lvlJc w:val="left"/>
      <w:pPr>
        <w:ind w:left="3600" w:hanging="360"/>
      </w:pPr>
    </w:lvl>
    <w:lvl w:ilvl="5" w:tplc="29A877D4">
      <w:start w:val="1"/>
      <w:numFmt w:val="lowerRoman"/>
      <w:lvlText w:val="%6."/>
      <w:lvlJc w:val="right"/>
      <w:pPr>
        <w:ind w:left="4320" w:hanging="180"/>
      </w:pPr>
    </w:lvl>
    <w:lvl w:ilvl="6" w:tplc="7740342C">
      <w:start w:val="1"/>
      <w:numFmt w:val="decimal"/>
      <w:lvlText w:val="%7."/>
      <w:lvlJc w:val="left"/>
      <w:pPr>
        <w:ind w:left="5040" w:hanging="360"/>
      </w:pPr>
    </w:lvl>
    <w:lvl w:ilvl="7" w:tplc="EBEEB8AE">
      <w:start w:val="1"/>
      <w:numFmt w:val="lowerLetter"/>
      <w:lvlText w:val="%8."/>
      <w:lvlJc w:val="left"/>
      <w:pPr>
        <w:ind w:left="5760" w:hanging="360"/>
      </w:pPr>
    </w:lvl>
    <w:lvl w:ilvl="8" w:tplc="772658C4">
      <w:start w:val="1"/>
      <w:numFmt w:val="lowerRoman"/>
      <w:lvlText w:val="%9."/>
      <w:lvlJc w:val="right"/>
      <w:pPr>
        <w:ind w:left="6480" w:hanging="180"/>
      </w:pPr>
    </w:lvl>
  </w:abstractNum>
  <w:abstractNum w:abstractNumId="2" w15:restartNumberingAfterBreak="0">
    <w:nsid w:val="0000001A"/>
    <w:multiLevelType w:val="hybridMultilevel"/>
    <w:tmpl w:val="FFFFFFFF"/>
    <w:lvl w:ilvl="0" w:tplc="EE723756">
      <w:start w:val="1"/>
      <w:numFmt w:val="decimal"/>
      <w:lvlText w:val="%1."/>
      <w:lvlJc w:val="left"/>
      <w:pPr>
        <w:ind w:left="720" w:hanging="360"/>
      </w:pPr>
      <w:rPr>
        <w:rFonts w:hint="default"/>
      </w:rPr>
    </w:lvl>
    <w:lvl w:ilvl="1" w:tplc="4F0A89E0">
      <w:start w:val="1"/>
      <w:numFmt w:val="lowerLetter"/>
      <w:lvlText w:val="%2."/>
      <w:lvlJc w:val="left"/>
      <w:pPr>
        <w:ind w:left="1440" w:hanging="360"/>
      </w:pPr>
    </w:lvl>
    <w:lvl w:ilvl="2" w:tplc="FCD28A0E">
      <w:start w:val="1"/>
      <w:numFmt w:val="lowerRoman"/>
      <w:lvlText w:val="%3."/>
      <w:lvlJc w:val="right"/>
      <w:pPr>
        <w:ind w:left="2160" w:hanging="180"/>
      </w:pPr>
    </w:lvl>
    <w:lvl w:ilvl="3" w:tplc="AB58BB2C">
      <w:start w:val="1"/>
      <w:numFmt w:val="decimal"/>
      <w:lvlText w:val="%4."/>
      <w:lvlJc w:val="left"/>
      <w:pPr>
        <w:ind w:left="2880" w:hanging="360"/>
      </w:pPr>
    </w:lvl>
    <w:lvl w:ilvl="4" w:tplc="36CED7EC">
      <w:start w:val="1"/>
      <w:numFmt w:val="lowerLetter"/>
      <w:lvlText w:val="%5."/>
      <w:lvlJc w:val="left"/>
      <w:pPr>
        <w:ind w:left="3600" w:hanging="360"/>
      </w:pPr>
    </w:lvl>
    <w:lvl w:ilvl="5" w:tplc="FD5EC3E2">
      <w:start w:val="1"/>
      <w:numFmt w:val="lowerRoman"/>
      <w:lvlText w:val="%6."/>
      <w:lvlJc w:val="right"/>
      <w:pPr>
        <w:ind w:left="4320" w:hanging="180"/>
      </w:pPr>
    </w:lvl>
    <w:lvl w:ilvl="6" w:tplc="6D967E08">
      <w:start w:val="1"/>
      <w:numFmt w:val="decimal"/>
      <w:lvlText w:val="%7."/>
      <w:lvlJc w:val="left"/>
      <w:pPr>
        <w:ind w:left="5040" w:hanging="360"/>
      </w:pPr>
    </w:lvl>
    <w:lvl w:ilvl="7" w:tplc="9288F74E">
      <w:start w:val="1"/>
      <w:numFmt w:val="lowerLetter"/>
      <w:lvlText w:val="%8."/>
      <w:lvlJc w:val="left"/>
      <w:pPr>
        <w:ind w:left="5760" w:hanging="360"/>
      </w:pPr>
    </w:lvl>
    <w:lvl w:ilvl="8" w:tplc="EC7E40B8">
      <w:start w:val="1"/>
      <w:numFmt w:val="lowerRoman"/>
      <w:lvlText w:val="%9."/>
      <w:lvlJc w:val="right"/>
      <w:pPr>
        <w:ind w:left="6480" w:hanging="180"/>
      </w:pPr>
    </w:lvl>
  </w:abstractNum>
  <w:abstractNum w:abstractNumId="3" w15:restartNumberingAfterBreak="0">
    <w:nsid w:val="0000001B"/>
    <w:multiLevelType w:val="hybridMultilevel"/>
    <w:tmpl w:val="FFFFFFFF"/>
    <w:lvl w:ilvl="0" w:tplc="E56CE7DC">
      <w:start w:val="1"/>
      <w:numFmt w:val="decimal"/>
      <w:lvlText w:val="%1."/>
      <w:lvlJc w:val="left"/>
      <w:pPr>
        <w:ind w:left="720" w:hanging="360"/>
      </w:pPr>
      <w:rPr>
        <w:rFonts w:hint="default"/>
        <w:b w:val="0"/>
      </w:rPr>
    </w:lvl>
    <w:lvl w:ilvl="1" w:tplc="8C7E2DC0">
      <w:start w:val="1"/>
      <w:numFmt w:val="lowerLetter"/>
      <w:lvlText w:val="%2."/>
      <w:lvlJc w:val="left"/>
      <w:pPr>
        <w:ind w:left="1440" w:hanging="360"/>
      </w:pPr>
    </w:lvl>
    <w:lvl w:ilvl="2" w:tplc="A9441BA2">
      <w:start w:val="1"/>
      <w:numFmt w:val="lowerRoman"/>
      <w:lvlText w:val="%3."/>
      <w:lvlJc w:val="right"/>
      <w:pPr>
        <w:ind w:left="2160" w:hanging="180"/>
      </w:pPr>
    </w:lvl>
    <w:lvl w:ilvl="3" w:tplc="771E2388">
      <w:start w:val="1"/>
      <w:numFmt w:val="decimal"/>
      <w:lvlText w:val="%4."/>
      <w:lvlJc w:val="left"/>
      <w:pPr>
        <w:ind w:left="2880" w:hanging="360"/>
      </w:pPr>
    </w:lvl>
    <w:lvl w:ilvl="4" w:tplc="5E3207E6">
      <w:start w:val="1"/>
      <w:numFmt w:val="lowerLetter"/>
      <w:lvlText w:val="%5."/>
      <w:lvlJc w:val="left"/>
      <w:pPr>
        <w:ind w:left="3600" w:hanging="360"/>
      </w:pPr>
    </w:lvl>
    <w:lvl w:ilvl="5" w:tplc="58508078">
      <w:start w:val="1"/>
      <w:numFmt w:val="lowerRoman"/>
      <w:lvlText w:val="%6."/>
      <w:lvlJc w:val="right"/>
      <w:pPr>
        <w:ind w:left="4320" w:hanging="180"/>
      </w:pPr>
    </w:lvl>
    <w:lvl w:ilvl="6" w:tplc="182CB912">
      <w:start w:val="1"/>
      <w:numFmt w:val="decimal"/>
      <w:lvlText w:val="%7."/>
      <w:lvlJc w:val="left"/>
      <w:pPr>
        <w:ind w:left="5040" w:hanging="360"/>
      </w:pPr>
    </w:lvl>
    <w:lvl w:ilvl="7" w:tplc="A0D80658">
      <w:start w:val="1"/>
      <w:numFmt w:val="lowerLetter"/>
      <w:lvlText w:val="%8."/>
      <w:lvlJc w:val="left"/>
      <w:pPr>
        <w:ind w:left="5760" w:hanging="360"/>
      </w:pPr>
    </w:lvl>
    <w:lvl w:ilvl="8" w:tplc="A9C69DD6">
      <w:start w:val="1"/>
      <w:numFmt w:val="lowerRoman"/>
      <w:lvlText w:val="%9."/>
      <w:lvlJc w:val="right"/>
      <w:pPr>
        <w:ind w:left="6480" w:hanging="180"/>
      </w:pPr>
    </w:lvl>
  </w:abstractNum>
  <w:abstractNum w:abstractNumId="4" w15:restartNumberingAfterBreak="0">
    <w:nsid w:val="00000020"/>
    <w:multiLevelType w:val="hybridMultilevel"/>
    <w:tmpl w:val="FFFFFFFF"/>
    <w:lvl w:ilvl="0" w:tplc="C0DE7D8C">
      <w:start w:val="1"/>
      <w:numFmt w:val="decimal"/>
      <w:lvlText w:val="%1."/>
      <w:lvlJc w:val="left"/>
      <w:pPr>
        <w:ind w:left="720" w:hanging="360"/>
      </w:pPr>
      <w:rPr>
        <w:rFonts w:hint="default"/>
      </w:rPr>
    </w:lvl>
    <w:lvl w:ilvl="1" w:tplc="F9747340">
      <w:start w:val="1"/>
      <w:numFmt w:val="lowerLetter"/>
      <w:lvlText w:val="%2."/>
      <w:lvlJc w:val="left"/>
      <w:pPr>
        <w:ind w:left="1440" w:hanging="360"/>
      </w:pPr>
    </w:lvl>
    <w:lvl w:ilvl="2" w:tplc="CC2649DA">
      <w:start w:val="1"/>
      <w:numFmt w:val="lowerRoman"/>
      <w:lvlText w:val="%3."/>
      <w:lvlJc w:val="right"/>
      <w:pPr>
        <w:ind w:left="2160" w:hanging="180"/>
      </w:pPr>
    </w:lvl>
    <w:lvl w:ilvl="3" w:tplc="B18A67A2">
      <w:start w:val="1"/>
      <w:numFmt w:val="decimal"/>
      <w:lvlText w:val="%4."/>
      <w:lvlJc w:val="left"/>
      <w:pPr>
        <w:ind w:left="2880" w:hanging="360"/>
      </w:pPr>
    </w:lvl>
    <w:lvl w:ilvl="4" w:tplc="3AAA1040">
      <w:start w:val="1"/>
      <w:numFmt w:val="lowerLetter"/>
      <w:lvlText w:val="%5."/>
      <w:lvlJc w:val="left"/>
      <w:pPr>
        <w:ind w:left="3600" w:hanging="360"/>
      </w:pPr>
    </w:lvl>
    <w:lvl w:ilvl="5" w:tplc="AF885F94">
      <w:start w:val="1"/>
      <w:numFmt w:val="lowerRoman"/>
      <w:lvlText w:val="%6."/>
      <w:lvlJc w:val="right"/>
      <w:pPr>
        <w:ind w:left="4320" w:hanging="180"/>
      </w:pPr>
    </w:lvl>
    <w:lvl w:ilvl="6" w:tplc="48E60368">
      <w:start w:val="1"/>
      <w:numFmt w:val="decimal"/>
      <w:lvlText w:val="%7."/>
      <w:lvlJc w:val="left"/>
      <w:pPr>
        <w:ind w:left="5040" w:hanging="360"/>
      </w:pPr>
    </w:lvl>
    <w:lvl w:ilvl="7" w:tplc="1FD45FBC">
      <w:start w:val="1"/>
      <w:numFmt w:val="lowerLetter"/>
      <w:lvlText w:val="%8."/>
      <w:lvlJc w:val="left"/>
      <w:pPr>
        <w:ind w:left="5760" w:hanging="360"/>
      </w:pPr>
    </w:lvl>
    <w:lvl w:ilvl="8" w:tplc="3B189944">
      <w:start w:val="1"/>
      <w:numFmt w:val="lowerRoman"/>
      <w:lvlText w:val="%9."/>
      <w:lvlJc w:val="right"/>
      <w:pPr>
        <w:ind w:left="6480" w:hanging="180"/>
      </w:pPr>
    </w:lvl>
  </w:abstractNum>
  <w:abstractNum w:abstractNumId="5" w15:restartNumberingAfterBreak="0">
    <w:nsid w:val="00000021"/>
    <w:multiLevelType w:val="hybridMultilevel"/>
    <w:tmpl w:val="FFFFFFFF"/>
    <w:lvl w:ilvl="0" w:tplc="8E0C0B14">
      <w:start w:val="1"/>
      <w:numFmt w:val="decimal"/>
      <w:lvlText w:val="%1."/>
      <w:lvlJc w:val="left"/>
      <w:pPr>
        <w:ind w:left="776" w:hanging="360"/>
      </w:pPr>
      <w:rPr>
        <w:b w:val="0"/>
        <w:bCs w:val="0"/>
      </w:rPr>
    </w:lvl>
    <w:lvl w:ilvl="1" w:tplc="799E19EA">
      <w:start w:val="1"/>
      <w:numFmt w:val="lowerLetter"/>
      <w:lvlText w:val="%2."/>
      <w:lvlJc w:val="left"/>
      <w:pPr>
        <w:ind w:left="1496" w:hanging="360"/>
      </w:pPr>
    </w:lvl>
    <w:lvl w:ilvl="2" w:tplc="A2981BDC">
      <w:start w:val="1"/>
      <w:numFmt w:val="lowerRoman"/>
      <w:lvlText w:val="%3."/>
      <w:lvlJc w:val="right"/>
      <w:pPr>
        <w:ind w:left="2216" w:hanging="180"/>
      </w:pPr>
    </w:lvl>
    <w:lvl w:ilvl="3" w:tplc="4166329E">
      <w:start w:val="1"/>
      <w:numFmt w:val="decimal"/>
      <w:lvlText w:val="%4."/>
      <w:lvlJc w:val="left"/>
      <w:pPr>
        <w:ind w:left="2936" w:hanging="360"/>
      </w:pPr>
    </w:lvl>
    <w:lvl w:ilvl="4" w:tplc="42F03E3E">
      <w:start w:val="1"/>
      <w:numFmt w:val="lowerLetter"/>
      <w:lvlText w:val="%5."/>
      <w:lvlJc w:val="left"/>
      <w:pPr>
        <w:ind w:left="3656" w:hanging="360"/>
      </w:pPr>
    </w:lvl>
    <w:lvl w:ilvl="5" w:tplc="2FF06D1C">
      <w:start w:val="1"/>
      <w:numFmt w:val="lowerRoman"/>
      <w:lvlText w:val="%6."/>
      <w:lvlJc w:val="right"/>
      <w:pPr>
        <w:ind w:left="4376" w:hanging="180"/>
      </w:pPr>
    </w:lvl>
    <w:lvl w:ilvl="6" w:tplc="2ACE6B88">
      <w:start w:val="1"/>
      <w:numFmt w:val="decimal"/>
      <w:lvlText w:val="%7."/>
      <w:lvlJc w:val="left"/>
      <w:pPr>
        <w:ind w:left="5096" w:hanging="360"/>
      </w:pPr>
    </w:lvl>
    <w:lvl w:ilvl="7" w:tplc="9D8224B8">
      <w:start w:val="1"/>
      <w:numFmt w:val="lowerLetter"/>
      <w:lvlText w:val="%8."/>
      <w:lvlJc w:val="left"/>
      <w:pPr>
        <w:ind w:left="5816" w:hanging="360"/>
      </w:pPr>
    </w:lvl>
    <w:lvl w:ilvl="8" w:tplc="0736E6BE">
      <w:start w:val="1"/>
      <w:numFmt w:val="lowerRoman"/>
      <w:lvlText w:val="%9."/>
      <w:lvlJc w:val="right"/>
      <w:pPr>
        <w:ind w:left="6536" w:hanging="180"/>
      </w:pPr>
    </w:lvl>
  </w:abstractNum>
  <w:abstractNum w:abstractNumId="6" w15:restartNumberingAfterBreak="0">
    <w:nsid w:val="00000023"/>
    <w:multiLevelType w:val="hybridMultilevel"/>
    <w:tmpl w:val="FFFFFFFF"/>
    <w:lvl w:ilvl="0" w:tplc="648CE7A8">
      <w:start w:val="1"/>
      <w:numFmt w:val="decimal"/>
      <w:lvlText w:val="%1."/>
      <w:lvlJc w:val="left"/>
      <w:pPr>
        <w:ind w:left="720" w:hanging="360"/>
      </w:pPr>
      <w:rPr>
        <w:rFonts w:hint="default"/>
      </w:rPr>
    </w:lvl>
    <w:lvl w:ilvl="1" w:tplc="D0F4DBBA">
      <w:start w:val="1"/>
      <w:numFmt w:val="lowerLetter"/>
      <w:lvlText w:val="%2."/>
      <w:lvlJc w:val="left"/>
      <w:pPr>
        <w:ind w:left="1440" w:hanging="360"/>
      </w:pPr>
    </w:lvl>
    <w:lvl w:ilvl="2" w:tplc="2C400FFA">
      <w:start w:val="1"/>
      <w:numFmt w:val="lowerRoman"/>
      <w:lvlText w:val="%3."/>
      <w:lvlJc w:val="right"/>
      <w:pPr>
        <w:ind w:left="2160" w:hanging="180"/>
      </w:pPr>
    </w:lvl>
    <w:lvl w:ilvl="3" w:tplc="6AD277C2">
      <w:start w:val="1"/>
      <w:numFmt w:val="decimal"/>
      <w:lvlText w:val="%4."/>
      <w:lvlJc w:val="left"/>
      <w:pPr>
        <w:ind w:left="2880" w:hanging="360"/>
      </w:pPr>
    </w:lvl>
    <w:lvl w:ilvl="4" w:tplc="AB1AAE1C">
      <w:start w:val="1"/>
      <w:numFmt w:val="lowerLetter"/>
      <w:lvlText w:val="%5."/>
      <w:lvlJc w:val="left"/>
      <w:pPr>
        <w:ind w:left="3600" w:hanging="360"/>
      </w:pPr>
    </w:lvl>
    <w:lvl w:ilvl="5" w:tplc="1752FEB8">
      <w:start w:val="1"/>
      <w:numFmt w:val="lowerRoman"/>
      <w:lvlText w:val="%6."/>
      <w:lvlJc w:val="right"/>
      <w:pPr>
        <w:ind w:left="4320" w:hanging="180"/>
      </w:pPr>
    </w:lvl>
    <w:lvl w:ilvl="6" w:tplc="774E75E0">
      <w:start w:val="1"/>
      <w:numFmt w:val="decimal"/>
      <w:lvlText w:val="%7."/>
      <w:lvlJc w:val="left"/>
      <w:pPr>
        <w:ind w:left="5040" w:hanging="360"/>
      </w:pPr>
    </w:lvl>
    <w:lvl w:ilvl="7" w:tplc="81784A06">
      <w:start w:val="1"/>
      <w:numFmt w:val="lowerLetter"/>
      <w:lvlText w:val="%8."/>
      <w:lvlJc w:val="left"/>
      <w:pPr>
        <w:ind w:left="5760" w:hanging="360"/>
      </w:pPr>
    </w:lvl>
    <w:lvl w:ilvl="8" w:tplc="3926DC96">
      <w:start w:val="1"/>
      <w:numFmt w:val="lowerRoman"/>
      <w:lvlText w:val="%9."/>
      <w:lvlJc w:val="right"/>
      <w:pPr>
        <w:ind w:left="6480" w:hanging="180"/>
      </w:pPr>
    </w:lvl>
  </w:abstractNum>
  <w:abstractNum w:abstractNumId="7" w15:restartNumberingAfterBreak="0">
    <w:nsid w:val="00000025"/>
    <w:multiLevelType w:val="hybridMultilevel"/>
    <w:tmpl w:val="FFFFFFFF"/>
    <w:lvl w:ilvl="0" w:tplc="A3D6EBEE">
      <w:start w:val="1"/>
      <w:numFmt w:val="decimal"/>
      <w:lvlText w:val="%1."/>
      <w:lvlJc w:val="left"/>
      <w:pPr>
        <w:ind w:left="776" w:hanging="360"/>
      </w:pPr>
      <w:rPr>
        <w:b w:val="0"/>
        <w:bCs w:val="0"/>
      </w:rPr>
    </w:lvl>
    <w:lvl w:ilvl="1" w:tplc="BAEEE6C8">
      <w:start w:val="1"/>
      <w:numFmt w:val="lowerLetter"/>
      <w:lvlText w:val="%2."/>
      <w:lvlJc w:val="left"/>
      <w:pPr>
        <w:ind w:left="1440" w:hanging="360"/>
      </w:pPr>
    </w:lvl>
    <w:lvl w:ilvl="2" w:tplc="17649A4A">
      <w:start w:val="1"/>
      <w:numFmt w:val="lowerRoman"/>
      <w:lvlText w:val="%3."/>
      <w:lvlJc w:val="right"/>
      <w:pPr>
        <w:ind w:left="2160" w:hanging="180"/>
      </w:pPr>
    </w:lvl>
    <w:lvl w:ilvl="3" w:tplc="994EF59E">
      <w:start w:val="1"/>
      <w:numFmt w:val="decimal"/>
      <w:lvlText w:val="%4."/>
      <w:lvlJc w:val="left"/>
      <w:pPr>
        <w:ind w:left="2880" w:hanging="360"/>
      </w:pPr>
    </w:lvl>
    <w:lvl w:ilvl="4" w:tplc="44F82F32">
      <w:start w:val="1"/>
      <w:numFmt w:val="lowerLetter"/>
      <w:lvlText w:val="%5."/>
      <w:lvlJc w:val="left"/>
      <w:pPr>
        <w:ind w:left="3600" w:hanging="360"/>
      </w:pPr>
    </w:lvl>
    <w:lvl w:ilvl="5" w:tplc="03E4AE56">
      <w:start w:val="1"/>
      <w:numFmt w:val="lowerRoman"/>
      <w:lvlText w:val="%6."/>
      <w:lvlJc w:val="right"/>
      <w:pPr>
        <w:ind w:left="4320" w:hanging="180"/>
      </w:pPr>
    </w:lvl>
    <w:lvl w:ilvl="6" w:tplc="8BF8126A">
      <w:start w:val="1"/>
      <w:numFmt w:val="decimal"/>
      <w:lvlText w:val="%7."/>
      <w:lvlJc w:val="left"/>
      <w:pPr>
        <w:ind w:left="5040" w:hanging="360"/>
      </w:pPr>
    </w:lvl>
    <w:lvl w:ilvl="7" w:tplc="D8722F06">
      <w:start w:val="1"/>
      <w:numFmt w:val="lowerLetter"/>
      <w:lvlText w:val="%8."/>
      <w:lvlJc w:val="left"/>
      <w:pPr>
        <w:ind w:left="5760" w:hanging="360"/>
      </w:pPr>
    </w:lvl>
    <w:lvl w:ilvl="8" w:tplc="847CF0FA">
      <w:start w:val="1"/>
      <w:numFmt w:val="lowerRoman"/>
      <w:lvlText w:val="%9."/>
      <w:lvlJc w:val="right"/>
      <w:pPr>
        <w:ind w:left="6480" w:hanging="180"/>
      </w:pPr>
    </w:lvl>
  </w:abstractNum>
  <w:abstractNum w:abstractNumId="8" w15:restartNumberingAfterBreak="0">
    <w:nsid w:val="00000026"/>
    <w:multiLevelType w:val="hybridMultilevel"/>
    <w:tmpl w:val="FFFFFFFF"/>
    <w:lvl w:ilvl="0" w:tplc="5EEA98E4">
      <w:start w:val="1"/>
      <w:numFmt w:val="decimal"/>
      <w:lvlText w:val="%1."/>
      <w:lvlJc w:val="left"/>
      <w:pPr>
        <w:ind w:left="776" w:hanging="360"/>
      </w:pPr>
      <w:rPr>
        <w:b w:val="0"/>
        <w:bCs w:val="0"/>
      </w:rPr>
    </w:lvl>
    <w:lvl w:ilvl="1" w:tplc="CAA6C664">
      <w:start w:val="1"/>
      <w:numFmt w:val="lowerLetter"/>
      <w:lvlText w:val="%2."/>
      <w:lvlJc w:val="left"/>
      <w:pPr>
        <w:ind w:left="1440" w:hanging="360"/>
      </w:pPr>
    </w:lvl>
    <w:lvl w:ilvl="2" w:tplc="80444C32">
      <w:start w:val="1"/>
      <w:numFmt w:val="lowerRoman"/>
      <w:lvlText w:val="%3."/>
      <w:lvlJc w:val="right"/>
      <w:pPr>
        <w:ind w:left="2160" w:hanging="180"/>
      </w:pPr>
    </w:lvl>
    <w:lvl w:ilvl="3" w:tplc="97066E7C">
      <w:start w:val="1"/>
      <w:numFmt w:val="decimal"/>
      <w:lvlText w:val="%4."/>
      <w:lvlJc w:val="left"/>
      <w:pPr>
        <w:ind w:left="2880" w:hanging="360"/>
      </w:pPr>
    </w:lvl>
    <w:lvl w:ilvl="4" w:tplc="F8208452">
      <w:start w:val="1"/>
      <w:numFmt w:val="lowerLetter"/>
      <w:lvlText w:val="%5."/>
      <w:lvlJc w:val="left"/>
      <w:pPr>
        <w:ind w:left="3600" w:hanging="360"/>
      </w:pPr>
    </w:lvl>
    <w:lvl w:ilvl="5" w:tplc="D49E30EC">
      <w:start w:val="1"/>
      <w:numFmt w:val="lowerRoman"/>
      <w:lvlText w:val="%6."/>
      <w:lvlJc w:val="right"/>
      <w:pPr>
        <w:ind w:left="4320" w:hanging="180"/>
      </w:pPr>
    </w:lvl>
    <w:lvl w:ilvl="6" w:tplc="49E2F9B6">
      <w:start w:val="1"/>
      <w:numFmt w:val="decimal"/>
      <w:lvlText w:val="%7."/>
      <w:lvlJc w:val="left"/>
      <w:pPr>
        <w:ind w:left="5040" w:hanging="360"/>
      </w:pPr>
    </w:lvl>
    <w:lvl w:ilvl="7" w:tplc="5DFC01A0">
      <w:start w:val="1"/>
      <w:numFmt w:val="lowerLetter"/>
      <w:lvlText w:val="%8."/>
      <w:lvlJc w:val="left"/>
      <w:pPr>
        <w:ind w:left="5760" w:hanging="360"/>
      </w:pPr>
    </w:lvl>
    <w:lvl w:ilvl="8" w:tplc="D17884AE">
      <w:start w:val="1"/>
      <w:numFmt w:val="lowerRoman"/>
      <w:lvlText w:val="%9."/>
      <w:lvlJc w:val="right"/>
      <w:pPr>
        <w:ind w:left="6480" w:hanging="180"/>
      </w:pPr>
    </w:lvl>
  </w:abstractNum>
  <w:abstractNum w:abstractNumId="9" w15:restartNumberingAfterBreak="0">
    <w:nsid w:val="0000002C"/>
    <w:multiLevelType w:val="hybridMultilevel"/>
    <w:tmpl w:val="FFFFFFFF"/>
    <w:lvl w:ilvl="0" w:tplc="6AF00E1C">
      <w:start w:val="1"/>
      <w:numFmt w:val="decimal"/>
      <w:lvlText w:val="%1."/>
      <w:lvlJc w:val="left"/>
      <w:pPr>
        <w:ind w:left="720" w:hanging="360"/>
      </w:pPr>
      <w:rPr>
        <w:rFonts w:hint="default"/>
      </w:rPr>
    </w:lvl>
    <w:lvl w:ilvl="1" w:tplc="8BF25AD6">
      <w:start w:val="1"/>
      <w:numFmt w:val="lowerLetter"/>
      <w:lvlText w:val="%2."/>
      <w:lvlJc w:val="left"/>
      <w:pPr>
        <w:ind w:left="1440" w:hanging="360"/>
      </w:pPr>
    </w:lvl>
    <w:lvl w:ilvl="2" w:tplc="1A1ACCD2">
      <w:start w:val="1"/>
      <w:numFmt w:val="lowerRoman"/>
      <w:lvlText w:val="%3."/>
      <w:lvlJc w:val="right"/>
      <w:pPr>
        <w:ind w:left="2160" w:hanging="180"/>
      </w:pPr>
    </w:lvl>
    <w:lvl w:ilvl="3" w:tplc="08224A9E">
      <w:start w:val="1"/>
      <w:numFmt w:val="decimal"/>
      <w:lvlText w:val="%4."/>
      <w:lvlJc w:val="left"/>
      <w:pPr>
        <w:ind w:left="2880" w:hanging="360"/>
      </w:pPr>
    </w:lvl>
    <w:lvl w:ilvl="4" w:tplc="F4ECA17A">
      <w:start w:val="1"/>
      <w:numFmt w:val="lowerLetter"/>
      <w:lvlText w:val="%5."/>
      <w:lvlJc w:val="left"/>
      <w:pPr>
        <w:ind w:left="3600" w:hanging="360"/>
      </w:pPr>
    </w:lvl>
    <w:lvl w:ilvl="5" w:tplc="57141E68">
      <w:start w:val="1"/>
      <w:numFmt w:val="lowerRoman"/>
      <w:lvlText w:val="%6."/>
      <w:lvlJc w:val="right"/>
      <w:pPr>
        <w:ind w:left="4320" w:hanging="180"/>
      </w:pPr>
    </w:lvl>
    <w:lvl w:ilvl="6" w:tplc="FD147124">
      <w:start w:val="1"/>
      <w:numFmt w:val="decimal"/>
      <w:lvlText w:val="%7."/>
      <w:lvlJc w:val="left"/>
      <w:pPr>
        <w:ind w:left="5040" w:hanging="360"/>
      </w:pPr>
    </w:lvl>
    <w:lvl w:ilvl="7" w:tplc="0B9815B8">
      <w:start w:val="1"/>
      <w:numFmt w:val="lowerLetter"/>
      <w:lvlText w:val="%8."/>
      <w:lvlJc w:val="left"/>
      <w:pPr>
        <w:ind w:left="5760" w:hanging="360"/>
      </w:pPr>
    </w:lvl>
    <w:lvl w:ilvl="8" w:tplc="A390397C">
      <w:start w:val="1"/>
      <w:numFmt w:val="lowerRoman"/>
      <w:lvlText w:val="%9."/>
      <w:lvlJc w:val="right"/>
      <w:pPr>
        <w:ind w:left="6480" w:hanging="180"/>
      </w:pPr>
    </w:lvl>
  </w:abstractNum>
  <w:abstractNum w:abstractNumId="10" w15:restartNumberingAfterBreak="0">
    <w:nsid w:val="0000002D"/>
    <w:multiLevelType w:val="hybridMultilevel"/>
    <w:tmpl w:val="FFFFFFFF"/>
    <w:lvl w:ilvl="0" w:tplc="81064F98">
      <w:start w:val="1"/>
      <w:numFmt w:val="decimal"/>
      <w:lvlText w:val="%1."/>
      <w:lvlJc w:val="left"/>
      <w:pPr>
        <w:ind w:left="776" w:hanging="360"/>
      </w:pPr>
      <w:rPr>
        <w:b w:val="0"/>
        <w:bCs w:val="0"/>
      </w:rPr>
    </w:lvl>
    <w:lvl w:ilvl="1" w:tplc="D990138C">
      <w:start w:val="1"/>
      <w:numFmt w:val="lowerLetter"/>
      <w:lvlText w:val="%2."/>
      <w:lvlJc w:val="left"/>
      <w:pPr>
        <w:ind w:left="1440" w:hanging="360"/>
      </w:pPr>
    </w:lvl>
    <w:lvl w:ilvl="2" w:tplc="28EC5074">
      <w:start w:val="1"/>
      <w:numFmt w:val="lowerRoman"/>
      <w:lvlText w:val="%3."/>
      <w:lvlJc w:val="right"/>
      <w:pPr>
        <w:ind w:left="2160" w:hanging="180"/>
      </w:pPr>
    </w:lvl>
    <w:lvl w:ilvl="3" w:tplc="E518892C">
      <w:start w:val="1"/>
      <w:numFmt w:val="decimal"/>
      <w:lvlText w:val="%4."/>
      <w:lvlJc w:val="left"/>
      <w:pPr>
        <w:ind w:left="2880" w:hanging="360"/>
      </w:pPr>
    </w:lvl>
    <w:lvl w:ilvl="4" w:tplc="DF74EB80">
      <w:start w:val="1"/>
      <w:numFmt w:val="lowerLetter"/>
      <w:lvlText w:val="%5."/>
      <w:lvlJc w:val="left"/>
      <w:pPr>
        <w:ind w:left="3600" w:hanging="360"/>
      </w:pPr>
    </w:lvl>
    <w:lvl w:ilvl="5" w:tplc="1FE63E50">
      <w:start w:val="1"/>
      <w:numFmt w:val="lowerRoman"/>
      <w:lvlText w:val="%6."/>
      <w:lvlJc w:val="right"/>
      <w:pPr>
        <w:ind w:left="4320" w:hanging="180"/>
      </w:pPr>
    </w:lvl>
    <w:lvl w:ilvl="6" w:tplc="DC4273C6">
      <w:start w:val="1"/>
      <w:numFmt w:val="decimal"/>
      <w:lvlText w:val="%7."/>
      <w:lvlJc w:val="left"/>
      <w:pPr>
        <w:ind w:left="5040" w:hanging="360"/>
      </w:pPr>
    </w:lvl>
    <w:lvl w:ilvl="7" w:tplc="D6FE8156">
      <w:start w:val="1"/>
      <w:numFmt w:val="lowerLetter"/>
      <w:lvlText w:val="%8."/>
      <w:lvlJc w:val="left"/>
      <w:pPr>
        <w:ind w:left="5760" w:hanging="360"/>
      </w:pPr>
    </w:lvl>
    <w:lvl w:ilvl="8" w:tplc="44B2B7C4">
      <w:start w:val="1"/>
      <w:numFmt w:val="lowerRoman"/>
      <w:lvlText w:val="%9."/>
      <w:lvlJc w:val="right"/>
      <w:pPr>
        <w:ind w:left="6480" w:hanging="180"/>
      </w:pPr>
    </w:lvl>
  </w:abstractNum>
  <w:abstractNum w:abstractNumId="11" w15:restartNumberingAfterBreak="0">
    <w:nsid w:val="0000002F"/>
    <w:multiLevelType w:val="hybridMultilevel"/>
    <w:tmpl w:val="FFFFFFFF"/>
    <w:lvl w:ilvl="0" w:tplc="78DE3F46">
      <w:start w:val="1"/>
      <w:numFmt w:val="decimal"/>
      <w:lvlText w:val="%1."/>
      <w:lvlJc w:val="left"/>
      <w:pPr>
        <w:ind w:left="720" w:hanging="360"/>
      </w:pPr>
      <w:rPr>
        <w:rFonts w:hint="default"/>
      </w:rPr>
    </w:lvl>
    <w:lvl w:ilvl="1" w:tplc="F1EEB914">
      <w:start w:val="1"/>
      <w:numFmt w:val="lowerLetter"/>
      <w:lvlText w:val="%2."/>
      <w:lvlJc w:val="left"/>
      <w:pPr>
        <w:ind w:left="1440" w:hanging="360"/>
      </w:pPr>
    </w:lvl>
    <w:lvl w:ilvl="2" w:tplc="DD0A59E0">
      <w:start w:val="1"/>
      <w:numFmt w:val="lowerRoman"/>
      <w:lvlText w:val="%3."/>
      <w:lvlJc w:val="right"/>
      <w:pPr>
        <w:ind w:left="2160" w:hanging="180"/>
      </w:pPr>
    </w:lvl>
    <w:lvl w:ilvl="3" w:tplc="61C65620">
      <w:start w:val="1"/>
      <w:numFmt w:val="decimal"/>
      <w:lvlText w:val="%4."/>
      <w:lvlJc w:val="left"/>
      <w:pPr>
        <w:ind w:left="2880" w:hanging="360"/>
      </w:pPr>
    </w:lvl>
    <w:lvl w:ilvl="4" w:tplc="7CB6E034">
      <w:start w:val="1"/>
      <w:numFmt w:val="lowerLetter"/>
      <w:lvlText w:val="%5."/>
      <w:lvlJc w:val="left"/>
      <w:pPr>
        <w:ind w:left="3600" w:hanging="360"/>
      </w:pPr>
    </w:lvl>
    <w:lvl w:ilvl="5" w:tplc="C1F6AED4">
      <w:start w:val="1"/>
      <w:numFmt w:val="lowerRoman"/>
      <w:lvlText w:val="%6."/>
      <w:lvlJc w:val="right"/>
      <w:pPr>
        <w:ind w:left="4320" w:hanging="180"/>
      </w:pPr>
    </w:lvl>
    <w:lvl w:ilvl="6" w:tplc="8E748F48">
      <w:start w:val="1"/>
      <w:numFmt w:val="decimal"/>
      <w:lvlText w:val="%7."/>
      <w:lvlJc w:val="left"/>
      <w:pPr>
        <w:ind w:left="5040" w:hanging="360"/>
      </w:pPr>
    </w:lvl>
    <w:lvl w:ilvl="7" w:tplc="206E8C46">
      <w:start w:val="1"/>
      <w:numFmt w:val="lowerLetter"/>
      <w:lvlText w:val="%8."/>
      <w:lvlJc w:val="left"/>
      <w:pPr>
        <w:ind w:left="5760" w:hanging="360"/>
      </w:pPr>
    </w:lvl>
    <w:lvl w:ilvl="8" w:tplc="DA3482EC">
      <w:start w:val="1"/>
      <w:numFmt w:val="lowerRoman"/>
      <w:lvlText w:val="%9."/>
      <w:lvlJc w:val="right"/>
      <w:pPr>
        <w:ind w:left="6480" w:hanging="180"/>
      </w:pPr>
    </w:lvl>
  </w:abstractNum>
  <w:abstractNum w:abstractNumId="12" w15:restartNumberingAfterBreak="0">
    <w:nsid w:val="00000030"/>
    <w:multiLevelType w:val="hybridMultilevel"/>
    <w:tmpl w:val="FFFFFFFF"/>
    <w:lvl w:ilvl="0" w:tplc="22241334">
      <w:start w:val="1"/>
      <w:numFmt w:val="decimal"/>
      <w:lvlText w:val="%1."/>
      <w:lvlJc w:val="left"/>
      <w:pPr>
        <w:ind w:left="720" w:hanging="360"/>
      </w:pPr>
      <w:rPr>
        <w:rFonts w:hint="default"/>
      </w:rPr>
    </w:lvl>
    <w:lvl w:ilvl="1" w:tplc="37F2A9E2">
      <w:start w:val="1"/>
      <w:numFmt w:val="lowerLetter"/>
      <w:lvlText w:val="%2."/>
      <w:lvlJc w:val="left"/>
      <w:pPr>
        <w:ind w:left="1440" w:hanging="360"/>
      </w:pPr>
    </w:lvl>
    <w:lvl w:ilvl="2" w:tplc="F2FA186E">
      <w:start w:val="1"/>
      <w:numFmt w:val="lowerRoman"/>
      <w:lvlText w:val="%3."/>
      <w:lvlJc w:val="right"/>
      <w:pPr>
        <w:ind w:left="2160" w:hanging="180"/>
      </w:pPr>
    </w:lvl>
    <w:lvl w:ilvl="3" w:tplc="85B84378">
      <w:start w:val="1"/>
      <w:numFmt w:val="decimal"/>
      <w:lvlText w:val="%4."/>
      <w:lvlJc w:val="left"/>
      <w:pPr>
        <w:ind w:left="2880" w:hanging="360"/>
      </w:pPr>
    </w:lvl>
    <w:lvl w:ilvl="4" w:tplc="E1528FAA">
      <w:start w:val="1"/>
      <w:numFmt w:val="lowerLetter"/>
      <w:lvlText w:val="%5."/>
      <w:lvlJc w:val="left"/>
      <w:pPr>
        <w:ind w:left="3600" w:hanging="360"/>
      </w:pPr>
    </w:lvl>
    <w:lvl w:ilvl="5" w:tplc="075A5556">
      <w:start w:val="1"/>
      <w:numFmt w:val="lowerRoman"/>
      <w:lvlText w:val="%6."/>
      <w:lvlJc w:val="right"/>
      <w:pPr>
        <w:ind w:left="4320" w:hanging="180"/>
      </w:pPr>
    </w:lvl>
    <w:lvl w:ilvl="6" w:tplc="28CC8B32">
      <w:start w:val="1"/>
      <w:numFmt w:val="decimal"/>
      <w:lvlText w:val="%7."/>
      <w:lvlJc w:val="left"/>
      <w:pPr>
        <w:ind w:left="5040" w:hanging="360"/>
      </w:pPr>
    </w:lvl>
    <w:lvl w:ilvl="7" w:tplc="948437DA">
      <w:start w:val="1"/>
      <w:numFmt w:val="lowerLetter"/>
      <w:lvlText w:val="%8."/>
      <w:lvlJc w:val="left"/>
      <w:pPr>
        <w:ind w:left="5760" w:hanging="360"/>
      </w:pPr>
    </w:lvl>
    <w:lvl w:ilvl="8" w:tplc="F140DD74">
      <w:start w:val="1"/>
      <w:numFmt w:val="lowerRoman"/>
      <w:lvlText w:val="%9."/>
      <w:lvlJc w:val="right"/>
      <w:pPr>
        <w:ind w:left="6480" w:hanging="180"/>
      </w:pPr>
    </w:lvl>
  </w:abstractNum>
  <w:abstractNum w:abstractNumId="13" w15:restartNumberingAfterBreak="0">
    <w:nsid w:val="00000032"/>
    <w:multiLevelType w:val="hybridMultilevel"/>
    <w:tmpl w:val="FFFFFFFF"/>
    <w:lvl w:ilvl="0" w:tplc="BBB21CA2">
      <w:start w:val="1"/>
      <w:numFmt w:val="decimal"/>
      <w:lvlText w:val="%1."/>
      <w:lvlJc w:val="left"/>
      <w:pPr>
        <w:ind w:left="776" w:hanging="360"/>
      </w:pPr>
      <w:rPr>
        <w:b w:val="0"/>
        <w:bCs w:val="0"/>
      </w:rPr>
    </w:lvl>
    <w:lvl w:ilvl="1" w:tplc="E946AB36">
      <w:start w:val="1"/>
      <w:numFmt w:val="lowerLetter"/>
      <w:lvlText w:val="%2."/>
      <w:lvlJc w:val="left"/>
      <w:pPr>
        <w:ind w:left="1440" w:hanging="360"/>
      </w:pPr>
    </w:lvl>
    <w:lvl w:ilvl="2" w:tplc="B07E41C8">
      <w:start w:val="1"/>
      <w:numFmt w:val="lowerRoman"/>
      <w:lvlText w:val="%3."/>
      <w:lvlJc w:val="right"/>
      <w:pPr>
        <w:ind w:left="2160" w:hanging="180"/>
      </w:pPr>
    </w:lvl>
    <w:lvl w:ilvl="3" w:tplc="E2D4930C">
      <w:start w:val="1"/>
      <w:numFmt w:val="decimal"/>
      <w:lvlText w:val="%4."/>
      <w:lvlJc w:val="left"/>
      <w:pPr>
        <w:ind w:left="2880" w:hanging="360"/>
      </w:pPr>
    </w:lvl>
    <w:lvl w:ilvl="4" w:tplc="9C88B824">
      <w:start w:val="1"/>
      <w:numFmt w:val="lowerLetter"/>
      <w:lvlText w:val="%5."/>
      <w:lvlJc w:val="left"/>
      <w:pPr>
        <w:ind w:left="3600" w:hanging="360"/>
      </w:pPr>
    </w:lvl>
    <w:lvl w:ilvl="5" w:tplc="F258C29C">
      <w:start w:val="1"/>
      <w:numFmt w:val="lowerRoman"/>
      <w:lvlText w:val="%6."/>
      <w:lvlJc w:val="right"/>
      <w:pPr>
        <w:ind w:left="4320" w:hanging="180"/>
      </w:pPr>
    </w:lvl>
    <w:lvl w:ilvl="6" w:tplc="717864B0">
      <w:start w:val="1"/>
      <w:numFmt w:val="decimal"/>
      <w:lvlText w:val="%7."/>
      <w:lvlJc w:val="left"/>
      <w:pPr>
        <w:ind w:left="5040" w:hanging="360"/>
      </w:pPr>
    </w:lvl>
    <w:lvl w:ilvl="7" w:tplc="3F82D1B0">
      <w:start w:val="1"/>
      <w:numFmt w:val="lowerLetter"/>
      <w:lvlText w:val="%8."/>
      <w:lvlJc w:val="left"/>
      <w:pPr>
        <w:ind w:left="5760" w:hanging="360"/>
      </w:pPr>
    </w:lvl>
    <w:lvl w:ilvl="8" w:tplc="FD4CE428">
      <w:start w:val="1"/>
      <w:numFmt w:val="lowerRoman"/>
      <w:lvlText w:val="%9."/>
      <w:lvlJc w:val="right"/>
      <w:pPr>
        <w:ind w:left="6480" w:hanging="180"/>
      </w:pPr>
    </w:lvl>
  </w:abstractNum>
  <w:abstractNum w:abstractNumId="14" w15:restartNumberingAfterBreak="0">
    <w:nsid w:val="00000036"/>
    <w:multiLevelType w:val="hybridMultilevel"/>
    <w:tmpl w:val="FFFFFFFF"/>
    <w:lvl w:ilvl="0" w:tplc="06982F4E">
      <w:start w:val="1"/>
      <w:numFmt w:val="decimal"/>
      <w:lvlText w:val="%1."/>
      <w:lvlJc w:val="left"/>
      <w:pPr>
        <w:ind w:left="720" w:hanging="360"/>
      </w:pPr>
      <w:rPr>
        <w:rFonts w:hint="default"/>
        <w:b w:val="0"/>
      </w:rPr>
    </w:lvl>
    <w:lvl w:ilvl="1" w:tplc="3E86E7E0">
      <w:start w:val="1"/>
      <w:numFmt w:val="lowerLetter"/>
      <w:lvlText w:val="%2."/>
      <w:lvlJc w:val="left"/>
      <w:pPr>
        <w:ind w:left="1440" w:hanging="360"/>
      </w:pPr>
    </w:lvl>
    <w:lvl w:ilvl="2" w:tplc="18A24046">
      <w:start w:val="1"/>
      <w:numFmt w:val="lowerRoman"/>
      <w:lvlText w:val="%3."/>
      <w:lvlJc w:val="right"/>
      <w:pPr>
        <w:ind w:left="2160" w:hanging="180"/>
      </w:pPr>
    </w:lvl>
    <w:lvl w:ilvl="3" w:tplc="52F043F4">
      <w:start w:val="1"/>
      <w:numFmt w:val="decimal"/>
      <w:lvlText w:val="%4."/>
      <w:lvlJc w:val="left"/>
      <w:pPr>
        <w:ind w:left="2880" w:hanging="360"/>
      </w:pPr>
    </w:lvl>
    <w:lvl w:ilvl="4" w:tplc="769CA84C">
      <w:start w:val="1"/>
      <w:numFmt w:val="lowerLetter"/>
      <w:lvlText w:val="%5."/>
      <w:lvlJc w:val="left"/>
      <w:pPr>
        <w:ind w:left="3600" w:hanging="360"/>
      </w:pPr>
    </w:lvl>
    <w:lvl w:ilvl="5" w:tplc="F88CCCEE">
      <w:start w:val="1"/>
      <w:numFmt w:val="lowerRoman"/>
      <w:lvlText w:val="%6."/>
      <w:lvlJc w:val="right"/>
      <w:pPr>
        <w:ind w:left="4320" w:hanging="180"/>
      </w:pPr>
    </w:lvl>
    <w:lvl w:ilvl="6" w:tplc="3C54B882">
      <w:start w:val="1"/>
      <w:numFmt w:val="decimal"/>
      <w:lvlText w:val="%7."/>
      <w:lvlJc w:val="left"/>
      <w:pPr>
        <w:ind w:left="5040" w:hanging="360"/>
      </w:pPr>
    </w:lvl>
    <w:lvl w:ilvl="7" w:tplc="01E61ECE">
      <w:start w:val="1"/>
      <w:numFmt w:val="lowerLetter"/>
      <w:lvlText w:val="%8."/>
      <w:lvlJc w:val="left"/>
      <w:pPr>
        <w:ind w:left="5760" w:hanging="360"/>
      </w:pPr>
    </w:lvl>
    <w:lvl w:ilvl="8" w:tplc="3DFAF3AC">
      <w:start w:val="1"/>
      <w:numFmt w:val="lowerRoman"/>
      <w:lvlText w:val="%9."/>
      <w:lvlJc w:val="right"/>
      <w:pPr>
        <w:ind w:left="6480" w:hanging="180"/>
      </w:pPr>
    </w:lvl>
  </w:abstractNum>
  <w:abstractNum w:abstractNumId="15" w15:restartNumberingAfterBreak="0">
    <w:nsid w:val="0000003A"/>
    <w:multiLevelType w:val="hybridMultilevel"/>
    <w:tmpl w:val="FFFFFFFF"/>
    <w:lvl w:ilvl="0" w:tplc="2D300164">
      <w:start w:val="1"/>
      <w:numFmt w:val="decimal"/>
      <w:lvlText w:val="%1."/>
      <w:lvlJc w:val="left"/>
      <w:pPr>
        <w:ind w:left="720" w:hanging="360"/>
      </w:pPr>
      <w:rPr>
        <w:rFonts w:hint="default"/>
      </w:rPr>
    </w:lvl>
    <w:lvl w:ilvl="1" w:tplc="D58E5574">
      <w:start w:val="1"/>
      <w:numFmt w:val="lowerLetter"/>
      <w:lvlText w:val="%2."/>
      <w:lvlJc w:val="left"/>
      <w:pPr>
        <w:ind w:left="1440" w:hanging="360"/>
      </w:pPr>
    </w:lvl>
    <w:lvl w:ilvl="2" w:tplc="C86C5D98">
      <w:start w:val="1"/>
      <w:numFmt w:val="lowerRoman"/>
      <w:lvlText w:val="%3."/>
      <w:lvlJc w:val="right"/>
      <w:pPr>
        <w:ind w:left="2160" w:hanging="180"/>
      </w:pPr>
    </w:lvl>
    <w:lvl w:ilvl="3" w:tplc="072209C8">
      <w:start w:val="1"/>
      <w:numFmt w:val="decimal"/>
      <w:lvlText w:val="%4."/>
      <w:lvlJc w:val="left"/>
      <w:pPr>
        <w:ind w:left="2880" w:hanging="360"/>
      </w:pPr>
    </w:lvl>
    <w:lvl w:ilvl="4" w:tplc="93DCF592">
      <w:start w:val="1"/>
      <w:numFmt w:val="lowerLetter"/>
      <w:lvlText w:val="%5."/>
      <w:lvlJc w:val="left"/>
      <w:pPr>
        <w:ind w:left="3600" w:hanging="360"/>
      </w:pPr>
    </w:lvl>
    <w:lvl w:ilvl="5" w:tplc="A43C0062">
      <w:start w:val="1"/>
      <w:numFmt w:val="lowerRoman"/>
      <w:lvlText w:val="%6."/>
      <w:lvlJc w:val="right"/>
      <w:pPr>
        <w:ind w:left="4320" w:hanging="180"/>
      </w:pPr>
    </w:lvl>
    <w:lvl w:ilvl="6" w:tplc="E91C7412">
      <w:start w:val="1"/>
      <w:numFmt w:val="decimal"/>
      <w:lvlText w:val="%7."/>
      <w:lvlJc w:val="left"/>
      <w:pPr>
        <w:ind w:left="5040" w:hanging="360"/>
      </w:pPr>
    </w:lvl>
    <w:lvl w:ilvl="7" w:tplc="64347F6E">
      <w:start w:val="1"/>
      <w:numFmt w:val="lowerLetter"/>
      <w:lvlText w:val="%8."/>
      <w:lvlJc w:val="left"/>
      <w:pPr>
        <w:ind w:left="5760" w:hanging="360"/>
      </w:pPr>
    </w:lvl>
    <w:lvl w:ilvl="8" w:tplc="0AF82250">
      <w:start w:val="1"/>
      <w:numFmt w:val="lowerRoman"/>
      <w:lvlText w:val="%9."/>
      <w:lvlJc w:val="right"/>
      <w:pPr>
        <w:ind w:left="6480" w:hanging="180"/>
      </w:pPr>
    </w:lvl>
  </w:abstractNum>
  <w:abstractNum w:abstractNumId="16" w15:restartNumberingAfterBreak="0">
    <w:nsid w:val="0000003D"/>
    <w:multiLevelType w:val="hybridMultilevel"/>
    <w:tmpl w:val="FFFFFFFF"/>
    <w:lvl w:ilvl="0" w:tplc="38A0CE8C">
      <w:start w:val="1"/>
      <w:numFmt w:val="decimal"/>
      <w:lvlText w:val="%1."/>
      <w:lvlJc w:val="left"/>
      <w:pPr>
        <w:ind w:left="644" w:hanging="359"/>
      </w:pPr>
      <w:rPr>
        <w:b w:val="0"/>
        <w:vertAlign w:val="baseline"/>
      </w:rPr>
    </w:lvl>
    <w:lvl w:ilvl="1" w:tplc="71D43064">
      <w:start w:val="1"/>
      <w:numFmt w:val="lowerLetter"/>
      <w:lvlText w:val="%2."/>
      <w:lvlJc w:val="left"/>
      <w:pPr>
        <w:ind w:left="1364" w:hanging="360"/>
      </w:pPr>
      <w:rPr>
        <w:vertAlign w:val="baseline"/>
      </w:rPr>
    </w:lvl>
    <w:lvl w:ilvl="2" w:tplc="C4545492">
      <w:start w:val="1"/>
      <w:numFmt w:val="lowerRoman"/>
      <w:lvlText w:val="%3."/>
      <w:lvlJc w:val="right"/>
      <w:pPr>
        <w:ind w:left="2084" w:hanging="180"/>
      </w:pPr>
      <w:rPr>
        <w:vertAlign w:val="baseline"/>
      </w:rPr>
    </w:lvl>
    <w:lvl w:ilvl="3" w:tplc="E8468812">
      <w:start w:val="1"/>
      <w:numFmt w:val="decimal"/>
      <w:lvlText w:val="%4."/>
      <w:lvlJc w:val="left"/>
      <w:pPr>
        <w:ind w:left="2804" w:hanging="360"/>
      </w:pPr>
      <w:rPr>
        <w:vertAlign w:val="baseline"/>
      </w:rPr>
    </w:lvl>
    <w:lvl w:ilvl="4" w:tplc="8FE4C7CE">
      <w:start w:val="1"/>
      <w:numFmt w:val="lowerLetter"/>
      <w:lvlText w:val="%5."/>
      <w:lvlJc w:val="left"/>
      <w:pPr>
        <w:ind w:left="3524" w:hanging="360"/>
      </w:pPr>
      <w:rPr>
        <w:vertAlign w:val="baseline"/>
      </w:rPr>
    </w:lvl>
    <w:lvl w:ilvl="5" w:tplc="B42C88CC">
      <w:start w:val="1"/>
      <w:numFmt w:val="lowerRoman"/>
      <w:lvlText w:val="%6."/>
      <w:lvlJc w:val="right"/>
      <w:pPr>
        <w:ind w:left="4244" w:hanging="180"/>
      </w:pPr>
      <w:rPr>
        <w:vertAlign w:val="baseline"/>
      </w:rPr>
    </w:lvl>
    <w:lvl w:ilvl="6" w:tplc="A1CCAD96">
      <w:start w:val="1"/>
      <w:numFmt w:val="decimal"/>
      <w:lvlText w:val="%7."/>
      <w:lvlJc w:val="left"/>
      <w:pPr>
        <w:ind w:left="4964" w:hanging="360"/>
      </w:pPr>
      <w:rPr>
        <w:vertAlign w:val="baseline"/>
      </w:rPr>
    </w:lvl>
    <w:lvl w:ilvl="7" w:tplc="EAF07C0C">
      <w:start w:val="1"/>
      <w:numFmt w:val="lowerLetter"/>
      <w:lvlText w:val="%8."/>
      <w:lvlJc w:val="left"/>
      <w:pPr>
        <w:ind w:left="5684" w:hanging="360"/>
      </w:pPr>
      <w:rPr>
        <w:vertAlign w:val="baseline"/>
      </w:rPr>
    </w:lvl>
    <w:lvl w:ilvl="8" w:tplc="59FC7F66">
      <w:start w:val="1"/>
      <w:numFmt w:val="lowerRoman"/>
      <w:lvlText w:val="%9."/>
      <w:lvlJc w:val="right"/>
      <w:pPr>
        <w:ind w:left="6404" w:hanging="180"/>
      </w:pPr>
      <w:rPr>
        <w:vertAlign w:val="baseline"/>
      </w:rPr>
    </w:lvl>
  </w:abstractNum>
  <w:abstractNum w:abstractNumId="17" w15:restartNumberingAfterBreak="0">
    <w:nsid w:val="0000003F"/>
    <w:multiLevelType w:val="hybridMultilevel"/>
    <w:tmpl w:val="FFFFFFFF"/>
    <w:lvl w:ilvl="0" w:tplc="C9FEBD3C">
      <w:start w:val="1"/>
      <w:numFmt w:val="decimal"/>
      <w:lvlText w:val="%1."/>
      <w:lvlJc w:val="left"/>
      <w:pPr>
        <w:ind w:left="776" w:hanging="360"/>
      </w:pPr>
      <w:rPr>
        <w:b w:val="0"/>
        <w:bCs w:val="0"/>
      </w:rPr>
    </w:lvl>
    <w:lvl w:ilvl="1" w:tplc="57DE7AB0">
      <w:start w:val="1"/>
      <w:numFmt w:val="lowerLetter"/>
      <w:lvlText w:val="%2."/>
      <w:lvlJc w:val="left"/>
      <w:pPr>
        <w:ind w:left="1440" w:hanging="360"/>
      </w:pPr>
    </w:lvl>
    <w:lvl w:ilvl="2" w:tplc="556C9FEA">
      <w:start w:val="1"/>
      <w:numFmt w:val="lowerRoman"/>
      <w:lvlText w:val="%3."/>
      <w:lvlJc w:val="right"/>
      <w:pPr>
        <w:ind w:left="2160" w:hanging="180"/>
      </w:pPr>
    </w:lvl>
    <w:lvl w:ilvl="3" w:tplc="5204B502">
      <w:start w:val="1"/>
      <w:numFmt w:val="decimal"/>
      <w:lvlText w:val="%4."/>
      <w:lvlJc w:val="left"/>
      <w:pPr>
        <w:ind w:left="2880" w:hanging="360"/>
      </w:pPr>
    </w:lvl>
    <w:lvl w:ilvl="4" w:tplc="C50A8E5A">
      <w:start w:val="1"/>
      <w:numFmt w:val="lowerLetter"/>
      <w:lvlText w:val="%5."/>
      <w:lvlJc w:val="left"/>
      <w:pPr>
        <w:ind w:left="3600" w:hanging="360"/>
      </w:pPr>
    </w:lvl>
    <w:lvl w:ilvl="5" w:tplc="A9DAAE46">
      <w:start w:val="1"/>
      <w:numFmt w:val="lowerRoman"/>
      <w:lvlText w:val="%6."/>
      <w:lvlJc w:val="right"/>
      <w:pPr>
        <w:ind w:left="4320" w:hanging="180"/>
      </w:pPr>
    </w:lvl>
    <w:lvl w:ilvl="6" w:tplc="5B60DA3C">
      <w:start w:val="1"/>
      <w:numFmt w:val="decimal"/>
      <w:lvlText w:val="%7."/>
      <w:lvlJc w:val="left"/>
      <w:pPr>
        <w:ind w:left="5040" w:hanging="360"/>
      </w:pPr>
    </w:lvl>
    <w:lvl w:ilvl="7" w:tplc="C7F82DE6">
      <w:start w:val="1"/>
      <w:numFmt w:val="lowerLetter"/>
      <w:lvlText w:val="%8."/>
      <w:lvlJc w:val="left"/>
      <w:pPr>
        <w:ind w:left="5760" w:hanging="360"/>
      </w:pPr>
    </w:lvl>
    <w:lvl w:ilvl="8" w:tplc="53A69BB4">
      <w:start w:val="1"/>
      <w:numFmt w:val="lowerRoman"/>
      <w:lvlText w:val="%9."/>
      <w:lvlJc w:val="right"/>
      <w:pPr>
        <w:ind w:left="6480" w:hanging="180"/>
      </w:pPr>
    </w:lvl>
  </w:abstractNum>
  <w:abstractNum w:abstractNumId="18" w15:restartNumberingAfterBreak="0">
    <w:nsid w:val="00000040"/>
    <w:multiLevelType w:val="multilevel"/>
    <w:tmpl w:val="FFFFFFFF"/>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9" w15:restartNumberingAfterBreak="0">
    <w:nsid w:val="00000045"/>
    <w:multiLevelType w:val="hybridMultilevel"/>
    <w:tmpl w:val="FFFFFFFF"/>
    <w:lvl w:ilvl="0" w:tplc="99D05F08">
      <w:start w:val="1"/>
      <w:numFmt w:val="decimal"/>
      <w:lvlText w:val="%1."/>
      <w:lvlJc w:val="left"/>
      <w:pPr>
        <w:ind w:left="720" w:hanging="360"/>
      </w:pPr>
    </w:lvl>
    <w:lvl w:ilvl="1" w:tplc="5352CABC">
      <w:start w:val="1"/>
      <w:numFmt w:val="lowerLetter"/>
      <w:lvlText w:val="%2."/>
      <w:lvlJc w:val="left"/>
      <w:pPr>
        <w:ind w:left="1440" w:hanging="360"/>
      </w:pPr>
    </w:lvl>
    <w:lvl w:ilvl="2" w:tplc="40A2DF98">
      <w:start w:val="1"/>
      <w:numFmt w:val="lowerRoman"/>
      <w:lvlText w:val="%3."/>
      <w:lvlJc w:val="right"/>
      <w:pPr>
        <w:ind w:left="2160" w:hanging="180"/>
      </w:pPr>
    </w:lvl>
    <w:lvl w:ilvl="3" w:tplc="5AEC8040">
      <w:start w:val="1"/>
      <w:numFmt w:val="decimal"/>
      <w:lvlText w:val="%4."/>
      <w:lvlJc w:val="left"/>
      <w:pPr>
        <w:ind w:left="2880" w:hanging="360"/>
      </w:pPr>
    </w:lvl>
    <w:lvl w:ilvl="4" w:tplc="8B302FCA">
      <w:start w:val="1"/>
      <w:numFmt w:val="lowerLetter"/>
      <w:lvlText w:val="%5."/>
      <w:lvlJc w:val="left"/>
      <w:pPr>
        <w:ind w:left="3600" w:hanging="360"/>
      </w:pPr>
    </w:lvl>
    <w:lvl w:ilvl="5" w:tplc="A858AF32">
      <w:start w:val="1"/>
      <w:numFmt w:val="lowerRoman"/>
      <w:lvlText w:val="%6."/>
      <w:lvlJc w:val="right"/>
      <w:pPr>
        <w:ind w:left="4320" w:hanging="180"/>
      </w:pPr>
    </w:lvl>
    <w:lvl w:ilvl="6" w:tplc="B8AA0796">
      <w:start w:val="1"/>
      <w:numFmt w:val="decimal"/>
      <w:lvlText w:val="%7."/>
      <w:lvlJc w:val="left"/>
      <w:pPr>
        <w:ind w:left="5040" w:hanging="360"/>
      </w:pPr>
    </w:lvl>
    <w:lvl w:ilvl="7" w:tplc="3EDCD9C2">
      <w:start w:val="1"/>
      <w:numFmt w:val="lowerLetter"/>
      <w:lvlText w:val="%8."/>
      <w:lvlJc w:val="left"/>
      <w:pPr>
        <w:ind w:left="5760" w:hanging="360"/>
      </w:pPr>
    </w:lvl>
    <w:lvl w:ilvl="8" w:tplc="778E07D0">
      <w:start w:val="1"/>
      <w:numFmt w:val="lowerRoman"/>
      <w:lvlText w:val="%9."/>
      <w:lvlJc w:val="right"/>
      <w:pPr>
        <w:ind w:left="6480" w:hanging="180"/>
      </w:pPr>
    </w:lvl>
  </w:abstractNum>
  <w:abstractNum w:abstractNumId="20" w15:restartNumberingAfterBreak="0">
    <w:nsid w:val="00000049"/>
    <w:multiLevelType w:val="hybridMultilevel"/>
    <w:tmpl w:val="FFFFFFFF"/>
    <w:lvl w:ilvl="0" w:tplc="A5729820">
      <w:start w:val="1"/>
      <w:numFmt w:val="decimal"/>
      <w:lvlText w:val="%1."/>
      <w:lvlJc w:val="left"/>
      <w:pPr>
        <w:ind w:left="720" w:hanging="360"/>
      </w:pPr>
      <w:rPr>
        <w:rFonts w:hint="default"/>
      </w:rPr>
    </w:lvl>
    <w:lvl w:ilvl="1" w:tplc="A1722910">
      <w:start w:val="1"/>
      <w:numFmt w:val="lowerLetter"/>
      <w:lvlText w:val="%2."/>
      <w:lvlJc w:val="left"/>
      <w:pPr>
        <w:ind w:left="1440" w:hanging="360"/>
      </w:pPr>
    </w:lvl>
    <w:lvl w:ilvl="2" w:tplc="BA9C85F6">
      <w:start w:val="1"/>
      <w:numFmt w:val="lowerRoman"/>
      <w:lvlText w:val="%3."/>
      <w:lvlJc w:val="right"/>
      <w:pPr>
        <w:ind w:left="2160" w:hanging="180"/>
      </w:pPr>
    </w:lvl>
    <w:lvl w:ilvl="3" w:tplc="D11A5506">
      <w:start w:val="1"/>
      <w:numFmt w:val="decimal"/>
      <w:lvlText w:val="%4."/>
      <w:lvlJc w:val="left"/>
      <w:pPr>
        <w:ind w:left="2880" w:hanging="360"/>
      </w:pPr>
    </w:lvl>
    <w:lvl w:ilvl="4" w:tplc="4E06D458">
      <w:start w:val="1"/>
      <w:numFmt w:val="lowerLetter"/>
      <w:lvlText w:val="%5."/>
      <w:lvlJc w:val="left"/>
      <w:pPr>
        <w:ind w:left="3600" w:hanging="360"/>
      </w:pPr>
    </w:lvl>
    <w:lvl w:ilvl="5" w:tplc="C0028E80">
      <w:start w:val="1"/>
      <w:numFmt w:val="lowerRoman"/>
      <w:lvlText w:val="%6."/>
      <w:lvlJc w:val="right"/>
      <w:pPr>
        <w:ind w:left="4320" w:hanging="180"/>
      </w:pPr>
    </w:lvl>
    <w:lvl w:ilvl="6" w:tplc="27A41038">
      <w:start w:val="1"/>
      <w:numFmt w:val="decimal"/>
      <w:lvlText w:val="%7."/>
      <w:lvlJc w:val="left"/>
      <w:pPr>
        <w:ind w:left="5040" w:hanging="360"/>
      </w:pPr>
    </w:lvl>
    <w:lvl w:ilvl="7" w:tplc="B790A4E2">
      <w:start w:val="1"/>
      <w:numFmt w:val="lowerLetter"/>
      <w:lvlText w:val="%8."/>
      <w:lvlJc w:val="left"/>
      <w:pPr>
        <w:ind w:left="5760" w:hanging="360"/>
      </w:pPr>
    </w:lvl>
    <w:lvl w:ilvl="8" w:tplc="0B32FDEA">
      <w:start w:val="1"/>
      <w:numFmt w:val="lowerRoman"/>
      <w:lvlText w:val="%9."/>
      <w:lvlJc w:val="right"/>
      <w:pPr>
        <w:ind w:left="6480" w:hanging="180"/>
      </w:pPr>
    </w:lvl>
  </w:abstractNum>
  <w:abstractNum w:abstractNumId="21" w15:restartNumberingAfterBreak="0">
    <w:nsid w:val="0000004A"/>
    <w:multiLevelType w:val="hybridMultilevel"/>
    <w:tmpl w:val="FFFFFFFF"/>
    <w:lvl w:ilvl="0" w:tplc="A2480DB4">
      <w:start w:val="1"/>
      <w:numFmt w:val="decimal"/>
      <w:lvlText w:val="%1."/>
      <w:lvlJc w:val="left"/>
      <w:pPr>
        <w:ind w:left="720" w:hanging="360"/>
      </w:pPr>
    </w:lvl>
    <w:lvl w:ilvl="1" w:tplc="EE38615E">
      <w:start w:val="1"/>
      <w:numFmt w:val="lowerLetter"/>
      <w:lvlText w:val="%2."/>
      <w:lvlJc w:val="left"/>
      <w:pPr>
        <w:ind w:left="1440" w:hanging="360"/>
      </w:pPr>
    </w:lvl>
    <w:lvl w:ilvl="2" w:tplc="B0982FF4">
      <w:start w:val="1"/>
      <w:numFmt w:val="lowerRoman"/>
      <w:lvlText w:val="%3."/>
      <w:lvlJc w:val="right"/>
      <w:pPr>
        <w:ind w:left="2160" w:hanging="180"/>
      </w:pPr>
    </w:lvl>
    <w:lvl w:ilvl="3" w:tplc="00368F92">
      <w:start w:val="1"/>
      <w:numFmt w:val="decimal"/>
      <w:lvlText w:val="%4."/>
      <w:lvlJc w:val="left"/>
      <w:pPr>
        <w:ind w:left="2880" w:hanging="360"/>
      </w:pPr>
    </w:lvl>
    <w:lvl w:ilvl="4" w:tplc="36ACECC8">
      <w:start w:val="1"/>
      <w:numFmt w:val="lowerLetter"/>
      <w:lvlText w:val="%5."/>
      <w:lvlJc w:val="left"/>
      <w:pPr>
        <w:ind w:left="3600" w:hanging="360"/>
      </w:pPr>
    </w:lvl>
    <w:lvl w:ilvl="5" w:tplc="6914B660">
      <w:start w:val="1"/>
      <w:numFmt w:val="lowerRoman"/>
      <w:lvlText w:val="%6."/>
      <w:lvlJc w:val="right"/>
      <w:pPr>
        <w:ind w:left="4320" w:hanging="180"/>
      </w:pPr>
    </w:lvl>
    <w:lvl w:ilvl="6" w:tplc="377AC066">
      <w:start w:val="1"/>
      <w:numFmt w:val="decimal"/>
      <w:lvlText w:val="%7."/>
      <w:lvlJc w:val="left"/>
      <w:pPr>
        <w:ind w:left="5040" w:hanging="360"/>
      </w:pPr>
    </w:lvl>
    <w:lvl w:ilvl="7" w:tplc="C31ED6EE">
      <w:start w:val="1"/>
      <w:numFmt w:val="lowerLetter"/>
      <w:lvlText w:val="%8."/>
      <w:lvlJc w:val="left"/>
      <w:pPr>
        <w:ind w:left="5760" w:hanging="360"/>
      </w:pPr>
    </w:lvl>
    <w:lvl w:ilvl="8" w:tplc="25FECE04">
      <w:start w:val="1"/>
      <w:numFmt w:val="lowerRoman"/>
      <w:lvlText w:val="%9."/>
      <w:lvlJc w:val="right"/>
      <w:pPr>
        <w:ind w:left="6480" w:hanging="180"/>
      </w:pPr>
    </w:lvl>
  </w:abstractNum>
  <w:abstractNum w:abstractNumId="22" w15:restartNumberingAfterBreak="0">
    <w:nsid w:val="00000050"/>
    <w:multiLevelType w:val="multilevel"/>
    <w:tmpl w:val="FFFFFFFF"/>
    <w:lvl w:ilvl="0">
      <w:start w:val="1"/>
      <w:numFmt w:val="decimal"/>
      <w:lvlText w:val="%1."/>
      <w:lvlJc w:val="left"/>
      <w:pPr>
        <w:ind w:left="776" w:hanging="360"/>
      </w:pPr>
      <w:rPr>
        <w:b w:val="0"/>
        <w:bCs w:val="0"/>
      </w:rPr>
    </w:lvl>
    <w:lvl w:ilvl="1">
      <w:start w:val="2"/>
      <w:numFmt w:val="decimal"/>
      <w:isLgl/>
      <w:lvlText w:val="%1.%2."/>
      <w:lvlJc w:val="left"/>
      <w:pPr>
        <w:ind w:left="1162"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574" w:hanging="720"/>
      </w:pPr>
      <w:rPr>
        <w:rFonts w:hint="default"/>
      </w:rPr>
    </w:lvl>
    <w:lvl w:ilvl="4">
      <w:start w:val="1"/>
      <w:numFmt w:val="decimal"/>
      <w:isLgl/>
      <w:lvlText w:val="%1.%2.%3.%4.%5."/>
      <w:lvlJc w:val="left"/>
      <w:pPr>
        <w:ind w:left="2080" w:hanging="1080"/>
      </w:pPr>
      <w:rPr>
        <w:rFonts w:hint="default"/>
      </w:rPr>
    </w:lvl>
    <w:lvl w:ilvl="5">
      <w:start w:val="1"/>
      <w:numFmt w:val="decimal"/>
      <w:isLgl/>
      <w:lvlText w:val="%1.%2.%3.%4.%5.%6."/>
      <w:lvlJc w:val="left"/>
      <w:pPr>
        <w:ind w:left="2226" w:hanging="1080"/>
      </w:pPr>
      <w:rPr>
        <w:rFonts w:hint="default"/>
      </w:rPr>
    </w:lvl>
    <w:lvl w:ilvl="6">
      <w:start w:val="1"/>
      <w:numFmt w:val="decimal"/>
      <w:isLgl/>
      <w:lvlText w:val="%1.%2.%3.%4.%5.%6.%7."/>
      <w:lvlJc w:val="left"/>
      <w:pPr>
        <w:ind w:left="2732" w:hanging="1440"/>
      </w:pPr>
      <w:rPr>
        <w:rFonts w:hint="default"/>
      </w:rPr>
    </w:lvl>
    <w:lvl w:ilvl="7">
      <w:start w:val="1"/>
      <w:numFmt w:val="decimal"/>
      <w:isLgl/>
      <w:lvlText w:val="%1.%2.%3.%4.%5.%6.%7.%8."/>
      <w:lvlJc w:val="left"/>
      <w:pPr>
        <w:ind w:left="2878" w:hanging="1440"/>
      </w:pPr>
      <w:rPr>
        <w:rFonts w:hint="default"/>
      </w:rPr>
    </w:lvl>
    <w:lvl w:ilvl="8">
      <w:start w:val="1"/>
      <w:numFmt w:val="decimal"/>
      <w:isLgl/>
      <w:lvlText w:val="%1.%2.%3.%4.%5.%6.%7.%8.%9."/>
      <w:lvlJc w:val="left"/>
      <w:pPr>
        <w:ind w:left="3384" w:hanging="1800"/>
      </w:pPr>
      <w:rPr>
        <w:rFonts w:hint="default"/>
      </w:rPr>
    </w:lvl>
  </w:abstractNum>
  <w:abstractNum w:abstractNumId="23" w15:restartNumberingAfterBreak="0">
    <w:nsid w:val="00000054"/>
    <w:multiLevelType w:val="hybridMultilevel"/>
    <w:tmpl w:val="FFFFFFFF"/>
    <w:lvl w:ilvl="0" w:tplc="6CE295DE">
      <w:start w:val="1"/>
      <w:numFmt w:val="decimal"/>
      <w:lvlText w:val="%1."/>
      <w:lvlJc w:val="left"/>
      <w:pPr>
        <w:ind w:left="720" w:hanging="360"/>
      </w:pPr>
      <w:rPr>
        <w:rFonts w:hint="default"/>
      </w:rPr>
    </w:lvl>
    <w:lvl w:ilvl="1" w:tplc="C91CE1A8">
      <w:start w:val="1"/>
      <w:numFmt w:val="lowerLetter"/>
      <w:lvlText w:val="%2."/>
      <w:lvlJc w:val="left"/>
      <w:pPr>
        <w:ind w:left="1440" w:hanging="360"/>
      </w:pPr>
    </w:lvl>
    <w:lvl w:ilvl="2" w:tplc="9C18CB24">
      <w:start w:val="1"/>
      <w:numFmt w:val="lowerRoman"/>
      <w:lvlText w:val="%3."/>
      <w:lvlJc w:val="right"/>
      <w:pPr>
        <w:ind w:left="2160" w:hanging="180"/>
      </w:pPr>
    </w:lvl>
    <w:lvl w:ilvl="3" w:tplc="A22E443C">
      <w:start w:val="1"/>
      <w:numFmt w:val="decimal"/>
      <w:lvlText w:val="%4."/>
      <w:lvlJc w:val="left"/>
      <w:pPr>
        <w:ind w:left="2880" w:hanging="360"/>
      </w:pPr>
    </w:lvl>
    <w:lvl w:ilvl="4" w:tplc="1BF033D0">
      <w:start w:val="1"/>
      <w:numFmt w:val="lowerLetter"/>
      <w:lvlText w:val="%5."/>
      <w:lvlJc w:val="left"/>
      <w:pPr>
        <w:ind w:left="3600" w:hanging="360"/>
      </w:pPr>
    </w:lvl>
    <w:lvl w:ilvl="5" w:tplc="2C7AC26C">
      <w:start w:val="1"/>
      <w:numFmt w:val="lowerRoman"/>
      <w:lvlText w:val="%6."/>
      <w:lvlJc w:val="right"/>
      <w:pPr>
        <w:ind w:left="4320" w:hanging="180"/>
      </w:pPr>
    </w:lvl>
    <w:lvl w:ilvl="6" w:tplc="50C86806">
      <w:start w:val="1"/>
      <w:numFmt w:val="decimal"/>
      <w:lvlText w:val="%7."/>
      <w:lvlJc w:val="left"/>
      <w:pPr>
        <w:ind w:left="5040" w:hanging="360"/>
      </w:pPr>
    </w:lvl>
    <w:lvl w:ilvl="7" w:tplc="4E44E4CC">
      <w:start w:val="1"/>
      <w:numFmt w:val="lowerLetter"/>
      <w:lvlText w:val="%8."/>
      <w:lvlJc w:val="left"/>
      <w:pPr>
        <w:ind w:left="5760" w:hanging="360"/>
      </w:pPr>
    </w:lvl>
    <w:lvl w:ilvl="8" w:tplc="0E309E70">
      <w:start w:val="1"/>
      <w:numFmt w:val="lowerRoman"/>
      <w:lvlText w:val="%9."/>
      <w:lvlJc w:val="right"/>
      <w:pPr>
        <w:ind w:left="6480" w:hanging="180"/>
      </w:pPr>
    </w:lvl>
  </w:abstractNum>
  <w:abstractNum w:abstractNumId="24" w15:restartNumberingAfterBreak="0">
    <w:nsid w:val="00000058"/>
    <w:multiLevelType w:val="multilevel"/>
    <w:tmpl w:val="FFFFFFFF"/>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5" w15:restartNumberingAfterBreak="0">
    <w:nsid w:val="00000059"/>
    <w:multiLevelType w:val="hybridMultilevel"/>
    <w:tmpl w:val="FFFFFFFF"/>
    <w:lvl w:ilvl="0" w:tplc="C5EEE96A">
      <w:start w:val="1"/>
      <w:numFmt w:val="decimal"/>
      <w:lvlText w:val="%1."/>
      <w:lvlJc w:val="left"/>
      <w:pPr>
        <w:ind w:left="894" w:hanging="360"/>
      </w:pPr>
      <w:rPr>
        <w:rFonts w:hint="default"/>
        <w:b w:val="0"/>
      </w:rPr>
    </w:lvl>
    <w:lvl w:ilvl="1" w:tplc="0AF6F8DE">
      <w:start w:val="1"/>
      <w:numFmt w:val="lowerLetter"/>
      <w:lvlText w:val="%2."/>
      <w:lvlJc w:val="left"/>
      <w:pPr>
        <w:ind w:left="1614" w:hanging="360"/>
      </w:pPr>
    </w:lvl>
    <w:lvl w:ilvl="2" w:tplc="EA66F2A6">
      <w:start w:val="1"/>
      <w:numFmt w:val="lowerRoman"/>
      <w:lvlText w:val="%3."/>
      <w:lvlJc w:val="right"/>
      <w:pPr>
        <w:ind w:left="2334" w:hanging="180"/>
      </w:pPr>
    </w:lvl>
    <w:lvl w:ilvl="3" w:tplc="8630413E">
      <w:start w:val="1"/>
      <w:numFmt w:val="decimal"/>
      <w:lvlText w:val="%4."/>
      <w:lvlJc w:val="left"/>
      <w:pPr>
        <w:ind w:left="3054" w:hanging="360"/>
      </w:pPr>
    </w:lvl>
    <w:lvl w:ilvl="4" w:tplc="52446756">
      <w:start w:val="1"/>
      <w:numFmt w:val="lowerLetter"/>
      <w:lvlText w:val="%5."/>
      <w:lvlJc w:val="left"/>
      <w:pPr>
        <w:ind w:left="3774" w:hanging="360"/>
      </w:pPr>
    </w:lvl>
    <w:lvl w:ilvl="5" w:tplc="BE3C8F4C">
      <w:start w:val="1"/>
      <w:numFmt w:val="lowerRoman"/>
      <w:lvlText w:val="%6."/>
      <w:lvlJc w:val="right"/>
      <w:pPr>
        <w:ind w:left="4494" w:hanging="180"/>
      </w:pPr>
    </w:lvl>
    <w:lvl w:ilvl="6" w:tplc="D4EE3B82">
      <w:start w:val="1"/>
      <w:numFmt w:val="decimal"/>
      <w:lvlText w:val="%7."/>
      <w:lvlJc w:val="left"/>
      <w:pPr>
        <w:ind w:left="5214" w:hanging="360"/>
      </w:pPr>
    </w:lvl>
    <w:lvl w:ilvl="7" w:tplc="7AF20370">
      <w:start w:val="1"/>
      <w:numFmt w:val="lowerLetter"/>
      <w:lvlText w:val="%8."/>
      <w:lvlJc w:val="left"/>
      <w:pPr>
        <w:ind w:left="5934" w:hanging="360"/>
      </w:pPr>
    </w:lvl>
    <w:lvl w:ilvl="8" w:tplc="5C78025A">
      <w:start w:val="1"/>
      <w:numFmt w:val="lowerRoman"/>
      <w:lvlText w:val="%9."/>
      <w:lvlJc w:val="right"/>
      <w:pPr>
        <w:ind w:left="6654" w:hanging="180"/>
      </w:pPr>
    </w:lvl>
  </w:abstractNum>
  <w:abstractNum w:abstractNumId="26" w15:restartNumberingAfterBreak="0">
    <w:nsid w:val="0000005B"/>
    <w:multiLevelType w:val="hybridMultilevel"/>
    <w:tmpl w:val="FFFFFFFF"/>
    <w:lvl w:ilvl="0" w:tplc="F28ECA3A">
      <w:start w:val="1"/>
      <w:numFmt w:val="decimal"/>
      <w:lvlText w:val="%1."/>
      <w:lvlJc w:val="left"/>
      <w:pPr>
        <w:ind w:left="1069" w:hanging="360"/>
      </w:pPr>
      <w:rPr>
        <w:rFonts w:hint="default"/>
      </w:rPr>
    </w:lvl>
    <w:lvl w:ilvl="1" w:tplc="BED81FD4">
      <w:start w:val="1"/>
      <w:numFmt w:val="lowerLetter"/>
      <w:lvlText w:val="%2."/>
      <w:lvlJc w:val="left"/>
      <w:pPr>
        <w:ind w:left="1789" w:hanging="360"/>
      </w:pPr>
    </w:lvl>
    <w:lvl w:ilvl="2" w:tplc="84FACE50">
      <w:start w:val="1"/>
      <w:numFmt w:val="lowerRoman"/>
      <w:lvlText w:val="%3."/>
      <w:lvlJc w:val="right"/>
      <w:pPr>
        <w:ind w:left="2509" w:hanging="180"/>
      </w:pPr>
    </w:lvl>
    <w:lvl w:ilvl="3" w:tplc="47A03898">
      <w:start w:val="1"/>
      <w:numFmt w:val="decimal"/>
      <w:lvlText w:val="%4."/>
      <w:lvlJc w:val="left"/>
      <w:pPr>
        <w:ind w:left="3229" w:hanging="360"/>
      </w:pPr>
    </w:lvl>
    <w:lvl w:ilvl="4" w:tplc="872AE65E">
      <w:start w:val="1"/>
      <w:numFmt w:val="lowerLetter"/>
      <w:lvlText w:val="%5."/>
      <w:lvlJc w:val="left"/>
      <w:pPr>
        <w:ind w:left="3949" w:hanging="360"/>
      </w:pPr>
    </w:lvl>
    <w:lvl w:ilvl="5" w:tplc="39386EDA">
      <w:start w:val="1"/>
      <w:numFmt w:val="lowerRoman"/>
      <w:lvlText w:val="%6."/>
      <w:lvlJc w:val="right"/>
      <w:pPr>
        <w:ind w:left="4669" w:hanging="180"/>
      </w:pPr>
    </w:lvl>
    <w:lvl w:ilvl="6" w:tplc="20C2F89E">
      <w:start w:val="1"/>
      <w:numFmt w:val="decimal"/>
      <w:lvlText w:val="%7."/>
      <w:lvlJc w:val="left"/>
      <w:pPr>
        <w:ind w:left="5389" w:hanging="360"/>
      </w:pPr>
    </w:lvl>
    <w:lvl w:ilvl="7" w:tplc="4F5A9FF4">
      <w:start w:val="1"/>
      <w:numFmt w:val="lowerLetter"/>
      <w:lvlText w:val="%8."/>
      <w:lvlJc w:val="left"/>
      <w:pPr>
        <w:ind w:left="6109" w:hanging="360"/>
      </w:pPr>
    </w:lvl>
    <w:lvl w:ilvl="8" w:tplc="EF3088E8">
      <w:start w:val="1"/>
      <w:numFmt w:val="lowerRoman"/>
      <w:lvlText w:val="%9."/>
      <w:lvlJc w:val="right"/>
      <w:pPr>
        <w:ind w:left="6829" w:hanging="180"/>
      </w:pPr>
    </w:lvl>
  </w:abstractNum>
  <w:abstractNum w:abstractNumId="27" w15:restartNumberingAfterBreak="0">
    <w:nsid w:val="00000063"/>
    <w:multiLevelType w:val="hybridMultilevel"/>
    <w:tmpl w:val="CAA22D7E"/>
    <w:lvl w:ilvl="0" w:tplc="9C7023C4">
      <w:start w:val="1"/>
      <w:numFmt w:val="decimal"/>
      <w:lvlText w:val="%1."/>
      <w:lvlJc w:val="left"/>
      <w:pPr>
        <w:ind w:left="776" w:hanging="360"/>
      </w:pPr>
      <w:rPr>
        <w:rFonts w:hint="default"/>
        <w:b w:val="0"/>
        <w:bCs/>
      </w:rPr>
    </w:lvl>
    <w:lvl w:ilvl="1" w:tplc="C5607496">
      <w:start w:val="1"/>
      <w:numFmt w:val="lowerLetter"/>
      <w:lvlText w:val="%2."/>
      <w:lvlJc w:val="left"/>
      <w:pPr>
        <w:ind w:left="1496" w:hanging="360"/>
      </w:pPr>
    </w:lvl>
    <w:lvl w:ilvl="2" w:tplc="191215F8">
      <w:start w:val="1"/>
      <w:numFmt w:val="lowerRoman"/>
      <w:lvlText w:val="%3."/>
      <w:lvlJc w:val="right"/>
      <w:pPr>
        <w:ind w:left="2216" w:hanging="180"/>
      </w:pPr>
    </w:lvl>
    <w:lvl w:ilvl="3" w:tplc="41C2184A">
      <w:start w:val="1"/>
      <w:numFmt w:val="decimal"/>
      <w:lvlText w:val="%4."/>
      <w:lvlJc w:val="left"/>
      <w:pPr>
        <w:ind w:left="2936" w:hanging="360"/>
      </w:pPr>
    </w:lvl>
    <w:lvl w:ilvl="4" w:tplc="3C5AC644">
      <w:start w:val="1"/>
      <w:numFmt w:val="lowerLetter"/>
      <w:lvlText w:val="%5."/>
      <w:lvlJc w:val="left"/>
      <w:pPr>
        <w:ind w:left="3656" w:hanging="360"/>
      </w:pPr>
    </w:lvl>
    <w:lvl w:ilvl="5" w:tplc="C7F81410">
      <w:start w:val="1"/>
      <w:numFmt w:val="lowerRoman"/>
      <w:lvlText w:val="%6."/>
      <w:lvlJc w:val="right"/>
      <w:pPr>
        <w:ind w:left="4376" w:hanging="180"/>
      </w:pPr>
    </w:lvl>
    <w:lvl w:ilvl="6" w:tplc="180E45B2">
      <w:start w:val="1"/>
      <w:numFmt w:val="decimal"/>
      <w:lvlText w:val="%7."/>
      <w:lvlJc w:val="left"/>
      <w:pPr>
        <w:ind w:left="5096" w:hanging="360"/>
      </w:pPr>
    </w:lvl>
    <w:lvl w:ilvl="7" w:tplc="0D08507E">
      <w:start w:val="1"/>
      <w:numFmt w:val="lowerLetter"/>
      <w:lvlText w:val="%8."/>
      <w:lvlJc w:val="left"/>
      <w:pPr>
        <w:ind w:left="5816" w:hanging="360"/>
      </w:pPr>
    </w:lvl>
    <w:lvl w:ilvl="8" w:tplc="53DA5148">
      <w:start w:val="1"/>
      <w:numFmt w:val="lowerRoman"/>
      <w:lvlText w:val="%9."/>
      <w:lvlJc w:val="right"/>
      <w:pPr>
        <w:ind w:left="6536" w:hanging="180"/>
      </w:pPr>
    </w:lvl>
  </w:abstractNum>
  <w:abstractNum w:abstractNumId="28" w15:restartNumberingAfterBreak="0">
    <w:nsid w:val="00000066"/>
    <w:multiLevelType w:val="hybridMultilevel"/>
    <w:tmpl w:val="FFFFFFFF"/>
    <w:lvl w:ilvl="0" w:tplc="FD7AB522">
      <w:start w:val="1"/>
      <w:numFmt w:val="decimal"/>
      <w:lvlText w:val="%1."/>
      <w:lvlJc w:val="left"/>
      <w:pPr>
        <w:ind w:left="776" w:hanging="360"/>
      </w:pPr>
      <w:rPr>
        <w:rFonts w:ascii="Times New Roman" w:hAnsi="Times New Roman" w:cs="Times New Roman" w:hint="default"/>
        <w:color w:val="000000"/>
        <w:sz w:val="24"/>
        <w:szCs w:val="28"/>
      </w:rPr>
    </w:lvl>
    <w:lvl w:ilvl="1" w:tplc="770A41DC">
      <w:start w:val="1"/>
      <w:numFmt w:val="lowerLetter"/>
      <w:lvlText w:val="%2."/>
      <w:lvlJc w:val="left"/>
      <w:pPr>
        <w:ind w:left="1496" w:hanging="360"/>
      </w:pPr>
    </w:lvl>
    <w:lvl w:ilvl="2" w:tplc="F670BEA8">
      <w:start w:val="1"/>
      <w:numFmt w:val="lowerRoman"/>
      <w:lvlText w:val="%3."/>
      <w:lvlJc w:val="right"/>
      <w:pPr>
        <w:ind w:left="2216" w:hanging="180"/>
      </w:pPr>
    </w:lvl>
    <w:lvl w:ilvl="3" w:tplc="E070D2B8">
      <w:start w:val="1"/>
      <w:numFmt w:val="decimal"/>
      <w:lvlText w:val="%4."/>
      <w:lvlJc w:val="left"/>
      <w:pPr>
        <w:ind w:left="2936" w:hanging="360"/>
      </w:pPr>
    </w:lvl>
    <w:lvl w:ilvl="4" w:tplc="7902BCB6">
      <w:start w:val="1"/>
      <w:numFmt w:val="lowerLetter"/>
      <w:lvlText w:val="%5."/>
      <w:lvlJc w:val="left"/>
      <w:pPr>
        <w:ind w:left="3656" w:hanging="360"/>
      </w:pPr>
    </w:lvl>
    <w:lvl w:ilvl="5" w:tplc="213EAE4C">
      <w:start w:val="1"/>
      <w:numFmt w:val="lowerRoman"/>
      <w:lvlText w:val="%6."/>
      <w:lvlJc w:val="right"/>
      <w:pPr>
        <w:ind w:left="4376" w:hanging="180"/>
      </w:pPr>
    </w:lvl>
    <w:lvl w:ilvl="6" w:tplc="205CD6F8">
      <w:start w:val="1"/>
      <w:numFmt w:val="decimal"/>
      <w:lvlText w:val="%7."/>
      <w:lvlJc w:val="left"/>
      <w:pPr>
        <w:ind w:left="5096" w:hanging="360"/>
      </w:pPr>
    </w:lvl>
    <w:lvl w:ilvl="7" w:tplc="64744D8E">
      <w:start w:val="1"/>
      <w:numFmt w:val="lowerLetter"/>
      <w:lvlText w:val="%8."/>
      <w:lvlJc w:val="left"/>
      <w:pPr>
        <w:ind w:left="5816" w:hanging="360"/>
      </w:pPr>
    </w:lvl>
    <w:lvl w:ilvl="8" w:tplc="DA44157A">
      <w:start w:val="1"/>
      <w:numFmt w:val="lowerRoman"/>
      <w:lvlText w:val="%9."/>
      <w:lvlJc w:val="right"/>
      <w:pPr>
        <w:ind w:left="6536" w:hanging="180"/>
      </w:pPr>
    </w:lvl>
  </w:abstractNum>
  <w:abstractNum w:abstractNumId="29" w15:restartNumberingAfterBreak="0">
    <w:nsid w:val="00000068"/>
    <w:multiLevelType w:val="hybridMultilevel"/>
    <w:tmpl w:val="FFFFFFFF"/>
    <w:lvl w:ilvl="0" w:tplc="79CAAA4C">
      <w:start w:val="1"/>
      <w:numFmt w:val="decimal"/>
      <w:lvlText w:val="%1."/>
      <w:lvlJc w:val="left"/>
      <w:pPr>
        <w:ind w:left="1136" w:hanging="360"/>
      </w:pPr>
      <w:rPr>
        <w:rFonts w:hint="default"/>
        <w:b w:val="0"/>
        <w:color w:val="000000"/>
        <w:sz w:val="22"/>
      </w:rPr>
    </w:lvl>
    <w:lvl w:ilvl="1" w:tplc="A91C4A6C">
      <w:start w:val="1"/>
      <w:numFmt w:val="lowerLetter"/>
      <w:lvlText w:val="%2."/>
      <w:lvlJc w:val="left"/>
      <w:pPr>
        <w:ind w:left="1856" w:hanging="360"/>
      </w:pPr>
    </w:lvl>
    <w:lvl w:ilvl="2" w:tplc="764814F0">
      <w:start w:val="1"/>
      <w:numFmt w:val="lowerRoman"/>
      <w:lvlText w:val="%3."/>
      <w:lvlJc w:val="right"/>
      <w:pPr>
        <w:ind w:left="2576" w:hanging="180"/>
      </w:pPr>
    </w:lvl>
    <w:lvl w:ilvl="3" w:tplc="B48E537C">
      <w:start w:val="1"/>
      <w:numFmt w:val="decimal"/>
      <w:lvlText w:val="%4."/>
      <w:lvlJc w:val="left"/>
      <w:pPr>
        <w:ind w:left="3296" w:hanging="360"/>
      </w:pPr>
    </w:lvl>
    <w:lvl w:ilvl="4" w:tplc="3D94AEDE">
      <w:start w:val="1"/>
      <w:numFmt w:val="lowerLetter"/>
      <w:lvlText w:val="%5."/>
      <w:lvlJc w:val="left"/>
      <w:pPr>
        <w:ind w:left="4016" w:hanging="360"/>
      </w:pPr>
    </w:lvl>
    <w:lvl w:ilvl="5" w:tplc="F2F6812A">
      <w:start w:val="1"/>
      <w:numFmt w:val="lowerRoman"/>
      <w:lvlText w:val="%6."/>
      <w:lvlJc w:val="right"/>
      <w:pPr>
        <w:ind w:left="4736" w:hanging="180"/>
      </w:pPr>
    </w:lvl>
    <w:lvl w:ilvl="6" w:tplc="B1F82092">
      <w:start w:val="1"/>
      <w:numFmt w:val="decimal"/>
      <w:lvlText w:val="%7."/>
      <w:lvlJc w:val="left"/>
      <w:pPr>
        <w:ind w:left="5456" w:hanging="360"/>
      </w:pPr>
    </w:lvl>
    <w:lvl w:ilvl="7" w:tplc="D70438F4">
      <w:start w:val="1"/>
      <w:numFmt w:val="lowerLetter"/>
      <w:lvlText w:val="%8."/>
      <w:lvlJc w:val="left"/>
      <w:pPr>
        <w:ind w:left="6176" w:hanging="360"/>
      </w:pPr>
    </w:lvl>
    <w:lvl w:ilvl="8" w:tplc="480A131E">
      <w:start w:val="1"/>
      <w:numFmt w:val="lowerRoman"/>
      <w:lvlText w:val="%9."/>
      <w:lvlJc w:val="right"/>
      <w:pPr>
        <w:ind w:left="6896" w:hanging="180"/>
      </w:pPr>
    </w:lvl>
  </w:abstractNum>
  <w:abstractNum w:abstractNumId="30" w15:restartNumberingAfterBreak="0">
    <w:nsid w:val="0000006A"/>
    <w:multiLevelType w:val="hybridMultilevel"/>
    <w:tmpl w:val="FFFFFFFF"/>
    <w:lvl w:ilvl="0" w:tplc="1666CB86">
      <w:start w:val="1"/>
      <w:numFmt w:val="decimal"/>
      <w:lvlText w:val="%1."/>
      <w:lvlJc w:val="left"/>
      <w:pPr>
        <w:ind w:left="720" w:hanging="360"/>
      </w:pPr>
      <w:rPr>
        <w:b w:val="0"/>
        <w:bCs w:val="0"/>
      </w:rPr>
    </w:lvl>
    <w:lvl w:ilvl="1" w:tplc="4A4461FC">
      <w:start w:val="1"/>
      <w:numFmt w:val="lowerLetter"/>
      <w:lvlText w:val="%2."/>
      <w:lvlJc w:val="left"/>
      <w:pPr>
        <w:ind w:left="1440" w:hanging="360"/>
      </w:pPr>
    </w:lvl>
    <w:lvl w:ilvl="2" w:tplc="57B87FA2">
      <w:start w:val="1"/>
      <w:numFmt w:val="lowerRoman"/>
      <w:lvlText w:val="%3."/>
      <w:lvlJc w:val="right"/>
      <w:pPr>
        <w:ind w:left="2160" w:hanging="180"/>
      </w:pPr>
    </w:lvl>
    <w:lvl w:ilvl="3" w:tplc="07A812C6">
      <w:start w:val="1"/>
      <w:numFmt w:val="decimal"/>
      <w:lvlText w:val="%4."/>
      <w:lvlJc w:val="left"/>
      <w:pPr>
        <w:ind w:left="2880" w:hanging="360"/>
      </w:pPr>
    </w:lvl>
    <w:lvl w:ilvl="4" w:tplc="799606A0">
      <w:start w:val="1"/>
      <w:numFmt w:val="lowerLetter"/>
      <w:lvlText w:val="%5."/>
      <w:lvlJc w:val="left"/>
      <w:pPr>
        <w:ind w:left="3600" w:hanging="360"/>
      </w:pPr>
    </w:lvl>
    <w:lvl w:ilvl="5" w:tplc="9DC29A36">
      <w:start w:val="1"/>
      <w:numFmt w:val="lowerRoman"/>
      <w:lvlText w:val="%6."/>
      <w:lvlJc w:val="right"/>
      <w:pPr>
        <w:ind w:left="4320" w:hanging="180"/>
      </w:pPr>
    </w:lvl>
    <w:lvl w:ilvl="6" w:tplc="87729A76">
      <w:start w:val="1"/>
      <w:numFmt w:val="decimal"/>
      <w:lvlText w:val="%7."/>
      <w:lvlJc w:val="left"/>
      <w:pPr>
        <w:ind w:left="5040" w:hanging="360"/>
      </w:pPr>
    </w:lvl>
    <w:lvl w:ilvl="7" w:tplc="17E628F2">
      <w:start w:val="1"/>
      <w:numFmt w:val="lowerLetter"/>
      <w:lvlText w:val="%8."/>
      <w:lvlJc w:val="left"/>
      <w:pPr>
        <w:ind w:left="5760" w:hanging="360"/>
      </w:pPr>
    </w:lvl>
    <w:lvl w:ilvl="8" w:tplc="4FD613AA">
      <w:start w:val="1"/>
      <w:numFmt w:val="lowerRoman"/>
      <w:lvlText w:val="%9."/>
      <w:lvlJc w:val="right"/>
      <w:pPr>
        <w:ind w:left="6480" w:hanging="180"/>
      </w:pPr>
    </w:lvl>
  </w:abstractNum>
  <w:abstractNum w:abstractNumId="31" w15:restartNumberingAfterBreak="0">
    <w:nsid w:val="0000006B"/>
    <w:multiLevelType w:val="hybridMultilevel"/>
    <w:tmpl w:val="FFFFFFFF"/>
    <w:lvl w:ilvl="0" w:tplc="5700259C">
      <w:start w:val="1"/>
      <w:numFmt w:val="decimal"/>
      <w:lvlText w:val="%1."/>
      <w:lvlJc w:val="left"/>
      <w:pPr>
        <w:ind w:left="720" w:hanging="360"/>
      </w:pPr>
      <w:rPr>
        <w:b w:val="0"/>
        <w:bCs w:val="0"/>
      </w:rPr>
    </w:lvl>
    <w:lvl w:ilvl="1" w:tplc="403EE712">
      <w:start w:val="1"/>
      <w:numFmt w:val="lowerLetter"/>
      <w:lvlText w:val="%2."/>
      <w:lvlJc w:val="left"/>
      <w:pPr>
        <w:ind w:left="1440" w:hanging="360"/>
      </w:pPr>
    </w:lvl>
    <w:lvl w:ilvl="2" w:tplc="2A3CC5D2">
      <w:start w:val="1"/>
      <w:numFmt w:val="lowerRoman"/>
      <w:lvlText w:val="%3."/>
      <w:lvlJc w:val="right"/>
      <w:pPr>
        <w:ind w:left="2160" w:hanging="180"/>
      </w:pPr>
    </w:lvl>
    <w:lvl w:ilvl="3" w:tplc="B31A9B94">
      <w:start w:val="1"/>
      <w:numFmt w:val="decimal"/>
      <w:lvlText w:val="%4."/>
      <w:lvlJc w:val="left"/>
      <w:pPr>
        <w:ind w:left="2880" w:hanging="360"/>
      </w:pPr>
    </w:lvl>
    <w:lvl w:ilvl="4" w:tplc="167CEFB0">
      <w:start w:val="1"/>
      <w:numFmt w:val="lowerLetter"/>
      <w:lvlText w:val="%5."/>
      <w:lvlJc w:val="left"/>
      <w:pPr>
        <w:ind w:left="3600" w:hanging="360"/>
      </w:pPr>
    </w:lvl>
    <w:lvl w:ilvl="5" w:tplc="D89EE31E">
      <w:start w:val="1"/>
      <w:numFmt w:val="lowerRoman"/>
      <w:lvlText w:val="%6."/>
      <w:lvlJc w:val="right"/>
      <w:pPr>
        <w:ind w:left="4320" w:hanging="180"/>
      </w:pPr>
    </w:lvl>
    <w:lvl w:ilvl="6" w:tplc="A0CC2FCA">
      <w:start w:val="1"/>
      <w:numFmt w:val="decimal"/>
      <w:lvlText w:val="%7."/>
      <w:lvlJc w:val="left"/>
      <w:pPr>
        <w:ind w:left="5040" w:hanging="360"/>
      </w:pPr>
    </w:lvl>
    <w:lvl w:ilvl="7" w:tplc="AB1832E0">
      <w:start w:val="1"/>
      <w:numFmt w:val="lowerLetter"/>
      <w:lvlText w:val="%8."/>
      <w:lvlJc w:val="left"/>
      <w:pPr>
        <w:ind w:left="5760" w:hanging="360"/>
      </w:pPr>
    </w:lvl>
    <w:lvl w:ilvl="8" w:tplc="1EB450C8">
      <w:start w:val="1"/>
      <w:numFmt w:val="lowerRoman"/>
      <w:lvlText w:val="%9."/>
      <w:lvlJc w:val="right"/>
      <w:pPr>
        <w:ind w:left="6480" w:hanging="180"/>
      </w:pPr>
    </w:lvl>
  </w:abstractNum>
  <w:abstractNum w:abstractNumId="32" w15:restartNumberingAfterBreak="0">
    <w:nsid w:val="0000006C"/>
    <w:multiLevelType w:val="hybridMultilevel"/>
    <w:tmpl w:val="FFFFFFFF"/>
    <w:lvl w:ilvl="0" w:tplc="5A561E64">
      <w:start w:val="1"/>
      <w:numFmt w:val="decimal"/>
      <w:lvlText w:val="%1."/>
      <w:lvlJc w:val="left"/>
      <w:pPr>
        <w:ind w:left="1429" w:hanging="360"/>
      </w:pPr>
    </w:lvl>
    <w:lvl w:ilvl="1" w:tplc="66484A32">
      <w:start w:val="1"/>
      <w:numFmt w:val="lowerLetter"/>
      <w:lvlText w:val="%2."/>
      <w:lvlJc w:val="left"/>
      <w:pPr>
        <w:ind w:left="2149" w:hanging="360"/>
      </w:pPr>
    </w:lvl>
    <w:lvl w:ilvl="2" w:tplc="C3FEA37A">
      <w:start w:val="1"/>
      <w:numFmt w:val="lowerRoman"/>
      <w:lvlText w:val="%3."/>
      <w:lvlJc w:val="right"/>
      <w:pPr>
        <w:ind w:left="2869" w:hanging="180"/>
      </w:pPr>
    </w:lvl>
    <w:lvl w:ilvl="3" w:tplc="FFDEB586">
      <w:start w:val="1"/>
      <w:numFmt w:val="decimal"/>
      <w:lvlText w:val="%4."/>
      <w:lvlJc w:val="left"/>
      <w:pPr>
        <w:ind w:left="3589" w:hanging="360"/>
      </w:pPr>
    </w:lvl>
    <w:lvl w:ilvl="4" w:tplc="83C6EC50">
      <w:start w:val="1"/>
      <w:numFmt w:val="lowerLetter"/>
      <w:lvlText w:val="%5."/>
      <w:lvlJc w:val="left"/>
      <w:pPr>
        <w:ind w:left="4309" w:hanging="360"/>
      </w:pPr>
    </w:lvl>
    <w:lvl w:ilvl="5" w:tplc="5EF8CDFC">
      <w:start w:val="1"/>
      <w:numFmt w:val="lowerRoman"/>
      <w:lvlText w:val="%6."/>
      <w:lvlJc w:val="right"/>
      <w:pPr>
        <w:ind w:left="5029" w:hanging="180"/>
      </w:pPr>
    </w:lvl>
    <w:lvl w:ilvl="6" w:tplc="C19AAD4C">
      <w:start w:val="1"/>
      <w:numFmt w:val="decimal"/>
      <w:lvlText w:val="%7."/>
      <w:lvlJc w:val="left"/>
      <w:pPr>
        <w:ind w:left="5749" w:hanging="360"/>
      </w:pPr>
    </w:lvl>
    <w:lvl w:ilvl="7" w:tplc="BF54B50C">
      <w:start w:val="1"/>
      <w:numFmt w:val="lowerLetter"/>
      <w:lvlText w:val="%8."/>
      <w:lvlJc w:val="left"/>
      <w:pPr>
        <w:ind w:left="6469" w:hanging="360"/>
      </w:pPr>
    </w:lvl>
    <w:lvl w:ilvl="8" w:tplc="2EE0B110">
      <w:start w:val="1"/>
      <w:numFmt w:val="lowerRoman"/>
      <w:lvlText w:val="%9."/>
      <w:lvlJc w:val="right"/>
      <w:pPr>
        <w:ind w:left="7189" w:hanging="180"/>
      </w:pPr>
    </w:lvl>
  </w:abstractNum>
  <w:abstractNum w:abstractNumId="33" w15:restartNumberingAfterBreak="0">
    <w:nsid w:val="0000006E"/>
    <w:multiLevelType w:val="hybridMultilevel"/>
    <w:tmpl w:val="FFFFFFFF"/>
    <w:lvl w:ilvl="0" w:tplc="72D4D038">
      <w:start w:val="1"/>
      <w:numFmt w:val="decimal"/>
      <w:lvlText w:val="%1."/>
      <w:lvlJc w:val="left"/>
      <w:pPr>
        <w:ind w:left="720" w:hanging="360"/>
      </w:pPr>
      <w:rPr>
        <w:rFonts w:hint="default"/>
      </w:rPr>
    </w:lvl>
    <w:lvl w:ilvl="1" w:tplc="A95A74DE">
      <w:start w:val="1"/>
      <w:numFmt w:val="lowerLetter"/>
      <w:lvlText w:val="%2."/>
      <w:lvlJc w:val="left"/>
      <w:pPr>
        <w:ind w:left="1440" w:hanging="360"/>
      </w:pPr>
    </w:lvl>
    <w:lvl w:ilvl="2" w:tplc="D48A5AF8">
      <w:start w:val="1"/>
      <w:numFmt w:val="lowerRoman"/>
      <w:lvlText w:val="%3."/>
      <w:lvlJc w:val="right"/>
      <w:pPr>
        <w:ind w:left="2160" w:hanging="180"/>
      </w:pPr>
    </w:lvl>
    <w:lvl w:ilvl="3" w:tplc="3CB4139C">
      <w:start w:val="1"/>
      <w:numFmt w:val="decimal"/>
      <w:lvlText w:val="%4."/>
      <w:lvlJc w:val="left"/>
      <w:pPr>
        <w:ind w:left="2880" w:hanging="360"/>
      </w:pPr>
    </w:lvl>
    <w:lvl w:ilvl="4" w:tplc="B1EA1404">
      <w:start w:val="1"/>
      <w:numFmt w:val="lowerLetter"/>
      <w:lvlText w:val="%5."/>
      <w:lvlJc w:val="left"/>
      <w:pPr>
        <w:ind w:left="3600" w:hanging="360"/>
      </w:pPr>
    </w:lvl>
    <w:lvl w:ilvl="5" w:tplc="5BE02C10">
      <w:start w:val="1"/>
      <w:numFmt w:val="lowerRoman"/>
      <w:lvlText w:val="%6."/>
      <w:lvlJc w:val="right"/>
      <w:pPr>
        <w:ind w:left="4320" w:hanging="180"/>
      </w:pPr>
    </w:lvl>
    <w:lvl w:ilvl="6" w:tplc="B6824400">
      <w:start w:val="1"/>
      <w:numFmt w:val="decimal"/>
      <w:lvlText w:val="%7."/>
      <w:lvlJc w:val="left"/>
      <w:pPr>
        <w:ind w:left="5040" w:hanging="360"/>
      </w:pPr>
    </w:lvl>
    <w:lvl w:ilvl="7" w:tplc="36189446">
      <w:start w:val="1"/>
      <w:numFmt w:val="lowerLetter"/>
      <w:lvlText w:val="%8."/>
      <w:lvlJc w:val="left"/>
      <w:pPr>
        <w:ind w:left="5760" w:hanging="360"/>
      </w:pPr>
    </w:lvl>
    <w:lvl w:ilvl="8" w:tplc="AEACA36E">
      <w:start w:val="1"/>
      <w:numFmt w:val="lowerRoman"/>
      <w:lvlText w:val="%9."/>
      <w:lvlJc w:val="right"/>
      <w:pPr>
        <w:ind w:left="6480" w:hanging="180"/>
      </w:pPr>
    </w:lvl>
  </w:abstractNum>
  <w:abstractNum w:abstractNumId="34" w15:restartNumberingAfterBreak="0">
    <w:nsid w:val="0000006F"/>
    <w:multiLevelType w:val="multilevel"/>
    <w:tmpl w:val="FFFFFFFF"/>
    <w:lvl w:ilvl="0">
      <w:start w:val="1"/>
      <w:numFmt w:val="decimal"/>
      <w:lvlText w:val="%1."/>
      <w:lvlJc w:val="left"/>
      <w:pPr>
        <w:ind w:left="720" w:hanging="360"/>
      </w:pPr>
      <w:rPr>
        <w:b w:val="0"/>
        <w:bCs w:val="0"/>
      </w:rPr>
    </w:lvl>
    <w:lvl w:ilvl="1">
      <w:start w:val="2"/>
      <w:numFmt w:val="decimal"/>
      <w:isLgl/>
      <w:lvlText w:val="%1.%2."/>
      <w:lvlJc w:val="left"/>
      <w:pPr>
        <w:ind w:left="1074" w:hanging="54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5" w15:restartNumberingAfterBreak="0">
    <w:nsid w:val="00000070"/>
    <w:multiLevelType w:val="hybridMultilevel"/>
    <w:tmpl w:val="FFFFFFFF"/>
    <w:lvl w:ilvl="0" w:tplc="E5A80AFA">
      <w:start w:val="1"/>
      <w:numFmt w:val="decimal"/>
      <w:lvlText w:val="%1."/>
      <w:lvlJc w:val="left"/>
      <w:pPr>
        <w:ind w:left="720" w:hanging="360"/>
      </w:pPr>
    </w:lvl>
    <w:lvl w:ilvl="1" w:tplc="98FC6028">
      <w:start w:val="1"/>
      <w:numFmt w:val="lowerLetter"/>
      <w:lvlText w:val="%2."/>
      <w:lvlJc w:val="left"/>
      <w:pPr>
        <w:ind w:left="1440" w:hanging="360"/>
      </w:pPr>
    </w:lvl>
    <w:lvl w:ilvl="2" w:tplc="6B667F98">
      <w:start w:val="1"/>
      <w:numFmt w:val="lowerRoman"/>
      <w:lvlText w:val="%3."/>
      <w:lvlJc w:val="right"/>
      <w:pPr>
        <w:ind w:left="2160" w:hanging="180"/>
      </w:pPr>
    </w:lvl>
    <w:lvl w:ilvl="3" w:tplc="5688FC80">
      <w:start w:val="1"/>
      <w:numFmt w:val="decimal"/>
      <w:lvlText w:val="%4."/>
      <w:lvlJc w:val="left"/>
      <w:pPr>
        <w:ind w:left="2880" w:hanging="360"/>
      </w:pPr>
    </w:lvl>
    <w:lvl w:ilvl="4" w:tplc="67D49526">
      <w:start w:val="1"/>
      <w:numFmt w:val="lowerLetter"/>
      <w:lvlText w:val="%5."/>
      <w:lvlJc w:val="left"/>
      <w:pPr>
        <w:ind w:left="3600" w:hanging="360"/>
      </w:pPr>
    </w:lvl>
    <w:lvl w:ilvl="5" w:tplc="73969BBE">
      <w:start w:val="1"/>
      <w:numFmt w:val="lowerRoman"/>
      <w:lvlText w:val="%6."/>
      <w:lvlJc w:val="right"/>
      <w:pPr>
        <w:ind w:left="4320" w:hanging="180"/>
      </w:pPr>
    </w:lvl>
    <w:lvl w:ilvl="6" w:tplc="347CE596">
      <w:start w:val="1"/>
      <w:numFmt w:val="decimal"/>
      <w:lvlText w:val="%7."/>
      <w:lvlJc w:val="left"/>
      <w:pPr>
        <w:ind w:left="5040" w:hanging="360"/>
      </w:pPr>
    </w:lvl>
    <w:lvl w:ilvl="7" w:tplc="31363488">
      <w:start w:val="1"/>
      <w:numFmt w:val="lowerLetter"/>
      <w:lvlText w:val="%8."/>
      <w:lvlJc w:val="left"/>
      <w:pPr>
        <w:ind w:left="5760" w:hanging="360"/>
      </w:pPr>
    </w:lvl>
    <w:lvl w:ilvl="8" w:tplc="91AACA3E">
      <w:start w:val="1"/>
      <w:numFmt w:val="lowerRoman"/>
      <w:lvlText w:val="%9."/>
      <w:lvlJc w:val="right"/>
      <w:pPr>
        <w:ind w:left="6480" w:hanging="180"/>
      </w:pPr>
    </w:lvl>
  </w:abstractNum>
  <w:abstractNum w:abstractNumId="36" w15:restartNumberingAfterBreak="0">
    <w:nsid w:val="00000072"/>
    <w:multiLevelType w:val="hybridMultilevel"/>
    <w:tmpl w:val="FFFFFFFF"/>
    <w:lvl w:ilvl="0" w:tplc="ED42B734">
      <w:start w:val="1"/>
      <w:numFmt w:val="decimal"/>
      <w:lvlText w:val="%1."/>
      <w:lvlJc w:val="left"/>
      <w:pPr>
        <w:ind w:left="720" w:hanging="360"/>
      </w:pPr>
      <w:rPr>
        <w:rFonts w:hint="default"/>
      </w:rPr>
    </w:lvl>
    <w:lvl w:ilvl="1" w:tplc="F754F566">
      <w:start w:val="1"/>
      <w:numFmt w:val="lowerLetter"/>
      <w:lvlText w:val="%2."/>
      <w:lvlJc w:val="left"/>
      <w:pPr>
        <w:ind w:left="1440" w:hanging="360"/>
      </w:pPr>
    </w:lvl>
    <w:lvl w:ilvl="2" w:tplc="E81C33BE">
      <w:start w:val="1"/>
      <w:numFmt w:val="lowerRoman"/>
      <w:lvlText w:val="%3."/>
      <w:lvlJc w:val="right"/>
      <w:pPr>
        <w:ind w:left="2160" w:hanging="180"/>
      </w:pPr>
    </w:lvl>
    <w:lvl w:ilvl="3" w:tplc="613CC4D4">
      <w:start w:val="1"/>
      <w:numFmt w:val="decimal"/>
      <w:lvlText w:val="%4."/>
      <w:lvlJc w:val="left"/>
      <w:pPr>
        <w:ind w:left="2880" w:hanging="360"/>
      </w:pPr>
    </w:lvl>
    <w:lvl w:ilvl="4" w:tplc="B032EE66">
      <w:start w:val="1"/>
      <w:numFmt w:val="lowerLetter"/>
      <w:lvlText w:val="%5."/>
      <w:lvlJc w:val="left"/>
      <w:pPr>
        <w:ind w:left="3600" w:hanging="360"/>
      </w:pPr>
    </w:lvl>
    <w:lvl w:ilvl="5" w:tplc="7F486926">
      <w:start w:val="1"/>
      <w:numFmt w:val="lowerRoman"/>
      <w:lvlText w:val="%6."/>
      <w:lvlJc w:val="right"/>
      <w:pPr>
        <w:ind w:left="4320" w:hanging="180"/>
      </w:pPr>
    </w:lvl>
    <w:lvl w:ilvl="6" w:tplc="554CD916">
      <w:start w:val="1"/>
      <w:numFmt w:val="decimal"/>
      <w:lvlText w:val="%7."/>
      <w:lvlJc w:val="left"/>
      <w:pPr>
        <w:ind w:left="5040" w:hanging="360"/>
      </w:pPr>
    </w:lvl>
    <w:lvl w:ilvl="7" w:tplc="A70AD6F2">
      <w:start w:val="1"/>
      <w:numFmt w:val="lowerLetter"/>
      <w:lvlText w:val="%8."/>
      <w:lvlJc w:val="left"/>
      <w:pPr>
        <w:ind w:left="5760" w:hanging="360"/>
      </w:pPr>
    </w:lvl>
    <w:lvl w:ilvl="8" w:tplc="957E83AA">
      <w:start w:val="1"/>
      <w:numFmt w:val="lowerRoman"/>
      <w:lvlText w:val="%9."/>
      <w:lvlJc w:val="right"/>
      <w:pPr>
        <w:ind w:left="6480" w:hanging="180"/>
      </w:pPr>
    </w:lvl>
  </w:abstractNum>
  <w:abstractNum w:abstractNumId="37" w15:restartNumberingAfterBreak="0">
    <w:nsid w:val="00000075"/>
    <w:multiLevelType w:val="hybridMultilevel"/>
    <w:tmpl w:val="FFFFFFFF"/>
    <w:lvl w:ilvl="0" w:tplc="9E326B92">
      <w:start w:val="1"/>
      <w:numFmt w:val="decimal"/>
      <w:lvlText w:val="%1."/>
      <w:lvlJc w:val="left"/>
      <w:pPr>
        <w:ind w:left="776" w:hanging="360"/>
      </w:pPr>
      <w:rPr>
        <w:b w:val="0"/>
        <w:bCs w:val="0"/>
      </w:rPr>
    </w:lvl>
    <w:lvl w:ilvl="1" w:tplc="1862A9EC">
      <w:start w:val="1"/>
      <w:numFmt w:val="lowerLetter"/>
      <w:lvlText w:val="%2."/>
      <w:lvlJc w:val="left"/>
      <w:pPr>
        <w:ind w:left="1440" w:hanging="360"/>
      </w:pPr>
    </w:lvl>
    <w:lvl w:ilvl="2" w:tplc="2CA884C0">
      <w:start w:val="1"/>
      <w:numFmt w:val="lowerRoman"/>
      <w:lvlText w:val="%3."/>
      <w:lvlJc w:val="right"/>
      <w:pPr>
        <w:ind w:left="2160" w:hanging="180"/>
      </w:pPr>
    </w:lvl>
    <w:lvl w:ilvl="3" w:tplc="588A1CB4">
      <w:start w:val="1"/>
      <w:numFmt w:val="decimal"/>
      <w:lvlText w:val="%4."/>
      <w:lvlJc w:val="left"/>
      <w:pPr>
        <w:ind w:left="2880" w:hanging="360"/>
      </w:pPr>
    </w:lvl>
    <w:lvl w:ilvl="4" w:tplc="91366D1A">
      <w:start w:val="1"/>
      <w:numFmt w:val="lowerLetter"/>
      <w:lvlText w:val="%5."/>
      <w:lvlJc w:val="left"/>
      <w:pPr>
        <w:ind w:left="3600" w:hanging="360"/>
      </w:pPr>
    </w:lvl>
    <w:lvl w:ilvl="5" w:tplc="EBD87F4C">
      <w:start w:val="1"/>
      <w:numFmt w:val="lowerRoman"/>
      <w:lvlText w:val="%6."/>
      <w:lvlJc w:val="right"/>
      <w:pPr>
        <w:ind w:left="4320" w:hanging="180"/>
      </w:pPr>
    </w:lvl>
    <w:lvl w:ilvl="6" w:tplc="1C960544">
      <w:start w:val="1"/>
      <w:numFmt w:val="decimal"/>
      <w:lvlText w:val="%7."/>
      <w:lvlJc w:val="left"/>
      <w:pPr>
        <w:ind w:left="5040" w:hanging="360"/>
      </w:pPr>
    </w:lvl>
    <w:lvl w:ilvl="7" w:tplc="4D8A3A9E">
      <w:start w:val="1"/>
      <w:numFmt w:val="lowerLetter"/>
      <w:lvlText w:val="%8."/>
      <w:lvlJc w:val="left"/>
      <w:pPr>
        <w:ind w:left="5760" w:hanging="360"/>
      </w:pPr>
    </w:lvl>
    <w:lvl w:ilvl="8" w:tplc="1F2C2980">
      <w:start w:val="1"/>
      <w:numFmt w:val="lowerRoman"/>
      <w:lvlText w:val="%9."/>
      <w:lvlJc w:val="right"/>
      <w:pPr>
        <w:ind w:left="6480" w:hanging="180"/>
      </w:pPr>
    </w:lvl>
  </w:abstractNum>
  <w:abstractNum w:abstractNumId="38" w15:restartNumberingAfterBreak="0">
    <w:nsid w:val="00000079"/>
    <w:multiLevelType w:val="hybridMultilevel"/>
    <w:tmpl w:val="FFFFFFFF"/>
    <w:lvl w:ilvl="0" w:tplc="6C267C12">
      <w:start w:val="1"/>
      <w:numFmt w:val="decimal"/>
      <w:lvlText w:val="%1."/>
      <w:lvlJc w:val="left"/>
      <w:pPr>
        <w:ind w:left="720" w:hanging="360"/>
      </w:pPr>
      <w:rPr>
        <w:rFonts w:hint="default"/>
        <w:b w:val="0"/>
      </w:rPr>
    </w:lvl>
    <w:lvl w:ilvl="1" w:tplc="36B2CEFE">
      <w:start w:val="1"/>
      <w:numFmt w:val="lowerLetter"/>
      <w:lvlText w:val="%2."/>
      <w:lvlJc w:val="left"/>
      <w:pPr>
        <w:ind w:left="1440" w:hanging="360"/>
      </w:pPr>
    </w:lvl>
    <w:lvl w:ilvl="2" w:tplc="644E8F1A">
      <w:start w:val="1"/>
      <w:numFmt w:val="lowerRoman"/>
      <w:lvlText w:val="%3."/>
      <w:lvlJc w:val="right"/>
      <w:pPr>
        <w:ind w:left="2160" w:hanging="180"/>
      </w:pPr>
    </w:lvl>
    <w:lvl w:ilvl="3" w:tplc="3C24C538">
      <w:start w:val="1"/>
      <w:numFmt w:val="decimal"/>
      <w:lvlText w:val="%4."/>
      <w:lvlJc w:val="left"/>
      <w:pPr>
        <w:ind w:left="2880" w:hanging="360"/>
      </w:pPr>
    </w:lvl>
    <w:lvl w:ilvl="4" w:tplc="9BBAC6F8">
      <w:start w:val="1"/>
      <w:numFmt w:val="lowerLetter"/>
      <w:lvlText w:val="%5."/>
      <w:lvlJc w:val="left"/>
      <w:pPr>
        <w:ind w:left="3600" w:hanging="360"/>
      </w:pPr>
    </w:lvl>
    <w:lvl w:ilvl="5" w:tplc="9C96B2FE">
      <w:start w:val="1"/>
      <w:numFmt w:val="lowerRoman"/>
      <w:lvlText w:val="%6."/>
      <w:lvlJc w:val="right"/>
      <w:pPr>
        <w:ind w:left="4320" w:hanging="180"/>
      </w:pPr>
    </w:lvl>
    <w:lvl w:ilvl="6" w:tplc="5C547DD2">
      <w:start w:val="1"/>
      <w:numFmt w:val="decimal"/>
      <w:lvlText w:val="%7."/>
      <w:lvlJc w:val="left"/>
      <w:pPr>
        <w:ind w:left="5040" w:hanging="360"/>
      </w:pPr>
    </w:lvl>
    <w:lvl w:ilvl="7" w:tplc="81168E8C">
      <w:start w:val="1"/>
      <w:numFmt w:val="lowerLetter"/>
      <w:lvlText w:val="%8."/>
      <w:lvlJc w:val="left"/>
      <w:pPr>
        <w:ind w:left="5760" w:hanging="360"/>
      </w:pPr>
    </w:lvl>
    <w:lvl w:ilvl="8" w:tplc="34A4D032">
      <w:start w:val="1"/>
      <w:numFmt w:val="lowerRoman"/>
      <w:lvlText w:val="%9."/>
      <w:lvlJc w:val="right"/>
      <w:pPr>
        <w:ind w:left="6480" w:hanging="180"/>
      </w:pPr>
    </w:lvl>
  </w:abstractNum>
  <w:abstractNum w:abstractNumId="39" w15:restartNumberingAfterBreak="0">
    <w:nsid w:val="0000007D"/>
    <w:multiLevelType w:val="hybridMultilevel"/>
    <w:tmpl w:val="FFFFFFFF"/>
    <w:lvl w:ilvl="0" w:tplc="1C9268D4">
      <w:start w:val="1"/>
      <w:numFmt w:val="decimal"/>
      <w:lvlText w:val="%1."/>
      <w:lvlJc w:val="left"/>
      <w:pPr>
        <w:ind w:left="720" w:hanging="360"/>
      </w:pPr>
      <w:rPr>
        <w:rFonts w:hint="default"/>
      </w:rPr>
    </w:lvl>
    <w:lvl w:ilvl="1" w:tplc="27C66508">
      <w:start w:val="1"/>
      <w:numFmt w:val="lowerLetter"/>
      <w:lvlText w:val="%2."/>
      <w:lvlJc w:val="left"/>
      <w:pPr>
        <w:ind w:left="1440" w:hanging="360"/>
      </w:pPr>
    </w:lvl>
    <w:lvl w:ilvl="2" w:tplc="43046628">
      <w:start w:val="1"/>
      <w:numFmt w:val="lowerRoman"/>
      <w:lvlText w:val="%3."/>
      <w:lvlJc w:val="right"/>
      <w:pPr>
        <w:ind w:left="2160" w:hanging="180"/>
      </w:pPr>
    </w:lvl>
    <w:lvl w:ilvl="3" w:tplc="80969B52">
      <w:start w:val="1"/>
      <w:numFmt w:val="decimal"/>
      <w:lvlText w:val="%4."/>
      <w:lvlJc w:val="left"/>
      <w:pPr>
        <w:ind w:left="2880" w:hanging="360"/>
      </w:pPr>
    </w:lvl>
    <w:lvl w:ilvl="4" w:tplc="2A7EA510">
      <w:start w:val="1"/>
      <w:numFmt w:val="lowerLetter"/>
      <w:lvlText w:val="%5."/>
      <w:lvlJc w:val="left"/>
      <w:pPr>
        <w:ind w:left="3600" w:hanging="360"/>
      </w:pPr>
    </w:lvl>
    <w:lvl w:ilvl="5" w:tplc="0018D21A">
      <w:start w:val="1"/>
      <w:numFmt w:val="lowerRoman"/>
      <w:lvlText w:val="%6."/>
      <w:lvlJc w:val="right"/>
      <w:pPr>
        <w:ind w:left="4320" w:hanging="180"/>
      </w:pPr>
    </w:lvl>
    <w:lvl w:ilvl="6" w:tplc="F0C8C374">
      <w:start w:val="1"/>
      <w:numFmt w:val="decimal"/>
      <w:lvlText w:val="%7."/>
      <w:lvlJc w:val="left"/>
      <w:pPr>
        <w:ind w:left="5040" w:hanging="360"/>
      </w:pPr>
    </w:lvl>
    <w:lvl w:ilvl="7" w:tplc="C2A8340E">
      <w:start w:val="1"/>
      <w:numFmt w:val="lowerLetter"/>
      <w:lvlText w:val="%8."/>
      <w:lvlJc w:val="left"/>
      <w:pPr>
        <w:ind w:left="5760" w:hanging="360"/>
      </w:pPr>
    </w:lvl>
    <w:lvl w:ilvl="8" w:tplc="5620A1C4">
      <w:start w:val="1"/>
      <w:numFmt w:val="lowerRoman"/>
      <w:lvlText w:val="%9."/>
      <w:lvlJc w:val="right"/>
      <w:pPr>
        <w:ind w:left="6480" w:hanging="180"/>
      </w:pPr>
    </w:lvl>
  </w:abstractNum>
  <w:abstractNum w:abstractNumId="40" w15:restartNumberingAfterBreak="0">
    <w:nsid w:val="0000007E"/>
    <w:multiLevelType w:val="hybridMultilevel"/>
    <w:tmpl w:val="FFFFFFFF"/>
    <w:lvl w:ilvl="0" w:tplc="F426FFD6">
      <w:start w:val="1"/>
      <w:numFmt w:val="decimal"/>
      <w:lvlText w:val="%1."/>
      <w:lvlJc w:val="left"/>
      <w:pPr>
        <w:ind w:left="720" w:hanging="360"/>
      </w:pPr>
      <w:rPr>
        <w:rFonts w:hint="default"/>
      </w:rPr>
    </w:lvl>
    <w:lvl w:ilvl="1" w:tplc="6610DD6C">
      <w:start w:val="1"/>
      <w:numFmt w:val="lowerLetter"/>
      <w:lvlText w:val="%2."/>
      <w:lvlJc w:val="left"/>
      <w:pPr>
        <w:ind w:left="1440" w:hanging="360"/>
      </w:pPr>
    </w:lvl>
    <w:lvl w:ilvl="2" w:tplc="FF5C2CD8">
      <w:start w:val="1"/>
      <w:numFmt w:val="lowerRoman"/>
      <w:lvlText w:val="%3."/>
      <w:lvlJc w:val="right"/>
      <w:pPr>
        <w:ind w:left="2160" w:hanging="180"/>
      </w:pPr>
    </w:lvl>
    <w:lvl w:ilvl="3" w:tplc="A9D61064">
      <w:start w:val="1"/>
      <w:numFmt w:val="decimal"/>
      <w:lvlText w:val="%4."/>
      <w:lvlJc w:val="left"/>
      <w:pPr>
        <w:ind w:left="2880" w:hanging="360"/>
      </w:pPr>
    </w:lvl>
    <w:lvl w:ilvl="4" w:tplc="4F803420">
      <w:start w:val="1"/>
      <w:numFmt w:val="lowerLetter"/>
      <w:lvlText w:val="%5."/>
      <w:lvlJc w:val="left"/>
      <w:pPr>
        <w:ind w:left="3600" w:hanging="360"/>
      </w:pPr>
    </w:lvl>
    <w:lvl w:ilvl="5" w:tplc="FB00D086">
      <w:start w:val="1"/>
      <w:numFmt w:val="lowerRoman"/>
      <w:lvlText w:val="%6."/>
      <w:lvlJc w:val="right"/>
      <w:pPr>
        <w:ind w:left="4320" w:hanging="180"/>
      </w:pPr>
    </w:lvl>
    <w:lvl w:ilvl="6" w:tplc="3F5C0BF8">
      <w:start w:val="1"/>
      <w:numFmt w:val="decimal"/>
      <w:lvlText w:val="%7."/>
      <w:lvlJc w:val="left"/>
      <w:pPr>
        <w:ind w:left="5040" w:hanging="360"/>
      </w:pPr>
    </w:lvl>
    <w:lvl w:ilvl="7" w:tplc="962EECDE">
      <w:start w:val="1"/>
      <w:numFmt w:val="lowerLetter"/>
      <w:lvlText w:val="%8."/>
      <w:lvlJc w:val="left"/>
      <w:pPr>
        <w:ind w:left="5760" w:hanging="360"/>
      </w:pPr>
    </w:lvl>
    <w:lvl w:ilvl="8" w:tplc="A372D3C2">
      <w:start w:val="1"/>
      <w:numFmt w:val="lowerRoman"/>
      <w:lvlText w:val="%9."/>
      <w:lvlJc w:val="right"/>
      <w:pPr>
        <w:ind w:left="6480" w:hanging="180"/>
      </w:pPr>
    </w:lvl>
  </w:abstractNum>
  <w:abstractNum w:abstractNumId="41" w15:restartNumberingAfterBreak="0">
    <w:nsid w:val="0000007F"/>
    <w:multiLevelType w:val="hybridMultilevel"/>
    <w:tmpl w:val="FFFFFFFF"/>
    <w:lvl w:ilvl="0" w:tplc="38E65194">
      <w:start w:val="1"/>
      <w:numFmt w:val="decimal"/>
      <w:lvlText w:val="%1."/>
      <w:lvlJc w:val="left"/>
      <w:pPr>
        <w:ind w:left="776" w:hanging="360"/>
      </w:pPr>
      <w:rPr>
        <w:b w:val="0"/>
        <w:bCs w:val="0"/>
      </w:rPr>
    </w:lvl>
    <w:lvl w:ilvl="1" w:tplc="141CDC6C">
      <w:start w:val="1"/>
      <w:numFmt w:val="lowerLetter"/>
      <w:lvlText w:val="%2."/>
      <w:lvlJc w:val="left"/>
      <w:pPr>
        <w:ind w:left="1440" w:hanging="360"/>
      </w:pPr>
    </w:lvl>
    <w:lvl w:ilvl="2" w:tplc="B238C10C">
      <w:start w:val="1"/>
      <w:numFmt w:val="lowerRoman"/>
      <w:lvlText w:val="%3."/>
      <w:lvlJc w:val="right"/>
      <w:pPr>
        <w:ind w:left="2160" w:hanging="180"/>
      </w:pPr>
    </w:lvl>
    <w:lvl w:ilvl="3" w:tplc="62027A26">
      <w:start w:val="1"/>
      <w:numFmt w:val="decimal"/>
      <w:lvlText w:val="%4."/>
      <w:lvlJc w:val="left"/>
      <w:pPr>
        <w:ind w:left="2880" w:hanging="360"/>
      </w:pPr>
    </w:lvl>
    <w:lvl w:ilvl="4" w:tplc="8F16E2FE">
      <w:start w:val="1"/>
      <w:numFmt w:val="lowerLetter"/>
      <w:lvlText w:val="%5."/>
      <w:lvlJc w:val="left"/>
      <w:pPr>
        <w:ind w:left="3600" w:hanging="360"/>
      </w:pPr>
    </w:lvl>
    <w:lvl w:ilvl="5" w:tplc="AC38562A">
      <w:start w:val="1"/>
      <w:numFmt w:val="lowerRoman"/>
      <w:lvlText w:val="%6."/>
      <w:lvlJc w:val="right"/>
      <w:pPr>
        <w:ind w:left="4320" w:hanging="180"/>
      </w:pPr>
    </w:lvl>
    <w:lvl w:ilvl="6" w:tplc="D9A08FA0">
      <w:start w:val="1"/>
      <w:numFmt w:val="decimal"/>
      <w:lvlText w:val="%7."/>
      <w:lvlJc w:val="left"/>
      <w:pPr>
        <w:ind w:left="5040" w:hanging="360"/>
      </w:pPr>
    </w:lvl>
    <w:lvl w:ilvl="7" w:tplc="891ECB9E">
      <w:start w:val="1"/>
      <w:numFmt w:val="lowerLetter"/>
      <w:lvlText w:val="%8."/>
      <w:lvlJc w:val="left"/>
      <w:pPr>
        <w:ind w:left="5760" w:hanging="360"/>
      </w:pPr>
    </w:lvl>
    <w:lvl w:ilvl="8" w:tplc="1CEE208E">
      <w:start w:val="1"/>
      <w:numFmt w:val="lowerRoman"/>
      <w:lvlText w:val="%9."/>
      <w:lvlJc w:val="right"/>
      <w:pPr>
        <w:ind w:left="6480" w:hanging="180"/>
      </w:pPr>
    </w:lvl>
  </w:abstractNum>
  <w:abstractNum w:abstractNumId="42" w15:restartNumberingAfterBreak="0">
    <w:nsid w:val="00000082"/>
    <w:multiLevelType w:val="hybridMultilevel"/>
    <w:tmpl w:val="FFFFFFFF"/>
    <w:lvl w:ilvl="0" w:tplc="7A188F64">
      <w:start w:val="1"/>
      <w:numFmt w:val="decimal"/>
      <w:lvlText w:val="%1."/>
      <w:lvlJc w:val="left"/>
      <w:pPr>
        <w:ind w:left="720" w:hanging="360"/>
      </w:pPr>
      <w:rPr>
        <w:rFonts w:hint="default"/>
      </w:rPr>
    </w:lvl>
    <w:lvl w:ilvl="1" w:tplc="675A86C0">
      <w:start w:val="1"/>
      <w:numFmt w:val="lowerLetter"/>
      <w:lvlText w:val="%2."/>
      <w:lvlJc w:val="left"/>
      <w:pPr>
        <w:ind w:left="1440" w:hanging="360"/>
      </w:pPr>
    </w:lvl>
    <w:lvl w:ilvl="2" w:tplc="04406C2C">
      <w:start w:val="1"/>
      <w:numFmt w:val="lowerRoman"/>
      <w:lvlText w:val="%3."/>
      <w:lvlJc w:val="right"/>
      <w:pPr>
        <w:ind w:left="2160" w:hanging="180"/>
      </w:pPr>
    </w:lvl>
    <w:lvl w:ilvl="3" w:tplc="4622FC40">
      <w:start w:val="1"/>
      <w:numFmt w:val="decimal"/>
      <w:lvlText w:val="%4."/>
      <w:lvlJc w:val="left"/>
      <w:pPr>
        <w:ind w:left="2880" w:hanging="360"/>
      </w:pPr>
    </w:lvl>
    <w:lvl w:ilvl="4" w:tplc="D75A3B2A">
      <w:start w:val="1"/>
      <w:numFmt w:val="lowerLetter"/>
      <w:lvlText w:val="%5."/>
      <w:lvlJc w:val="left"/>
      <w:pPr>
        <w:ind w:left="3600" w:hanging="360"/>
      </w:pPr>
    </w:lvl>
    <w:lvl w:ilvl="5" w:tplc="1A96324E">
      <w:start w:val="1"/>
      <w:numFmt w:val="lowerRoman"/>
      <w:lvlText w:val="%6."/>
      <w:lvlJc w:val="right"/>
      <w:pPr>
        <w:ind w:left="4320" w:hanging="180"/>
      </w:pPr>
    </w:lvl>
    <w:lvl w:ilvl="6" w:tplc="372860C0">
      <w:start w:val="1"/>
      <w:numFmt w:val="decimal"/>
      <w:lvlText w:val="%7."/>
      <w:lvlJc w:val="left"/>
      <w:pPr>
        <w:ind w:left="5040" w:hanging="360"/>
      </w:pPr>
    </w:lvl>
    <w:lvl w:ilvl="7" w:tplc="004EECF8">
      <w:start w:val="1"/>
      <w:numFmt w:val="lowerLetter"/>
      <w:lvlText w:val="%8."/>
      <w:lvlJc w:val="left"/>
      <w:pPr>
        <w:ind w:left="5760" w:hanging="360"/>
      </w:pPr>
    </w:lvl>
    <w:lvl w:ilvl="8" w:tplc="A04626BC">
      <w:start w:val="1"/>
      <w:numFmt w:val="lowerRoman"/>
      <w:lvlText w:val="%9."/>
      <w:lvlJc w:val="right"/>
      <w:pPr>
        <w:ind w:left="6480" w:hanging="180"/>
      </w:pPr>
    </w:lvl>
  </w:abstractNum>
  <w:abstractNum w:abstractNumId="43" w15:restartNumberingAfterBreak="0">
    <w:nsid w:val="00000084"/>
    <w:multiLevelType w:val="hybridMultilevel"/>
    <w:tmpl w:val="FFFFFFFF"/>
    <w:lvl w:ilvl="0" w:tplc="FD068BE4">
      <w:start w:val="1"/>
      <w:numFmt w:val="decimal"/>
      <w:lvlText w:val="%1."/>
      <w:lvlJc w:val="left"/>
      <w:pPr>
        <w:ind w:left="720" w:hanging="360"/>
      </w:pPr>
      <w:rPr>
        <w:rFonts w:hint="default"/>
      </w:rPr>
    </w:lvl>
    <w:lvl w:ilvl="1" w:tplc="0DD86EA2">
      <w:start w:val="1"/>
      <w:numFmt w:val="lowerLetter"/>
      <w:lvlText w:val="%2."/>
      <w:lvlJc w:val="left"/>
      <w:pPr>
        <w:ind w:left="1440" w:hanging="360"/>
      </w:pPr>
    </w:lvl>
    <w:lvl w:ilvl="2" w:tplc="950ED490">
      <w:start w:val="1"/>
      <w:numFmt w:val="lowerRoman"/>
      <w:lvlText w:val="%3."/>
      <w:lvlJc w:val="right"/>
      <w:pPr>
        <w:ind w:left="2160" w:hanging="180"/>
      </w:pPr>
    </w:lvl>
    <w:lvl w:ilvl="3" w:tplc="38B001F0">
      <w:start w:val="1"/>
      <w:numFmt w:val="decimal"/>
      <w:lvlText w:val="%4."/>
      <w:lvlJc w:val="left"/>
      <w:pPr>
        <w:ind w:left="2880" w:hanging="360"/>
      </w:pPr>
    </w:lvl>
    <w:lvl w:ilvl="4" w:tplc="99B2ED38">
      <w:start w:val="1"/>
      <w:numFmt w:val="lowerLetter"/>
      <w:lvlText w:val="%5."/>
      <w:lvlJc w:val="left"/>
      <w:pPr>
        <w:ind w:left="3600" w:hanging="360"/>
      </w:pPr>
    </w:lvl>
    <w:lvl w:ilvl="5" w:tplc="3E2224F0">
      <w:start w:val="1"/>
      <w:numFmt w:val="lowerRoman"/>
      <w:lvlText w:val="%6."/>
      <w:lvlJc w:val="right"/>
      <w:pPr>
        <w:ind w:left="4320" w:hanging="180"/>
      </w:pPr>
    </w:lvl>
    <w:lvl w:ilvl="6" w:tplc="9288CE1C">
      <w:start w:val="1"/>
      <w:numFmt w:val="decimal"/>
      <w:lvlText w:val="%7."/>
      <w:lvlJc w:val="left"/>
      <w:pPr>
        <w:ind w:left="5040" w:hanging="360"/>
      </w:pPr>
    </w:lvl>
    <w:lvl w:ilvl="7" w:tplc="B9B84158">
      <w:start w:val="1"/>
      <w:numFmt w:val="lowerLetter"/>
      <w:lvlText w:val="%8."/>
      <w:lvlJc w:val="left"/>
      <w:pPr>
        <w:ind w:left="5760" w:hanging="360"/>
      </w:pPr>
    </w:lvl>
    <w:lvl w:ilvl="8" w:tplc="514A1566">
      <w:start w:val="1"/>
      <w:numFmt w:val="lowerRoman"/>
      <w:lvlText w:val="%9."/>
      <w:lvlJc w:val="right"/>
      <w:pPr>
        <w:ind w:left="6480" w:hanging="180"/>
      </w:pPr>
    </w:lvl>
  </w:abstractNum>
  <w:abstractNum w:abstractNumId="44" w15:restartNumberingAfterBreak="0">
    <w:nsid w:val="00000086"/>
    <w:multiLevelType w:val="hybridMultilevel"/>
    <w:tmpl w:val="FFFFFFFF"/>
    <w:lvl w:ilvl="0" w:tplc="8A1E309E">
      <w:start w:val="1"/>
      <w:numFmt w:val="decimal"/>
      <w:lvlText w:val="%1."/>
      <w:lvlJc w:val="left"/>
      <w:pPr>
        <w:ind w:left="720" w:hanging="360"/>
      </w:pPr>
      <w:rPr>
        <w:b w:val="0"/>
        <w:bCs/>
      </w:rPr>
    </w:lvl>
    <w:lvl w:ilvl="1" w:tplc="A314DA18">
      <w:start w:val="1"/>
      <w:numFmt w:val="lowerLetter"/>
      <w:lvlText w:val="%2."/>
      <w:lvlJc w:val="left"/>
      <w:pPr>
        <w:ind w:left="1440" w:hanging="360"/>
      </w:pPr>
    </w:lvl>
    <w:lvl w:ilvl="2" w:tplc="631A62EC">
      <w:start w:val="1"/>
      <w:numFmt w:val="lowerRoman"/>
      <w:lvlText w:val="%3."/>
      <w:lvlJc w:val="right"/>
      <w:pPr>
        <w:ind w:left="2160" w:hanging="180"/>
      </w:pPr>
    </w:lvl>
    <w:lvl w:ilvl="3" w:tplc="605E4DB8">
      <w:start w:val="1"/>
      <w:numFmt w:val="decimal"/>
      <w:lvlText w:val="%4."/>
      <w:lvlJc w:val="left"/>
      <w:pPr>
        <w:ind w:left="2880" w:hanging="360"/>
      </w:pPr>
    </w:lvl>
    <w:lvl w:ilvl="4" w:tplc="FB42DB90">
      <w:start w:val="1"/>
      <w:numFmt w:val="lowerLetter"/>
      <w:lvlText w:val="%5."/>
      <w:lvlJc w:val="left"/>
      <w:pPr>
        <w:ind w:left="3600" w:hanging="360"/>
      </w:pPr>
    </w:lvl>
    <w:lvl w:ilvl="5" w:tplc="E2CC5DC0">
      <w:start w:val="1"/>
      <w:numFmt w:val="lowerRoman"/>
      <w:lvlText w:val="%6."/>
      <w:lvlJc w:val="right"/>
      <w:pPr>
        <w:ind w:left="4320" w:hanging="180"/>
      </w:pPr>
    </w:lvl>
    <w:lvl w:ilvl="6" w:tplc="2166BEB0">
      <w:start w:val="1"/>
      <w:numFmt w:val="decimal"/>
      <w:lvlText w:val="%7."/>
      <w:lvlJc w:val="left"/>
      <w:pPr>
        <w:ind w:left="5040" w:hanging="360"/>
      </w:pPr>
    </w:lvl>
    <w:lvl w:ilvl="7" w:tplc="E6E2ED3A">
      <w:start w:val="1"/>
      <w:numFmt w:val="lowerLetter"/>
      <w:lvlText w:val="%8."/>
      <w:lvlJc w:val="left"/>
      <w:pPr>
        <w:ind w:left="5760" w:hanging="360"/>
      </w:pPr>
    </w:lvl>
    <w:lvl w:ilvl="8" w:tplc="7DFA8338">
      <w:start w:val="1"/>
      <w:numFmt w:val="lowerRoman"/>
      <w:lvlText w:val="%9."/>
      <w:lvlJc w:val="right"/>
      <w:pPr>
        <w:ind w:left="6480" w:hanging="180"/>
      </w:pPr>
    </w:lvl>
  </w:abstractNum>
  <w:abstractNum w:abstractNumId="45" w15:restartNumberingAfterBreak="0">
    <w:nsid w:val="00000087"/>
    <w:multiLevelType w:val="hybridMultilevel"/>
    <w:tmpl w:val="FFFFFFFF"/>
    <w:lvl w:ilvl="0" w:tplc="6A1660B6">
      <w:start w:val="1"/>
      <w:numFmt w:val="decimal"/>
      <w:lvlText w:val="%1."/>
      <w:lvlJc w:val="left"/>
      <w:pPr>
        <w:ind w:left="776" w:hanging="360"/>
      </w:pPr>
      <w:rPr>
        <w:b w:val="0"/>
        <w:bCs w:val="0"/>
      </w:rPr>
    </w:lvl>
    <w:lvl w:ilvl="1" w:tplc="BAF84346">
      <w:start w:val="1"/>
      <w:numFmt w:val="lowerLetter"/>
      <w:lvlText w:val="%2."/>
      <w:lvlJc w:val="left"/>
      <w:pPr>
        <w:ind w:left="1440" w:hanging="360"/>
      </w:pPr>
    </w:lvl>
    <w:lvl w:ilvl="2" w:tplc="47587376">
      <w:start w:val="1"/>
      <w:numFmt w:val="lowerRoman"/>
      <w:lvlText w:val="%3."/>
      <w:lvlJc w:val="right"/>
      <w:pPr>
        <w:ind w:left="2160" w:hanging="180"/>
      </w:pPr>
    </w:lvl>
    <w:lvl w:ilvl="3" w:tplc="D9BE1020">
      <w:start w:val="1"/>
      <w:numFmt w:val="decimal"/>
      <w:lvlText w:val="%4."/>
      <w:lvlJc w:val="left"/>
      <w:pPr>
        <w:ind w:left="2880" w:hanging="360"/>
      </w:pPr>
    </w:lvl>
    <w:lvl w:ilvl="4" w:tplc="E382B852">
      <w:start w:val="1"/>
      <w:numFmt w:val="lowerLetter"/>
      <w:lvlText w:val="%5."/>
      <w:lvlJc w:val="left"/>
      <w:pPr>
        <w:ind w:left="3600" w:hanging="360"/>
      </w:pPr>
    </w:lvl>
    <w:lvl w:ilvl="5" w:tplc="A53EA5B0">
      <w:start w:val="1"/>
      <w:numFmt w:val="lowerRoman"/>
      <w:lvlText w:val="%6."/>
      <w:lvlJc w:val="right"/>
      <w:pPr>
        <w:ind w:left="4320" w:hanging="180"/>
      </w:pPr>
    </w:lvl>
    <w:lvl w:ilvl="6" w:tplc="C92AE3C2">
      <w:start w:val="1"/>
      <w:numFmt w:val="decimal"/>
      <w:lvlText w:val="%7."/>
      <w:lvlJc w:val="left"/>
      <w:pPr>
        <w:ind w:left="5040" w:hanging="360"/>
      </w:pPr>
    </w:lvl>
    <w:lvl w:ilvl="7" w:tplc="077ED098">
      <w:start w:val="1"/>
      <w:numFmt w:val="lowerLetter"/>
      <w:lvlText w:val="%8."/>
      <w:lvlJc w:val="left"/>
      <w:pPr>
        <w:ind w:left="5760" w:hanging="360"/>
      </w:pPr>
    </w:lvl>
    <w:lvl w:ilvl="8" w:tplc="173CB42A">
      <w:start w:val="1"/>
      <w:numFmt w:val="lowerRoman"/>
      <w:lvlText w:val="%9."/>
      <w:lvlJc w:val="right"/>
      <w:pPr>
        <w:ind w:left="6480" w:hanging="180"/>
      </w:pPr>
    </w:lvl>
  </w:abstractNum>
  <w:abstractNum w:abstractNumId="46" w15:restartNumberingAfterBreak="0">
    <w:nsid w:val="00000089"/>
    <w:multiLevelType w:val="hybridMultilevel"/>
    <w:tmpl w:val="FFFFFFFF"/>
    <w:lvl w:ilvl="0" w:tplc="C11A9EAC">
      <w:start w:val="1"/>
      <w:numFmt w:val="decimal"/>
      <w:lvlText w:val="%1."/>
      <w:lvlJc w:val="left"/>
      <w:pPr>
        <w:ind w:left="720" w:hanging="360"/>
      </w:pPr>
      <w:rPr>
        <w:rFonts w:ascii="Times New Roman" w:hAnsi="Times New Roman" w:hint="default"/>
        <w:color w:val="auto"/>
        <w:sz w:val="24"/>
      </w:rPr>
    </w:lvl>
    <w:lvl w:ilvl="1" w:tplc="D3167586">
      <w:start w:val="1"/>
      <w:numFmt w:val="lowerLetter"/>
      <w:lvlText w:val="%2."/>
      <w:lvlJc w:val="left"/>
      <w:pPr>
        <w:ind w:left="1440" w:hanging="360"/>
      </w:pPr>
    </w:lvl>
    <w:lvl w:ilvl="2" w:tplc="09FEBF3E">
      <w:start w:val="1"/>
      <w:numFmt w:val="lowerRoman"/>
      <w:lvlText w:val="%3."/>
      <w:lvlJc w:val="right"/>
      <w:pPr>
        <w:ind w:left="2160" w:hanging="180"/>
      </w:pPr>
    </w:lvl>
    <w:lvl w:ilvl="3" w:tplc="4AD42C64">
      <w:start w:val="1"/>
      <w:numFmt w:val="decimal"/>
      <w:lvlText w:val="%4."/>
      <w:lvlJc w:val="left"/>
      <w:pPr>
        <w:ind w:left="2880" w:hanging="360"/>
      </w:pPr>
    </w:lvl>
    <w:lvl w:ilvl="4" w:tplc="3C587ECE">
      <w:start w:val="1"/>
      <w:numFmt w:val="lowerLetter"/>
      <w:lvlText w:val="%5."/>
      <w:lvlJc w:val="left"/>
      <w:pPr>
        <w:ind w:left="3600" w:hanging="360"/>
      </w:pPr>
    </w:lvl>
    <w:lvl w:ilvl="5" w:tplc="457E580A">
      <w:start w:val="1"/>
      <w:numFmt w:val="lowerRoman"/>
      <w:lvlText w:val="%6."/>
      <w:lvlJc w:val="right"/>
      <w:pPr>
        <w:ind w:left="4320" w:hanging="180"/>
      </w:pPr>
    </w:lvl>
    <w:lvl w:ilvl="6" w:tplc="F6BE5ABE">
      <w:start w:val="1"/>
      <w:numFmt w:val="decimal"/>
      <w:lvlText w:val="%7."/>
      <w:lvlJc w:val="left"/>
      <w:pPr>
        <w:ind w:left="5040" w:hanging="360"/>
      </w:pPr>
    </w:lvl>
    <w:lvl w:ilvl="7" w:tplc="82EC04AA">
      <w:start w:val="1"/>
      <w:numFmt w:val="lowerLetter"/>
      <w:lvlText w:val="%8."/>
      <w:lvlJc w:val="left"/>
      <w:pPr>
        <w:ind w:left="5760" w:hanging="360"/>
      </w:pPr>
    </w:lvl>
    <w:lvl w:ilvl="8" w:tplc="35067590">
      <w:start w:val="1"/>
      <w:numFmt w:val="lowerRoman"/>
      <w:lvlText w:val="%9."/>
      <w:lvlJc w:val="right"/>
      <w:pPr>
        <w:ind w:left="6480" w:hanging="180"/>
      </w:pPr>
    </w:lvl>
  </w:abstractNum>
  <w:abstractNum w:abstractNumId="47" w15:restartNumberingAfterBreak="0">
    <w:nsid w:val="0000008C"/>
    <w:multiLevelType w:val="hybridMultilevel"/>
    <w:tmpl w:val="FFFFFFFF"/>
    <w:lvl w:ilvl="0" w:tplc="C4F0E89E">
      <w:start w:val="1"/>
      <w:numFmt w:val="decimal"/>
      <w:lvlText w:val="%1."/>
      <w:lvlJc w:val="left"/>
      <w:pPr>
        <w:ind w:left="720" w:hanging="360"/>
      </w:pPr>
      <w:rPr>
        <w:rFonts w:hint="default"/>
        <w:sz w:val="24"/>
      </w:rPr>
    </w:lvl>
    <w:lvl w:ilvl="1" w:tplc="B9CA0492">
      <w:start w:val="1"/>
      <w:numFmt w:val="lowerLetter"/>
      <w:lvlText w:val="%2."/>
      <w:lvlJc w:val="left"/>
      <w:pPr>
        <w:ind w:left="1440" w:hanging="360"/>
      </w:pPr>
    </w:lvl>
    <w:lvl w:ilvl="2" w:tplc="BE72CA0A">
      <w:start w:val="1"/>
      <w:numFmt w:val="lowerRoman"/>
      <w:lvlText w:val="%3."/>
      <w:lvlJc w:val="right"/>
      <w:pPr>
        <w:ind w:left="2160" w:hanging="180"/>
      </w:pPr>
    </w:lvl>
    <w:lvl w:ilvl="3" w:tplc="5DF4D81A">
      <w:start w:val="1"/>
      <w:numFmt w:val="decimal"/>
      <w:lvlText w:val="%4."/>
      <w:lvlJc w:val="left"/>
      <w:pPr>
        <w:ind w:left="2880" w:hanging="360"/>
      </w:pPr>
    </w:lvl>
    <w:lvl w:ilvl="4" w:tplc="18F61D66">
      <w:start w:val="1"/>
      <w:numFmt w:val="lowerLetter"/>
      <w:lvlText w:val="%5."/>
      <w:lvlJc w:val="left"/>
      <w:pPr>
        <w:ind w:left="3600" w:hanging="360"/>
      </w:pPr>
    </w:lvl>
    <w:lvl w:ilvl="5" w:tplc="3DB4B05A">
      <w:start w:val="1"/>
      <w:numFmt w:val="lowerRoman"/>
      <w:lvlText w:val="%6."/>
      <w:lvlJc w:val="right"/>
      <w:pPr>
        <w:ind w:left="4320" w:hanging="180"/>
      </w:pPr>
    </w:lvl>
    <w:lvl w:ilvl="6" w:tplc="18E68552">
      <w:start w:val="1"/>
      <w:numFmt w:val="decimal"/>
      <w:lvlText w:val="%7."/>
      <w:lvlJc w:val="left"/>
      <w:pPr>
        <w:ind w:left="5040" w:hanging="360"/>
      </w:pPr>
    </w:lvl>
    <w:lvl w:ilvl="7" w:tplc="0316D484">
      <w:start w:val="1"/>
      <w:numFmt w:val="lowerLetter"/>
      <w:lvlText w:val="%8."/>
      <w:lvlJc w:val="left"/>
      <w:pPr>
        <w:ind w:left="5760" w:hanging="360"/>
      </w:pPr>
    </w:lvl>
    <w:lvl w:ilvl="8" w:tplc="58D45246">
      <w:start w:val="1"/>
      <w:numFmt w:val="lowerRoman"/>
      <w:lvlText w:val="%9."/>
      <w:lvlJc w:val="right"/>
      <w:pPr>
        <w:ind w:left="6480" w:hanging="180"/>
      </w:pPr>
    </w:lvl>
  </w:abstractNum>
  <w:abstractNum w:abstractNumId="48" w15:restartNumberingAfterBreak="0">
    <w:nsid w:val="00000090"/>
    <w:multiLevelType w:val="hybridMultilevel"/>
    <w:tmpl w:val="A060ECE0"/>
    <w:lvl w:ilvl="0" w:tplc="0419000F">
      <w:start w:val="1"/>
      <w:numFmt w:val="decimal"/>
      <w:lvlText w:val="%1."/>
      <w:lvlJc w:val="left"/>
      <w:pPr>
        <w:ind w:left="644" w:hanging="360"/>
      </w:pPr>
      <w:rPr>
        <w:rFonts w:hint="default"/>
        <w:b w:val="0"/>
      </w:rPr>
    </w:lvl>
    <w:lvl w:ilvl="1" w:tplc="235A95EA">
      <w:start w:val="1"/>
      <w:numFmt w:val="lowerLetter"/>
      <w:lvlText w:val="%2."/>
      <w:lvlJc w:val="left"/>
      <w:pPr>
        <w:ind w:left="1364" w:hanging="360"/>
      </w:pPr>
    </w:lvl>
    <w:lvl w:ilvl="2" w:tplc="960A6DF6">
      <w:start w:val="1"/>
      <w:numFmt w:val="lowerRoman"/>
      <w:lvlText w:val="%3."/>
      <w:lvlJc w:val="right"/>
      <w:pPr>
        <w:ind w:left="2084" w:hanging="180"/>
      </w:pPr>
    </w:lvl>
    <w:lvl w:ilvl="3" w:tplc="06BA5F9E">
      <w:start w:val="1"/>
      <w:numFmt w:val="decimal"/>
      <w:lvlText w:val="%4."/>
      <w:lvlJc w:val="left"/>
      <w:pPr>
        <w:ind w:left="2804" w:hanging="360"/>
      </w:pPr>
    </w:lvl>
    <w:lvl w:ilvl="4" w:tplc="CB04CF1A">
      <w:start w:val="1"/>
      <w:numFmt w:val="lowerLetter"/>
      <w:lvlText w:val="%5."/>
      <w:lvlJc w:val="left"/>
      <w:pPr>
        <w:ind w:left="3524" w:hanging="360"/>
      </w:pPr>
    </w:lvl>
    <w:lvl w:ilvl="5" w:tplc="9BA6A514">
      <w:start w:val="1"/>
      <w:numFmt w:val="lowerRoman"/>
      <w:lvlText w:val="%6."/>
      <w:lvlJc w:val="right"/>
      <w:pPr>
        <w:ind w:left="4244" w:hanging="180"/>
      </w:pPr>
    </w:lvl>
    <w:lvl w:ilvl="6" w:tplc="9FC83666">
      <w:start w:val="1"/>
      <w:numFmt w:val="decimal"/>
      <w:lvlText w:val="%7."/>
      <w:lvlJc w:val="left"/>
      <w:pPr>
        <w:ind w:left="4964" w:hanging="360"/>
      </w:pPr>
    </w:lvl>
    <w:lvl w:ilvl="7" w:tplc="39F614CC">
      <w:start w:val="1"/>
      <w:numFmt w:val="lowerLetter"/>
      <w:lvlText w:val="%8."/>
      <w:lvlJc w:val="left"/>
      <w:pPr>
        <w:ind w:left="5684" w:hanging="360"/>
      </w:pPr>
    </w:lvl>
    <w:lvl w:ilvl="8" w:tplc="5156A986">
      <w:start w:val="1"/>
      <w:numFmt w:val="lowerRoman"/>
      <w:lvlText w:val="%9."/>
      <w:lvlJc w:val="right"/>
      <w:pPr>
        <w:ind w:left="6404" w:hanging="180"/>
      </w:pPr>
    </w:lvl>
  </w:abstractNum>
  <w:abstractNum w:abstractNumId="49" w15:restartNumberingAfterBreak="0">
    <w:nsid w:val="00000092"/>
    <w:multiLevelType w:val="hybridMultilevel"/>
    <w:tmpl w:val="4D04FF64"/>
    <w:lvl w:ilvl="0" w:tplc="0419000F">
      <w:start w:val="1"/>
      <w:numFmt w:val="decimal"/>
      <w:lvlText w:val="%1."/>
      <w:lvlJc w:val="left"/>
      <w:pPr>
        <w:ind w:left="720" w:hanging="360"/>
      </w:pPr>
      <w:rPr>
        <w:rFonts w:hint="default"/>
      </w:rPr>
    </w:lvl>
    <w:lvl w:ilvl="1" w:tplc="2A069CFE">
      <w:start w:val="1"/>
      <w:numFmt w:val="lowerLetter"/>
      <w:lvlText w:val="%2."/>
      <w:lvlJc w:val="left"/>
      <w:pPr>
        <w:ind w:left="1440" w:hanging="360"/>
      </w:pPr>
    </w:lvl>
    <w:lvl w:ilvl="2" w:tplc="21DC5974">
      <w:start w:val="1"/>
      <w:numFmt w:val="lowerRoman"/>
      <w:lvlText w:val="%3."/>
      <w:lvlJc w:val="right"/>
      <w:pPr>
        <w:ind w:left="2160" w:hanging="180"/>
      </w:pPr>
    </w:lvl>
    <w:lvl w:ilvl="3" w:tplc="2464527A">
      <w:start w:val="1"/>
      <w:numFmt w:val="decimal"/>
      <w:lvlText w:val="%4."/>
      <w:lvlJc w:val="left"/>
      <w:pPr>
        <w:ind w:left="2880" w:hanging="360"/>
      </w:pPr>
    </w:lvl>
    <w:lvl w:ilvl="4" w:tplc="98440E92">
      <w:start w:val="1"/>
      <w:numFmt w:val="lowerLetter"/>
      <w:lvlText w:val="%5."/>
      <w:lvlJc w:val="left"/>
      <w:pPr>
        <w:ind w:left="3600" w:hanging="360"/>
      </w:pPr>
    </w:lvl>
    <w:lvl w:ilvl="5" w:tplc="6108047C">
      <w:start w:val="1"/>
      <w:numFmt w:val="lowerRoman"/>
      <w:lvlText w:val="%6."/>
      <w:lvlJc w:val="right"/>
      <w:pPr>
        <w:ind w:left="4320" w:hanging="180"/>
      </w:pPr>
    </w:lvl>
    <w:lvl w:ilvl="6" w:tplc="5FE09A46">
      <w:start w:val="1"/>
      <w:numFmt w:val="decimal"/>
      <w:lvlText w:val="%7."/>
      <w:lvlJc w:val="left"/>
      <w:pPr>
        <w:ind w:left="5040" w:hanging="360"/>
      </w:pPr>
    </w:lvl>
    <w:lvl w:ilvl="7" w:tplc="0EE494F4">
      <w:start w:val="1"/>
      <w:numFmt w:val="lowerLetter"/>
      <w:lvlText w:val="%8."/>
      <w:lvlJc w:val="left"/>
      <w:pPr>
        <w:ind w:left="5760" w:hanging="360"/>
      </w:pPr>
    </w:lvl>
    <w:lvl w:ilvl="8" w:tplc="EDAA467A">
      <w:start w:val="1"/>
      <w:numFmt w:val="lowerRoman"/>
      <w:lvlText w:val="%9."/>
      <w:lvlJc w:val="right"/>
      <w:pPr>
        <w:ind w:left="6480" w:hanging="180"/>
      </w:pPr>
    </w:lvl>
  </w:abstractNum>
  <w:abstractNum w:abstractNumId="50" w15:restartNumberingAfterBreak="0">
    <w:nsid w:val="00000093"/>
    <w:multiLevelType w:val="hybridMultilevel"/>
    <w:tmpl w:val="FFFFFFFF"/>
    <w:lvl w:ilvl="0" w:tplc="58D08F7C">
      <w:start w:val="1"/>
      <w:numFmt w:val="decimal"/>
      <w:lvlText w:val="%1."/>
      <w:lvlJc w:val="left"/>
      <w:pPr>
        <w:ind w:left="1429" w:hanging="360"/>
      </w:pPr>
    </w:lvl>
    <w:lvl w:ilvl="1" w:tplc="11462C2E">
      <w:start w:val="1"/>
      <w:numFmt w:val="lowerLetter"/>
      <w:lvlText w:val="%2."/>
      <w:lvlJc w:val="left"/>
      <w:pPr>
        <w:ind w:left="2149" w:hanging="360"/>
      </w:pPr>
    </w:lvl>
    <w:lvl w:ilvl="2" w:tplc="68F64148">
      <w:start w:val="1"/>
      <w:numFmt w:val="lowerRoman"/>
      <w:lvlText w:val="%3."/>
      <w:lvlJc w:val="right"/>
      <w:pPr>
        <w:ind w:left="2869" w:hanging="180"/>
      </w:pPr>
    </w:lvl>
    <w:lvl w:ilvl="3" w:tplc="E890A216">
      <w:start w:val="1"/>
      <w:numFmt w:val="decimal"/>
      <w:lvlText w:val="%4."/>
      <w:lvlJc w:val="left"/>
      <w:pPr>
        <w:ind w:left="3589" w:hanging="360"/>
      </w:pPr>
    </w:lvl>
    <w:lvl w:ilvl="4" w:tplc="968C04CE">
      <w:start w:val="1"/>
      <w:numFmt w:val="lowerLetter"/>
      <w:lvlText w:val="%5."/>
      <w:lvlJc w:val="left"/>
      <w:pPr>
        <w:ind w:left="4309" w:hanging="360"/>
      </w:pPr>
    </w:lvl>
    <w:lvl w:ilvl="5" w:tplc="C5225DD0">
      <w:start w:val="1"/>
      <w:numFmt w:val="lowerRoman"/>
      <w:lvlText w:val="%6."/>
      <w:lvlJc w:val="right"/>
      <w:pPr>
        <w:ind w:left="5029" w:hanging="180"/>
      </w:pPr>
    </w:lvl>
    <w:lvl w:ilvl="6" w:tplc="6264F89A">
      <w:start w:val="1"/>
      <w:numFmt w:val="decimal"/>
      <w:lvlText w:val="%7."/>
      <w:lvlJc w:val="left"/>
      <w:pPr>
        <w:ind w:left="5749" w:hanging="360"/>
      </w:pPr>
    </w:lvl>
    <w:lvl w:ilvl="7" w:tplc="BF9AF848">
      <w:start w:val="1"/>
      <w:numFmt w:val="lowerLetter"/>
      <w:lvlText w:val="%8."/>
      <w:lvlJc w:val="left"/>
      <w:pPr>
        <w:ind w:left="6469" w:hanging="360"/>
      </w:pPr>
    </w:lvl>
    <w:lvl w:ilvl="8" w:tplc="65165D42">
      <w:start w:val="1"/>
      <w:numFmt w:val="lowerRoman"/>
      <w:lvlText w:val="%9."/>
      <w:lvlJc w:val="right"/>
      <w:pPr>
        <w:ind w:left="7189" w:hanging="180"/>
      </w:pPr>
    </w:lvl>
  </w:abstractNum>
  <w:abstractNum w:abstractNumId="51" w15:restartNumberingAfterBreak="0">
    <w:nsid w:val="00000097"/>
    <w:multiLevelType w:val="multilevel"/>
    <w:tmpl w:val="FFFFFFFF"/>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2" w15:restartNumberingAfterBreak="0">
    <w:nsid w:val="0000009A"/>
    <w:multiLevelType w:val="hybridMultilevel"/>
    <w:tmpl w:val="FFFFFFFF"/>
    <w:lvl w:ilvl="0" w:tplc="027CB744">
      <w:start w:val="1"/>
      <w:numFmt w:val="decimal"/>
      <w:lvlText w:val="%1."/>
      <w:lvlJc w:val="left"/>
      <w:pPr>
        <w:ind w:left="786" w:hanging="360"/>
      </w:pPr>
      <w:rPr>
        <w:rFonts w:hint="default"/>
        <w:b w:val="0"/>
      </w:rPr>
    </w:lvl>
    <w:lvl w:ilvl="1" w:tplc="5E6CC8AC">
      <w:start w:val="1"/>
      <w:numFmt w:val="lowerLetter"/>
      <w:lvlText w:val="%2."/>
      <w:lvlJc w:val="left"/>
      <w:pPr>
        <w:ind w:left="1506" w:hanging="360"/>
      </w:pPr>
    </w:lvl>
    <w:lvl w:ilvl="2" w:tplc="E212678E">
      <w:start w:val="1"/>
      <w:numFmt w:val="lowerRoman"/>
      <w:lvlText w:val="%3."/>
      <w:lvlJc w:val="right"/>
      <w:pPr>
        <w:ind w:left="2226" w:hanging="180"/>
      </w:pPr>
    </w:lvl>
    <w:lvl w:ilvl="3" w:tplc="22F68056">
      <w:start w:val="1"/>
      <w:numFmt w:val="decimal"/>
      <w:lvlText w:val="%4."/>
      <w:lvlJc w:val="left"/>
      <w:pPr>
        <w:ind w:left="2946" w:hanging="360"/>
      </w:pPr>
    </w:lvl>
    <w:lvl w:ilvl="4" w:tplc="0B984086">
      <w:start w:val="1"/>
      <w:numFmt w:val="lowerLetter"/>
      <w:lvlText w:val="%5."/>
      <w:lvlJc w:val="left"/>
      <w:pPr>
        <w:ind w:left="3666" w:hanging="360"/>
      </w:pPr>
    </w:lvl>
    <w:lvl w:ilvl="5" w:tplc="A7666F94">
      <w:start w:val="1"/>
      <w:numFmt w:val="lowerRoman"/>
      <w:lvlText w:val="%6."/>
      <w:lvlJc w:val="right"/>
      <w:pPr>
        <w:ind w:left="4386" w:hanging="180"/>
      </w:pPr>
    </w:lvl>
    <w:lvl w:ilvl="6" w:tplc="EEE21302">
      <w:start w:val="1"/>
      <w:numFmt w:val="decimal"/>
      <w:lvlText w:val="%7."/>
      <w:lvlJc w:val="left"/>
      <w:pPr>
        <w:ind w:left="5106" w:hanging="360"/>
      </w:pPr>
    </w:lvl>
    <w:lvl w:ilvl="7" w:tplc="AEC8DA54">
      <w:start w:val="1"/>
      <w:numFmt w:val="lowerLetter"/>
      <w:lvlText w:val="%8."/>
      <w:lvlJc w:val="left"/>
      <w:pPr>
        <w:ind w:left="5826" w:hanging="360"/>
      </w:pPr>
    </w:lvl>
    <w:lvl w:ilvl="8" w:tplc="8B42EB32">
      <w:start w:val="1"/>
      <w:numFmt w:val="lowerRoman"/>
      <w:lvlText w:val="%9."/>
      <w:lvlJc w:val="right"/>
      <w:pPr>
        <w:ind w:left="6546" w:hanging="180"/>
      </w:pPr>
    </w:lvl>
  </w:abstractNum>
  <w:abstractNum w:abstractNumId="53" w15:restartNumberingAfterBreak="0">
    <w:nsid w:val="000000A3"/>
    <w:multiLevelType w:val="hybridMultilevel"/>
    <w:tmpl w:val="FFFFFFFF"/>
    <w:lvl w:ilvl="0" w:tplc="9F260C94">
      <w:start w:val="1"/>
      <w:numFmt w:val="decimal"/>
      <w:lvlText w:val="%1."/>
      <w:lvlJc w:val="left"/>
      <w:pPr>
        <w:ind w:left="1080" w:hanging="360"/>
      </w:pPr>
      <w:rPr>
        <w:b w:val="0"/>
      </w:rPr>
    </w:lvl>
    <w:lvl w:ilvl="1" w:tplc="FCC8489C">
      <w:start w:val="1"/>
      <w:numFmt w:val="lowerLetter"/>
      <w:lvlText w:val="%2."/>
      <w:lvlJc w:val="left"/>
      <w:pPr>
        <w:ind w:left="1800" w:hanging="360"/>
      </w:pPr>
    </w:lvl>
    <w:lvl w:ilvl="2" w:tplc="E228CEC2">
      <w:start w:val="1"/>
      <w:numFmt w:val="lowerRoman"/>
      <w:lvlText w:val="%3."/>
      <w:lvlJc w:val="right"/>
      <w:pPr>
        <w:ind w:left="2520" w:hanging="180"/>
      </w:pPr>
    </w:lvl>
    <w:lvl w:ilvl="3" w:tplc="674AE08E">
      <w:start w:val="1"/>
      <w:numFmt w:val="decimal"/>
      <w:lvlText w:val="%4."/>
      <w:lvlJc w:val="left"/>
      <w:pPr>
        <w:ind w:left="3240" w:hanging="360"/>
      </w:pPr>
    </w:lvl>
    <w:lvl w:ilvl="4" w:tplc="6C8234C6">
      <w:start w:val="1"/>
      <w:numFmt w:val="lowerLetter"/>
      <w:lvlText w:val="%5."/>
      <w:lvlJc w:val="left"/>
      <w:pPr>
        <w:ind w:left="3960" w:hanging="360"/>
      </w:pPr>
    </w:lvl>
    <w:lvl w:ilvl="5" w:tplc="06228B4E">
      <w:start w:val="1"/>
      <w:numFmt w:val="lowerRoman"/>
      <w:lvlText w:val="%6."/>
      <w:lvlJc w:val="right"/>
      <w:pPr>
        <w:ind w:left="4680" w:hanging="180"/>
      </w:pPr>
    </w:lvl>
    <w:lvl w:ilvl="6" w:tplc="CDEEB168">
      <w:start w:val="1"/>
      <w:numFmt w:val="decimal"/>
      <w:lvlText w:val="%7."/>
      <w:lvlJc w:val="left"/>
      <w:pPr>
        <w:ind w:left="5400" w:hanging="360"/>
      </w:pPr>
    </w:lvl>
    <w:lvl w:ilvl="7" w:tplc="72326256">
      <w:start w:val="1"/>
      <w:numFmt w:val="lowerLetter"/>
      <w:lvlText w:val="%8."/>
      <w:lvlJc w:val="left"/>
      <w:pPr>
        <w:ind w:left="6120" w:hanging="360"/>
      </w:pPr>
    </w:lvl>
    <w:lvl w:ilvl="8" w:tplc="004CB920">
      <w:start w:val="1"/>
      <w:numFmt w:val="lowerRoman"/>
      <w:lvlText w:val="%9."/>
      <w:lvlJc w:val="right"/>
      <w:pPr>
        <w:ind w:left="6840" w:hanging="180"/>
      </w:pPr>
    </w:lvl>
  </w:abstractNum>
  <w:abstractNum w:abstractNumId="54" w15:restartNumberingAfterBreak="0">
    <w:nsid w:val="000000A7"/>
    <w:multiLevelType w:val="hybridMultilevel"/>
    <w:tmpl w:val="FFFFFFFF"/>
    <w:lvl w:ilvl="0" w:tplc="0C2E84CA">
      <w:start w:val="1"/>
      <w:numFmt w:val="decimal"/>
      <w:lvlText w:val="%1."/>
      <w:lvlJc w:val="left"/>
      <w:pPr>
        <w:ind w:left="720" w:hanging="360"/>
      </w:pPr>
      <w:rPr>
        <w:b w:val="0"/>
        <w:bCs w:val="0"/>
      </w:rPr>
    </w:lvl>
    <w:lvl w:ilvl="1" w:tplc="C8F6F868">
      <w:start w:val="1"/>
      <w:numFmt w:val="lowerLetter"/>
      <w:lvlText w:val="%2."/>
      <w:lvlJc w:val="left"/>
      <w:pPr>
        <w:ind w:left="1440" w:hanging="360"/>
      </w:pPr>
    </w:lvl>
    <w:lvl w:ilvl="2" w:tplc="33DE3F20">
      <w:start w:val="1"/>
      <w:numFmt w:val="lowerRoman"/>
      <w:lvlText w:val="%3."/>
      <w:lvlJc w:val="right"/>
      <w:pPr>
        <w:ind w:left="2160" w:hanging="180"/>
      </w:pPr>
    </w:lvl>
    <w:lvl w:ilvl="3" w:tplc="2740077A">
      <w:start w:val="1"/>
      <w:numFmt w:val="decimal"/>
      <w:lvlText w:val="%4."/>
      <w:lvlJc w:val="left"/>
      <w:pPr>
        <w:ind w:left="2880" w:hanging="360"/>
      </w:pPr>
    </w:lvl>
    <w:lvl w:ilvl="4" w:tplc="336C0A56">
      <w:start w:val="1"/>
      <w:numFmt w:val="lowerLetter"/>
      <w:lvlText w:val="%5."/>
      <w:lvlJc w:val="left"/>
      <w:pPr>
        <w:ind w:left="3600" w:hanging="360"/>
      </w:pPr>
    </w:lvl>
    <w:lvl w:ilvl="5" w:tplc="FD7ACB62">
      <w:start w:val="1"/>
      <w:numFmt w:val="lowerRoman"/>
      <w:lvlText w:val="%6."/>
      <w:lvlJc w:val="right"/>
      <w:pPr>
        <w:ind w:left="4320" w:hanging="180"/>
      </w:pPr>
    </w:lvl>
    <w:lvl w:ilvl="6" w:tplc="13145772">
      <w:start w:val="1"/>
      <w:numFmt w:val="decimal"/>
      <w:lvlText w:val="%7."/>
      <w:lvlJc w:val="left"/>
      <w:pPr>
        <w:ind w:left="5040" w:hanging="360"/>
      </w:pPr>
    </w:lvl>
    <w:lvl w:ilvl="7" w:tplc="1A12759A">
      <w:start w:val="1"/>
      <w:numFmt w:val="lowerLetter"/>
      <w:lvlText w:val="%8."/>
      <w:lvlJc w:val="left"/>
      <w:pPr>
        <w:ind w:left="5760" w:hanging="360"/>
      </w:pPr>
    </w:lvl>
    <w:lvl w:ilvl="8" w:tplc="24485336">
      <w:start w:val="1"/>
      <w:numFmt w:val="lowerRoman"/>
      <w:lvlText w:val="%9."/>
      <w:lvlJc w:val="right"/>
      <w:pPr>
        <w:ind w:left="6480" w:hanging="180"/>
      </w:pPr>
    </w:lvl>
  </w:abstractNum>
  <w:abstractNum w:abstractNumId="55" w15:restartNumberingAfterBreak="0">
    <w:nsid w:val="032C50F8"/>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6" w15:restartNumberingAfterBreak="0">
    <w:nsid w:val="03877FCB"/>
    <w:multiLevelType w:val="hybridMultilevel"/>
    <w:tmpl w:val="FFFFFFFF"/>
    <w:lvl w:ilvl="0" w:tplc="FFFFFFFF">
      <w:start w:val="1"/>
      <w:numFmt w:val="decimal"/>
      <w:lvlText w:val="%1."/>
      <w:lvlJc w:val="left"/>
      <w:pPr>
        <w:ind w:left="720" w:hanging="360"/>
      </w:pPr>
      <w:rPr>
        <w:b w:val="0"/>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7" w15:restartNumberingAfterBreak="0">
    <w:nsid w:val="10FC360F"/>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8"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9" w15:restartNumberingAfterBreak="0">
    <w:nsid w:val="177D4E4E"/>
    <w:multiLevelType w:val="hybridMultilevel"/>
    <w:tmpl w:val="FFFFFFFF"/>
    <w:lvl w:ilvl="0" w:tplc="BBB21CA2">
      <w:start w:val="1"/>
      <w:numFmt w:val="decimal"/>
      <w:lvlText w:val="%1."/>
      <w:lvlJc w:val="left"/>
      <w:pPr>
        <w:ind w:left="776" w:hanging="360"/>
      </w:pPr>
      <w:rPr>
        <w:b w:val="0"/>
        <w:bCs w:val="0"/>
      </w:rPr>
    </w:lvl>
    <w:lvl w:ilvl="1" w:tplc="E946AB36">
      <w:start w:val="1"/>
      <w:numFmt w:val="lowerLetter"/>
      <w:lvlText w:val="%2."/>
      <w:lvlJc w:val="left"/>
      <w:pPr>
        <w:ind w:left="1440" w:hanging="360"/>
      </w:pPr>
    </w:lvl>
    <w:lvl w:ilvl="2" w:tplc="B07E41C8">
      <w:start w:val="1"/>
      <w:numFmt w:val="lowerRoman"/>
      <w:lvlText w:val="%3."/>
      <w:lvlJc w:val="right"/>
      <w:pPr>
        <w:ind w:left="2160" w:hanging="180"/>
      </w:pPr>
    </w:lvl>
    <w:lvl w:ilvl="3" w:tplc="E2D4930C">
      <w:start w:val="1"/>
      <w:numFmt w:val="decimal"/>
      <w:lvlText w:val="%4."/>
      <w:lvlJc w:val="left"/>
      <w:pPr>
        <w:ind w:left="2880" w:hanging="360"/>
      </w:pPr>
    </w:lvl>
    <w:lvl w:ilvl="4" w:tplc="9C88B824">
      <w:start w:val="1"/>
      <w:numFmt w:val="lowerLetter"/>
      <w:lvlText w:val="%5."/>
      <w:lvlJc w:val="left"/>
      <w:pPr>
        <w:ind w:left="3600" w:hanging="360"/>
      </w:pPr>
    </w:lvl>
    <w:lvl w:ilvl="5" w:tplc="F258C29C">
      <w:start w:val="1"/>
      <w:numFmt w:val="lowerRoman"/>
      <w:lvlText w:val="%6."/>
      <w:lvlJc w:val="right"/>
      <w:pPr>
        <w:ind w:left="4320" w:hanging="180"/>
      </w:pPr>
    </w:lvl>
    <w:lvl w:ilvl="6" w:tplc="717864B0">
      <w:start w:val="1"/>
      <w:numFmt w:val="decimal"/>
      <w:lvlText w:val="%7."/>
      <w:lvlJc w:val="left"/>
      <w:pPr>
        <w:ind w:left="5040" w:hanging="360"/>
      </w:pPr>
    </w:lvl>
    <w:lvl w:ilvl="7" w:tplc="3F82D1B0">
      <w:start w:val="1"/>
      <w:numFmt w:val="lowerLetter"/>
      <w:lvlText w:val="%8."/>
      <w:lvlJc w:val="left"/>
      <w:pPr>
        <w:ind w:left="5760" w:hanging="360"/>
      </w:pPr>
    </w:lvl>
    <w:lvl w:ilvl="8" w:tplc="FD4CE428">
      <w:start w:val="1"/>
      <w:numFmt w:val="lowerRoman"/>
      <w:lvlText w:val="%9."/>
      <w:lvlJc w:val="right"/>
      <w:pPr>
        <w:ind w:left="6480" w:hanging="180"/>
      </w:pPr>
    </w:lvl>
  </w:abstractNum>
  <w:abstractNum w:abstractNumId="60" w15:restartNumberingAfterBreak="0">
    <w:nsid w:val="19AC0CE1"/>
    <w:multiLevelType w:val="hybridMultilevel"/>
    <w:tmpl w:val="FFFFFFFF"/>
    <w:lvl w:ilvl="0" w:tplc="5A561E64">
      <w:start w:val="1"/>
      <w:numFmt w:val="decimal"/>
      <w:lvlText w:val="%1."/>
      <w:lvlJc w:val="left"/>
      <w:pPr>
        <w:ind w:left="1429" w:hanging="360"/>
      </w:pPr>
    </w:lvl>
    <w:lvl w:ilvl="1" w:tplc="66484A32">
      <w:start w:val="1"/>
      <w:numFmt w:val="lowerLetter"/>
      <w:lvlText w:val="%2."/>
      <w:lvlJc w:val="left"/>
      <w:pPr>
        <w:ind w:left="2149" w:hanging="360"/>
      </w:pPr>
    </w:lvl>
    <w:lvl w:ilvl="2" w:tplc="C3FEA37A">
      <w:start w:val="1"/>
      <w:numFmt w:val="lowerRoman"/>
      <w:lvlText w:val="%3."/>
      <w:lvlJc w:val="right"/>
      <w:pPr>
        <w:ind w:left="2869" w:hanging="180"/>
      </w:pPr>
    </w:lvl>
    <w:lvl w:ilvl="3" w:tplc="FFDEB586">
      <w:start w:val="1"/>
      <w:numFmt w:val="decimal"/>
      <w:lvlText w:val="%4."/>
      <w:lvlJc w:val="left"/>
      <w:pPr>
        <w:ind w:left="3589" w:hanging="360"/>
      </w:pPr>
    </w:lvl>
    <w:lvl w:ilvl="4" w:tplc="83C6EC50">
      <w:start w:val="1"/>
      <w:numFmt w:val="lowerLetter"/>
      <w:lvlText w:val="%5."/>
      <w:lvlJc w:val="left"/>
      <w:pPr>
        <w:ind w:left="4309" w:hanging="360"/>
      </w:pPr>
    </w:lvl>
    <w:lvl w:ilvl="5" w:tplc="5EF8CDFC">
      <w:start w:val="1"/>
      <w:numFmt w:val="lowerRoman"/>
      <w:lvlText w:val="%6."/>
      <w:lvlJc w:val="right"/>
      <w:pPr>
        <w:ind w:left="5029" w:hanging="180"/>
      </w:pPr>
    </w:lvl>
    <w:lvl w:ilvl="6" w:tplc="C19AAD4C">
      <w:start w:val="1"/>
      <w:numFmt w:val="decimal"/>
      <w:lvlText w:val="%7."/>
      <w:lvlJc w:val="left"/>
      <w:pPr>
        <w:ind w:left="5749" w:hanging="360"/>
      </w:pPr>
    </w:lvl>
    <w:lvl w:ilvl="7" w:tplc="BF54B50C">
      <w:start w:val="1"/>
      <w:numFmt w:val="lowerLetter"/>
      <w:lvlText w:val="%8."/>
      <w:lvlJc w:val="left"/>
      <w:pPr>
        <w:ind w:left="6469" w:hanging="360"/>
      </w:pPr>
    </w:lvl>
    <w:lvl w:ilvl="8" w:tplc="2EE0B110">
      <w:start w:val="1"/>
      <w:numFmt w:val="lowerRoman"/>
      <w:lvlText w:val="%9."/>
      <w:lvlJc w:val="right"/>
      <w:pPr>
        <w:ind w:left="7189" w:hanging="180"/>
      </w:pPr>
    </w:lvl>
  </w:abstractNum>
  <w:abstractNum w:abstractNumId="61" w15:restartNumberingAfterBreak="0">
    <w:nsid w:val="1B5E11B5"/>
    <w:multiLevelType w:val="hybridMultilevel"/>
    <w:tmpl w:val="7EE0EF7E"/>
    <w:lvl w:ilvl="0" w:tplc="0419000F">
      <w:start w:val="1"/>
      <w:numFmt w:val="decimal"/>
      <w:lvlText w:val="%1."/>
      <w:lvlJc w:val="left"/>
      <w:pPr>
        <w:ind w:left="720" w:hanging="360"/>
      </w:pPr>
      <w:rPr>
        <w:rFonts w:hint="default"/>
        <w:b w:val="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2" w15:restartNumberingAfterBreak="0">
    <w:nsid w:val="30D879D2"/>
    <w:multiLevelType w:val="hybridMultilevel"/>
    <w:tmpl w:val="FFFFFFFF"/>
    <w:lvl w:ilvl="0" w:tplc="9F260C94">
      <w:start w:val="1"/>
      <w:numFmt w:val="decimal"/>
      <w:lvlText w:val="%1."/>
      <w:lvlJc w:val="left"/>
      <w:pPr>
        <w:ind w:left="1080" w:hanging="360"/>
      </w:pPr>
      <w:rPr>
        <w:b w:val="0"/>
      </w:rPr>
    </w:lvl>
    <w:lvl w:ilvl="1" w:tplc="FCC8489C">
      <w:start w:val="1"/>
      <w:numFmt w:val="lowerLetter"/>
      <w:lvlText w:val="%2."/>
      <w:lvlJc w:val="left"/>
      <w:pPr>
        <w:ind w:left="1800" w:hanging="360"/>
      </w:pPr>
    </w:lvl>
    <w:lvl w:ilvl="2" w:tplc="E228CEC2">
      <w:start w:val="1"/>
      <w:numFmt w:val="lowerRoman"/>
      <w:lvlText w:val="%3."/>
      <w:lvlJc w:val="right"/>
      <w:pPr>
        <w:ind w:left="2520" w:hanging="180"/>
      </w:pPr>
    </w:lvl>
    <w:lvl w:ilvl="3" w:tplc="674AE08E">
      <w:start w:val="1"/>
      <w:numFmt w:val="decimal"/>
      <w:lvlText w:val="%4."/>
      <w:lvlJc w:val="left"/>
      <w:pPr>
        <w:ind w:left="3240" w:hanging="360"/>
      </w:pPr>
    </w:lvl>
    <w:lvl w:ilvl="4" w:tplc="6C8234C6">
      <w:start w:val="1"/>
      <w:numFmt w:val="lowerLetter"/>
      <w:lvlText w:val="%5."/>
      <w:lvlJc w:val="left"/>
      <w:pPr>
        <w:ind w:left="3960" w:hanging="360"/>
      </w:pPr>
    </w:lvl>
    <w:lvl w:ilvl="5" w:tplc="06228B4E">
      <w:start w:val="1"/>
      <w:numFmt w:val="lowerRoman"/>
      <w:lvlText w:val="%6."/>
      <w:lvlJc w:val="right"/>
      <w:pPr>
        <w:ind w:left="4680" w:hanging="180"/>
      </w:pPr>
    </w:lvl>
    <w:lvl w:ilvl="6" w:tplc="CDEEB168">
      <w:start w:val="1"/>
      <w:numFmt w:val="decimal"/>
      <w:lvlText w:val="%7."/>
      <w:lvlJc w:val="left"/>
      <w:pPr>
        <w:ind w:left="5400" w:hanging="360"/>
      </w:pPr>
    </w:lvl>
    <w:lvl w:ilvl="7" w:tplc="72326256">
      <w:start w:val="1"/>
      <w:numFmt w:val="lowerLetter"/>
      <w:lvlText w:val="%8."/>
      <w:lvlJc w:val="left"/>
      <w:pPr>
        <w:ind w:left="6120" w:hanging="360"/>
      </w:pPr>
    </w:lvl>
    <w:lvl w:ilvl="8" w:tplc="004CB920">
      <w:start w:val="1"/>
      <w:numFmt w:val="lowerRoman"/>
      <w:lvlText w:val="%9."/>
      <w:lvlJc w:val="right"/>
      <w:pPr>
        <w:ind w:left="6840" w:hanging="180"/>
      </w:pPr>
    </w:lvl>
  </w:abstractNum>
  <w:abstractNum w:abstractNumId="63" w15:restartNumberingAfterBreak="0">
    <w:nsid w:val="37C828F8"/>
    <w:multiLevelType w:val="hybridMultilevel"/>
    <w:tmpl w:val="FFFFFFFF"/>
    <w:lvl w:ilvl="0" w:tplc="FFFFFFFF">
      <w:start w:val="1"/>
      <w:numFmt w:val="decimal"/>
      <w:lvlText w:val="%1."/>
      <w:lvlJc w:val="left"/>
      <w:pPr>
        <w:ind w:left="720" w:hanging="360"/>
      </w:pPr>
      <w:rPr>
        <w:b w:val="0"/>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4" w15:restartNumberingAfterBreak="0">
    <w:nsid w:val="42C118DC"/>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5" w15:restartNumberingAfterBreak="0">
    <w:nsid w:val="44663249"/>
    <w:multiLevelType w:val="hybridMultilevel"/>
    <w:tmpl w:val="FFFFFFFF"/>
    <w:lvl w:ilvl="0" w:tplc="FFFFFFFF">
      <w:start w:val="1"/>
      <w:numFmt w:val="decimal"/>
      <w:lvlText w:val="%1."/>
      <w:lvlJc w:val="left"/>
      <w:pPr>
        <w:ind w:left="720" w:hanging="360"/>
      </w:pPr>
      <w:rPr>
        <w:b w:val="0"/>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6" w15:restartNumberingAfterBreak="0">
    <w:nsid w:val="46962FD4"/>
    <w:multiLevelType w:val="multilevel"/>
    <w:tmpl w:val="FFFFFFFF"/>
    <w:lvl w:ilvl="0">
      <w:start w:val="1"/>
      <w:numFmt w:val="decimal"/>
      <w:lvlText w:val="%1."/>
      <w:lvlJc w:val="left"/>
      <w:pPr>
        <w:ind w:left="776" w:hanging="360"/>
      </w:pPr>
      <w:rPr>
        <w:b w:val="0"/>
        <w:bCs w:val="0"/>
      </w:rPr>
    </w:lvl>
    <w:lvl w:ilvl="1">
      <w:start w:val="2"/>
      <w:numFmt w:val="decimal"/>
      <w:isLgl/>
      <w:lvlText w:val="%1.%2."/>
      <w:lvlJc w:val="left"/>
      <w:pPr>
        <w:ind w:left="1162"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574" w:hanging="720"/>
      </w:pPr>
      <w:rPr>
        <w:rFonts w:hint="default"/>
      </w:rPr>
    </w:lvl>
    <w:lvl w:ilvl="4">
      <w:start w:val="1"/>
      <w:numFmt w:val="decimal"/>
      <w:isLgl/>
      <w:lvlText w:val="%1.%2.%3.%4.%5."/>
      <w:lvlJc w:val="left"/>
      <w:pPr>
        <w:ind w:left="2080" w:hanging="1080"/>
      </w:pPr>
      <w:rPr>
        <w:rFonts w:hint="default"/>
      </w:rPr>
    </w:lvl>
    <w:lvl w:ilvl="5">
      <w:start w:val="1"/>
      <w:numFmt w:val="decimal"/>
      <w:isLgl/>
      <w:lvlText w:val="%1.%2.%3.%4.%5.%6."/>
      <w:lvlJc w:val="left"/>
      <w:pPr>
        <w:ind w:left="2226" w:hanging="1080"/>
      </w:pPr>
      <w:rPr>
        <w:rFonts w:hint="default"/>
      </w:rPr>
    </w:lvl>
    <w:lvl w:ilvl="6">
      <w:start w:val="1"/>
      <w:numFmt w:val="decimal"/>
      <w:isLgl/>
      <w:lvlText w:val="%1.%2.%3.%4.%5.%6.%7."/>
      <w:lvlJc w:val="left"/>
      <w:pPr>
        <w:ind w:left="2732" w:hanging="1440"/>
      </w:pPr>
      <w:rPr>
        <w:rFonts w:hint="default"/>
      </w:rPr>
    </w:lvl>
    <w:lvl w:ilvl="7">
      <w:start w:val="1"/>
      <w:numFmt w:val="decimal"/>
      <w:isLgl/>
      <w:lvlText w:val="%1.%2.%3.%4.%5.%6.%7.%8."/>
      <w:lvlJc w:val="left"/>
      <w:pPr>
        <w:ind w:left="2878" w:hanging="1440"/>
      </w:pPr>
      <w:rPr>
        <w:rFonts w:hint="default"/>
      </w:rPr>
    </w:lvl>
    <w:lvl w:ilvl="8">
      <w:start w:val="1"/>
      <w:numFmt w:val="decimal"/>
      <w:isLgl/>
      <w:lvlText w:val="%1.%2.%3.%4.%5.%6.%7.%8.%9."/>
      <w:lvlJc w:val="left"/>
      <w:pPr>
        <w:ind w:left="3384" w:hanging="1800"/>
      </w:pPr>
      <w:rPr>
        <w:rFonts w:hint="default"/>
      </w:rPr>
    </w:lvl>
  </w:abstractNum>
  <w:abstractNum w:abstractNumId="67" w15:restartNumberingAfterBreak="0">
    <w:nsid w:val="47C342F4"/>
    <w:multiLevelType w:val="hybridMultilevel"/>
    <w:tmpl w:val="FFFFFFFF"/>
    <w:lvl w:ilvl="0" w:tplc="FFFFFFFF">
      <w:start w:val="1"/>
      <w:numFmt w:val="decimal"/>
      <w:lvlText w:val="%1."/>
      <w:lvlJc w:val="left"/>
      <w:pPr>
        <w:ind w:left="720" w:hanging="360"/>
      </w:pPr>
      <w:rPr>
        <w:b w:val="0"/>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8" w15:restartNumberingAfterBreak="0">
    <w:nsid w:val="61CC2908"/>
    <w:multiLevelType w:val="hybridMultilevel"/>
    <w:tmpl w:val="FFFFFFFF"/>
    <w:lvl w:ilvl="0" w:tplc="8A1E309E">
      <w:start w:val="1"/>
      <w:numFmt w:val="decimal"/>
      <w:lvlText w:val="%1."/>
      <w:lvlJc w:val="left"/>
      <w:pPr>
        <w:ind w:left="720" w:hanging="360"/>
      </w:pPr>
      <w:rPr>
        <w:b w:val="0"/>
        <w:bCs/>
      </w:rPr>
    </w:lvl>
    <w:lvl w:ilvl="1" w:tplc="A314DA18">
      <w:start w:val="1"/>
      <w:numFmt w:val="lowerLetter"/>
      <w:lvlText w:val="%2."/>
      <w:lvlJc w:val="left"/>
      <w:pPr>
        <w:ind w:left="1440" w:hanging="360"/>
      </w:pPr>
    </w:lvl>
    <w:lvl w:ilvl="2" w:tplc="631A62EC">
      <w:start w:val="1"/>
      <w:numFmt w:val="lowerRoman"/>
      <w:lvlText w:val="%3."/>
      <w:lvlJc w:val="right"/>
      <w:pPr>
        <w:ind w:left="2160" w:hanging="180"/>
      </w:pPr>
    </w:lvl>
    <w:lvl w:ilvl="3" w:tplc="605E4DB8">
      <w:start w:val="1"/>
      <w:numFmt w:val="decimal"/>
      <w:lvlText w:val="%4."/>
      <w:lvlJc w:val="left"/>
      <w:pPr>
        <w:ind w:left="2880" w:hanging="360"/>
      </w:pPr>
    </w:lvl>
    <w:lvl w:ilvl="4" w:tplc="FB42DB90">
      <w:start w:val="1"/>
      <w:numFmt w:val="lowerLetter"/>
      <w:lvlText w:val="%5."/>
      <w:lvlJc w:val="left"/>
      <w:pPr>
        <w:ind w:left="3600" w:hanging="360"/>
      </w:pPr>
    </w:lvl>
    <w:lvl w:ilvl="5" w:tplc="E2CC5DC0">
      <w:start w:val="1"/>
      <w:numFmt w:val="lowerRoman"/>
      <w:lvlText w:val="%6."/>
      <w:lvlJc w:val="right"/>
      <w:pPr>
        <w:ind w:left="4320" w:hanging="180"/>
      </w:pPr>
    </w:lvl>
    <w:lvl w:ilvl="6" w:tplc="2166BEB0">
      <w:start w:val="1"/>
      <w:numFmt w:val="decimal"/>
      <w:lvlText w:val="%7."/>
      <w:lvlJc w:val="left"/>
      <w:pPr>
        <w:ind w:left="5040" w:hanging="360"/>
      </w:pPr>
    </w:lvl>
    <w:lvl w:ilvl="7" w:tplc="E6E2ED3A">
      <w:start w:val="1"/>
      <w:numFmt w:val="lowerLetter"/>
      <w:lvlText w:val="%8."/>
      <w:lvlJc w:val="left"/>
      <w:pPr>
        <w:ind w:left="5760" w:hanging="360"/>
      </w:pPr>
    </w:lvl>
    <w:lvl w:ilvl="8" w:tplc="7DFA8338">
      <w:start w:val="1"/>
      <w:numFmt w:val="lowerRoman"/>
      <w:lvlText w:val="%9."/>
      <w:lvlJc w:val="right"/>
      <w:pPr>
        <w:ind w:left="6480" w:hanging="180"/>
      </w:pPr>
    </w:lvl>
  </w:abstractNum>
  <w:abstractNum w:abstractNumId="69" w15:restartNumberingAfterBreak="0">
    <w:nsid w:val="79921788"/>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0" w15:restartNumberingAfterBreak="0">
    <w:nsid w:val="7E671AB0"/>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num w:numId="1">
    <w:abstractNumId w:val="58"/>
  </w:num>
  <w:num w:numId="2">
    <w:abstractNumId w:val="70"/>
  </w:num>
  <w:num w:numId="3">
    <w:abstractNumId w:val="57"/>
  </w:num>
  <w:num w:numId="4">
    <w:abstractNumId w:val="64"/>
  </w:num>
  <w:num w:numId="5">
    <w:abstractNumId w:val="69"/>
  </w:num>
  <w:num w:numId="6">
    <w:abstractNumId w:val="55"/>
  </w:num>
  <w:num w:numId="7">
    <w:abstractNumId w:val="44"/>
  </w:num>
  <w:num w:numId="8">
    <w:abstractNumId w:val="68"/>
  </w:num>
  <w:num w:numId="9">
    <w:abstractNumId w:val="50"/>
  </w:num>
  <w:num w:numId="10">
    <w:abstractNumId w:val="32"/>
  </w:num>
  <w:num w:numId="11">
    <w:abstractNumId w:val="60"/>
  </w:num>
  <w:num w:numId="12">
    <w:abstractNumId w:val="65"/>
  </w:num>
  <w:num w:numId="13">
    <w:abstractNumId w:val="56"/>
  </w:num>
  <w:num w:numId="14">
    <w:abstractNumId w:val="19"/>
  </w:num>
  <w:num w:numId="15">
    <w:abstractNumId w:val="53"/>
  </w:num>
  <w:num w:numId="16">
    <w:abstractNumId w:val="62"/>
  </w:num>
  <w:num w:numId="17">
    <w:abstractNumId w:val="26"/>
  </w:num>
  <w:num w:numId="18">
    <w:abstractNumId w:val="67"/>
  </w:num>
  <w:num w:numId="19">
    <w:abstractNumId w:val="63"/>
  </w:num>
  <w:num w:numId="20">
    <w:abstractNumId w:val="35"/>
  </w:num>
  <w:num w:numId="21">
    <w:abstractNumId w:val="22"/>
  </w:num>
  <w:num w:numId="22">
    <w:abstractNumId w:val="66"/>
  </w:num>
  <w:num w:numId="23">
    <w:abstractNumId w:val="18"/>
  </w:num>
  <w:num w:numId="24">
    <w:abstractNumId w:val="13"/>
  </w:num>
  <w:num w:numId="25">
    <w:abstractNumId w:val="17"/>
  </w:num>
  <w:num w:numId="26">
    <w:abstractNumId w:val="8"/>
  </w:num>
  <w:num w:numId="27">
    <w:abstractNumId w:val="14"/>
  </w:num>
  <w:num w:numId="28">
    <w:abstractNumId w:val="46"/>
  </w:num>
  <w:num w:numId="29">
    <w:abstractNumId w:val="28"/>
  </w:num>
  <w:num w:numId="30">
    <w:abstractNumId w:val="29"/>
  </w:num>
  <w:num w:numId="31">
    <w:abstractNumId w:val="48"/>
  </w:num>
  <w:num w:numId="32">
    <w:abstractNumId w:val="25"/>
  </w:num>
  <w:num w:numId="33">
    <w:abstractNumId w:val="40"/>
  </w:num>
  <w:num w:numId="34">
    <w:abstractNumId w:val="20"/>
  </w:num>
  <w:num w:numId="35">
    <w:abstractNumId w:val="4"/>
  </w:num>
  <w:num w:numId="36">
    <w:abstractNumId w:val="51"/>
  </w:num>
  <w:num w:numId="37">
    <w:abstractNumId w:val="33"/>
  </w:num>
  <w:num w:numId="38">
    <w:abstractNumId w:val="12"/>
  </w:num>
  <w:num w:numId="39">
    <w:abstractNumId w:val="23"/>
  </w:num>
  <w:num w:numId="40">
    <w:abstractNumId w:val="38"/>
  </w:num>
  <w:num w:numId="41">
    <w:abstractNumId w:val="11"/>
  </w:num>
  <w:num w:numId="42">
    <w:abstractNumId w:val="2"/>
  </w:num>
  <w:num w:numId="43">
    <w:abstractNumId w:val="52"/>
  </w:num>
  <w:num w:numId="44">
    <w:abstractNumId w:val="42"/>
  </w:num>
  <w:num w:numId="45">
    <w:abstractNumId w:val="61"/>
  </w:num>
  <w:num w:numId="46">
    <w:abstractNumId w:val="5"/>
  </w:num>
  <w:num w:numId="47">
    <w:abstractNumId w:val="7"/>
  </w:num>
  <w:num w:numId="48">
    <w:abstractNumId w:val="0"/>
  </w:num>
  <w:num w:numId="49">
    <w:abstractNumId w:val="37"/>
  </w:num>
  <w:num w:numId="50">
    <w:abstractNumId w:val="27"/>
  </w:num>
  <w:num w:numId="51">
    <w:abstractNumId w:val="45"/>
  </w:num>
  <w:num w:numId="52">
    <w:abstractNumId w:val="41"/>
  </w:num>
  <w:num w:numId="53">
    <w:abstractNumId w:val="10"/>
  </w:num>
  <w:num w:numId="54">
    <w:abstractNumId w:val="49"/>
  </w:num>
  <w:num w:numId="55">
    <w:abstractNumId w:val="36"/>
  </w:num>
  <w:num w:numId="56">
    <w:abstractNumId w:val="43"/>
  </w:num>
  <w:num w:numId="57">
    <w:abstractNumId w:val="39"/>
  </w:num>
  <w:num w:numId="58">
    <w:abstractNumId w:val="24"/>
  </w:num>
  <w:num w:numId="59">
    <w:abstractNumId w:val="9"/>
  </w:num>
  <w:num w:numId="60">
    <w:abstractNumId w:val="6"/>
  </w:num>
  <w:num w:numId="61">
    <w:abstractNumId w:val="3"/>
  </w:num>
  <w:num w:numId="62">
    <w:abstractNumId w:val="47"/>
  </w:num>
  <w:num w:numId="63">
    <w:abstractNumId w:val="1"/>
  </w:num>
  <w:num w:numId="64">
    <w:abstractNumId w:val="15"/>
  </w:num>
  <w:num w:numId="65">
    <w:abstractNumId w:val="59"/>
  </w:num>
  <w:num w:numId="66">
    <w:abstractNumId w:val="34"/>
  </w:num>
  <w:num w:numId="67">
    <w:abstractNumId w:val="30"/>
  </w:num>
  <w:num w:numId="68">
    <w:abstractNumId w:val="31"/>
  </w:num>
  <w:num w:numId="69">
    <w:abstractNumId w:val="21"/>
  </w:num>
  <w:num w:numId="70">
    <w:abstractNumId w:val="54"/>
  </w:num>
  <w:num w:numId="71">
    <w:abstractNumId w:val="16"/>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0EBF"/>
    <w:rsid w:val="00042069"/>
    <w:rsid w:val="00061242"/>
    <w:rsid w:val="00064407"/>
    <w:rsid w:val="0007128F"/>
    <w:rsid w:val="0008212E"/>
    <w:rsid w:val="00083B9B"/>
    <w:rsid w:val="00084A8F"/>
    <w:rsid w:val="00084C01"/>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B7C21"/>
    <w:rsid w:val="000C3AB8"/>
    <w:rsid w:val="000C5DE0"/>
    <w:rsid w:val="000D1AA6"/>
    <w:rsid w:val="000D4FB5"/>
    <w:rsid w:val="000D6D2B"/>
    <w:rsid w:val="000E2D3D"/>
    <w:rsid w:val="000E2D5E"/>
    <w:rsid w:val="000E5DF0"/>
    <w:rsid w:val="000E6DD2"/>
    <w:rsid w:val="000E6DE9"/>
    <w:rsid w:val="000F19BA"/>
    <w:rsid w:val="000F33E9"/>
    <w:rsid w:val="000F3A5A"/>
    <w:rsid w:val="000F419D"/>
    <w:rsid w:val="000F5587"/>
    <w:rsid w:val="00100F1D"/>
    <w:rsid w:val="0010264D"/>
    <w:rsid w:val="001029C2"/>
    <w:rsid w:val="0011295E"/>
    <w:rsid w:val="00115C97"/>
    <w:rsid w:val="00117DB9"/>
    <w:rsid w:val="001244C3"/>
    <w:rsid w:val="001307F0"/>
    <w:rsid w:val="001309AA"/>
    <w:rsid w:val="0013186F"/>
    <w:rsid w:val="00132B46"/>
    <w:rsid w:val="00134858"/>
    <w:rsid w:val="00135CE3"/>
    <w:rsid w:val="00137F0D"/>
    <w:rsid w:val="00144EE1"/>
    <w:rsid w:val="00152AEE"/>
    <w:rsid w:val="00152D91"/>
    <w:rsid w:val="00155BB4"/>
    <w:rsid w:val="0016297B"/>
    <w:rsid w:val="00163473"/>
    <w:rsid w:val="00164F90"/>
    <w:rsid w:val="00165700"/>
    <w:rsid w:val="001718B9"/>
    <w:rsid w:val="00171FB9"/>
    <w:rsid w:val="001731F6"/>
    <w:rsid w:val="00173CD4"/>
    <w:rsid w:val="00173DEB"/>
    <w:rsid w:val="001773A8"/>
    <w:rsid w:val="00177C13"/>
    <w:rsid w:val="00180071"/>
    <w:rsid w:val="00181183"/>
    <w:rsid w:val="0018446A"/>
    <w:rsid w:val="00187560"/>
    <w:rsid w:val="001944D3"/>
    <w:rsid w:val="00196996"/>
    <w:rsid w:val="0019742B"/>
    <w:rsid w:val="00197F9A"/>
    <w:rsid w:val="001A38DD"/>
    <w:rsid w:val="001A6B4D"/>
    <w:rsid w:val="001A723D"/>
    <w:rsid w:val="001B7732"/>
    <w:rsid w:val="001C3496"/>
    <w:rsid w:val="001C3659"/>
    <w:rsid w:val="001D3E13"/>
    <w:rsid w:val="001E187A"/>
    <w:rsid w:val="001F3287"/>
    <w:rsid w:val="001F38D5"/>
    <w:rsid w:val="001F47BF"/>
    <w:rsid w:val="001F7412"/>
    <w:rsid w:val="002003DB"/>
    <w:rsid w:val="002005BD"/>
    <w:rsid w:val="00200AFE"/>
    <w:rsid w:val="00200BCC"/>
    <w:rsid w:val="00207F28"/>
    <w:rsid w:val="00213087"/>
    <w:rsid w:val="00214055"/>
    <w:rsid w:val="00217CBC"/>
    <w:rsid w:val="0022212E"/>
    <w:rsid w:val="002221E1"/>
    <w:rsid w:val="00223530"/>
    <w:rsid w:val="00223558"/>
    <w:rsid w:val="00224836"/>
    <w:rsid w:val="00235942"/>
    <w:rsid w:val="00235CC4"/>
    <w:rsid w:val="002415E0"/>
    <w:rsid w:val="00241B11"/>
    <w:rsid w:val="00246043"/>
    <w:rsid w:val="0024748B"/>
    <w:rsid w:val="00247667"/>
    <w:rsid w:val="00250BEC"/>
    <w:rsid w:val="002513D8"/>
    <w:rsid w:val="00252705"/>
    <w:rsid w:val="00252C9A"/>
    <w:rsid w:val="0025322E"/>
    <w:rsid w:val="00256178"/>
    <w:rsid w:val="002608A2"/>
    <w:rsid w:val="0026104A"/>
    <w:rsid w:val="00261A98"/>
    <w:rsid w:val="002634CE"/>
    <w:rsid w:val="00270B26"/>
    <w:rsid w:val="00280ABA"/>
    <w:rsid w:val="00284E57"/>
    <w:rsid w:val="00286EA2"/>
    <w:rsid w:val="002879BA"/>
    <w:rsid w:val="00290CA1"/>
    <w:rsid w:val="00291D94"/>
    <w:rsid w:val="00291E7B"/>
    <w:rsid w:val="002945C8"/>
    <w:rsid w:val="00297B91"/>
    <w:rsid w:val="002A19FA"/>
    <w:rsid w:val="002A400A"/>
    <w:rsid w:val="002A538D"/>
    <w:rsid w:val="002C1253"/>
    <w:rsid w:val="002C4B17"/>
    <w:rsid w:val="002C75C7"/>
    <w:rsid w:val="002D49B6"/>
    <w:rsid w:val="002E5A9A"/>
    <w:rsid w:val="002E64F6"/>
    <w:rsid w:val="002E6F96"/>
    <w:rsid w:val="002E752C"/>
    <w:rsid w:val="002F03DF"/>
    <w:rsid w:val="002F1408"/>
    <w:rsid w:val="002F72AB"/>
    <w:rsid w:val="0030202C"/>
    <w:rsid w:val="00303406"/>
    <w:rsid w:val="00303BB8"/>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49A3"/>
    <w:rsid w:val="003664B6"/>
    <w:rsid w:val="00367E08"/>
    <w:rsid w:val="00371DCD"/>
    <w:rsid w:val="00372DD2"/>
    <w:rsid w:val="0037624A"/>
    <w:rsid w:val="00376544"/>
    <w:rsid w:val="00376830"/>
    <w:rsid w:val="00381F0B"/>
    <w:rsid w:val="00392EEE"/>
    <w:rsid w:val="00395A9E"/>
    <w:rsid w:val="003A0480"/>
    <w:rsid w:val="003A4C71"/>
    <w:rsid w:val="003A52F5"/>
    <w:rsid w:val="003B060B"/>
    <w:rsid w:val="003B252F"/>
    <w:rsid w:val="003B4577"/>
    <w:rsid w:val="003B46DB"/>
    <w:rsid w:val="003B4971"/>
    <w:rsid w:val="003B536B"/>
    <w:rsid w:val="003B6459"/>
    <w:rsid w:val="003B7149"/>
    <w:rsid w:val="003B7C0D"/>
    <w:rsid w:val="003C50D0"/>
    <w:rsid w:val="003E3944"/>
    <w:rsid w:val="003E53A2"/>
    <w:rsid w:val="003E679E"/>
    <w:rsid w:val="003E7C5D"/>
    <w:rsid w:val="003F2DBF"/>
    <w:rsid w:val="003F46FC"/>
    <w:rsid w:val="003F6821"/>
    <w:rsid w:val="003F7CE2"/>
    <w:rsid w:val="003F7D5F"/>
    <w:rsid w:val="00400709"/>
    <w:rsid w:val="00412DCD"/>
    <w:rsid w:val="004156BF"/>
    <w:rsid w:val="004211E4"/>
    <w:rsid w:val="00421B42"/>
    <w:rsid w:val="00421DCE"/>
    <w:rsid w:val="004229AC"/>
    <w:rsid w:val="004324E0"/>
    <w:rsid w:val="00433CDF"/>
    <w:rsid w:val="00437EDC"/>
    <w:rsid w:val="00443FB5"/>
    <w:rsid w:val="0044451D"/>
    <w:rsid w:val="0045325A"/>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E2EC3"/>
    <w:rsid w:val="004F030E"/>
    <w:rsid w:val="004F19D7"/>
    <w:rsid w:val="004F60DA"/>
    <w:rsid w:val="00500294"/>
    <w:rsid w:val="00502E27"/>
    <w:rsid w:val="005038E6"/>
    <w:rsid w:val="005052BF"/>
    <w:rsid w:val="00505834"/>
    <w:rsid w:val="0051713F"/>
    <w:rsid w:val="00524A60"/>
    <w:rsid w:val="005274E7"/>
    <w:rsid w:val="0052763B"/>
    <w:rsid w:val="0053221A"/>
    <w:rsid w:val="00533319"/>
    <w:rsid w:val="00533582"/>
    <w:rsid w:val="00537C30"/>
    <w:rsid w:val="005438AD"/>
    <w:rsid w:val="00543932"/>
    <w:rsid w:val="00550283"/>
    <w:rsid w:val="005551BB"/>
    <w:rsid w:val="00556C8F"/>
    <w:rsid w:val="0055753C"/>
    <w:rsid w:val="00562CE2"/>
    <w:rsid w:val="0056478F"/>
    <w:rsid w:val="005648CA"/>
    <w:rsid w:val="00574913"/>
    <w:rsid w:val="0058000F"/>
    <w:rsid w:val="005820E9"/>
    <w:rsid w:val="00583426"/>
    <w:rsid w:val="005852C3"/>
    <w:rsid w:val="00585658"/>
    <w:rsid w:val="005857F1"/>
    <w:rsid w:val="00587FF5"/>
    <w:rsid w:val="005905EF"/>
    <w:rsid w:val="00594D59"/>
    <w:rsid w:val="005A07FC"/>
    <w:rsid w:val="005A1CC9"/>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57E0"/>
    <w:rsid w:val="00656A72"/>
    <w:rsid w:val="00661BCB"/>
    <w:rsid w:val="00663DF9"/>
    <w:rsid w:val="00665678"/>
    <w:rsid w:val="00666453"/>
    <w:rsid w:val="0066715F"/>
    <w:rsid w:val="006672FE"/>
    <w:rsid w:val="0067045C"/>
    <w:rsid w:val="006715B6"/>
    <w:rsid w:val="0067255A"/>
    <w:rsid w:val="00673ADD"/>
    <w:rsid w:val="006758CE"/>
    <w:rsid w:val="00677DF5"/>
    <w:rsid w:val="00680EE4"/>
    <w:rsid w:val="0068198B"/>
    <w:rsid w:val="00693608"/>
    <w:rsid w:val="00697D60"/>
    <w:rsid w:val="006A3BA0"/>
    <w:rsid w:val="006A4AF7"/>
    <w:rsid w:val="006A5CE2"/>
    <w:rsid w:val="006A77F8"/>
    <w:rsid w:val="006B0501"/>
    <w:rsid w:val="006B1F6D"/>
    <w:rsid w:val="006B29DD"/>
    <w:rsid w:val="006C5629"/>
    <w:rsid w:val="006D036B"/>
    <w:rsid w:val="006D3A82"/>
    <w:rsid w:val="006D419C"/>
    <w:rsid w:val="006D4C3D"/>
    <w:rsid w:val="006E29B8"/>
    <w:rsid w:val="006E319A"/>
    <w:rsid w:val="006E5130"/>
    <w:rsid w:val="006F239E"/>
    <w:rsid w:val="006F2E35"/>
    <w:rsid w:val="006F7C5D"/>
    <w:rsid w:val="00701D4A"/>
    <w:rsid w:val="0070724D"/>
    <w:rsid w:val="0071057A"/>
    <w:rsid w:val="007112DA"/>
    <w:rsid w:val="007129CE"/>
    <w:rsid w:val="0072121D"/>
    <w:rsid w:val="00723FBF"/>
    <w:rsid w:val="007271F1"/>
    <w:rsid w:val="00730CC2"/>
    <w:rsid w:val="00731549"/>
    <w:rsid w:val="007340DE"/>
    <w:rsid w:val="00734895"/>
    <w:rsid w:val="0074040E"/>
    <w:rsid w:val="007408DC"/>
    <w:rsid w:val="00741526"/>
    <w:rsid w:val="0074288A"/>
    <w:rsid w:val="00743120"/>
    <w:rsid w:val="007438FA"/>
    <w:rsid w:val="00743CFB"/>
    <w:rsid w:val="00744FD5"/>
    <w:rsid w:val="007452B6"/>
    <w:rsid w:val="007533BF"/>
    <w:rsid w:val="0075494A"/>
    <w:rsid w:val="00754BF2"/>
    <w:rsid w:val="00761C8A"/>
    <w:rsid w:val="00762720"/>
    <w:rsid w:val="007661E7"/>
    <w:rsid w:val="0077014D"/>
    <w:rsid w:val="00770390"/>
    <w:rsid w:val="00774C93"/>
    <w:rsid w:val="00774CB0"/>
    <w:rsid w:val="0078099D"/>
    <w:rsid w:val="00781491"/>
    <w:rsid w:val="00783A45"/>
    <w:rsid w:val="00784B56"/>
    <w:rsid w:val="00785307"/>
    <w:rsid w:val="007900D3"/>
    <w:rsid w:val="007A1BB6"/>
    <w:rsid w:val="007A5964"/>
    <w:rsid w:val="007B0B1F"/>
    <w:rsid w:val="007B0D1E"/>
    <w:rsid w:val="007B344B"/>
    <w:rsid w:val="007B3732"/>
    <w:rsid w:val="007B4E02"/>
    <w:rsid w:val="007B5CC1"/>
    <w:rsid w:val="007B619A"/>
    <w:rsid w:val="007B65C6"/>
    <w:rsid w:val="007B6DA2"/>
    <w:rsid w:val="007B7911"/>
    <w:rsid w:val="007C2F82"/>
    <w:rsid w:val="007C63D0"/>
    <w:rsid w:val="007D050C"/>
    <w:rsid w:val="007D0C4C"/>
    <w:rsid w:val="007D0D8C"/>
    <w:rsid w:val="007D2E71"/>
    <w:rsid w:val="007D4E5D"/>
    <w:rsid w:val="007D61D3"/>
    <w:rsid w:val="007E00E1"/>
    <w:rsid w:val="007E1F34"/>
    <w:rsid w:val="007E2ACA"/>
    <w:rsid w:val="007E5D87"/>
    <w:rsid w:val="007E61DC"/>
    <w:rsid w:val="007F1FD0"/>
    <w:rsid w:val="007F4BD3"/>
    <w:rsid w:val="00802A37"/>
    <w:rsid w:val="00811910"/>
    <w:rsid w:val="00815CB5"/>
    <w:rsid w:val="0081775B"/>
    <w:rsid w:val="00820155"/>
    <w:rsid w:val="0082217F"/>
    <w:rsid w:val="008221DB"/>
    <w:rsid w:val="00824A07"/>
    <w:rsid w:val="0083014A"/>
    <w:rsid w:val="0083183C"/>
    <w:rsid w:val="0083567F"/>
    <w:rsid w:val="00846C0A"/>
    <w:rsid w:val="00851896"/>
    <w:rsid w:val="00854610"/>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301"/>
    <w:rsid w:val="008A07EE"/>
    <w:rsid w:val="008A0E73"/>
    <w:rsid w:val="008A14EA"/>
    <w:rsid w:val="008A1F52"/>
    <w:rsid w:val="008A298A"/>
    <w:rsid w:val="008A3434"/>
    <w:rsid w:val="008A492C"/>
    <w:rsid w:val="008A5787"/>
    <w:rsid w:val="008A6342"/>
    <w:rsid w:val="008B7222"/>
    <w:rsid w:val="008C3C0E"/>
    <w:rsid w:val="008D00EF"/>
    <w:rsid w:val="008E06AC"/>
    <w:rsid w:val="008E19E9"/>
    <w:rsid w:val="008E329E"/>
    <w:rsid w:val="008E444A"/>
    <w:rsid w:val="008E712C"/>
    <w:rsid w:val="008E7C9D"/>
    <w:rsid w:val="008E7F66"/>
    <w:rsid w:val="008F4F1D"/>
    <w:rsid w:val="0090012C"/>
    <w:rsid w:val="00901CFE"/>
    <w:rsid w:val="00903316"/>
    <w:rsid w:val="0090672D"/>
    <w:rsid w:val="00906981"/>
    <w:rsid w:val="00911D3E"/>
    <w:rsid w:val="0091257D"/>
    <w:rsid w:val="009166B7"/>
    <w:rsid w:val="00917222"/>
    <w:rsid w:val="0092062D"/>
    <w:rsid w:val="00924566"/>
    <w:rsid w:val="009250A7"/>
    <w:rsid w:val="00925C1B"/>
    <w:rsid w:val="00926E7B"/>
    <w:rsid w:val="00927A58"/>
    <w:rsid w:val="009314A7"/>
    <w:rsid w:val="009339DD"/>
    <w:rsid w:val="00933A88"/>
    <w:rsid w:val="00934A19"/>
    <w:rsid w:val="009355B2"/>
    <w:rsid w:val="009356AB"/>
    <w:rsid w:val="009433CC"/>
    <w:rsid w:val="009436C7"/>
    <w:rsid w:val="00943A3D"/>
    <w:rsid w:val="00946EA9"/>
    <w:rsid w:val="00951D9B"/>
    <w:rsid w:val="009559C1"/>
    <w:rsid w:val="0095645D"/>
    <w:rsid w:val="0095653B"/>
    <w:rsid w:val="00956668"/>
    <w:rsid w:val="00957653"/>
    <w:rsid w:val="00962AFE"/>
    <w:rsid w:val="009644CA"/>
    <w:rsid w:val="00985111"/>
    <w:rsid w:val="00986EEC"/>
    <w:rsid w:val="00987700"/>
    <w:rsid w:val="00987E61"/>
    <w:rsid w:val="0099584E"/>
    <w:rsid w:val="009A1DFB"/>
    <w:rsid w:val="009A4D9F"/>
    <w:rsid w:val="009B6A77"/>
    <w:rsid w:val="009B7136"/>
    <w:rsid w:val="009C01D2"/>
    <w:rsid w:val="009C121E"/>
    <w:rsid w:val="009C2C4C"/>
    <w:rsid w:val="009C5AF6"/>
    <w:rsid w:val="009C6C2A"/>
    <w:rsid w:val="009D6BAA"/>
    <w:rsid w:val="009D709B"/>
    <w:rsid w:val="009E44E8"/>
    <w:rsid w:val="009E57EA"/>
    <w:rsid w:val="009F6FDA"/>
    <w:rsid w:val="00A055DC"/>
    <w:rsid w:val="00A06CD6"/>
    <w:rsid w:val="00A10B16"/>
    <w:rsid w:val="00A10FBD"/>
    <w:rsid w:val="00A12848"/>
    <w:rsid w:val="00A12CBE"/>
    <w:rsid w:val="00A20347"/>
    <w:rsid w:val="00A21972"/>
    <w:rsid w:val="00A21A63"/>
    <w:rsid w:val="00A2598F"/>
    <w:rsid w:val="00A25BD7"/>
    <w:rsid w:val="00A324EB"/>
    <w:rsid w:val="00A33D52"/>
    <w:rsid w:val="00A37E46"/>
    <w:rsid w:val="00A43059"/>
    <w:rsid w:val="00A54E6F"/>
    <w:rsid w:val="00A55A51"/>
    <w:rsid w:val="00A63431"/>
    <w:rsid w:val="00A6653D"/>
    <w:rsid w:val="00A679AA"/>
    <w:rsid w:val="00A67F6E"/>
    <w:rsid w:val="00A71768"/>
    <w:rsid w:val="00A72E47"/>
    <w:rsid w:val="00A73A61"/>
    <w:rsid w:val="00A73C01"/>
    <w:rsid w:val="00A77FF8"/>
    <w:rsid w:val="00A858FE"/>
    <w:rsid w:val="00A92CA3"/>
    <w:rsid w:val="00A92DA2"/>
    <w:rsid w:val="00A936C2"/>
    <w:rsid w:val="00A94AF6"/>
    <w:rsid w:val="00AA0619"/>
    <w:rsid w:val="00AA1B7A"/>
    <w:rsid w:val="00AA30B8"/>
    <w:rsid w:val="00AA538C"/>
    <w:rsid w:val="00AA5BD1"/>
    <w:rsid w:val="00AA6DDA"/>
    <w:rsid w:val="00AA71D1"/>
    <w:rsid w:val="00AA7A1F"/>
    <w:rsid w:val="00AA7F68"/>
    <w:rsid w:val="00AB1C3A"/>
    <w:rsid w:val="00AB3372"/>
    <w:rsid w:val="00AB6F52"/>
    <w:rsid w:val="00AC58B5"/>
    <w:rsid w:val="00AD1AEA"/>
    <w:rsid w:val="00AD32F1"/>
    <w:rsid w:val="00AE04D5"/>
    <w:rsid w:val="00AE253A"/>
    <w:rsid w:val="00AE4631"/>
    <w:rsid w:val="00AE57D4"/>
    <w:rsid w:val="00AE6F05"/>
    <w:rsid w:val="00AF28AC"/>
    <w:rsid w:val="00AF2BD9"/>
    <w:rsid w:val="00B00234"/>
    <w:rsid w:val="00B00D17"/>
    <w:rsid w:val="00B01238"/>
    <w:rsid w:val="00B049BF"/>
    <w:rsid w:val="00B0786A"/>
    <w:rsid w:val="00B07A59"/>
    <w:rsid w:val="00B15148"/>
    <w:rsid w:val="00B15D66"/>
    <w:rsid w:val="00B20A56"/>
    <w:rsid w:val="00B21841"/>
    <w:rsid w:val="00B25BC4"/>
    <w:rsid w:val="00B4086B"/>
    <w:rsid w:val="00B421C2"/>
    <w:rsid w:val="00B432BF"/>
    <w:rsid w:val="00B4535B"/>
    <w:rsid w:val="00B47A03"/>
    <w:rsid w:val="00B54813"/>
    <w:rsid w:val="00B5795F"/>
    <w:rsid w:val="00B62936"/>
    <w:rsid w:val="00B663FB"/>
    <w:rsid w:val="00B7348D"/>
    <w:rsid w:val="00B7450D"/>
    <w:rsid w:val="00B755A4"/>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0B65"/>
    <w:rsid w:val="00C22785"/>
    <w:rsid w:val="00C25C4D"/>
    <w:rsid w:val="00C328C9"/>
    <w:rsid w:val="00C341D6"/>
    <w:rsid w:val="00C35B20"/>
    <w:rsid w:val="00C36842"/>
    <w:rsid w:val="00C36BD4"/>
    <w:rsid w:val="00C40043"/>
    <w:rsid w:val="00C455CE"/>
    <w:rsid w:val="00C4573C"/>
    <w:rsid w:val="00C460EE"/>
    <w:rsid w:val="00C471C3"/>
    <w:rsid w:val="00C500FE"/>
    <w:rsid w:val="00C543F4"/>
    <w:rsid w:val="00C55112"/>
    <w:rsid w:val="00C632F2"/>
    <w:rsid w:val="00C64571"/>
    <w:rsid w:val="00C7085A"/>
    <w:rsid w:val="00C712C3"/>
    <w:rsid w:val="00C7352F"/>
    <w:rsid w:val="00C743DA"/>
    <w:rsid w:val="00C809CD"/>
    <w:rsid w:val="00C81E65"/>
    <w:rsid w:val="00C83797"/>
    <w:rsid w:val="00C8521D"/>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1B50"/>
    <w:rsid w:val="00D03070"/>
    <w:rsid w:val="00D0680D"/>
    <w:rsid w:val="00D1179D"/>
    <w:rsid w:val="00D132AD"/>
    <w:rsid w:val="00D16112"/>
    <w:rsid w:val="00D170EC"/>
    <w:rsid w:val="00D21459"/>
    <w:rsid w:val="00D21A1D"/>
    <w:rsid w:val="00D234A7"/>
    <w:rsid w:val="00D26616"/>
    <w:rsid w:val="00D3037C"/>
    <w:rsid w:val="00D3146B"/>
    <w:rsid w:val="00D32104"/>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261"/>
    <w:rsid w:val="00DA2D6C"/>
    <w:rsid w:val="00DA2D96"/>
    <w:rsid w:val="00DA3802"/>
    <w:rsid w:val="00DA7D58"/>
    <w:rsid w:val="00DB005A"/>
    <w:rsid w:val="00DB7055"/>
    <w:rsid w:val="00DC04A7"/>
    <w:rsid w:val="00DC1794"/>
    <w:rsid w:val="00DC310E"/>
    <w:rsid w:val="00DC33AA"/>
    <w:rsid w:val="00DC6D32"/>
    <w:rsid w:val="00DD00E4"/>
    <w:rsid w:val="00DD047D"/>
    <w:rsid w:val="00DD0B43"/>
    <w:rsid w:val="00DD0E74"/>
    <w:rsid w:val="00DD4416"/>
    <w:rsid w:val="00DE1FCA"/>
    <w:rsid w:val="00DE3D24"/>
    <w:rsid w:val="00DE69B6"/>
    <w:rsid w:val="00DE7355"/>
    <w:rsid w:val="00DE7ABE"/>
    <w:rsid w:val="00DE7E52"/>
    <w:rsid w:val="00DF064B"/>
    <w:rsid w:val="00DF0A07"/>
    <w:rsid w:val="00DF1EFC"/>
    <w:rsid w:val="00DF473C"/>
    <w:rsid w:val="00DF5A57"/>
    <w:rsid w:val="00E00F68"/>
    <w:rsid w:val="00E04831"/>
    <w:rsid w:val="00E06E2E"/>
    <w:rsid w:val="00E10A30"/>
    <w:rsid w:val="00E10B85"/>
    <w:rsid w:val="00E11C84"/>
    <w:rsid w:val="00E129BC"/>
    <w:rsid w:val="00E16FBB"/>
    <w:rsid w:val="00E17F05"/>
    <w:rsid w:val="00E2131C"/>
    <w:rsid w:val="00E22BB1"/>
    <w:rsid w:val="00E2393C"/>
    <w:rsid w:val="00E35630"/>
    <w:rsid w:val="00E35BDB"/>
    <w:rsid w:val="00E370AF"/>
    <w:rsid w:val="00E40A99"/>
    <w:rsid w:val="00E40C10"/>
    <w:rsid w:val="00E426F9"/>
    <w:rsid w:val="00E464D0"/>
    <w:rsid w:val="00E517B1"/>
    <w:rsid w:val="00E53BF7"/>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8559D"/>
    <w:rsid w:val="00E91799"/>
    <w:rsid w:val="00E9403E"/>
    <w:rsid w:val="00E969F8"/>
    <w:rsid w:val="00EA5B86"/>
    <w:rsid w:val="00EB4BFC"/>
    <w:rsid w:val="00EB4DFB"/>
    <w:rsid w:val="00EB7056"/>
    <w:rsid w:val="00EC1C3E"/>
    <w:rsid w:val="00EC435B"/>
    <w:rsid w:val="00EC55B4"/>
    <w:rsid w:val="00EC5E35"/>
    <w:rsid w:val="00EC7722"/>
    <w:rsid w:val="00ED00D0"/>
    <w:rsid w:val="00ED0B47"/>
    <w:rsid w:val="00ED2880"/>
    <w:rsid w:val="00ED6170"/>
    <w:rsid w:val="00ED6470"/>
    <w:rsid w:val="00EE0DFF"/>
    <w:rsid w:val="00EE625F"/>
    <w:rsid w:val="00EF00AF"/>
    <w:rsid w:val="00EF167F"/>
    <w:rsid w:val="00EF5E14"/>
    <w:rsid w:val="00F00D1F"/>
    <w:rsid w:val="00F00DA8"/>
    <w:rsid w:val="00F057F4"/>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0451"/>
    <w:rsid w:val="00F618EA"/>
    <w:rsid w:val="00F64E28"/>
    <w:rsid w:val="00F666EC"/>
    <w:rsid w:val="00F70A68"/>
    <w:rsid w:val="00F716DB"/>
    <w:rsid w:val="00F735C1"/>
    <w:rsid w:val="00F77D1D"/>
    <w:rsid w:val="00F80C94"/>
    <w:rsid w:val="00F876CD"/>
    <w:rsid w:val="00F87CCB"/>
    <w:rsid w:val="00F92178"/>
    <w:rsid w:val="00F94F60"/>
    <w:rsid w:val="00F9569D"/>
    <w:rsid w:val="00FA08FE"/>
    <w:rsid w:val="00FA5D02"/>
    <w:rsid w:val="00FA67F6"/>
    <w:rsid w:val="00FA77B1"/>
    <w:rsid w:val="00FB2082"/>
    <w:rsid w:val="00FB2556"/>
    <w:rsid w:val="00FB2DF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1D3E"/>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qFormat/>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69191202">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3794349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66418671">
      <w:bodyDiv w:val="1"/>
      <w:marLeft w:val="0"/>
      <w:marRight w:val="0"/>
      <w:marTop w:val="0"/>
      <w:marBottom w:val="0"/>
      <w:divBdr>
        <w:top w:val="none" w:sz="0" w:space="0" w:color="auto"/>
        <w:left w:val="none" w:sz="0" w:space="0" w:color="auto"/>
        <w:bottom w:val="none" w:sz="0" w:space="0" w:color="auto"/>
        <w:right w:val="none" w:sz="0" w:space="0" w:color="auto"/>
      </w:divBdr>
    </w:div>
    <w:div w:id="1182285310">
      <w:bodyDiv w:val="1"/>
      <w:marLeft w:val="0"/>
      <w:marRight w:val="0"/>
      <w:marTop w:val="0"/>
      <w:marBottom w:val="0"/>
      <w:divBdr>
        <w:top w:val="none" w:sz="0" w:space="0" w:color="auto"/>
        <w:left w:val="none" w:sz="0" w:space="0" w:color="auto"/>
        <w:bottom w:val="none" w:sz="0" w:space="0" w:color="auto"/>
        <w:right w:val="none" w:sz="0" w:space="0" w:color="auto"/>
      </w:divBdr>
    </w:div>
    <w:div w:id="1241670278">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708603808">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15568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k.com/away.php?to=http%3A%2F%2Fwww.consultant.ru%2Fdocument%2Fcons_doc_LAW_1307&amp;cc_key=" TargetMode="External"/><Relationship Id="rId18" Type="http://schemas.openxmlformats.org/officeDocument/2006/relationships/hyperlink" Target="https://urait.ru/bcode/488760" TargetMode="External"/><Relationship Id="rId26" Type="http://schemas.openxmlformats.org/officeDocument/2006/relationships/hyperlink" Target="https://znanium.com/catalog/product/1854233" TargetMode="External"/><Relationship Id="rId39" Type="http://schemas.openxmlformats.org/officeDocument/2006/relationships/hyperlink" Target="https://book.ru/book/943913" TargetMode="External"/><Relationship Id="rId21" Type="http://schemas.openxmlformats.org/officeDocument/2006/relationships/hyperlink" Target="https://ezpro.fa.ru:3217/bcode/489913" TargetMode="External"/><Relationship Id="rId34" Type="http://schemas.openxmlformats.org/officeDocument/2006/relationships/hyperlink" Target="https://urait.ru/bcode/491113" TargetMode="External"/><Relationship Id="rId42" Type="http://schemas.openxmlformats.org/officeDocument/2006/relationships/hyperlink" Target="https://urait.ru/bcode/494147"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znanium.com/catalog/product/1864710" TargetMode="External"/><Relationship Id="rId29" Type="http://schemas.openxmlformats.org/officeDocument/2006/relationships/hyperlink" Target="https://znanium.com/catalog/product/187192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489814" TargetMode="External"/><Relationship Id="rId24" Type="http://schemas.openxmlformats.org/officeDocument/2006/relationships/hyperlink" Target="https://book.ru/book/93927" TargetMode="External"/><Relationship Id="rId32" Type="http://schemas.openxmlformats.org/officeDocument/2006/relationships/hyperlink" Target="URL:https://book.ru/book/940288" TargetMode="External"/><Relationship Id="rId37" Type="http://schemas.openxmlformats.org/officeDocument/2006/relationships/hyperlink" Target="https://urait.ru/bcode/488760" TargetMode="External"/><Relationship Id="rId40" Type="http://schemas.openxmlformats.org/officeDocument/2006/relationships/header" Target="header6.xml"/><Relationship Id="rId45" Type="http://schemas.openxmlformats.org/officeDocument/2006/relationships/hyperlink" Target="http://www.consultant.ru/document/cons_doc_LAW_1307" TargetMode="External"/><Relationship Id="rId5" Type="http://schemas.openxmlformats.org/officeDocument/2006/relationships/webSettings" Target="webSettings.xml"/><Relationship Id="rId15" Type="http://schemas.openxmlformats.org/officeDocument/2006/relationships/hyperlink" Target="https://book.ru/book/929763" TargetMode="External"/><Relationship Id="rId23" Type="http://schemas.openxmlformats.org/officeDocument/2006/relationships/header" Target="header3.xml"/><Relationship Id="rId28" Type="http://schemas.openxmlformats.org/officeDocument/2006/relationships/hyperlink" Target="https://znanium.com/catalog/product/1081477" TargetMode="External"/><Relationship Id="rId36" Type="http://schemas.openxmlformats.org/officeDocument/2006/relationships/hyperlink" Target="https://academia-moscow.ru/catalogue/4848/578945" TargetMode="External"/><Relationship Id="rId10" Type="http://schemas.openxmlformats.org/officeDocument/2006/relationships/hyperlink" Target="https://urait.ru/bcode/509211" TargetMode="External"/><Relationship Id="rId19" Type="http://schemas.openxmlformats.org/officeDocument/2006/relationships/header" Target="header2.xml"/><Relationship Id="rId31" Type="http://schemas.openxmlformats.org/officeDocument/2006/relationships/hyperlink" Target="URL:https://book.ru/book/939271" TargetMode="External"/><Relationship Id="rId44" Type="http://schemas.openxmlformats.org/officeDocument/2006/relationships/hyperlink" Target="http://www.consultant.ru/document/cons_doc_LAW_9027" TargetMode="External"/><Relationship Id="rId4" Type="http://schemas.openxmlformats.org/officeDocument/2006/relationships/settings" Target="settings.xml"/><Relationship Id="rId9" Type="http://schemas.openxmlformats.org/officeDocument/2006/relationships/hyperlink" Target="URL:https://book.ru/book/935935" TargetMode="External"/><Relationship Id="rId14" Type="http://schemas.openxmlformats.org/officeDocument/2006/relationships/hyperlink" Target="http://www.consultant.ru/document/cons_doc_LAW_19586/" TargetMode="External"/><Relationship Id="rId22" Type="http://schemas.openxmlformats.org/officeDocument/2006/relationships/hyperlink" Target="https://urait.ru/bcode/476432" TargetMode="External"/><Relationship Id="rId27" Type="http://schemas.openxmlformats.org/officeDocument/2006/relationships/hyperlink" Target="https://znanium.com/catalog/product/1824952" TargetMode="External"/><Relationship Id="rId30" Type="http://schemas.openxmlformats.org/officeDocument/2006/relationships/header" Target="header4.xml"/><Relationship Id="rId35" Type="http://schemas.openxmlformats.org/officeDocument/2006/relationships/hyperlink" Target="https://urait.ru/bcode/494134" TargetMode="External"/><Relationship Id="rId43" Type="http://schemas.openxmlformats.org/officeDocument/2006/relationships/hyperlink" Target="https://profspo.ru/books/93546" TargetMode="External"/><Relationship Id="rId48"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vk.com/away.php?to=http%3A%2F%2Fwww.consultant.ru%2Fdocument%2Fcons_doc_LAW_9027&amp;cc_key=" TargetMode="External"/><Relationship Id="rId17" Type="http://schemas.openxmlformats.org/officeDocument/2006/relationships/hyperlink" Target="https://urait.ru/bcode/490035" TargetMode="External"/><Relationship Id="rId25" Type="http://schemas.openxmlformats.org/officeDocument/2006/relationships/hyperlink" Target="https://urait.ru/bcode/494510" TargetMode="External"/><Relationship Id="rId33" Type="http://schemas.openxmlformats.org/officeDocument/2006/relationships/header" Target="header5.xml"/><Relationship Id="rId38" Type="http://schemas.openxmlformats.org/officeDocument/2006/relationships/hyperlink" Target="https://urait.ru/bcode/491069" TargetMode="External"/><Relationship Id="rId46" Type="http://schemas.openxmlformats.org/officeDocument/2006/relationships/hyperlink" Target="https://urait.ru/bcode/495166" TargetMode="External"/><Relationship Id="rId20" Type="http://schemas.openxmlformats.org/officeDocument/2006/relationships/hyperlink" Target="https://urait.ru/bcode/507803" TargetMode="External"/><Relationship Id="rId41" Type="http://schemas.openxmlformats.org/officeDocument/2006/relationships/hyperlink" Target="https://book.ru/book/94379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106</Pages>
  <Words>24827</Words>
  <Characters>141515</Characters>
  <Application>Microsoft Office Word</Application>
  <DocSecurity>0</DocSecurity>
  <Lines>1179</Lines>
  <Paragraphs>332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103</cp:revision>
  <cp:lastPrinted>2023-04-28T08:44:00Z</cp:lastPrinted>
  <dcterms:created xsi:type="dcterms:W3CDTF">2023-05-24T13:00:00Z</dcterms:created>
  <dcterms:modified xsi:type="dcterms:W3CDTF">2023-10-02T13:54:00Z</dcterms:modified>
</cp:coreProperties>
</file>