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EF6A" w14:textId="77777777" w:rsidR="000C1CEA" w:rsidRDefault="00AA1CE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28978A5" w14:textId="71905043" w:rsidR="000C1CEA" w:rsidRDefault="00AA1CE1">
      <w:pPr>
        <w:keepNext/>
        <w:jc w:val="right"/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</w:t>
      </w:r>
      <w:r w:rsidR="00447474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23.02.07 Техническое обслуживание и ремонт автотранспортных средств</w:t>
      </w:r>
    </w:p>
    <w:p w14:paraId="1EE63932" w14:textId="77777777" w:rsidR="000C1CEA" w:rsidRDefault="00AA1CE1">
      <w:pPr>
        <w:keepNext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 w14:paraId="012CF255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4595F13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3A13E95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BEAC7F0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9051043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124DBE86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B92C889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59240FE7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5782EC7B" w14:textId="77777777" w:rsidR="000C1CEA" w:rsidRDefault="00AA1CE1">
      <w:pPr>
        <w:pStyle w:val="affff1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54B7032C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C019CAF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4E4960E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05D5E91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5901C574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400D8BF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1F87D68E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93EBDC8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7038456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1CF8B98D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CF315B1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493D501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165F7FED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8BB6489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780CD9DF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200F34C1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2678398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58300987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5EA596F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A75DC8D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269AF646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21E6A83C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28D0C03E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B6BD812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234D2AAB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26AACF9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317AB7E8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BEE04E4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53E6EDB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472F7ABC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3845A76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078F2462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197369F8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7BB50291" w14:textId="77777777" w:rsidR="000C1CEA" w:rsidRDefault="000C1CEA">
      <w:pPr>
        <w:jc w:val="center"/>
        <w:rPr>
          <w:rFonts w:ascii="Times New Roman" w:hAnsi="Times New Roman"/>
          <w:b/>
          <w:i/>
          <w:sz w:val="24"/>
        </w:rPr>
      </w:pPr>
    </w:p>
    <w:p w14:paraId="6A306CB5" w14:textId="4DB9F4D3" w:rsidR="000C1CEA" w:rsidRDefault="00AA1C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D514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5EC75BA8" w14:textId="77777777" w:rsidR="000C1CEA" w:rsidRDefault="00AA1CE1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21141832" w14:textId="77777777" w:rsidR="000C1CEA" w:rsidRDefault="00AA1C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AF0F9AD" w14:textId="77777777" w:rsidR="000C1CEA" w:rsidRDefault="000C1CEA">
      <w:pPr>
        <w:rPr>
          <w:rFonts w:ascii="Times New Roman" w:hAnsi="Times New Roman"/>
          <w:b/>
          <w:sz w:val="24"/>
        </w:rPr>
      </w:pPr>
    </w:p>
    <w:p w14:paraId="29A72E93" w14:textId="77777777" w:rsidR="000C1CEA" w:rsidRDefault="00AA1CE1">
      <w:pPr>
        <w:pStyle w:val="1f9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DB2973F" w14:textId="77777777" w:rsidR="000C1CEA" w:rsidRDefault="003D5149">
      <w:pPr>
        <w:pStyle w:val="1f9"/>
        <w:tabs>
          <w:tab w:val="clear" w:pos="9345"/>
          <w:tab w:val="right" w:leader="dot" w:pos="9639"/>
        </w:tabs>
      </w:pPr>
      <w:hyperlink w:anchor="__RefHeading___2" w:history="1">
        <w:r w:rsidR="00AA1CE1">
          <w:t>Примерные требования к проведению демонстрационного экзамена</w:t>
        </w:r>
        <w:r w:rsidR="00AA1CE1">
          <w:tab/>
        </w:r>
        <w:r w:rsidR="00AA1CE1">
          <w:fldChar w:fldCharType="begin"/>
        </w:r>
        <w:r w:rsidR="00AA1CE1">
          <w:instrText>PAGEREF __RefHeading___2 \h</w:instrText>
        </w:r>
        <w:r w:rsidR="00AA1CE1">
          <w:fldChar w:fldCharType="separate"/>
        </w:r>
        <w:r w:rsidR="00AA1CE1">
          <w:t>4</w:t>
        </w:r>
        <w:r w:rsidR="00AA1CE1">
          <w:fldChar w:fldCharType="end"/>
        </w:r>
      </w:hyperlink>
    </w:p>
    <w:p w14:paraId="1760F733" w14:textId="77777777" w:rsidR="000C1CEA" w:rsidRDefault="003D5149">
      <w:pPr>
        <w:pStyle w:val="1f9"/>
        <w:tabs>
          <w:tab w:val="clear" w:pos="9345"/>
          <w:tab w:val="right" w:leader="dot" w:pos="9639"/>
        </w:tabs>
      </w:pPr>
      <w:hyperlink w:anchor="__RefHeading___6" w:history="1">
        <w:r w:rsidR="00AA1CE1">
          <w:t>Организация и проведение защиты дипломного проекта (работы)</w:t>
        </w:r>
        <w:r w:rsidR="00AA1CE1">
          <w:tab/>
        </w:r>
        <w:r w:rsidR="00AA1CE1">
          <w:fldChar w:fldCharType="begin"/>
        </w:r>
        <w:r w:rsidR="00AA1CE1">
          <w:instrText>PAGEREF __RefHeading___6 \h</w:instrText>
        </w:r>
        <w:r w:rsidR="00AA1CE1">
          <w:fldChar w:fldCharType="separate"/>
        </w:r>
        <w:r w:rsidR="00AA1CE1">
          <w:t>5</w:t>
        </w:r>
        <w:r w:rsidR="00AA1CE1">
          <w:fldChar w:fldCharType="end"/>
        </w:r>
      </w:hyperlink>
    </w:p>
    <w:p w14:paraId="7DF8128D" w14:textId="77777777" w:rsidR="000C1CEA" w:rsidRDefault="003D5149">
      <w:pPr>
        <w:pStyle w:val="1f9"/>
        <w:tabs>
          <w:tab w:val="clear" w:pos="9345"/>
          <w:tab w:val="right" w:leader="dot" w:pos="9639"/>
        </w:tabs>
      </w:pPr>
      <w:hyperlink w:anchor="__RefHeading___5" w:history="1">
        <w:r w:rsidR="00AA1CE1">
          <w:t>Примерная структура программы ГИА</w:t>
        </w:r>
        <w:r w:rsidR="00AA1CE1">
          <w:tab/>
        </w:r>
        <w:r w:rsidR="00AA1CE1">
          <w:fldChar w:fldCharType="begin"/>
        </w:r>
        <w:r w:rsidR="00AA1CE1">
          <w:instrText>PAGEREF __RefHeading___5 \h</w:instrText>
        </w:r>
        <w:r w:rsidR="00AA1CE1">
          <w:fldChar w:fldCharType="separate"/>
        </w:r>
        <w:r w:rsidR="00AA1CE1">
          <w:t>5</w:t>
        </w:r>
        <w:r w:rsidR="00AA1CE1">
          <w:fldChar w:fldCharType="end"/>
        </w:r>
      </w:hyperlink>
    </w:p>
    <w:p w14:paraId="30EC9FD0" w14:textId="77777777" w:rsidR="000C1CEA" w:rsidRDefault="00AA1CE1">
      <w:r>
        <w:fldChar w:fldCharType="end"/>
      </w:r>
    </w:p>
    <w:p w14:paraId="00BBBA52" w14:textId="77777777" w:rsidR="000C1CEA" w:rsidRDefault="00AA1CE1">
      <w:pPr>
        <w:rPr>
          <w:rFonts w:ascii="Times New Roman" w:hAnsi="Times New Roman"/>
          <w:b/>
          <w:sz w:val="24"/>
        </w:rPr>
      </w:pPr>
      <w:r>
        <w:br w:type="page"/>
      </w:r>
    </w:p>
    <w:p w14:paraId="3CE78167" w14:textId="77777777" w:rsidR="000C1CEA" w:rsidRDefault="00AA1CE1">
      <w:pPr>
        <w:pStyle w:val="10"/>
        <w:rPr>
          <w:sz w:val="24"/>
        </w:rPr>
      </w:pPr>
      <w:bookmarkStart w:id="2" w:name="__RefHeading___1"/>
      <w:bookmarkEnd w:id="2"/>
      <w:r>
        <w:rPr>
          <w:sz w:val="24"/>
        </w:rPr>
        <w:lastRenderedPageBreak/>
        <w:t>Общие положения</w:t>
      </w:r>
    </w:p>
    <w:p w14:paraId="185C2D4E" w14:textId="77777777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Pr="003D3951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</w:t>
      </w:r>
      <w:r w:rsidRPr="003D3951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средств,</w:t>
      </w:r>
      <w:r>
        <w:rPr>
          <w:rFonts w:ascii="Times New Roman" w:hAnsi="Times New Roman"/>
          <w:sz w:val="24"/>
        </w:rPr>
        <w:t xml:space="preserve"> и определяет совокупность требований к ее организации и проведению.</w:t>
      </w:r>
    </w:p>
    <w:p w14:paraId="2342C2F5" w14:textId="77777777" w:rsidR="000C1CEA" w:rsidRDefault="00AA1CE1">
      <w:pPr>
        <w:widowControl w:val="0"/>
        <w:spacing w:line="276" w:lineRule="auto"/>
        <w:ind w:firstLine="709"/>
        <w:jc w:val="both"/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23.02.07 Техническое обслуживание и ремонт автотранспортных средств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33DFEA1" w14:textId="77777777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C5E4739" w14:textId="77777777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7DF1C4B" w14:textId="77777777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654D20C4" w14:textId="77777777" w:rsidR="000C1CEA" w:rsidRDefault="00AA1CE1">
      <w:pPr>
        <w:widowControl w:val="0"/>
        <w:spacing w:line="276" w:lineRule="auto"/>
        <w:ind w:firstLine="709"/>
        <w:jc w:val="both"/>
      </w:pPr>
      <w:r w:rsidRPr="00447474">
        <w:rPr>
          <w:rFonts w:ascii="Times New Roman" w:hAnsi="Times New Roman"/>
          <w:szCs w:val="22"/>
        </w:rPr>
        <w:t>По результатам ГИА выпускнику по специальности 23.02.07 Техническое обслуживание и ремонт автотранспортных средств</w:t>
      </w:r>
      <w:r>
        <w:t xml:space="preserve"> </w:t>
      </w:r>
      <w:r>
        <w:rPr>
          <w:rFonts w:ascii="Times New Roman" w:hAnsi="Times New Roman"/>
          <w:sz w:val="24"/>
        </w:rPr>
        <w:t xml:space="preserve">присваивается квалификация: </w:t>
      </w:r>
      <w:r>
        <w:rPr>
          <w:rFonts w:ascii="Times New Roman" w:hAnsi="Times New Roman"/>
        </w:rPr>
        <w:t>специалист по техническому обслуживанию и ремонту автотранспортных средств</w:t>
      </w:r>
      <w:r>
        <w:rPr>
          <w:rFonts w:ascii="Times New Roman" w:hAnsi="Times New Roman"/>
          <w:sz w:val="24"/>
        </w:rPr>
        <w:t>.</w:t>
      </w:r>
    </w:p>
    <w:p w14:paraId="5AEEEFE5" w14:textId="722A4933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</w:t>
      </w:r>
      <w:r w:rsidR="003D5149"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B76053A" w14:textId="77777777" w:rsidR="000C1CEA" w:rsidRDefault="00AA1CE1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9B33E2A" w14:textId="77777777" w:rsidR="000C1CEA" w:rsidRDefault="00AA1CE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0C649EAA" w14:textId="77777777" w:rsidR="000C1CEA" w:rsidRDefault="00AA1CE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0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605"/>
        <w:gridCol w:w="4755"/>
      </w:tblGrid>
      <w:tr w:rsidR="000C1CEA" w14:paraId="2D34740C" w14:textId="77777777">
        <w:trPr>
          <w:trHeight w:val="44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53A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62EAEA8" w14:textId="77777777" w:rsidR="000C1CEA" w:rsidRDefault="00AA1C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196E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AAF65DB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75E354AD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0C1CEA" w14:paraId="6C6F8ADA" w14:textId="77777777">
        <w:trPr>
          <w:trHeight w:val="221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CC4C" w14:textId="77777777" w:rsidR="000C1CEA" w:rsidRDefault="00AA1C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5494" w14:textId="77777777" w:rsidR="000C1CEA" w:rsidRDefault="00AA1C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0C1CEA" w14:paraId="345F75AB" w14:textId="77777777">
        <w:trPr>
          <w:trHeight w:val="405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C47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0C1CEA" w14:paraId="15816A70" w14:textId="77777777">
        <w:trPr>
          <w:trHeight w:val="221"/>
        </w:trPr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1EB99" w14:textId="77777777" w:rsidR="000C1CEA" w:rsidRDefault="00AA1CE1">
            <w:r>
              <w:rPr>
                <w:rFonts w:ascii="Times New Roman" w:hAnsi="Times New Roman"/>
                <w:sz w:val="24"/>
              </w:rPr>
              <w:t>Диагностика, техническое обслуживание и ремонт автотранспортных средств и их компонентов</w:t>
            </w:r>
          </w:p>
        </w:tc>
        <w:tc>
          <w:tcPr>
            <w:tcW w:w="4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F283B8E" w14:textId="5B471725" w:rsidR="000C1CEA" w:rsidRDefault="00AA1CE1">
            <w:r>
              <w:rPr>
                <w:rFonts w:ascii="Times New Roman" w:hAnsi="Times New Roman"/>
                <w:sz w:val="24"/>
              </w:rPr>
              <w:t>ПМ.01</w:t>
            </w:r>
            <w:r w:rsidR="003D514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Диагностика, техническое обслуживание и ремонт автотранспортных средств и их компонентов</w:t>
            </w:r>
          </w:p>
        </w:tc>
      </w:tr>
      <w:tr w:rsidR="000C1CEA" w14:paraId="183E5EEE" w14:textId="77777777">
        <w:trPr>
          <w:trHeight w:val="720"/>
        </w:trPr>
        <w:tc>
          <w:tcPr>
            <w:tcW w:w="4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D18D7" w14:textId="77777777" w:rsidR="000C1CEA" w:rsidRDefault="00AA1CE1">
            <w:r>
              <w:rPr>
                <w:rFonts w:ascii="Times New Roman" w:hAnsi="Times New Roman"/>
                <w:sz w:val="24"/>
              </w:rPr>
              <w:t>Руководство 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4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D0EB4E3" w14:textId="77777777" w:rsidR="000C1CEA" w:rsidRDefault="00AA1CE1">
            <w:r>
              <w:rPr>
                <w:rFonts w:ascii="Times New Roman" w:hAnsi="Times New Roman"/>
                <w:sz w:val="24"/>
              </w:rPr>
              <w:t>ПМ.02 Руководство выполнением работ по техническому обслуживанию и ремонту автотранспортных средств и их компонентов</w:t>
            </w:r>
          </w:p>
        </w:tc>
      </w:tr>
      <w:tr w:rsidR="000C1CEA" w14:paraId="2D5B2495" w14:textId="77777777">
        <w:trPr>
          <w:trHeight w:val="221"/>
        </w:trPr>
        <w:tc>
          <w:tcPr>
            <w:tcW w:w="4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C8A9B" w14:textId="77777777" w:rsidR="000C1CEA" w:rsidRDefault="00AA1CE1">
            <w:r>
              <w:rPr>
                <w:rFonts w:ascii="Times New Roman" w:hAnsi="Times New Roman"/>
                <w:sz w:val="24"/>
              </w:rPr>
              <w:lastRenderedPageBreak/>
              <w:t>Взаимодействие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4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EE3459" w14:textId="77777777" w:rsidR="000C1CEA" w:rsidRDefault="00AA1CE1">
            <w:r>
              <w:rPr>
                <w:rFonts w:ascii="Times New Roman" w:hAnsi="Times New Roman"/>
                <w:sz w:val="24"/>
              </w:rPr>
              <w:t>ПМ.03 Взаимодействие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</w:tr>
    </w:tbl>
    <w:p w14:paraId="1C973156" w14:textId="77777777" w:rsidR="000C1CEA" w:rsidRDefault="000C1CEA">
      <w:pPr>
        <w:rPr>
          <w:rFonts w:ascii="Times New Roman" w:hAnsi="Times New Roman"/>
          <w:b/>
          <w:sz w:val="24"/>
          <w:highlight w:val="white"/>
        </w:rPr>
      </w:pPr>
    </w:p>
    <w:p w14:paraId="6F4C7579" w14:textId="77777777" w:rsidR="000C1CEA" w:rsidRDefault="00AA1CE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439CDD" w14:textId="77777777" w:rsidR="000C1CEA" w:rsidRDefault="00AA1CE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33E5B881" w14:textId="77777777" w:rsidR="000C1CEA" w:rsidRDefault="000C1CEA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9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0C1CEA" w14:paraId="0957A762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0E20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8C42" w14:textId="77777777" w:rsidR="000C1CEA" w:rsidRDefault="00AA1C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0C1CEA" w14:paraId="5D463962" w14:textId="77777777">
        <w:trPr>
          <w:trHeight w:val="174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0132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диагностика, техническое обслуживание и ремонт автотранспортных средств и их компонентов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7D2F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Осуществлять диагностику автотранспортных средств.</w:t>
            </w:r>
          </w:p>
        </w:tc>
      </w:tr>
      <w:tr w:rsidR="000C1CEA" w14:paraId="7C0CB60B" w14:textId="77777777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561E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9DDB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техническое обслуживание автотранспортных средств.</w:t>
            </w:r>
          </w:p>
        </w:tc>
      </w:tr>
      <w:tr w:rsidR="000C1CEA" w14:paraId="6FFD560D" w14:textId="77777777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BBE2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988E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ремонт и устранение неисправностей автотранспортных средств.</w:t>
            </w:r>
          </w:p>
        </w:tc>
      </w:tr>
      <w:tr w:rsidR="000C1CEA" w14:paraId="306CE97A" w14:textId="77777777">
        <w:trPr>
          <w:trHeight w:val="17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2216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9F73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Разрабатывать и осуществлять технологические процессы установки дополнительного оборудования на автотранспортные средства.</w:t>
            </w:r>
          </w:p>
        </w:tc>
      </w:tr>
      <w:tr w:rsidR="000C1CEA" w14:paraId="29D5644F" w14:textId="77777777">
        <w:trPr>
          <w:trHeight w:val="25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B9F8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руководство 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5854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Планировать и организовывать материально-техническое обеспечение процесса технического обслуживания и ремонта автотранспортных средств и их компонентов.</w:t>
            </w:r>
          </w:p>
        </w:tc>
      </w:tr>
      <w:tr w:rsidR="000C1CEA" w14:paraId="75C77280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03B6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553B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</w:t>
            </w:r>
          </w:p>
        </w:tc>
      </w:tr>
      <w:tr w:rsidR="000C1CEA" w14:paraId="6EACB0CF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8FEF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B259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взаимодействие со смежными структурными подразделениями предприятия и внешними организациями.</w:t>
            </w:r>
          </w:p>
        </w:tc>
      </w:tr>
      <w:tr w:rsidR="000C1CEA" w14:paraId="532C46C6" w14:textId="77777777">
        <w:trPr>
          <w:trHeight w:val="323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E30B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18DB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      </w:r>
          </w:p>
        </w:tc>
      </w:tr>
      <w:tr w:rsidR="000C1CEA" w14:paraId="6CE52F22" w14:textId="77777777">
        <w:trPr>
          <w:trHeight w:val="29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0321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взаимодействие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E3BB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компонентов.</w:t>
            </w:r>
          </w:p>
        </w:tc>
      </w:tr>
      <w:tr w:rsidR="000C1CEA" w14:paraId="22655A81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2005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232D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</w:t>
            </w:r>
          </w:p>
        </w:tc>
      </w:tr>
      <w:tr w:rsidR="000C1CEA" w14:paraId="1E989628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C295" w14:textId="77777777" w:rsidR="000C1CEA" w:rsidRDefault="000C1CEA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9F0D" w14:textId="77777777" w:rsidR="000C1CEA" w:rsidRDefault="00AA1C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Осуществлять прием и обработку рекламаций от потребителей.</w:t>
            </w:r>
          </w:p>
        </w:tc>
      </w:tr>
    </w:tbl>
    <w:p w14:paraId="5EC54D9A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523EFB50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553C1B41" w14:textId="0D1B5A92" w:rsidR="000C1CEA" w:rsidRDefault="00AA1CE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Pr="00447474">
        <w:rPr>
          <w:rFonts w:ascii="Times New Roman" w:hAnsi="Times New Roman"/>
          <w:szCs w:val="22"/>
        </w:rPr>
        <w:t>23.02.07 Техническое обслуживание и ремонт автотранспортных средств</w:t>
      </w:r>
      <w:r>
        <w:rPr>
          <w:rFonts w:ascii="Times New Roman" w:hAnsi="Times New Roman"/>
          <w:sz w:val="24"/>
        </w:rPr>
        <w:t>, сдают ГИА в форме демонстрационного экзамена и защиты дипломного проекта (работы).</w:t>
      </w:r>
    </w:p>
    <w:p w14:paraId="7DEE7BBA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10D9D16" w14:textId="77777777" w:rsidR="000C1CEA" w:rsidRDefault="00AA1CE1">
      <w:pPr>
        <w:pStyle w:val="10"/>
        <w:rPr>
          <w:sz w:val="24"/>
        </w:rPr>
      </w:pPr>
      <w:bookmarkStart w:id="5" w:name="__RefHeading___2"/>
      <w:bookmarkEnd w:id="5"/>
      <w:r>
        <w:rPr>
          <w:sz w:val="24"/>
        </w:rPr>
        <w:t>Примерные требования к проведению демонстрационного экзамена</w:t>
      </w:r>
    </w:p>
    <w:p w14:paraId="42501B0D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</w:t>
      </w:r>
      <w:r>
        <w:rPr>
          <w:rFonts w:ascii="Times New Roman" w:hAnsi="Times New Roman"/>
          <w:sz w:val="24"/>
        </w:rPr>
        <w:lastRenderedPageBreak/>
        <w:t>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162A9532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AAA5FF9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530D83A" w14:textId="77777777" w:rsidR="000C1CEA" w:rsidRDefault="00AA1CE1">
      <w:pPr>
        <w:pStyle w:val="10"/>
        <w:rPr>
          <w:sz w:val="24"/>
        </w:rPr>
      </w:pPr>
      <w:bookmarkStart w:id="6" w:name="__RefHeading___6"/>
      <w:bookmarkStart w:id="7" w:name="_heading=h.1t3h5sf"/>
      <w:bookmarkEnd w:id="6"/>
      <w:bookmarkEnd w:id="7"/>
      <w:r>
        <w:rPr>
          <w:sz w:val="24"/>
        </w:rPr>
        <w:t>Организация и проведение защиты дипломного проекта (работы)</w:t>
      </w:r>
    </w:p>
    <w:p w14:paraId="6DE4242D" w14:textId="77777777" w:rsidR="000C1CEA" w:rsidRDefault="00AA1CE1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44CBCF8" w14:textId="77777777" w:rsidR="000C1CEA" w:rsidRDefault="00AA1C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EFA6236" w14:textId="77777777" w:rsidR="000C1CEA" w:rsidRDefault="00AA1C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1696B5F2" w14:textId="77777777" w:rsidR="000C1CEA" w:rsidRDefault="00AA1C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2ECEB000" w14:textId="77777777" w:rsidR="000C1CEA" w:rsidRDefault="00AA1CE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A42B47C" w14:textId="77777777" w:rsidR="000C1CEA" w:rsidRDefault="00AA1CE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C12D3A2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794DDED7" w14:textId="77777777" w:rsidR="000C1CEA" w:rsidRDefault="00AA1CE1">
      <w:pPr>
        <w:pStyle w:val="10"/>
        <w:rPr>
          <w:sz w:val="24"/>
        </w:rPr>
      </w:pPr>
      <w:bookmarkStart w:id="9" w:name="__RefHeading___5"/>
      <w:bookmarkStart w:id="10" w:name="_heading=h.26in1rg"/>
      <w:bookmarkEnd w:id="9"/>
      <w:bookmarkEnd w:id="10"/>
      <w:r>
        <w:rPr>
          <w:sz w:val="24"/>
        </w:rPr>
        <w:t>Примерная структура программы ГИА</w:t>
      </w:r>
    </w:p>
    <w:p w14:paraId="3B6ADB03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447474">
        <w:rPr>
          <w:rFonts w:ascii="Times New Roman" w:hAnsi="Times New Roman"/>
          <w:sz w:val="24"/>
        </w:rPr>
        <w:t xml:space="preserve">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D60D424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47474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6B71895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47474">
        <w:rPr>
          <w:rFonts w:ascii="Times New Roman" w:hAnsi="Times New Roman"/>
          <w:sz w:val="24"/>
        </w:rPr>
        <w:lastRenderedPageBreak/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4936EC1D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47474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5B0CE229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47474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ДЭ)</w:t>
      </w:r>
    </w:p>
    <w:p w14:paraId="184D1FA1" w14:textId="77777777" w:rsidR="000C1CEA" w:rsidRPr="00447474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47474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1C32A12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731D26D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6D6269ED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73868A21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B6DF686" w14:textId="77777777" w:rsidR="000C1CEA" w:rsidRDefault="00AA1CE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149720C3" w14:textId="77777777" w:rsidR="000C1CEA" w:rsidRDefault="000C1CEA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0C1CEA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6A899" w14:textId="77777777" w:rsidR="00AA1CE1" w:rsidRDefault="00AA1CE1">
      <w:r>
        <w:separator/>
      </w:r>
    </w:p>
  </w:endnote>
  <w:endnote w:type="continuationSeparator" w:id="0">
    <w:p w14:paraId="1D7A2753" w14:textId="77777777" w:rsidR="00AA1CE1" w:rsidRDefault="00AA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00"/>
    <w:family w:val="auto"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E0014" w14:textId="77777777" w:rsidR="00AA1CE1" w:rsidRDefault="00AA1CE1">
      <w:r>
        <w:separator/>
      </w:r>
    </w:p>
  </w:footnote>
  <w:footnote w:type="continuationSeparator" w:id="0">
    <w:p w14:paraId="424AE221" w14:textId="77777777" w:rsidR="00AA1CE1" w:rsidRDefault="00AA1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2D463" w14:textId="77777777" w:rsidR="000C1CEA" w:rsidRDefault="00AA1CE1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EA"/>
    <w:rsid w:val="000C1CEA"/>
    <w:rsid w:val="003D3951"/>
    <w:rsid w:val="003D5149"/>
    <w:rsid w:val="00447474"/>
    <w:rsid w:val="00AA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0C7D"/>
  <w15:docId w15:val="{2DD6EBC1-FFC3-46AA-83E3-13296DAA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a3">
    <w:name w:val="annotation text"/>
    <w:basedOn w:val="a"/>
    <w:link w:val="a4"/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</w:rPr>
  </w:style>
  <w:style w:type="paragraph" w:customStyle="1" w:styleId="a9">
    <w:name w:val="Найденные слова"/>
    <w:link w:val="aa"/>
    <w:rPr>
      <w:b/>
      <w:color w:val="26282F"/>
      <w:shd w:val="clear" w:color="auto" w:fill="FFF580"/>
    </w:rPr>
  </w:style>
  <w:style w:type="character" w:customStyle="1" w:styleId="aa">
    <w:name w:val="Найденные слова"/>
    <w:link w:val="a9"/>
    <w:rPr>
      <w:b/>
      <w:color w:val="26282F"/>
      <w:shd w:val="clear" w:color="auto" w:fill="FFF580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3">
    <w:name w:val="Утратил силу"/>
    <w:link w:val="af4"/>
    <w:rPr>
      <w:b/>
      <w:strike/>
      <w:color w:val="666600"/>
    </w:rPr>
  </w:style>
  <w:style w:type="character" w:customStyle="1" w:styleId="af4">
    <w:name w:val="Утратил силу"/>
    <w:link w:val="af3"/>
    <w:rPr>
      <w:b/>
      <w:strike/>
      <w:color w:val="66660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5">
    <w:name w:val="Колонтитул (правый)"/>
    <w:basedOn w:val="af6"/>
    <w:next w:val="a"/>
    <w:link w:val="af7"/>
    <w:rPr>
      <w:sz w:val="14"/>
    </w:rPr>
  </w:style>
  <w:style w:type="character" w:customStyle="1" w:styleId="af7">
    <w:name w:val="Колонтитул (правый)"/>
    <w:basedOn w:val="af8"/>
    <w:link w:val="af5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бычный (веб)1"/>
    <w:basedOn w:val="a"/>
    <w:next w:val="af9"/>
    <w:link w:val="14"/>
    <w:pPr>
      <w:widowControl w:val="0"/>
    </w:pPr>
    <w:rPr>
      <w:rFonts w:ascii="Times New Roman" w:hAnsi="Times New Roman"/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a">
    <w:name w:val="Продолжение ссылки"/>
    <w:link w:val="afb"/>
  </w:style>
  <w:style w:type="character" w:customStyle="1" w:styleId="afb">
    <w:name w:val="Продолжение ссылки"/>
    <w:link w:val="afa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c">
    <w:name w:val="No Spacing"/>
    <w:link w:val="afd"/>
  </w:style>
  <w:style w:type="character" w:customStyle="1" w:styleId="afd">
    <w:name w:val="Без интервала Знак"/>
    <w:link w:val="afc"/>
  </w:style>
  <w:style w:type="paragraph" w:styleId="61">
    <w:name w:val="toc 6"/>
    <w:basedOn w:val="a"/>
    <w:next w:val="a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0">
    <w:name w:val="Заголовок Знак"/>
    <w:basedOn w:val="12"/>
    <w:link w:val="aff1"/>
    <w:rPr>
      <w:rFonts w:asciiTheme="majorHAnsi" w:hAnsiTheme="majorHAnsi"/>
      <w:spacing w:val="-10"/>
      <w:sz w:val="56"/>
    </w:rPr>
  </w:style>
  <w:style w:type="character" w:customStyle="1" w:styleId="aff1">
    <w:name w:val="Заголовок Знак"/>
    <w:basedOn w:val="a0"/>
    <w:link w:val="aff0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6">
    <w:name w:val="Выделение для Базового Поиска (курсив)"/>
    <w:link w:val="aff7"/>
    <w:rPr>
      <w:b/>
      <w:i/>
      <w:color w:val="0058A9"/>
    </w:rPr>
  </w:style>
  <w:style w:type="character" w:customStyle="1" w:styleId="aff7">
    <w:name w:val="Выделение для Базового Поиска (курсив)"/>
    <w:link w:val="aff6"/>
    <w:rPr>
      <w:b/>
      <w:i/>
      <w:color w:val="0058A9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8">
    <w:name w:val="Центрированный (таблица)"/>
    <w:basedOn w:val="aff9"/>
    <w:next w:val="a"/>
    <w:link w:val="affa"/>
    <w:pPr>
      <w:jc w:val="center"/>
    </w:pPr>
  </w:style>
  <w:style w:type="character" w:customStyle="1" w:styleId="affa">
    <w:name w:val="Центрированный (таблица)"/>
    <w:basedOn w:val="affb"/>
    <w:link w:val="aff8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c">
    <w:name w:val="Куда обратиться?"/>
    <w:basedOn w:val="a6"/>
    <w:next w:val="a"/>
    <w:link w:val="affd"/>
  </w:style>
  <w:style w:type="character" w:customStyle="1" w:styleId="affd">
    <w:name w:val="Куда обратиться?"/>
    <w:basedOn w:val="a8"/>
    <w:link w:val="affc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e">
    <w:name w:val="Необходимые документы"/>
    <w:basedOn w:val="a6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8"/>
    <w:link w:val="aff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0">
    <w:name w:val="Balloon Text"/>
    <w:basedOn w:val="a"/>
    <w:link w:val="afff1"/>
    <w:rPr>
      <w:rFonts w:ascii="Segoe UI" w:hAnsi="Segoe UI"/>
      <w:sz w:val="18"/>
    </w:rPr>
  </w:style>
  <w:style w:type="character" w:customStyle="1" w:styleId="afff1">
    <w:name w:val="Текст выноски Знак"/>
    <w:basedOn w:val="1"/>
    <w:link w:val="afff0"/>
    <w:rPr>
      <w:rFonts w:ascii="Segoe UI" w:hAnsi="Segoe UI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2">
    <w:name w:val="Комментарий"/>
    <w:basedOn w:val="afff3"/>
    <w:next w:val="a"/>
    <w:link w:val="afff4"/>
    <w:pPr>
      <w:spacing w:before="75"/>
      <w:ind w:right="0"/>
      <w:jc w:val="both"/>
    </w:pPr>
    <w:rPr>
      <w:color w:val="353842"/>
    </w:rPr>
  </w:style>
  <w:style w:type="character" w:customStyle="1" w:styleId="afff4">
    <w:name w:val="Комментарий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17">
    <w:name w:val="Знак примечания1"/>
    <w:basedOn w:val="12"/>
    <w:link w:val="afff6"/>
    <w:rPr>
      <w:sz w:val="16"/>
    </w:rPr>
  </w:style>
  <w:style w:type="character" w:styleId="afff6">
    <w:name w:val="annotation reference"/>
    <w:basedOn w:val="a0"/>
    <w:link w:val="17"/>
    <w:rPr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3">
    <w:name w:val="Текст (справка)"/>
    <w:basedOn w:val="a"/>
    <w:next w:val="a"/>
    <w:link w:val="a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7">
    <w:name w:val="Внимание: криминал!!"/>
    <w:basedOn w:val="a6"/>
    <w:next w:val="a"/>
    <w:link w:val="afff8"/>
  </w:style>
  <w:style w:type="character" w:customStyle="1" w:styleId="afff8">
    <w:name w:val="Внимание: криминал!!"/>
    <w:basedOn w:val="a8"/>
    <w:link w:val="afff7"/>
    <w:rPr>
      <w:rFonts w:ascii="Times New Roman" w:hAnsi="Times New Roman"/>
      <w:sz w:val="24"/>
    </w:rPr>
  </w:style>
  <w:style w:type="paragraph" w:customStyle="1" w:styleId="afff9">
    <w:name w:val="Текст в таблице"/>
    <w:basedOn w:val="aff9"/>
    <w:next w:val="a"/>
    <w:link w:val="afffa"/>
    <w:pPr>
      <w:ind w:firstLine="500"/>
    </w:pPr>
  </w:style>
  <w:style w:type="character" w:customStyle="1" w:styleId="afffa">
    <w:name w:val="Текст в таблице"/>
    <w:basedOn w:val="affb"/>
    <w:link w:val="afff9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Заголовок для информации об изменениях"/>
    <w:basedOn w:val="10"/>
    <w:next w:val="a"/>
    <w:link w:val="a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Заголовок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affff">
    <w:name w:val="Таблицы (моноширинный)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110">
    <w:name w:val="Раздел 1.1"/>
    <w:basedOn w:val="affff1"/>
    <w:link w:val="111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ff2"/>
    <w:link w:val="110"/>
    <w:rPr>
      <w:rFonts w:ascii="Times New Roman" w:hAnsi="Times New Roman"/>
      <w:color w:val="5A5A5A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affff3">
    <w:name w:val="foot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1"/>
    <w:link w:val="affff3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5">
    <w:name w:val="Оглавление"/>
    <w:basedOn w:val="affff"/>
    <w:next w:val="a"/>
    <w:link w:val="affff6"/>
    <w:pPr>
      <w:ind w:left="140"/>
    </w:pPr>
  </w:style>
  <w:style w:type="character" w:customStyle="1" w:styleId="affff6">
    <w:name w:val="Оглавление"/>
    <w:basedOn w:val="affff0"/>
    <w:link w:val="affff5"/>
    <w:rPr>
      <w:rFonts w:ascii="Courier New" w:hAnsi="Courier New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ff7"/>
    <w:rPr>
      <w:b/>
    </w:rPr>
  </w:style>
  <w:style w:type="character" w:styleId="affff7">
    <w:name w:val="Strong"/>
    <w:link w:val="1a"/>
    <w:rPr>
      <w:b/>
    </w:rPr>
  </w:style>
  <w:style w:type="paragraph" w:customStyle="1" w:styleId="1b">
    <w:name w:val="Нижний колонтитул Знак1"/>
    <w:basedOn w:val="12"/>
    <w:link w:val="1c"/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a">
    <w:name w:val="Заголовок своего сообщения"/>
    <w:link w:val="affffb"/>
    <w:rPr>
      <w:b/>
      <w:color w:val="26282F"/>
    </w:rPr>
  </w:style>
  <w:style w:type="character" w:customStyle="1" w:styleId="affffb">
    <w:name w:val="Заголовок своего сообщения"/>
    <w:link w:val="affffa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c">
    <w:name w:val="Словарная статья"/>
    <w:basedOn w:val="a"/>
    <w:next w:val="a"/>
    <w:link w:val="a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d">
    <w:name w:val="Словарная статья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2">
    <w:name w:val="Информация об изменениях документа"/>
    <w:basedOn w:val="afff2"/>
    <w:next w:val="a"/>
    <w:link w:val="afffff3"/>
    <w:rPr>
      <w:i/>
    </w:rPr>
  </w:style>
  <w:style w:type="character" w:customStyle="1" w:styleId="afffff3">
    <w:name w:val="Информация об изменениях документа"/>
    <w:basedOn w:val="afff4"/>
    <w:link w:val="afffff2"/>
    <w:rPr>
      <w:rFonts w:ascii="Times New Roman" w:hAnsi="Times New Roman"/>
      <w:i/>
      <w:color w:val="353842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">
    <w:name w:val="Выделение1"/>
    <w:link w:val="afffff6"/>
    <w:rPr>
      <w:rFonts w:ascii="Times New Roman" w:hAnsi="Times New Roman"/>
      <w:i/>
    </w:rPr>
  </w:style>
  <w:style w:type="character" w:styleId="afffff6">
    <w:name w:val="Emphasis"/>
    <w:link w:val="1f"/>
    <w:rPr>
      <w:rFonts w:ascii="Times New Roman" w:hAnsi="Times New Roman"/>
      <w:i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7">
    <w:name w:val="Подзаголовок для информации об изменениях"/>
    <w:basedOn w:val="afffff8"/>
    <w:next w:val="a"/>
    <w:link w:val="afffff9"/>
    <w:rPr>
      <w:b/>
    </w:rPr>
  </w:style>
  <w:style w:type="character" w:customStyle="1" w:styleId="afffff9">
    <w:name w:val="Подзаголовок для информации об изменениях"/>
    <w:basedOn w:val="afffffa"/>
    <w:link w:val="afffff7"/>
    <w:rPr>
      <w:rFonts w:ascii="Times New Roman" w:hAnsi="Times New Roman"/>
      <w:b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2">
    <w:name w:val="Слабое выделение1"/>
    <w:link w:val="afffffb"/>
    <w:rPr>
      <w:i/>
      <w:color w:val="404040"/>
    </w:rPr>
  </w:style>
  <w:style w:type="character" w:styleId="afffffb">
    <w:name w:val="Subtle Emphasis"/>
    <w:link w:val="1f2"/>
    <w:rPr>
      <w:i/>
      <w:color w:val="40404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3">
    <w:name w:val="Раздел 1"/>
    <w:basedOn w:val="10"/>
    <w:link w:val="1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4">
    <w:name w:val="Раздел 1"/>
    <w:basedOn w:val="11"/>
    <w:link w:val="1f3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c">
    <w:name w:val="Переменная часть"/>
    <w:basedOn w:val="af0"/>
    <w:next w:val="a"/>
    <w:link w:val="afffffd"/>
    <w:rPr>
      <w:sz w:val="18"/>
    </w:rPr>
  </w:style>
  <w:style w:type="character" w:customStyle="1" w:styleId="afffffd">
    <w:name w:val="Переменная часть"/>
    <w:basedOn w:val="af2"/>
    <w:link w:val="afffffc"/>
    <w:rPr>
      <w:rFonts w:ascii="Verdana" w:hAnsi="Verdana"/>
      <w:sz w:val="18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affffff0">
    <w:name w:val="Заголовок статьи"/>
    <w:basedOn w:val="a"/>
    <w:next w:val="a"/>
    <w:link w:val="a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1">
    <w:name w:val="Заголовок статьи"/>
    <w:basedOn w:val="1"/>
    <w:link w:val="affffff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2">
    <w:name w:val="Сравнение редакций"/>
    <w:link w:val="affffff3"/>
    <w:rPr>
      <w:b/>
      <w:color w:val="26282F"/>
    </w:rPr>
  </w:style>
  <w:style w:type="character" w:customStyle="1" w:styleId="affffff3">
    <w:name w:val="Сравнение редакций"/>
    <w:link w:val="affffff2"/>
    <w:rPr>
      <w:b/>
      <w:color w:val="26282F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affffff4">
    <w:name w:val="Интерактивный заголовок"/>
    <w:basedOn w:val="1f7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8"/>
    <w:link w:val="affffff4"/>
    <w:rPr>
      <w:rFonts w:ascii="Verdana" w:hAnsi="Verdana"/>
      <w:b/>
      <w:color w:val="0058A9"/>
      <w:u w:val="single"/>
    </w:rPr>
  </w:style>
  <w:style w:type="paragraph" w:customStyle="1" w:styleId="27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7">
    <w:name w:val="Заголовок ЭР (правое окно)"/>
    <w:basedOn w:val="affffff8"/>
    <w:next w:val="a"/>
    <w:link w:val="affffff9"/>
    <w:pPr>
      <w:spacing w:after="0"/>
      <w:jc w:val="left"/>
    </w:pPr>
  </w:style>
  <w:style w:type="character" w:customStyle="1" w:styleId="affffff9">
    <w:name w:val="Заголовок ЭР (правое окно)"/>
    <w:basedOn w:val="affffffa"/>
    <w:link w:val="affffff7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c"/>
    <w:rPr>
      <w:rFonts w:ascii="Times New Roman" w:hAnsi="Times New Roman"/>
      <w:sz w:val="24"/>
    </w:rPr>
  </w:style>
  <w:style w:type="paragraph" w:styleId="affffffb">
    <w:name w:val="head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Верхний колонтитул Знак"/>
    <w:basedOn w:val="1"/>
    <w:link w:val="affffffb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d">
    <w:name w:val="Текст ЭР (см. также)"/>
    <w:basedOn w:val="a"/>
    <w:next w:val="a"/>
    <w:link w:val="a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e">
    <w:name w:val="Текст ЭР (см. также)"/>
    <w:basedOn w:val="1"/>
    <w:link w:val="affffffd"/>
    <w:rPr>
      <w:rFonts w:ascii="Times New Roman" w:hAnsi="Times New Roman"/>
      <w:sz w:val="20"/>
    </w:rPr>
  </w:style>
  <w:style w:type="paragraph" w:customStyle="1" w:styleId="afffffff">
    <w:name w:val="Примечание."/>
    <w:basedOn w:val="a6"/>
    <w:next w:val="a"/>
    <w:link w:val="afffffff0"/>
  </w:style>
  <w:style w:type="character" w:customStyle="1" w:styleId="afffffff0">
    <w:name w:val="Примечание."/>
    <w:basedOn w:val="a8"/>
    <w:link w:val="a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7">
    <w:name w:val="Заголовок1"/>
    <w:basedOn w:val="af0"/>
    <w:next w:val="a"/>
    <w:link w:val="1f8"/>
    <w:rPr>
      <w:b/>
      <w:color w:val="0058A9"/>
    </w:rPr>
  </w:style>
  <w:style w:type="character" w:customStyle="1" w:styleId="1f8">
    <w:name w:val="Заголовок1"/>
    <w:basedOn w:val="af2"/>
    <w:link w:val="1f7"/>
    <w:rPr>
      <w:rFonts w:ascii="Verdana" w:hAnsi="Verdana"/>
      <w:b/>
      <w:color w:val="0058A9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1">
    <w:name w:val="Технический комментарий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2">
    <w:name w:val="Технический комментарий"/>
    <w:basedOn w:val="1"/>
    <w:link w:val="afffffff1"/>
    <w:rPr>
      <w:rFonts w:ascii="Times New Roman" w:hAnsi="Times New Roman"/>
      <w:color w:val="463F31"/>
      <w:sz w:val="2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b">
    <w:name w:val="Неразрешенное упоминание1"/>
    <w:basedOn w:val="12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afffffff7">
    <w:name w:val="Не вступил в силу"/>
    <w:link w:val="afffffff8"/>
    <w:rPr>
      <w:b/>
      <w:shd w:val="clear" w:color="auto" w:fill="D8EDE8"/>
    </w:rPr>
  </w:style>
  <w:style w:type="character" w:customStyle="1" w:styleId="afffffff8">
    <w:name w:val="Не вступил в силу"/>
    <w:link w:val="afffffff7"/>
    <w:rPr>
      <w:b/>
      <w:color w:val="000000"/>
      <w:shd w:val="clear" w:color="auto" w:fill="D8EDE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d">
    <w:name w:val="Просмотренная гиперссылка1"/>
    <w:basedOn w:val="12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a0"/>
    <w:link w:val="1fd"/>
    <w:rPr>
      <w:color w:val="800080"/>
      <w:u w:val="single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1ff">
    <w:name w:val="Знак концевой сноски1"/>
    <w:link w:val="afffffffb"/>
    <w:rPr>
      <w:rFonts w:ascii="Times New Roman" w:hAnsi="Times New Roman"/>
      <w:vertAlign w:val="superscript"/>
    </w:rPr>
  </w:style>
  <w:style w:type="character" w:styleId="afffffffb">
    <w:name w:val="endnote reference"/>
    <w:link w:val="1ff"/>
    <w:rPr>
      <w:rFonts w:ascii="Times New Roman" w:hAnsi="Times New Roman"/>
      <w:vertAlign w:val="superscript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e">
    <w:name w:val="Выделение для Базового Поиска"/>
    <w:link w:val="affffffff"/>
    <w:rPr>
      <w:b/>
      <w:color w:val="0058A9"/>
    </w:rPr>
  </w:style>
  <w:style w:type="character" w:customStyle="1" w:styleId="affffffff">
    <w:name w:val="Выделение для Базового Поиска"/>
    <w:link w:val="afffffffe"/>
    <w:rPr>
      <w:b/>
      <w:color w:val="0058A9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0">
    <w:name w:val="Моноширинный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Моноширинный"/>
    <w:basedOn w:val="1"/>
    <w:link w:val="affffffff0"/>
    <w:rPr>
      <w:rFonts w:ascii="Courier New" w:hAnsi="Courier New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2">
    <w:name w:val="Внимание: недобросовестность!"/>
    <w:basedOn w:val="a6"/>
    <w:next w:val="a"/>
    <w:link w:val="affffffff3"/>
  </w:style>
  <w:style w:type="character" w:customStyle="1" w:styleId="affffffff3">
    <w:name w:val="Внимание: недобросовестность!"/>
    <w:basedOn w:val="a8"/>
    <w:link w:val="affffffff2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Сравнение редакций. Удаленный фрагмент"/>
    <w:link w:val="affffffff5"/>
    <w:rPr>
      <w:shd w:val="clear" w:color="auto" w:fill="C4C413"/>
    </w:rPr>
  </w:style>
  <w:style w:type="character" w:customStyle="1" w:styleId="affffffff5">
    <w:name w:val="Сравнение редакций. Удаленный фрагмент"/>
    <w:link w:val="affffffff4"/>
    <w:rPr>
      <w:color w:val="000000"/>
      <w:shd w:val="clear" w:color="auto" w:fill="C4C413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6">
    <w:name w:val="Текст (прав. подпись)"/>
    <w:basedOn w:val="a"/>
    <w:next w:val="a"/>
    <w:link w:val="a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6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9">
    <w:name w:val="Normal (Web)"/>
    <w:basedOn w:val="a"/>
    <w:link w:val="1f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0">
    <w:name w:val="Обычный (Интернет) Знак1"/>
    <w:basedOn w:val="1"/>
    <w:link w:val="af9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6">
    <w:name w:val="Комментарий пользователя"/>
    <w:basedOn w:val="afff2"/>
    <w:next w:val="a"/>
    <w:link w:val="affffffff7"/>
    <w:pPr>
      <w:jc w:val="left"/>
    </w:pPr>
  </w:style>
  <w:style w:type="character" w:customStyle="1" w:styleId="affffffff7">
    <w:name w:val="Комментарий пользователя"/>
    <w:basedOn w:val="afff4"/>
    <w:link w:val="affffffff6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1">
    <w:name w:val="Номер страницы1"/>
    <w:link w:val="affffffff8"/>
    <w:rPr>
      <w:rFonts w:ascii="Times New Roman" w:hAnsi="Times New Roman"/>
    </w:rPr>
  </w:style>
  <w:style w:type="character" w:styleId="affffffff8">
    <w:name w:val="page number"/>
    <w:link w:val="1ff1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9">
    <w:name w:val="Информация об изменениях"/>
    <w:basedOn w:val="afffff8"/>
    <w:next w:val="a"/>
    <w:link w:val="affffffffa"/>
    <w:pPr>
      <w:spacing w:before="180"/>
      <w:ind w:left="360" w:right="360" w:firstLine="0"/>
    </w:pPr>
  </w:style>
  <w:style w:type="character" w:customStyle="1" w:styleId="affffffffa">
    <w:name w:val="Информация об изменениях"/>
    <w:basedOn w:val="afffffa"/>
    <w:link w:val="affffffff9"/>
    <w:rPr>
      <w:rFonts w:ascii="Times New Roman" w:hAnsi="Times New Roman"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f2">
    <w:name w:val="Заголовок Знак1"/>
    <w:basedOn w:val="12"/>
    <w:link w:val="1ff3"/>
    <w:rPr>
      <w:rFonts w:asciiTheme="majorHAnsi" w:hAnsiTheme="majorHAnsi"/>
      <w:spacing w:val="-10"/>
      <w:sz w:val="56"/>
    </w:rPr>
  </w:style>
  <w:style w:type="character" w:customStyle="1" w:styleId="1ff3">
    <w:name w:val="Заголовок Знак1"/>
    <w:basedOn w:val="a0"/>
    <w:link w:val="1ff2"/>
    <w:rPr>
      <w:rFonts w:asciiTheme="majorHAnsi" w:hAnsiTheme="majorHAnsi"/>
      <w:spacing w:val="-10"/>
      <w:sz w:val="56"/>
    </w:rPr>
  </w:style>
  <w:style w:type="paragraph" w:customStyle="1" w:styleId="affffffffb">
    <w:name w:val="Подчёркнуный текст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c">
    <w:name w:val="Подчёркнуный текст"/>
    <w:basedOn w:val="1"/>
    <w:link w:val="affffffffb"/>
    <w:rPr>
      <w:rFonts w:ascii="Times New Roman" w:hAnsi="Times New Roman"/>
      <w:sz w:val="24"/>
    </w:rPr>
  </w:style>
  <w:style w:type="paragraph" w:styleId="affffffffd">
    <w:name w:val="annotation subject"/>
    <w:basedOn w:val="a3"/>
    <w:next w:val="a3"/>
    <w:link w:val="affffffffe"/>
    <w:rPr>
      <w:b/>
    </w:rPr>
  </w:style>
  <w:style w:type="character" w:customStyle="1" w:styleId="affffffffe">
    <w:name w:val="Тема примечания Знак"/>
    <w:basedOn w:val="a4"/>
    <w:link w:val="affffffffd"/>
    <w:rPr>
      <w:b/>
      <w:sz w:val="20"/>
    </w:rPr>
  </w:style>
  <w:style w:type="paragraph" w:customStyle="1" w:styleId="afffffffff">
    <w:link w:val="afffffffff0"/>
    <w:semiHidden/>
    <w:unhideWhenUsed/>
  </w:style>
  <w:style w:type="character" w:customStyle="1" w:styleId="afffffffff0">
    <w:link w:val="afffffffff"/>
    <w:semiHidden/>
    <w:unhideWhenUsed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2"/>
    <w:link w:val="afffffffff1"/>
    <w:rPr>
      <w:color w:val="954F72" w:themeColor="followedHyperlink"/>
      <w:u w:val="single"/>
    </w:rPr>
  </w:style>
  <w:style w:type="character" w:styleId="afffffffff1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8">
    <w:name w:val="Заголовок ЭР (левое окно)"/>
    <w:basedOn w:val="a"/>
    <w:next w:val="a"/>
    <w:link w:val="a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a">
    <w:name w:val="Заголовок ЭР (левое окно)"/>
    <w:basedOn w:val="1"/>
    <w:link w:val="affffff8"/>
    <w:rPr>
      <w:rFonts w:ascii="Times New Roman" w:hAnsi="Times New Roman"/>
      <w:b/>
      <w:color w:val="26282F"/>
      <w:sz w:val="26"/>
    </w:rPr>
  </w:style>
  <w:style w:type="paragraph" w:styleId="affff1">
    <w:name w:val="Subtitle"/>
    <w:basedOn w:val="a"/>
    <w:next w:val="a"/>
    <w:link w:val="affff2"/>
    <w:uiPriority w:val="11"/>
    <w:qFormat/>
    <w:pPr>
      <w:spacing w:after="160" w:line="264" w:lineRule="auto"/>
    </w:pPr>
    <w:rPr>
      <w:color w:val="5A5A5A"/>
    </w:rPr>
  </w:style>
  <w:style w:type="character" w:customStyle="1" w:styleId="affff2">
    <w:name w:val="Подзаголовок Знак"/>
    <w:basedOn w:val="1"/>
    <w:link w:val="affff1"/>
    <w:rPr>
      <w:color w:val="5A5A5A"/>
    </w:rPr>
  </w:style>
  <w:style w:type="paragraph" w:customStyle="1" w:styleId="afffffffff2">
    <w:name w:val="Ссылка на утративший силу документ"/>
    <w:link w:val="afffffffff3"/>
    <w:rPr>
      <w:b/>
      <w:color w:val="749232"/>
    </w:rPr>
  </w:style>
  <w:style w:type="character" w:customStyle="1" w:styleId="afffffffff3">
    <w:name w:val="Ссылка на утративший силу документ"/>
    <w:link w:val="afffffffff2"/>
    <w:rPr>
      <w:b/>
      <w:color w:val="74923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8">
    <w:name w:val="Текст информации об изменениях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a">
    <w:name w:val="Текст информации об изменениях"/>
    <w:basedOn w:val="1"/>
    <w:link w:val="afffff8"/>
    <w:rPr>
      <w:rFonts w:ascii="Times New Roman" w:hAnsi="Times New Roman"/>
      <w:color w:val="353842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4">
    <w:name w:val="Заголовок распахивающейся части диалога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5">
    <w:name w:val="Заголовок распахивающейся части диалога"/>
    <w:basedOn w:val="1"/>
    <w:link w:val="afffffffff4"/>
    <w:rPr>
      <w:rFonts w:ascii="Times New Roman" w:hAnsi="Times New Roman"/>
      <w:i/>
      <w:color w:val="000080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Основной шрифт абзаца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9">
    <w:name w:val="Заголовок группы контролов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a">
    <w:name w:val="Заголовок группы контролов"/>
    <w:basedOn w:val="1"/>
    <w:link w:val="afffffffff9"/>
    <w:rPr>
      <w:rFonts w:ascii="Times New Roman" w:hAnsi="Times New Roman"/>
      <w:b/>
      <w:color w:val="000000"/>
      <w:sz w:val="24"/>
    </w:rPr>
  </w:style>
  <w:style w:type="paragraph" w:customStyle="1" w:styleId="afffffffffb">
    <w:name w:val="Обычный (Интернет) Знак"/>
    <w:link w:val="afffffffffc"/>
    <w:rPr>
      <w:rFonts w:ascii="Times New Roman" w:hAnsi="Times New Roman"/>
      <w:sz w:val="24"/>
    </w:rPr>
  </w:style>
  <w:style w:type="character" w:customStyle="1" w:styleId="afffffffffc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table" w:customStyle="1" w:styleId="2f0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2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TableNormal12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7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9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0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0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b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d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1520</Words>
  <Characters>8664</Characters>
  <Application>Microsoft Office Word</Application>
  <DocSecurity>0</DocSecurity>
  <Lines>72</Lines>
  <Paragraphs>20</Paragraphs>
  <ScaleCrop>false</ScaleCrop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2025-01-22T12:38:00Z</dcterms:created>
  <dcterms:modified xsi:type="dcterms:W3CDTF">2025-01-23T14:40:00Z</dcterms:modified>
</cp:coreProperties>
</file>