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5E7A99" w14:textId="77777777" w:rsidR="00C04FC3" w:rsidRDefault="00C01B3D">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4</w:t>
      </w:r>
    </w:p>
    <w:p w14:paraId="6591F348" w14:textId="77777777" w:rsidR="00C04FC3" w:rsidRPr="00666494" w:rsidRDefault="00C01B3D">
      <w:pPr>
        <w:keepNext/>
        <w:pBdr>
          <w:top w:val="nil"/>
          <w:left w:val="nil"/>
          <w:bottom w:val="nil"/>
          <w:right w:val="nil"/>
          <w:between w:val="nil"/>
        </w:pBdr>
        <w:jc w:val="right"/>
        <w:rPr>
          <w:rFonts w:ascii="Times New Roman" w:eastAsia="Times New Roman" w:hAnsi="Times New Roman" w:cs="Times New Roman"/>
          <w:bCs/>
          <w:sz w:val="24"/>
          <w:szCs w:val="24"/>
        </w:rPr>
      </w:pPr>
      <w:bookmarkStart w:id="0" w:name="_heading=h.8t0e0evjz72w" w:colFirst="0" w:colLast="0"/>
      <w:bookmarkEnd w:id="0"/>
      <w:r w:rsidRPr="00666494">
        <w:rPr>
          <w:rFonts w:ascii="Times New Roman" w:eastAsia="Times New Roman" w:hAnsi="Times New Roman" w:cs="Times New Roman"/>
          <w:bCs/>
          <w:sz w:val="24"/>
          <w:szCs w:val="24"/>
        </w:rPr>
        <w:t xml:space="preserve">к ПОП-П по профессии </w:t>
      </w:r>
      <w:r w:rsidRPr="00666494">
        <w:rPr>
          <w:rFonts w:ascii="Times New Roman" w:eastAsia="Times New Roman" w:hAnsi="Times New Roman" w:cs="Times New Roman"/>
          <w:bCs/>
          <w:sz w:val="24"/>
          <w:szCs w:val="24"/>
        </w:rPr>
        <w:br/>
        <w:t>29.01.04 Художник по костюму</w:t>
      </w:r>
    </w:p>
    <w:p w14:paraId="2B2EF7BC" w14:textId="77777777" w:rsidR="00C04FC3" w:rsidRDefault="00C04FC3">
      <w:pPr>
        <w:keepNext/>
        <w:pBdr>
          <w:top w:val="nil"/>
          <w:left w:val="nil"/>
          <w:bottom w:val="nil"/>
          <w:right w:val="nil"/>
          <w:between w:val="nil"/>
        </w:pBdr>
        <w:jc w:val="right"/>
        <w:rPr>
          <w:rFonts w:ascii="Times New Roman" w:eastAsia="Times New Roman" w:hAnsi="Times New Roman" w:cs="Times New Roman"/>
          <w:b/>
          <w:sz w:val="24"/>
          <w:szCs w:val="24"/>
        </w:rPr>
      </w:pPr>
      <w:bookmarkStart w:id="1" w:name="_heading=h.cqld2glec165" w:colFirst="0" w:colLast="0"/>
      <w:bookmarkEnd w:id="1"/>
    </w:p>
    <w:p w14:paraId="43E2B453" w14:textId="77777777" w:rsidR="00C04FC3" w:rsidRDefault="00C04FC3">
      <w:pPr>
        <w:jc w:val="center"/>
        <w:rPr>
          <w:rFonts w:ascii="Times New Roman" w:eastAsia="Times New Roman" w:hAnsi="Times New Roman" w:cs="Times New Roman"/>
          <w:b/>
          <w:i/>
          <w:sz w:val="24"/>
          <w:szCs w:val="24"/>
        </w:rPr>
      </w:pPr>
    </w:p>
    <w:p w14:paraId="6B2CA380" w14:textId="77777777" w:rsidR="00C04FC3" w:rsidRDefault="00C04FC3">
      <w:pPr>
        <w:jc w:val="center"/>
        <w:rPr>
          <w:rFonts w:ascii="Times New Roman" w:eastAsia="Times New Roman" w:hAnsi="Times New Roman" w:cs="Times New Roman"/>
          <w:b/>
          <w:i/>
          <w:sz w:val="24"/>
          <w:szCs w:val="24"/>
        </w:rPr>
      </w:pPr>
    </w:p>
    <w:p w14:paraId="2A894D0D" w14:textId="77777777" w:rsidR="00C04FC3" w:rsidRDefault="00C04FC3">
      <w:pPr>
        <w:jc w:val="center"/>
        <w:rPr>
          <w:rFonts w:ascii="Times New Roman" w:eastAsia="Times New Roman" w:hAnsi="Times New Roman" w:cs="Times New Roman"/>
          <w:b/>
          <w:i/>
          <w:sz w:val="24"/>
          <w:szCs w:val="24"/>
        </w:rPr>
      </w:pPr>
    </w:p>
    <w:p w14:paraId="705DC6C2" w14:textId="77777777" w:rsidR="00C04FC3" w:rsidRDefault="00C04FC3">
      <w:pPr>
        <w:jc w:val="center"/>
        <w:rPr>
          <w:rFonts w:ascii="Times New Roman" w:eastAsia="Times New Roman" w:hAnsi="Times New Roman" w:cs="Times New Roman"/>
          <w:b/>
          <w:i/>
          <w:sz w:val="24"/>
          <w:szCs w:val="24"/>
        </w:rPr>
      </w:pPr>
    </w:p>
    <w:p w14:paraId="589EF4EA" w14:textId="77777777" w:rsidR="00C04FC3" w:rsidRDefault="00C04FC3">
      <w:pPr>
        <w:jc w:val="center"/>
        <w:rPr>
          <w:rFonts w:ascii="Times New Roman" w:eastAsia="Times New Roman" w:hAnsi="Times New Roman" w:cs="Times New Roman"/>
          <w:b/>
          <w:i/>
          <w:sz w:val="24"/>
          <w:szCs w:val="24"/>
        </w:rPr>
      </w:pPr>
    </w:p>
    <w:p w14:paraId="65269956" w14:textId="77777777" w:rsidR="00C04FC3" w:rsidRDefault="00C04FC3">
      <w:pPr>
        <w:jc w:val="center"/>
        <w:rPr>
          <w:rFonts w:ascii="Times New Roman" w:eastAsia="Times New Roman" w:hAnsi="Times New Roman" w:cs="Times New Roman"/>
          <w:b/>
          <w:i/>
          <w:sz w:val="24"/>
          <w:szCs w:val="24"/>
        </w:rPr>
      </w:pPr>
    </w:p>
    <w:p w14:paraId="14D55A67" w14:textId="77777777" w:rsidR="00C04FC3" w:rsidRDefault="00C04FC3">
      <w:pPr>
        <w:jc w:val="center"/>
        <w:rPr>
          <w:rFonts w:ascii="Times New Roman" w:eastAsia="Times New Roman" w:hAnsi="Times New Roman" w:cs="Times New Roman"/>
          <w:b/>
          <w:i/>
          <w:sz w:val="24"/>
          <w:szCs w:val="24"/>
        </w:rPr>
      </w:pPr>
    </w:p>
    <w:p w14:paraId="57F9D2F2" w14:textId="77777777" w:rsidR="00C04FC3" w:rsidRDefault="00C01B3D">
      <w:pPr>
        <w:pStyle w:val="af9"/>
        <w:jc w:val="center"/>
        <w:rPr>
          <w:rFonts w:ascii="Times New Roman" w:eastAsia="Times New Roman" w:hAnsi="Times New Roman" w:cs="Times New Roman"/>
          <w:b/>
          <w:color w:val="000000"/>
          <w:sz w:val="24"/>
          <w:szCs w:val="24"/>
        </w:rPr>
      </w:pPr>
      <w:bookmarkStart w:id="2" w:name="_heading=h.30j0zll" w:colFirst="0" w:colLast="0"/>
      <w:bookmarkEnd w:id="2"/>
      <w:r>
        <w:rPr>
          <w:rFonts w:ascii="Times New Roman" w:eastAsia="Times New Roman" w:hAnsi="Times New Roman" w:cs="Times New Roman"/>
          <w:b/>
          <w:color w:val="000000"/>
          <w:sz w:val="24"/>
          <w:szCs w:val="24"/>
        </w:rPr>
        <w:t xml:space="preserve">ПРИМЕРНАЯ ПРОГРАММА </w:t>
      </w:r>
      <w:r>
        <w:rPr>
          <w:rFonts w:ascii="Times New Roman" w:eastAsia="Times New Roman" w:hAnsi="Times New Roman" w:cs="Times New Roman"/>
          <w:b/>
          <w:color w:val="000000"/>
          <w:sz w:val="24"/>
          <w:szCs w:val="24"/>
        </w:rPr>
        <w:br/>
        <w:t>ГОСУДАРСТВЕННОЙ ИТОГОВОЙ АТТЕСТАЦИИ</w:t>
      </w:r>
    </w:p>
    <w:p w14:paraId="261E6A3A" w14:textId="77777777" w:rsidR="00C04FC3" w:rsidRDefault="00C04FC3">
      <w:pPr>
        <w:jc w:val="center"/>
        <w:rPr>
          <w:rFonts w:ascii="Times New Roman" w:eastAsia="Times New Roman" w:hAnsi="Times New Roman" w:cs="Times New Roman"/>
          <w:b/>
          <w:i/>
          <w:sz w:val="24"/>
          <w:szCs w:val="24"/>
        </w:rPr>
      </w:pPr>
    </w:p>
    <w:p w14:paraId="77DE0484" w14:textId="77777777" w:rsidR="00C04FC3" w:rsidRDefault="00C04FC3">
      <w:pPr>
        <w:jc w:val="center"/>
        <w:rPr>
          <w:rFonts w:ascii="Times New Roman" w:eastAsia="Times New Roman" w:hAnsi="Times New Roman" w:cs="Times New Roman"/>
          <w:b/>
          <w:i/>
          <w:sz w:val="24"/>
          <w:szCs w:val="24"/>
        </w:rPr>
      </w:pPr>
    </w:p>
    <w:p w14:paraId="1B6026CE" w14:textId="77777777" w:rsidR="00C04FC3" w:rsidRDefault="00C04FC3">
      <w:pPr>
        <w:jc w:val="center"/>
        <w:rPr>
          <w:rFonts w:ascii="Times New Roman" w:eastAsia="Times New Roman" w:hAnsi="Times New Roman" w:cs="Times New Roman"/>
          <w:b/>
          <w:i/>
          <w:sz w:val="24"/>
          <w:szCs w:val="24"/>
        </w:rPr>
      </w:pPr>
    </w:p>
    <w:p w14:paraId="52BD6136" w14:textId="77777777" w:rsidR="00C04FC3" w:rsidRDefault="00C04FC3">
      <w:pPr>
        <w:jc w:val="center"/>
        <w:rPr>
          <w:rFonts w:ascii="Times New Roman" w:eastAsia="Times New Roman" w:hAnsi="Times New Roman" w:cs="Times New Roman"/>
          <w:b/>
          <w:i/>
          <w:sz w:val="24"/>
          <w:szCs w:val="24"/>
        </w:rPr>
      </w:pPr>
    </w:p>
    <w:p w14:paraId="46472D2F" w14:textId="77777777" w:rsidR="00C04FC3" w:rsidRDefault="00C04FC3">
      <w:pPr>
        <w:jc w:val="center"/>
        <w:rPr>
          <w:rFonts w:ascii="Times New Roman" w:eastAsia="Times New Roman" w:hAnsi="Times New Roman" w:cs="Times New Roman"/>
          <w:b/>
          <w:i/>
          <w:sz w:val="24"/>
          <w:szCs w:val="24"/>
        </w:rPr>
      </w:pPr>
    </w:p>
    <w:p w14:paraId="339D3260" w14:textId="77777777" w:rsidR="00C04FC3" w:rsidRDefault="00C04FC3">
      <w:pPr>
        <w:jc w:val="center"/>
        <w:rPr>
          <w:rFonts w:ascii="Times New Roman" w:eastAsia="Times New Roman" w:hAnsi="Times New Roman" w:cs="Times New Roman"/>
          <w:b/>
          <w:i/>
          <w:sz w:val="24"/>
          <w:szCs w:val="24"/>
        </w:rPr>
      </w:pPr>
    </w:p>
    <w:p w14:paraId="30A25F99" w14:textId="77777777" w:rsidR="00C04FC3" w:rsidRDefault="00C04FC3">
      <w:pPr>
        <w:jc w:val="center"/>
        <w:rPr>
          <w:rFonts w:ascii="Times New Roman" w:eastAsia="Times New Roman" w:hAnsi="Times New Roman" w:cs="Times New Roman"/>
          <w:b/>
          <w:i/>
          <w:sz w:val="24"/>
          <w:szCs w:val="24"/>
        </w:rPr>
      </w:pPr>
    </w:p>
    <w:p w14:paraId="603A3870" w14:textId="77777777" w:rsidR="00C04FC3" w:rsidRDefault="00C04FC3">
      <w:pPr>
        <w:jc w:val="center"/>
        <w:rPr>
          <w:rFonts w:ascii="Times New Roman" w:eastAsia="Times New Roman" w:hAnsi="Times New Roman" w:cs="Times New Roman"/>
          <w:b/>
          <w:i/>
          <w:sz w:val="24"/>
          <w:szCs w:val="24"/>
        </w:rPr>
      </w:pPr>
    </w:p>
    <w:p w14:paraId="349401F2" w14:textId="77777777" w:rsidR="00C04FC3" w:rsidRDefault="00C04FC3">
      <w:pPr>
        <w:jc w:val="center"/>
        <w:rPr>
          <w:rFonts w:ascii="Times New Roman" w:eastAsia="Times New Roman" w:hAnsi="Times New Roman" w:cs="Times New Roman"/>
          <w:b/>
          <w:i/>
          <w:sz w:val="24"/>
          <w:szCs w:val="24"/>
        </w:rPr>
      </w:pPr>
    </w:p>
    <w:p w14:paraId="2D1B71EA" w14:textId="77777777" w:rsidR="00C04FC3" w:rsidRDefault="00C04FC3">
      <w:pPr>
        <w:jc w:val="center"/>
        <w:rPr>
          <w:rFonts w:ascii="Times New Roman" w:eastAsia="Times New Roman" w:hAnsi="Times New Roman" w:cs="Times New Roman"/>
          <w:b/>
          <w:i/>
          <w:sz w:val="24"/>
          <w:szCs w:val="24"/>
        </w:rPr>
      </w:pPr>
    </w:p>
    <w:p w14:paraId="10EDDF0C" w14:textId="77777777" w:rsidR="00C04FC3" w:rsidRDefault="00C04FC3">
      <w:pPr>
        <w:jc w:val="center"/>
        <w:rPr>
          <w:rFonts w:ascii="Times New Roman" w:eastAsia="Times New Roman" w:hAnsi="Times New Roman" w:cs="Times New Roman"/>
          <w:b/>
          <w:i/>
          <w:sz w:val="24"/>
          <w:szCs w:val="24"/>
        </w:rPr>
      </w:pPr>
    </w:p>
    <w:p w14:paraId="10929C50" w14:textId="77777777" w:rsidR="00C04FC3" w:rsidRDefault="00C04FC3">
      <w:pPr>
        <w:jc w:val="center"/>
        <w:rPr>
          <w:rFonts w:ascii="Times New Roman" w:eastAsia="Times New Roman" w:hAnsi="Times New Roman" w:cs="Times New Roman"/>
          <w:b/>
          <w:i/>
          <w:sz w:val="24"/>
          <w:szCs w:val="24"/>
        </w:rPr>
      </w:pPr>
    </w:p>
    <w:p w14:paraId="63837171" w14:textId="77777777" w:rsidR="00C04FC3" w:rsidRDefault="00C04FC3">
      <w:pPr>
        <w:jc w:val="center"/>
        <w:rPr>
          <w:rFonts w:ascii="Times New Roman" w:eastAsia="Times New Roman" w:hAnsi="Times New Roman" w:cs="Times New Roman"/>
          <w:b/>
          <w:i/>
          <w:sz w:val="24"/>
          <w:szCs w:val="24"/>
        </w:rPr>
      </w:pPr>
    </w:p>
    <w:p w14:paraId="44A3E7B9" w14:textId="77777777" w:rsidR="00C04FC3" w:rsidRDefault="00C04FC3">
      <w:pPr>
        <w:jc w:val="center"/>
        <w:rPr>
          <w:rFonts w:ascii="Times New Roman" w:eastAsia="Times New Roman" w:hAnsi="Times New Roman" w:cs="Times New Roman"/>
          <w:b/>
          <w:i/>
          <w:sz w:val="24"/>
          <w:szCs w:val="24"/>
        </w:rPr>
      </w:pPr>
    </w:p>
    <w:p w14:paraId="5EFD7EB8" w14:textId="77777777" w:rsidR="00C04FC3" w:rsidRDefault="00C04FC3">
      <w:pPr>
        <w:jc w:val="center"/>
        <w:rPr>
          <w:rFonts w:ascii="Times New Roman" w:eastAsia="Times New Roman" w:hAnsi="Times New Roman" w:cs="Times New Roman"/>
          <w:b/>
          <w:i/>
          <w:sz w:val="24"/>
          <w:szCs w:val="24"/>
        </w:rPr>
      </w:pPr>
    </w:p>
    <w:p w14:paraId="3DF342DE" w14:textId="77777777" w:rsidR="00C04FC3" w:rsidRDefault="00C04FC3">
      <w:pPr>
        <w:jc w:val="center"/>
        <w:rPr>
          <w:rFonts w:ascii="Times New Roman" w:eastAsia="Times New Roman" w:hAnsi="Times New Roman" w:cs="Times New Roman"/>
          <w:b/>
          <w:i/>
          <w:sz w:val="24"/>
          <w:szCs w:val="24"/>
        </w:rPr>
      </w:pPr>
    </w:p>
    <w:p w14:paraId="38591950" w14:textId="77777777" w:rsidR="00C04FC3" w:rsidRDefault="00C04FC3">
      <w:pPr>
        <w:jc w:val="center"/>
        <w:rPr>
          <w:rFonts w:ascii="Times New Roman" w:eastAsia="Times New Roman" w:hAnsi="Times New Roman" w:cs="Times New Roman"/>
          <w:b/>
          <w:i/>
          <w:sz w:val="24"/>
          <w:szCs w:val="24"/>
        </w:rPr>
      </w:pPr>
    </w:p>
    <w:p w14:paraId="4D2CE3A9" w14:textId="77777777" w:rsidR="00C04FC3" w:rsidRDefault="00C04FC3">
      <w:pPr>
        <w:jc w:val="center"/>
        <w:rPr>
          <w:rFonts w:ascii="Times New Roman" w:eastAsia="Times New Roman" w:hAnsi="Times New Roman" w:cs="Times New Roman"/>
          <w:b/>
          <w:i/>
          <w:sz w:val="24"/>
          <w:szCs w:val="24"/>
        </w:rPr>
      </w:pPr>
    </w:p>
    <w:p w14:paraId="4E269CD1" w14:textId="77777777" w:rsidR="00C04FC3" w:rsidRDefault="00C04FC3">
      <w:pPr>
        <w:jc w:val="center"/>
        <w:rPr>
          <w:rFonts w:ascii="Times New Roman" w:eastAsia="Times New Roman" w:hAnsi="Times New Roman" w:cs="Times New Roman"/>
          <w:b/>
          <w:i/>
          <w:sz w:val="24"/>
          <w:szCs w:val="24"/>
        </w:rPr>
      </w:pPr>
    </w:p>
    <w:p w14:paraId="3A5AD046" w14:textId="77777777" w:rsidR="00C04FC3" w:rsidRDefault="00C04FC3">
      <w:pPr>
        <w:jc w:val="center"/>
        <w:rPr>
          <w:rFonts w:ascii="Times New Roman" w:eastAsia="Times New Roman" w:hAnsi="Times New Roman" w:cs="Times New Roman"/>
          <w:b/>
          <w:i/>
          <w:sz w:val="24"/>
          <w:szCs w:val="24"/>
        </w:rPr>
      </w:pPr>
    </w:p>
    <w:p w14:paraId="48F4D8CF" w14:textId="77777777" w:rsidR="00C04FC3" w:rsidRDefault="00C04FC3">
      <w:pPr>
        <w:jc w:val="center"/>
        <w:rPr>
          <w:rFonts w:ascii="Times New Roman" w:eastAsia="Times New Roman" w:hAnsi="Times New Roman" w:cs="Times New Roman"/>
          <w:b/>
          <w:i/>
          <w:sz w:val="24"/>
          <w:szCs w:val="24"/>
        </w:rPr>
      </w:pPr>
    </w:p>
    <w:p w14:paraId="742E4CB2" w14:textId="77777777" w:rsidR="00C04FC3" w:rsidRDefault="00C04FC3">
      <w:pPr>
        <w:jc w:val="center"/>
        <w:rPr>
          <w:rFonts w:ascii="Times New Roman" w:eastAsia="Times New Roman" w:hAnsi="Times New Roman" w:cs="Times New Roman"/>
          <w:b/>
          <w:i/>
          <w:sz w:val="24"/>
          <w:szCs w:val="24"/>
        </w:rPr>
      </w:pPr>
    </w:p>
    <w:p w14:paraId="2F413E27" w14:textId="77777777" w:rsidR="00C04FC3" w:rsidRDefault="00C04FC3">
      <w:pPr>
        <w:jc w:val="center"/>
        <w:rPr>
          <w:rFonts w:ascii="Times New Roman" w:eastAsia="Times New Roman" w:hAnsi="Times New Roman" w:cs="Times New Roman"/>
          <w:b/>
          <w:i/>
          <w:sz w:val="24"/>
          <w:szCs w:val="24"/>
        </w:rPr>
      </w:pPr>
    </w:p>
    <w:p w14:paraId="74FA30D0" w14:textId="77777777" w:rsidR="00C04FC3" w:rsidRDefault="00C04FC3">
      <w:pPr>
        <w:jc w:val="center"/>
        <w:rPr>
          <w:rFonts w:ascii="Times New Roman" w:eastAsia="Times New Roman" w:hAnsi="Times New Roman" w:cs="Times New Roman"/>
          <w:b/>
          <w:i/>
          <w:sz w:val="24"/>
          <w:szCs w:val="24"/>
        </w:rPr>
      </w:pPr>
    </w:p>
    <w:p w14:paraId="3D2F82D0" w14:textId="77777777" w:rsidR="00C04FC3" w:rsidRDefault="00C04FC3">
      <w:pPr>
        <w:jc w:val="center"/>
        <w:rPr>
          <w:rFonts w:ascii="Times New Roman" w:eastAsia="Times New Roman" w:hAnsi="Times New Roman" w:cs="Times New Roman"/>
          <w:b/>
          <w:i/>
          <w:sz w:val="24"/>
          <w:szCs w:val="24"/>
        </w:rPr>
      </w:pPr>
    </w:p>
    <w:p w14:paraId="62BA4B17" w14:textId="77777777" w:rsidR="00C04FC3" w:rsidRDefault="00C04FC3">
      <w:pPr>
        <w:jc w:val="center"/>
        <w:rPr>
          <w:rFonts w:ascii="Times New Roman" w:eastAsia="Times New Roman" w:hAnsi="Times New Roman" w:cs="Times New Roman"/>
          <w:b/>
          <w:i/>
          <w:sz w:val="24"/>
          <w:szCs w:val="24"/>
        </w:rPr>
      </w:pPr>
    </w:p>
    <w:p w14:paraId="1FDF8FEB" w14:textId="77777777" w:rsidR="00C04FC3" w:rsidRDefault="00C04FC3">
      <w:pPr>
        <w:jc w:val="center"/>
        <w:rPr>
          <w:rFonts w:ascii="Times New Roman" w:eastAsia="Times New Roman" w:hAnsi="Times New Roman" w:cs="Times New Roman"/>
          <w:b/>
          <w:i/>
          <w:sz w:val="24"/>
          <w:szCs w:val="24"/>
        </w:rPr>
      </w:pPr>
    </w:p>
    <w:p w14:paraId="5EA0E6B0" w14:textId="77777777" w:rsidR="00C04FC3" w:rsidRDefault="00C04FC3">
      <w:pPr>
        <w:jc w:val="center"/>
        <w:rPr>
          <w:rFonts w:ascii="Times New Roman" w:eastAsia="Times New Roman" w:hAnsi="Times New Roman" w:cs="Times New Roman"/>
          <w:b/>
          <w:i/>
          <w:sz w:val="24"/>
          <w:szCs w:val="24"/>
        </w:rPr>
      </w:pPr>
    </w:p>
    <w:p w14:paraId="5DBED03E" w14:textId="77777777" w:rsidR="00C04FC3" w:rsidRDefault="00C04FC3">
      <w:pPr>
        <w:jc w:val="center"/>
        <w:rPr>
          <w:rFonts w:ascii="Times New Roman" w:eastAsia="Times New Roman" w:hAnsi="Times New Roman" w:cs="Times New Roman"/>
          <w:b/>
          <w:i/>
          <w:sz w:val="24"/>
          <w:szCs w:val="24"/>
        </w:rPr>
      </w:pPr>
    </w:p>
    <w:p w14:paraId="7C47C059" w14:textId="77777777" w:rsidR="00C04FC3" w:rsidRDefault="00C04FC3">
      <w:pPr>
        <w:jc w:val="center"/>
        <w:rPr>
          <w:rFonts w:ascii="Times New Roman" w:eastAsia="Times New Roman" w:hAnsi="Times New Roman" w:cs="Times New Roman"/>
          <w:b/>
          <w:i/>
          <w:sz w:val="24"/>
          <w:szCs w:val="24"/>
        </w:rPr>
      </w:pPr>
    </w:p>
    <w:p w14:paraId="67AB10C3" w14:textId="77777777" w:rsidR="00C04FC3" w:rsidRDefault="00C04FC3">
      <w:pPr>
        <w:jc w:val="center"/>
        <w:rPr>
          <w:rFonts w:ascii="Times New Roman" w:eastAsia="Times New Roman" w:hAnsi="Times New Roman" w:cs="Times New Roman"/>
          <w:b/>
          <w:i/>
          <w:sz w:val="24"/>
          <w:szCs w:val="24"/>
        </w:rPr>
      </w:pPr>
    </w:p>
    <w:p w14:paraId="28AF018D" w14:textId="77777777" w:rsidR="00C04FC3" w:rsidRDefault="00C04FC3">
      <w:pPr>
        <w:jc w:val="center"/>
        <w:rPr>
          <w:rFonts w:ascii="Times New Roman" w:eastAsia="Times New Roman" w:hAnsi="Times New Roman" w:cs="Times New Roman"/>
          <w:b/>
          <w:i/>
          <w:sz w:val="24"/>
          <w:szCs w:val="24"/>
        </w:rPr>
      </w:pPr>
    </w:p>
    <w:p w14:paraId="5CDB4999" w14:textId="77777777" w:rsidR="00C04FC3" w:rsidRDefault="00C04FC3">
      <w:pPr>
        <w:jc w:val="center"/>
        <w:rPr>
          <w:rFonts w:ascii="Times New Roman" w:eastAsia="Times New Roman" w:hAnsi="Times New Roman" w:cs="Times New Roman"/>
          <w:b/>
          <w:i/>
          <w:sz w:val="24"/>
          <w:szCs w:val="24"/>
        </w:rPr>
      </w:pPr>
    </w:p>
    <w:p w14:paraId="63A36871" w14:textId="77777777" w:rsidR="00C04FC3" w:rsidRDefault="00C04FC3">
      <w:pPr>
        <w:jc w:val="center"/>
        <w:rPr>
          <w:rFonts w:ascii="Times New Roman" w:eastAsia="Times New Roman" w:hAnsi="Times New Roman" w:cs="Times New Roman"/>
          <w:b/>
          <w:i/>
          <w:sz w:val="24"/>
          <w:szCs w:val="24"/>
        </w:rPr>
      </w:pPr>
    </w:p>
    <w:p w14:paraId="0EEAAC8B" w14:textId="77777777" w:rsidR="00C04FC3" w:rsidRDefault="00C01B3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2024 г.</w:t>
      </w:r>
    </w:p>
    <w:p w14:paraId="5BE9FCC7" w14:textId="77777777" w:rsidR="00C04FC3" w:rsidRDefault="00C01B3D">
      <w:pPr>
        <w:rPr>
          <w:rFonts w:ascii="Times New Roman" w:eastAsia="Times New Roman" w:hAnsi="Times New Roman" w:cs="Times New Roman"/>
          <w:b/>
          <w:sz w:val="24"/>
          <w:szCs w:val="24"/>
          <w:vertAlign w:val="superscript"/>
        </w:rPr>
      </w:pPr>
      <w:r>
        <w:br w:type="page"/>
      </w:r>
    </w:p>
    <w:p w14:paraId="3A93458B" w14:textId="77777777" w:rsidR="00C04FC3" w:rsidRDefault="00C01B3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p w14:paraId="3EDFCAE0" w14:textId="77777777" w:rsidR="00C04FC3" w:rsidRDefault="00C04FC3">
      <w:pPr>
        <w:rPr>
          <w:rFonts w:ascii="Times New Roman" w:eastAsia="Times New Roman" w:hAnsi="Times New Roman" w:cs="Times New Roman"/>
          <w:b/>
          <w:sz w:val="24"/>
          <w:szCs w:val="24"/>
        </w:rPr>
      </w:pPr>
    </w:p>
    <w:sdt>
      <w:sdtPr>
        <w:id w:val="-1703091807"/>
        <w:docPartObj>
          <w:docPartGallery w:val="Table of Contents"/>
          <w:docPartUnique/>
        </w:docPartObj>
      </w:sdtPr>
      <w:sdtEndPr/>
      <w:sdtContent>
        <w:p w14:paraId="2A76C400" w14:textId="77777777" w:rsidR="00C04FC3" w:rsidRDefault="00C01B3D">
          <w:pPr>
            <w:pBdr>
              <w:top w:val="nil"/>
              <w:left w:val="nil"/>
              <w:bottom w:val="nil"/>
              <w:right w:val="nil"/>
              <w:between w:val="nil"/>
            </w:pBdr>
            <w:tabs>
              <w:tab w:val="right" w:pos="9345"/>
            </w:tabs>
            <w:spacing w:after="100" w:line="276" w:lineRule="auto"/>
            <w:rPr>
              <w:color w:val="000000"/>
            </w:rPr>
          </w:pPr>
          <w:r>
            <w:fldChar w:fldCharType="begin"/>
          </w:r>
          <w:r>
            <w:instrText xml:space="preserve"> TOC \h \u \z \t "Heading 1,1,Heading 2,2,Heading 3,3,"</w:instrText>
          </w:r>
          <w:r>
            <w:fldChar w:fldCharType="separate"/>
          </w:r>
          <w:r>
            <w:rPr>
              <w:rFonts w:ascii="Times New Roman" w:eastAsia="Times New Roman" w:hAnsi="Times New Roman" w:cs="Times New Roman"/>
              <w:b/>
              <w:color w:val="000000"/>
            </w:rPr>
            <w:t>Общие положения</w:t>
          </w:r>
          <w:r>
            <w:rPr>
              <w:rFonts w:ascii="Times New Roman" w:eastAsia="Times New Roman" w:hAnsi="Times New Roman" w:cs="Times New Roman"/>
              <w:b/>
              <w:color w:val="000000"/>
            </w:rPr>
            <w:tab/>
          </w:r>
          <w:r>
            <w:fldChar w:fldCharType="begin"/>
          </w:r>
          <w:r>
            <w:instrText xml:space="preserve"> PAGEREF _heading=h.1fob9te \h </w:instrText>
          </w:r>
          <w:r>
            <w:fldChar w:fldCharType="separate"/>
          </w:r>
          <w:r>
            <w:rPr>
              <w:rFonts w:ascii="Times New Roman" w:eastAsia="Times New Roman" w:hAnsi="Times New Roman" w:cs="Times New Roman"/>
              <w:b/>
              <w:color w:val="000000"/>
            </w:rPr>
            <w:t>3</w:t>
          </w:r>
          <w:r>
            <w:fldChar w:fldCharType="end"/>
          </w:r>
          <w:r>
            <w:rPr>
              <w:rFonts w:ascii="Times New Roman" w:eastAsia="Times New Roman" w:hAnsi="Times New Roman" w:cs="Times New Roman"/>
              <w:b/>
              <w:color w:val="000000"/>
            </w:rPr>
            <w:tab/>
          </w:r>
          <w:r>
            <w:fldChar w:fldCharType="begin"/>
          </w:r>
          <w:r>
            <w:instrText xml:space="preserve"> HYPERLINK \l "_heading=h.2et92p0" </w:instrText>
          </w:r>
          <w:r>
            <w:fldChar w:fldCharType="separate"/>
          </w:r>
        </w:p>
        <w:p w14:paraId="2949F890" w14:textId="77777777" w:rsidR="00C04FC3" w:rsidRDefault="00C01B3D">
          <w:pPr>
            <w:pBdr>
              <w:top w:val="nil"/>
              <w:left w:val="nil"/>
              <w:bottom w:val="nil"/>
              <w:right w:val="nil"/>
              <w:between w:val="nil"/>
            </w:pBdr>
            <w:tabs>
              <w:tab w:val="right" w:pos="9345"/>
            </w:tabs>
            <w:spacing w:after="100" w:line="276" w:lineRule="auto"/>
            <w:rPr>
              <w:color w:val="000000"/>
            </w:rPr>
          </w:pPr>
          <w:r>
            <w:fldChar w:fldCharType="end"/>
          </w:r>
          <w:r>
            <w:rPr>
              <w:rFonts w:ascii="Times New Roman" w:eastAsia="Times New Roman" w:hAnsi="Times New Roman" w:cs="Times New Roman"/>
              <w:b/>
            </w:rPr>
            <w:t>Примерные требования к проведению демонст</w:t>
          </w:r>
          <w:r>
            <w:rPr>
              <w:rFonts w:ascii="Times New Roman" w:eastAsia="Times New Roman" w:hAnsi="Times New Roman" w:cs="Times New Roman"/>
              <w:b/>
            </w:rPr>
            <w:t>рационного экзамена</w:t>
          </w:r>
          <w:r>
            <w:rPr>
              <w:rFonts w:ascii="Times New Roman" w:eastAsia="Times New Roman" w:hAnsi="Times New Roman" w:cs="Times New Roman"/>
              <w:b/>
              <w:color w:val="000000"/>
            </w:rPr>
            <w:tab/>
          </w:r>
          <w:r>
            <w:rPr>
              <w:rFonts w:ascii="Times New Roman" w:eastAsia="Times New Roman" w:hAnsi="Times New Roman" w:cs="Times New Roman"/>
              <w:b/>
              <w:color w:val="000000"/>
            </w:rPr>
            <w:t>4</w:t>
          </w:r>
          <w:r>
            <w:fldChar w:fldCharType="begin"/>
          </w:r>
          <w:r>
            <w:instrText xml:space="preserve"> HYPERLINK \l "_heading=h.4d34og8" </w:instrText>
          </w:r>
          <w:r>
            <w:fldChar w:fldCharType="separate"/>
          </w:r>
        </w:p>
        <w:p w14:paraId="15D16782" w14:textId="77777777" w:rsidR="00C04FC3" w:rsidRDefault="00C01B3D">
          <w:pPr>
            <w:pBdr>
              <w:top w:val="nil"/>
              <w:left w:val="nil"/>
              <w:bottom w:val="nil"/>
              <w:right w:val="nil"/>
              <w:between w:val="nil"/>
            </w:pBdr>
            <w:tabs>
              <w:tab w:val="right" w:pos="9345"/>
            </w:tabs>
            <w:spacing w:after="100" w:line="276" w:lineRule="auto"/>
            <w:rPr>
              <w:color w:val="000000"/>
            </w:rPr>
          </w:pPr>
          <w:r>
            <w:fldChar w:fldCharType="end"/>
          </w:r>
          <w:r>
            <w:rPr>
              <w:rFonts w:ascii="Times New Roman" w:eastAsia="Times New Roman" w:hAnsi="Times New Roman" w:cs="Times New Roman"/>
              <w:b/>
              <w:color w:val="000000"/>
            </w:rPr>
            <w:tab/>
          </w:r>
          <w:r>
            <w:fldChar w:fldCharType="begin"/>
          </w:r>
          <w:r>
            <w:instrText xml:space="preserve"> HYPERLINK \l "_heading=h.3rdcrjn" </w:instrText>
          </w:r>
          <w:r>
            <w:fldChar w:fldCharType="separate"/>
          </w:r>
        </w:p>
        <w:p w14:paraId="1D7CACBD" w14:textId="77777777" w:rsidR="00C04FC3" w:rsidRDefault="00C01B3D">
          <w:pPr>
            <w:rPr>
              <w:rFonts w:ascii="Times New Roman" w:eastAsia="Times New Roman" w:hAnsi="Times New Roman" w:cs="Times New Roman"/>
              <w:b/>
              <w:sz w:val="24"/>
              <w:szCs w:val="24"/>
            </w:rPr>
          </w:pPr>
          <w:r>
            <w:fldChar w:fldCharType="end"/>
          </w:r>
          <w:r>
            <w:fldChar w:fldCharType="end"/>
          </w:r>
        </w:p>
      </w:sdtContent>
    </w:sdt>
    <w:p w14:paraId="52FB7F36" w14:textId="77777777" w:rsidR="00C04FC3" w:rsidRDefault="00C01B3D">
      <w:pPr>
        <w:rPr>
          <w:rFonts w:ascii="Times New Roman" w:eastAsia="Times New Roman" w:hAnsi="Times New Roman" w:cs="Times New Roman"/>
          <w:b/>
          <w:sz w:val="24"/>
          <w:szCs w:val="24"/>
        </w:rPr>
      </w:pPr>
      <w:r>
        <w:br w:type="page"/>
      </w:r>
    </w:p>
    <w:p w14:paraId="154C2F6F" w14:textId="77777777" w:rsidR="00C04FC3" w:rsidRDefault="00C01B3D">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3" w:name="_heading=h.1fob9te" w:colFirst="0" w:colLast="0"/>
      <w:bookmarkEnd w:id="3"/>
      <w:r>
        <w:rPr>
          <w:rFonts w:ascii="Times New Roman" w:eastAsia="Times New Roman" w:hAnsi="Times New Roman" w:cs="Times New Roman"/>
          <w:b/>
          <w:color w:val="000000"/>
          <w:sz w:val="24"/>
          <w:szCs w:val="24"/>
        </w:rPr>
        <w:lastRenderedPageBreak/>
        <w:t>Общие положения</w:t>
      </w:r>
    </w:p>
    <w:p w14:paraId="26C46F9F" w14:textId="77777777" w:rsidR="00C04FC3" w:rsidRDefault="00C01B3D">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bookmarkStart w:id="4" w:name="_heading=h.3znysh7" w:colFirst="0" w:colLast="0"/>
      <w:bookmarkEnd w:id="4"/>
      <w:r>
        <w:rPr>
          <w:rFonts w:ascii="Times New Roman" w:eastAsia="Times New Roman" w:hAnsi="Times New Roman" w:cs="Times New Roman"/>
          <w:color w:val="000000"/>
          <w:sz w:val="24"/>
          <w:szCs w:val="24"/>
        </w:rPr>
        <w:t xml:space="preserve">Примерная программа государственной итоговой аттестации (далее – примерная программа ГИА) выпускников по </w:t>
      </w:r>
      <w:r>
        <w:rPr>
          <w:rFonts w:ascii="Times New Roman" w:eastAsia="Times New Roman" w:hAnsi="Times New Roman" w:cs="Times New Roman"/>
          <w:sz w:val="24"/>
          <w:szCs w:val="24"/>
        </w:rPr>
        <w:t>профессии 29.01.04 Художник по костюму</w:t>
      </w:r>
      <w:r>
        <w:rPr>
          <w:rFonts w:ascii="Times New Roman" w:eastAsia="Times New Roman" w:hAnsi="Times New Roman" w:cs="Times New Roman"/>
          <w:color w:val="0070C0"/>
          <w:sz w:val="24"/>
          <w:szCs w:val="24"/>
        </w:rPr>
        <w:t xml:space="preserve"> </w:t>
      </w:r>
      <w:r>
        <w:rPr>
          <w:rFonts w:ascii="Times New Roman" w:eastAsia="Times New Roman" w:hAnsi="Times New Roman" w:cs="Times New Roman"/>
          <w:color w:val="000000"/>
          <w:sz w:val="24"/>
          <w:szCs w:val="24"/>
        </w:rPr>
        <w:t>разработана в соответствии с Законом Российской Федерации от 29.12.2012 г. № 273-ФЗ «Об образовании в Российской Федерации», Приказом Минпросвещения России от 08.11.2021 № 800 «Об утверждении Порядка проведения государственной итоговой аттестации по образо</w:t>
      </w:r>
      <w:r>
        <w:rPr>
          <w:rFonts w:ascii="Times New Roman" w:eastAsia="Times New Roman" w:hAnsi="Times New Roman" w:cs="Times New Roman"/>
          <w:color w:val="000000"/>
          <w:sz w:val="24"/>
          <w:szCs w:val="24"/>
        </w:rPr>
        <w:t xml:space="preserve">вательным программам среднего профессионального образования», ФГОС СПО по </w:t>
      </w:r>
      <w:r>
        <w:rPr>
          <w:rFonts w:ascii="Times New Roman" w:eastAsia="Times New Roman" w:hAnsi="Times New Roman" w:cs="Times New Roman"/>
          <w:sz w:val="24"/>
          <w:szCs w:val="24"/>
        </w:rPr>
        <w:t>профессии 29.01.04 Художник по костюму,</w:t>
      </w:r>
      <w:r>
        <w:rPr>
          <w:rFonts w:ascii="Times New Roman" w:eastAsia="Times New Roman" w:hAnsi="Times New Roman" w:cs="Times New Roman"/>
          <w:color w:val="000000"/>
          <w:sz w:val="24"/>
          <w:szCs w:val="24"/>
        </w:rPr>
        <w:t xml:space="preserve"> и определяет совокупность требований к ее организации и проведению.</w:t>
      </w:r>
    </w:p>
    <w:p w14:paraId="58FAE660" w14:textId="77777777" w:rsidR="00C04FC3" w:rsidRDefault="00C01B3D">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Цель государственной итоговой аттестации – установление соответствия резул</w:t>
      </w:r>
      <w:r>
        <w:rPr>
          <w:rFonts w:ascii="Times New Roman" w:eastAsia="Times New Roman" w:hAnsi="Times New Roman" w:cs="Times New Roman"/>
          <w:color w:val="000000"/>
          <w:sz w:val="24"/>
          <w:szCs w:val="24"/>
        </w:rPr>
        <w:t>ьтатов освоения обучающимися образовательной программы по</w:t>
      </w:r>
      <w:r>
        <w:rPr>
          <w:rFonts w:ascii="Times New Roman" w:eastAsia="Times New Roman" w:hAnsi="Times New Roman" w:cs="Times New Roman"/>
          <w:sz w:val="24"/>
          <w:szCs w:val="24"/>
        </w:rPr>
        <w:t xml:space="preserve"> профессии 29.01.04 Художник по костюму соответствующим требованиям</w:t>
      </w:r>
      <w:r>
        <w:rPr>
          <w:rFonts w:ascii="Times New Roman" w:eastAsia="Times New Roman" w:hAnsi="Times New Roman" w:cs="Times New Roman"/>
          <w:color w:val="0070C0"/>
          <w:sz w:val="24"/>
          <w:szCs w:val="24"/>
        </w:rPr>
        <w:t xml:space="preserve"> </w:t>
      </w:r>
      <w:r>
        <w:rPr>
          <w:rFonts w:ascii="Times New Roman" w:eastAsia="Times New Roman" w:hAnsi="Times New Roman" w:cs="Times New Roman"/>
          <w:color w:val="000000"/>
          <w:sz w:val="24"/>
          <w:szCs w:val="24"/>
        </w:rPr>
        <w:t xml:space="preserve">ФГОС СПО с учетом требований регионального рынка труда, их готовность и способность решать профессиональные задачи. </w:t>
      </w:r>
    </w:p>
    <w:p w14:paraId="2C64D2E2" w14:textId="77777777" w:rsidR="00C04FC3" w:rsidRDefault="00C01B3D">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Задачи государ</w:t>
      </w:r>
      <w:r>
        <w:rPr>
          <w:rFonts w:ascii="Times New Roman" w:eastAsia="Times New Roman" w:hAnsi="Times New Roman" w:cs="Times New Roman"/>
          <w:color w:val="000000"/>
          <w:sz w:val="24"/>
          <w:szCs w:val="24"/>
        </w:rPr>
        <w:t>ственной итоговой аттестации:</w:t>
      </w:r>
    </w:p>
    <w:p w14:paraId="32FAF20F" w14:textId="77777777" w:rsidR="00C04FC3" w:rsidRDefault="00C01B3D">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соответствия навыков, умений и знаний выпускников современным требованиям рынка труда, квалификационным требованиям ФГОС СПО и регионального рынка труда;</w:t>
      </w:r>
    </w:p>
    <w:p w14:paraId="6024E7A3" w14:textId="77777777" w:rsidR="00C04FC3" w:rsidRDefault="00C01B3D">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14:paraId="02D74F48" w14:textId="77777777" w:rsidR="00C04FC3" w:rsidRDefault="00C01B3D">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По результатам ГИА выпускнику по </w:t>
      </w:r>
      <w:r>
        <w:rPr>
          <w:rFonts w:ascii="Times New Roman" w:eastAsia="Times New Roman" w:hAnsi="Times New Roman" w:cs="Times New Roman"/>
          <w:sz w:val="24"/>
          <w:szCs w:val="24"/>
        </w:rPr>
        <w:t xml:space="preserve">профессии 29.01.04 Художник по костюму </w:t>
      </w:r>
      <w:r>
        <w:rPr>
          <w:rFonts w:ascii="Times New Roman" w:eastAsia="Times New Roman" w:hAnsi="Times New Roman" w:cs="Times New Roman"/>
          <w:color w:val="000000"/>
          <w:sz w:val="24"/>
          <w:szCs w:val="24"/>
        </w:rPr>
        <w:t>присваивается квалификация:</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Художник по костюму.</w:t>
      </w:r>
    </w:p>
    <w:p w14:paraId="19092253" w14:textId="77777777" w:rsidR="00C04FC3" w:rsidRDefault="00C01B3D">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Примерная программа ГИА является частью основной ПОП-П по программе подготовки</w:t>
      </w:r>
      <w:r>
        <w:rPr>
          <w:rFonts w:ascii="Times New Roman" w:eastAsia="Times New Roman" w:hAnsi="Times New Roman" w:cs="Times New Roman"/>
          <w:sz w:val="24"/>
          <w:szCs w:val="24"/>
        </w:rPr>
        <w:t xml:space="preserve"> квалифицированных рабочих, служащих и определяет совокупность требований к ГИА, в том числе к содержанию, организации работы, оценочным материалам ГИА выпус</w:t>
      </w:r>
      <w:r>
        <w:rPr>
          <w:rFonts w:ascii="Times New Roman" w:eastAsia="Times New Roman" w:hAnsi="Times New Roman" w:cs="Times New Roman"/>
          <w:sz w:val="24"/>
          <w:szCs w:val="24"/>
        </w:rPr>
        <w:t>кников по данной профессии.</w:t>
      </w:r>
    </w:p>
    <w:p w14:paraId="0E76813B" w14:textId="77777777" w:rsidR="00C04FC3" w:rsidRDefault="00C01B3D">
      <w:pPr>
        <w:widowControl w:val="0"/>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highlight w:val="white"/>
        </w:rPr>
      </w:pPr>
      <w:r>
        <w:rPr>
          <w:rFonts w:ascii="Times New Roman" w:eastAsia="Times New Roman" w:hAnsi="Times New Roman" w:cs="Times New Roman"/>
          <w:color w:val="000000"/>
          <w:sz w:val="24"/>
          <w:szCs w:val="24"/>
        </w:rPr>
        <w:t xml:space="preserve">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w:t>
      </w:r>
      <w:r>
        <w:rPr>
          <w:rFonts w:ascii="Times New Roman" w:eastAsia="Times New Roman" w:hAnsi="Times New Roman" w:cs="Times New Roman"/>
          <w:color w:val="000000"/>
          <w:sz w:val="24"/>
          <w:szCs w:val="24"/>
        </w:rPr>
        <w:t>2).</w:t>
      </w:r>
    </w:p>
    <w:p w14:paraId="73486BF4" w14:textId="77777777" w:rsidR="00C04FC3" w:rsidRDefault="00C01B3D">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1 </w:t>
      </w:r>
    </w:p>
    <w:p w14:paraId="3C626055" w14:textId="77777777" w:rsidR="00C04FC3" w:rsidRDefault="00C01B3D">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Виды деятельности</w:t>
      </w:r>
    </w:p>
    <w:tbl>
      <w:tblPr>
        <w:tblStyle w:val="affffff9"/>
        <w:tblW w:w="9465" w:type="dxa"/>
        <w:tblInd w:w="28" w:type="dxa"/>
        <w:tblLayout w:type="fixed"/>
        <w:tblLook w:val="0000" w:firstRow="0" w:lastRow="0" w:firstColumn="0" w:lastColumn="0" w:noHBand="0" w:noVBand="0"/>
      </w:tblPr>
      <w:tblGrid>
        <w:gridCol w:w="4980"/>
        <w:gridCol w:w="4485"/>
      </w:tblGrid>
      <w:tr w:rsidR="00C04FC3" w14:paraId="30067E42" w14:textId="77777777">
        <w:trPr>
          <w:trHeight w:val="441"/>
        </w:trPr>
        <w:tc>
          <w:tcPr>
            <w:tcW w:w="4980" w:type="dxa"/>
            <w:tcBorders>
              <w:top w:val="single" w:sz="4" w:space="0" w:color="000000"/>
              <w:left w:val="single" w:sz="4" w:space="0" w:color="000000"/>
              <w:bottom w:val="single" w:sz="4" w:space="0" w:color="000000"/>
              <w:right w:val="single" w:sz="4" w:space="0" w:color="000000"/>
            </w:tcBorders>
          </w:tcPr>
          <w:p w14:paraId="25167DEA" w14:textId="77777777" w:rsidR="00C04FC3" w:rsidRPr="00666494" w:rsidRDefault="00C01B3D">
            <w:pPr>
              <w:jc w:val="center"/>
              <w:rPr>
                <w:rFonts w:ascii="Times New Roman" w:eastAsia="Times New Roman" w:hAnsi="Times New Roman" w:cs="Times New Roman"/>
                <w:b/>
                <w:color w:val="000000"/>
                <w:sz w:val="24"/>
                <w:szCs w:val="24"/>
                <w:lang w:val="ru-RU"/>
              </w:rPr>
            </w:pPr>
            <w:r w:rsidRPr="00666494">
              <w:rPr>
                <w:rFonts w:ascii="Times New Roman" w:eastAsia="Times New Roman" w:hAnsi="Times New Roman" w:cs="Times New Roman"/>
                <w:b/>
                <w:color w:val="000000"/>
                <w:sz w:val="24"/>
                <w:szCs w:val="24"/>
                <w:lang w:val="ru-RU"/>
              </w:rPr>
              <w:t xml:space="preserve">Код и наименование </w:t>
            </w:r>
          </w:p>
          <w:p w14:paraId="6AE93619" w14:textId="77777777" w:rsidR="00C04FC3" w:rsidRPr="00666494" w:rsidRDefault="00C01B3D">
            <w:pPr>
              <w:jc w:val="center"/>
              <w:rPr>
                <w:rFonts w:ascii="Times New Roman" w:eastAsia="Times New Roman" w:hAnsi="Times New Roman" w:cs="Times New Roman"/>
                <w:color w:val="000000"/>
                <w:sz w:val="24"/>
                <w:szCs w:val="24"/>
                <w:lang w:val="ru-RU"/>
              </w:rPr>
            </w:pPr>
            <w:r w:rsidRPr="00666494">
              <w:rPr>
                <w:rFonts w:ascii="Times New Roman" w:eastAsia="Times New Roman" w:hAnsi="Times New Roman" w:cs="Times New Roman"/>
                <w:b/>
                <w:color w:val="000000"/>
                <w:sz w:val="24"/>
                <w:szCs w:val="24"/>
                <w:lang w:val="ru-RU"/>
              </w:rPr>
              <w:t>вида деятельности (ВД)</w:t>
            </w:r>
          </w:p>
        </w:tc>
        <w:tc>
          <w:tcPr>
            <w:tcW w:w="4485" w:type="dxa"/>
            <w:tcBorders>
              <w:top w:val="single" w:sz="4" w:space="0" w:color="000000"/>
              <w:left w:val="single" w:sz="4" w:space="0" w:color="000000"/>
              <w:bottom w:val="single" w:sz="4" w:space="0" w:color="000000"/>
              <w:right w:val="single" w:sz="4" w:space="0" w:color="000000"/>
            </w:tcBorders>
          </w:tcPr>
          <w:p w14:paraId="0FCD50D9" w14:textId="77777777" w:rsidR="00C04FC3" w:rsidRPr="00666494" w:rsidRDefault="00C01B3D">
            <w:pPr>
              <w:jc w:val="center"/>
              <w:rPr>
                <w:rFonts w:ascii="Times New Roman" w:eastAsia="Times New Roman" w:hAnsi="Times New Roman" w:cs="Times New Roman"/>
                <w:b/>
                <w:color w:val="000000"/>
                <w:sz w:val="24"/>
                <w:szCs w:val="24"/>
                <w:lang w:val="ru-RU"/>
              </w:rPr>
            </w:pPr>
            <w:r w:rsidRPr="00666494">
              <w:rPr>
                <w:rFonts w:ascii="Times New Roman" w:eastAsia="Times New Roman" w:hAnsi="Times New Roman" w:cs="Times New Roman"/>
                <w:b/>
                <w:color w:val="000000"/>
                <w:sz w:val="24"/>
                <w:szCs w:val="24"/>
                <w:lang w:val="ru-RU"/>
              </w:rPr>
              <w:t xml:space="preserve">Код и наименование </w:t>
            </w:r>
          </w:p>
          <w:p w14:paraId="52A360BC" w14:textId="77777777" w:rsidR="00C04FC3" w:rsidRPr="00666494" w:rsidRDefault="00C01B3D">
            <w:pPr>
              <w:jc w:val="center"/>
              <w:rPr>
                <w:rFonts w:ascii="Times New Roman" w:eastAsia="Times New Roman" w:hAnsi="Times New Roman" w:cs="Times New Roman"/>
                <w:b/>
                <w:color w:val="000000"/>
                <w:sz w:val="24"/>
                <w:szCs w:val="24"/>
                <w:lang w:val="ru-RU"/>
              </w:rPr>
            </w:pPr>
            <w:r w:rsidRPr="00666494">
              <w:rPr>
                <w:rFonts w:ascii="Times New Roman" w:eastAsia="Times New Roman" w:hAnsi="Times New Roman" w:cs="Times New Roman"/>
                <w:b/>
                <w:color w:val="000000"/>
                <w:sz w:val="24"/>
                <w:szCs w:val="24"/>
                <w:lang w:val="ru-RU"/>
              </w:rPr>
              <w:t xml:space="preserve">профессионального модуля (ПМ), </w:t>
            </w:r>
          </w:p>
          <w:p w14:paraId="60C2E636" w14:textId="77777777" w:rsidR="00C04FC3" w:rsidRPr="00666494" w:rsidRDefault="00C01B3D">
            <w:pPr>
              <w:jc w:val="center"/>
              <w:rPr>
                <w:rFonts w:ascii="Times New Roman" w:eastAsia="Times New Roman" w:hAnsi="Times New Roman" w:cs="Times New Roman"/>
                <w:b/>
                <w:color w:val="000000"/>
                <w:sz w:val="24"/>
                <w:szCs w:val="24"/>
                <w:lang w:val="ru-RU"/>
              </w:rPr>
            </w:pPr>
            <w:r w:rsidRPr="00666494">
              <w:rPr>
                <w:rFonts w:ascii="Times New Roman" w:eastAsia="Times New Roman" w:hAnsi="Times New Roman" w:cs="Times New Roman"/>
                <w:b/>
                <w:color w:val="000000"/>
                <w:sz w:val="24"/>
                <w:szCs w:val="24"/>
                <w:lang w:val="ru-RU"/>
              </w:rPr>
              <w:t>в рамках которого осваивается ВД</w:t>
            </w:r>
          </w:p>
        </w:tc>
      </w:tr>
      <w:tr w:rsidR="00C04FC3" w14:paraId="2E8B1DA4" w14:textId="77777777">
        <w:trPr>
          <w:trHeight w:val="221"/>
        </w:trPr>
        <w:tc>
          <w:tcPr>
            <w:tcW w:w="4980" w:type="dxa"/>
            <w:tcBorders>
              <w:top w:val="single" w:sz="4" w:space="0" w:color="000000"/>
              <w:left w:val="single" w:sz="4" w:space="0" w:color="000000"/>
              <w:bottom w:val="single" w:sz="4" w:space="0" w:color="000000"/>
              <w:right w:val="single" w:sz="4" w:space="0" w:color="000000"/>
            </w:tcBorders>
          </w:tcPr>
          <w:p w14:paraId="04267F40" w14:textId="77777777" w:rsidR="00C04FC3" w:rsidRDefault="00C01B3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485" w:type="dxa"/>
            <w:tcBorders>
              <w:top w:val="single" w:sz="4" w:space="0" w:color="000000"/>
              <w:left w:val="single" w:sz="4" w:space="0" w:color="000000"/>
              <w:bottom w:val="single" w:sz="4" w:space="0" w:color="000000"/>
              <w:right w:val="single" w:sz="4" w:space="0" w:color="000000"/>
            </w:tcBorders>
          </w:tcPr>
          <w:p w14:paraId="53EC627C" w14:textId="77777777" w:rsidR="00C04FC3" w:rsidRDefault="00C01B3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C04FC3" w14:paraId="691BB1D1" w14:textId="77777777">
        <w:trPr>
          <w:trHeight w:val="363"/>
        </w:trPr>
        <w:tc>
          <w:tcPr>
            <w:tcW w:w="9465" w:type="dxa"/>
            <w:gridSpan w:val="2"/>
            <w:tcBorders>
              <w:top w:val="single" w:sz="4" w:space="0" w:color="000000"/>
              <w:left w:val="single" w:sz="4" w:space="0" w:color="000000"/>
              <w:bottom w:val="single" w:sz="4" w:space="0" w:color="000000"/>
              <w:right w:val="single" w:sz="4" w:space="0" w:color="000000"/>
            </w:tcBorders>
            <w:vAlign w:val="center"/>
          </w:tcPr>
          <w:p w14:paraId="29FCFA51" w14:textId="77777777" w:rsidR="00C04FC3" w:rsidRDefault="00C01B3D">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соответствии с ФГОС</w:t>
            </w:r>
          </w:p>
        </w:tc>
      </w:tr>
      <w:tr w:rsidR="00C04FC3" w14:paraId="128A483F" w14:textId="77777777">
        <w:trPr>
          <w:trHeight w:val="221"/>
        </w:trPr>
        <w:tc>
          <w:tcPr>
            <w:tcW w:w="4980" w:type="dxa"/>
            <w:tcBorders>
              <w:top w:val="single" w:sz="4" w:space="0" w:color="000000"/>
              <w:left w:val="single" w:sz="4" w:space="0" w:color="000000"/>
              <w:bottom w:val="single" w:sz="4" w:space="0" w:color="000000"/>
              <w:right w:val="single" w:sz="4" w:space="0" w:color="000000"/>
            </w:tcBorders>
          </w:tcPr>
          <w:p w14:paraId="66818833" w14:textId="77777777" w:rsidR="00C04FC3" w:rsidRPr="00666494" w:rsidRDefault="00C01B3D">
            <w:pPr>
              <w:rPr>
                <w:rFonts w:ascii="Times New Roman" w:eastAsia="Times New Roman" w:hAnsi="Times New Roman" w:cs="Times New Roman"/>
                <w:sz w:val="24"/>
                <w:szCs w:val="24"/>
                <w:lang w:val="ru-RU"/>
              </w:rPr>
            </w:pPr>
            <w:r w:rsidRPr="00666494">
              <w:rPr>
                <w:rFonts w:ascii="Times New Roman" w:eastAsia="Times New Roman" w:hAnsi="Times New Roman" w:cs="Times New Roman"/>
                <w:sz w:val="24"/>
                <w:szCs w:val="24"/>
                <w:lang w:val="ru-RU"/>
              </w:rPr>
              <w:t>ВД.01 Разработка эскизов моделей одежды с учетом исторического костюма или тенденций моды</w:t>
            </w:r>
          </w:p>
        </w:tc>
        <w:tc>
          <w:tcPr>
            <w:tcW w:w="4485" w:type="dxa"/>
            <w:tcBorders>
              <w:top w:val="single" w:sz="4" w:space="0" w:color="000000"/>
              <w:left w:val="single" w:sz="4" w:space="0" w:color="000000"/>
              <w:bottom w:val="single" w:sz="4" w:space="0" w:color="000000"/>
              <w:right w:val="single" w:sz="4" w:space="0" w:color="000000"/>
            </w:tcBorders>
          </w:tcPr>
          <w:p w14:paraId="1252EE3D" w14:textId="77777777" w:rsidR="00C04FC3" w:rsidRPr="00666494" w:rsidRDefault="00C01B3D">
            <w:pPr>
              <w:pBdr>
                <w:top w:val="nil"/>
                <w:left w:val="nil"/>
                <w:bottom w:val="nil"/>
                <w:right w:val="nil"/>
                <w:between w:val="nil"/>
              </w:pBdr>
              <w:rPr>
                <w:rFonts w:ascii="Times New Roman" w:eastAsia="Times New Roman" w:hAnsi="Times New Roman" w:cs="Times New Roman"/>
                <w:sz w:val="24"/>
                <w:szCs w:val="24"/>
                <w:lang w:val="ru-RU"/>
              </w:rPr>
            </w:pPr>
            <w:r w:rsidRPr="00666494">
              <w:rPr>
                <w:rFonts w:ascii="Times New Roman" w:eastAsia="Times New Roman" w:hAnsi="Times New Roman" w:cs="Times New Roman"/>
                <w:sz w:val="24"/>
                <w:szCs w:val="24"/>
                <w:lang w:val="ru-RU"/>
              </w:rPr>
              <w:t>ПМ.01</w:t>
            </w:r>
            <w:r w:rsidRPr="00666494">
              <w:rPr>
                <w:rFonts w:ascii="Times New Roman" w:eastAsia="Times New Roman" w:hAnsi="Times New Roman" w:cs="Times New Roman"/>
                <w:sz w:val="24"/>
                <w:szCs w:val="24"/>
                <w:lang w:val="ru-RU"/>
              </w:rPr>
              <w:tab/>
              <w:t>Разработка эскизов моделей одежды с учетом исторического костюма или тенденций моды</w:t>
            </w:r>
          </w:p>
        </w:tc>
      </w:tr>
      <w:tr w:rsidR="00C04FC3" w14:paraId="736A892F" w14:textId="77777777">
        <w:trPr>
          <w:trHeight w:val="221"/>
        </w:trPr>
        <w:tc>
          <w:tcPr>
            <w:tcW w:w="4980" w:type="dxa"/>
            <w:tcBorders>
              <w:top w:val="single" w:sz="4" w:space="0" w:color="000000"/>
              <w:left w:val="single" w:sz="4" w:space="0" w:color="000000"/>
              <w:bottom w:val="single" w:sz="4" w:space="0" w:color="000000"/>
              <w:right w:val="single" w:sz="4" w:space="0" w:color="000000"/>
            </w:tcBorders>
          </w:tcPr>
          <w:p w14:paraId="5E024132" w14:textId="77777777" w:rsidR="00C04FC3" w:rsidRPr="00666494" w:rsidRDefault="00C01B3D">
            <w:pPr>
              <w:widowControl/>
              <w:pBdr>
                <w:top w:val="nil"/>
                <w:left w:val="nil"/>
                <w:bottom w:val="nil"/>
                <w:right w:val="nil"/>
                <w:between w:val="nil"/>
              </w:pBdr>
              <w:rPr>
                <w:rFonts w:ascii="Times New Roman" w:eastAsia="Times New Roman" w:hAnsi="Times New Roman" w:cs="Times New Roman"/>
                <w:i/>
                <w:sz w:val="24"/>
                <w:szCs w:val="24"/>
                <w:lang w:val="ru-RU"/>
              </w:rPr>
            </w:pPr>
            <w:r w:rsidRPr="00666494">
              <w:rPr>
                <w:rFonts w:ascii="Times New Roman" w:eastAsia="Times New Roman" w:hAnsi="Times New Roman" w:cs="Times New Roman"/>
                <w:sz w:val="24"/>
                <w:szCs w:val="24"/>
                <w:lang w:val="ru-RU"/>
              </w:rPr>
              <w:t>ВД.02 Разработка конструкций и шаблонов (лекал)</w:t>
            </w:r>
          </w:p>
        </w:tc>
        <w:tc>
          <w:tcPr>
            <w:tcW w:w="4485" w:type="dxa"/>
            <w:tcBorders>
              <w:top w:val="single" w:sz="4" w:space="0" w:color="000000"/>
              <w:left w:val="single" w:sz="4" w:space="0" w:color="000000"/>
              <w:bottom w:val="single" w:sz="4" w:space="0" w:color="000000"/>
              <w:right w:val="single" w:sz="4" w:space="0" w:color="000000"/>
            </w:tcBorders>
          </w:tcPr>
          <w:p w14:paraId="178C10BB" w14:textId="77777777" w:rsidR="00C04FC3" w:rsidRPr="00666494" w:rsidRDefault="00C01B3D">
            <w:pPr>
              <w:pBdr>
                <w:top w:val="nil"/>
                <w:left w:val="nil"/>
                <w:bottom w:val="nil"/>
                <w:right w:val="nil"/>
                <w:between w:val="nil"/>
              </w:pBdr>
              <w:rPr>
                <w:rFonts w:ascii="Times New Roman" w:eastAsia="Times New Roman" w:hAnsi="Times New Roman" w:cs="Times New Roman"/>
                <w:sz w:val="24"/>
                <w:szCs w:val="24"/>
                <w:lang w:val="ru-RU"/>
              </w:rPr>
            </w:pPr>
            <w:r w:rsidRPr="00666494">
              <w:rPr>
                <w:rFonts w:ascii="Times New Roman" w:eastAsia="Times New Roman" w:hAnsi="Times New Roman" w:cs="Times New Roman"/>
                <w:sz w:val="24"/>
                <w:szCs w:val="24"/>
                <w:lang w:val="ru-RU"/>
              </w:rPr>
              <w:t>ПМ.02</w:t>
            </w:r>
            <w:r w:rsidRPr="00666494">
              <w:rPr>
                <w:rFonts w:ascii="Times New Roman" w:eastAsia="Times New Roman" w:hAnsi="Times New Roman" w:cs="Times New Roman"/>
                <w:sz w:val="24"/>
                <w:szCs w:val="24"/>
                <w:lang w:val="ru-RU"/>
              </w:rPr>
              <w:tab/>
              <w:t>Разработка конструкций и шаблонов (лекал)</w:t>
            </w:r>
          </w:p>
        </w:tc>
      </w:tr>
      <w:tr w:rsidR="00C04FC3" w14:paraId="7644E1E9" w14:textId="77777777">
        <w:trPr>
          <w:trHeight w:val="221"/>
        </w:trPr>
        <w:tc>
          <w:tcPr>
            <w:tcW w:w="4980" w:type="dxa"/>
            <w:tcBorders>
              <w:top w:val="single" w:sz="4" w:space="0" w:color="000000"/>
              <w:left w:val="single" w:sz="4" w:space="0" w:color="000000"/>
              <w:bottom w:val="single" w:sz="4" w:space="0" w:color="000000"/>
              <w:right w:val="single" w:sz="4" w:space="0" w:color="000000"/>
            </w:tcBorders>
          </w:tcPr>
          <w:p w14:paraId="591DB334" w14:textId="77777777" w:rsidR="00C04FC3" w:rsidRPr="00666494" w:rsidRDefault="00C01B3D">
            <w:pPr>
              <w:rPr>
                <w:rFonts w:ascii="Times New Roman" w:eastAsia="Times New Roman" w:hAnsi="Times New Roman" w:cs="Times New Roman"/>
                <w:i/>
                <w:sz w:val="24"/>
                <w:szCs w:val="24"/>
                <w:lang w:val="ru-RU"/>
              </w:rPr>
            </w:pPr>
            <w:r w:rsidRPr="00666494">
              <w:rPr>
                <w:rFonts w:ascii="Times New Roman" w:eastAsia="Times New Roman" w:hAnsi="Times New Roman" w:cs="Times New Roman"/>
                <w:sz w:val="24"/>
                <w:szCs w:val="24"/>
                <w:lang w:val="ru-RU"/>
              </w:rPr>
              <w:t>ВД.03 Технологическая обработка изделий и выполнение их в материале</w:t>
            </w:r>
          </w:p>
        </w:tc>
        <w:tc>
          <w:tcPr>
            <w:tcW w:w="4485" w:type="dxa"/>
            <w:tcBorders>
              <w:top w:val="single" w:sz="4" w:space="0" w:color="000000"/>
              <w:left w:val="single" w:sz="4" w:space="0" w:color="000000"/>
              <w:bottom w:val="single" w:sz="4" w:space="0" w:color="000000"/>
              <w:right w:val="single" w:sz="4" w:space="0" w:color="000000"/>
            </w:tcBorders>
          </w:tcPr>
          <w:p w14:paraId="6370B7B7" w14:textId="77777777" w:rsidR="00C04FC3" w:rsidRPr="00666494" w:rsidRDefault="00C01B3D">
            <w:pPr>
              <w:pBdr>
                <w:top w:val="nil"/>
                <w:left w:val="nil"/>
                <w:bottom w:val="nil"/>
                <w:right w:val="nil"/>
                <w:between w:val="nil"/>
              </w:pBdr>
              <w:rPr>
                <w:rFonts w:ascii="Times New Roman" w:eastAsia="Times New Roman" w:hAnsi="Times New Roman" w:cs="Times New Roman"/>
                <w:sz w:val="24"/>
                <w:szCs w:val="24"/>
                <w:lang w:val="ru-RU"/>
              </w:rPr>
            </w:pPr>
            <w:r w:rsidRPr="00666494">
              <w:rPr>
                <w:rFonts w:ascii="Times New Roman" w:eastAsia="Times New Roman" w:hAnsi="Times New Roman" w:cs="Times New Roman"/>
                <w:sz w:val="24"/>
                <w:szCs w:val="24"/>
                <w:lang w:val="ru-RU"/>
              </w:rPr>
              <w:t>ПМ.03</w:t>
            </w:r>
            <w:r w:rsidRPr="00666494">
              <w:rPr>
                <w:rFonts w:ascii="Times New Roman" w:eastAsia="Times New Roman" w:hAnsi="Times New Roman" w:cs="Times New Roman"/>
                <w:sz w:val="24"/>
                <w:szCs w:val="24"/>
                <w:lang w:val="ru-RU"/>
              </w:rPr>
              <w:tab/>
              <w:t>Технологическая обработка изделий и выполнение их в материале</w:t>
            </w:r>
          </w:p>
        </w:tc>
      </w:tr>
    </w:tbl>
    <w:p w14:paraId="4B9BA034" w14:textId="77777777" w:rsidR="00C04FC3" w:rsidRDefault="00C04FC3">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2C5DCEC6" w14:textId="63A0DD9D" w:rsidR="00C04FC3" w:rsidRDefault="00C04FC3">
      <w:pPr>
        <w:jc w:val="right"/>
        <w:rPr>
          <w:rFonts w:ascii="Times New Roman" w:eastAsia="Times New Roman" w:hAnsi="Times New Roman" w:cs="Times New Roman"/>
          <w:b/>
          <w:sz w:val="24"/>
          <w:szCs w:val="24"/>
          <w:highlight w:val="white"/>
        </w:rPr>
      </w:pPr>
    </w:p>
    <w:p w14:paraId="2D62B8F0" w14:textId="3F5D8E0D" w:rsidR="00666494" w:rsidRDefault="00666494">
      <w:pPr>
        <w:jc w:val="right"/>
        <w:rPr>
          <w:rFonts w:ascii="Times New Roman" w:eastAsia="Times New Roman" w:hAnsi="Times New Roman" w:cs="Times New Roman"/>
          <w:b/>
          <w:sz w:val="24"/>
          <w:szCs w:val="24"/>
          <w:highlight w:val="white"/>
        </w:rPr>
      </w:pPr>
    </w:p>
    <w:p w14:paraId="031F71C7" w14:textId="77777777" w:rsidR="00666494" w:rsidRDefault="00666494">
      <w:pPr>
        <w:jc w:val="right"/>
        <w:rPr>
          <w:rFonts w:ascii="Times New Roman" w:eastAsia="Times New Roman" w:hAnsi="Times New Roman" w:cs="Times New Roman"/>
          <w:b/>
          <w:sz w:val="24"/>
          <w:szCs w:val="24"/>
          <w:highlight w:val="white"/>
        </w:rPr>
      </w:pPr>
    </w:p>
    <w:p w14:paraId="25D23A47" w14:textId="77777777" w:rsidR="00C04FC3" w:rsidRDefault="00C01B3D">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lastRenderedPageBreak/>
        <w:t xml:space="preserve">Таблица 2 </w:t>
      </w:r>
    </w:p>
    <w:p w14:paraId="0D12800D" w14:textId="77777777" w:rsidR="00C04FC3" w:rsidRDefault="00C01B3D">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Перечень результатов, демонстрируемых выпускником</w:t>
      </w:r>
    </w:p>
    <w:p w14:paraId="19C7266D" w14:textId="77777777" w:rsidR="00C04FC3" w:rsidRDefault="00C04FC3">
      <w:pPr>
        <w:spacing w:after="120"/>
        <w:rPr>
          <w:rFonts w:ascii="Times New Roman" w:eastAsia="Times New Roman" w:hAnsi="Times New Roman" w:cs="Times New Roman"/>
          <w:b/>
          <w:sz w:val="24"/>
          <w:szCs w:val="24"/>
        </w:rPr>
      </w:pPr>
    </w:p>
    <w:tbl>
      <w:tblPr>
        <w:tblStyle w:val="affffffa"/>
        <w:tblW w:w="9629"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87"/>
        <w:gridCol w:w="6242"/>
      </w:tblGrid>
      <w:tr w:rsidR="00C04FC3" w14:paraId="56D6C334" w14:textId="77777777">
        <w:trPr>
          <w:trHeight w:val="472"/>
        </w:trPr>
        <w:tc>
          <w:tcPr>
            <w:tcW w:w="3387" w:type="dxa"/>
            <w:tcBorders>
              <w:top w:val="single" w:sz="4" w:space="0" w:color="000000"/>
              <w:left w:val="single" w:sz="4" w:space="0" w:color="000000"/>
              <w:bottom w:val="single" w:sz="4" w:space="0" w:color="000000"/>
              <w:right w:val="single" w:sz="4" w:space="0" w:color="000000"/>
            </w:tcBorders>
          </w:tcPr>
          <w:p w14:paraId="0819E3D1" w14:textId="77777777" w:rsidR="00C04FC3" w:rsidRDefault="00C01B3D">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64456F96" w14:textId="77777777" w:rsidR="00C04FC3" w:rsidRDefault="00C01B3D">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Профессиональные компетенции</w:t>
            </w:r>
          </w:p>
        </w:tc>
      </w:tr>
      <w:tr w:rsidR="00C04FC3" w14:paraId="11BF135D" w14:textId="77777777">
        <w:trPr>
          <w:trHeight w:val="259"/>
        </w:trPr>
        <w:tc>
          <w:tcPr>
            <w:tcW w:w="3387" w:type="dxa"/>
            <w:vMerge w:val="restart"/>
            <w:tcBorders>
              <w:top w:val="single" w:sz="4" w:space="0" w:color="000000"/>
              <w:left w:val="single" w:sz="4" w:space="0" w:color="000000"/>
              <w:right w:val="single" w:sz="4" w:space="0" w:color="000000"/>
            </w:tcBorders>
          </w:tcPr>
          <w:p w14:paraId="080B8972" w14:textId="77777777" w:rsidR="00C04FC3" w:rsidRPr="00666494" w:rsidRDefault="00C01B3D">
            <w:pPr>
              <w:pBdr>
                <w:top w:val="nil"/>
                <w:left w:val="nil"/>
                <w:bottom w:val="nil"/>
                <w:right w:val="nil"/>
                <w:between w:val="nil"/>
              </w:pBdr>
              <w:rPr>
                <w:rFonts w:ascii="Times New Roman" w:eastAsia="Times New Roman" w:hAnsi="Times New Roman" w:cs="Times New Roman"/>
                <w:sz w:val="24"/>
                <w:szCs w:val="24"/>
                <w:lang w:val="ru-RU"/>
              </w:rPr>
            </w:pPr>
            <w:r w:rsidRPr="00666494">
              <w:rPr>
                <w:rFonts w:ascii="Times New Roman" w:eastAsia="Times New Roman" w:hAnsi="Times New Roman" w:cs="Times New Roman"/>
                <w:sz w:val="24"/>
                <w:szCs w:val="24"/>
                <w:lang w:val="ru-RU"/>
              </w:rPr>
              <w:t>ВД.01 Разработка эскизов моделей одежды с учетом исторического костюма или тенденций моды</w:t>
            </w:r>
          </w:p>
          <w:p w14:paraId="3DA48EF0" w14:textId="77777777" w:rsidR="00C04FC3" w:rsidRPr="00666494" w:rsidRDefault="00C04FC3">
            <w:pPr>
              <w:pBdr>
                <w:top w:val="nil"/>
                <w:left w:val="nil"/>
                <w:bottom w:val="nil"/>
                <w:right w:val="nil"/>
                <w:between w:val="nil"/>
              </w:pBdr>
              <w:rPr>
                <w:rFonts w:ascii="Times New Roman" w:eastAsia="Times New Roman" w:hAnsi="Times New Roman" w:cs="Times New Roman"/>
                <w:sz w:val="24"/>
                <w:szCs w:val="24"/>
                <w:lang w:val="ru-RU"/>
              </w:rPr>
            </w:pPr>
          </w:p>
        </w:tc>
        <w:tc>
          <w:tcPr>
            <w:tcW w:w="6242" w:type="dxa"/>
            <w:tcBorders>
              <w:top w:val="single" w:sz="4" w:space="0" w:color="000000"/>
              <w:left w:val="single" w:sz="4" w:space="0" w:color="000000"/>
              <w:bottom w:val="single" w:sz="4" w:space="0" w:color="000000"/>
              <w:right w:val="single" w:sz="4" w:space="0" w:color="000000"/>
            </w:tcBorders>
          </w:tcPr>
          <w:p w14:paraId="6D0C73B0" w14:textId="77777777" w:rsidR="00C04FC3" w:rsidRPr="00666494" w:rsidRDefault="00C01B3D">
            <w:pPr>
              <w:pBdr>
                <w:top w:val="nil"/>
                <w:left w:val="nil"/>
                <w:bottom w:val="nil"/>
                <w:right w:val="nil"/>
                <w:between w:val="nil"/>
              </w:pBdr>
              <w:rPr>
                <w:rFonts w:ascii="Times New Roman" w:eastAsia="Times New Roman" w:hAnsi="Times New Roman" w:cs="Times New Roman"/>
                <w:sz w:val="24"/>
                <w:szCs w:val="24"/>
                <w:lang w:val="ru-RU"/>
              </w:rPr>
            </w:pPr>
            <w:r w:rsidRPr="00666494">
              <w:rPr>
                <w:rFonts w:ascii="Times New Roman" w:eastAsia="Times New Roman" w:hAnsi="Times New Roman" w:cs="Times New Roman"/>
                <w:sz w:val="24"/>
                <w:szCs w:val="24"/>
                <w:lang w:val="ru-RU"/>
              </w:rPr>
              <w:t>ПК 1.1. Использовать сведения из истории костюма, а также элементы исторического костюма при разработке эскизов моделей</w:t>
            </w:r>
          </w:p>
        </w:tc>
      </w:tr>
      <w:tr w:rsidR="00C04FC3" w14:paraId="7FBCD3A9" w14:textId="77777777">
        <w:trPr>
          <w:trHeight w:val="250"/>
        </w:trPr>
        <w:tc>
          <w:tcPr>
            <w:tcW w:w="3387" w:type="dxa"/>
            <w:vMerge/>
            <w:tcBorders>
              <w:top w:val="single" w:sz="4" w:space="0" w:color="000000"/>
              <w:left w:val="single" w:sz="4" w:space="0" w:color="000000"/>
              <w:right w:val="single" w:sz="4" w:space="0" w:color="000000"/>
            </w:tcBorders>
          </w:tcPr>
          <w:p w14:paraId="6A5683F7" w14:textId="77777777" w:rsidR="00C04FC3" w:rsidRPr="00666494" w:rsidRDefault="00C04FC3">
            <w:pPr>
              <w:pBdr>
                <w:top w:val="nil"/>
                <w:left w:val="nil"/>
                <w:bottom w:val="nil"/>
                <w:right w:val="nil"/>
                <w:between w:val="nil"/>
              </w:pBdr>
              <w:spacing w:line="276" w:lineRule="auto"/>
              <w:rPr>
                <w:rFonts w:ascii="Times New Roman" w:eastAsia="Times New Roman" w:hAnsi="Times New Roman" w:cs="Times New Roman"/>
                <w:lang w:val="ru-RU"/>
              </w:rPr>
            </w:pPr>
          </w:p>
        </w:tc>
        <w:tc>
          <w:tcPr>
            <w:tcW w:w="6242" w:type="dxa"/>
            <w:tcBorders>
              <w:top w:val="single" w:sz="4" w:space="0" w:color="000000"/>
              <w:left w:val="single" w:sz="4" w:space="0" w:color="000000"/>
              <w:bottom w:val="single" w:sz="4" w:space="0" w:color="000000"/>
              <w:right w:val="single" w:sz="4" w:space="0" w:color="000000"/>
            </w:tcBorders>
          </w:tcPr>
          <w:p w14:paraId="141188E1" w14:textId="77777777" w:rsidR="00C04FC3" w:rsidRPr="00666494" w:rsidRDefault="00C01B3D">
            <w:pPr>
              <w:pBdr>
                <w:top w:val="nil"/>
                <w:left w:val="nil"/>
                <w:bottom w:val="nil"/>
                <w:right w:val="nil"/>
                <w:between w:val="nil"/>
              </w:pBdr>
              <w:rPr>
                <w:rFonts w:ascii="Times New Roman" w:eastAsia="Times New Roman" w:hAnsi="Times New Roman" w:cs="Times New Roman"/>
                <w:sz w:val="24"/>
                <w:szCs w:val="24"/>
                <w:lang w:val="ru-RU"/>
              </w:rPr>
            </w:pPr>
            <w:r w:rsidRPr="00666494">
              <w:rPr>
                <w:rFonts w:ascii="Times New Roman" w:eastAsia="Times New Roman" w:hAnsi="Times New Roman" w:cs="Times New Roman"/>
                <w:sz w:val="24"/>
                <w:szCs w:val="24"/>
                <w:lang w:val="ru-RU"/>
              </w:rPr>
              <w:t>ПК 1.2. Разрабатывать художественные и рабо</w:t>
            </w:r>
            <w:r w:rsidRPr="00666494">
              <w:rPr>
                <w:rFonts w:ascii="Times New Roman" w:eastAsia="Times New Roman" w:hAnsi="Times New Roman" w:cs="Times New Roman"/>
                <w:sz w:val="24"/>
                <w:szCs w:val="24"/>
                <w:lang w:val="ru-RU"/>
              </w:rPr>
              <w:t>чие эскизы, передавать в эскизе художественные достоинства модели</w:t>
            </w:r>
          </w:p>
        </w:tc>
      </w:tr>
      <w:tr w:rsidR="00C04FC3" w14:paraId="17FF34E5" w14:textId="77777777">
        <w:trPr>
          <w:trHeight w:val="240"/>
        </w:trPr>
        <w:tc>
          <w:tcPr>
            <w:tcW w:w="3387" w:type="dxa"/>
            <w:vMerge/>
            <w:tcBorders>
              <w:top w:val="single" w:sz="4" w:space="0" w:color="000000"/>
              <w:left w:val="single" w:sz="4" w:space="0" w:color="000000"/>
              <w:right w:val="single" w:sz="4" w:space="0" w:color="000000"/>
            </w:tcBorders>
          </w:tcPr>
          <w:p w14:paraId="0A10F5E1" w14:textId="77777777" w:rsidR="00C04FC3" w:rsidRPr="00666494" w:rsidRDefault="00C04FC3">
            <w:pPr>
              <w:pBdr>
                <w:top w:val="nil"/>
                <w:left w:val="nil"/>
                <w:bottom w:val="nil"/>
                <w:right w:val="nil"/>
                <w:between w:val="nil"/>
              </w:pBdr>
              <w:spacing w:line="276" w:lineRule="auto"/>
              <w:rPr>
                <w:rFonts w:ascii="Times New Roman" w:eastAsia="Times New Roman" w:hAnsi="Times New Roman" w:cs="Times New Roman"/>
                <w:lang w:val="ru-RU"/>
              </w:rPr>
            </w:pPr>
          </w:p>
        </w:tc>
        <w:tc>
          <w:tcPr>
            <w:tcW w:w="6242" w:type="dxa"/>
            <w:tcBorders>
              <w:top w:val="single" w:sz="4" w:space="0" w:color="000000"/>
              <w:left w:val="single" w:sz="4" w:space="0" w:color="000000"/>
              <w:bottom w:val="single" w:sz="4" w:space="0" w:color="000000"/>
              <w:right w:val="single" w:sz="4" w:space="0" w:color="000000"/>
            </w:tcBorders>
          </w:tcPr>
          <w:p w14:paraId="47B57967" w14:textId="77777777" w:rsidR="00C04FC3" w:rsidRPr="00666494" w:rsidRDefault="00C01B3D">
            <w:pPr>
              <w:pBdr>
                <w:top w:val="nil"/>
                <w:left w:val="nil"/>
                <w:bottom w:val="nil"/>
                <w:right w:val="nil"/>
                <w:between w:val="nil"/>
              </w:pBdr>
              <w:rPr>
                <w:rFonts w:ascii="Times New Roman" w:eastAsia="Times New Roman" w:hAnsi="Times New Roman" w:cs="Times New Roman"/>
                <w:sz w:val="24"/>
                <w:szCs w:val="24"/>
                <w:lang w:val="ru-RU"/>
              </w:rPr>
            </w:pPr>
            <w:r w:rsidRPr="00666494">
              <w:rPr>
                <w:rFonts w:ascii="Times New Roman" w:eastAsia="Times New Roman" w:hAnsi="Times New Roman" w:cs="Times New Roman"/>
                <w:sz w:val="24"/>
                <w:szCs w:val="24"/>
                <w:lang w:val="ru-RU"/>
              </w:rPr>
              <w:t>ПК 1.3. Владеть основами изобразительной грамоты, приёмами и техникой рисунка и живописи</w:t>
            </w:r>
          </w:p>
        </w:tc>
      </w:tr>
      <w:tr w:rsidR="00C04FC3" w14:paraId="02EFD98C" w14:textId="77777777">
        <w:trPr>
          <w:trHeight w:val="240"/>
        </w:trPr>
        <w:tc>
          <w:tcPr>
            <w:tcW w:w="3387" w:type="dxa"/>
            <w:vMerge/>
            <w:tcBorders>
              <w:top w:val="single" w:sz="4" w:space="0" w:color="000000"/>
              <w:left w:val="single" w:sz="4" w:space="0" w:color="000000"/>
              <w:right w:val="single" w:sz="4" w:space="0" w:color="000000"/>
            </w:tcBorders>
          </w:tcPr>
          <w:p w14:paraId="349CEBD1" w14:textId="77777777" w:rsidR="00C04FC3" w:rsidRPr="00666494" w:rsidRDefault="00C04FC3">
            <w:pPr>
              <w:pBdr>
                <w:top w:val="nil"/>
                <w:left w:val="nil"/>
                <w:bottom w:val="nil"/>
                <w:right w:val="nil"/>
                <w:between w:val="nil"/>
              </w:pBdr>
              <w:spacing w:line="276" w:lineRule="auto"/>
              <w:rPr>
                <w:rFonts w:ascii="Times New Roman" w:eastAsia="Times New Roman" w:hAnsi="Times New Roman" w:cs="Times New Roman"/>
                <w:lang w:val="ru-RU"/>
              </w:rPr>
            </w:pPr>
          </w:p>
        </w:tc>
        <w:tc>
          <w:tcPr>
            <w:tcW w:w="6242" w:type="dxa"/>
            <w:tcBorders>
              <w:top w:val="single" w:sz="4" w:space="0" w:color="000000"/>
              <w:left w:val="single" w:sz="4" w:space="0" w:color="000000"/>
              <w:bottom w:val="single" w:sz="4" w:space="0" w:color="000000"/>
              <w:right w:val="single" w:sz="4" w:space="0" w:color="000000"/>
            </w:tcBorders>
          </w:tcPr>
          <w:p w14:paraId="030F745E" w14:textId="77777777" w:rsidR="00C04FC3" w:rsidRPr="00666494" w:rsidRDefault="00C01B3D">
            <w:pPr>
              <w:pBdr>
                <w:top w:val="nil"/>
                <w:left w:val="nil"/>
                <w:bottom w:val="nil"/>
                <w:right w:val="nil"/>
                <w:between w:val="nil"/>
              </w:pBdr>
              <w:rPr>
                <w:rFonts w:ascii="Times New Roman" w:eastAsia="Times New Roman" w:hAnsi="Times New Roman" w:cs="Times New Roman"/>
                <w:sz w:val="24"/>
                <w:szCs w:val="24"/>
                <w:lang w:val="ru-RU"/>
              </w:rPr>
            </w:pPr>
            <w:r w:rsidRPr="00666494">
              <w:rPr>
                <w:rFonts w:ascii="Times New Roman" w:eastAsia="Times New Roman" w:hAnsi="Times New Roman" w:cs="Times New Roman"/>
                <w:sz w:val="24"/>
                <w:szCs w:val="24"/>
                <w:lang w:val="ru-RU"/>
              </w:rPr>
              <w:t>ПК 1.4. Решать композицию графических рисунков. Выполнять наброски, зарисовки графических вариантов костюма</w:t>
            </w:r>
          </w:p>
        </w:tc>
      </w:tr>
      <w:tr w:rsidR="00C04FC3" w14:paraId="59FB4345" w14:textId="77777777">
        <w:trPr>
          <w:trHeight w:val="240"/>
        </w:trPr>
        <w:tc>
          <w:tcPr>
            <w:tcW w:w="3387" w:type="dxa"/>
            <w:vMerge w:val="restart"/>
            <w:tcBorders>
              <w:top w:val="single" w:sz="4" w:space="0" w:color="000000"/>
              <w:left w:val="single" w:sz="4" w:space="0" w:color="000000"/>
              <w:right w:val="single" w:sz="4" w:space="0" w:color="000000"/>
            </w:tcBorders>
          </w:tcPr>
          <w:p w14:paraId="46798775" w14:textId="77777777" w:rsidR="00C04FC3" w:rsidRPr="00666494" w:rsidRDefault="00C01B3D">
            <w:pPr>
              <w:pBdr>
                <w:top w:val="nil"/>
                <w:left w:val="nil"/>
                <w:bottom w:val="nil"/>
                <w:right w:val="nil"/>
                <w:between w:val="nil"/>
              </w:pBdr>
              <w:rPr>
                <w:rFonts w:ascii="Times New Roman" w:eastAsia="Times New Roman" w:hAnsi="Times New Roman" w:cs="Times New Roman"/>
                <w:sz w:val="24"/>
                <w:szCs w:val="24"/>
                <w:lang w:val="ru-RU"/>
              </w:rPr>
            </w:pPr>
            <w:r w:rsidRPr="00666494">
              <w:rPr>
                <w:rFonts w:ascii="Times New Roman" w:eastAsia="Times New Roman" w:hAnsi="Times New Roman" w:cs="Times New Roman"/>
                <w:sz w:val="24"/>
                <w:szCs w:val="24"/>
                <w:lang w:val="ru-RU"/>
              </w:rPr>
              <w:t>ВД.02 Разработка конструкций и шаблонов (лекал)</w:t>
            </w:r>
          </w:p>
          <w:p w14:paraId="3F4E7BCD" w14:textId="77777777" w:rsidR="00C04FC3" w:rsidRPr="00666494" w:rsidRDefault="00C04FC3">
            <w:pPr>
              <w:pBdr>
                <w:top w:val="nil"/>
                <w:left w:val="nil"/>
                <w:bottom w:val="nil"/>
                <w:right w:val="nil"/>
                <w:between w:val="nil"/>
              </w:pBdr>
              <w:rPr>
                <w:rFonts w:ascii="Times New Roman" w:eastAsia="Times New Roman" w:hAnsi="Times New Roman" w:cs="Times New Roman"/>
                <w:sz w:val="24"/>
                <w:szCs w:val="24"/>
                <w:lang w:val="ru-RU"/>
              </w:rPr>
            </w:pPr>
          </w:p>
        </w:tc>
        <w:tc>
          <w:tcPr>
            <w:tcW w:w="6242" w:type="dxa"/>
            <w:tcBorders>
              <w:top w:val="single" w:sz="4" w:space="0" w:color="000000"/>
              <w:left w:val="single" w:sz="4" w:space="0" w:color="000000"/>
              <w:bottom w:val="single" w:sz="4" w:space="0" w:color="000000"/>
              <w:right w:val="single" w:sz="4" w:space="0" w:color="000000"/>
            </w:tcBorders>
          </w:tcPr>
          <w:p w14:paraId="40F033AD" w14:textId="77777777" w:rsidR="00C04FC3" w:rsidRPr="00666494" w:rsidRDefault="00C01B3D">
            <w:pPr>
              <w:pBdr>
                <w:top w:val="nil"/>
                <w:left w:val="nil"/>
                <w:bottom w:val="nil"/>
                <w:right w:val="nil"/>
                <w:between w:val="nil"/>
              </w:pBdr>
              <w:rPr>
                <w:rFonts w:ascii="Times New Roman" w:eastAsia="Times New Roman" w:hAnsi="Times New Roman" w:cs="Times New Roman"/>
                <w:sz w:val="24"/>
                <w:szCs w:val="24"/>
                <w:lang w:val="ru-RU"/>
              </w:rPr>
            </w:pPr>
            <w:r w:rsidRPr="00666494">
              <w:rPr>
                <w:rFonts w:ascii="Times New Roman" w:eastAsia="Times New Roman" w:hAnsi="Times New Roman" w:cs="Times New Roman"/>
                <w:sz w:val="24"/>
                <w:szCs w:val="24"/>
                <w:lang w:val="ru-RU"/>
              </w:rPr>
              <w:t>ПК 2.1. Разрабатывать конструкции изделий одежды в соответствии с моделью, выполненной в эскизе</w:t>
            </w:r>
          </w:p>
        </w:tc>
      </w:tr>
      <w:tr w:rsidR="00C04FC3" w14:paraId="6A67B3DA" w14:textId="77777777">
        <w:trPr>
          <w:trHeight w:val="240"/>
        </w:trPr>
        <w:tc>
          <w:tcPr>
            <w:tcW w:w="3387" w:type="dxa"/>
            <w:vMerge/>
            <w:tcBorders>
              <w:top w:val="single" w:sz="4" w:space="0" w:color="000000"/>
              <w:left w:val="single" w:sz="4" w:space="0" w:color="000000"/>
              <w:right w:val="single" w:sz="4" w:space="0" w:color="000000"/>
            </w:tcBorders>
          </w:tcPr>
          <w:p w14:paraId="17509C97" w14:textId="77777777" w:rsidR="00C04FC3" w:rsidRPr="00666494" w:rsidRDefault="00C04FC3">
            <w:pPr>
              <w:pBdr>
                <w:top w:val="nil"/>
                <w:left w:val="nil"/>
                <w:bottom w:val="nil"/>
                <w:right w:val="nil"/>
                <w:between w:val="nil"/>
              </w:pBdr>
              <w:spacing w:line="276" w:lineRule="auto"/>
              <w:rPr>
                <w:rFonts w:ascii="Times New Roman" w:eastAsia="Times New Roman" w:hAnsi="Times New Roman" w:cs="Times New Roman"/>
                <w:lang w:val="ru-RU"/>
              </w:rPr>
            </w:pPr>
          </w:p>
        </w:tc>
        <w:tc>
          <w:tcPr>
            <w:tcW w:w="6242" w:type="dxa"/>
            <w:tcBorders>
              <w:top w:val="single" w:sz="4" w:space="0" w:color="000000"/>
              <w:left w:val="single" w:sz="4" w:space="0" w:color="000000"/>
              <w:bottom w:val="single" w:sz="4" w:space="0" w:color="000000"/>
              <w:right w:val="single" w:sz="4" w:space="0" w:color="000000"/>
            </w:tcBorders>
          </w:tcPr>
          <w:p w14:paraId="0A93FD43" w14:textId="77777777" w:rsidR="00C04FC3" w:rsidRPr="00666494" w:rsidRDefault="00C01B3D">
            <w:pPr>
              <w:pBdr>
                <w:top w:val="nil"/>
                <w:left w:val="nil"/>
                <w:bottom w:val="nil"/>
                <w:right w:val="nil"/>
                <w:between w:val="nil"/>
              </w:pBdr>
              <w:rPr>
                <w:rFonts w:ascii="Times New Roman" w:eastAsia="Times New Roman" w:hAnsi="Times New Roman" w:cs="Times New Roman"/>
                <w:sz w:val="24"/>
                <w:szCs w:val="24"/>
                <w:lang w:val="ru-RU"/>
              </w:rPr>
            </w:pPr>
            <w:r w:rsidRPr="00666494">
              <w:rPr>
                <w:rFonts w:ascii="Times New Roman" w:eastAsia="Times New Roman" w:hAnsi="Times New Roman" w:cs="Times New Roman"/>
                <w:sz w:val="24"/>
                <w:szCs w:val="24"/>
                <w:lang w:val="ru-RU"/>
              </w:rPr>
              <w:t>ПК 2.2. Выполнять процесс конструирования одежды с учетом способов конструирования</w:t>
            </w:r>
          </w:p>
        </w:tc>
      </w:tr>
      <w:tr w:rsidR="00C04FC3" w14:paraId="6CA848F6" w14:textId="77777777">
        <w:trPr>
          <w:trHeight w:val="240"/>
        </w:trPr>
        <w:tc>
          <w:tcPr>
            <w:tcW w:w="3387" w:type="dxa"/>
            <w:vMerge/>
            <w:tcBorders>
              <w:top w:val="single" w:sz="4" w:space="0" w:color="000000"/>
              <w:left w:val="single" w:sz="4" w:space="0" w:color="000000"/>
              <w:right w:val="single" w:sz="4" w:space="0" w:color="000000"/>
            </w:tcBorders>
          </w:tcPr>
          <w:p w14:paraId="276B9B19" w14:textId="77777777" w:rsidR="00C04FC3" w:rsidRPr="00666494" w:rsidRDefault="00C04FC3">
            <w:pPr>
              <w:pBdr>
                <w:top w:val="nil"/>
                <w:left w:val="nil"/>
                <w:bottom w:val="nil"/>
                <w:right w:val="nil"/>
                <w:between w:val="nil"/>
              </w:pBdr>
              <w:spacing w:line="276" w:lineRule="auto"/>
              <w:rPr>
                <w:rFonts w:ascii="Times New Roman" w:eastAsia="Times New Roman" w:hAnsi="Times New Roman" w:cs="Times New Roman"/>
                <w:sz w:val="24"/>
                <w:szCs w:val="24"/>
                <w:lang w:val="ru-RU"/>
              </w:rPr>
            </w:pPr>
          </w:p>
        </w:tc>
        <w:tc>
          <w:tcPr>
            <w:tcW w:w="6242" w:type="dxa"/>
            <w:tcBorders>
              <w:top w:val="single" w:sz="4" w:space="0" w:color="000000"/>
              <w:left w:val="single" w:sz="4" w:space="0" w:color="000000"/>
              <w:bottom w:val="single" w:sz="4" w:space="0" w:color="000000"/>
              <w:right w:val="single" w:sz="4" w:space="0" w:color="000000"/>
            </w:tcBorders>
          </w:tcPr>
          <w:p w14:paraId="6629CCF2" w14:textId="77777777" w:rsidR="00C04FC3" w:rsidRPr="00666494" w:rsidRDefault="00C01B3D">
            <w:pPr>
              <w:pBdr>
                <w:top w:val="nil"/>
                <w:left w:val="nil"/>
                <w:bottom w:val="nil"/>
                <w:right w:val="nil"/>
                <w:between w:val="nil"/>
              </w:pBdr>
              <w:rPr>
                <w:rFonts w:ascii="Times New Roman" w:eastAsia="Times New Roman" w:hAnsi="Times New Roman" w:cs="Times New Roman"/>
                <w:sz w:val="24"/>
                <w:szCs w:val="24"/>
                <w:lang w:val="ru-RU"/>
              </w:rPr>
            </w:pPr>
            <w:r w:rsidRPr="00666494">
              <w:rPr>
                <w:rFonts w:ascii="Times New Roman" w:eastAsia="Times New Roman" w:hAnsi="Times New Roman" w:cs="Times New Roman"/>
                <w:sz w:val="24"/>
                <w:szCs w:val="24"/>
                <w:lang w:val="ru-RU"/>
              </w:rPr>
              <w:t>ПК 2.3. Выполнять процесс моделирования одежды с учетом правил композиции</w:t>
            </w:r>
          </w:p>
        </w:tc>
      </w:tr>
      <w:tr w:rsidR="00C04FC3" w14:paraId="262E9D67" w14:textId="77777777">
        <w:trPr>
          <w:trHeight w:val="540"/>
        </w:trPr>
        <w:tc>
          <w:tcPr>
            <w:tcW w:w="3387" w:type="dxa"/>
            <w:vMerge/>
            <w:tcBorders>
              <w:top w:val="single" w:sz="4" w:space="0" w:color="000000"/>
              <w:left w:val="single" w:sz="4" w:space="0" w:color="000000"/>
              <w:right w:val="single" w:sz="4" w:space="0" w:color="000000"/>
            </w:tcBorders>
          </w:tcPr>
          <w:p w14:paraId="0F03F889" w14:textId="77777777" w:rsidR="00C04FC3" w:rsidRPr="00666494" w:rsidRDefault="00C04FC3">
            <w:pPr>
              <w:pBdr>
                <w:top w:val="nil"/>
                <w:left w:val="nil"/>
                <w:bottom w:val="nil"/>
                <w:right w:val="nil"/>
                <w:between w:val="nil"/>
              </w:pBdr>
              <w:spacing w:line="276" w:lineRule="auto"/>
              <w:rPr>
                <w:rFonts w:ascii="Times New Roman" w:eastAsia="Times New Roman" w:hAnsi="Times New Roman" w:cs="Times New Roman"/>
                <w:lang w:val="ru-RU"/>
              </w:rPr>
            </w:pPr>
          </w:p>
        </w:tc>
        <w:tc>
          <w:tcPr>
            <w:tcW w:w="6242" w:type="dxa"/>
            <w:tcBorders>
              <w:top w:val="single" w:sz="4" w:space="0" w:color="000000"/>
              <w:left w:val="single" w:sz="4" w:space="0" w:color="000000"/>
              <w:bottom w:val="single" w:sz="4" w:space="0" w:color="000000"/>
              <w:right w:val="single" w:sz="4" w:space="0" w:color="000000"/>
            </w:tcBorders>
          </w:tcPr>
          <w:p w14:paraId="26625A4A" w14:textId="77777777" w:rsidR="00C04FC3" w:rsidRPr="00666494" w:rsidRDefault="00C01B3D">
            <w:pPr>
              <w:pBdr>
                <w:top w:val="nil"/>
                <w:left w:val="nil"/>
                <w:bottom w:val="nil"/>
                <w:right w:val="nil"/>
                <w:between w:val="nil"/>
              </w:pBdr>
              <w:rPr>
                <w:rFonts w:ascii="Times New Roman" w:eastAsia="Times New Roman" w:hAnsi="Times New Roman" w:cs="Times New Roman"/>
                <w:sz w:val="24"/>
                <w:szCs w:val="24"/>
                <w:lang w:val="ru-RU"/>
              </w:rPr>
            </w:pPr>
            <w:r w:rsidRPr="00666494">
              <w:rPr>
                <w:rFonts w:ascii="Times New Roman" w:eastAsia="Times New Roman" w:hAnsi="Times New Roman" w:cs="Times New Roman"/>
                <w:sz w:val="24"/>
                <w:szCs w:val="24"/>
                <w:lang w:val="ru-RU"/>
              </w:rPr>
              <w:t>ПК 2.4. Изготавливать комплект шаблонов (лекал) для раскроя изделий в соответствии с эскизом модели</w:t>
            </w:r>
          </w:p>
        </w:tc>
      </w:tr>
      <w:tr w:rsidR="00C04FC3" w14:paraId="6487B2D1" w14:textId="77777777">
        <w:trPr>
          <w:trHeight w:val="240"/>
        </w:trPr>
        <w:tc>
          <w:tcPr>
            <w:tcW w:w="3387" w:type="dxa"/>
            <w:vMerge w:val="restart"/>
            <w:tcBorders>
              <w:top w:val="single" w:sz="4" w:space="0" w:color="000000"/>
              <w:left w:val="single" w:sz="4" w:space="0" w:color="000000"/>
              <w:right w:val="single" w:sz="4" w:space="0" w:color="000000"/>
            </w:tcBorders>
          </w:tcPr>
          <w:p w14:paraId="65594E0F" w14:textId="77777777" w:rsidR="00C04FC3" w:rsidRPr="00666494" w:rsidRDefault="00C01B3D">
            <w:pPr>
              <w:pBdr>
                <w:top w:val="nil"/>
                <w:left w:val="nil"/>
                <w:bottom w:val="nil"/>
                <w:right w:val="nil"/>
                <w:between w:val="nil"/>
              </w:pBdr>
              <w:rPr>
                <w:rFonts w:ascii="Times New Roman" w:eastAsia="Times New Roman" w:hAnsi="Times New Roman" w:cs="Times New Roman"/>
                <w:sz w:val="24"/>
                <w:szCs w:val="24"/>
                <w:lang w:val="ru-RU"/>
              </w:rPr>
            </w:pPr>
            <w:r w:rsidRPr="00666494">
              <w:rPr>
                <w:rFonts w:ascii="Times New Roman" w:eastAsia="Times New Roman" w:hAnsi="Times New Roman" w:cs="Times New Roman"/>
                <w:sz w:val="24"/>
                <w:szCs w:val="24"/>
                <w:lang w:val="ru-RU"/>
              </w:rPr>
              <w:t>ВД.03 Технологическая обработка изделий и выполнение их в материале</w:t>
            </w:r>
          </w:p>
        </w:tc>
        <w:tc>
          <w:tcPr>
            <w:tcW w:w="6242" w:type="dxa"/>
            <w:tcBorders>
              <w:top w:val="single" w:sz="4" w:space="0" w:color="000000"/>
              <w:left w:val="single" w:sz="4" w:space="0" w:color="000000"/>
              <w:bottom w:val="single" w:sz="4" w:space="0" w:color="000000"/>
              <w:right w:val="single" w:sz="4" w:space="0" w:color="000000"/>
            </w:tcBorders>
          </w:tcPr>
          <w:p w14:paraId="2E1486E4" w14:textId="77777777" w:rsidR="00C04FC3" w:rsidRPr="00666494" w:rsidRDefault="00C01B3D">
            <w:pPr>
              <w:pBdr>
                <w:top w:val="nil"/>
                <w:left w:val="nil"/>
                <w:bottom w:val="nil"/>
                <w:right w:val="nil"/>
                <w:between w:val="nil"/>
              </w:pBdr>
              <w:rPr>
                <w:rFonts w:ascii="Times New Roman" w:eastAsia="Times New Roman" w:hAnsi="Times New Roman" w:cs="Times New Roman"/>
                <w:sz w:val="24"/>
                <w:szCs w:val="24"/>
                <w:lang w:val="ru-RU"/>
              </w:rPr>
            </w:pPr>
            <w:r w:rsidRPr="00666494">
              <w:rPr>
                <w:rFonts w:ascii="Times New Roman" w:eastAsia="Times New Roman" w:hAnsi="Times New Roman" w:cs="Times New Roman"/>
                <w:sz w:val="24"/>
                <w:szCs w:val="24"/>
                <w:lang w:val="ru-RU"/>
              </w:rPr>
              <w:t>ПК 3.1. Определять свойства и качество материалов для изделий одежды</w:t>
            </w:r>
          </w:p>
        </w:tc>
      </w:tr>
      <w:tr w:rsidR="00C04FC3" w14:paraId="1DF2F159" w14:textId="77777777">
        <w:trPr>
          <w:trHeight w:val="240"/>
        </w:trPr>
        <w:tc>
          <w:tcPr>
            <w:tcW w:w="3387" w:type="dxa"/>
            <w:vMerge/>
            <w:tcBorders>
              <w:top w:val="single" w:sz="4" w:space="0" w:color="000000"/>
              <w:left w:val="single" w:sz="4" w:space="0" w:color="000000"/>
              <w:right w:val="single" w:sz="4" w:space="0" w:color="000000"/>
            </w:tcBorders>
          </w:tcPr>
          <w:p w14:paraId="44E3DB89" w14:textId="77777777" w:rsidR="00C04FC3" w:rsidRPr="00666494" w:rsidRDefault="00C04FC3">
            <w:pPr>
              <w:pBdr>
                <w:top w:val="nil"/>
                <w:left w:val="nil"/>
                <w:bottom w:val="nil"/>
                <w:right w:val="nil"/>
                <w:between w:val="nil"/>
              </w:pBdr>
              <w:rPr>
                <w:rFonts w:ascii="Times New Roman" w:eastAsia="Times New Roman" w:hAnsi="Times New Roman" w:cs="Times New Roman"/>
                <w:lang w:val="ru-RU"/>
              </w:rPr>
            </w:pPr>
          </w:p>
        </w:tc>
        <w:tc>
          <w:tcPr>
            <w:tcW w:w="6242" w:type="dxa"/>
            <w:tcBorders>
              <w:top w:val="single" w:sz="4" w:space="0" w:color="000000"/>
              <w:left w:val="single" w:sz="4" w:space="0" w:color="000000"/>
              <w:bottom w:val="single" w:sz="4" w:space="0" w:color="000000"/>
              <w:right w:val="single" w:sz="4" w:space="0" w:color="000000"/>
            </w:tcBorders>
          </w:tcPr>
          <w:p w14:paraId="7469E7EA" w14:textId="77777777" w:rsidR="00C04FC3" w:rsidRPr="00666494" w:rsidRDefault="00C01B3D">
            <w:pPr>
              <w:pBdr>
                <w:top w:val="nil"/>
                <w:left w:val="nil"/>
                <w:bottom w:val="nil"/>
                <w:right w:val="nil"/>
                <w:between w:val="nil"/>
              </w:pBdr>
              <w:rPr>
                <w:rFonts w:ascii="Times New Roman" w:eastAsia="Times New Roman" w:hAnsi="Times New Roman" w:cs="Times New Roman"/>
                <w:sz w:val="24"/>
                <w:szCs w:val="24"/>
                <w:lang w:val="ru-RU"/>
              </w:rPr>
            </w:pPr>
            <w:r w:rsidRPr="00666494">
              <w:rPr>
                <w:rFonts w:ascii="Times New Roman" w:eastAsia="Times New Roman" w:hAnsi="Times New Roman" w:cs="Times New Roman"/>
                <w:sz w:val="24"/>
                <w:szCs w:val="24"/>
                <w:lang w:val="ru-RU"/>
              </w:rPr>
              <w:t>ПК 3.2. Выбирать материалы для изделий одежды с учетом особенностей модели и свойств материала</w:t>
            </w:r>
          </w:p>
        </w:tc>
      </w:tr>
      <w:tr w:rsidR="00C04FC3" w14:paraId="27CBBF09" w14:textId="77777777">
        <w:trPr>
          <w:trHeight w:val="240"/>
        </w:trPr>
        <w:tc>
          <w:tcPr>
            <w:tcW w:w="3387" w:type="dxa"/>
            <w:vMerge/>
            <w:tcBorders>
              <w:top w:val="single" w:sz="4" w:space="0" w:color="000000"/>
              <w:left w:val="single" w:sz="4" w:space="0" w:color="000000"/>
              <w:right w:val="single" w:sz="4" w:space="0" w:color="000000"/>
            </w:tcBorders>
          </w:tcPr>
          <w:p w14:paraId="0C21A832" w14:textId="77777777" w:rsidR="00C04FC3" w:rsidRPr="00666494" w:rsidRDefault="00C04FC3">
            <w:pPr>
              <w:pBdr>
                <w:top w:val="nil"/>
                <w:left w:val="nil"/>
                <w:bottom w:val="nil"/>
                <w:right w:val="nil"/>
                <w:between w:val="nil"/>
              </w:pBdr>
              <w:rPr>
                <w:rFonts w:ascii="Times New Roman" w:eastAsia="Times New Roman" w:hAnsi="Times New Roman" w:cs="Times New Roman"/>
                <w:lang w:val="ru-RU"/>
              </w:rPr>
            </w:pPr>
          </w:p>
        </w:tc>
        <w:tc>
          <w:tcPr>
            <w:tcW w:w="6242" w:type="dxa"/>
            <w:tcBorders>
              <w:top w:val="single" w:sz="4" w:space="0" w:color="000000"/>
              <w:left w:val="single" w:sz="4" w:space="0" w:color="000000"/>
              <w:bottom w:val="single" w:sz="4" w:space="0" w:color="000000"/>
              <w:right w:val="single" w:sz="4" w:space="0" w:color="000000"/>
            </w:tcBorders>
          </w:tcPr>
          <w:p w14:paraId="023E36DF" w14:textId="77777777" w:rsidR="00C04FC3" w:rsidRPr="00666494" w:rsidRDefault="00C01B3D">
            <w:pPr>
              <w:pBdr>
                <w:top w:val="nil"/>
                <w:left w:val="nil"/>
                <w:bottom w:val="nil"/>
                <w:right w:val="nil"/>
                <w:between w:val="nil"/>
              </w:pBdr>
              <w:rPr>
                <w:rFonts w:ascii="Times New Roman" w:eastAsia="Times New Roman" w:hAnsi="Times New Roman" w:cs="Times New Roman"/>
                <w:sz w:val="24"/>
                <w:szCs w:val="24"/>
                <w:lang w:val="ru-RU"/>
              </w:rPr>
            </w:pPr>
            <w:r w:rsidRPr="00666494">
              <w:rPr>
                <w:rFonts w:ascii="Times New Roman" w:eastAsia="Times New Roman" w:hAnsi="Times New Roman" w:cs="Times New Roman"/>
                <w:sz w:val="24"/>
                <w:szCs w:val="24"/>
                <w:lang w:val="ru-RU"/>
              </w:rPr>
              <w:t>ПК 3.3. Применять поузловую технологическую обработку изделий</w:t>
            </w:r>
          </w:p>
        </w:tc>
      </w:tr>
      <w:tr w:rsidR="00C04FC3" w14:paraId="7305B13B" w14:textId="77777777">
        <w:trPr>
          <w:trHeight w:val="240"/>
        </w:trPr>
        <w:tc>
          <w:tcPr>
            <w:tcW w:w="3387" w:type="dxa"/>
            <w:vMerge/>
            <w:tcBorders>
              <w:top w:val="single" w:sz="4" w:space="0" w:color="000000"/>
              <w:left w:val="single" w:sz="4" w:space="0" w:color="000000"/>
              <w:right w:val="single" w:sz="4" w:space="0" w:color="000000"/>
            </w:tcBorders>
          </w:tcPr>
          <w:p w14:paraId="4E6C94B0" w14:textId="77777777" w:rsidR="00C04FC3" w:rsidRPr="00666494" w:rsidRDefault="00C04FC3">
            <w:pPr>
              <w:pBdr>
                <w:top w:val="nil"/>
                <w:left w:val="nil"/>
                <w:bottom w:val="nil"/>
                <w:right w:val="nil"/>
                <w:between w:val="nil"/>
              </w:pBdr>
              <w:rPr>
                <w:rFonts w:ascii="Times New Roman" w:eastAsia="Times New Roman" w:hAnsi="Times New Roman" w:cs="Times New Roman"/>
                <w:lang w:val="ru-RU"/>
              </w:rPr>
            </w:pPr>
          </w:p>
        </w:tc>
        <w:tc>
          <w:tcPr>
            <w:tcW w:w="6242" w:type="dxa"/>
            <w:tcBorders>
              <w:top w:val="single" w:sz="4" w:space="0" w:color="000000"/>
              <w:left w:val="single" w:sz="4" w:space="0" w:color="000000"/>
              <w:bottom w:val="single" w:sz="4" w:space="0" w:color="000000"/>
              <w:right w:val="single" w:sz="4" w:space="0" w:color="000000"/>
            </w:tcBorders>
          </w:tcPr>
          <w:p w14:paraId="3690FB4E" w14:textId="77777777" w:rsidR="00C04FC3" w:rsidRPr="00666494" w:rsidRDefault="00C01B3D">
            <w:pPr>
              <w:pBdr>
                <w:top w:val="nil"/>
                <w:left w:val="nil"/>
                <w:bottom w:val="nil"/>
                <w:right w:val="nil"/>
                <w:between w:val="nil"/>
              </w:pBdr>
              <w:rPr>
                <w:rFonts w:ascii="Times New Roman" w:eastAsia="Times New Roman" w:hAnsi="Times New Roman" w:cs="Times New Roman"/>
                <w:sz w:val="24"/>
                <w:szCs w:val="24"/>
                <w:lang w:val="ru-RU"/>
              </w:rPr>
            </w:pPr>
            <w:r w:rsidRPr="00666494">
              <w:rPr>
                <w:rFonts w:ascii="Times New Roman" w:eastAsia="Times New Roman" w:hAnsi="Times New Roman" w:cs="Times New Roman"/>
                <w:sz w:val="24"/>
                <w:szCs w:val="24"/>
                <w:lang w:val="ru-RU"/>
              </w:rPr>
              <w:t>ПК 3.4. Применять современные методы и приемы при обработке изделий одежды</w:t>
            </w:r>
          </w:p>
        </w:tc>
      </w:tr>
      <w:tr w:rsidR="00C04FC3" w14:paraId="6C72CBFC" w14:textId="77777777">
        <w:trPr>
          <w:trHeight w:val="240"/>
        </w:trPr>
        <w:tc>
          <w:tcPr>
            <w:tcW w:w="3387" w:type="dxa"/>
            <w:vMerge/>
            <w:tcBorders>
              <w:top w:val="single" w:sz="4" w:space="0" w:color="000000"/>
              <w:left w:val="single" w:sz="4" w:space="0" w:color="000000"/>
              <w:right w:val="single" w:sz="4" w:space="0" w:color="000000"/>
            </w:tcBorders>
          </w:tcPr>
          <w:p w14:paraId="3C6D12BB" w14:textId="77777777" w:rsidR="00C04FC3" w:rsidRPr="00666494" w:rsidRDefault="00C04FC3">
            <w:pPr>
              <w:pBdr>
                <w:top w:val="nil"/>
                <w:left w:val="nil"/>
                <w:bottom w:val="nil"/>
                <w:right w:val="nil"/>
                <w:between w:val="nil"/>
              </w:pBdr>
              <w:rPr>
                <w:rFonts w:ascii="Times New Roman" w:eastAsia="Times New Roman" w:hAnsi="Times New Roman" w:cs="Times New Roman"/>
                <w:lang w:val="ru-RU"/>
              </w:rPr>
            </w:pPr>
          </w:p>
        </w:tc>
        <w:tc>
          <w:tcPr>
            <w:tcW w:w="6242" w:type="dxa"/>
            <w:tcBorders>
              <w:top w:val="single" w:sz="4" w:space="0" w:color="000000"/>
              <w:left w:val="single" w:sz="4" w:space="0" w:color="000000"/>
              <w:bottom w:val="single" w:sz="4" w:space="0" w:color="000000"/>
              <w:right w:val="single" w:sz="4" w:space="0" w:color="000000"/>
            </w:tcBorders>
          </w:tcPr>
          <w:p w14:paraId="3F7451CC" w14:textId="77777777" w:rsidR="00C04FC3" w:rsidRPr="00666494" w:rsidRDefault="00C01B3D">
            <w:pPr>
              <w:pBdr>
                <w:top w:val="nil"/>
                <w:left w:val="nil"/>
                <w:bottom w:val="nil"/>
                <w:right w:val="nil"/>
                <w:between w:val="nil"/>
              </w:pBdr>
              <w:rPr>
                <w:rFonts w:ascii="Times New Roman" w:eastAsia="Times New Roman" w:hAnsi="Times New Roman" w:cs="Times New Roman"/>
                <w:sz w:val="24"/>
                <w:szCs w:val="24"/>
                <w:lang w:val="ru-RU"/>
              </w:rPr>
            </w:pPr>
            <w:r w:rsidRPr="00666494">
              <w:rPr>
                <w:rFonts w:ascii="Times New Roman" w:eastAsia="Times New Roman" w:hAnsi="Times New Roman" w:cs="Times New Roman"/>
                <w:sz w:val="24"/>
                <w:szCs w:val="24"/>
                <w:lang w:val="ru-RU"/>
              </w:rPr>
              <w:t>ПК 3.5. Применять по назначению современные виды оборудования, специальных устройств, приспособлений, средств малой механизации при выполнении технологических операций</w:t>
            </w:r>
          </w:p>
        </w:tc>
      </w:tr>
      <w:tr w:rsidR="00C04FC3" w14:paraId="27A2FD24" w14:textId="77777777">
        <w:trPr>
          <w:trHeight w:val="240"/>
        </w:trPr>
        <w:tc>
          <w:tcPr>
            <w:tcW w:w="3387" w:type="dxa"/>
            <w:vMerge/>
            <w:tcBorders>
              <w:top w:val="single" w:sz="4" w:space="0" w:color="000000"/>
              <w:left w:val="single" w:sz="4" w:space="0" w:color="000000"/>
              <w:right w:val="single" w:sz="4" w:space="0" w:color="000000"/>
            </w:tcBorders>
          </w:tcPr>
          <w:p w14:paraId="0B086A53" w14:textId="77777777" w:rsidR="00C04FC3" w:rsidRPr="00666494" w:rsidRDefault="00C04FC3">
            <w:pPr>
              <w:pBdr>
                <w:top w:val="nil"/>
                <w:left w:val="nil"/>
                <w:bottom w:val="nil"/>
                <w:right w:val="nil"/>
                <w:between w:val="nil"/>
              </w:pBdr>
              <w:rPr>
                <w:rFonts w:ascii="Times New Roman" w:eastAsia="Times New Roman" w:hAnsi="Times New Roman" w:cs="Times New Roman"/>
                <w:lang w:val="ru-RU"/>
              </w:rPr>
            </w:pPr>
          </w:p>
        </w:tc>
        <w:tc>
          <w:tcPr>
            <w:tcW w:w="6242" w:type="dxa"/>
            <w:tcBorders>
              <w:top w:val="single" w:sz="4" w:space="0" w:color="000000"/>
              <w:left w:val="single" w:sz="4" w:space="0" w:color="000000"/>
              <w:bottom w:val="single" w:sz="4" w:space="0" w:color="000000"/>
              <w:right w:val="single" w:sz="4" w:space="0" w:color="000000"/>
            </w:tcBorders>
          </w:tcPr>
          <w:p w14:paraId="5CE3BBA8" w14:textId="77777777" w:rsidR="00C04FC3" w:rsidRPr="00666494" w:rsidRDefault="00C01B3D">
            <w:pPr>
              <w:pBdr>
                <w:top w:val="nil"/>
                <w:left w:val="nil"/>
                <w:bottom w:val="nil"/>
                <w:right w:val="nil"/>
                <w:between w:val="nil"/>
              </w:pBdr>
              <w:rPr>
                <w:rFonts w:ascii="Times New Roman" w:eastAsia="Times New Roman" w:hAnsi="Times New Roman" w:cs="Times New Roman"/>
                <w:sz w:val="24"/>
                <w:szCs w:val="24"/>
                <w:lang w:val="ru-RU"/>
              </w:rPr>
            </w:pPr>
            <w:r w:rsidRPr="00666494">
              <w:rPr>
                <w:rFonts w:ascii="Times New Roman" w:eastAsia="Times New Roman" w:hAnsi="Times New Roman" w:cs="Times New Roman"/>
                <w:sz w:val="24"/>
                <w:szCs w:val="24"/>
                <w:lang w:val="ru-RU"/>
              </w:rPr>
              <w:t>ПК 3.6. К</w:t>
            </w:r>
            <w:r w:rsidRPr="00666494">
              <w:rPr>
                <w:rFonts w:ascii="Times New Roman" w:eastAsia="Times New Roman" w:hAnsi="Times New Roman" w:cs="Times New Roman"/>
                <w:sz w:val="24"/>
                <w:szCs w:val="24"/>
                <w:lang w:val="ru-RU"/>
              </w:rPr>
              <w:t>онтролировать качество обработки деталей, узлов, готового изделия</w:t>
            </w:r>
          </w:p>
        </w:tc>
      </w:tr>
    </w:tbl>
    <w:p w14:paraId="32D61124" w14:textId="77777777" w:rsidR="00C04FC3" w:rsidRDefault="00C04FC3">
      <w:pPr>
        <w:pBdr>
          <w:top w:val="nil"/>
          <w:left w:val="nil"/>
          <w:bottom w:val="nil"/>
          <w:right w:val="nil"/>
          <w:between w:val="nil"/>
        </w:pBdr>
        <w:spacing w:line="276" w:lineRule="auto"/>
        <w:jc w:val="both"/>
        <w:rPr>
          <w:rFonts w:ascii="Times New Roman" w:eastAsia="Times New Roman" w:hAnsi="Times New Roman" w:cs="Times New Roman"/>
          <w:i/>
          <w:color w:val="000000"/>
          <w:highlight w:val="white"/>
        </w:rPr>
      </w:pPr>
    </w:p>
    <w:p w14:paraId="595C5B5B" w14:textId="77777777" w:rsidR="00C04FC3" w:rsidRDefault="00C04FC3">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4729A4A0" w14:textId="685C85BB" w:rsidR="00C04FC3" w:rsidRDefault="00C01B3D">
      <w:pPr>
        <w:pBdr>
          <w:top w:val="nil"/>
          <w:left w:val="nil"/>
          <w:bottom w:val="nil"/>
          <w:right w:val="nil"/>
          <w:between w:val="nil"/>
        </w:pBdr>
        <w:ind w:firstLine="6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Выпускники, освоившие программу по профессии 29.01.04 Художник по костюму, сдают ГИА в форме</w:t>
      </w:r>
      <w:r>
        <w:rPr>
          <w:rFonts w:ascii="Times New Roman" w:eastAsia="Times New Roman" w:hAnsi="Times New Roman" w:cs="Times New Roman"/>
          <w:sz w:val="24"/>
          <w:szCs w:val="24"/>
        </w:rPr>
        <w:t xml:space="preserve"> государственного экзамена и выпускной квалификационной работы.</w:t>
      </w:r>
    </w:p>
    <w:p w14:paraId="239D5D8D" w14:textId="77777777" w:rsidR="00C04FC3" w:rsidRDefault="00C04FC3">
      <w:pPr>
        <w:pBdr>
          <w:top w:val="nil"/>
          <w:left w:val="nil"/>
          <w:bottom w:val="nil"/>
          <w:right w:val="nil"/>
          <w:between w:val="nil"/>
        </w:pBdr>
        <w:ind w:firstLine="680"/>
        <w:jc w:val="both"/>
        <w:rPr>
          <w:rFonts w:ascii="Times New Roman" w:eastAsia="Times New Roman" w:hAnsi="Times New Roman" w:cs="Times New Roman"/>
          <w:sz w:val="24"/>
          <w:szCs w:val="24"/>
        </w:rPr>
      </w:pPr>
    </w:p>
    <w:p w14:paraId="671AB260" w14:textId="77777777" w:rsidR="00C04FC3" w:rsidRDefault="00C01B3D">
      <w:pPr>
        <w:spacing w:line="276" w:lineRule="auto"/>
        <w:ind w:firstLine="709"/>
        <w:jc w:val="both"/>
        <w:rPr>
          <w:rFonts w:ascii="Times New Roman" w:eastAsia="Times New Roman" w:hAnsi="Times New Roman" w:cs="Times New Roman"/>
          <w:b/>
          <w:sz w:val="24"/>
          <w:szCs w:val="24"/>
        </w:rPr>
      </w:pPr>
      <w:bookmarkStart w:id="5" w:name="_heading=h.2et92p0" w:colFirst="0" w:colLast="0"/>
      <w:bookmarkEnd w:id="5"/>
      <w:r>
        <w:rPr>
          <w:rFonts w:ascii="Times New Roman" w:eastAsia="Times New Roman" w:hAnsi="Times New Roman" w:cs="Times New Roman"/>
          <w:b/>
          <w:sz w:val="24"/>
          <w:szCs w:val="24"/>
        </w:rPr>
        <w:t>Примерные требования к проведению демонстрационного экзамена</w:t>
      </w:r>
    </w:p>
    <w:p w14:paraId="063A0A02" w14:textId="77777777" w:rsidR="00C04FC3" w:rsidRDefault="00C01B3D">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Демонстрационный экзамен </w:t>
      </w:r>
      <w:r>
        <w:rPr>
          <w:rFonts w:ascii="Times New Roman" w:eastAsia="Times New Roman" w:hAnsi="Times New Roman" w:cs="Times New Roman"/>
          <w:b/>
          <w:sz w:val="24"/>
          <w:szCs w:val="24"/>
        </w:rPr>
        <w:t xml:space="preserve">профильного </w:t>
      </w:r>
      <w:r>
        <w:rPr>
          <w:rFonts w:ascii="Times New Roman" w:eastAsia="Times New Roman" w:hAnsi="Times New Roman" w:cs="Times New Roman"/>
          <w:b/>
          <w:sz w:val="24"/>
          <w:szCs w:val="24"/>
        </w:rPr>
        <w:t>уровня</w:t>
      </w:r>
      <w:r>
        <w:rPr>
          <w:rFonts w:ascii="Times New Roman" w:eastAsia="Times New Roman" w:hAnsi="Times New Roman" w:cs="Times New Roman"/>
          <w:sz w:val="24"/>
          <w:szCs w:val="24"/>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w:t>
      </w:r>
      <w:r>
        <w:rPr>
          <w:rFonts w:ascii="Times New Roman" w:eastAsia="Times New Roman" w:hAnsi="Times New Roman" w:cs="Times New Roman"/>
          <w:sz w:val="24"/>
          <w:szCs w:val="24"/>
        </w:rPr>
        <w:t xml:space="preserve">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w:t>
      </w:r>
      <w:r>
        <w:rPr>
          <w:rFonts w:ascii="Times New Roman" w:eastAsia="Times New Roman" w:hAnsi="Times New Roman" w:cs="Times New Roman"/>
          <w:sz w:val="24"/>
          <w:szCs w:val="24"/>
        </w:rPr>
        <w:lastRenderedPageBreak/>
        <w:t>форме реализации образовательных программ и (или) договора о практическ</w:t>
      </w:r>
      <w:r>
        <w:rPr>
          <w:rFonts w:ascii="Times New Roman" w:eastAsia="Times New Roman" w:hAnsi="Times New Roman" w:cs="Times New Roman"/>
          <w:sz w:val="24"/>
          <w:szCs w:val="24"/>
        </w:rPr>
        <w:t>ой подготовке обучающихся (далее - организации-партнеры).</w:t>
      </w:r>
    </w:p>
    <w:p w14:paraId="7B9EAF3D" w14:textId="77777777" w:rsidR="00C04FC3" w:rsidRDefault="00C01B3D">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w:t>
      </w:r>
      <w:r>
        <w:rPr>
          <w:rFonts w:ascii="Times New Roman" w:eastAsia="Times New Roman" w:hAnsi="Times New Roman" w:cs="Times New Roman"/>
          <w:sz w:val="24"/>
          <w:szCs w:val="24"/>
        </w:rPr>
        <w:t>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11B5A010" w14:textId="77777777" w:rsidR="00C04FC3" w:rsidRDefault="00C01B3D">
      <w:pPr>
        <w:spacing w:line="276" w:lineRule="auto"/>
        <w:ind w:firstLine="709"/>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Комплект оценочной документации (КОД) включает</w:t>
      </w:r>
      <w:r>
        <w:rPr>
          <w:rFonts w:ascii="Times New Roman" w:eastAsia="Times New Roman" w:hAnsi="Times New Roman" w:cs="Times New Roman"/>
          <w:sz w:val="24"/>
          <w:szCs w:val="24"/>
        </w:rPr>
        <w:t xml:space="preserve">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w:t>
      </w:r>
      <w:r>
        <w:rPr>
          <w:rFonts w:ascii="Times New Roman" w:eastAsia="Times New Roman" w:hAnsi="Times New Roman" w:cs="Times New Roman"/>
          <w:sz w:val="24"/>
          <w:szCs w:val="24"/>
        </w:rPr>
        <w:t>трукции по технике безопасности, а также образцы заданий.</w:t>
      </w:r>
    </w:p>
    <w:p w14:paraId="7FCA44AC" w14:textId="77777777" w:rsidR="00C04FC3" w:rsidRDefault="00C04FC3">
      <w:pPr>
        <w:pBdr>
          <w:top w:val="nil"/>
          <w:left w:val="nil"/>
          <w:bottom w:val="nil"/>
          <w:right w:val="nil"/>
          <w:between w:val="nil"/>
        </w:pBdr>
        <w:spacing w:line="276" w:lineRule="auto"/>
        <w:jc w:val="both"/>
        <w:rPr>
          <w:rFonts w:ascii="Times New Roman" w:eastAsia="Times New Roman" w:hAnsi="Times New Roman" w:cs="Times New Roman"/>
          <w:color w:val="000000"/>
          <w:sz w:val="24"/>
          <w:szCs w:val="24"/>
        </w:rPr>
      </w:pPr>
    </w:p>
    <w:p w14:paraId="0DB989E7" w14:textId="77777777" w:rsidR="00C04FC3" w:rsidRDefault="00C01B3D">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Приложения:</w:t>
      </w:r>
    </w:p>
    <w:p w14:paraId="21EC0982" w14:textId="77777777" w:rsidR="00C04FC3" w:rsidRDefault="00C01B3D">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Предлагаемые темы дипломных проектов (работ) для программ ППССЗ</w:t>
      </w:r>
    </w:p>
    <w:p w14:paraId="7735889B" w14:textId="77777777" w:rsidR="00C04FC3" w:rsidRDefault="00C01B3D">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План мероприятий по организации проведения демонстрационного экзамена в рамках государственной итоговой аттестации выпускников</w:t>
      </w:r>
    </w:p>
    <w:p w14:paraId="5BC68DFB" w14:textId="77777777" w:rsidR="00C04FC3" w:rsidRDefault="00C01B3D">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Оценочные материалы в соответствии со структурой ГЭ</w:t>
      </w:r>
    </w:p>
    <w:p w14:paraId="6B41B0C5" w14:textId="77777777" w:rsidR="00C04FC3" w:rsidRDefault="00C04FC3">
      <w:pPr>
        <w:pBdr>
          <w:top w:val="nil"/>
          <w:left w:val="nil"/>
          <w:bottom w:val="nil"/>
          <w:right w:val="nil"/>
          <w:between w:val="nil"/>
        </w:pBdr>
        <w:spacing w:line="276" w:lineRule="auto"/>
        <w:ind w:firstLine="709"/>
        <w:jc w:val="both"/>
        <w:rPr>
          <w:rFonts w:ascii="Times New Roman" w:eastAsia="Times New Roman" w:hAnsi="Times New Roman" w:cs="Times New Roman"/>
          <w:i/>
          <w:color w:val="0070C0"/>
          <w:sz w:val="24"/>
          <w:szCs w:val="24"/>
        </w:rPr>
      </w:pPr>
    </w:p>
    <w:sectPr w:rsidR="00C04FC3">
      <w:headerReference w:type="default" r:id="rId7"/>
      <w:pgSz w:w="11907" w:h="16840"/>
      <w:pgMar w:top="1134" w:right="567" w:bottom="1134" w:left="1701"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0EE739" w14:textId="77777777" w:rsidR="00C01B3D" w:rsidRDefault="00C01B3D">
      <w:r>
        <w:separator/>
      </w:r>
    </w:p>
  </w:endnote>
  <w:endnote w:type="continuationSeparator" w:id="0">
    <w:p w14:paraId="598B073C" w14:textId="77777777" w:rsidR="00C01B3D" w:rsidRDefault="00C01B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4DCD4D" w14:textId="77777777" w:rsidR="00C01B3D" w:rsidRDefault="00C01B3D">
      <w:r>
        <w:separator/>
      </w:r>
    </w:p>
  </w:footnote>
  <w:footnote w:type="continuationSeparator" w:id="0">
    <w:p w14:paraId="2ACCC1DD" w14:textId="77777777" w:rsidR="00C01B3D" w:rsidRDefault="00C01B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CD45C" w14:textId="77777777" w:rsidR="00C04FC3" w:rsidRDefault="00C01B3D">
    <w:pPr>
      <w:pBdr>
        <w:top w:val="nil"/>
        <w:left w:val="nil"/>
        <w:bottom w:val="nil"/>
        <w:right w:val="nil"/>
        <w:between w:val="nil"/>
      </w:pBdr>
      <w:tabs>
        <w:tab w:val="center" w:pos="4677"/>
        <w:tab w:val="right" w:pos="9355"/>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666494">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4FC3"/>
    <w:rsid w:val="00666494"/>
    <w:rsid w:val="00C01B3D"/>
    <w:rsid w:val="00C04F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59D97"/>
  <w15:docId w15:val="{7778569D-A55C-4953-A033-8C3016277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semiHidden/>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semiHidden/>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21"/>
    <w:uiPriority w:val="10"/>
    <w:qFormat/>
    <w:rsid w:val="00064407"/>
    <w:pPr>
      <w:spacing w:after="120" w:line="276" w:lineRule="auto"/>
      <w:ind w:firstLine="709"/>
      <w:outlineLvl w:val="0"/>
    </w:pPr>
    <w:rPr>
      <w:rFonts w:ascii="Segoe UI" w:eastAsia="Segoe UI" w:hAnsi="Segoe UI" w:cs="Segoe UI"/>
      <w:kern w:val="28"/>
      <w:sz w:val="24"/>
      <w:szCs w:val="24"/>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styleId="a4">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Этапы,Содержание. 2 уровень,List Paragraph"/>
    <w:basedOn w:val="a"/>
    <w:link w:val="a6"/>
    <w:uiPriority w:val="34"/>
    <w:qFormat/>
    <w:rsid w:val="00851896"/>
    <w:pPr>
      <w:ind w:left="720"/>
      <w:contextualSpacing/>
    </w:pPr>
  </w:style>
  <w:style w:type="table" w:customStyle="1" w:styleId="11">
    <w:name w:val="Сетка таблицы1"/>
    <w:basedOn w:val="a1"/>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uiPriority w:val="99"/>
    <w:unhideWhenUsed/>
    <w:rsid w:val="00286EA2"/>
    <w:rPr>
      <w:sz w:val="16"/>
      <w:szCs w:val="16"/>
    </w:rPr>
  </w:style>
  <w:style w:type="paragraph" w:styleId="a8">
    <w:name w:val="annotation text"/>
    <w:basedOn w:val="a"/>
    <w:link w:val="a9"/>
    <w:uiPriority w:val="99"/>
    <w:unhideWhenUsed/>
    <w:rsid w:val="00286EA2"/>
    <w:rPr>
      <w:sz w:val="20"/>
      <w:szCs w:val="20"/>
    </w:rPr>
  </w:style>
  <w:style w:type="character" w:customStyle="1" w:styleId="a9">
    <w:name w:val="Текст примечания Знак"/>
    <w:basedOn w:val="a0"/>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
    <w:link w:val="ae"/>
    <w:uiPriority w:val="99"/>
    <w:unhideWhenUsed/>
    <w:rsid w:val="00A858FE"/>
    <w:pPr>
      <w:tabs>
        <w:tab w:val="center" w:pos="4677"/>
        <w:tab w:val="right" w:pos="9355"/>
      </w:tabs>
    </w:pPr>
  </w:style>
  <w:style w:type="character" w:customStyle="1" w:styleId="ae">
    <w:name w:val="Верхний колонтитул Знак"/>
    <w:basedOn w:val="a0"/>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A858FE"/>
  </w:style>
  <w:style w:type="character" w:styleId="af1">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6">
    <w:name w:val="Абзац списка Знак"/>
    <w:aliases w:val="!Абзац списка Знак,Этапы Знак,Содержание. 2 уровень Знак,List Paragraph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rsid w:val="00943A3D"/>
    <w:rPr>
      <w:rFonts w:cs="Times New Roman"/>
      <w:vertAlign w:val="superscript"/>
    </w:rPr>
  </w:style>
  <w:style w:type="paragraph" w:styleId="af5">
    <w:name w:val="Body Text"/>
    <w:basedOn w:val="a"/>
    <w:link w:val="af6"/>
    <w:unhideWhenUsed/>
    <w:qFormat/>
    <w:rsid w:val="00F31A64"/>
    <w:pPr>
      <w:widowControl w:val="0"/>
      <w:snapToGrid w:val="0"/>
      <w:spacing w:before="120" w:after="120"/>
      <w:jc w:val="both"/>
    </w:pPr>
    <w:rPr>
      <w:rFonts w:ascii="Times New Roman" w:eastAsia="Times New Roman" w:hAnsi="Times New Roman" w:cs="Times New Roman"/>
      <w:sz w:val="24"/>
      <w:szCs w:val="20"/>
    </w:rPr>
  </w:style>
  <w:style w:type="character" w:customStyle="1" w:styleId="af6">
    <w:name w:val="Основной текст Знак"/>
    <w:basedOn w:val="a0"/>
    <w:link w:val="af5"/>
    <w:rsid w:val="00F31A64"/>
    <w:rPr>
      <w:rFonts w:ascii="Times New Roman" w:eastAsia="Times New Roman" w:hAnsi="Times New Roman" w:cs="Times New Roman"/>
      <w:sz w:val="24"/>
      <w:szCs w:val="20"/>
      <w:lang w:eastAsia="ru-RU"/>
    </w:rPr>
  </w:style>
  <w:style w:type="paragraph" w:styleId="af7">
    <w:name w:val="Balloon Text"/>
    <w:basedOn w:val="a"/>
    <w:link w:val="af8"/>
    <w:uiPriority w:val="99"/>
    <w:unhideWhenUsed/>
    <w:rsid w:val="00395A9E"/>
    <w:rPr>
      <w:rFonts w:ascii="Segoe UI" w:hAnsi="Segoe UI" w:cs="Segoe UI"/>
      <w:sz w:val="18"/>
      <w:szCs w:val="18"/>
    </w:rPr>
  </w:style>
  <w:style w:type="character" w:customStyle="1" w:styleId="af8">
    <w:name w:val="Текст выноски Знак"/>
    <w:basedOn w:val="a0"/>
    <w:link w:val="af7"/>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
    <w:next w:val="a"/>
    <w:link w:val="afa"/>
    <w:uiPriority w:val="11"/>
    <w:qFormat/>
    <w:pPr>
      <w:pBdr>
        <w:top w:val="nil"/>
        <w:left w:val="nil"/>
        <w:bottom w:val="nil"/>
        <w:right w:val="nil"/>
        <w:between w:val="nil"/>
      </w:pBdr>
      <w:spacing w:after="160" w:line="259" w:lineRule="auto"/>
    </w:pPr>
    <w:rPr>
      <w:color w:val="5A5A5A"/>
    </w:rPr>
  </w:style>
  <w:style w:type="character" w:customStyle="1" w:styleId="afa">
    <w:name w:val="Подзаголовок Знак"/>
    <w:basedOn w:val="a0"/>
    <w:link w:val="af9"/>
    <w:uiPriority w:val="11"/>
    <w:rsid w:val="00433CDF"/>
    <w:rPr>
      <w:rFonts w:eastAsiaTheme="minorEastAsia"/>
      <w:color w:val="5A5A5A" w:themeColor="text1" w:themeTint="A5"/>
      <w:spacing w:val="15"/>
    </w:rPr>
  </w:style>
  <w:style w:type="character" w:styleId="afb">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2">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0">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rPr>
  </w:style>
  <w:style w:type="paragraph" w:styleId="22">
    <w:name w:val="toc 2"/>
    <w:basedOn w:val="a"/>
    <w:next w:val="a"/>
    <w:autoRedefine/>
    <w:uiPriority w:val="39"/>
    <w:unhideWhenUsed/>
    <w:rsid w:val="00DE1FCA"/>
    <w:pPr>
      <w:spacing w:before="120"/>
      <w:ind w:left="240"/>
    </w:pPr>
    <w:rPr>
      <w:rFonts w:eastAsia="Times New Roman"/>
      <w:i/>
      <w:iCs/>
      <w:sz w:val="20"/>
      <w:szCs w:val="20"/>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rPr>
  </w:style>
  <w:style w:type="paragraph" w:styleId="41">
    <w:name w:val="toc 4"/>
    <w:basedOn w:val="a"/>
    <w:next w:val="a"/>
    <w:autoRedefine/>
    <w:unhideWhenUsed/>
    <w:rsid w:val="00DE1FCA"/>
    <w:pPr>
      <w:ind w:left="720"/>
    </w:pPr>
    <w:rPr>
      <w:rFonts w:eastAsia="Times New Roman"/>
      <w:sz w:val="20"/>
      <w:szCs w:val="20"/>
    </w:rPr>
  </w:style>
  <w:style w:type="paragraph" w:styleId="50">
    <w:name w:val="toc 5"/>
    <w:basedOn w:val="a"/>
    <w:next w:val="a"/>
    <w:autoRedefine/>
    <w:unhideWhenUsed/>
    <w:rsid w:val="00DE1FCA"/>
    <w:pPr>
      <w:ind w:left="960"/>
    </w:pPr>
    <w:rPr>
      <w:rFonts w:eastAsia="Times New Roman"/>
      <w:sz w:val="20"/>
      <w:szCs w:val="20"/>
    </w:rPr>
  </w:style>
  <w:style w:type="paragraph" w:styleId="60">
    <w:name w:val="toc 6"/>
    <w:basedOn w:val="a"/>
    <w:next w:val="a"/>
    <w:autoRedefine/>
    <w:unhideWhenUsed/>
    <w:rsid w:val="00DE1FCA"/>
    <w:pPr>
      <w:ind w:left="1200"/>
    </w:pPr>
    <w:rPr>
      <w:rFonts w:eastAsia="Times New Roman"/>
      <w:sz w:val="20"/>
      <w:szCs w:val="20"/>
    </w:rPr>
  </w:style>
  <w:style w:type="paragraph" w:styleId="7">
    <w:name w:val="toc 7"/>
    <w:basedOn w:val="a"/>
    <w:next w:val="a"/>
    <w:autoRedefine/>
    <w:unhideWhenUsed/>
    <w:rsid w:val="00DE1FCA"/>
    <w:pPr>
      <w:ind w:left="1440"/>
    </w:pPr>
    <w:rPr>
      <w:rFonts w:eastAsia="Times New Roman"/>
      <w:sz w:val="20"/>
      <w:szCs w:val="20"/>
    </w:rPr>
  </w:style>
  <w:style w:type="paragraph" w:styleId="8">
    <w:name w:val="toc 8"/>
    <w:basedOn w:val="a"/>
    <w:next w:val="a"/>
    <w:autoRedefine/>
    <w:unhideWhenUsed/>
    <w:rsid w:val="00DE1FCA"/>
    <w:pPr>
      <w:ind w:left="1680"/>
    </w:pPr>
    <w:rPr>
      <w:rFonts w:eastAsia="Times New Roman"/>
      <w:sz w:val="20"/>
      <w:szCs w:val="20"/>
    </w:rPr>
  </w:style>
  <w:style w:type="paragraph" w:styleId="9">
    <w:name w:val="toc 9"/>
    <w:basedOn w:val="a"/>
    <w:next w:val="a"/>
    <w:autoRedefine/>
    <w:unhideWhenUsed/>
    <w:rsid w:val="00DE1FCA"/>
    <w:pPr>
      <w:ind w:left="1920"/>
    </w:pPr>
    <w:rPr>
      <w:rFonts w:eastAsia="Times New Roman"/>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e">
    <w:name w:val="endnote text"/>
    <w:basedOn w:val="a"/>
    <w:link w:val="aff"/>
    <w:uiPriority w:val="99"/>
    <w:semiHidden/>
    <w:unhideWhenUsed/>
    <w:rsid w:val="00DE1FCA"/>
    <w:rPr>
      <w:rFonts w:eastAsia="Times New Roman" w:cs="Times New Roman"/>
      <w:sz w:val="20"/>
      <w:szCs w:val="20"/>
      <w:lang w:val="x-none" w:eastAsia="x-none"/>
    </w:rPr>
  </w:style>
  <w:style w:type="character" w:customStyle="1" w:styleId="aff">
    <w:name w:val="Текст концевой сноски Знак"/>
    <w:basedOn w:val="a0"/>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0">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1">
    <w:name w:val="Внимание: криминал!!"/>
    <w:basedOn w:val="aff0"/>
    <w:next w:val="a"/>
    <w:uiPriority w:val="99"/>
    <w:rsid w:val="00DE1FCA"/>
  </w:style>
  <w:style w:type="paragraph" w:customStyle="1" w:styleId="aff2">
    <w:name w:val="Внимание: недобросовестность!"/>
    <w:basedOn w:val="aff0"/>
    <w:next w:val="a"/>
    <w:uiPriority w:val="99"/>
    <w:rsid w:val="00DE1FCA"/>
  </w:style>
  <w:style w:type="paragraph" w:customStyle="1" w:styleId="aff3">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rPr>
  </w:style>
  <w:style w:type="paragraph" w:customStyle="1" w:styleId="aff4">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rPr>
  </w:style>
  <w:style w:type="paragraph" w:customStyle="1" w:styleId="19">
    <w:name w:val="Заголовок1"/>
    <w:basedOn w:val="aff4"/>
    <w:next w:val="a"/>
    <w:uiPriority w:val="99"/>
    <w:rsid w:val="00DE1FCA"/>
    <w:pPr>
      <w:shd w:val="clear" w:color="auto" w:fill="ECE9D8"/>
    </w:pPr>
    <w:rPr>
      <w:b/>
      <w:bCs/>
      <w:color w:val="0058A9"/>
    </w:rPr>
  </w:style>
  <w:style w:type="paragraph" w:customStyle="1" w:styleId="aff5">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rPr>
  </w:style>
  <w:style w:type="paragraph" w:customStyle="1" w:styleId="aff6">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rPr>
  </w:style>
  <w:style w:type="paragraph" w:customStyle="1" w:styleId="aff8">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rPr>
  </w:style>
  <w:style w:type="paragraph" w:customStyle="1" w:styleId="aff9">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a">
    <w:name w:val="Заголовок ЭР (правое окно)"/>
    <w:basedOn w:val="aff9"/>
    <w:next w:val="a"/>
    <w:uiPriority w:val="99"/>
    <w:rsid w:val="00DE1FCA"/>
    <w:pPr>
      <w:spacing w:after="0"/>
      <w:jc w:val="left"/>
    </w:pPr>
  </w:style>
  <w:style w:type="paragraph" w:customStyle="1" w:styleId="affb">
    <w:name w:val="Интерактивный заголовок"/>
    <w:basedOn w:val="19"/>
    <w:next w:val="a"/>
    <w:uiPriority w:val="99"/>
    <w:rsid w:val="00DE1FCA"/>
    <w:rPr>
      <w:u w:val="single"/>
    </w:rPr>
  </w:style>
  <w:style w:type="paragraph" w:customStyle="1" w:styleId="affc">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rPr>
  </w:style>
  <w:style w:type="paragraph" w:customStyle="1" w:styleId="affd">
    <w:name w:val="Информация об изменениях"/>
    <w:basedOn w:val="affc"/>
    <w:next w:val="a"/>
    <w:uiPriority w:val="99"/>
    <w:rsid w:val="00DE1FCA"/>
    <w:pPr>
      <w:shd w:val="clear" w:color="auto" w:fill="EAEFED"/>
      <w:spacing w:before="180"/>
      <w:ind w:left="360" w:right="360" w:firstLine="0"/>
    </w:pPr>
  </w:style>
  <w:style w:type="paragraph" w:customStyle="1" w:styleId="affe">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rPr>
  </w:style>
  <w:style w:type="paragraph" w:customStyle="1" w:styleId="afff">
    <w:name w:val="Комментарий"/>
    <w:basedOn w:val="affe"/>
    <w:next w:val="a"/>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
    <w:uiPriority w:val="99"/>
    <w:rsid w:val="00DE1FCA"/>
    <w:rPr>
      <w:i/>
      <w:iCs/>
    </w:rPr>
  </w:style>
  <w:style w:type="paragraph" w:customStyle="1" w:styleId="afff1">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2">
    <w:name w:val="Колонтитул (левый)"/>
    <w:basedOn w:val="afff1"/>
    <w:next w:val="a"/>
    <w:uiPriority w:val="99"/>
    <w:rsid w:val="00DE1FCA"/>
    <w:rPr>
      <w:sz w:val="14"/>
      <w:szCs w:val="14"/>
    </w:rPr>
  </w:style>
  <w:style w:type="paragraph" w:customStyle="1" w:styleId="afff3">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rPr>
  </w:style>
  <w:style w:type="paragraph" w:customStyle="1" w:styleId="afff4">
    <w:name w:val="Колонтитул (правый)"/>
    <w:basedOn w:val="afff3"/>
    <w:next w:val="a"/>
    <w:uiPriority w:val="99"/>
    <w:rsid w:val="00DE1FCA"/>
    <w:rPr>
      <w:sz w:val="14"/>
      <w:szCs w:val="14"/>
    </w:rPr>
  </w:style>
  <w:style w:type="paragraph" w:customStyle="1" w:styleId="afff5">
    <w:name w:val="Комментарий пользователя"/>
    <w:basedOn w:val="afff"/>
    <w:next w:val="a"/>
    <w:uiPriority w:val="99"/>
    <w:rsid w:val="00DE1FCA"/>
    <w:pPr>
      <w:shd w:val="clear" w:color="auto" w:fill="FFDFE0"/>
      <w:jc w:val="left"/>
    </w:pPr>
  </w:style>
  <w:style w:type="paragraph" w:customStyle="1" w:styleId="afff6">
    <w:name w:val="Куда обратиться?"/>
    <w:basedOn w:val="aff0"/>
    <w:next w:val="a"/>
    <w:uiPriority w:val="99"/>
    <w:rsid w:val="00DE1FCA"/>
  </w:style>
  <w:style w:type="paragraph" w:customStyle="1" w:styleId="afff7">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8">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rPr>
  </w:style>
  <w:style w:type="paragraph" w:customStyle="1" w:styleId="afff9">
    <w:name w:val="Необходимые документы"/>
    <w:basedOn w:val="aff0"/>
    <w:next w:val="a"/>
    <w:uiPriority w:val="99"/>
    <w:rsid w:val="00DE1FCA"/>
    <w:pPr>
      <w:ind w:firstLine="118"/>
    </w:pPr>
  </w:style>
  <w:style w:type="paragraph" w:customStyle="1" w:styleId="afffa">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rPr>
  </w:style>
  <w:style w:type="paragraph" w:customStyle="1" w:styleId="afffb">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c">
    <w:name w:val="Оглавление"/>
    <w:basedOn w:val="afffb"/>
    <w:next w:val="a"/>
    <w:uiPriority w:val="99"/>
    <w:rsid w:val="00DE1FCA"/>
    <w:pPr>
      <w:ind w:left="140"/>
    </w:pPr>
  </w:style>
  <w:style w:type="paragraph" w:customStyle="1" w:styleId="afffd">
    <w:name w:val="Переменная часть"/>
    <w:basedOn w:val="aff4"/>
    <w:next w:val="a"/>
    <w:uiPriority w:val="99"/>
    <w:rsid w:val="00DE1FCA"/>
    <w:rPr>
      <w:sz w:val="18"/>
      <w:szCs w:val="18"/>
    </w:rPr>
  </w:style>
  <w:style w:type="paragraph" w:customStyle="1" w:styleId="afffe">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
    <w:uiPriority w:val="99"/>
    <w:rsid w:val="00DE1FCA"/>
    <w:rPr>
      <w:b/>
      <w:bCs/>
    </w:rPr>
  </w:style>
  <w:style w:type="paragraph" w:customStyle="1" w:styleId="affff0">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1">
    <w:name w:val="Постоянная часть"/>
    <w:basedOn w:val="aff4"/>
    <w:next w:val="a"/>
    <w:uiPriority w:val="99"/>
    <w:rsid w:val="00DE1FCA"/>
    <w:rPr>
      <w:sz w:val="20"/>
      <w:szCs w:val="20"/>
    </w:rPr>
  </w:style>
  <w:style w:type="paragraph" w:customStyle="1" w:styleId="affff2">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f3">
    <w:name w:val="Пример."/>
    <w:basedOn w:val="aff0"/>
    <w:next w:val="a"/>
    <w:uiPriority w:val="99"/>
    <w:rsid w:val="00DE1FCA"/>
  </w:style>
  <w:style w:type="paragraph" w:customStyle="1" w:styleId="affff4">
    <w:name w:val="Примечание."/>
    <w:basedOn w:val="aff0"/>
    <w:next w:val="a"/>
    <w:uiPriority w:val="99"/>
    <w:rsid w:val="00DE1FCA"/>
  </w:style>
  <w:style w:type="paragraph" w:customStyle="1" w:styleId="affff5">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rPr>
  </w:style>
  <w:style w:type="paragraph" w:customStyle="1" w:styleId="affff6">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7">
    <w:name w:val="Текст в таблице"/>
    <w:basedOn w:val="afffa"/>
    <w:next w:val="a"/>
    <w:uiPriority w:val="99"/>
    <w:rsid w:val="00DE1FCA"/>
    <w:pPr>
      <w:ind w:firstLine="500"/>
    </w:pPr>
  </w:style>
  <w:style w:type="paragraph" w:customStyle="1" w:styleId="affff8">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rPr>
  </w:style>
  <w:style w:type="paragraph" w:customStyle="1" w:styleId="affff9">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rPr>
  </w:style>
  <w:style w:type="paragraph" w:customStyle="1" w:styleId="affffa">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ffb">
    <w:name w:val="Центрированный (таблица)"/>
    <w:basedOn w:val="afffa"/>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4"/>
    <w:uiPriority w:val="39"/>
    <w:rsid w:val="00DE1FCA"/>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rPr>
  </w:style>
  <w:style w:type="table" w:customStyle="1" w:styleId="TableNormal13">
    <w:name w:val="Table Normal13"/>
    <w:uiPriority w:val="2"/>
    <w:semiHidden/>
    <w:qFormat/>
    <w:rsid w:val="00DE1FCA"/>
    <w:pPr>
      <w:widowControl w:val="0"/>
      <w:autoSpaceDE w:val="0"/>
      <w:autoSpaceDN w:val="0"/>
    </w:pPr>
    <w:rPr>
      <w:rFonts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1">
    <w:name w:val="Заголовок Знак2"/>
    <w:link w:val="a3"/>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rPr>
  </w:style>
  <w:style w:type="table" w:customStyle="1" w:styleId="32">
    <w:name w:val="Таблица простая 32"/>
    <w:basedOn w:val="a1"/>
    <w:uiPriority w:val="43"/>
    <w:rsid w:val="00064407"/>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eastAsia="Times New Roman" w:cs="Times New Roman"/>
    </w:rPr>
  </w:style>
  <w:style w:type="paragraph" w:customStyle="1" w:styleId="1d">
    <w:name w:val="Обычный (веб)1"/>
    <w:basedOn w:val="a"/>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4"/>
    <w:uiPriority w:val="39"/>
    <w:rsid w:val="00064407"/>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4"/>
    <w:uiPriority w:val="39"/>
    <w:rsid w:val="0006440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spacing w:after="60" w:line="276" w:lineRule="auto"/>
      <w:ind w:firstLine="709"/>
      <w:jc w:val="both"/>
      <w:outlineLvl w:val="1"/>
    </w:pPr>
    <w:rPr>
      <w:rFonts w:ascii="Times New Roman" w:eastAsia="Segoe UI" w:hAnsi="Times New Roman" w:cs="Times New Roman"/>
      <w:sz w:val="24"/>
      <w:szCs w:val="24"/>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rPr>
  </w:style>
  <w:style w:type="table" w:customStyle="1" w:styleId="43">
    <w:name w:val="Сетка таблицы4"/>
    <w:basedOn w:val="a1"/>
    <w:next w:val="a4"/>
    <w:uiPriority w:val="39"/>
    <w:rsid w:val="0051713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4"/>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rPr>
  </w:style>
  <w:style w:type="table" w:customStyle="1" w:styleId="affffff5">
    <w:basedOn w:val="TableNormal2"/>
    <w:tblPr>
      <w:tblStyleRowBandSize w:val="1"/>
      <w:tblStyleColBandSize w:val="1"/>
      <w:tblCellMar>
        <w:left w:w="5" w:type="dxa"/>
        <w:right w:w="5" w:type="dxa"/>
      </w:tblCellMar>
    </w:tblPr>
  </w:style>
  <w:style w:type="table" w:customStyle="1" w:styleId="affffff6">
    <w:basedOn w:val="TableNormal2"/>
    <w:tblPr>
      <w:tblStyleRowBandSize w:val="1"/>
      <w:tblStyleColBandSize w:val="1"/>
      <w:tblCellMar>
        <w:left w:w="5" w:type="dxa"/>
        <w:right w:w="5" w:type="dxa"/>
      </w:tblCellMar>
    </w:tblPr>
  </w:style>
  <w:style w:type="table" w:customStyle="1" w:styleId="affffff7">
    <w:basedOn w:val="TableNormal2"/>
    <w:tblPr>
      <w:tblStyleRowBandSize w:val="1"/>
      <w:tblStyleColBandSize w:val="1"/>
      <w:tblCellMar>
        <w:left w:w="5" w:type="dxa"/>
        <w:right w:w="5" w:type="dxa"/>
      </w:tblCellMar>
    </w:tblPr>
  </w:style>
  <w:style w:type="table" w:customStyle="1" w:styleId="affffff8">
    <w:basedOn w:val="TableNormal2"/>
    <w:tblPr>
      <w:tblStyleRowBandSize w:val="1"/>
      <w:tblStyleColBandSize w:val="1"/>
      <w:tblCellMar>
        <w:left w:w="5" w:type="dxa"/>
        <w:right w:w="5" w:type="dxa"/>
      </w:tblCellMar>
    </w:tblPr>
  </w:style>
  <w:style w:type="table" w:customStyle="1" w:styleId="affffff9">
    <w:basedOn w:val="TableNormal2"/>
    <w:tblPr>
      <w:tblStyleRowBandSize w:val="1"/>
      <w:tblStyleColBandSize w:val="1"/>
      <w:tblCellMar>
        <w:left w:w="5" w:type="dxa"/>
        <w:right w:w="5" w:type="dxa"/>
      </w:tblCellMar>
    </w:tblPr>
  </w:style>
  <w:style w:type="table" w:customStyle="1" w:styleId="affffffa">
    <w:basedOn w:val="TableNormal2"/>
    <w:tblPr>
      <w:tblStyleRowBandSize w:val="1"/>
      <w:tblStyleColBandSize w:val="1"/>
      <w:tblCellMar>
        <w:left w:w="5" w:type="dxa"/>
        <w:right w:w="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OKj8hfotYTiuqIJcTu0+zVCrbA==">CgMxLjAyDmguOHQwZTBldmp6NzJ3Mg5oLmNxbGQyZ2xlYzE2NTIJaC4zMGowemxsMgloLjFmb2I5dGUyCWguM3pueXNoNzIJaC4yZXQ5MnAwOAByITF5U1E5LWJJeXFUZ3RUUEZjWm96S1l5a2ZHdmhiUTJxRg==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972</Words>
  <Characters>5543</Characters>
  <Application>Microsoft Office Word</Application>
  <DocSecurity>0</DocSecurity>
  <Lines>46</Lines>
  <Paragraphs>13</Paragraphs>
  <ScaleCrop>false</ScaleCrop>
  <Company/>
  <LinksUpToDate>false</LinksUpToDate>
  <CharactersWithSpaces>6502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Захаренкова Наталья</cp:lastModifiedBy>
  <cp:revision>2</cp:revision>
  <dcterms:created xsi:type="dcterms:W3CDTF">2024-03-04T11:39:00Z</dcterms:created>
  <dcterms:modified xsi:type="dcterms:W3CDTF">2024-10-22T11:56:00Z</dcterms:modified>
</cp:coreProperties>
</file>