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CB39D40" w14:textId="4CAA5E0F" w:rsidR="00C022D8" w:rsidRPr="00C022D8" w:rsidRDefault="008F225F" w:rsidP="00C022D8">
      <w:pPr>
        <w:spacing w:line="276" w:lineRule="auto"/>
        <w:jc w:val="right"/>
        <w:rPr>
          <w:rFonts w:ascii="Times New Roman" w:eastAsia="Times New Roman" w:hAnsi="Times New Roman" w:cs="Times New Roman"/>
          <w:b/>
          <w:bCs/>
          <w:sz w:val="24"/>
          <w:szCs w:val="24"/>
        </w:rPr>
      </w:pPr>
      <w:bookmarkStart w:id="1" w:name="_Toc150695619"/>
      <w:r w:rsidRPr="00C022D8">
        <w:rPr>
          <w:rFonts w:ascii="Times New Roman" w:eastAsia="Times New Roman" w:hAnsi="Times New Roman" w:cs="Times New Roman"/>
          <w:b/>
          <w:bCs/>
          <w:kern w:val="32"/>
          <w:sz w:val="24"/>
          <w:szCs w:val="24"/>
          <w:lang w:eastAsia="x-none"/>
        </w:rPr>
        <w:t xml:space="preserve">к </w:t>
      </w:r>
      <w:r w:rsidR="00D37EAF" w:rsidRPr="00C022D8">
        <w:rPr>
          <w:rFonts w:ascii="Times New Roman" w:eastAsia="Times New Roman" w:hAnsi="Times New Roman" w:cs="Times New Roman"/>
          <w:b/>
          <w:bCs/>
          <w:kern w:val="32"/>
          <w:sz w:val="24"/>
          <w:szCs w:val="24"/>
          <w:lang w:eastAsia="x-none"/>
        </w:rPr>
        <w:t>ПОП-П</w:t>
      </w:r>
      <w:r w:rsidRPr="00C022D8">
        <w:rPr>
          <w:rFonts w:ascii="Times New Roman" w:eastAsia="Times New Roman" w:hAnsi="Times New Roman" w:cs="Times New Roman"/>
          <w:b/>
          <w:bCs/>
          <w:kern w:val="32"/>
          <w:sz w:val="24"/>
          <w:szCs w:val="24"/>
          <w:lang w:eastAsia="x-none"/>
        </w:rPr>
        <w:t xml:space="preserve"> по специальности </w:t>
      </w:r>
      <w:r w:rsidR="008018C7" w:rsidRPr="00C022D8">
        <w:rPr>
          <w:rFonts w:ascii="Times New Roman" w:eastAsia="Times New Roman" w:hAnsi="Times New Roman" w:cs="Times New Roman"/>
          <w:b/>
          <w:bCs/>
          <w:kern w:val="32"/>
          <w:sz w:val="24"/>
          <w:szCs w:val="24"/>
          <w:lang w:eastAsia="x-none"/>
        </w:rPr>
        <w:br/>
      </w:r>
      <w:bookmarkEnd w:id="1"/>
      <w:r w:rsidR="00C022D8" w:rsidRPr="00C022D8">
        <w:rPr>
          <w:rFonts w:ascii="Times New Roman" w:eastAsia="Times New Roman" w:hAnsi="Times New Roman" w:cs="Times New Roman"/>
          <w:b/>
          <w:bCs/>
          <w:sz w:val="24"/>
          <w:szCs w:val="24"/>
        </w:rPr>
        <w:t>35.02.12 «Садово-парковое и ландшафтное строительство»</w:t>
      </w:r>
    </w:p>
    <w:p w14:paraId="38BDFED2" w14:textId="61A46AE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13BE786" w14:textId="3D875D94" w:rsidR="00365121"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435714" w:history="1">
        <w:r w:rsidR="00365121" w:rsidRPr="00531493">
          <w:rPr>
            <w:rStyle w:val="af0"/>
          </w:rPr>
          <w:t>«ПМ.01 ТЕХНИЧЕСКОЕ И ОРГАИЗАЦИОННОЕ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sidR="00365121">
          <w:rPr>
            <w:webHidden/>
          </w:rPr>
          <w:tab/>
        </w:r>
        <w:r w:rsidR="00365121">
          <w:rPr>
            <w:webHidden/>
          </w:rPr>
          <w:fldChar w:fldCharType="begin"/>
        </w:r>
        <w:r w:rsidR="00365121">
          <w:rPr>
            <w:webHidden/>
          </w:rPr>
          <w:instrText xml:space="preserve"> PAGEREF _Toc171435714 \h </w:instrText>
        </w:r>
        <w:r w:rsidR="00365121">
          <w:rPr>
            <w:webHidden/>
          </w:rPr>
        </w:r>
        <w:r w:rsidR="00365121">
          <w:rPr>
            <w:webHidden/>
          </w:rPr>
          <w:fldChar w:fldCharType="separate"/>
        </w:r>
        <w:r w:rsidR="00F413F8">
          <w:rPr>
            <w:webHidden/>
          </w:rPr>
          <w:t>2</w:t>
        </w:r>
        <w:r w:rsidR="00365121">
          <w:rPr>
            <w:webHidden/>
          </w:rPr>
          <w:fldChar w:fldCharType="end"/>
        </w:r>
      </w:hyperlink>
    </w:p>
    <w:p w14:paraId="422DB4CE" w14:textId="3EDB99A2" w:rsidR="00365121" w:rsidRDefault="00365121">
      <w:pPr>
        <w:pStyle w:val="14"/>
        <w:rPr>
          <w:rFonts w:asciiTheme="minorHAnsi" w:eastAsiaTheme="minorEastAsia" w:hAnsiTheme="minorHAnsi" w:cstheme="minorBidi"/>
          <w:b w:val="0"/>
          <w:bCs w:val="0"/>
          <w:kern w:val="2"/>
          <w:lang w:eastAsia="ru-RU"/>
          <w14:ligatures w14:val="standardContextual"/>
        </w:rPr>
      </w:pPr>
      <w:hyperlink w:anchor="_Toc171435715" w:history="1">
        <w:r w:rsidRPr="00531493">
          <w:rPr>
            <w:rStyle w:val="af0"/>
          </w:rPr>
          <w:t>«ПМ.02 ОРГАНИЗАЦИЯ РАБОТ ПО ВЫРАЩИВАНИЮ ДРЕВЕСНО-КУСТАРНИКОВОЙ, ЦВЕТОЧНО-ДЕКОРАТИВНОЙ РАСТИТЕЛЬНОСТИ, ГАЗОННЫХ ТРАВ В ДЕКОРАТИВНОМ САДОВОДСТВЕ»</w:t>
        </w:r>
        <w:r>
          <w:rPr>
            <w:webHidden/>
          </w:rPr>
          <w:tab/>
        </w:r>
        <w:r>
          <w:rPr>
            <w:webHidden/>
          </w:rPr>
          <w:fldChar w:fldCharType="begin"/>
        </w:r>
        <w:r>
          <w:rPr>
            <w:webHidden/>
          </w:rPr>
          <w:instrText xml:space="preserve"> PAGEREF _Toc171435715 \h </w:instrText>
        </w:r>
        <w:r>
          <w:rPr>
            <w:webHidden/>
          </w:rPr>
        </w:r>
        <w:r>
          <w:rPr>
            <w:webHidden/>
          </w:rPr>
          <w:fldChar w:fldCharType="separate"/>
        </w:r>
        <w:r w:rsidR="00F413F8">
          <w:rPr>
            <w:webHidden/>
          </w:rPr>
          <w:t>19</w:t>
        </w:r>
        <w:r>
          <w:rPr>
            <w:webHidden/>
          </w:rPr>
          <w:fldChar w:fldCharType="end"/>
        </w:r>
      </w:hyperlink>
    </w:p>
    <w:p w14:paraId="6E7E145B" w14:textId="5380871E" w:rsidR="00365121" w:rsidRDefault="00365121">
      <w:pPr>
        <w:pStyle w:val="14"/>
        <w:rPr>
          <w:rFonts w:asciiTheme="minorHAnsi" w:eastAsiaTheme="minorEastAsia" w:hAnsiTheme="minorHAnsi" w:cstheme="minorBidi"/>
          <w:b w:val="0"/>
          <w:bCs w:val="0"/>
          <w:kern w:val="2"/>
          <w:lang w:eastAsia="ru-RU"/>
          <w14:ligatures w14:val="standardContextual"/>
        </w:rPr>
      </w:pPr>
      <w:hyperlink w:anchor="_Toc171435716" w:history="1">
        <w:r w:rsidRPr="00531493">
          <w:rPr>
            <w:rStyle w:val="af0"/>
          </w:rPr>
          <w:t>«ПМ.03 ВЫПОЛНЕНИЕ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_Toc171435716 \h </w:instrText>
        </w:r>
        <w:r>
          <w:rPr>
            <w:webHidden/>
          </w:rPr>
        </w:r>
        <w:r>
          <w:rPr>
            <w:webHidden/>
          </w:rPr>
          <w:fldChar w:fldCharType="separate"/>
        </w:r>
        <w:r w:rsidR="00F413F8">
          <w:rPr>
            <w:webHidden/>
          </w:rPr>
          <w:t>33</w:t>
        </w:r>
        <w:r>
          <w:rPr>
            <w:webHidden/>
          </w:rPr>
          <w:fldChar w:fldCharType="end"/>
        </w:r>
      </w:hyperlink>
    </w:p>
    <w:p w14:paraId="15516DDC" w14:textId="75DFD8D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46F260A5" w14:textId="5B7285C3" w:rsidR="008018C7" w:rsidRDefault="008018C7" w:rsidP="00DE7B0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D71AF0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022D8">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2D04C37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51D6804C" w14:textId="77777777" w:rsidR="00C022D8" w:rsidRPr="00C022D8" w:rsidRDefault="00C022D8" w:rsidP="00C022D8">
      <w:pPr>
        <w:spacing w:line="276" w:lineRule="auto"/>
        <w:jc w:val="right"/>
        <w:rPr>
          <w:rFonts w:ascii="Times New Roman" w:eastAsia="Times New Roman" w:hAnsi="Times New Roman" w:cs="Times New Roman"/>
          <w:b/>
          <w:bCs/>
          <w:sz w:val="24"/>
          <w:szCs w:val="24"/>
        </w:rPr>
      </w:pPr>
      <w:r w:rsidRPr="00C022D8">
        <w:rPr>
          <w:rFonts w:ascii="Times New Roman" w:eastAsia="Times New Roman" w:hAnsi="Times New Roman" w:cs="Times New Roman"/>
          <w:b/>
          <w:bCs/>
          <w:sz w:val="24"/>
          <w:szCs w:val="24"/>
        </w:rPr>
        <w:t>35.02.12 «Садово-парковое и ландшафтное строительство»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097FF93" w:rsidR="00CD2973" w:rsidRDefault="008F578C" w:rsidP="006E7FF4">
      <w:pPr>
        <w:pStyle w:val="1"/>
      </w:pPr>
      <w:bookmarkStart w:id="3" w:name="_Toc150695621"/>
      <w:bookmarkStart w:id="4" w:name="_Toc150695786"/>
      <w:bookmarkStart w:id="5" w:name="_Toc171435714"/>
      <w:r w:rsidRPr="006E7FF4">
        <w:t>«</w:t>
      </w:r>
      <w:r w:rsidR="00C022D8" w:rsidRPr="00C022D8">
        <w:t>ПМ.01 ТЕХНИЧЕСКОЕ И ОРГАИЗАЦИОННОЕ ОБЕСПЕЧЕНИЕ ПРОИЗВОДСТВА РАБОТ ОДНОГО ВИДА (БЛАГОУСТРОЙСТВО, ОЗЕЛЕНЕНИЕ, ТЕХНИЧЕСКОЕ ОБСЛУЖИВАНИЕ, СОДЕРЖАНИЕ) НА ТЕРРИТОРИЯХ И ОБЪЕКТАХ»</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CE8D71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022D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54F2FF1"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C022D8" w:rsidRPr="00C022D8">
          <w:rPr>
            <w:rStyle w:val="af0"/>
            <w:i w:val="0"/>
            <w:iCs w:val="0"/>
          </w:rPr>
          <w:t>ПМ.01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5FE517C" w:rsidR="006E7FF4" w:rsidRPr="00C022D8" w:rsidRDefault="00C022D8" w:rsidP="0020413C">
      <w:pPr>
        <w:pStyle w:val="1f"/>
        <w:rPr>
          <w:rFonts w:asciiTheme="minorHAnsi" w:hAnsiTheme="minorHAnsi"/>
        </w:rPr>
      </w:pPr>
      <w:r w:rsidRPr="00C022D8">
        <w:rPr>
          <w:rFonts w:ascii="Times New Roman" w:hAnsi="Times New Roman"/>
          <w:b w:val="0"/>
          <w:bCs w:val="0"/>
          <w:caps w:val="0"/>
          <w:kern w:val="0"/>
          <w:lang w:val="ru-RU" w:eastAsia="nl-NL"/>
        </w:rPr>
        <w:t>ПМ.01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BC00BCD" w:rsidR="00C63897" w:rsidRPr="00C022D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022D8">
        <w:rPr>
          <w:rFonts w:ascii="Times New Roman" w:eastAsia="Times New Roman" w:hAnsi="Times New Roman" w:cs="Times New Roman"/>
          <w:sz w:val="24"/>
          <w:szCs w:val="24"/>
          <w:lang w:eastAsia="ru-RU"/>
        </w:rPr>
        <w:t xml:space="preserve">Цель модуля: освоение вида деятельности </w:t>
      </w:r>
      <w:r w:rsidR="00896BB3" w:rsidRPr="00C022D8">
        <w:rPr>
          <w:rFonts w:ascii="Times New Roman" w:eastAsia="Times New Roman" w:hAnsi="Times New Roman" w:cs="Times New Roman"/>
          <w:sz w:val="24"/>
          <w:szCs w:val="24"/>
          <w:lang w:eastAsia="ru-RU"/>
        </w:rPr>
        <w:t>«</w:t>
      </w:r>
      <w:r w:rsidR="00C022D8" w:rsidRPr="00C022D8">
        <w:rPr>
          <w:rFonts w:ascii="Times New Roman" w:eastAsia="Times New Roman" w:hAnsi="Times New Roman" w:cs="Times New Roman"/>
          <w:sz w:val="24"/>
          <w:szCs w:val="24"/>
          <w:lang w:eastAsia="ru-RU"/>
        </w:rPr>
        <w:t>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sidR="00896BB3" w:rsidRPr="00C022D8">
        <w:rPr>
          <w:rFonts w:ascii="Times New Roman" w:eastAsia="Times New Roman" w:hAnsi="Times New Roman" w:cs="Times New Roman"/>
          <w:bCs/>
          <w:sz w:val="24"/>
          <w:szCs w:val="24"/>
          <w:lang w:eastAsia="ru-RU"/>
        </w:rPr>
        <w:t>»</w:t>
      </w:r>
      <w:r w:rsidR="00896BB3" w:rsidRPr="00C022D8">
        <w:rPr>
          <w:rFonts w:ascii="Times New Roman" w:eastAsia="Times New Roman" w:hAnsi="Times New Roman" w:cs="Times New Roman"/>
          <w:sz w:val="24"/>
          <w:szCs w:val="24"/>
          <w:lang w:eastAsia="ru-RU"/>
        </w:rPr>
        <w:t>.</w:t>
      </w:r>
      <w:r w:rsidRPr="00C022D8">
        <w:rPr>
          <w:rFonts w:ascii="Times New Roman" w:eastAsia="Times New Roman" w:hAnsi="Times New Roman" w:cs="Times New Roman"/>
          <w:sz w:val="24"/>
          <w:szCs w:val="24"/>
          <w:lang w:eastAsia="ru-RU"/>
        </w:rPr>
        <w:t xml:space="preserve"> </w:t>
      </w:r>
    </w:p>
    <w:p w14:paraId="6DF4969D" w14:textId="31917584" w:rsidR="004F5C5E" w:rsidRPr="00C022D8" w:rsidRDefault="004F5C5E" w:rsidP="00A3570A">
      <w:pPr>
        <w:suppressAutoHyphens/>
        <w:spacing w:line="276" w:lineRule="auto"/>
        <w:ind w:firstLine="709"/>
        <w:jc w:val="both"/>
        <w:rPr>
          <w:rFonts w:ascii="Times New Roman" w:hAnsi="Times New Roman" w:cs="Times New Roman"/>
          <w:sz w:val="24"/>
          <w:szCs w:val="24"/>
        </w:rPr>
      </w:pPr>
      <w:r w:rsidRPr="00C022D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C022D8">
        <w:tc>
          <w:tcPr>
            <w:tcW w:w="1129" w:type="dxa"/>
            <w:tcBorders>
              <w:top w:val="single" w:sz="4" w:space="0" w:color="auto"/>
              <w:left w:val="single" w:sz="4" w:space="0" w:color="auto"/>
              <w:right w:val="single" w:sz="4" w:space="0" w:color="auto"/>
            </w:tcBorders>
          </w:tcPr>
          <w:p w14:paraId="10D001FC" w14:textId="61B03827"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C022D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6E8CE08" w14:textId="4EE64A6B" w:rsidR="00E52263" w:rsidRPr="00C13371" w:rsidRDefault="00E52263" w:rsidP="0014732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3C381765" w:rsidR="00E52263" w:rsidRPr="00C13371" w:rsidRDefault="00E52263" w:rsidP="0014732F">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35175DF2"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ПК 1.1.</w:t>
            </w:r>
          </w:p>
          <w:p w14:paraId="5C7BD06C"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ПК 1.2.</w:t>
            </w:r>
          </w:p>
          <w:p w14:paraId="14F7B254"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ПК 1.3.</w:t>
            </w:r>
          </w:p>
          <w:p w14:paraId="7D80F3F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ПК 1.4.</w:t>
            </w:r>
          </w:p>
          <w:p w14:paraId="033763F4" w14:textId="571D28F2" w:rsidR="00E52263" w:rsidRPr="00C13371"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3BB91E1B"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 на территориях и объектах;</w:t>
            </w:r>
          </w:p>
          <w:p w14:paraId="47C4BDDC"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рассчитывать объемы производственных заданий в соответствии с имеющимися материально-техническими ресурсами, специализацией и квалификацией бригад, звеньев и отдельных работников;</w:t>
            </w:r>
          </w:p>
          <w:p w14:paraId="61B488C5"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соответствие технологии и результатов осуществляемых видов работ по благоустройству, озеленению, техническому обслуживанию и содержанию территорий и объектов нормативным техническим документам, техническим условиям, технологическим картам, картам трудовых процессов;</w:t>
            </w:r>
          </w:p>
          <w:p w14:paraId="65EFE45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санитарное состояние территорий и объектов к началу производства работ в соответствии с методикой оценки согласно утвержденным региональным или муниципальным нормативно-правовым документам;</w:t>
            </w:r>
          </w:p>
          <w:p w14:paraId="3F17408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визуально определять санитарное состояние насаждений;</w:t>
            </w:r>
          </w:p>
          <w:p w14:paraId="7A138F5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техническое состояние элементов благоустройства и озеленения;</w:t>
            </w:r>
          </w:p>
          <w:p w14:paraId="5B6E4EE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необходимые методы ухода за насаждениями;</w:t>
            </w:r>
          </w:p>
          <w:p w14:paraId="31D5AF30"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документальное сопровождение производства работ по благоустройству, озеленению, техническому обслуживанию и содержанию;</w:t>
            </w:r>
          </w:p>
          <w:p w14:paraId="6DAE91E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использовать отраслевые справочники и базы данных по посадочному материалу, элементам благоустройства;</w:t>
            </w:r>
          </w:p>
          <w:p w14:paraId="5D2090C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анализировать содержание производственных задач, выбирать методы и средства их решения;</w:t>
            </w:r>
          </w:p>
          <w:p w14:paraId="455FFDBC"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использовать стандарты для оценки сортности саженцев древесно-кустарниковой растительности и цветочной продукции;</w:t>
            </w:r>
          </w:p>
          <w:p w14:paraId="0E95F968"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необходимые методы ухода за зелеными насаждениями;</w:t>
            </w:r>
          </w:p>
          <w:p w14:paraId="2A8DB1AC"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проводить оценку нарушений технологических процессов при производстве работ по благоустройству, озеленению, техническому обслуживанию и содержанию;</w:t>
            </w:r>
          </w:p>
          <w:p w14:paraId="18E5D161"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визуально определять необходимость принятия мер по повышению качества уборки и содержания;</w:t>
            </w:r>
          </w:p>
          <w:p w14:paraId="439E2B10"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обеспечивать наладку и регулирование прицепных и навесных орудий ;</w:t>
            </w:r>
          </w:p>
          <w:p w14:paraId="25E6E0D4"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использовать геодезические приборы для проверки разбивки и обеспечения уклонов дорожно-</w:t>
            </w:r>
            <w:proofErr w:type="spellStart"/>
            <w:r w:rsidRPr="00C022D8">
              <w:rPr>
                <w:rFonts w:ascii="Times New Roman" w:hAnsi="Times New Roman" w:cs="Times New Roman"/>
                <w:bCs/>
                <w:sz w:val="24"/>
                <w:szCs w:val="24"/>
              </w:rPr>
              <w:t>тропиночной</w:t>
            </w:r>
            <w:proofErr w:type="spellEnd"/>
            <w:r w:rsidRPr="00C022D8">
              <w:rPr>
                <w:rFonts w:ascii="Times New Roman" w:hAnsi="Times New Roman" w:cs="Times New Roman"/>
                <w:bCs/>
                <w:sz w:val="24"/>
                <w:szCs w:val="24"/>
              </w:rPr>
              <w:t xml:space="preserve"> сети по отметкам;</w:t>
            </w:r>
          </w:p>
          <w:p w14:paraId="254BDA97"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техническое состояние элементов благоустройства на территориях и объектах, составлять акты технического состояния элементов благоустройства и состояния элементов озеленения;</w:t>
            </w:r>
          </w:p>
          <w:p w14:paraId="6A0DA7D2"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разбираться в маркировке посадочного материала, поставляемых строительных материалов и деталей, расходных материалов, оборудования;</w:t>
            </w:r>
          </w:p>
          <w:p w14:paraId="28EC22B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применять стандарты для оценки сортности саженцев древесно-кустарниковой растительности и цветочной продукции;</w:t>
            </w:r>
          </w:p>
          <w:p w14:paraId="05FDABB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производить визуальный и инструментальный контроль качества поставляемых материально-технических ресурсов для производства работ по благоустройству, озеленению, техническому обслуживанию и содержанию;</w:t>
            </w:r>
          </w:p>
          <w:p w14:paraId="6FB24DE5"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потребность в материально-техническом обеспечении производства работ по благоустройству, озеленению, техническому обслуживанию и содержанию на территориях и объектах, оформлять соответствующие заявки;</w:t>
            </w:r>
          </w:p>
          <w:p w14:paraId="26633B0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осуществлять документальное сопровождение производства работ одного вида (благоустройство, озеленение, техническое обслуживание, содержание);</w:t>
            </w:r>
          </w:p>
          <w:p w14:paraId="47DC910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проводить инструктаж по охране труда с оформлением журнала по охране труда в соответствии с действующим законодательством Российской Федерации и нормативными правовыми актами по охране труда;</w:t>
            </w:r>
          </w:p>
          <w:p w14:paraId="73B47B54"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обеспечивать своевременность оформления документов по учету рабочего времени работников;</w:t>
            </w:r>
          </w:p>
          <w:p w14:paraId="6DEC31C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координировать действия работников по сбору материалов и документов для подготовки исполнительной и учетной документации при производстве работ одного вида (благоустройство, озеленение, техническое обслуживание, содержание);</w:t>
            </w:r>
          </w:p>
          <w:p w14:paraId="7F0227EE" w14:textId="193ED7FE" w:rsidR="00E52263"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определять нештатные ситуации, связанные с отклонением от установленных регламентов при производстве работ одного вида (благоустройство, озеленение, техническое обслуживание, содержание).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CE0D0"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знать</w:t>
            </w:r>
            <w:r w:rsidRPr="00C022D8">
              <w:rPr>
                <w:rFonts w:ascii="Times New Roman" w:hAnsi="Times New Roman" w:cs="Times New Roman"/>
                <w:bCs/>
                <w:sz w:val="24"/>
                <w:szCs w:val="24"/>
              </w:rPr>
              <w:tab/>
              <w:t>- государственные стандарты, нормативно-техническая документация по организации производства работ по благоустройству, озеленению, техническому обслуживанию и содержанию территорий и объектов;</w:t>
            </w:r>
          </w:p>
          <w:p w14:paraId="4AB96E3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методы определения видов, сложности и объемов производственных заданий;</w:t>
            </w:r>
          </w:p>
          <w:p w14:paraId="46C722E7"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требования к благоустройству и озеленению территорий различного назначения;</w:t>
            </w:r>
          </w:p>
          <w:p w14:paraId="6092E4B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порядок производства работ по благоустройству, озеленению, техническому обслуживанию и содержанию территорий и объектов;</w:t>
            </w:r>
          </w:p>
          <w:p w14:paraId="7E5D106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ассортимент деревьев, кустарников и травянистых растений, процессы жизнедеятельности растений, их зависимость от условий окружающей среды;</w:t>
            </w:r>
          </w:p>
          <w:p w14:paraId="534C1E88"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требования охраны труда и пожарной безопасности при выполнении работ;</w:t>
            </w:r>
          </w:p>
          <w:p w14:paraId="2A3C27D7"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методы оценки исправности применяемых машин, механизмов, средств малой механизации, ручного инструмента;</w:t>
            </w:r>
          </w:p>
          <w:p w14:paraId="60D1342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производства озеленительных работ на благоустраиваемых объектах и территориях;</w:t>
            </w:r>
          </w:p>
          <w:p w14:paraId="54CB90B7"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санитарного содержания, обеспечения чистоты и порядка на благоустраиваемом объекте и территориях;</w:t>
            </w:r>
          </w:p>
          <w:p w14:paraId="207BABA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эксплуатации и обслуживания машин, механизмов при производстве работ на объектах и территории;</w:t>
            </w:r>
          </w:p>
          <w:p w14:paraId="4375D49A"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ведения исполнительной и учетной документации при производстве работ, проведении технического обслуживания, содержанию элементов благоустройства и озеленения;</w:t>
            </w:r>
          </w:p>
          <w:p w14:paraId="1A6A001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государственные стандарты и нормативно-техническая документация по организации производства работ по благоустройству, озеленению, техническому обслуживанию и содержанию;</w:t>
            </w:r>
          </w:p>
          <w:p w14:paraId="6F9284F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современные технологии, в том числе инновационные, методы производства работ по благоустройству, озеленению, техническому обслуживанию и содержанию;</w:t>
            </w:r>
          </w:p>
          <w:p w14:paraId="6304C9C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методы оперативного и среднесрочного планирования производства работ по благоустройству, озеленению, техническому обслуживанию и содержанию;</w:t>
            </w:r>
          </w:p>
          <w:p w14:paraId="49BED341"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методы проведения обследования технического состояния элементов благоустройства и оценки состояния элементов озеленения;</w:t>
            </w:r>
          </w:p>
          <w:p w14:paraId="38BB424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требования охраны труда и пожарной безопасности при производстве работ по благоустройству, озеленению, техническому обслуживанию и содержанию;</w:t>
            </w:r>
          </w:p>
          <w:p w14:paraId="02EA533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порядок и методы использования измерительных приборов при проведении обследования технического состояния элементов благоустройства и оценки состояния элементов озеленения;</w:t>
            </w:r>
          </w:p>
          <w:p w14:paraId="7287525F"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назначение и порядок использования расходных материалов, инструментов, оборудования, применения средств индивидуальной защиты, необходимых для выполнения работ по благоустройству, озеленению, техническому обслуживанию и содержанию;</w:t>
            </w:r>
          </w:p>
          <w:p w14:paraId="4C700E35"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ассортимент деревьев, кустарников и травянистых растений, процессы жизнедеятельности растений, их зависимость от условий окружающей среды;</w:t>
            </w:r>
          </w:p>
          <w:p w14:paraId="01DDF63A"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агротехнические правила по содержанию и уходу за элементами озеленения;</w:t>
            </w:r>
          </w:p>
          <w:p w14:paraId="3B3BC2EC"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трудовое законодательство Российской Федерации и нормативные правовые акты, содержащие нормы трудового права;</w:t>
            </w:r>
          </w:p>
          <w:p w14:paraId="7EB1A5E2"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производства озеленительных работ на благоустраиваемых территориях и объектах;</w:t>
            </w:r>
          </w:p>
          <w:p w14:paraId="0035D142"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санитарного содержания, обеспечения чистоты и порядка на благоустраиваемых территориях и объектах;</w:t>
            </w:r>
          </w:p>
          <w:p w14:paraId="2BA971B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правила ведения исполнительной и учетной документации при производстве работ одного вида (благоустройство, озеленение, техническое обслуживание, содержание);</w:t>
            </w:r>
          </w:p>
          <w:p w14:paraId="1E7C882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требования охраны труда, производственной санитарии и пожарной безопасности при производстве работ (благоустройство, озеленение, техническое обслуживание, содержание).</w:t>
            </w:r>
          </w:p>
          <w:p w14:paraId="10C2E0AF" w14:textId="73C1C4B5" w:rsidR="00E52263" w:rsidRPr="00C022D8" w:rsidRDefault="00E52263" w:rsidP="00C022D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C124902"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ознакомление с проектной и разрешительной документацией на производство работ одного вида (благоустройство, озеленение, техническое обслуживание, содержание) на территориях и объектах;</w:t>
            </w:r>
          </w:p>
          <w:p w14:paraId="348799A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определение потребности производства работ одного вида (благоустройство, озеленение, техническое обслуживание, содержание) на территориях и объектах;</w:t>
            </w:r>
          </w:p>
          <w:p w14:paraId="511EAA41"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оформление заявок на материально-техническое обеспечение производства работ одного вида (благоустройство, озеленение, техническое обслуживание, содержание) на территориях и объектах, включая средства индивидуальной защиты работников при производстве работ на территориях и объектах;</w:t>
            </w:r>
          </w:p>
          <w:p w14:paraId="207672DB"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разработка и выдача производственных заданий работникам на выполнение работ одного вида (благоустройство, озеленение, техническое обслуживание, содержание) на территориях и объектах;</w:t>
            </w:r>
          </w:p>
          <w:p w14:paraId="7B20FCF8"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планирование производства работ технологического процесса в соответствии с инженерно-технической документацией на территориях и объектах:</w:t>
            </w:r>
          </w:p>
          <w:p w14:paraId="3B95A5E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установление и доведение производственного задания до работников бригады, инструктирование работников по охране труда на территориях и объектах;</w:t>
            </w:r>
          </w:p>
          <w:p w14:paraId="7709CF9A"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установление сроков проведения работ по календарному графику производства работ в соответствии с временем года и погодными условиями на территориях и объектах;</w:t>
            </w:r>
          </w:p>
          <w:p w14:paraId="4E6E347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осуществление контроля за исполнением графиков производства работ на территориях и объектах;</w:t>
            </w:r>
          </w:p>
          <w:p w14:paraId="74E08ED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осуществление документального сопровождения производства работ на территориях и объектах;</w:t>
            </w:r>
          </w:p>
          <w:p w14:paraId="65D438A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оформление результатов выполненных работ в виде исполнительной и рабочей документации на территориях и объектах;</w:t>
            </w:r>
          </w:p>
          <w:p w14:paraId="198F20CA"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определение и документальное оформление повреждений элементов благоустройства и зеленых насаждений на территориях и объектах;</w:t>
            </w:r>
          </w:p>
          <w:p w14:paraId="22E993F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за выполнением работ в соответствии с проектной документацией и производственным заданием на территориях и объектах;</w:t>
            </w:r>
          </w:p>
          <w:p w14:paraId="75DF29FF"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предварительная проверка соответствия ассортимента поставленного посадочного материала посадочной ведомости и его распределение по местам производства работ на территориях и объектах;</w:t>
            </w:r>
          </w:p>
          <w:p w14:paraId="0D5B1AB8"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предварительная проверка соответствия поставленных строительных материалов и деталей, расходных материалов, рабочей документации и распределение их по местам проведения производства работ на территориях и объектах;</w:t>
            </w:r>
          </w:p>
          <w:p w14:paraId="7B1CBAB7"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сохранности существующих элементов благоустройства и зеленых насаждений в зоне проведения производства работ на территориях и объектах;</w:t>
            </w:r>
          </w:p>
          <w:p w14:paraId="1833EF5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качества поставляемых материально-технических ресурсов для производства работ одного вида (благоустройство, озеленение, техническое обслуживание, содержание) на территориях и объектах;</w:t>
            </w:r>
          </w:p>
          <w:p w14:paraId="1B710BE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за соблюдением технологий производства работ одного вида (благоустройство, озеленение, техническое обслуживание, содержание) на территориях и объектах;</w:t>
            </w:r>
          </w:p>
          <w:p w14:paraId="5AE2AB6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санитарного состояния на территориях и объектах;</w:t>
            </w:r>
          </w:p>
          <w:p w14:paraId="44D7873B"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материально-техническое обеспечение подготовки производства работ (благоустройство, озеленение, техническое обслуживание, содержание) на территориях и объектах;</w:t>
            </w:r>
          </w:p>
          <w:p w14:paraId="1B6BCE55"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материально-техническое обеспечение производства работ по благоустройству и озеленению на территориях и объектах;</w:t>
            </w:r>
          </w:p>
          <w:p w14:paraId="11D75BF0"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материально-техническое обеспечение производства работ по техническому обслуживанию и содержанию на территориях и объектах;</w:t>
            </w:r>
          </w:p>
          <w:p w14:paraId="0DEEBD7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обеспечение работников специальным ручным инвентарем, средствами малой механизации, машинами и механизмами для производства работ, средствами индивидуальной защиты согласно организационно-технологической документации на территориях и объектах;</w:t>
            </w:r>
          </w:p>
          <w:p w14:paraId="1AE819D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обеспечение необходимого объема растительного грунта в зоне озеленения на территориях и объектах;</w:t>
            </w:r>
          </w:p>
          <w:p w14:paraId="5533EDC6"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Ознакомление работников с планом и объемами производства работ одного вида (благоустройство, озеленение, техническое обслуживание, содержание) на территориях и объектах;</w:t>
            </w:r>
          </w:p>
          <w:p w14:paraId="4435A643"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Распределение производственных заданий между бригадами, а также субподрядными организациями на территориях и объектах;</w:t>
            </w:r>
          </w:p>
          <w:p w14:paraId="5938304E"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Расстановка работников в соответствии с их квалификацией и производственными заданиями на осуществление работ на территориях и объектах;</w:t>
            </w:r>
          </w:p>
          <w:p w14:paraId="5BA2039D"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за соблюдением трудовой дисциплины работниками на территориях и объектах;</w:t>
            </w:r>
          </w:p>
          <w:p w14:paraId="717191B9" w14:textId="77777777" w:rsidR="00C022D8"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Контроль за соблюдением графиков производства работ (благоустройство, озеленение, техническое обслуживание, содержание) на территориях и объектах;</w:t>
            </w:r>
          </w:p>
          <w:p w14:paraId="1F325080" w14:textId="2CF0516E" w:rsidR="00E52263" w:rsidRPr="00C022D8" w:rsidRDefault="00C022D8" w:rsidP="00C022D8">
            <w:pPr>
              <w:rPr>
                <w:rFonts w:ascii="Times New Roman" w:hAnsi="Times New Roman" w:cs="Times New Roman"/>
                <w:bCs/>
                <w:sz w:val="24"/>
                <w:szCs w:val="24"/>
              </w:rPr>
            </w:pPr>
            <w:r w:rsidRPr="00C022D8">
              <w:rPr>
                <w:rFonts w:ascii="Times New Roman" w:hAnsi="Times New Roman" w:cs="Times New Roman"/>
                <w:bCs/>
                <w:sz w:val="24"/>
                <w:szCs w:val="24"/>
              </w:rPr>
              <w:t>- Определение нештатных ситуаций на территориях и объектах и своевременное информирование руководства в установленном порядке.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9618227" w:rsidR="00E52263" w:rsidRPr="00C022D8" w:rsidRDefault="006809EE" w:rsidP="0014732F">
            <w:pPr>
              <w:jc w:val="center"/>
              <w:rPr>
                <w:rFonts w:ascii="Times New Roman" w:hAnsi="Times New Roman" w:cs="Times New Roman"/>
                <w:bCs/>
                <w:sz w:val="24"/>
                <w:szCs w:val="24"/>
              </w:rPr>
            </w:pPr>
            <w:r>
              <w:rPr>
                <w:rFonts w:ascii="Times New Roman" w:hAnsi="Times New Roman" w:cs="Times New Roman"/>
                <w:bCs/>
                <w:sz w:val="24"/>
                <w:szCs w:val="24"/>
              </w:rPr>
              <w:t>200</w:t>
            </w:r>
          </w:p>
        </w:tc>
        <w:tc>
          <w:tcPr>
            <w:tcW w:w="1345" w:type="pct"/>
            <w:vAlign w:val="center"/>
          </w:tcPr>
          <w:p w14:paraId="66F03894" w14:textId="49AF00CD" w:rsidR="00E52263" w:rsidRPr="00C13371" w:rsidRDefault="006809EE" w:rsidP="0014732F">
            <w:pPr>
              <w:jc w:val="center"/>
              <w:rPr>
                <w:rFonts w:ascii="Times New Roman" w:hAnsi="Times New Roman" w:cs="Times New Roman"/>
                <w:bCs/>
                <w:sz w:val="24"/>
                <w:szCs w:val="24"/>
              </w:rPr>
            </w:pPr>
            <w:r>
              <w:rPr>
                <w:rFonts w:ascii="Times New Roman" w:hAnsi="Times New Roman" w:cs="Times New Roman"/>
                <w:bCs/>
                <w:sz w:val="24"/>
                <w:szCs w:val="24"/>
              </w:rPr>
              <w:t>130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0A9C614" w:rsidR="00E52263" w:rsidRPr="00C022D8" w:rsidRDefault="00C022D8" w:rsidP="0014732F">
            <w:pPr>
              <w:jc w:val="center"/>
              <w:rPr>
                <w:rFonts w:ascii="Times New Roman" w:hAnsi="Times New Roman" w:cs="Times New Roman"/>
                <w:bCs/>
                <w:sz w:val="24"/>
                <w:szCs w:val="24"/>
              </w:rPr>
            </w:pPr>
            <w:r w:rsidRPr="00C022D8">
              <w:rPr>
                <w:rFonts w:ascii="Times New Roman" w:hAnsi="Times New Roman" w:cs="Times New Roman"/>
                <w:bCs/>
                <w:sz w:val="24"/>
                <w:szCs w:val="24"/>
              </w:rPr>
              <w:t>30</w:t>
            </w:r>
          </w:p>
        </w:tc>
        <w:tc>
          <w:tcPr>
            <w:tcW w:w="1345" w:type="pct"/>
            <w:vAlign w:val="center"/>
          </w:tcPr>
          <w:p w14:paraId="35BECD34" w14:textId="1C20C60F"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022D8" w:rsidRDefault="00E52263" w:rsidP="0014732F">
            <w:pPr>
              <w:jc w:val="center"/>
              <w:rPr>
                <w:rFonts w:ascii="Times New Roman" w:hAnsi="Times New Roman" w:cs="Times New Roman"/>
                <w:bCs/>
                <w:sz w:val="24"/>
                <w:szCs w:val="24"/>
              </w:rPr>
            </w:pPr>
            <w:r w:rsidRPr="00C022D8">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022D8" w:rsidRPr="000E591D" w14:paraId="13A6F7FA" w14:textId="77777777" w:rsidTr="0014732F">
        <w:trPr>
          <w:trHeight w:val="23"/>
        </w:trPr>
        <w:tc>
          <w:tcPr>
            <w:tcW w:w="2460" w:type="pct"/>
            <w:vAlign w:val="center"/>
          </w:tcPr>
          <w:p w14:paraId="56B24C6B" w14:textId="77777777" w:rsidR="00C022D8" w:rsidRPr="00C13371" w:rsidRDefault="00C022D8" w:rsidP="00C022D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346F193" w:rsidR="00C022D8" w:rsidRPr="00C022D8" w:rsidRDefault="00C022D8" w:rsidP="00C022D8">
            <w:pPr>
              <w:jc w:val="center"/>
              <w:rPr>
                <w:rFonts w:ascii="Times New Roman" w:hAnsi="Times New Roman" w:cs="Times New Roman"/>
                <w:bCs/>
                <w:sz w:val="24"/>
                <w:szCs w:val="24"/>
              </w:rPr>
            </w:pPr>
            <w:r w:rsidRPr="00C022D8">
              <w:rPr>
                <w:rFonts w:ascii="Times New Roman" w:hAnsi="Times New Roman" w:cs="Times New Roman"/>
                <w:bCs/>
                <w:sz w:val="24"/>
                <w:szCs w:val="24"/>
              </w:rPr>
              <w:t>180</w:t>
            </w:r>
          </w:p>
        </w:tc>
        <w:tc>
          <w:tcPr>
            <w:tcW w:w="1345" w:type="pct"/>
            <w:vAlign w:val="center"/>
          </w:tcPr>
          <w:p w14:paraId="2A622EB7" w14:textId="19B2F896" w:rsidR="00C022D8" w:rsidRPr="00C13371" w:rsidRDefault="00C022D8" w:rsidP="00C022D8">
            <w:pPr>
              <w:jc w:val="center"/>
              <w:rPr>
                <w:rFonts w:ascii="Times New Roman" w:hAnsi="Times New Roman" w:cs="Times New Roman"/>
                <w:bCs/>
                <w:sz w:val="24"/>
                <w:szCs w:val="24"/>
              </w:rPr>
            </w:pPr>
            <w:r w:rsidRPr="00C022D8">
              <w:rPr>
                <w:rFonts w:ascii="Times New Roman" w:hAnsi="Times New Roman" w:cs="Times New Roman"/>
                <w:bCs/>
                <w:sz w:val="24"/>
                <w:szCs w:val="24"/>
              </w:rPr>
              <w:t>180</w:t>
            </w:r>
          </w:p>
        </w:tc>
      </w:tr>
      <w:tr w:rsidR="00C022D8" w:rsidRPr="000E591D" w14:paraId="3DFC8064" w14:textId="77777777" w:rsidTr="0014732F">
        <w:trPr>
          <w:trHeight w:val="23"/>
        </w:trPr>
        <w:tc>
          <w:tcPr>
            <w:tcW w:w="2460" w:type="pct"/>
            <w:vAlign w:val="center"/>
          </w:tcPr>
          <w:p w14:paraId="0783EEF7" w14:textId="77777777" w:rsidR="00C022D8" w:rsidRPr="00C13371" w:rsidRDefault="00C022D8" w:rsidP="00C022D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BB662B3" w:rsidR="00C022D8" w:rsidRPr="00C022D8" w:rsidRDefault="00C022D8" w:rsidP="00C022D8">
            <w:pPr>
              <w:jc w:val="center"/>
              <w:rPr>
                <w:rFonts w:ascii="Times New Roman" w:hAnsi="Times New Roman" w:cs="Times New Roman"/>
                <w:bCs/>
                <w:sz w:val="24"/>
                <w:szCs w:val="24"/>
              </w:rPr>
            </w:pPr>
            <w:r w:rsidRPr="00C022D8">
              <w:rPr>
                <w:rFonts w:ascii="Times New Roman" w:hAnsi="Times New Roman" w:cs="Times New Roman"/>
                <w:bCs/>
                <w:sz w:val="24"/>
                <w:szCs w:val="24"/>
              </w:rPr>
              <w:t>72</w:t>
            </w:r>
          </w:p>
        </w:tc>
        <w:tc>
          <w:tcPr>
            <w:tcW w:w="1345" w:type="pct"/>
            <w:vAlign w:val="center"/>
          </w:tcPr>
          <w:p w14:paraId="3DDC0D71" w14:textId="05D111F1" w:rsidR="00C022D8" w:rsidRPr="00C13371" w:rsidRDefault="00C022D8" w:rsidP="00C022D8">
            <w:pPr>
              <w:jc w:val="center"/>
              <w:rPr>
                <w:rFonts w:ascii="Times New Roman" w:hAnsi="Times New Roman" w:cs="Times New Roman"/>
                <w:bCs/>
                <w:i/>
                <w:iCs/>
                <w:sz w:val="24"/>
                <w:szCs w:val="24"/>
              </w:rPr>
            </w:pPr>
            <w:r w:rsidRPr="00C022D8">
              <w:rPr>
                <w:rFonts w:ascii="Times New Roman" w:hAnsi="Times New Roman" w:cs="Times New Roman"/>
                <w:bCs/>
                <w:sz w:val="24"/>
                <w:szCs w:val="24"/>
              </w:rPr>
              <w:t>72</w:t>
            </w:r>
          </w:p>
        </w:tc>
      </w:tr>
      <w:tr w:rsidR="00C022D8" w:rsidRPr="000E591D" w14:paraId="5DAC4275" w14:textId="77777777" w:rsidTr="0014732F">
        <w:trPr>
          <w:trHeight w:val="23"/>
        </w:trPr>
        <w:tc>
          <w:tcPr>
            <w:tcW w:w="2460" w:type="pct"/>
            <w:vAlign w:val="center"/>
          </w:tcPr>
          <w:p w14:paraId="1AD65C17" w14:textId="77777777" w:rsidR="00C022D8" w:rsidRPr="00C13371" w:rsidRDefault="00C022D8" w:rsidP="00C022D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134F8D1" w:rsidR="00C022D8" w:rsidRPr="00C022D8" w:rsidRDefault="00C022D8" w:rsidP="00C022D8">
            <w:pPr>
              <w:jc w:val="center"/>
              <w:rPr>
                <w:rFonts w:ascii="Times New Roman" w:hAnsi="Times New Roman" w:cs="Times New Roman"/>
                <w:bCs/>
                <w:sz w:val="24"/>
                <w:szCs w:val="24"/>
              </w:rPr>
            </w:pPr>
            <w:r w:rsidRPr="00C022D8">
              <w:rPr>
                <w:rFonts w:ascii="Times New Roman" w:hAnsi="Times New Roman" w:cs="Times New Roman"/>
                <w:bCs/>
                <w:sz w:val="24"/>
                <w:szCs w:val="24"/>
              </w:rPr>
              <w:t>108</w:t>
            </w:r>
          </w:p>
        </w:tc>
        <w:tc>
          <w:tcPr>
            <w:tcW w:w="1345" w:type="pct"/>
            <w:vAlign w:val="center"/>
          </w:tcPr>
          <w:p w14:paraId="4E8BA0FF" w14:textId="5626E853" w:rsidR="00C022D8" w:rsidRPr="00C13371" w:rsidRDefault="00C022D8" w:rsidP="00C022D8">
            <w:pPr>
              <w:jc w:val="center"/>
              <w:rPr>
                <w:rFonts w:ascii="Times New Roman" w:hAnsi="Times New Roman" w:cs="Times New Roman"/>
                <w:bCs/>
                <w:i/>
                <w:iCs/>
                <w:sz w:val="24"/>
                <w:szCs w:val="24"/>
              </w:rPr>
            </w:pPr>
            <w:r w:rsidRPr="00C022D8">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83A1144" w:rsidR="00E52263" w:rsidRPr="00C022D8" w:rsidRDefault="00E52263" w:rsidP="0014732F">
            <w:pPr>
              <w:jc w:val="center"/>
              <w:rPr>
                <w:rFonts w:ascii="Times New Roman" w:hAnsi="Times New Roman" w:cs="Times New Roman"/>
                <w:bCs/>
                <w:sz w:val="24"/>
                <w:szCs w:val="24"/>
              </w:rPr>
            </w:pPr>
          </w:p>
        </w:tc>
        <w:tc>
          <w:tcPr>
            <w:tcW w:w="1345" w:type="pct"/>
            <w:vAlign w:val="center"/>
          </w:tcPr>
          <w:p w14:paraId="7482AEA5" w14:textId="2DABABB1"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0327703" w:rsidR="00E52263" w:rsidRPr="00C022D8" w:rsidRDefault="00C022D8" w:rsidP="0014732F">
            <w:pPr>
              <w:jc w:val="center"/>
              <w:rPr>
                <w:rFonts w:ascii="Times New Roman" w:hAnsi="Times New Roman" w:cs="Times New Roman"/>
                <w:b/>
                <w:sz w:val="24"/>
                <w:szCs w:val="24"/>
              </w:rPr>
            </w:pPr>
            <w:r w:rsidRPr="00C022D8">
              <w:rPr>
                <w:rFonts w:ascii="Times New Roman" w:hAnsi="Times New Roman" w:cs="Times New Roman"/>
                <w:b/>
                <w:sz w:val="24"/>
                <w:szCs w:val="24"/>
              </w:rPr>
              <w:t>380</w:t>
            </w:r>
          </w:p>
        </w:tc>
        <w:tc>
          <w:tcPr>
            <w:tcW w:w="1345" w:type="pct"/>
            <w:vAlign w:val="center"/>
          </w:tcPr>
          <w:p w14:paraId="3FFE54D9" w14:textId="5124973D" w:rsidR="00E52263" w:rsidRPr="00C13371" w:rsidRDefault="006809EE" w:rsidP="0014732F">
            <w:pPr>
              <w:jc w:val="center"/>
              <w:rPr>
                <w:rFonts w:ascii="Times New Roman" w:hAnsi="Times New Roman" w:cs="Times New Roman"/>
                <w:b/>
                <w:sz w:val="24"/>
                <w:szCs w:val="24"/>
              </w:rPr>
            </w:pPr>
            <w:r>
              <w:rPr>
                <w:rFonts w:ascii="Times New Roman" w:hAnsi="Times New Roman" w:cs="Times New Roman"/>
                <w:b/>
                <w:sz w:val="24"/>
                <w:szCs w:val="24"/>
              </w:rPr>
              <w:t>310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10"/>
        <w:gridCol w:w="851"/>
        <w:gridCol w:w="558"/>
        <w:gridCol w:w="566"/>
        <w:gridCol w:w="568"/>
        <w:gridCol w:w="427"/>
        <w:gridCol w:w="470"/>
        <w:gridCol w:w="13"/>
        <w:gridCol w:w="512"/>
        <w:gridCol w:w="555"/>
      </w:tblGrid>
      <w:tr w:rsidR="006809EE" w:rsidRPr="00C63897" w14:paraId="6F87E685" w14:textId="77777777" w:rsidTr="006809EE">
        <w:trPr>
          <w:cantSplit/>
          <w:trHeight w:val="3271"/>
        </w:trPr>
        <w:tc>
          <w:tcPr>
            <w:tcW w:w="518"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6"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809EE" w:rsidRPr="005643D7" w14:paraId="1E0380C1" w14:textId="77777777" w:rsidTr="006809EE">
        <w:trPr>
          <w:cantSplit/>
          <w:trHeight w:val="73"/>
        </w:trPr>
        <w:tc>
          <w:tcPr>
            <w:tcW w:w="518"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809EE" w:rsidRPr="00C63897" w14:paraId="69946EFA" w14:textId="77777777" w:rsidTr="006809EE">
        <w:tc>
          <w:tcPr>
            <w:tcW w:w="518" w:type="pct"/>
            <w:vMerge w:val="restart"/>
          </w:tcPr>
          <w:p w14:paraId="1FEAB108" w14:textId="77777777" w:rsidR="006809EE" w:rsidRPr="006809EE"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ОК.01</w:t>
            </w:r>
          </w:p>
          <w:p w14:paraId="09963C61" w14:textId="77777777" w:rsidR="006809EE" w:rsidRPr="006809EE"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ПК 1.1.</w:t>
            </w:r>
          </w:p>
          <w:p w14:paraId="6396F8C1" w14:textId="77777777" w:rsidR="006809EE" w:rsidRPr="006809EE"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ПК 1.2.</w:t>
            </w:r>
          </w:p>
          <w:p w14:paraId="31D1E1B3" w14:textId="77777777" w:rsidR="006809EE" w:rsidRPr="006809EE"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ПК 1.3.</w:t>
            </w:r>
          </w:p>
          <w:p w14:paraId="5BCC64D8" w14:textId="77777777" w:rsidR="006809EE" w:rsidRPr="006809EE"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ПК 1.4.</w:t>
            </w:r>
          </w:p>
          <w:p w14:paraId="076F1BD9" w14:textId="4B45A3FC" w:rsidR="006809EE" w:rsidRPr="00C13371" w:rsidRDefault="006809EE" w:rsidP="006809EE">
            <w:pPr>
              <w:rPr>
                <w:rFonts w:ascii="Times New Roman" w:eastAsia="Times New Roman" w:hAnsi="Times New Roman" w:cs="Times New Roman"/>
                <w:bCs/>
                <w:lang w:eastAsia="ru-RU"/>
              </w:rPr>
            </w:pPr>
            <w:r w:rsidRPr="006809EE">
              <w:rPr>
                <w:rFonts w:ascii="Times New Roman" w:eastAsia="Times New Roman" w:hAnsi="Times New Roman" w:cs="Times New Roman"/>
                <w:bCs/>
                <w:lang w:eastAsia="ru-RU"/>
              </w:rPr>
              <w:t>ПК 1.5.</w:t>
            </w:r>
          </w:p>
        </w:tc>
        <w:tc>
          <w:tcPr>
            <w:tcW w:w="2134" w:type="pct"/>
          </w:tcPr>
          <w:p w14:paraId="4C8BFBFE" w14:textId="6B3EEA92" w:rsidR="006809EE" w:rsidRPr="006809EE" w:rsidRDefault="006809EE" w:rsidP="006809EE">
            <w:pPr>
              <w:rPr>
                <w:rFonts w:ascii="Times New Roman" w:eastAsia="Times New Roman" w:hAnsi="Times New Roman" w:cs="Times New Roman"/>
                <w:sz w:val="20"/>
                <w:szCs w:val="20"/>
                <w:lang w:eastAsia="ru-RU"/>
              </w:rPr>
            </w:pPr>
            <w:r w:rsidRPr="006809EE">
              <w:rPr>
                <w:rFonts w:ascii="Times New Roman" w:eastAsia="Times New Roman" w:hAnsi="Times New Roman" w:cs="Times New Roman"/>
                <w:bCs/>
                <w:sz w:val="20"/>
                <w:szCs w:val="20"/>
                <w:lang w:eastAsia="ru-RU"/>
              </w:rPr>
              <w:t>Раздел 1.</w:t>
            </w:r>
            <w:r w:rsidRPr="006809EE">
              <w:rPr>
                <w:rFonts w:ascii="Times New Roman" w:hAnsi="Times New Roman" w:cs="Times New Roman"/>
                <w:sz w:val="20"/>
                <w:szCs w:val="20"/>
              </w:rPr>
              <w:t xml:space="preserve"> О</w:t>
            </w:r>
            <w:r w:rsidRPr="006809EE">
              <w:rPr>
                <w:rFonts w:ascii="Times New Roman" w:eastAsia="Times New Roman" w:hAnsi="Times New Roman" w:cs="Times New Roman"/>
                <w:bCs/>
                <w:sz w:val="20"/>
                <w:szCs w:val="20"/>
                <w:lang w:eastAsia="ru-RU"/>
              </w:rPr>
              <w:t>рганизационное и техническое обеспечение работ по благоустройству, озеленению, техническому обслуживанию и содержанию на территориях и объектах</w:t>
            </w:r>
          </w:p>
        </w:tc>
        <w:tc>
          <w:tcPr>
            <w:tcW w:w="442" w:type="pct"/>
            <w:tcBorders>
              <w:top w:val="nil"/>
              <w:left w:val="nil"/>
              <w:bottom w:val="single" w:sz="8" w:space="0" w:color="auto"/>
              <w:right w:val="single" w:sz="8" w:space="0" w:color="auto"/>
            </w:tcBorders>
            <w:shd w:val="clear" w:color="auto" w:fill="auto"/>
            <w:vAlign w:val="center"/>
          </w:tcPr>
          <w:p w14:paraId="314F26E7" w14:textId="263BBA8C"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126</w:t>
            </w:r>
          </w:p>
        </w:tc>
        <w:tc>
          <w:tcPr>
            <w:tcW w:w="290" w:type="pct"/>
            <w:tcBorders>
              <w:top w:val="nil"/>
              <w:left w:val="single" w:sz="8" w:space="0" w:color="auto"/>
              <w:bottom w:val="single" w:sz="8" w:space="0" w:color="auto"/>
              <w:right w:val="single" w:sz="8" w:space="0" w:color="auto"/>
            </w:tcBorders>
            <w:shd w:val="clear" w:color="auto" w:fill="auto"/>
            <w:vAlign w:val="center"/>
          </w:tcPr>
          <w:p w14:paraId="44942769" w14:textId="60C0E4C5" w:rsidR="006809EE" w:rsidRPr="006809EE" w:rsidRDefault="006809EE" w:rsidP="006809EE">
            <w:pPr>
              <w:jc w:val="center"/>
              <w:rPr>
                <w:rFonts w:ascii="Times New Roman" w:eastAsia="Times New Roman" w:hAnsi="Times New Roman" w:cs="Times New Roman"/>
                <w:b/>
                <w:sz w:val="20"/>
                <w:szCs w:val="20"/>
                <w:lang w:eastAsia="ru-RU"/>
              </w:rPr>
            </w:pPr>
            <w:r w:rsidRPr="006809EE">
              <w:rPr>
                <w:rFonts w:ascii="Times New Roman" w:hAnsi="Times New Roman" w:cs="Times New Roman"/>
                <w:color w:val="000000"/>
                <w:sz w:val="20"/>
                <w:szCs w:val="20"/>
              </w:rPr>
              <w:t>76</w:t>
            </w:r>
          </w:p>
        </w:tc>
        <w:tc>
          <w:tcPr>
            <w:tcW w:w="294" w:type="pct"/>
            <w:shd w:val="clear" w:color="auto" w:fill="D9D9D9" w:themeFill="background1" w:themeFillShade="D9"/>
            <w:vAlign w:val="center"/>
          </w:tcPr>
          <w:p w14:paraId="02B8C988" w14:textId="349CF296"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126</w:t>
            </w:r>
          </w:p>
        </w:tc>
        <w:tc>
          <w:tcPr>
            <w:tcW w:w="295" w:type="pct"/>
            <w:vAlign w:val="center"/>
          </w:tcPr>
          <w:p w14:paraId="0618067B" w14:textId="7A69849C" w:rsidR="006809EE" w:rsidRPr="006809EE" w:rsidRDefault="006809EE" w:rsidP="006809EE">
            <w:pPr>
              <w:jc w:val="center"/>
              <w:rPr>
                <w:rFonts w:ascii="Times New Roman" w:eastAsia="Times New Roman" w:hAnsi="Times New Roman" w:cs="Times New Roman"/>
                <w:sz w:val="20"/>
                <w:szCs w:val="20"/>
                <w:lang w:eastAsia="ru-RU"/>
              </w:rPr>
            </w:pPr>
            <w:r w:rsidRPr="006809EE">
              <w:rPr>
                <w:rFonts w:ascii="Times New Roman" w:hAnsi="Times New Roman" w:cs="Times New Roman"/>
                <w:color w:val="000000"/>
                <w:sz w:val="20"/>
                <w:szCs w:val="20"/>
              </w:rPr>
              <w:t>126</w:t>
            </w:r>
          </w:p>
        </w:tc>
        <w:tc>
          <w:tcPr>
            <w:tcW w:w="222" w:type="pct"/>
          </w:tcPr>
          <w:p w14:paraId="62BD4645" w14:textId="060AECDF"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sz w:val="20"/>
                <w:szCs w:val="20"/>
                <w:lang w:eastAsia="ru-RU"/>
              </w:rPr>
              <w:t>30</w:t>
            </w:r>
          </w:p>
        </w:tc>
        <w:tc>
          <w:tcPr>
            <w:tcW w:w="251" w:type="pct"/>
            <w:gridSpan w:val="2"/>
          </w:tcPr>
          <w:p w14:paraId="123DAEA2" w14:textId="77777777"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w:t>
            </w:r>
          </w:p>
        </w:tc>
        <w:tc>
          <w:tcPr>
            <w:tcW w:w="266" w:type="pct"/>
            <w:shd w:val="clear" w:color="auto" w:fill="D9D9D9" w:themeFill="background1" w:themeFillShade="D9"/>
          </w:tcPr>
          <w:p w14:paraId="636144C8"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288" w:type="pct"/>
            <w:shd w:val="clear" w:color="auto" w:fill="D9D9D9" w:themeFill="background1" w:themeFillShade="D9"/>
          </w:tcPr>
          <w:p w14:paraId="259894E2"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r>
      <w:tr w:rsidR="006809EE" w:rsidRPr="00C63897" w14:paraId="7964359A" w14:textId="77777777" w:rsidTr="006809EE">
        <w:trPr>
          <w:trHeight w:val="314"/>
        </w:trPr>
        <w:tc>
          <w:tcPr>
            <w:tcW w:w="518" w:type="pct"/>
            <w:vMerge/>
          </w:tcPr>
          <w:p w14:paraId="7E725498" w14:textId="77777777" w:rsidR="006809EE" w:rsidRPr="00C13371" w:rsidRDefault="006809EE" w:rsidP="006809EE">
            <w:pPr>
              <w:rPr>
                <w:rFonts w:ascii="Times New Roman" w:eastAsia="Times New Roman" w:hAnsi="Times New Roman" w:cs="Times New Roman"/>
                <w:bCs/>
                <w:lang w:eastAsia="ru-RU"/>
              </w:rPr>
            </w:pPr>
          </w:p>
        </w:tc>
        <w:tc>
          <w:tcPr>
            <w:tcW w:w="2134" w:type="pct"/>
          </w:tcPr>
          <w:p w14:paraId="03243B04" w14:textId="7F75A064" w:rsidR="006809EE" w:rsidRPr="006809EE" w:rsidRDefault="006809EE" w:rsidP="006809EE">
            <w:pPr>
              <w:rPr>
                <w:rFonts w:ascii="Times New Roman" w:eastAsia="Times New Roman" w:hAnsi="Times New Roman" w:cs="Times New Roman"/>
                <w:sz w:val="20"/>
                <w:szCs w:val="20"/>
                <w:lang w:eastAsia="ru-RU"/>
              </w:rPr>
            </w:pPr>
            <w:r w:rsidRPr="006809EE">
              <w:rPr>
                <w:rFonts w:ascii="Times New Roman" w:eastAsia="Times New Roman" w:hAnsi="Times New Roman" w:cs="Times New Roman"/>
                <w:bCs/>
                <w:sz w:val="20"/>
                <w:szCs w:val="20"/>
                <w:lang w:eastAsia="ru-RU"/>
              </w:rPr>
              <w:t>Раздел 2. Выполнение паспортизации территорий и объектов зеленого фонда в населенных пунктах</w:t>
            </w:r>
          </w:p>
        </w:tc>
        <w:tc>
          <w:tcPr>
            <w:tcW w:w="442" w:type="pct"/>
            <w:tcBorders>
              <w:top w:val="nil"/>
              <w:left w:val="nil"/>
              <w:bottom w:val="single" w:sz="8" w:space="0" w:color="auto"/>
              <w:right w:val="single" w:sz="8" w:space="0" w:color="auto"/>
            </w:tcBorders>
            <w:shd w:val="clear" w:color="auto" w:fill="auto"/>
            <w:vAlign w:val="center"/>
          </w:tcPr>
          <w:p w14:paraId="1FF8BC3B" w14:textId="5A8067FB"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74</w:t>
            </w:r>
          </w:p>
        </w:tc>
        <w:tc>
          <w:tcPr>
            <w:tcW w:w="290" w:type="pct"/>
            <w:tcBorders>
              <w:top w:val="nil"/>
              <w:left w:val="nil"/>
              <w:bottom w:val="single" w:sz="8" w:space="0" w:color="auto"/>
              <w:right w:val="single" w:sz="8" w:space="0" w:color="auto"/>
            </w:tcBorders>
            <w:shd w:val="clear" w:color="auto" w:fill="auto"/>
            <w:vAlign w:val="center"/>
          </w:tcPr>
          <w:p w14:paraId="2459EA9F" w14:textId="447DD39C" w:rsidR="006809EE" w:rsidRPr="006809EE" w:rsidRDefault="006809EE" w:rsidP="006809EE">
            <w:pPr>
              <w:jc w:val="center"/>
              <w:rPr>
                <w:rFonts w:ascii="Times New Roman" w:eastAsia="Times New Roman" w:hAnsi="Times New Roman" w:cs="Times New Roman"/>
                <w:b/>
                <w:sz w:val="20"/>
                <w:szCs w:val="20"/>
                <w:lang w:eastAsia="ru-RU"/>
              </w:rPr>
            </w:pPr>
            <w:r w:rsidRPr="006809EE">
              <w:rPr>
                <w:rFonts w:ascii="Times New Roman" w:hAnsi="Times New Roman" w:cs="Times New Roman"/>
                <w:color w:val="000000"/>
                <w:sz w:val="20"/>
                <w:szCs w:val="20"/>
              </w:rPr>
              <w:t>54</w:t>
            </w:r>
          </w:p>
        </w:tc>
        <w:tc>
          <w:tcPr>
            <w:tcW w:w="294" w:type="pct"/>
            <w:shd w:val="clear" w:color="auto" w:fill="D9D9D9" w:themeFill="background1" w:themeFillShade="D9"/>
            <w:vAlign w:val="center"/>
          </w:tcPr>
          <w:p w14:paraId="288A8F4F" w14:textId="6DC47D28"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74</w:t>
            </w:r>
          </w:p>
        </w:tc>
        <w:tc>
          <w:tcPr>
            <w:tcW w:w="295" w:type="pct"/>
            <w:vAlign w:val="center"/>
          </w:tcPr>
          <w:p w14:paraId="66A8905B" w14:textId="5E75F5BC"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74</w:t>
            </w:r>
          </w:p>
        </w:tc>
        <w:tc>
          <w:tcPr>
            <w:tcW w:w="222" w:type="pct"/>
          </w:tcPr>
          <w:p w14:paraId="6BB6D7E9" w14:textId="6C2DDF5B" w:rsidR="006809EE" w:rsidRPr="006809EE" w:rsidRDefault="006809EE" w:rsidP="006809EE">
            <w:pPr>
              <w:jc w:val="center"/>
              <w:rPr>
                <w:rFonts w:ascii="Times New Roman" w:eastAsia="Times New Roman" w:hAnsi="Times New Roman" w:cs="Times New Roman"/>
                <w:b/>
                <w:bCs/>
                <w:sz w:val="20"/>
                <w:szCs w:val="20"/>
                <w:lang w:eastAsia="ru-RU"/>
              </w:rPr>
            </w:pPr>
          </w:p>
        </w:tc>
        <w:tc>
          <w:tcPr>
            <w:tcW w:w="251" w:type="pct"/>
            <w:gridSpan w:val="2"/>
          </w:tcPr>
          <w:p w14:paraId="6085F237" w14:textId="77777777"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w:t>
            </w:r>
          </w:p>
        </w:tc>
        <w:tc>
          <w:tcPr>
            <w:tcW w:w="266" w:type="pct"/>
            <w:shd w:val="clear" w:color="auto" w:fill="D9D9D9" w:themeFill="background1" w:themeFillShade="D9"/>
          </w:tcPr>
          <w:p w14:paraId="0DAA0977"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288" w:type="pct"/>
            <w:shd w:val="clear" w:color="auto" w:fill="D9D9D9" w:themeFill="background1" w:themeFillShade="D9"/>
          </w:tcPr>
          <w:p w14:paraId="4F39D9C5"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r>
      <w:tr w:rsidR="006809EE" w:rsidRPr="00C63897" w14:paraId="7D7DCCE8" w14:textId="77777777" w:rsidTr="006809EE">
        <w:trPr>
          <w:trHeight w:val="314"/>
        </w:trPr>
        <w:tc>
          <w:tcPr>
            <w:tcW w:w="518" w:type="pct"/>
            <w:vMerge/>
          </w:tcPr>
          <w:p w14:paraId="14694963" w14:textId="77777777" w:rsidR="006809EE" w:rsidRPr="00C63897" w:rsidRDefault="006809EE" w:rsidP="006809EE">
            <w:pPr>
              <w:rPr>
                <w:rFonts w:ascii="Times New Roman" w:eastAsia="Times New Roman" w:hAnsi="Times New Roman" w:cs="Times New Roman"/>
                <w:bCs/>
                <w:lang w:eastAsia="ru-RU"/>
              </w:rPr>
            </w:pPr>
          </w:p>
        </w:tc>
        <w:tc>
          <w:tcPr>
            <w:tcW w:w="2134" w:type="pct"/>
          </w:tcPr>
          <w:p w14:paraId="263118EF" w14:textId="77777777" w:rsidR="006809EE" w:rsidRPr="006809EE" w:rsidRDefault="006809EE" w:rsidP="006809EE">
            <w:pPr>
              <w:rPr>
                <w:rFonts w:ascii="Times New Roman" w:eastAsia="Times New Roman" w:hAnsi="Times New Roman" w:cs="Times New Roman"/>
                <w:bCs/>
                <w:sz w:val="20"/>
                <w:szCs w:val="20"/>
                <w:lang w:eastAsia="ru-RU"/>
              </w:rPr>
            </w:pPr>
            <w:r w:rsidRPr="006809EE">
              <w:rPr>
                <w:rFonts w:ascii="Times New Roman" w:eastAsia="Times New Roman" w:hAnsi="Times New Roman" w:cs="Times New Roman"/>
                <w:bCs/>
                <w:sz w:val="20"/>
                <w:szCs w:val="20"/>
                <w:lang w:eastAsia="ru-RU"/>
              </w:rPr>
              <w:t>Учебная практика</w:t>
            </w:r>
          </w:p>
        </w:tc>
        <w:tc>
          <w:tcPr>
            <w:tcW w:w="442" w:type="pct"/>
            <w:tcBorders>
              <w:top w:val="nil"/>
              <w:left w:val="single" w:sz="8" w:space="0" w:color="auto"/>
              <w:bottom w:val="single" w:sz="8" w:space="0" w:color="auto"/>
              <w:right w:val="single" w:sz="8" w:space="0" w:color="auto"/>
            </w:tcBorders>
            <w:shd w:val="clear" w:color="auto" w:fill="auto"/>
            <w:vAlign w:val="center"/>
          </w:tcPr>
          <w:p w14:paraId="4496449E" w14:textId="2F53018F"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72</w:t>
            </w:r>
          </w:p>
        </w:tc>
        <w:tc>
          <w:tcPr>
            <w:tcW w:w="290" w:type="pct"/>
            <w:tcBorders>
              <w:top w:val="nil"/>
              <w:left w:val="single" w:sz="8" w:space="0" w:color="auto"/>
              <w:bottom w:val="single" w:sz="8" w:space="0" w:color="auto"/>
              <w:right w:val="single" w:sz="8" w:space="0" w:color="auto"/>
            </w:tcBorders>
            <w:shd w:val="clear" w:color="auto" w:fill="auto"/>
            <w:vAlign w:val="center"/>
          </w:tcPr>
          <w:p w14:paraId="53D3394A" w14:textId="711B08E3" w:rsidR="006809EE" w:rsidRPr="006809EE" w:rsidRDefault="006809EE" w:rsidP="006809EE">
            <w:pPr>
              <w:jc w:val="center"/>
              <w:rPr>
                <w:rFonts w:ascii="Times New Roman" w:eastAsia="Times New Roman" w:hAnsi="Times New Roman" w:cs="Times New Roman"/>
                <w:b/>
                <w:sz w:val="20"/>
                <w:szCs w:val="20"/>
                <w:lang w:eastAsia="ru-RU"/>
              </w:rPr>
            </w:pPr>
            <w:r w:rsidRPr="006809EE">
              <w:rPr>
                <w:rFonts w:ascii="Times New Roman" w:hAnsi="Times New Roman" w:cs="Times New Roman"/>
                <w:color w:val="000000"/>
                <w:sz w:val="20"/>
                <w:szCs w:val="20"/>
              </w:rPr>
              <w:t>72</w:t>
            </w:r>
          </w:p>
        </w:tc>
        <w:tc>
          <w:tcPr>
            <w:tcW w:w="294" w:type="pct"/>
            <w:shd w:val="clear" w:color="auto" w:fill="D9D9D9" w:themeFill="background1" w:themeFillShade="D9"/>
          </w:tcPr>
          <w:p w14:paraId="6949A831"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761" w:type="pct"/>
            <w:gridSpan w:val="3"/>
            <w:shd w:val="clear" w:color="auto" w:fill="auto"/>
          </w:tcPr>
          <w:p w14:paraId="49C6579C"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591BE685" w14:textId="0D2E6518"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1E6756E8"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r>
      <w:tr w:rsidR="006809EE" w:rsidRPr="00C63897" w14:paraId="7E9EC039" w14:textId="77777777" w:rsidTr="006809EE">
        <w:trPr>
          <w:trHeight w:val="314"/>
        </w:trPr>
        <w:tc>
          <w:tcPr>
            <w:tcW w:w="518" w:type="pct"/>
            <w:vMerge/>
          </w:tcPr>
          <w:p w14:paraId="5E2ADD2F" w14:textId="77777777" w:rsidR="006809EE" w:rsidRPr="00C63897" w:rsidRDefault="006809EE" w:rsidP="006809EE">
            <w:pPr>
              <w:rPr>
                <w:rFonts w:ascii="Times New Roman" w:eastAsia="Times New Roman" w:hAnsi="Times New Roman" w:cs="Times New Roman"/>
                <w:lang w:eastAsia="ru-RU"/>
              </w:rPr>
            </w:pPr>
          </w:p>
        </w:tc>
        <w:tc>
          <w:tcPr>
            <w:tcW w:w="2134" w:type="pct"/>
          </w:tcPr>
          <w:p w14:paraId="2D744C7C" w14:textId="77777777" w:rsidR="006809EE" w:rsidRPr="006809EE" w:rsidRDefault="006809EE" w:rsidP="006809EE">
            <w:pPr>
              <w:rPr>
                <w:rFonts w:ascii="Times New Roman" w:eastAsia="Times New Roman" w:hAnsi="Times New Roman" w:cs="Times New Roman"/>
                <w:b/>
                <w:bCs/>
                <w:sz w:val="20"/>
                <w:szCs w:val="20"/>
                <w:u w:val="single"/>
                <w:lang w:eastAsia="ru-RU"/>
              </w:rPr>
            </w:pPr>
            <w:r w:rsidRPr="006809EE">
              <w:rPr>
                <w:rFonts w:ascii="Times New Roman" w:eastAsia="Times New Roman" w:hAnsi="Times New Roman" w:cs="Times New Roman"/>
                <w:sz w:val="20"/>
                <w:szCs w:val="20"/>
                <w:lang w:eastAsia="ru-RU"/>
              </w:rPr>
              <w:t>Производственная практика</w:t>
            </w:r>
          </w:p>
        </w:tc>
        <w:tc>
          <w:tcPr>
            <w:tcW w:w="442" w:type="pct"/>
            <w:tcBorders>
              <w:top w:val="nil"/>
              <w:left w:val="nil"/>
              <w:bottom w:val="single" w:sz="8" w:space="0" w:color="auto"/>
              <w:right w:val="single" w:sz="8" w:space="0" w:color="auto"/>
            </w:tcBorders>
            <w:shd w:val="clear" w:color="auto" w:fill="auto"/>
            <w:vAlign w:val="center"/>
          </w:tcPr>
          <w:p w14:paraId="61A706EA" w14:textId="38ECCF44"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108</w:t>
            </w:r>
          </w:p>
        </w:tc>
        <w:tc>
          <w:tcPr>
            <w:tcW w:w="290" w:type="pct"/>
            <w:tcBorders>
              <w:top w:val="nil"/>
              <w:left w:val="nil"/>
              <w:bottom w:val="single" w:sz="8" w:space="0" w:color="auto"/>
              <w:right w:val="single" w:sz="8" w:space="0" w:color="auto"/>
            </w:tcBorders>
            <w:shd w:val="clear" w:color="auto" w:fill="auto"/>
            <w:vAlign w:val="center"/>
          </w:tcPr>
          <w:p w14:paraId="5FC11EFD" w14:textId="302DD6DE" w:rsidR="006809EE" w:rsidRPr="006809EE" w:rsidRDefault="006809EE" w:rsidP="006809EE">
            <w:pPr>
              <w:jc w:val="center"/>
              <w:rPr>
                <w:rFonts w:ascii="Times New Roman" w:eastAsia="Times New Roman" w:hAnsi="Times New Roman" w:cs="Times New Roman"/>
                <w:b/>
                <w:sz w:val="20"/>
                <w:szCs w:val="20"/>
                <w:lang w:eastAsia="ru-RU"/>
              </w:rPr>
            </w:pPr>
            <w:r w:rsidRPr="006809EE">
              <w:rPr>
                <w:rFonts w:ascii="Times New Roman" w:hAnsi="Times New Roman" w:cs="Times New Roman"/>
                <w:color w:val="000000"/>
                <w:sz w:val="20"/>
                <w:szCs w:val="20"/>
              </w:rPr>
              <w:t>108</w:t>
            </w:r>
          </w:p>
        </w:tc>
        <w:tc>
          <w:tcPr>
            <w:tcW w:w="294" w:type="pct"/>
            <w:shd w:val="clear" w:color="auto" w:fill="D9D9D9" w:themeFill="background1" w:themeFillShade="D9"/>
          </w:tcPr>
          <w:p w14:paraId="0ECEC3E7"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761" w:type="pct"/>
            <w:gridSpan w:val="3"/>
            <w:shd w:val="clear" w:color="auto" w:fill="auto"/>
          </w:tcPr>
          <w:p w14:paraId="2D3E2F4A"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45A8F077" w14:textId="77777777" w:rsidR="006809EE" w:rsidRPr="006809EE" w:rsidRDefault="006809EE" w:rsidP="006809EE">
            <w:pPr>
              <w:jc w:val="center"/>
              <w:rPr>
                <w:rFonts w:ascii="Times New Roman" w:eastAsia="Times New Roman" w:hAnsi="Times New Roman" w:cs="Times New Roman"/>
                <w:b/>
                <w:bCs/>
                <w:sz w:val="20"/>
                <w:szCs w:val="20"/>
                <w:lang w:eastAsia="ru-RU"/>
              </w:rPr>
            </w:pPr>
          </w:p>
        </w:tc>
        <w:tc>
          <w:tcPr>
            <w:tcW w:w="288" w:type="pct"/>
            <w:shd w:val="clear" w:color="auto" w:fill="D9D9D9" w:themeFill="background1" w:themeFillShade="D9"/>
          </w:tcPr>
          <w:p w14:paraId="7D1DE31D" w14:textId="7B00D791" w:rsidR="006809EE" w:rsidRPr="006809EE" w:rsidRDefault="006809EE" w:rsidP="006809EE">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108</w:t>
            </w:r>
          </w:p>
        </w:tc>
      </w:tr>
      <w:tr w:rsidR="006809EE" w:rsidRPr="00C63897" w14:paraId="6936528C" w14:textId="77777777" w:rsidTr="006809EE">
        <w:tc>
          <w:tcPr>
            <w:tcW w:w="518"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34" w:type="pct"/>
          </w:tcPr>
          <w:p w14:paraId="03F791FB" w14:textId="77777777" w:rsidR="00E52263" w:rsidRPr="006809EE" w:rsidRDefault="00E52263" w:rsidP="0014732F">
            <w:pPr>
              <w:suppressAutoHyphens/>
              <w:rPr>
                <w:rFonts w:ascii="Times New Roman" w:eastAsia="Times New Roman" w:hAnsi="Times New Roman" w:cs="Times New Roman"/>
                <w:sz w:val="20"/>
                <w:szCs w:val="20"/>
                <w:lang w:eastAsia="ru-RU"/>
              </w:rPr>
            </w:pPr>
            <w:r w:rsidRPr="006809EE">
              <w:rPr>
                <w:rFonts w:ascii="Times New Roman" w:eastAsia="Times New Roman" w:hAnsi="Times New Roman" w:cs="Times New Roman"/>
                <w:sz w:val="20"/>
                <w:szCs w:val="20"/>
                <w:lang w:eastAsia="ru-RU"/>
              </w:rPr>
              <w:t>Промежуточная аттестация</w:t>
            </w:r>
          </w:p>
        </w:tc>
        <w:tc>
          <w:tcPr>
            <w:tcW w:w="442" w:type="pct"/>
          </w:tcPr>
          <w:p w14:paraId="4BA7F830" w14:textId="6FD84016" w:rsidR="00E52263" w:rsidRPr="006809EE" w:rsidRDefault="00E52263" w:rsidP="0014732F">
            <w:pPr>
              <w:suppressAutoHyphens/>
              <w:jc w:val="center"/>
              <w:rPr>
                <w:rFonts w:ascii="Times New Roman" w:eastAsia="Times New Roman" w:hAnsi="Times New Roman" w:cs="Times New Roman"/>
                <w:b/>
                <w:bCs/>
                <w:sz w:val="20"/>
                <w:szCs w:val="20"/>
                <w:lang w:eastAsia="ru-RU"/>
              </w:rPr>
            </w:pPr>
          </w:p>
        </w:tc>
        <w:tc>
          <w:tcPr>
            <w:tcW w:w="290" w:type="pct"/>
            <w:shd w:val="clear" w:color="auto" w:fill="auto"/>
          </w:tcPr>
          <w:p w14:paraId="05E93783" w14:textId="77777777" w:rsidR="00E52263" w:rsidRPr="006809EE" w:rsidRDefault="00E52263" w:rsidP="0014732F">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5F03498C" w14:textId="77777777" w:rsidR="00E52263" w:rsidRPr="006809EE" w:rsidRDefault="00E52263" w:rsidP="0014732F">
            <w:pPr>
              <w:jc w:val="center"/>
              <w:rPr>
                <w:rFonts w:ascii="Times New Roman" w:eastAsia="Times New Roman" w:hAnsi="Times New Roman" w:cs="Times New Roman"/>
                <w:sz w:val="20"/>
                <w:szCs w:val="20"/>
                <w:lang w:eastAsia="ru-RU"/>
              </w:rPr>
            </w:pPr>
          </w:p>
        </w:tc>
        <w:tc>
          <w:tcPr>
            <w:tcW w:w="761" w:type="pct"/>
            <w:gridSpan w:val="3"/>
            <w:shd w:val="clear" w:color="auto" w:fill="auto"/>
          </w:tcPr>
          <w:p w14:paraId="1C29591A" w14:textId="77777777" w:rsidR="00E52263" w:rsidRPr="006809EE" w:rsidRDefault="00E52263" w:rsidP="0014732F">
            <w:pPr>
              <w:jc w:val="center"/>
              <w:rPr>
                <w:rFonts w:ascii="Times New Roman" w:eastAsia="Times New Roman" w:hAnsi="Times New Roman" w:cs="Times New Roman"/>
                <w:sz w:val="20"/>
                <w:szCs w:val="20"/>
                <w:lang w:eastAsia="ru-RU"/>
              </w:rPr>
            </w:pPr>
          </w:p>
        </w:tc>
        <w:tc>
          <w:tcPr>
            <w:tcW w:w="273" w:type="pct"/>
            <w:gridSpan w:val="2"/>
            <w:shd w:val="clear" w:color="auto" w:fill="D9D9D9" w:themeFill="background1" w:themeFillShade="D9"/>
          </w:tcPr>
          <w:p w14:paraId="794BFABB" w14:textId="77777777" w:rsidR="00E52263" w:rsidRPr="006809EE" w:rsidRDefault="00E52263" w:rsidP="0014732F">
            <w:pPr>
              <w:jc w:val="center"/>
              <w:rPr>
                <w:rFonts w:ascii="Times New Roman" w:eastAsia="Times New Roman" w:hAnsi="Times New Roman" w:cs="Times New Roman"/>
                <w:sz w:val="20"/>
                <w:szCs w:val="20"/>
                <w:lang w:eastAsia="ru-RU"/>
              </w:rPr>
            </w:pPr>
          </w:p>
        </w:tc>
        <w:tc>
          <w:tcPr>
            <w:tcW w:w="288" w:type="pct"/>
            <w:shd w:val="clear" w:color="auto" w:fill="D9D9D9" w:themeFill="background1" w:themeFillShade="D9"/>
          </w:tcPr>
          <w:p w14:paraId="72DED24A" w14:textId="77777777" w:rsidR="00E52263" w:rsidRPr="006809EE" w:rsidRDefault="00E52263" w:rsidP="0014732F">
            <w:pPr>
              <w:jc w:val="center"/>
              <w:rPr>
                <w:rFonts w:ascii="Times New Roman" w:eastAsia="Times New Roman" w:hAnsi="Times New Roman" w:cs="Times New Roman"/>
                <w:sz w:val="20"/>
                <w:szCs w:val="20"/>
                <w:lang w:eastAsia="ru-RU"/>
              </w:rPr>
            </w:pPr>
          </w:p>
        </w:tc>
      </w:tr>
      <w:tr w:rsidR="006809EE" w:rsidRPr="00C63897" w14:paraId="409E2AC5" w14:textId="77777777" w:rsidTr="006809EE">
        <w:trPr>
          <w:trHeight w:val="217"/>
        </w:trPr>
        <w:tc>
          <w:tcPr>
            <w:tcW w:w="518"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34" w:type="pct"/>
          </w:tcPr>
          <w:p w14:paraId="6344A63A" w14:textId="77777777" w:rsidR="00E52263" w:rsidRPr="006809EE" w:rsidRDefault="00E52263" w:rsidP="0014732F">
            <w:pP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 xml:space="preserve">Всего: </w:t>
            </w:r>
          </w:p>
        </w:tc>
        <w:tc>
          <w:tcPr>
            <w:tcW w:w="442" w:type="pct"/>
          </w:tcPr>
          <w:p w14:paraId="5BA9F395" w14:textId="50DE14B9"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bCs/>
                <w:sz w:val="20"/>
                <w:szCs w:val="20"/>
                <w:lang w:eastAsia="ru-RU"/>
              </w:rPr>
              <w:t>380</w:t>
            </w:r>
          </w:p>
        </w:tc>
        <w:tc>
          <w:tcPr>
            <w:tcW w:w="290" w:type="pct"/>
          </w:tcPr>
          <w:p w14:paraId="21F28647" w14:textId="5A604981"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310</w:t>
            </w:r>
          </w:p>
        </w:tc>
        <w:tc>
          <w:tcPr>
            <w:tcW w:w="294" w:type="pct"/>
            <w:shd w:val="clear" w:color="auto" w:fill="D9D9D9" w:themeFill="background1" w:themeFillShade="D9"/>
          </w:tcPr>
          <w:p w14:paraId="701621E4" w14:textId="568D92F5"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200</w:t>
            </w:r>
          </w:p>
        </w:tc>
        <w:tc>
          <w:tcPr>
            <w:tcW w:w="295" w:type="pct"/>
          </w:tcPr>
          <w:p w14:paraId="1C1F0857" w14:textId="62015837"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200</w:t>
            </w:r>
          </w:p>
        </w:tc>
        <w:tc>
          <w:tcPr>
            <w:tcW w:w="222" w:type="pct"/>
          </w:tcPr>
          <w:p w14:paraId="6D8FA348" w14:textId="09E0175E"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30</w:t>
            </w:r>
          </w:p>
        </w:tc>
        <w:tc>
          <w:tcPr>
            <w:tcW w:w="251" w:type="pct"/>
            <w:gridSpan w:val="2"/>
          </w:tcPr>
          <w:p w14:paraId="3A77EB68" w14:textId="62759494" w:rsidR="00E52263" w:rsidRPr="006809EE" w:rsidRDefault="00E52263" w:rsidP="0014732F">
            <w:pPr>
              <w:jc w:val="center"/>
              <w:rPr>
                <w:rFonts w:ascii="Times New Roman" w:eastAsia="Times New Roman" w:hAnsi="Times New Roman" w:cs="Times New Roman"/>
                <w:b/>
                <w:sz w:val="20"/>
                <w:szCs w:val="20"/>
                <w:lang w:eastAsia="ru-RU"/>
              </w:rPr>
            </w:pPr>
          </w:p>
        </w:tc>
        <w:tc>
          <w:tcPr>
            <w:tcW w:w="266" w:type="pct"/>
            <w:shd w:val="clear" w:color="auto" w:fill="D9D9D9" w:themeFill="background1" w:themeFillShade="D9"/>
          </w:tcPr>
          <w:p w14:paraId="258EBE23" w14:textId="17845825"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702117E2" w14:textId="0AF8FA69" w:rsidR="00E52263" w:rsidRPr="006809EE" w:rsidRDefault="006809EE" w:rsidP="0014732F">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6809EE" w:rsidRPr="00AB338F" w14:paraId="6737A11A" w14:textId="77777777" w:rsidTr="006809EE">
        <w:trPr>
          <w:trHeight w:val="1204"/>
        </w:trPr>
        <w:tc>
          <w:tcPr>
            <w:tcW w:w="1224" w:type="pct"/>
            <w:tcBorders>
              <w:top w:val="single" w:sz="4" w:space="0" w:color="auto"/>
              <w:left w:val="single" w:sz="4" w:space="0" w:color="auto"/>
              <w:bottom w:val="single" w:sz="4" w:space="0" w:color="auto"/>
              <w:right w:val="single" w:sz="4" w:space="0" w:color="auto"/>
            </w:tcBorders>
            <w:hideMark/>
          </w:tcPr>
          <w:p w14:paraId="0E4AFAE8" w14:textId="77777777" w:rsidR="006809EE" w:rsidRPr="006809EE" w:rsidRDefault="006809EE" w:rsidP="00EA6029">
            <w:pPr>
              <w:spacing w:line="276" w:lineRule="auto"/>
              <w:jc w:val="center"/>
              <w:rPr>
                <w:rFonts w:ascii="Times New Roman" w:eastAsia="Times New Roman" w:hAnsi="Times New Roman" w:cs="Times New Roman"/>
                <w:b/>
              </w:rPr>
            </w:pPr>
            <w:r w:rsidRPr="006809EE">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3776" w:type="pct"/>
            <w:tcBorders>
              <w:top w:val="single" w:sz="4" w:space="0" w:color="auto"/>
              <w:left w:val="single" w:sz="4" w:space="0" w:color="auto"/>
              <w:bottom w:val="single" w:sz="4" w:space="0" w:color="auto"/>
              <w:right w:val="single" w:sz="4" w:space="0" w:color="auto"/>
            </w:tcBorders>
            <w:vAlign w:val="center"/>
            <w:hideMark/>
          </w:tcPr>
          <w:p w14:paraId="6D885585" w14:textId="77777777" w:rsidR="006809EE" w:rsidRPr="006809EE" w:rsidRDefault="006809EE" w:rsidP="00EA6029">
            <w:pPr>
              <w:suppressAutoHyphens/>
              <w:jc w:val="center"/>
              <w:rPr>
                <w:rFonts w:ascii="Times New Roman" w:eastAsia="Times New Roman" w:hAnsi="Times New Roman" w:cs="Times New Roman"/>
                <w:b/>
                <w:bCs/>
              </w:rPr>
            </w:pPr>
            <w:r w:rsidRPr="006809EE">
              <w:rPr>
                <w:rFonts w:ascii="Times New Roman" w:eastAsia="Times New Roman" w:hAnsi="Times New Roman" w:cs="Times New Roman"/>
                <w:b/>
                <w:bCs/>
              </w:rPr>
              <w:t>Содержание учебного материала,</w:t>
            </w:r>
          </w:p>
          <w:p w14:paraId="2245B4D9" w14:textId="77777777" w:rsidR="006809EE" w:rsidRPr="006809EE" w:rsidRDefault="006809EE" w:rsidP="00EA6029">
            <w:pPr>
              <w:suppressAutoHyphens/>
              <w:jc w:val="center"/>
              <w:rPr>
                <w:rFonts w:ascii="Times New Roman" w:eastAsia="Times New Roman" w:hAnsi="Times New Roman" w:cs="Times New Roman"/>
                <w:b/>
              </w:rPr>
            </w:pPr>
            <w:r w:rsidRPr="006809EE">
              <w:rPr>
                <w:rFonts w:ascii="Times New Roman" w:eastAsia="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6809EE" w:rsidRPr="00AB338F" w14:paraId="28920E1F" w14:textId="77777777" w:rsidTr="006809EE">
        <w:tc>
          <w:tcPr>
            <w:tcW w:w="1224" w:type="pct"/>
            <w:tcBorders>
              <w:top w:val="single" w:sz="4" w:space="0" w:color="auto"/>
              <w:left w:val="single" w:sz="4" w:space="0" w:color="auto"/>
              <w:bottom w:val="single" w:sz="4" w:space="0" w:color="auto"/>
              <w:right w:val="single" w:sz="4" w:space="0" w:color="auto"/>
            </w:tcBorders>
            <w:hideMark/>
          </w:tcPr>
          <w:p w14:paraId="5C2C4C18" w14:textId="77777777" w:rsidR="006809EE" w:rsidRPr="006809EE" w:rsidRDefault="006809EE" w:rsidP="00EA6029">
            <w:pPr>
              <w:spacing w:line="276" w:lineRule="auto"/>
              <w:jc w:val="center"/>
              <w:rPr>
                <w:rFonts w:ascii="Times New Roman" w:eastAsia="Times New Roman" w:hAnsi="Times New Roman" w:cs="Times New Roman"/>
                <w:b/>
              </w:rPr>
            </w:pPr>
            <w:r w:rsidRPr="006809EE">
              <w:rPr>
                <w:rFonts w:ascii="Times New Roman" w:eastAsia="Times New Roman" w:hAnsi="Times New Roman" w:cs="Times New Roman"/>
                <w:b/>
              </w:rPr>
              <w:t>1</w:t>
            </w:r>
          </w:p>
        </w:tc>
        <w:tc>
          <w:tcPr>
            <w:tcW w:w="3776" w:type="pct"/>
            <w:tcBorders>
              <w:top w:val="single" w:sz="4" w:space="0" w:color="auto"/>
              <w:left w:val="single" w:sz="4" w:space="0" w:color="auto"/>
              <w:bottom w:val="single" w:sz="4" w:space="0" w:color="auto"/>
              <w:right w:val="single" w:sz="4" w:space="0" w:color="auto"/>
            </w:tcBorders>
            <w:hideMark/>
          </w:tcPr>
          <w:p w14:paraId="2A7012E8" w14:textId="77777777" w:rsidR="006809EE" w:rsidRPr="006809EE" w:rsidRDefault="006809EE" w:rsidP="00EA6029">
            <w:pPr>
              <w:spacing w:line="276" w:lineRule="auto"/>
              <w:jc w:val="center"/>
              <w:rPr>
                <w:rFonts w:ascii="Times New Roman" w:eastAsia="Times New Roman" w:hAnsi="Times New Roman" w:cs="Times New Roman"/>
                <w:b/>
                <w:bCs/>
              </w:rPr>
            </w:pPr>
            <w:r w:rsidRPr="006809EE">
              <w:rPr>
                <w:rFonts w:ascii="Times New Roman" w:eastAsia="Times New Roman" w:hAnsi="Times New Roman" w:cs="Times New Roman"/>
                <w:b/>
                <w:bCs/>
              </w:rPr>
              <w:t>2</w:t>
            </w:r>
          </w:p>
        </w:tc>
      </w:tr>
      <w:tr w:rsidR="006809EE" w:rsidRPr="00AB338F" w14:paraId="28E46828" w14:textId="77777777" w:rsidTr="006809EE">
        <w:tc>
          <w:tcPr>
            <w:tcW w:w="5000" w:type="pct"/>
            <w:gridSpan w:val="2"/>
            <w:tcBorders>
              <w:top w:val="single" w:sz="4" w:space="0" w:color="auto"/>
              <w:left w:val="single" w:sz="4" w:space="0" w:color="auto"/>
              <w:bottom w:val="single" w:sz="4" w:space="0" w:color="auto"/>
              <w:right w:val="single" w:sz="4" w:space="0" w:color="auto"/>
            </w:tcBorders>
            <w:hideMark/>
          </w:tcPr>
          <w:p w14:paraId="06348BD0"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Раздел 1. Организация работ по благоустройству, озеленению, техническому обслуживанию и содержанию объектов</w:t>
            </w:r>
          </w:p>
        </w:tc>
      </w:tr>
      <w:tr w:rsidR="006809EE" w:rsidRPr="00AB338F" w14:paraId="0D279BF8" w14:textId="77777777" w:rsidTr="006809EE">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5D7C85D8" w14:textId="77777777" w:rsidR="006809EE" w:rsidRPr="006809EE" w:rsidRDefault="006809EE" w:rsidP="00EA6029">
            <w:pPr>
              <w:spacing w:after="200"/>
              <w:rPr>
                <w:rFonts w:ascii="Times New Roman" w:eastAsia="Times New Roman" w:hAnsi="Times New Roman" w:cs="Times New Roman"/>
                <w:b/>
                <w:bCs/>
              </w:rPr>
            </w:pPr>
            <w:r w:rsidRPr="006809EE">
              <w:rPr>
                <w:rFonts w:ascii="Times New Roman" w:eastAsia="Times New Roman" w:hAnsi="Times New Roman" w:cs="Times New Roman"/>
                <w:b/>
                <w:bCs/>
              </w:rPr>
              <w:t>МДК 01.01.  Организационное и техническое обеспечение работ по благоустройству, озеленению, техническому обслуживанию и содержанию на территориях и объектах</w:t>
            </w:r>
          </w:p>
        </w:tc>
      </w:tr>
      <w:tr w:rsidR="006809EE" w:rsidRPr="00AB338F" w14:paraId="71ABAC12" w14:textId="77777777" w:rsidTr="006809EE">
        <w:tc>
          <w:tcPr>
            <w:tcW w:w="1224" w:type="pct"/>
            <w:vMerge w:val="restart"/>
            <w:tcBorders>
              <w:top w:val="single" w:sz="4" w:space="0" w:color="auto"/>
              <w:left w:val="single" w:sz="4" w:space="0" w:color="auto"/>
              <w:bottom w:val="single" w:sz="4" w:space="0" w:color="auto"/>
              <w:right w:val="single" w:sz="4" w:space="0" w:color="auto"/>
            </w:tcBorders>
          </w:tcPr>
          <w:p w14:paraId="43972D2B"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1.1. </w:t>
            </w:r>
          </w:p>
          <w:p w14:paraId="19ACADAE"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Организация процесса создания объектов ландшафтной архитектуры </w:t>
            </w:r>
          </w:p>
        </w:tc>
        <w:tc>
          <w:tcPr>
            <w:tcW w:w="3776" w:type="pct"/>
            <w:tcBorders>
              <w:top w:val="single" w:sz="4" w:space="0" w:color="auto"/>
              <w:left w:val="single" w:sz="4" w:space="0" w:color="auto"/>
              <w:bottom w:val="single" w:sz="4" w:space="0" w:color="auto"/>
              <w:right w:val="single" w:sz="4" w:space="0" w:color="auto"/>
            </w:tcBorders>
            <w:hideMark/>
          </w:tcPr>
          <w:p w14:paraId="108FA4A3"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70AE7AE7"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61F52AD8"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5798780" w14:textId="77777777" w:rsidR="006809EE" w:rsidRPr="006809EE" w:rsidRDefault="006809EE" w:rsidP="00EA6029">
            <w:pPr>
              <w:spacing w:line="276" w:lineRule="auto"/>
              <w:rPr>
                <w:rFonts w:ascii="Times New Roman" w:eastAsia="Times New Roman" w:hAnsi="Times New Roman" w:cs="Times New Roman"/>
              </w:rPr>
            </w:pPr>
            <w:r w:rsidRPr="006809EE">
              <w:rPr>
                <w:rFonts w:ascii="Times New Roman" w:eastAsia="Times New Roman" w:hAnsi="Times New Roman" w:cs="Times New Roman"/>
              </w:rPr>
              <w:t>1. Классификация работ по строительству, капитальному ремонту и содержанию зеленых насаждений. Этапы строительства и содержания объектов ландшафтной архитектуры.</w:t>
            </w:r>
          </w:p>
          <w:p w14:paraId="724FE39B" w14:textId="77777777" w:rsidR="006809EE" w:rsidRPr="006809EE" w:rsidRDefault="006809EE" w:rsidP="00EA6029">
            <w:pPr>
              <w:spacing w:line="276" w:lineRule="auto"/>
              <w:rPr>
                <w:rFonts w:ascii="Times New Roman" w:eastAsia="Times New Roman" w:hAnsi="Times New Roman" w:cs="Times New Roman"/>
              </w:rPr>
            </w:pPr>
            <w:r w:rsidRPr="006809EE">
              <w:rPr>
                <w:rFonts w:ascii="Times New Roman" w:eastAsia="Times New Roman" w:hAnsi="Times New Roman" w:cs="Times New Roman"/>
              </w:rPr>
              <w:t>Техническое задание на проектирование и строительство, капитальный ремонт</w:t>
            </w:r>
          </w:p>
          <w:p w14:paraId="7DDBB4A8" w14:textId="77777777" w:rsidR="006809EE" w:rsidRPr="006809EE" w:rsidRDefault="006809EE" w:rsidP="00EA6029">
            <w:pPr>
              <w:spacing w:line="276" w:lineRule="auto"/>
              <w:rPr>
                <w:rFonts w:ascii="Times New Roman" w:eastAsia="Times New Roman" w:hAnsi="Times New Roman" w:cs="Times New Roman"/>
              </w:rPr>
            </w:pPr>
            <w:r w:rsidRPr="006809EE">
              <w:rPr>
                <w:rFonts w:ascii="Times New Roman" w:eastAsia="Times New Roman" w:hAnsi="Times New Roman" w:cs="Times New Roman"/>
              </w:rPr>
              <w:t>и содержание объектов. Договорная документация на строительство.</w:t>
            </w:r>
          </w:p>
        </w:tc>
      </w:tr>
      <w:tr w:rsidR="006809EE" w:rsidRPr="00AB338F" w14:paraId="06F4DF30"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70ADE315"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9ED7D83" w14:textId="77777777" w:rsidR="006809EE" w:rsidRPr="006809EE" w:rsidRDefault="006809EE" w:rsidP="00EA6029">
            <w:pPr>
              <w:suppressAutoHyphens/>
              <w:spacing w:line="276" w:lineRule="auto"/>
              <w:jc w:val="both"/>
              <w:rPr>
                <w:rFonts w:ascii="Times New Roman" w:eastAsia="Times New Roman" w:hAnsi="Times New Roman" w:cs="Times New Roman"/>
              </w:rPr>
            </w:pPr>
            <w:r w:rsidRPr="006809EE">
              <w:rPr>
                <w:rFonts w:ascii="Times New Roman" w:eastAsia="Times New Roman" w:hAnsi="Times New Roman" w:cs="Times New Roman"/>
              </w:rPr>
              <w:t xml:space="preserve">2. Классификация работ по строительству, капитальному ремонту и содержанию объектов. Специфика ведения работ на объектах садово-паркового строительства. </w:t>
            </w:r>
          </w:p>
        </w:tc>
      </w:tr>
      <w:tr w:rsidR="006809EE" w:rsidRPr="00AB338F" w14:paraId="5337B3A1"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tcPr>
          <w:p w14:paraId="7B22EAAF"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59228E6" w14:textId="77777777" w:rsidR="006809EE" w:rsidRPr="006809EE" w:rsidRDefault="006809EE" w:rsidP="00EA6029">
            <w:pPr>
              <w:suppressAutoHyphens/>
              <w:spacing w:line="276" w:lineRule="auto"/>
              <w:jc w:val="both"/>
              <w:rPr>
                <w:rFonts w:ascii="Times New Roman" w:eastAsia="Times New Roman" w:hAnsi="Times New Roman" w:cs="Times New Roman"/>
              </w:rPr>
            </w:pPr>
            <w:r w:rsidRPr="006809EE">
              <w:rPr>
                <w:rFonts w:ascii="Times New Roman" w:eastAsia="Times New Roman" w:hAnsi="Times New Roman" w:cs="Times New Roman"/>
              </w:rPr>
              <w:t>3. Этапы проектирования объекта садово-паркового строительства. Перечень рабочей документации и основные требования к рабочим чертежам благоустройства и озеленения объекта. Условные обозначения рабочих чертежей, правила оформления рабочей документации.</w:t>
            </w:r>
          </w:p>
        </w:tc>
      </w:tr>
      <w:tr w:rsidR="006809EE" w:rsidRPr="00AB338F" w14:paraId="041C7C62" w14:textId="77777777" w:rsidTr="006809EE">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30A8C"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8E85547" w14:textId="77777777" w:rsidR="006809EE" w:rsidRPr="006809EE" w:rsidRDefault="006809EE" w:rsidP="00EA6029">
            <w:pPr>
              <w:suppressAutoHyphens/>
              <w:jc w:val="both"/>
              <w:rPr>
                <w:rFonts w:ascii="Times New Roman" w:eastAsia="Times New Roman" w:hAnsi="Times New Roman" w:cs="Times New Roman"/>
                <w:b/>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49880543" w14:textId="77777777" w:rsidTr="006809EE">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DC6B2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A08AAAA"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b/>
              </w:rPr>
              <w:t xml:space="preserve">Практическое занятие № 1: </w:t>
            </w:r>
            <w:r w:rsidRPr="006809EE">
              <w:rPr>
                <w:rFonts w:ascii="Times New Roman" w:eastAsia="Times New Roman" w:hAnsi="Times New Roman" w:cs="Times New Roman"/>
              </w:rPr>
              <w:t>Отработка навыков чтения чертежей различной степени сложности.</w:t>
            </w:r>
          </w:p>
        </w:tc>
      </w:tr>
      <w:tr w:rsidR="006809EE" w:rsidRPr="00AB338F" w14:paraId="40D3E363"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023EBC7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BD04AD7" w14:textId="77777777" w:rsidR="006809EE" w:rsidRPr="006809EE" w:rsidRDefault="006809EE" w:rsidP="00EA6029">
            <w:pPr>
              <w:suppressAutoHyphens/>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2: </w:t>
            </w:r>
            <w:r w:rsidRPr="006809EE">
              <w:rPr>
                <w:rFonts w:ascii="Times New Roman" w:eastAsia="Times New Roman" w:hAnsi="Times New Roman" w:cs="Times New Roman"/>
              </w:rPr>
              <w:t>Составление технического задания</w:t>
            </w:r>
          </w:p>
        </w:tc>
      </w:tr>
      <w:tr w:rsidR="006809EE" w:rsidRPr="00AB338F" w14:paraId="376F16F8" w14:textId="77777777" w:rsidTr="006809EE">
        <w:trPr>
          <w:trHeight w:val="461"/>
        </w:trPr>
        <w:tc>
          <w:tcPr>
            <w:tcW w:w="1224" w:type="pct"/>
            <w:vMerge w:val="restart"/>
            <w:tcBorders>
              <w:top w:val="single" w:sz="4" w:space="0" w:color="auto"/>
              <w:left w:val="single" w:sz="4" w:space="0" w:color="auto"/>
              <w:bottom w:val="single" w:sz="4" w:space="0" w:color="auto"/>
              <w:right w:val="single" w:sz="4" w:space="0" w:color="auto"/>
            </w:tcBorders>
            <w:hideMark/>
          </w:tcPr>
          <w:p w14:paraId="1BC7302C"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1.2. </w:t>
            </w:r>
          </w:p>
          <w:p w14:paraId="438FCE58"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Инженерная подготовка территории</w:t>
            </w:r>
          </w:p>
        </w:tc>
        <w:tc>
          <w:tcPr>
            <w:tcW w:w="3776" w:type="pct"/>
            <w:tcBorders>
              <w:top w:val="single" w:sz="4" w:space="0" w:color="auto"/>
              <w:left w:val="single" w:sz="4" w:space="0" w:color="auto"/>
              <w:bottom w:val="single" w:sz="4" w:space="0" w:color="auto"/>
              <w:right w:val="single" w:sz="4" w:space="0" w:color="auto"/>
            </w:tcBorders>
            <w:hideMark/>
          </w:tcPr>
          <w:p w14:paraId="7EEBCEF2" w14:textId="77777777" w:rsidR="006809EE" w:rsidRPr="006809EE" w:rsidRDefault="006809EE" w:rsidP="00EA6029">
            <w:pPr>
              <w:suppressAutoHyphens/>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0A3B6F90"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3BD10814"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D2FB4E4" w14:textId="77777777" w:rsidR="006809EE" w:rsidRPr="006809EE" w:rsidRDefault="006809EE" w:rsidP="00EA6029">
            <w:pPr>
              <w:suppressAutoHyphens/>
              <w:rPr>
                <w:rFonts w:ascii="Times New Roman" w:eastAsia="Times New Roman" w:hAnsi="Times New Roman" w:cs="Times New Roman"/>
              </w:rPr>
            </w:pPr>
            <w:r w:rsidRPr="006809EE">
              <w:rPr>
                <w:rFonts w:ascii="Times New Roman" w:eastAsia="Times New Roman" w:hAnsi="Times New Roman" w:cs="Times New Roman"/>
              </w:rPr>
              <w:t>1. Вертикальная планировка территории, ее значение в строительстве объектов. Рабочие чертежи геодезической подосновы и вертикальной планировки территории, план перемещения земляных масс.</w:t>
            </w:r>
          </w:p>
        </w:tc>
      </w:tr>
      <w:tr w:rsidR="006809EE" w:rsidRPr="00AB338F" w14:paraId="6B79B198"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2533ADE6"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4AA30814" w14:textId="77777777" w:rsidR="006809EE" w:rsidRPr="006809EE" w:rsidRDefault="006809EE" w:rsidP="00EA6029">
            <w:pPr>
              <w:suppressAutoHyphens/>
              <w:spacing w:line="276" w:lineRule="auto"/>
              <w:rPr>
                <w:rFonts w:ascii="Times New Roman" w:eastAsia="Times New Roman" w:hAnsi="Times New Roman" w:cs="Times New Roman"/>
              </w:rPr>
            </w:pPr>
            <w:r w:rsidRPr="006809EE">
              <w:rPr>
                <w:rFonts w:ascii="Times New Roman" w:eastAsia="Times New Roman" w:hAnsi="Times New Roman" w:cs="Times New Roman"/>
              </w:rPr>
              <w:t xml:space="preserve">2. Инженерные коммуникации на объекте ландшафтного строительства, их классификация и разновидности. Нормативная документация. Правила безопасности при работе в зонах инженерных коммуникаций. </w:t>
            </w:r>
          </w:p>
        </w:tc>
      </w:tr>
      <w:tr w:rsidR="006809EE" w:rsidRPr="00AB338F" w14:paraId="50FA1F06"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tcPr>
          <w:p w14:paraId="369EF540"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B337AC9" w14:textId="77777777" w:rsidR="006809EE" w:rsidRPr="006809EE" w:rsidRDefault="006809EE" w:rsidP="00EA6029">
            <w:pPr>
              <w:suppressAutoHyphens/>
              <w:spacing w:line="276" w:lineRule="auto"/>
              <w:rPr>
                <w:rFonts w:ascii="Times New Roman" w:eastAsia="Times New Roman" w:hAnsi="Times New Roman" w:cs="Times New Roman"/>
              </w:rPr>
            </w:pPr>
            <w:r w:rsidRPr="006809EE">
              <w:rPr>
                <w:rFonts w:ascii="Times New Roman" w:eastAsia="Times New Roman" w:hAnsi="Times New Roman" w:cs="Times New Roman"/>
              </w:rPr>
              <w:t>3. Дренаж – назначение, виды дренажей. Виды дренажных устройств, характеристика  места устройства. Системы дренажных устройств, правила выноса дренажа в натуру, технология прокладки дренажей. Конструктивные элементы дренажных и ливневых конструкций. Технология устройства дренажа и ливневой канализации. Техника безопасности выполнения работ.</w:t>
            </w:r>
          </w:p>
        </w:tc>
      </w:tr>
      <w:tr w:rsidR="006809EE" w:rsidRPr="00AB338F" w14:paraId="6F7D4B47"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tcPr>
          <w:p w14:paraId="26851740"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AD9C592" w14:textId="77777777" w:rsidR="006809EE" w:rsidRPr="006809EE" w:rsidRDefault="006809EE" w:rsidP="00EA6029">
            <w:pPr>
              <w:suppressAutoHyphens/>
              <w:spacing w:line="276" w:lineRule="auto"/>
              <w:rPr>
                <w:rFonts w:ascii="Times New Roman" w:eastAsia="Times New Roman" w:hAnsi="Times New Roman" w:cs="Times New Roman"/>
              </w:rPr>
            </w:pPr>
            <w:r w:rsidRPr="006809EE">
              <w:rPr>
                <w:rFonts w:ascii="Times New Roman" w:eastAsia="Times New Roman" w:hAnsi="Times New Roman" w:cs="Times New Roman"/>
              </w:rPr>
              <w:t>4. Система освещения на объектах ландшафтного строительства. Способы прокладки коммуникаций. Вынос проекта в натуру. Последовательность и техника безопасности производства работ. Элементы систем освещения, классификация и разнообразие светильников. Современные технологии в освещении объектов садово-паркового строительства. Свет, как один из дизайнерских приемов ландшафтного архитектора.</w:t>
            </w:r>
          </w:p>
        </w:tc>
      </w:tr>
      <w:tr w:rsidR="006809EE" w:rsidRPr="00AB338F" w14:paraId="62FDBD1D"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tcPr>
          <w:p w14:paraId="34BDC97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FE5EE8E" w14:textId="77777777" w:rsidR="006809EE" w:rsidRPr="006809EE" w:rsidRDefault="006809EE" w:rsidP="00EA6029">
            <w:pPr>
              <w:suppressAutoHyphens/>
              <w:spacing w:line="276" w:lineRule="auto"/>
              <w:rPr>
                <w:rFonts w:ascii="Times New Roman" w:eastAsia="Times New Roman" w:hAnsi="Times New Roman" w:cs="Times New Roman"/>
              </w:rPr>
            </w:pPr>
            <w:r w:rsidRPr="006809EE">
              <w:rPr>
                <w:rFonts w:ascii="Times New Roman" w:eastAsia="Times New Roman" w:hAnsi="Times New Roman" w:cs="Times New Roman"/>
              </w:rPr>
              <w:t>5. Система полива на объектах ландшафтного строительства. Схемы полива, их конструктивные элементы. Правила устройства систем полива, техника безопасности производства работ. Современные технологии в автоматических системах полива.</w:t>
            </w:r>
          </w:p>
        </w:tc>
      </w:tr>
      <w:tr w:rsidR="006809EE" w:rsidRPr="00AB338F" w14:paraId="25C3C281"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3B4CE15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F6EB934" w14:textId="77777777" w:rsidR="006809EE" w:rsidRPr="006809EE" w:rsidRDefault="006809EE" w:rsidP="00EA6029">
            <w:pPr>
              <w:suppressAutoHyphens/>
              <w:rPr>
                <w:rFonts w:ascii="Times New Roman" w:eastAsia="Times New Roman" w:hAnsi="Times New Roman" w:cs="Times New Roman"/>
                <w:b/>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4FD27565"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620994B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49A5598"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3: </w:t>
            </w:r>
            <w:r w:rsidRPr="006809EE">
              <w:rPr>
                <w:rFonts w:ascii="Times New Roman" w:eastAsia="Times New Roman" w:hAnsi="Times New Roman" w:cs="Times New Roman"/>
              </w:rPr>
              <w:t>Составление схемы полива по заданной спецификации</w:t>
            </w:r>
          </w:p>
        </w:tc>
      </w:tr>
      <w:tr w:rsidR="006809EE" w:rsidRPr="00AB338F" w14:paraId="13E18BA1"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57EE80F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3D6D620"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4: </w:t>
            </w:r>
            <w:r w:rsidRPr="006809EE">
              <w:rPr>
                <w:rFonts w:ascii="Times New Roman" w:eastAsia="Times New Roman" w:hAnsi="Times New Roman" w:cs="Times New Roman"/>
              </w:rPr>
              <w:t>Конструктивные разрезы колодцев ливневой канализации. Расчет глубины заложения труб.</w:t>
            </w:r>
          </w:p>
        </w:tc>
      </w:tr>
      <w:tr w:rsidR="006809EE" w:rsidRPr="00AB338F" w14:paraId="40CAA1D6" w14:textId="77777777" w:rsidTr="006809EE">
        <w:tc>
          <w:tcPr>
            <w:tcW w:w="0" w:type="auto"/>
            <w:vMerge w:val="restart"/>
            <w:tcBorders>
              <w:top w:val="single" w:sz="4" w:space="0" w:color="auto"/>
              <w:left w:val="single" w:sz="4" w:space="0" w:color="auto"/>
              <w:right w:val="single" w:sz="4" w:space="0" w:color="auto"/>
            </w:tcBorders>
          </w:tcPr>
          <w:p w14:paraId="4EB658A8"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1.3. </w:t>
            </w:r>
          </w:p>
          <w:p w14:paraId="44741593"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Строительство плоскостных и инженерных сооружений</w:t>
            </w:r>
          </w:p>
        </w:tc>
        <w:tc>
          <w:tcPr>
            <w:tcW w:w="3776" w:type="pct"/>
            <w:tcBorders>
              <w:top w:val="single" w:sz="4" w:space="0" w:color="auto"/>
              <w:left w:val="single" w:sz="4" w:space="0" w:color="auto"/>
              <w:bottom w:val="single" w:sz="4" w:space="0" w:color="auto"/>
              <w:right w:val="single" w:sz="4" w:space="0" w:color="auto"/>
            </w:tcBorders>
          </w:tcPr>
          <w:p w14:paraId="346C7B80"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7785DE1A" w14:textId="77777777" w:rsidTr="006809EE">
        <w:tc>
          <w:tcPr>
            <w:tcW w:w="0" w:type="auto"/>
            <w:vMerge/>
            <w:tcBorders>
              <w:left w:val="single" w:sz="4" w:space="0" w:color="auto"/>
              <w:right w:val="single" w:sz="4" w:space="0" w:color="auto"/>
            </w:tcBorders>
            <w:vAlign w:val="center"/>
          </w:tcPr>
          <w:p w14:paraId="38AF5B65"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A520490"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1. Планы благоустройства территории, способы разбивки местности. Вынос проекта в натуру. Построение контуров плоскостных и инженерных сооружений на объекте.</w:t>
            </w:r>
          </w:p>
        </w:tc>
      </w:tr>
      <w:tr w:rsidR="006809EE" w:rsidRPr="00AB338F" w14:paraId="4C853369" w14:textId="77777777" w:rsidTr="006809EE">
        <w:tc>
          <w:tcPr>
            <w:tcW w:w="0" w:type="auto"/>
            <w:vMerge/>
            <w:tcBorders>
              <w:left w:val="single" w:sz="4" w:space="0" w:color="auto"/>
              <w:right w:val="single" w:sz="4" w:space="0" w:color="auto"/>
            </w:tcBorders>
            <w:vAlign w:val="center"/>
          </w:tcPr>
          <w:p w14:paraId="65A68AD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1289266"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2. Классификация плоскостных элементов благоустройства территории. Виды покрытий и подбор материалов для каждого из типов дорожной сети. Материалы для строительства. Конструкции дорожных одежд и их назначение для различных типов дорожек и площадок. Порядок строительства плоскостных сооружений. Техника безопасности.</w:t>
            </w:r>
          </w:p>
        </w:tc>
      </w:tr>
      <w:tr w:rsidR="006809EE" w:rsidRPr="00AB338F" w14:paraId="3B8845B7" w14:textId="77777777" w:rsidTr="006809EE">
        <w:tc>
          <w:tcPr>
            <w:tcW w:w="0" w:type="auto"/>
            <w:vMerge/>
            <w:tcBorders>
              <w:left w:val="single" w:sz="4" w:space="0" w:color="auto"/>
              <w:right w:val="single" w:sz="4" w:space="0" w:color="auto"/>
            </w:tcBorders>
            <w:vAlign w:val="center"/>
          </w:tcPr>
          <w:p w14:paraId="2D12339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E52DA2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3. Инженерные сооружения: подпорные стенки, лестницы, пандусы. Выбор материалов, последовательность и особенности строительства инженерных сооружений.</w:t>
            </w:r>
          </w:p>
        </w:tc>
      </w:tr>
      <w:tr w:rsidR="006809EE" w:rsidRPr="00AB338F" w14:paraId="7C54C81E" w14:textId="77777777" w:rsidTr="006809EE">
        <w:tc>
          <w:tcPr>
            <w:tcW w:w="0" w:type="auto"/>
            <w:vMerge/>
            <w:tcBorders>
              <w:left w:val="single" w:sz="4" w:space="0" w:color="auto"/>
              <w:right w:val="single" w:sz="4" w:space="0" w:color="auto"/>
            </w:tcBorders>
            <w:vAlign w:val="center"/>
          </w:tcPr>
          <w:p w14:paraId="75E749C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5056DDE"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4. Современные материалы для устройства дорожек и подпорных стенок, для укрепления откосов. Современные инженерные решения плоскостных и инженерных сооружений в ландшафтном строительстве.</w:t>
            </w:r>
          </w:p>
        </w:tc>
      </w:tr>
      <w:tr w:rsidR="006809EE" w:rsidRPr="00AB338F" w14:paraId="6763060E" w14:textId="77777777" w:rsidTr="006809EE">
        <w:tc>
          <w:tcPr>
            <w:tcW w:w="0" w:type="auto"/>
            <w:vMerge/>
            <w:tcBorders>
              <w:left w:val="single" w:sz="4" w:space="0" w:color="auto"/>
              <w:right w:val="single" w:sz="4" w:space="0" w:color="auto"/>
            </w:tcBorders>
            <w:vAlign w:val="center"/>
          </w:tcPr>
          <w:p w14:paraId="5B8E2B5F"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822BABE"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2DAAF986" w14:textId="77777777" w:rsidTr="006809EE">
        <w:tc>
          <w:tcPr>
            <w:tcW w:w="0" w:type="auto"/>
            <w:vMerge/>
            <w:tcBorders>
              <w:left w:val="single" w:sz="4" w:space="0" w:color="auto"/>
              <w:right w:val="single" w:sz="4" w:space="0" w:color="auto"/>
            </w:tcBorders>
            <w:vAlign w:val="center"/>
          </w:tcPr>
          <w:p w14:paraId="5CEC2AD0"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B3364B2"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rPr>
              <w:t xml:space="preserve">Практическое занятие № 5: </w:t>
            </w:r>
            <w:r w:rsidRPr="006809EE">
              <w:rPr>
                <w:rFonts w:ascii="Times New Roman" w:eastAsia="Times New Roman" w:hAnsi="Times New Roman" w:cs="Times New Roman"/>
              </w:rPr>
              <w:t>Подбор и расчет конструкций дорожно-</w:t>
            </w:r>
            <w:proofErr w:type="spellStart"/>
            <w:r w:rsidRPr="006809EE">
              <w:rPr>
                <w:rFonts w:ascii="Times New Roman" w:eastAsia="Times New Roman" w:hAnsi="Times New Roman" w:cs="Times New Roman"/>
              </w:rPr>
              <w:t>тропиночной</w:t>
            </w:r>
            <w:proofErr w:type="spellEnd"/>
            <w:r w:rsidRPr="006809EE">
              <w:rPr>
                <w:rFonts w:ascii="Times New Roman" w:eastAsia="Times New Roman" w:hAnsi="Times New Roman" w:cs="Times New Roman"/>
              </w:rPr>
              <w:t xml:space="preserve"> сети.</w:t>
            </w:r>
          </w:p>
        </w:tc>
      </w:tr>
      <w:tr w:rsidR="006809EE" w:rsidRPr="00AB338F" w14:paraId="1D3B65F5" w14:textId="77777777" w:rsidTr="006809EE">
        <w:tc>
          <w:tcPr>
            <w:tcW w:w="0" w:type="auto"/>
            <w:vMerge/>
            <w:tcBorders>
              <w:left w:val="single" w:sz="4" w:space="0" w:color="auto"/>
              <w:right w:val="single" w:sz="4" w:space="0" w:color="auto"/>
            </w:tcBorders>
            <w:vAlign w:val="center"/>
          </w:tcPr>
          <w:p w14:paraId="1333631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56C77C4"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rPr>
              <w:t xml:space="preserve">Практическое занятие № 6: </w:t>
            </w:r>
            <w:r w:rsidRPr="006809EE">
              <w:rPr>
                <w:rFonts w:ascii="Times New Roman" w:eastAsia="Times New Roman" w:hAnsi="Times New Roman" w:cs="Times New Roman"/>
              </w:rPr>
              <w:t>Расчет конструкции лестницы.</w:t>
            </w:r>
          </w:p>
        </w:tc>
      </w:tr>
      <w:tr w:rsidR="006809EE" w:rsidRPr="00AB338F" w14:paraId="180531B3" w14:textId="77777777" w:rsidTr="006809EE">
        <w:tc>
          <w:tcPr>
            <w:tcW w:w="0" w:type="auto"/>
            <w:vMerge/>
            <w:tcBorders>
              <w:left w:val="single" w:sz="4" w:space="0" w:color="auto"/>
              <w:right w:val="single" w:sz="4" w:space="0" w:color="auto"/>
            </w:tcBorders>
            <w:vAlign w:val="center"/>
          </w:tcPr>
          <w:p w14:paraId="0AC333FC"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DAE0510"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7: </w:t>
            </w:r>
            <w:r w:rsidRPr="006809EE">
              <w:rPr>
                <w:rFonts w:ascii="Times New Roman" w:eastAsia="Times New Roman" w:hAnsi="Times New Roman" w:cs="Times New Roman"/>
              </w:rPr>
              <w:t>Расчет конструкции подпорной стенки.</w:t>
            </w:r>
          </w:p>
        </w:tc>
      </w:tr>
      <w:tr w:rsidR="006809EE" w:rsidRPr="00AB338F" w14:paraId="419D19C4" w14:textId="77777777" w:rsidTr="006809EE">
        <w:tc>
          <w:tcPr>
            <w:tcW w:w="0" w:type="auto"/>
            <w:vMerge w:val="restart"/>
            <w:tcBorders>
              <w:left w:val="single" w:sz="4" w:space="0" w:color="auto"/>
              <w:right w:val="single" w:sz="4" w:space="0" w:color="auto"/>
            </w:tcBorders>
          </w:tcPr>
          <w:p w14:paraId="1A504F4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1.4. </w:t>
            </w:r>
          </w:p>
          <w:p w14:paraId="15FF54C8"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Водные элементы, гидротехнические сооружения</w:t>
            </w:r>
          </w:p>
        </w:tc>
        <w:tc>
          <w:tcPr>
            <w:tcW w:w="3776" w:type="pct"/>
            <w:tcBorders>
              <w:top w:val="single" w:sz="4" w:space="0" w:color="auto"/>
              <w:left w:val="single" w:sz="4" w:space="0" w:color="auto"/>
              <w:bottom w:val="single" w:sz="4" w:space="0" w:color="auto"/>
              <w:right w:val="single" w:sz="4" w:space="0" w:color="auto"/>
            </w:tcBorders>
          </w:tcPr>
          <w:p w14:paraId="7F643047"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 xml:space="preserve">Содержание </w:t>
            </w:r>
          </w:p>
        </w:tc>
      </w:tr>
      <w:tr w:rsidR="006809EE" w:rsidRPr="00AB338F" w14:paraId="42FEF732" w14:textId="77777777" w:rsidTr="006809EE">
        <w:tc>
          <w:tcPr>
            <w:tcW w:w="0" w:type="auto"/>
            <w:vMerge/>
            <w:tcBorders>
              <w:left w:val="single" w:sz="4" w:space="0" w:color="auto"/>
              <w:right w:val="single" w:sz="4" w:space="0" w:color="auto"/>
            </w:tcBorders>
            <w:vAlign w:val="center"/>
          </w:tcPr>
          <w:p w14:paraId="42F2455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35B5CAB"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Классификация и назначение гидротехнических сооружений. Классификация водоемов, их назначение. Строительство водоемов.</w:t>
            </w:r>
          </w:p>
        </w:tc>
      </w:tr>
      <w:tr w:rsidR="006809EE" w:rsidRPr="00AB338F" w14:paraId="5121F80A" w14:textId="77777777" w:rsidTr="006809EE">
        <w:tc>
          <w:tcPr>
            <w:tcW w:w="0" w:type="auto"/>
            <w:vMerge/>
            <w:tcBorders>
              <w:left w:val="single" w:sz="4" w:space="0" w:color="auto"/>
              <w:right w:val="single" w:sz="4" w:space="0" w:color="auto"/>
            </w:tcBorders>
            <w:vAlign w:val="center"/>
          </w:tcPr>
          <w:p w14:paraId="4A5E024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38ADBE1"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2. Декоративные гидротехнические сооружения в ландшафте. Строительство и эксплуатация гидротехнических сооружений. Современные технологии и материалы в строительстве водоемов и гидросооружений</w:t>
            </w:r>
          </w:p>
        </w:tc>
      </w:tr>
      <w:tr w:rsidR="006809EE" w:rsidRPr="00AB338F" w14:paraId="52E550E6" w14:textId="77777777" w:rsidTr="006809EE">
        <w:tc>
          <w:tcPr>
            <w:tcW w:w="0" w:type="auto"/>
            <w:vMerge w:val="restart"/>
            <w:tcBorders>
              <w:left w:val="single" w:sz="4" w:space="0" w:color="auto"/>
              <w:right w:val="single" w:sz="4" w:space="0" w:color="auto"/>
            </w:tcBorders>
          </w:tcPr>
          <w:p w14:paraId="1F358568"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1.5. </w:t>
            </w:r>
          </w:p>
          <w:p w14:paraId="634B9E3A"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Малые архитектурные формы</w:t>
            </w:r>
          </w:p>
        </w:tc>
        <w:tc>
          <w:tcPr>
            <w:tcW w:w="3776" w:type="pct"/>
            <w:tcBorders>
              <w:top w:val="single" w:sz="4" w:space="0" w:color="auto"/>
              <w:left w:val="single" w:sz="4" w:space="0" w:color="auto"/>
              <w:bottom w:val="single" w:sz="4" w:space="0" w:color="auto"/>
              <w:right w:val="single" w:sz="4" w:space="0" w:color="auto"/>
            </w:tcBorders>
          </w:tcPr>
          <w:p w14:paraId="670200CB"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 xml:space="preserve">Содержание </w:t>
            </w:r>
          </w:p>
        </w:tc>
      </w:tr>
      <w:tr w:rsidR="006809EE" w:rsidRPr="00AB338F" w14:paraId="67AA1625" w14:textId="77777777" w:rsidTr="006809EE">
        <w:tc>
          <w:tcPr>
            <w:tcW w:w="0" w:type="auto"/>
            <w:vMerge/>
            <w:tcBorders>
              <w:left w:val="single" w:sz="4" w:space="0" w:color="auto"/>
              <w:right w:val="single" w:sz="4" w:space="0" w:color="auto"/>
            </w:tcBorders>
            <w:vAlign w:val="center"/>
          </w:tcPr>
          <w:p w14:paraId="425D69A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4AA6324"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Виды малых архитектурных форм, садовой мебели и оборудования, их назначение на объектах садово-паркового строительства. Материалы для малых архитектурных форм.</w:t>
            </w:r>
          </w:p>
        </w:tc>
      </w:tr>
      <w:tr w:rsidR="006809EE" w:rsidRPr="00AB338F" w14:paraId="54EC0B38" w14:textId="77777777" w:rsidTr="006809EE">
        <w:tc>
          <w:tcPr>
            <w:tcW w:w="0" w:type="auto"/>
            <w:vMerge/>
            <w:tcBorders>
              <w:left w:val="single" w:sz="4" w:space="0" w:color="auto"/>
              <w:right w:val="single" w:sz="4" w:space="0" w:color="auto"/>
            </w:tcBorders>
            <w:vAlign w:val="center"/>
          </w:tcPr>
          <w:p w14:paraId="032080E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0FCFFBF"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2. Малые архитектурные формы из дерева – разновидности, примеры конструкций. Деревянный настил как один из видов дорожного покрытия. Порядок сборки различных деревянных конструкций. Инструменты, материалы для работы, техника безопасности выполнения работ.</w:t>
            </w:r>
          </w:p>
        </w:tc>
      </w:tr>
      <w:tr w:rsidR="006809EE" w:rsidRPr="00AB338F" w14:paraId="426AF737" w14:textId="77777777" w:rsidTr="006809EE">
        <w:tc>
          <w:tcPr>
            <w:tcW w:w="0" w:type="auto"/>
            <w:vMerge/>
            <w:tcBorders>
              <w:left w:val="single" w:sz="4" w:space="0" w:color="auto"/>
              <w:right w:val="single" w:sz="4" w:space="0" w:color="auto"/>
            </w:tcBorders>
            <w:vAlign w:val="center"/>
          </w:tcPr>
          <w:p w14:paraId="7E774319"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0561B88"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627B1354" w14:textId="77777777" w:rsidTr="006809EE">
        <w:tc>
          <w:tcPr>
            <w:tcW w:w="0" w:type="auto"/>
            <w:vMerge/>
            <w:tcBorders>
              <w:left w:val="single" w:sz="4" w:space="0" w:color="auto"/>
              <w:right w:val="single" w:sz="4" w:space="0" w:color="auto"/>
            </w:tcBorders>
            <w:vAlign w:val="center"/>
          </w:tcPr>
          <w:p w14:paraId="1C9AC569"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8940B1B"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rPr>
              <w:t xml:space="preserve">Практическое занятие № 8: </w:t>
            </w:r>
            <w:r w:rsidRPr="006809EE">
              <w:rPr>
                <w:rFonts w:ascii="Times New Roman" w:eastAsia="Times New Roman" w:hAnsi="Times New Roman" w:cs="Times New Roman"/>
              </w:rPr>
              <w:t>Составление спецификации по заданной деревянной конструкции садового МАФ</w:t>
            </w:r>
          </w:p>
        </w:tc>
      </w:tr>
      <w:tr w:rsidR="006809EE" w:rsidRPr="00AB338F" w14:paraId="186C8384" w14:textId="77777777" w:rsidTr="006809EE">
        <w:tc>
          <w:tcPr>
            <w:tcW w:w="0" w:type="auto"/>
            <w:vMerge w:val="restart"/>
            <w:tcBorders>
              <w:left w:val="single" w:sz="4" w:space="0" w:color="auto"/>
              <w:right w:val="single" w:sz="4" w:space="0" w:color="auto"/>
            </w:tcBorders>
          </w:tcPr>
          <w:p w14:paraId="26A1558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1.6.</w:t>
            </w:r>
          </w:p>
          <w:p w14:paraId="165C12D6"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Посадка древесных растений и их содержание на объектах</w:t>
            </w:r>
          </w:p>
        </w:tc>
        <w:tc>
          <w:tcPr>
            <w:tcW w:w="3776" w:type="pct"/>
            <w:tcBorders>
              <w:top w:val="single" w:sz="4" w:space="0" w:color="auto"/>
              <w:left w:val="single" w:sz="4" w:space="0" w:color="auto"/>
              <w:bottom w:val="single" w:sz="4" w:space="0" w:color="auto"/>
              <w:right w:val="single" w:sz="4" w:space="0" w:color="auto"/>
            </w:tcBorders>
          </w:tcPr>
          <w:p w14:paraId="654B64F2"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 xml:space="preserve">Содержание </w:t>
            </w:r>
          </w:p>
        </w:tc>
      </w:tr>
      <w:tr w:rsidR="006809EE" w:rsidRPr="00AB338F" w14:paraId="64E37C6C" w14:textId="77777777" w:rsidTr="006809EE">
        <w:tc>
          <w:tcPr>
            <w:tcW w:w="0" w:type="auto"/>
            <w:vMerge/>
            <w:tcBorders>
              <w:left w:val="single" w:sz="4" w:space="0" w:color="auto"/>
              <w:right w:val="single" w:sz="4" w:space="0" w:color="auto"/>
            </w:tcBorders>
          </w:tcPr>
          <w:p w14:paraId="15FE0C2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E24627F"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Особенности разбивочно-посадочного плана. Подготовка участка к озеленению – разбивка участка, подготовка почвогрунтов, сохранение и защита ценных насаждений.</w:t>
            </w:r>
          </w:p>
        </w:tc>
      </w:tr>
      <w:tr w:rsidR="006809EE" w:rsidRPr="00AB338F" w14:paraId="0251D8B4" w14:textId="77777777" w:rsidTr="006809EE">
        <w:tc>
          <w:tcPr>
            <w:tcW w:w="0" w:type="auto"/>
            <w:vMerge/>
            <w:tcBorders>
              <w:left w:val="single" w:sz="4" w:space="0" w:color="auto"/>
              <w:right w:val="single" w:sz="4" w:space="0" w:color="auto"/>
            </w:tcBorders>
          </w:tcPr>
          <w:p w14:paraId="062936B8"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624F181"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 xml:space="preserve">2. Источники и виды посадочного материала. Маркировка посадочного материала. Определение качества посадочного материала. Особенности и разновидности упаковки корневой системы. Правила транспортировки растений. </w:t>
            </w:r>
          </w:p>
        </w:tc>
      </w:tr>
      <w:tr w:rsidR="006809EE" w:rsidRPr="00AB338F" w14:paraId="3AB0AF5F" w14:textId="77777777" w:rsidTr="006809EE">
        <w:tc>
          <w:tcPr>
            <w:tcW w:w="0" w:type="auto"/>
            <w:vMerge/>
            <w:tcBorders>
              <w:left w:val="single" w:sz="4" w:space="0" w:color="auto"/>
              <w:right w:val="single" w:sz="4" w:space="0" w:color="auto"/>
            </w:tcBorders>
          </w:tcPr>
          <w:p w14:paraId="18F3282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358A4A2"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3. Сроки проведения посадочных работ. Правила посадочных работ древесных и кустарниковых растений. Техника безопасности производства работ и правила пожарной безопасности на объекте зеленого строительства. Виды посадок деревьев и кустарников. Схемы посадок.</w:t>
            </w:r>
          </w:p>
        </w:tc>
      </w:tr>
      <w:tr w:rsidR="006809EE" w:rsidRPr="00AB338F" w14:paraId="5883CCA9" w14:textId="77777777" w:rsidTr="006809EE">
        <w:tc>
          <w:tcPr>
            <w:tcW w:w="0" w:type="auto"/>
            <w:vMerge/>
            <w:tcBorders>
              <w:left w:val="single" w:sz="4" w:space="0" w:color="auto"/>
              <w:right w:val="single" w:sz="4" w:space="0" w:color="auto"/>
            </w:tcBorders>
          </w:tcPr>
          <w:p w14:paraId="2744A528"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F80BA9D"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 xml:space="preserve">4. Особенности посадки деревьев и кустарников: посадка саженцев с открытой корневой системой, посадка крупномерных деревьев. </w:t>
            </w:r>
            <w:proofErr w:type="spellStart"/>
            <w:r w:rsidRPr="006809EE">
              <w:rPr>
                <w:rFonts w:ascii="Times New Roman" w:eastAsia="Times New Roman" w:hAnsi="Times New Roman" w:cs="Times New Roman"/>
              </w:rPr>
              <w:t>Послепосадочный</w:t>
            </w:r>
            <w:proofErr w:type="spellEnd"/>
            <w:r w:rsidRPr="006809EE">
              <w:rPr>
                <w:rFonts w:ascii="Times New Roman" w:eastAsia="Times New Roman" w:hAnsi="Times New Roman" w:cs="Times New Roman"/>
              </w:rPr>
              <w:t xml:space="preserve"> уход за растениями, защита от вредителей и болезней. Способы повышения жизнеспособности на местах посадки.</w:t>
            </w:r>
          </w:p>
        </w:tc>
      </w:tr>
      <w:tr w:rsidR="006809EE" w:rsidRPr="00AB338F" w14:paraId="43183290" w14:textId="77777777" w:rsidTr="006809EE">
        <w:tc>
          <w:tcPr>
            <w:tcW w:w="0" w:type="auto"/>
            <w:vMerge/>
            <w:tcBorders>
              <w:left w:val="single" w:sz="4" w:space="0" w:color="auto"/>
              <w:right w:val="single" w:sz="4" w:space="0" w:color="auto"/>
            </w:tcBorders>
          </w:tcPr>
          <w:p w14:paraId="534F4F0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496AA83"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 xml:space="preserve">5. Содержание древесных растений в течение сезона и периода жизнедеятельности. Способы ухода и формирования древесных растений на городских объектах. </w:t>
            </w:r>
          </w:p>
        </w:tc>
      </w:tr>
      <w:tr w:rsidR="006809EE" w:rsidRPr="00AB338F" w14:paraId="0114F15A" w14:textId="77777777" w:rsidTr="006809EE">
        <w:tc>
          <w:tcPr>
            <w:tcW w:w="0" w:type="auto"/>
            <w:vMerge/>
            <w:tcBorders>
              <w:left w:val="single" w:sz="4" w:space="0" w:color="auto"/>
              <w:right w:val="single" w:sz="4" w:space="0" w:color="auto"/>
            </w:tcBorders>
          </w:tcPr>
          <w:p w14:paraId="1258A96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E670418"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34C606FC" w14:textId="77777777" w:rsidTr="006809EE">
        <w:tc>
          <w:tcPr>
            <w:tcW w:w="0" w:type="auto"/>
            <w:vMerge/>
            <w:tcBorders>
              <w:left w:val="single" w:sz="4" w:space="0" w:color="auto"/>
              <w:right w:val="single" w:sz="4" w:space="0" w:color="auto"/>
            </w:tcBorders>
          </w:tcPr>
          <w:p w14:paraId="1B7BBB1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4C49647"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rPr>
              <w:t xml:space="preserve">Практическое занятие № 9: </w:t>
            </w:r>
            <w:r w:rsidRPr="006809EE">
              <w:rPr>
                <w:rFonts w:ascii="Times New Roman" w:eastAsia="Times New Roman" w:hAnsi="Times New Roman" w:cs="Times New Roman"/>
              </w:rPr>
              <w:t>Формирование и расчет технологической карты на посадку деревьев с комом земли (определение технологических операций и объемов работ).</w:t>
            </w:r>
          </w:p>
        </w:tc>
      </w:tr>
      <w:tr w:rsidR="006809EE" w:rsidRPr="00AB338F" w14:paraId="623ACB51" w14:textId="77777777" w:rsidTr="006809EE">
        <w:tc>
          <w:tcPr>
            <w:tcW w:w="0" w:type="auto"/>
            <w:vMerge/>
            <w:tcBorders>
              <w:left w:val="single" w:sz="4" w:space="0" w:color="auto"/>
              <w:bottom w:val="single" w:sz="4" w:space="0" w:color="auto"/>
              <w:right w:val="single" w:sz="4" w:space="0" w:color="auto"/>
            </w:tcBorders>
          </w:tcPr>
          <w:p w14:paraId="2C06C40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A9BB350"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10: </w:t>
            </w:r>
            <w:r w:rsidRPr="006809EE">
              <w:rPr>
                <w:rFonts w:ascii="Times New Roman" w:eastAsia="Times New Roman" w:hAnsi="Times New Roman" w:cs="Times New Roman"/>
              </w:rPr>
              <w:t>Формирование и расчет технологической карты на  создание живой изгороди (определение технологических операций и объемов работ).</w:t>
            </w:r>
          </w:p>
        </w:tc>
      </w:tr>
      <w:tr w:rsidR="006809EE" w:rsidRPr="00AB338F" w14:paraId="6E3AC5C6" w14:textId="77777777" w:rsidTr="006809EE">
        <w:tc>
          <w:tcPr>
            <w:tcW w:w="0" w:type="auto"/>
            <w:vMerge w:val="restart"/>
            <w:tcBorders>
              <w:left w:val="single" w:sz="4" w:space="0" w:color="auto"/>
              <w:right w:val="single" w:sz="4" w:space="0" w:color="auto"/>
            </w:tcBorders>
          </w:tcPr>
          <w:p w14:paraId="0496D8AB"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1.7.</w:t>
            </w:r>
          </w:p>
          <w:p w14:paraId="2A02BD5D"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Устройство и содержание цветников и газонов</w:t>
            </w:r>
          </w:p>
        </w:tc>
        <w:tc>
          <w:tcPr>
            <w:tcW w:w="3776" w:type="pct"/>
            <w:tcBorders>
              <w:top w:val="single" w:sz="4" w:space="0" w:color="auto"/>
              <w:left w:val="single" w:sz="4" w:space="0" w:color="auto"/>
              <w:bottom w:val="single" w:sz="4" w:space="0" w:color="auto"/>
              <w:right w:val="single" w:sz="4" w:space="0" w:color="auto"/>
            </w:tcBorders>
          </w:tcPr>
          <w:p w14:paraId="462756D3"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Содержание</w:t>
            </w:r>
          </w:p>
        </w:tc>
      </w:tr>
      <w:tr w:rsidR="006809EE" w:rsidRPr="00AB338F" w14:paraId="4E94E52B" w14:textId="77777777" w:rsidTr="006809EE">
        <w:tc>
          <w:tcPr>
            <w:tcW w:w="0" w:type="auto"/>
            <w:vMerge/>
            <w:tcBorders>
              <w:left w:val="single" w:sz="4" w:space="0" w:color="auto"/>
              <w:right w:val="single" w:sz="4" w:space="0" w:color="auto"/>
            </w:tcBorders>
          </w:tcPr>
          <w:p w14:paraId="5FC23710"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8C73DA6"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Классификация и назначение газонов. Типы газонов, требования к газонным травам. Классификация и характеристика газонных трав. Способы устройства газонов. Агротехнические требования, предъявляемые к уходу за газонами. Машины для стрижки газонов. Рабочие органы газонокосилок, опорные системы, системы привода. Пешеходные, ездовые и навесные газонокосилки. Газонокосилки малой, средней и большой мощности. Основные направления в совершенствования конструкций газонокосилок.</w:t>
            </w:r>
          </w:p>
        </w:tc>
      </w:tr>
      <w:tr w:rsidR="006809EE" w:rsidRPr="00AB338F" w14:paraId="7D1608CB" w14:textId="77777777" w:rsidTr="006809EE">
        <w:tc>
          <w:tcPr>
            <w:tcW w:w="0" w:type="auto"/>
            <w:vMerge/>
            <w:tcBorders>
              <w:left w:val="single" w:sz="4" w:space="0" w:color="auto"/>
              <w:right w:val="single" w:sz="4" w:space="0" w:color="auto"/>
            </w:tcBorders>
          </w:tcPr>
          <w:p w14:paraId="4128709F"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77560F9"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2. Классификация цветников. Сроки и нормы посадки. Технология посадки однолетников  (летников), двулетников, ковровых растений, многолетников, в том числе луковичных растений. Уход за растениями после посадки. Современные виды цветников, особенности их устройства.</w:t>
            </w:r>
          </w:p>
        </w:tc>
      </w:tr>
      <w:tr w:rsidR="006809EE" w:rsidRPr="00AB338F" w14:paraId="4A5A4AC5" w14:textId="77777777" w:rsidTr="006809EE">
        <w:tc>
          <w:tcPr>
            <w:tcW w:w="0" w:type="auto"/>
            <w:vMerge/>
            <w:tcBorders>
              <w:left w:val="single" w:sz="4" w:space="0" w:color="auto"/>
              <w:right w:val="single" w:sz="4" w:space="0" w:color="auto"/>
            </w:tcBorders>
          </w:tcPr>
          <w:p w14:paraId="515C59D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EF078E1"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24767551" w14:textId="77777777" w:rsidTr="006809EE">
        <w:tc>
          <w:tcPr>
            <w:tcW w:w="0" w:type="auto"/>
            <w:vMerge/>
            <w:tcBorders>
              <w:left w:val="single" w:sz="4" w:space="0" w:color="auto"/>
              <w:right w:val="single" w:sz="4" w:space="0" w:color="auto"/>
            </w:tcBorders>
          </w:tcPr>
          <w:p w14:paraId="04F34B26"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496B3A5"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11: </w:t>
            </w:r>
            <w:r w:rsidRPr="006809EE">
              <w:rPr>
                <w:rFonts w:ascii="Times New Roman" w:eastAsia="Times New Roman" w:hAnsi="Times New Roman" w:cs="Times New Roman"/>
              </w:rPr>
              <w:t>Подбор трав и расчет количества  семян для различных типов газонов.</w:t>
            </w:r>
          </w:p>
        </w:tc>
      </w:tr>
      <w:tr w:rsidR="006809EE" w:rsidRPr="00AB338F" w14:paraId="3735DC33" w14:textId="77777777" w:rsidTr="006809EE">
        <w:tc>
          <w:tcPr>
            <w:tcW w:w="0" w:type="auto"/>
            <w:vMerge/>
            <w:tcBorders>
              <w:left w:val="single" w:sz="4" w:space="0" w:color="auto"/>
              <w:bottom w:val="single" w:sz="4" w:space="0" w:color="auto"/>
              <w:right w:val="single" w:sz="4" w:space="0" w:color="auto"/>
            </w:tcBorders>
          </w:tcPr>
          <w:p w14:paraId="6F7F7CF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8EAEA94"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12: </w:t>
            </w:r>
            <w:r w:rsidRPr="006809EE">
              <w:rPr>
                <w:rFonts w:ascii="Times New Roman" w:eastAsia="Times New Roman" w:hAnsi="Times New Roman" w:cs="Times New Roman"/>
              </w:rPr>
              <w:t>Разработка схемы посадки растений в цветник.</w:t>
            </w:r>
          </w:p>
        </w:tc>
      </w:tr>
      <w:tr w:rsidR="006809EE" w:rsidRPr="00AB338F" w14:paraId="4971B1A1" w14:textId="77777777" w:rsidTr="006809EE">
        <w:tc>
          <w:tcPr>
            <w:tcW w:w="0" w:type="auto"/>
            <w:vMerge w:val="restart"/>
            <w:tcBorders>
              <w:left w:val="single" w:sz="4" w:space="0" w:color="auto"/>
              <w:right w:val="single" w:sz="4" w:space="0" w:color="auto"/>
            </w:tcBorders>
          </w:tcPr>
          <w:p w14:paraId="284D5F5B"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1.8.</w:t>
            </w:r>
          </w:p>
          <w:p w14:paraId="3B4FDCD5"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Машины и механизмы в ландшафтном строительстве</w:t>
            </w:r>
          </w:p>
        </w:tc>
        <w:tc>
          <w:tcPr>
            <w:tcW w:w="3776" w:type="pct"/>
            <w:tcBorders>
              <w:top w:val="single" w:sz="4" w:space="0" w:color="auto"/>
              <w:left w:val="single" w:sz="4" w:space="0" w:color="auto"/>
              <w:bottom w:val="single" w:sz="4" w:space="0" w:color="auto"/>
              <w:right w:val="single" w:sz="4" w:space="0" w:color="auto"/>
            </w:tcBorders>
          </w:tcPr>
          <w:p w14:paraId="01D7A8C1"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Содержание</w:t>
            </w:r>
          </w:p>
        </w:tc>
      </w:tr>
      <w:tr w:rsidR="006809EE" w:rsidRPr="00AB338F" w14:paraId="032CED05" w14:textId="77777777" w:rsidTr="006809EE">
        <w:tc>
          <w:tcPr>
            <w:tcW w:w="0" w:type="auto"/>
            <w:vMerge/>
            <w:tcBorders>
              <w:left w:val="single" w:sz="4" w:space="0" w:color="auto"/>
              <w:right w:val="single" w:sz="4" w:space="0" w:color="auto"/>
            </w:tcBorders>
          </w:tcPr>
          <w:p w14:paraId="29B84C34"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E5021C9"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1. Задачи и способы подготовки территорий на объектах озеленения. Подборщики сучьев. Кусторезы. Машины для корчёвки и фрезерования пней. Камнеуборочные машины.  Рыхлители. Машины и орудия для проведения планировочных, дорожных и земляных работ: бульдозеры, грейдеры скреперы, катки. Машины для разработки и погрузки грунта: одноковшовые и многоковшовые экскаваторы. Основные направления в совершенствовании конструкций машин. Машины по устройству садовых дорожек и площадок.</w:t>
            </w:r>
          </w:p>
        </w:tc>
      </w:tr>
      <w:tr w:rsidR="006809EE" w:rsidRPr="00AB338F" w14:paraId="754907F8" w14:textId="77777777" w:rsidTr="006809EE">
        <w:tc>
          <w:tcPr>
            <w:tcW w:w="0" w:type="auto"/>
            <w:vMerge/>
            <w:tcBorders>
              <w:left w:val="single" w:sz="4" w:space="0" w:color="auto"/>
              <w:right w:val="single" w:sz="4" w:space="0" w:color="auto"/>
            </w:tcBorders>
          </w:tcPr>
          <w:p w14:paraId="6D8D99D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C543383"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2. Классификация посадочных машин. Ямокопатели. Буры. Рабочие органы сажалок. Машины  для  посадки крупномерного посадочного материала и для пересадки деревьев с комом земли в городских условиях. Комбинированные машины и агрегаты в зеленом строительстве.</w:t>
            </w:r>
          </w:p>
        </w:tc>
      </w:tr>
      <w:tr w:rsidR="006809EE" w:rsidRPr="00AB338F" w14:paraId="3582B084" w14:textId="77777777" w:rsidTr="006809EE">
        <w:tc>
          <w:tcPr>
            <w:tcW w:w="0" w:type="auto"/>
            <w:vMerge/>
            <w:tcBorders>
              <w:left w:val="single" w:sz="4" w:space="0" w:color="auto"/>
              <w:right w:val="single" w:sz="4" w:space="0" w:color="auto"/>
            </w:tcBorders>
          </w:tcPr>
          <w:p w14:paraId="0DC3BE24"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9622719"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3. Ручной, моторизованный инструмент для подрезки живой изгороди и стрижки кустарника. Навесное оборудование для обрезки кустарника. Машины и механизмы для обрезки сучьев и формирования крон.</w:t>
            </w:r>
          </w:p>
        </w:tc>
      </w:tr>
      <w:tr w:rsidR="006809EE" w:rsidRPr="00AB338F" w14:paraId="401A4AD8" w14:textId="77777777" w:rsidTr="006809EE">
        <w:tc>
          <w:tcPr>
            <w:tcW w:w="0" w:type="auto"/>
            <w:vMerge/>
            <w:tcBorders>
              <w:left w:val="single" w:sz="4" w:space="0" w:color="auto"/>
              <w:right w:val="single" w:sz="4" w:space="0" w:color="auto"/>
            </w:tcBorders>
          </w:tcPr>
          <w:p w14:paraId="71BA87E6"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BFC7B7E"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4. Машины по уходу за садовыми дорожками и площадками  Машины для очистки садовых дорожек и площадок. Ручные моторизованные инструменты. Поливомоечное оборудование. Классификация машин и установок для полива.</w:t>
            </w:r>
          </w:p>
        </w:tc>
      </w:tr>
      <w:tr w:rsidR="006809EE" w:rsidRPr="00AB338F" w14:paraId="7EFE22B1" w14:textId="77777777" w:rsidTr="006809EE">
        <w:tc>
          <w:tcPr>
            <w:tcW w:w="0" w:type="auto"/>
            <w:vMerge/>
            <w:tcBorders>
              <w:left w:val="single" w:sz="4" w:space="0" w:color="auto"/>
              <w:right w:val="single" w:sz="4" w:space="0" w:color="auto"/>
            </w:tcBorders>
          </w:tcPr>
          <w:p w14:paraId="4BB6118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2CBC981"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0A3CA009" w14:textId="77777777" w:rsidTr="006809EE">
        <w:tc>
          <w:tcPr>
            <w:tcW w:w="0" w:type="auto"/>
            <w:vMerge/>
            <w:tcBorders>
              <w:left w:val="single" w:sz="4" w:space="0" w:color="auto"/>
              <w:right w:val="single" w:sz="4" w:space="0" w:color="auto"/>
            </w:tcBorders>
          </w:tcPr>
          <w:p w14:paraId="7685CF6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673241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13: </w:t>
            </w:r>
            <w:r w:rsidRPr="006809EE">
              <w:rPr>
                <w:rFonts w:ascii="Times New Roman" w:eastAsia="Times New Roman" w:hAnsi="Times New Roman" w:cs="Times New Roman"/>
              </w:rPr>
              <w:t>Расчет и комплектование машинотракторного парка для посадки крупномерных деревьев и кустарников</w:t>
            </w:r>
          </w:p>
        </w:tc>
      </w:tr>
      <w:tr w:rsidR="006809EE" w:rsidRPr="00AB338F" w14:paraId="24DFBBE8" w14:textId="77777777" w:rsidTr="006809EE">
        <w:tc>
          <w:tcPr>
            <w:tcW w:w="0" w:type="auto"/>
            <w:vMerge w:val="restart"/>
            <w:tcBorders>
              <w:left w:val="single" w:sz="4" w:space="0" w:color="auto"/>
              <w:right w:val="single" w:sz="4" w:space="0" w:color="auto"/>
            </w:tcBorders>
          </w:tcPr>
          <w:p w14:paraId="52D441A6"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1.9.</w:t>
            </w:r>
          </w:p>
          <w:p w14:paraId="33E768FA"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Организация строительства, содержание и охрана объектов ландшафтной архитектуры</w:t>
            </w:r>
          </w:p>
        </w:tc>
        <w:tc>
          <w:tcPr>
            <w:tcW w:w="3776" w:type="pct"/>
            <w:tcBorders>
              <w:top w:val="single" w:sz="4" w:space="0" w:color="auto"/>
              <w:left w:val="single" w:sz="4" w:space="0" w:color="auto"/>
              <w:bottom w:val="single" w:sz="4" w:space="0" w:color="auto"/>
              <w:right w:val="single" w:sz="4" w:space="0" w:color="auto"/>
            </w:tcBorders>
          </w:tcPr>
          <w:p w14:paraId="4FB31955"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Содержание</w:t>
            </w:r>
          </w:p>
        </w:tc>
      </w:tr>
      <w:tr w:rsidR="006809EE" w:rsidRPr="00AB338F" w14:paraId="3DBF01FE" w14:textId="77777777" w:rsidTr="006809EE">
        <w:tc>
          <w:tcPr>
            <w:tcW w:w="0" w:type="auto"/>
            <w:vMerge/>
            <w:tcBorders>
              <w:left w:val="single" w:sz="4" w:space="0" w:color="auto"/>
              <w:right w:val="single" w:sz="4" w:space="0" w:color="auto"/>
            </w:tcBorders>
            <w:vAlign w:val="center"/>
          </w:tcPr>
          <w:p w14:paraId="36386795"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CEA90BA"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Проект организации производства работ. Состав и содержание проекта работ. Расчёт рабочей силы и средств механизации для выполнения работ. Расчёт потребности в материалах. Календарные планы-графики производства работ. Условия эксплуатации машинно-тракторного парка для выполнения  озеленительных работ. Комплектование и расчёт состава машинно-тракторного парка для объекта.</w:t>
            </w:r>
          </w:p>
        </w:tc>
      </w:tr>
      <w:tr w:rsidR="006809EE" w:rsidRPr="00AB338F" w14:paraId="314A6E94" w14:textId="77777777" w:rsidTr="006809EE">
        <w:tc>
          <w:tcPr>
            <w:tcW w:w="0" w:type="auto"/>
            <w:vMerge/>
            <w:tcBorders>
              <w:left w:val="single" w:sz="4" w:space="0" w:color="auto"/>
              <w:right w:val="single" w:sz="4" w:space="0" w:color="auto"/>
            </w:tcBorders>
            <w:vAlign w:val="center"/>
          </w:tcPr>
          <w:p w14:paraId="63BC3F9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7E18224"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2. Основные требования по содержанию и уходу на объекте садово-паркового строительства: содержание дорожек и площадок, уход за насаждениями, газоном, цветниками. Ремонт покрытий. Мероприятия по охране объектов ландшафтной архитектуры.</w:t>
            </w:r>
          </w:p>
        </w:tc>
      </w:tr>
      <w:tr w:rsidR="006809EE" w:rsidRPr="00AB338F" w14:paraId="61A6F435" w14:textId="77777777" w:rsidTr="006809EE">
        <w:tc>
          <w:tcPr>
            <w:tcW w:w="0" w:type="auto"/>
            <w:vMerge/>
            <w:tcBorders>
              <w:left w:val="single" w:sz="4" w:space="0" w:color="auto"/>
              <w:right w:val="single" w:sz="4" w:space="0" w:color="auto"/>
            </w:tcBorders>
            <w:vAlign w:val="center"/>
          </w:tcPr>
          <w:p w14:paraId="0F80F2E5"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0F2E779"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bCs/>
              </w:rPr>
              <w:t>В том числе практических занятий и лабораторных работ</w:t>
            </w:r>
          </w:p>
        </w:tc>
      </w:tr>
      <w:tr w:rsidR="006809EE" w:rsidRPr="00AB338F" w14:paraId="3B3F31E1" w14:textId="77777777" w:rsidTr="006809EE">
        <w:tc>
          <w:tcPr>
            <w:tcW w:w="0" w:type="auto"/>
            <w:vMerge/>
            <w:tcBorders>
              <w:left w:val="single" w:sz="4" w:space="0" w:color="auto"/>
              <w:right w:val="single" w:sz="4" w:space="0" w:color="auto"/>
            </w:tcBorders>
            <w:vAlign w:val="center"/>
          </w:tcPr>
          <w:p w14:paraId="5CF37AA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3B4697A"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b/>
              </w:rPr>
              <w:t>Практическое занятие № 14:</w:t>
            </w:r>
            <w:r w:rsidRPr="006809EE">
              <w:rPr>
                <w:rFonts w:ascii="Times New Roman" w:eastAsia="Times New Roman" w:hAnsi="Times New Roman" w:cs="Times New Roman"/>
              </w:rPr>
              <w:t xml:space="preserve"> Расчет технологической карты по уходу за деревьями на улицах и магистралях (расчет трудозатрат, затрат машин).</w:t>
            </w:r>
          </w:p>
        </w:tc>
      </w:tr>
      <w:tr w:rsidR="006809EE" w:rsidRPr="00AB338F" w14:paraId="75AE84D5" w14:textId="77777777" w:rsidTr="006809EE">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0269664D"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Примерная тематика самостоятельной учебной работы при изучении раздела 1</w:t>
            </w:r>
          </w:p>
          <w:p w14:paraId="2086381F"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Подбор разнообразных типов и видов светильников для объектов ландшафтной архитектуры, их описание.</w:t>
            </w:r>
          </w:p>
          <w:p w14:paraId="5823ADD1"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Подбор материалов и конструкций дренажных устройств, пригодных для объектов ландшафтной архитектуры.</w:t>
            </w:r>
          </w:p>
          <w:p w14:paraId="6BD01060"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Подбор материалов и конструкций дренажных устройств, пригодных для дорожных покрытий на объектах ландшафтной архитектуры.</w:t>
            </w:r>
          </w:p>
          <w:p w14:paraId="281130D5"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 xml:space="preserve">Подготовка сообщения о различных стилевых направлениях при создании </w:t>
            </w:r>
          </w:p>
          <w:p w14:paraId="368B1BE5"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миксбордеров.</w:t>
            </w:r>
          </w:p>
          <w:p w14:paraId="11B9E2BB"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Разработка схемы декоративности миксбордера по сезонам.</w:t>
            </w:r>
          </w:p>
          <w:p w14:paraId="233BDECD"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Растения, используемые в «теневых» цветниках;</w:t>
            </w:r>
          </w:p>
          <w:p w14:paraId="4ADF2129"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Растения, используемые в рокариях;</w:t>
            </w:r>
          </w:p>
          <w:p w14:paraId="6D07EEB2" w14:textId="77777777" w:rsidR="006809EE" w:rsidRPr="006809EE" w:rsidRDefault="006809EE" w:rsidP="006809EE">
            <w:pPr>
              <w:numPr>
                <w:ilvl w:val="0"/>
                <w:numId w:val="15"/>
              </w:numPr>
              <w:spacing w:before="120" w:after="120"/>
              <w:ind w:left="426" w:hanging="284"/>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Растения, используемые при озеленении водоемов;</w:t>
            </w:r>
          </w:p>
          <w:p w14:paraId="645D0378"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Декоративные формы древесных растений, применяемые для ландшафтного оформления;</w:t>
            </w:r>
          </w:p>
          <w:p w14:paraId="5F5B0682"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Хвойные растения применяемые для оформления малых садов;</w:t>
            </w:r>
          </w:p>
          <w:p w14:paraId="421582FE"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Сортовые  и видовые новинки декоративных хвойных растений;</w:t>
            </w:r>
          </w:p>
          <w:p w14:paraId="4E4F14FA"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Сортовые и видовые новинки  красивоцветущих декоративно-лиственных растений;</w:t>
            </w:r>
          </w:p>
          <w:p w14:paraId="4AE49855"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 xml:space="preserve">Декоративные формы туи западной.  </w:t>
            </w:r>
          </w:p>
          <w:p w14:paraId="3EB4C2BB" w14:textId="77777777" w:rsidR="006809EE" w:rsidRPr="006809EE" w:rsidRDefault="006809EE" w:rsidP="006809EE">
            <w:pPr>
              <w:numPr>
                <w:ilvl w:val="0"/>
                <w:numId w:val="15"/>
              </w:numPr>
              <w:spacing w:before="120" w:after="120"/>
              <w:ind w:left="426" w:hanging="425"/>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Разработка и выполнение эскиза и ассортиментной ведомости для  композиции из древесных растений, с расчетом количества посадочного материала каждого вида, стоимости посадочного материала и производимых работ.</w:t>
            </w:r>
          </w:p>
          <w:p w14:paraId="379F4F35" w14:textId="77777777" w:rsidR="006809EE" w:rsidRPr="006809EE" w:rsidRDefault="006809EE" w:rsidP="006809EE">
            <w:pPr>
              <w:numPr>
                <w:ilvl w:val="0"/>
                <w:numId w:val="15"/>
              </w:numPr>
              <w:spacing w:before="120" w:after="120"/>
              <w:ind w:left="426" w:hanging="426"/>
              <w:rPr>
                <w:rFonts w:ascii="Times New Roman" w:eastAsia="Times New Roman" w:hAnsi="Times New Roman" w:cs="Times New Roman"/>
                <w:lang w:val="x-none" w:eastAsia="x-none"/>
              </w:rPr>
            </w:pPr>
            <w:r w:rsidRPr="006809EE">
              <w:rPr>
                <w:rFonts w:ascii="Times New Roman" w:eastAsia="Times New Roman" w:hAnsi="Times New Roman" w:cs="Times New Roman"/>
                <w:lang w:val="x-none" w:eastAsia="x-none"/>
              </w:rPr>
              <w:t>Эскизы зарисовок МАФ</w:t>
            </w:r>
          </w:p>
        </w:tc>
      </w:tr>
      <w:tr w:rsidR="006809EE" w:rsidRPr="00AB338F" w14:paraId="7B5F65AB" w14:textId="77777777" w:rsidTr="006809EE">
        <w:tc>
          <w:tcPr>
            <w:tcW w:w="5000" w:type="pct"/>
            <w:gridSpan w:val="2"/>
            <w:tcBorders>
              <w:top w:val="single" w:sz="4" w:space="0" w:color="auto"/>
              <w:left w:val="single" w:sz="4" w:space="0" w:color="auto"/>
              <w:bottom w:val="single" w:sz="4" w:space="0" w:color="auto"/>
              <w:right w:val="single" w:sz="4" w:space="0" w:color="auto"/>
            </w:tcBorders>
          </w:tcPr>
          <w:p w14:paraId="2393E25A"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Раздел 2. Паспортизация объектов зеленого фонда в населенных пунктах</w:t>
            </w:r>
          </w:p>
        </w:tc>
      </w:tr>
      <w:tr w:rsidR="006809EE" w:rsidRPr="00AB338F" w14:paraId="572E135E" w14:textId="77777777" w:rsidTr="006809EE">
        <w:tc>
          <w:tcPr>
            <w:tcW w:w="5000" w:type="pct"/>
            <w:gridSpan w:val="2"/>
            <w:tcBorders>
              <w:top w:val="single" w:sz="4" w:space="0" w:color="auto"/>
              <w:left w:val="single" w:sz="4" w:space="0" w:color="auto"/>
              <w:bottom w:val="single" w:sz="4" w:space="0" w:color="auto"/>
              <w:right w:val="single" w:sz="4" w:space="0" w:color="auto"/>
            </w:tcBorders>
          </w:tcPr>
          <w:p w14:paraId="15CC3C32"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МДК 01.02.  Выполнение паспортизации территорий и объектов зеленого фонда в населенных пунктах</w:t>
            </w:r>
          </w:p>
        </w:tc>
      </w:tr>
      <w:tr w:rsidR="006809EE" w:rsidRPr="00AB338F" w14:paraId="668400C6" w14:textId="77777777" w:rsidTr="006809EE">
        <w:tc>
          <w:tcPr>
            <w:tcW w:w="1224" w:type="pct"/>
            <w:vMerge w:val="restart"/>
            <w:tcBorders>
              <w:top w:val="single" w:sz="4" w:space="0" w:color="auto"/>
              <w:left w:val="single" w:sz="4" w:space="0" w:color="auto"/>
              <w:bottom w:val="single" w:sz="4" w:space="0" w:color="auto"/>
              <w:right w:val="single" w:sz="4" w:space="0" w:color="auto"/>
            </w:tcBorders>
          </w:tcPr>
          <w:p w14:paraId="1DA9E8B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2.1.</w:t>
            </w:r>
          </w:p>
          <w:p w14:paraId="1A52BAE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Система озеленения города</w:t>
            </w:r>
          </w:p>
          <w:p w14:paraId="72DA2A9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6A15699"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36864A37"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711E99EC"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E03E573" w14:textId="77777777" w:rsidR="006809EE" w:rsidRPr="006809EE" w:rsidRDefault="006809EE" w:rsidP="00EA6029">
            <w:pPr>
              <w:spacing w:line="276" w:lineRule="auto"/>
              <w:rPr>
                <w:rFonts w:ascii="Times New Roman" w:eastAsia="Times New Roman" w:hAnsi="Times New Roman" w:cs="Times New Roman"/>
              </w:rPr>
            </w:pPr>
            <w:r w:rsidRPr="006809EE">
              <w:rPr>
                <w:rFonts w:ascii="Times New Roman" w:eastAsia="Times New Roman" w:hAnsi="Times New Roman" w:cs="Times New Roman"/>
              </w:rPr>
              <w:t xml:space="preserve">1. Классификация населенных мест, застройка населенных мест. Функциональное зонирование территорий населенных мест. </w:t>
            </w:r>
          </w:p>
        </w:tc>
      </w:tr>
      <w:tr w:rsidR="006809EE" w:rsidRPr="00AB338F" w14:paraId="0881166C"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58D9E6D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A7A7FAE" w14:textId="77777777" w:rsidR="006809EE" w:rsidRPr="006809EE" w:rsidRDefault="006809EE" w:rsidP="00EA6029">
            <w:pPr>
              <w:spacing w:line="276" w:lineRule="auto"/>
              <w:rPr>
                <w:rFonts w:ascii="Times New Roman" w:eastAsia="Times New Roman" w:hAnsi="Times New Roman" w:cs="Times New Roman"/>
              </w:rPr>
            </w:pPr>
            <w:r w:rsidRPr="006809EE">
              <w:rPr>
                <w:rFonts w:ascii="Times New Roman" w:eastAsia="Times New Roman" w:hAnsi="Times New Roman" w:cs="Times New Roman"/>
              </w:rPr>
              <w:t xml:space="preserve">2. Структура системы озеленения города. Категории объектов озеленения. </w:t>
            </w:r>
          </w:p>
        </w:tc>
      </w:tr>
      <w:tr w:rsidR="006809EE" w:rsidRPr="00AB338F" w14:paraId="444A5517"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5B45E967"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417E8C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В том числе практических и лабораторных занятий</w:t>
            </w:r>
          </w:p>
        </w:tc>
      </w:tr>
      <w:tr w:rsidR="006809EE" w:rsidRPr="00AB338F" w14:paraId="6E1CF6B7"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72AF26AC"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446B9416"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1: </w:t>
            </w:r>
            <w:r w:rsidRPr="006809EE">
              <w:rPr>
                <w:rFonts w:ascii="Times New Roman" w:eastAsia="Times New Roman" w:hAnsi="Times New Roman" w:cs="Times New Roman"/>
              </w:rPr>
              <w:t>Графическая работа по определению функциональных зон населенного пункта</w:t>
            </w:r>
          </w:p>
        </w:tc>
      </w:tr>
      <w:tr w:rsidR="006809EE" w:rsidRPr="00AB338F" w14:paraId="0146D762"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6831CBC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9648B74"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2: </w:t>
            </w:r>
            <w:r w:rsidRPr="006809EE">
              <w:rPr>
                <w:rFonts w:ascii="Times New Roman" w:eastAsia="Times New Roman" w:hAnsi="Times New Roman" w:cs="Times New Roman"/>
              </w:rPr>
              <w:t>Расчет площади зоны озеленения для населенного пункта</w:t>
            </w:r>
          </w:p>
        </w:tc>
      </w:tr>
      <w:tr w:rsidR="006809EE" w:rsidRPr="00AB338F" w14:paraId="570607A6" w14:textId="77777777" w:rsidTr="006809EE">
        <w:tc>
          <w:tcPr>
            <w:tcW w:w="1224" w:type="pct"/>
            <w:vMerge w:val="restart"/>
            <w:tcBorders>
              <w:top w:val="single" w:sz="4" w:space="0" w:color="auto"/>
              <w:left w:val="single" w:sz="4" w:space="0" w:color="auto"/>
              <w:bottom w:val="single" w:sz="4" w:space="0" w:color="auto"/>
              <w:right w:val="single" w:sz="4" w:space="0" w:color="auto"/>
            </w:tcBorders>
            <w:hideMark/>
          </w:tcPr>
          <w:p w14:paraId="15C16FD8"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2.2. Ландшафтная организация территорий объектов озеленения</w:t>
            </w:r>
          </w:p>
          <w:p w14:paraId="38EC6F83"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617EC2D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543D4618"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1D605F1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52C015F"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1. Ландшафтная организация территорий общего пользования. Городские парки, их классификация и назначение. Территории общественных центров: скверы, бульвары, городские сады. Принципы планировки территорий общего пользования.</w:t>
            </w:r>
          </w:p>
        </w:tc>
      </w:tr>
      <w:tr w:rsidR="006809EE" w:rsidRPr="00AB338F" w14:paraId="009F91E4"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4DB6E37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C41BA93"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2. Ландшафтная организация территорий ограниченного пользования. Территории жилой застройки, учебных заведений, школьных учреждений, детских садов, учреждений здравоохранения, производственного назначения. Принципы планировки территорий ограниченного пользования.</w:t>
            </w:r>
          </w:p>
        </w:tc>
      </w:tr>
      <w:tr w:rsidR="006809EE" w:rsidRPr="00AB338F" w14:paraId="14591A3E"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tcPr>
          <w:p w14:paraId="04AC8E4E"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ADBFBD5"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3. Ландшафтная организация территорий специального назначения. Магистрали, улицы, санитарно-защитные зоны. Принципы планировки территорий специального назначения.</w:t>
            </w:r>
          </w:p>
        </w:tc>
      </w:tr>
      <w:tr w:rsidR="006809EE" w:rsidRPr="00AB338F" w14:paraId="172E6592"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39507A7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F77EF91"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В том числе практических и лабораторных занятий </w:t>
            </w:r>
          </w:p>
        </w:tc>
      </w:tr>
      <w:tr w:rsidR="006809EE" w:rsidRPr="00AB338F" w14:paraId="37003BE8"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69FB47FC"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6805865B"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3: </w:t>
            </w:r>
            <w:r w:rsidRPr="006809EE">
              <w:rPr>
                <w:rFonts w:ascii="Times New Roman" w:eastAsia="Times New Roman" w:hAnsi="Times New Roman" w:cs="Times New Roman"/>
              </w:rPr>
              <w:t>Составление плана озеленения сквера</w:t>
            </w:r>
          </w:p>
        </w:tc>
      </w:tr>
      <w:tr w:rsidR="006809EE" w:rsidRPr="00AB338F" w14:paraId="1AEEE01F" w14:textId="77777777" w:rsidTr="006809EE">
        <w:tc>
          <w:tcPr>
            <w:tcW w:w="0" w:type="auto"/>
            <w:vMerge/>
            <w:tcBorders>
              <w:top w:val="single" w:sz="4" w:space="0" w:color="auto"/>
              <w:left w:val="single" w:sz="4" w:space="0" w:color="auto"/>
              <w:bottom w:val="single" w:sz="4" w:space="0" w:color="auto"/>
              <w:right w:val="single" w:sz="4" w:space="0" w:color="auto"/>
            </w:tcBorders>
            <w:vAlign w:val="center"/>
            <w:hideMark/>
          </w:tcPr>
          <w:p w14:paraId="1F070DDF"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6CABEEA3"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4: </w:t>
            </w:r>
            <w:r w:rsidRPr="006809EE">
              <w:rPr>
                <w:rFonts w:ascii="Times New Roman" w:eastAsia="Times New Roman" w:hAnsi="Times New Roman" w:cs="Times New Roman"/>
              </w:rPr>
              <w:t>Составление плана озеленения жилого двора</w:t>
            </w:r>
          </w:p>
        </w:tc>
      </w:tr>
      <w:tr w:rsidR="006809EE" w:rsidRPr="00AB338F" w14:paraId="45635205" w14:textId="77777777" w:rsidTr="006809EE">
        <w:tc>
          <w:tcPr>
            <w:tcW w:w="0" w:type="auto"/>
            <w:vMerge w:val="restart"/>
            <w:tcBorders>
              <w:top w:val="single" w:sz="4" w:space="0" w:color="auto"/>
              <w:left w:val="single" w:sz="4" w:space="0" w:color="auto"/>
              <w:right w:val="single" w:sz="4" w:space="0" w:color="auto"/>
            </w:tcBorders>
          </w:tcPr>
          <w:p w14:paraId="5918D74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2.3. Комплексный предпроектный анализ территории объекта</w:t>
            </w:r>
          </w:p>
          <w:p w14:paraId="2908C792"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0DCE5A9"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3499E1B9" w14:textId="77777777" w:rsidTr="006809EE">
        <w:tc>
          <w:tcPr>
            <w:tcW w:w="0" w:type="auto"/>
            <w:vMerge/>
            <w:tcBorders>
              <w:left w:val="single" w:sz="4" w:space="0" w:color="auto"/>
              <w:right w:val="single" w:sz="4" w:space="0" w:color="auto"/>
            </w:tcBorders>
            <w:vAlign w:val="center"/>
          </w:tcPr>
          <w:p w14:paraId="0E4E6A8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15A69CD"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 xml:space="preserve">1. Комплексный предпроектный анализ территории, как первоначальный этап проектных работ на объекте. Понятие о земельном кадастре Кадастровый паспорт объекта.   Кадастровые номера землепользователей. Исходная документация. </w:t>
            </w:r>
            <w:proofErr w:type="spellStart"/>
            <w:r w:rsidRPr="006809EE">
              <w:rPr>
                <w:rFonts w:ascii="Times New Roman" w:eastAsia="Times New Roman" w:hAnsi="Times New Roman" w:cs="Times New Roman"/>
              </w:rPr>
              <w:t>Геоподоснова</w:t>
            </w:r>
            <w:proofErr w:type="spellEnd"/>
            <w:r w:rsidRPr="006809EE">
              <w:rPr>
                <w:rFonts w:ascii="Times New Roman" w:eastAsia="Times New Roman" w:hAnsi="Times New Roman" w:cs="Times New Roman"/>
              </w:rPr>
              <w:t>, масштаб. Использование геодезических приборов для съемки и составления планов (теодолит и нивелир). Измерение длин линий на местности с помощью рулетки и мерной ленты, а также дальномеров. Фотофиксация территории объекта.</w:t>
            </w:r>
          </w:p>
        </w:tc>
      </w:tr>
      <w:tr w:rsidR="006809EE" w:rsidRPr="00AB338F" w14:paraId="04540CD3" w14:textId="77777777" w:rsidTr="006809EE">
        <w:tc>
          <w:tcPr>
            <w:tcW w:w="0" w:type="auto"/>
            <w:vMerge/>
            <w:tcBorders>
              <w:left w:val="single" w:sz="4" w:space="0" w:color="auto"/>
              <w:right w:val="single" w:sz="4" w:space="0" w:color="auto"/>
            </w:tcBorders>
            <w:vAlign w:val="center"/>
          </w:tcPr>
          <w:p w14:paraId="0E75409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33C88AC"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2. Методика проведения комплексного предпроектного анализа территории. Анализ расположения инженерных коммуникаций, использование нормативных документов для оценки существующей ситуации. Инсоляционный режим территории. Ландшафтный анализ территории. Анализ пешеходно-транспортных связей.</w:t>
            </w:r>
          </w:p>
        </w:tc>
      </w:tr>
      <w:tr w:rsidR="006809EE" w:rsidRPr="00AB338F" w14:paraId="189E0964" w14:textId="77777777" w:rsidTr="006809EE">
        <w:tc>
          <w:tcPr>
            <w:tcW w:w="0" w:type="auto"/>
            <w:vMerge/>
            <w:tcBorders>
              <w:left w:val="single" w:sz="4" w:space="0" w:color="auto"/>
              <w:right w:val="single" w:sz="4" w:space="0" w:color="auto"/>
            </w:tcBorders>
            <w:vAlign w:val="center"/>
          </w:tcPr>
          <w:p w14:paraId="277CA21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3622E7B"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3. Функциональное зонирование объекта. Методика составления ландшафтной организации объектов озеленения. Определение санитарного состояния территорий и объектов.</w:t>
            </w:r>
          </w:p>
        </w:tc>
      </w:tr>
      <w:tr w:rsidR="006809EE" w:rsidRPr="00AB338F" w14:paraId="2EC7519F" w14:textId="77777777" w:rsidTr="006809EE">
        <w:trPr>
          <w:trHeight w:val="308"/>
        </w:trPr>
        <w:tc>
          <w:tcPr>
            <w:tcW w:w="0" w:type="auto"/>
            <w:vMerge/>
            <w:tcBorders>
              <w:left w:val="single" w:sz="4" w:space="0" w:color="auto"/>
              <w:right w:val="single" w:sz="4" w:space="0" w:color="auto"/>
            </w:tcBorders>
            <w:vAlign w:val="center"/>
          </w:tcPr>
          <w:p w14:paraId="01DAF99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8A64C3B"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В том числе практических и лабораторных занятий </w:t>
            </w:r>
          </w:p>
        </w:tc>
      </w:tr>
      <w:tr w:rsidR="006809EE" w:rsidRPr="00AB338F" w14:paraId="6ADD9629" w14:textId="77777777" w:rsidTr="006809EE">
        <w:tc>
          <w:tcPr>
            <w:tcW w:w="0" w:type="auto"/>
            <w:vMerge/>
            <w:tcBorders>
              <w:left w:val="single" w:sz="4" w:space="0" w:color="auto"/>
              <w:right w:val="single" w:sz="4" w:space="0" w:color="auto"/>
            </w:tcBorders>
            <w:vAlign w:val="center"/>
          </w:tcPr>
          <w:p w14:paraId="2F93179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8FD5CC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5: </w:t>
            </w:r>
            <w:r w:rsidRPr="006809EE">
              <w:rPr>
                <w:rFonts w:ascii="Times New Roman" w:eastAsia="Times New Roman" w:hAnsi="Times New Roman" w:cs="Times New Roman"/>
              </w:rPr>
              <w:t>Отработка навыков проведения комплексного анализа на примере объекта ограниченного пользования – территория жилого двора – с помощью компьютерных программ (</w:t>
            </w:r>
            <w:proofErr w:type="spellStart"/>
            <w:r w:rsidRPr="006809EE">
              <w:rPr>
                <w:rFonts w:ascii="Times New Roman" w:eastAsia="Times New Roman" w:hAnsi="Times New Roman" w:cs="Times New Roman"/>
                <w:lang w:val="en-US"/>
              </w:rPr>
              <w:t>AutoCad</w:t>
            </w:r>
            <w:proofErr w:type="spellEnd"/>
            <w:r w:rsidRPr="006809EE">
              <w:rPr>
                <w:rFonts w:ascii="Times New Roman" w:eastAsia="Times New Roman" w:hAnsi="Times New Roman" w:cs="Times New Roman"/>
              </w:rPr>
              <w:t>) или от руки</w:t>
            </w:r>
          </w:p>
        </w:tc>
      </w:tr>
      <w:tr w:rsidR="006809EE" w:rsidRPr="00AB338F" w14:paraId="2591BB1C" w14:textId="77777777" w:rsidTr="006809EE">
        <w:tc>
          <w:tcPr>
            <w:tcW w:w="0" w:type="auto"/>
            <w:vMerge w:val="restart"/>
            <w:tcBorders>
              <w:top w:val="single" w:sz="4" w:space="0" w:color="auto"/>
              <w:left w:val="single" w:sz="4" w:space="0" w:color="auto"/>
              <w:right w:val="single" w:sz="4" w:space="0" w:color="auto"/>
            </w:tcBorders>
          </w:tcPr>
          <w:p w14:paraId="51D6887F"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Тема 2.5. Инвентаризация элементов озеленения и благоустройства на объекте</w:t>
            </w:r>
          </w:p>
          <w:p w14:paraId="2E3F55AA"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EC63951"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0883CEDC" w14:textId="77777777" w:rsidTr="006809EE">
        <w:tc>
          <w:tcPr>
            <w:tcW w:w="0" w:type="auto"/>
            <w:vMerge/>
            <w:tcBorders>
              <w:left w:val="single" w:sz="4" w:space="0" w:color="auto"/>
              <w:right w:val="single" w:sz="4" w:space="0" w:color="auto"/>
            </w:tcBorders>
            <w:vAlign w:val="center"/>
          </w:tcPr>
          <w:p w14:paraId="62C3DD1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F06875E"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 xml:space="preserve">1. Элементы озеленения территории. Методика проведения инвентаризации зеленых насаждений. Измерительные приборы.  Методика расчетов площадей газонов и цветников. Нормативная база для анализа данных инвентаризации. Оценка санитарного состояния насаждений, разработка методов по уходу за насаждениями. </w:t>
            </w:r>
          </w:p>
        </w:tc>
      </w:tr>
      <w:tr w:rsidR="006809EE" w:rsidRPr="00AB338F" w14:paraId="40C9431D" w14:textId="77777777" w:rsidTr="006809EE">
        <w:tc>
          <w:tcPr>
            <w:tcW w:w="0" w:type="auto"/>
            <w:vMerge/>
            <w:tcBorders>
              <w:left w:val="single" w:sz="4" w:space="0" w:color="auto"/>
              <w:right w:val="single" w:sz="4" w:space="0" w:color="auto"/>
            </w:tcBorders>
            <w:vAlign w:val="center"/>
          </w:tcPr>
          <w:p w14:paraId="43A379C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182C4EA"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2. Элементы благоустройства на территориях и объектах: дорожно-</w:t>
            </w:r>
            <w:proofErr w:type="spellStart"/>
            <w:r w:rsidRPr="006809EE">
              <w:rPr>
                <w:rFonts w:ascii="Times New Roman" w:eastAsia="Times New Roman" w:hAnsi="Times New Roman" w:cs="Times New Roman"/>
              </w:rPr>
              <w:t>тропиночная</w:t>
            </w:r>
            <w:proofErr w:type="spellEnd"/>
            <w:r w:rsidRPr="006809EE">
              <w:rPr>
                <w:rFonts w:ascii="Times New Roman" w:eastAsia="Times New Roman" w:hAnsi="Times New Roman" w:cs="Times New Roman"/>
              </w:rPr>
              <w:t xml:space="preserve"> сеть и плоскостные сооружения. Методика оценки технического состояния элементов благоустройства. Методика инвентаризации и учета элементов благоустройства. Измерительные приборы. Методика обследования технического состояния элементов благоустройства. Оценка и разработка комплекса мер по ремонту и реконструкции благоустройства территории. </w:t>
            </w:r>
          </w:p>
        </w:tc>
      </w:tr>
      <w:tr w:rsidR="006809EE" w:rsidRPr="00AB338F" w14:paraId="7D9D69DD" w14:textId="77777777" w:rsidTr="006809EE">
        <w:tc>
          <w:tcPr>
            <w:tcW w:w="0" w:type="auto"/>
            <w:vMerge/>
            <w:tcBorders>
              <w:left w:val="single" w:sz="4" w:space="0" w:color="auto"/>
              <w:right w:val="single" w:sz="4" w:space="0" w:color="auto"/>
            </w:tcBorders>
            <w:vAlign w:val="center"/>
          </w:tcPr>
          <w:p w14:paraId="04207DF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D8E0D34"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3. Электросети наземного транспорта, инженерные сооружения, люки, решетки. Инвентаризация и учет наземных и подземных инженерных сетей. Методика инвентаризации.</w:t>
            </w:r>
          </w:p>
        </w:tc>
      </w:tr>
      <w:tr w:rsidR="006809EE" w:rsidRPr="00AB338F" w14:paraId="452F32DD" w14:textId="77777777" w:rsidTr="006809EE">
        <w:tc>
          <w:tcPr>
            <w:tcW w:w="0" w:type="auto"/>
            <w:vMerge/>
            <w:tcBorders>
              <w:left w:val="single" w:sz="4" w:space="0" w:color="auto"/>
              <w:right w:val="single" w:sz="4" w:space="0" w:color="auto"/>
            </w:tcBorders>
            <w:vAlign w:val="center"/>
          </w:tcPr>
          <w:p w14:paraId="1AF34BBB"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2AD15EF"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 xml:space="preserve">4. Методика инвентаризации и учета малых архитектурных форм, технических средств организации движения (знаки, указатели, информационные щиты, ограждения, светофоры). Методы обследования их технического состояния. </w:t>
            </w:r>
          </w:p>
        </w:tc>
      </w:tr>
      <w:tr w:rsidR="006809EE" w:rsidRPr="00AB338F" w14:paraId="381B4B1A" w14:textId="77777777" w:rsidTr="006809EE">
        <w:tc>
          <w:tcPr>
            <w:tcW w:w="0" w:type="auto"/>
            <w:vMerge/>
            <w:tcBorders>
              <w:left w:val="single" w:sz="4" w:space="0" w:color="auto"/>
              <w:right w:val="single" w:sz="4" w:space="0" w:color="auto"/>
            </w:tcBorders>
            <w:vAlign w:val="center"/>
          </w:tcPr>
          <w:p w14:paraId="3EBF153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39EA48B" w14:textId="77777777" w:rsidR="006809EE" w:rsidRPr="006809EE" w:rsidRDefault="006809EE" w:rsidP="00EA6029">
            <w:pPr>
              <w:rPr>
                <w:rFonts w:ascii="Times New Roman" w:eastAsia="Times New Roman" w:hAnsi="Times New Roman" w:cs="Times New Roman"/>
              </w:rPr>
            </w:pPr>
            <w:r w:rsidRPr="006809EE">
              <w:rPr>
                <w:rFonts w:ascii="Times New Roman" w:eastAsia="Times New Roman" w:hAnsi="Times New Roman" w:cs="Times New Roman"/>
              </w:rPr>
              <w:t>5. Сбор сведений о произведенных или запланированных работах на объекте, о проектных предложениях по благоустройству и озеленению территории. Формирование выводов комплексной инвентаризации на объекте.</w:t>
            </w:r>
          </w:p>
        </w:tc>
      </w:tr>
      <w:tr w:rsidR="006809EE" w:rsidRPr="00AB338F" w14:paraId="714B5F00" w14:textId="77777777" w:rsidTr="006809EE">
        <w:tc>
          <w:tcPr>
            <w:tcW w:w="0" w:type="auto"/>
            <w:vMerge/>
            <w:tcBorders>
              <w:left w:val="single" w:sz="4" w:space="0" w:color="auto"/>
              <w:right w:val="single" w:sz="4" w:space="0" w:color="auto"/>
            </w:tcBorders>
            <w:vAlign w:val="center"/>
          </w:tcPr>
          <w:p w14:paraId="0A1CFFC9"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58D859C"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В том числе практических и лабораторных занятий </w:t>
            </w:r>
          </w:p>
        </w:tc>
      </w:tr>
      <w:tr w:rsidR="006809EE" w:rsidRPr="00AB338F" w14:paraId="0B8C34CB" w14:textId="77777777" w:rsidTr="006809EE">
        <w:tc>
          <w:tcPr>
            <w:tcW w:w="0" w:type="auto"/>
            <w:vMerge/>
            <w:tcBorders>
              <w:left w:val="single" w:sz="4" w:space="0" w:color="auto"/>
              <w:right w:val="single" w:sz="4" w:space="0" w:color="auto"/>
            </w:tcBorders>
            <w:vAlign w:val="center"/>
          </w:tcPr>
          <w:p w14:paraId="73887F14"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6801AAD"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6: </w:t>
            </w:r>
            <w:r w:rsidRPr="006809EE">
              <w:rPr>
                <w:rFonts w:ascii="Times New Roman" w:eastAsia="Times New Roman" w:hAnsi="Times New Roman" w:cs="Times New Roman"/>
              </w:rPr>
              <w:t>Составление таблицы инвентаризации насаждений</w:t>
            </w:r>
          </w:p>
        </w:tc>
      </w:tr>
      <w:tr w:rsidR="006809EE" w:rsidRPr="00AB338F" w14:paraId="69C38C7E" w14:textId="77777777" w:rsidTr="006809EE">
        <w:tc>
          <w:tcPr>
            <w:tcW w:w="0" w:type="auto"/>
            <w:vMerge/>
            <w:tcBorders>
              <w:left w:val="single" w:sz="4" w:space="0" w:color="auto"/>
              <w:bottom w:val="single" w:sz="4" w:space="0" w:color="auto"/>
              <w:right w:val="single" w:sz="4" w:space="0" w:color="auto"/>
            </w:tcBorders>
            <w:vAlign w:val="center"/>
          </w:tcPr>
          <w:p w14:paraId="1CD21056"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1C97CBF"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7: </w:t>
            </w:r>
            <w:r w:rsidRPr="006809EE">
              <w:rPr>
                <w:rFonts w:ascii="Times New Roman" w:eastAsia="Times New Roman" w:hAnsi="Times New Roman" w:cs="Times New Roman"/>
              </w:rPr>
              <w:t>Составление таблицы инвентаризации малых архитектурных форм</w:t>
            </w:r>
          </w:p>
        </w:tc>
      </w:tr>
      <w:tr w:rsidR="006809EE" w:rsidRPr="00AB338F" w14:paraId="5AC003D7" w14:textId="77777777" w:rsidTr="006809EE">
        <w:tc>
          <w:tcPr>
            <w:tcW w:w="0" w:type="auto"/>
            <w:vMerge w:val="restart"/>
            <w:tcBorders>
              <w:top w:val="single" w:sz="4" w:space="0" w:color="auto"/>
              <w:left w:val="single" w:sz="4" w:space="0" w:color="auto"/>
              <w:right w:val="single" w:sz="4" w:space="0" w:color="auto"/>
            </w:tcBorders>
          </w:tcPr>
          <w:p w14:paraId="0DF1A733"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Тема 2.6. </w:t>
            </w:r>
          </w:p>
          <w:p w14:paraId="0AA818D0"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Паспортизация объекта зеленого фонда в населенном пункте</w:t>
            </w:r>
          </w:p>
        </w:tc>
        <w:tc>
          <w:tcPr>
            <w:tcW w:w="3776" w:type="pct"/>
            <w:tcBorders>
              <w:top w:val="single" w:sz="4" w:space="0" w:color="auto"/>
              <w:left w:val="single" w:sz="4" w:space="0" w:color="auto"/>
              <w:bottom w:val="single" w:sz="4" w:space="0" w:color="auto"/>
              <w:right w:val="single" w:sz="4" w:space="0" w:color="auto"/>
            </w:tcBorders>
          </w:tcPr>
          <w:p w14:paraId="6DCC8966"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Содержание </w:t>
            </w:r>
          </w:p>
        </w:tc>
      </w:tr>
      <w:tr w:rsidR="006809EE" w:rsidRPr="00AB338F" w14:paraId="350786B5" w14:textId="77777777" w:rsidTr="006809EE">
        <w:tc>
          <w:tcPr>
            <w:tcW w:w="0" w:type="auto"/>
            <w:vMerge/>
            <w:tcBorders>
              <w:left w:val="single" w:sz="4" w:space="0" w:color="auto"/>
              <w:right w:val="single" w:sz="4" w:space="0" w:color="auto"/>
            </w:tcBorders>
            <w:vAlign w:val="center"/>
          </w:tcPr>
          <w:p w14:paraId="13603DA1"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E28F9E4"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rPr>
              <w:t>1. Порядок разработки, актуализации, согласования и утверждения паспорта благоустройства территории, паспорта объекта зеленого фонда. Нормативная документация. Составление паспорта объекта.</w:t>
            </w:r>
          </w:p>
        </w:tc>
      </w:tr>
      <w:tr w:rsidR="006809EE" w:rsidRPr="00AB338F" w14:paraId="2E76211D" w14:textId="77777777" w:rsidTr="006809EE">
        <w:tc>
          <w:tcPr>
            <w:tcW w:w="0" w:type="auto"/>
            <w:vMerge/>
            <w:tcBorders>
              <w:left w:val="single" w:sz="4" w:space="0" w:color="auto"/>
              <w:right w:val="single" w:sz="4" w:space="0" w:color="auto"/>
            </w:tcBorders>
            <w:vAlign w:val="center"/>
          </w:tcPr>
          <w:p w14:paraId="7CC7905D"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EFA2BFC"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bCs/>
              </w:rPr>
              <w:t xml:space="preserve">В том числе практических и лабораторных занятий </w:t>
            </w:r>
          </w:p>
        </w:tc>
      </w:tr>
      <w:tr w:rsidR="006809EE" w:rsidRPr="00AB338F" w14:paraId="56C0B7BA" w14:textId="77777777" w:rsidTr="006809EE">
        <w:tc>
          <w:tcPr>
            <w:tcW w:w="0" w:type="auto"/>
            <w:vMerge/>
            <w:tcBorders>
              <w:left w:val="single" w:sz="4" w:space="0" w:color="auto"/>
              <w:right w:val="single" w:sz="4" w:space="0" w:color="auto"/>
            </w:tcBorders>
            <w:vAlign w:val="center"/>
          </w:tcPr>
          <w:p w14:paraId="04E122B7" w14:textId="77777777" w:rsidR="006809EE" w:rsidRPr="006809EE" w:rsidRDefault="006809EE" w:rsidP="00EA6029">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BFD7D67" w14:textId="77777777" w:rsidR="006809EE" w:rsidRPr="006809EE" w:rsidRDefault="006809EE" w:rsidP="00EA6029">
            <w:pPr>
              <w:rPr>
                <w:rFonts w:ascii="Times New Roman" w:eastAsia="Times New Roman" w:hAnsi="Times New Roman" w:cs="Times New Roman"/>
                <w:b/>
              </w:rPr>
            </w:pPr>
            <w:r w:rsidRPr="006809EE">
              <w:rPr>
                <w:rFonts w:ascii="Times New Roman" w:eastAsia="Times New Roman" w:hAnsi="Times New Roman" w:cs="Times New Roman"/>
                <w:b/>
              </w:rPr>
              <w:t xml:space="preserve">Практическое занятие № 8: </w:t>
            </w:r>
            <w:r w:rsidRPr="006809EE">
              <w:rPr>
                <w:rFonts w:ascii="Times New Roman" w:eastAsia="Times New Roman" w:hAnsi="Times New Roman" w:cs="Times New Roman"/>
              </w:rPr>
              <w:t>Составление паспорта объекта</w:t>
            </w:r>
          </w:p>
        </w:tc>
      </w:tr>
      <w:tr w:rsidR="006809EE" w:rsidRPr="00AB338F" w14:paraId="50F57DF6" w14:textId="77777777" w:rsidTr="006809EE">
        <w:tc>
          <w:tcPr>
            <w:tcW w:w="5000" w:type="pct"/>
            <w:gridSpan w:val="2"/>
            <w:tcBorders>
              <w:top w:val="single" w:sz="4" w:space="0" w:color="auto"/>
              <w:left w:val="single" w:sz="4" w:space="0" w:color="auto"/>
              <w:bottom w:val="single" w:sz="4" w:space="0" w:color="auto"/>
              <w:right w:val="single" w:sz="4" w:space="0" w:color="auto"/>
            </w:tcBorders>
            <w:hideMark/>
          </w:tcPr>
          <w:p w14:paraId="335AA933" w14:textId="23F76144" w:rsidR="006809EE" w:rsidRPr="006809EE" w:rsidRDefault="006809EE" w:rsidP="00EA6029">
            <w:pPr>
              <w:rPr>
                <w:rFonts w:ascii="Times New Roman" w:eastAsia="Times New Roman" w:hAnsi="Times New Roman" w:cs="Times New Roman"/>
                <w:b/>
                <w:bCs/>
                <w:i/>
                <w:color w:val="C00000"/>
              </w:rPr>
            </w:pPr>
            <w:r w:rsidRPr="006809EE">
              <w:rPr>
                <w:rFonts w:ascii="Times New Roman" w:eastAsia="Times New Roman" w:hAnsi="Times New Roman" w:cs="Times New Roman"/>
                <w:b/>
                <w:bCs/>
              </w:rPr>
              <w:t xml:space="preserve">Учебная практика </w:t>
            </w:r>
          </w:p>
          <w:p w14:paraId="5511B4DC" w14:textId="77777777" w:rsidR="006809EE" w:rsidRPr="006809EE" w:rsidRDefault="006809EE" w:rsidP="00EA6029">
            <w:pPr>
              <w:rPr>
                <w:rFonts w:ascii="Times New Roman" w:eastAsia="Times New Roman" w:hAnsi="Times New Roman" w:cs="Times New Roman"/>
                <w:b/>
                <w:bCs/>
              </w:rPr>
            </w:pPr>
            <w:r w:rsidRPr="006809EE">
              <w:rPr>
                <w:rFonts w:ascii="Times New Roman" w:eastAsia="Times New Roman" w:hAnsi="Times New Roman" w:cs="Times New Roman"/>
                <w:b/>
                <w:bCs/>
              </w:rPr>
              <w:t xml:space="preserve">Виды работ </w:t>
            </w:r>
          </w:p>
          <w:p w14:paraId="23545143"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Работа с различными измерительными приборами</w:t>
            </w:r>
          </w:p>
          <w:p w14:paraId="74BE3C0C"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Работа с нивелиром: упражнения на определение высот</w:t>
            </w:r>
          </w:p>
          <w:p w14:paraId="411287DA"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Калибровка и расчет материалов в соответствии с заданием</w:t>
            </w:r>
          </w:p>
          <w:p w14:paraId="7EF29AD2"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Отбор посадочного материала, уход за растениями</w:t>
            </w:r>
          </w:p>
          <w:p w14:paraId="3C2A6852"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Отработка навыков бережливого производства при строительстве сада</w:t>
            </w:r>
          </w:p>
          <w:p w14:paraId="41F0D959"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 xml:space="preserve">Строительство сада по готовому заданию: мощение, подпорная стенка, зеленые насаждения, водные элементы, деревянная конструкция, </w:t>
            </w:r>
            <w:proofErr w:type="spellStart"/>
            <w:r w:rsidRPr="006809EE">
              <w:rPr>
                <w:rFonts w:ascii="Times New Roman" w:eastAsia="Times New Roman" w:hAnsi="Times New Roman" w:cs="Times New Roman"/>
                <w:lang w:eastAsia="x-none"/>
              </w:rPr>
              <w:t>инжененрные</w:t>
            </w:r>
            <w:proofErr w:type="spellEnd"/>
            <w:r w:rsidRPr="006809EE">
              <w:rPr>
                <w:rFonts w:ascii="Times New Roman" w:eastAsia="Times New Roman" w:hAnsi="Times New Roman" w:cs="Times New Roman"/>
                <w:lang w:eastAsia="x-none"/>
              </w:rPr>
              <w:t xml:space="preserve"> сети</w:t>
            </w:r>
          </w:p>
          <w:p w14:paraId="4D259F76" w14:textId="77777777"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Аналитическая работа: анализ потерь в работе по строительству сада</w:t>
            </w:r>
          </w:p>
          <w:p w14:paraId="25D90B56"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Чтение чертежей и разбивка участка в коробе</w:t>
            </w:r>
          </w:p>
          <w:p w14:paraId="1294B2B8"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Выполнение мощения различной сложности из различных материалов</w:t>
            </w:r>
          </w:p>
          <w:p w14:paraId="6D98F377"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Устройство подпорных стенок из различных материалов</w:t>
            </w:r>
          </w:p>
          <w:p w14:paraId="1FC10608"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Устройство водоема в природном стиле, оформление береговой линии, устройство водопада</w:t>
            </w:r>
          </w:p>
          <w:p w14:paraId="4B1126AA"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Проектирование, прокладка и запуск системы полива</w:t>
            </w:r>
          </w:p>
          <w:p w14:paraId="6C0525B7"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Сборка элементарных схем освещения</w:t>
            </w:r>
          </w:p>
          <w:p w14:paraId="1C84D525"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Сборка деревянных конструкций: настил, скамья, ограждение</w:t>
            </w:r>
          </w:p>
          <w:p w14:paraId="2EF1A311"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 xml:space="preserve">Посадка крупномерных растений, </w:t>
            </w:r>
            <w:proofErr w:type="spellStart"/>
            <w:r w:rsidRPr="006809EE">
              <w:rPr>
                <w:rFonts w:ascii="Times New Roman" w:eastAsia="Times New Roman" w:hAnsi="Times New Roman" w:cs="Times New Roman"/>
                <w:lang w:eastAsia="x-none"/>
              </w:rPr>
              <w:t>послепосадочный</w:t>
            </w:r>
            <w:proofErr w:type="spellEnd"/>
            <w:r w:rsidRPr="006809EE">
              <w:rPr>
                <w:rFonts w:ascii="Times New Roman" w:eastAsia="Times New Roman" w:hAnsi="Times New Roman" w:cs="Times New Roman"/>
                <w:lang w:eastAsia="x-none"/>
              </w:rPr>
              <w:t xml:space="preserve"> уход</w:t>
            </w:r>
          </w:p>
          <w:p w14:paraId="0709869D" w14:textId="77777777" w:rsidR="006809EE" w:rsidRPr="006809EE" w:rsidRDefault="006809EE" w:rsidP="006809EE">
            <w:pPr>
              <w:numPr>
                <w:ilvl w:val="0"/>
                <w:numId w:val="16"/>
              </w:numPr>
              <w:spacing w:before="120" w:after="120"/>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Посадка растений в группы различными способами, рядовая посадка, формирование композиций, уход за посадками, стрижка живой изгороди</w:t>
            </w:r>
          </w:p>
          <w:p w14:paraId="1725F29C" w14:textId="137DFACC" w:rsidR="006809EE" w:rsidRPr="006809EE" w:rsidRDefault="006809EE" w:rsidP="006809EE">
            <w:pPr>
              <w:numPr>
                <w:ilvl w:val="0"/>
                <w:numId w:val="16"/>
              </w:numPr>
              <w:spacing w:line="276" w:lineRule="auto"/>
              <w:rPr>
                <w:rFonts w:ascii="Times New Roman" w:eastAsia="Times New Roman" w:hAnsi="Times New Roman" w:cs="Times New Roman"/>
                <w:lang w:val="x-none" w:eastAsia="x-none"/>
              </w:rPr>
            </w:pPr>
            <w:r w:rsidRPr="006809EE">
              <w:rPr>
                <w:rFonts w:ascii="Times New Roman" w:eastAsia="Times New Roman" w:hAnsi="Times New Roman" w:cs="Times New Roman"/>
                <w:lang w:eastAsia="x-none"/>
              </w:rPr>
              <w:t>Укладка рулонного газона, уход за газоном</w:t>
            </w:r>
          </w:p>
          <w:p w14:paraId="4FCEF0B7" w14:textId="08AF7E9C" w:rsidR="006809EE" w:rsidRPr="006809EE" w:rsidRDefault="006809EE" w:rsidP="006809EE">
            <w:pPr>
              <w:suppressAutoHyphens/>
              <w:spacing w:line="276" w:lineRule="auto"/>
              <w:jc w:val="both"/>
              <w:rPr>
                <w:rFonts w:ascii="Times New Roman" w:eastAsia="Times New Roman" w:hAnsi="Times New Roman" w:cs="Times New Roman"/>
                <w:lang w:val="x-none" w:eastAsia="x-none"/>
              </w:rPr>
            </w:pPr>
          </w:p>
        </w:tc>
      </w:tr>
      <w:tr w:rsidR="006809EE" w:rsidRPr="00AB338F" w14:paraId="06B49365" w14:textId="77777777" w:rsidTr="006809EE">
        <w:tc>
          <w:tcPr>
            <w:tcW w:w="5000" w:type="pct"/>
            <w:gridSpan w:val="2"/>
            <w:tcBorders>
              <w:top w:val="single" w:sz="4" w:space="0" w:color="auto"/>
              <w:left w:val="single" w:sz="4" w:space="0" w:color="auto"/>
              <w:bottom w:val="single" w:sz="4" w:space="0" w:color="auto"/>
              <w:right w:val="single" w:sz="4" w:space="0" w:color="auto"/>
            </w:tcBorders>
            <w:hideMark/>
          </w:tcPr>
          <w:p w14:paraId="53F9DB96" w14:textId="77777777" w:rsidR="006809EE" w:rsidRPr="006809EE" w:rsidRDefault="006809EE" w:rsidP="00EA6029">
            <w:pPr>
              <w:suppressAutoHyphens/>
              <w:jc w:val="both"/>
              <w:rPr>
                <w:rFonts w:ascii="Times New Roman" w:eastAsia="Times New Roman" w:hAnsi="Times New Roman" w:cs="Times New Roman"/>
                <w:b/>
                <w:bCs/>
              </w:rPr>
            </w:pPr>
            <w:r w:rsidRPr="006809EE">
              <w:rPr>
                <w:rFonts w:ascii="Times New Roman" w:eastAsia="Times New Roman" w:hAnsi="Times New Roman" w:cs="Times New Roman"/>
                <w:b/>
                <w:bCs/>
              </w:rPr>
              <w:t xml:space="preserve">Производственная практика </w:t>
            </w:r>
            <w:r w:rsidRPr="006809EE">
              <w:rPr>
                <w:rFonts w:ascii="Times New Roman" w:eastAsia="Times New Roman" w:hAnsi="Times New Roman" w:cs="Times New Roman"/>
                <w:b/>
              </w:rPr>
              <w:t>(итоговая (концентрированная) практика</w:t>
            </w:r>
            <w:r w:rsidRPr="006809EE">
              <w:rPr>
                <w:rFonts w:ascii="Times New Roman" w:eastAsia="Times New Roman" w:hAnsi="Times New Roman" w:cs="Times New Roman"/>
                <w:b/>
                <w:bCs/>
              </w:rPr>
              <w:t>)</w:t>
            </w:r>
          </w:p>
          <w:p w14:paraId="3369F2C4" w14:textId="77777777" w:rsidR="006809EE" w:rsidRPr="006809EE" w:rsidRDefault="006809EE" w:rsidP="00EA6029">
            <w:pPr>
              <w:suppressAutoHyphens/>
              <w:jc w:val="both"/>
              <w:rPr>
                <w:rFonts w:ascii="Times New Roman" w:eastAsia="Times New Roman" w:hAnsi="Times New Roman" w:cs="Times New Roman"/>
                <w:b/>
                <w:bCs/>
              </w:rPr>
            </w:pPr>
            <w:r w:rsidRPr="006809EE">
              <w:rPr>
                <w:rFonts w:ascii="Times New Roman" w:eastAsia="Times New Roman" w:hAnsi="Times New Roman" w:cs="Times New Roman"/>
                <w:b/>
                <w:bCs/>
              </w:rPr>
              <w:t xml:space="preserve">Виды работ </w:t>
            </w:r>
          </w:p>
          <w:p w14:paraId="02932AEA"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1. Выполнение ландшафтного анализа и предпроектной  оценки объекта озеленения;</w:t>
            </w:r>
          </w:p>
          <w:p w14:paraId="62E20116"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2. Выполнение инвентаризации элементов озеленения и благоустройства;</w:t>
            </w:r>
          </w:p>
          <w:p w14:paraId="13509E09"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3. Составление ведомостей и паспорта территории;</w:t>
            </w:r>
          </w:p>
          <w:p w14:paraId="16CB7F1C"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4. Выполнение работ по благоустройству: устройство дорожек, ремонт существующего покрытия, уход за садово-парковыми дорожками;</w:t>
            </w:r>
          </w:p>
          <w:p w14:paraId="17D825B9" w14:textId="2C5D1F0C"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5. Выполнение работ по озеленению: высадка</w:t>
            </w:r>
            <w:r>
              <w:rPr>
                <w:rFonts w:ascii="Times New Roman" w:eastAsia="Times New Roman" w:hAnsi="Times New Roman" w:cs="Times New Roman"/>
              </w:rPr>
              <w:t xml:space="preserve"> </w:t>
            </w:r>
            <w:r w:rsidRPr="006809EE">
              <w:rPr>
                <w:rFonts w:ascii="Times New Roman" w:eastAsia="Times New Roman" w:hAnsi="Times New Roman" w:cs="Times New Roman"/>
              </w:rPr>
              <w:t>цветочно-декоративных и древесно-кустарниковых растений</w:t>
            </w:r>
          </w:p>
          <w:p w14:paraId="5A2BE7CC" w14:textId="77777777" w:rsidR="006809EE" w:rsidRPr="006809EE" w:rsidRDefault="006809EE" w:rsidP="00EA6029">
            <w:pPr>
              <w:suppressAutoHyphens/>
              <w:jc w:val="both"/>
              <w:rPr>
                <w:rFonts w:ascii="Times New Roman" w:eastAsia="Times New Roman" w:hAnsi="Times New Roman" w:cs="Times New Roman"/>
              </w:rPr>
            </w:pPr>
            <w:r w:rsidRPr="006809EE">
              <w:rPr>
                <w:rFonts w:ascii="Times New Roman" w:eastAsia="Times New Roman" w:hAnsi="Times New Roman" w:cs="Times New Roman"/>
              </w:rPr>
              <w:t xml:space="preserve"> в грунт; рядовая,  аллейная и одиночная посадка древесно-кустарниковых растений; уход за растениями, размноженными рассадным и </w:t>
            </w:r>
            <w:proofErr w:type="spellStart"/>
            <w:r w:rsidRPr="006809EE">
              <w:rPr>
                <w:rFonts w:ascii="Times New Roman" w:eastAsia="Times New Roman" w:hAnsi="Times New Roman" w:cs="Times New Roman"/>
              </w:rPr>
              <w:t>безрассадным</w:t>
            </w:r>
            <w:proofErr w:type="spellEnd"/>
            <w:r w:rsidRPr="006809EE">
              <w:rPr>
                <w:rFonts w:ascii="Times New Roman" w:eastAsia="Times New Roman" w:hAnsi="Times New Roman" w:cs="Times New Roman"/>
              </w:rPr>
              <w:t xml:space="preserve"> способами в условиях открытого и защищенного грунта;</w:t>
            </w:r>
          </w:p>
          <w:p w14:paraId="616862C9" w14:textId="77777777" w:rsidR="006809EE" w:rsidRPr="006809EE" w:rsidRDefault="006809EE" w:rsidP="00EA6029">
            <w:pPr>
              <w:suppressAutoHyphens/>
              <w:spacing w:line="276" w:lineRule="auto"/>
              <w:jc w:val="both"/>
              <w:rPr>
                <w:rFonts w:ascii="Times New Roman" w:eastAsia="Times New Roman" w:hAnsi="Times New Roman" w:cs="Times New Roman"/>
              </w:rPr>
            </w:pPr>
            <w:r w:rsidRPr="006809EE">
              <w:rPr>
                <w:rFonts w:ascii="Times New Roman" w:eastAsia="Times New Roman" w:hAnsi="Times New Roman" w:cs="Times New Roman"/>
              </w:rPr>
              <w:t>6. Проведение работ по уходу и содержанию территории</w:t>
            </w:r>
          </w:p>
          <w:p w14:paraId="7CA2A583" w14:textId="77777777" w:rsidR="006809EE" w:rsidRPr="006809EE" w:rsidRDefault="006809EE" w:rsidP="00EA6029">
            <w:pPr>
              <w:suppressAutoHyphens/>
              <w:spacing w:line="276" w:lineRule="auto"/>
              <w:jc w:val="both"/>
              <w:rPr>
                <w:rFonts w:ascii="Times New Roman" w:eastAsia="Times New Roman" w:hAnsi="Times New Roman" w:cs="Times New Roman"/>
              </w:rPr>
            </w:pPr>
            <w:r w:rsidRPr="006809EE">
              <w:rPr>
                <w:rFonts w:ascii="Times New Roman" w:eastAsia="Times New Roman" w:hAnsi="Times New Roman" w:cs="Times New Roman"/>
              </w:rPr>
              <w:t>7. Составление сметной документации</w:t>
            </w:r>
          </w:p>
        </w:tc>
      </w:tr>
      <w:tr w:rsidR="006809EE" w:rsidRPr="00AB338F" w14:paraId="28410533" w14:textId="77777777" w:rsidTr="006809EE">
        <w:tc>
          <w:tcPr>
            <w:tcW w:w="5000" w:type="pct"/>
            <w:gridSpan w:val="2"/>
            <w:tcBorders>
              <w:top w:val="single" w:sz="4" w:space="0" w:color="auto"/>
              <w:left w:val="single" w:sz="4" w:space="0" w:color="auto"/>
              <w:bottom w:val="single" w:sz="4" w:space="0" w:color="auto"/>
              <w:right w:val="single" w:sz="4" w:space="0" w:color="auto"/>
            </w:tcBorders>
          </w:tcPr>
          <w:p w14:paraId="386C27D6" w14:textId="1000A3CE" w:rsidR="006809EE" w:rsidRPr="006809EE" w:rsidRDefault="006809EE" w:rsidP="00EA6029">
            <w:pPr>
              <w:suppressAutoHyphens/>
              <w:jc w:val="both"/>
              <w:rPr>
                <w:rFonts w:ascii="Times New Roman" w:eastAsia="Times New Roman" w:hAnsi="Times New Roman" w:cs="Times New Roman"/>
                <w:b/>
                <w:bCs/>
              </w:rPr>
            </w:pPr>
            <w:r w:rsidRPr="006809EE">
              <w:rPr>
                <w:rFonts w:ascii="Times New Roman" w:eastAsia="Times New Roman" w:hAnsi="Times New Roman" w:cs="Times New Roman"/>
                <w:b/>
                <w:bCs/>
              </w:rPr>
              <w:t>Рекомендуемая форма промежуточной аттестации – зачет/экзамен</w:t>
            </w:r>
          </w:p>
        </w:tc>
      </w:tr>
      <w:tr w:rsidR="006809EE" w:rsidRPr="00AB338F" w14:paraId="58A6DC41" w14:textId="77777777" w:rsidTr="006809EE">
        <w:tc>
          <w:tcPr>
            <w:tcW w:w="5000" w:type="pct"/>
            <w:gridSpan w:val="2"/>
            <w:tcBorders>
              <w:top w:val="single" w:sz="4" w:space="0" w:color="auto"/>
              <w:left w:val="single" w:sz="4" w:space="0" w:color="auto"/>
              <w:bottom w:val="single" w:sz="4" w:space="0" w:color="auto"/>
              <w:right w:val="single" w:sz="4" w:space="0" w:color="auto"/>
            </w:tcBorders>
            <w:hideMark/>
          </w:tcPr>
          <w:p w14:paraId="58874675" w14:textId="4CC65EC9" w:rsidR="006809EE" w:rsidRPr="006809EE" w:rsidRDefault="006809EE" w:rsidP="00EA6029">
            <w:pPr>
              <w:spacing w:line="276" w:lineRule="auto"/>
              <w:rPr>
                <w:rFonts w:ascii="Times New Roman" w:eastAsia="Times New Roman" w:hAnsi="Times New Roman" w:cs="Times New Roman"/>
                <w:b/>
                <w:bCs/>
              </w:rPr>
            </w:pPr>
            <w:r w:rsidRPr="006809EE">
              <w:rPr>
                <w:rFonts w:ascii="Times New Roman" w:eastAsia="Times New Roman" w:hAnsi="Times New Roman" w:cs="Times New Roman"/>
                <w:b/>
                <w:bCs/>
              </w:rPr>
              <w:t>Всего</w:t>
            </w:r>
            <w:r>
              <w:rPr>
                <w:rFonts w:ascii="Times New Roman" w:eastAsia="Times New Roman" w:hAnsi="Times New Roman" w:cs="Times New Roman"/>
                <w:b/>
                <w:bCs/>
              </w:rPr>
              <w:t xml:space="preserve"> 380</w:t>
            </w:r>
          </w:p>
        </w:tc>
      </w:tr>
    </w:tbl>
    <w:p w14:paraId="5BA32B37" w14:textId="77777777" w:rsidR="00782EFC" w:rsidRDefault="00782EFC" w:rsidP="006809EE">
      <w:pPr>
        <w:pStyle w:val="114"/>
        <w:ind w:firstLine="0"/>
        <w:jc w:val="both"/>
        <w:rPr>
          <w:rFonts w:ascii="Times New Roman" w:hAnsi="Times New Roman"/>
        </w:rPr>
      </w:pPr>
      <w:bookmarkStart w:id="22" w:name="_Toc152334670"/>
    </w:p>
    <w:p w14:paraId="627EA45B" w14:textId="3AC99ED2"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6EFAF6E" w14:textId="750E25B6" w:rsidR="006841BF" w:rsidRPr="006809EE" w:rsidRDefault="006809EE" w:rsidP="00782EFC">
      <w:pPr>
        <w:pStyle w:val="a4"/>
        <w:numPr>
          <w:ilvl w:val="0"/>
          <w:numId w:val="13"/>
        </w:numPr>
        <w:rPr>
          <w:rFonts w:ascii="Times New Roman" w:hAnsi="Times New Roman" w:cs="Times New Roman"/>
          <w:bCs/>
          <w:sz w:val="24"/>
          <w:szCs w:val="24"/>
        </w:rPr>
      </w:pPr>
      <w:r w:rsidRPr="006809EE">
        <w:rPr>
          <w:rFonts w:ascii="Times New Roman" w:eastAsia="Times New Roman" w:hAnsi="Times New Roman" w:cs="Times New Roman"/>
          <w:bCs/>
        </w:rPr>
        <w:t>«Оформление комплекта рабочих чертежей марки ГП на фрагмент объекта»</w:t>
      </w:r>
    </w:p>
    <w:bookmarkEnd w:id="24"/>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1C82DFC5" w:rsidR="00782EFC" w:rsidRPr="00DE7B02" w:rsidRDefault="00782EFC" w:rsidP="00782EFC">
      <w:pPr>
        <w:suppressAutoHyphens/>
        <w:ind w:firstLine="709"/>
        <w:jc w:val="both"/>
        <w:rPr>
          <w:rFonts w:ascii="Times New Roman" w:hAnsi="Times New Roman" w:cs="Times New Roman"/>
          <w:bCs/>
          <w:sz w:val="24"/>
          <w:szCs w:val="24"/>
        </w:rPr>
      </w:pPr>
      <w:r w:rsidRPr="00DE7B02">
        <w:rPr>
          <w:rFonts w:ascii="Times New Roman" w:hAnsi="Times New Roman" w:cs="Times New Roman"/>
          <w:bCs/>
          <w:sz w:val="24"/>
          <w:szCs w:val="24"/>
        </w:rPr>
        <w:t>Кабинет</w:t>
      </w:r>
      <w:r w:rsidR="00DE7B02" w:rsidRPr="00DE7B02">
        <w:rPr>
          <w:rFonts w:ascii="Times New Roman" w:eastAsia="Times New Roman" w:hAnsi="Times New Roman" w:cs="Times New Roman"/>
          <w:sz w:val="24"/>
          <w:szCs w:val="24"/>
        </w:rPr>
        <w:t xml:space="preserve"> «</w:t>
      </w:r>
      <w:r w:rsidR="00DE7B02">
        <w:rPr>
          <w:rFonts w:ascii="Times New Roman" w:eastAsia="Times New Roman" w:hAnsi="Times New Roman" w:cs="Times New Roman"/>
          <w:sz w:val="24"/>
          <w:szCs w:val="24"/>
        </w:rPr>
        <w:t>Общепрофессиональных дисциплин и профессиональных модулей»</w:t>
      </w:r>
      <w:r w:rsidR="00DE7B02" w:rsidRPr="00DE7B02">
        <w:rPr>
          <w:rFonts w:ascii="Times New Roman" w:hAnsi="Times New Roman" w:cs="Times New Roman"/>
          <w:bCs/>
          <w:sz w:val="24"/>
          <w:szCs w:val="24"/>
        </w:rPr>
        <w:t xml:space="preserve"> </w:t>
      </w:r>
      <w:r w:rsidRPr="00DE7B02">
        <w:rPr>
          <w:rFonts w:ascii="Times New Roman" w:hAnsi="Times New Roman" w:cs="Times New Roman"/>
          <w:bCs/>
          <w:sz w:val="24"/>
          <w:szCs w:val="24"/>
        </w:rPr>
        <w:t xml:space="preserve">оснащенный </w:t>
      </w:r>
      <w:r w:rsidRPr="00DE7B02">
        <w:rPr>
          <w:rFonts w:ascii="Times New Roman" w:hAnsi="Times New Roman" w:cs="Times New Roman"/>
          <w:bCs/>
          <w:iCs/>
          <w:sz w:val="24"/>
          <w:szCs w:val="24"/>
        </w:rPr>
        <w:t xml:space="preserve">в соответствии с приложением 3 </w:t>
      </w:r>
      <w:r w:rsidR="00D37EAF" w:rsidRPr="00DE7B02">
        <w:rPr>
          <w:rFonts w:ascii="Times New Roman" w:hAnsi="Times New Roman" w:cs="Times New Roman"/>
          <w:bCs/>
          <w:iCs/>
          <w:sz w:val="24"/>
          <w:szCs w:val="24"/>
        </w:rPr>
        <w:t>ПОП-П</w:t>
      </w:r>
      <w:r w:rsidRPr="00DE7B02">
        <w:rPr>
          <w:rFonts w:ascii="Times New Roman" w:hAnsi="Times New Roman" w:cs="Times New Roman"/>
          <w:bCs/>
          <w:sz w:val="24"/>
          <w:szCs w:val="24"/>
        </w:rPr>
        <w:t xml:space="preserve">. </w:t>
      </w:r>
    </w:p>
    <w:p w14:paraId="7C3007CE" w14:textId="1E14D5EC"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proofErr w:type="spellStart"/>
      <w:r w:rsidRPr="00FA680C">
        <w:rPr>
          <w:rFonts w:ascii="Times New Roman" w:hAnsi="Times New Roman" w:cs="Times New Roman"/>
          <w:bCs/>
          <w:sz w:val="24"/>
          <w:szCs w:val="24"/>
        </w:rPr>
        <w:t>ие</w:t>
      </w:r>
      <w:proofErr w:type="spellEnd"/>
      <w:r w:rsidRPr="00FA680C">
        <w:rPr>
          <w:rFonts w:ascii="Times New Roman" w:hAnsi="Times New Roman" w:cs="Times New Roman"/>
          <w:bCs/>
          <w:sz w:val="24"/>
          <w:szCs w:val="24"/>
        </w:rPr>
        <w:t xml:space="preserve">) _____________________ </w:t>
      </w:r>
      <w:r w:rsidRPr="00FA680C">
        <w:rPr>
          <w:rFonts w:ascii="Times New Roman" w:hAnsi="Times New Roman" w:cs="Times New Roman"/>
          <w:bCs/>
          <w:i/>
          <w:sz w:val="24"/>
          <w:szCs w:val="24"/>
        </w:rPr>
        <w:t>(перечисляются через запятую наименования мастерских из указанных в 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sidR="00D37EAF">
        <w:rPr>
          <w:rFonts w:ascii="Times New Roman" w:hAnsi="Times New Roman" w:cs="Times New Roman"/>
          <w:bCs/>
          <w:i/>
          <w:sz w:val="24"/>
          <w:szCs w:val="24"/>
        </w:rPr>
        <w:t>ПОП-П</w:t>
      </w:r>
      <w:r w:rsidRPr="00FA680C">
        <w:rPr>
          <w:rFonts w:ascii="Times New Roman" w:hAnsi="Times New Roman" w:cs="Times New Roman"/>
          <w:bCs/>
          <w:i/>
          <w:sz w:val="24"/>
          <w:szCs w:val="24"/>
        </w:rPr>
        <w:t xml:space="preserve">, необходимых для реализации модуля),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3F65E0" w14:textId="77777777" w:rsidR="00365121" w:rsidRPr="00365121" w:rsidRDefault="006841BF" w:rsidP="0036512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65121" w:rsidRPr="00365121">
        <w:rPr>
          <w:rFonts w:ascii="Times New Roman" w:hAnsi="Times New Roman" w:cs="Times New Roman"/>
          <w:bCs/>
          <w:iCs/>
          <w:sz w:val="24"/>
          <w:szCs w:val="24"/>
        </w:rPr>
        <w:t>Атрощенко, Г. П. Плодовые деревья и кустарники для ландшафта / Г. П. Атрощенко, Г. В. Щербакова, С. Ф. Логинова. — 3-е изд., стер. — Санкт-Петербург : Лань, 2023. — 192 с. — ISBN 978-5-507-47051-8. — Текст : электронный // Лань : электронно-библиотечная система. — URL: https://e.lanbook.com/book/323075</w:t>
      </w:r>
    </w:p>
    <w:p w14:paraId="41AE9630" w14:textId="32918D48" w:rsidR="006841BF" w:rsidRDefault="00365121" w:rsidP="003651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65121">
        <w:rPr>
          <w:rFonts w:ascii="Times New Roman" w:hAnsi="Times New Roman" w:cs="Times New Roman"/>
          <w:bCs/>
          <w:iCs/>
          <w:sz w:val="24"/>
          <w:szCs w:val="24"/>
        </w:rPr>
        <w:t xml:space="preserve">Васильева, В. А. Ландшафтный дизайн малого сада : учебное пособие для среднего профессионального образования / В. А. Васильева, А. И. Головня, Н. Н. Лазарев. — 2-е изд., </w:t>
      </w:r>
      <w:proofErr w:type="spellStart"/>
      <w:r w:rsidRPr="00365121">
        <w:rPr>
          <w:rFonts w:ascii="Times New Roman" w:hAnsi="Times New Roman" w:cs="Times New Roman"/>
          <w:bCs/>
          <w:iCs/>
          <w:sz w:val="24"/>
          <w:szCs w:val="24"/>
        </w:rPr>
        <w:t>перераб</w:t>
      </w:r>
      <w:proofErr w:type="spellEnd"/>
      <w:r w:rsidRPr="00365121">
        <w:rPr>
          <w:rFonts w:ascii="Times New Roman" w:hAnsi="Times New Roman" w:cs="Times New Roman"/>
          <w:bCs/>
          <w:iCs/>
          <w:sz w:val="24"/>
          <w:szCs w:val="24"/>
        </w:rPr>
        <w:t xml:space="preserve">. и доп. — Москва : Издательство </w:t>
      </w:r>
      <w:proofErr w:type="spellStart"/>
      <w:r w:rsidRPr="00365121">
        <w:rPr>
          <w:rFonts w:ascii="Times New Roman" w:hAnsi="Times New Roman" w:cs="Times New Roman"/>
          <w:bCs/>
          <w:iCs/>
          <w:sz w:val="24"/>
          <w:szCs w:val="24"/>
        </w:rPr>
        <w:t>Юрайт</w:t>
      </w:r>
      <w:proofErr w:type="spellEnd"/>
      <w:r w:rsidRPr="00365121">
        <w:rPr>
          <w:rFonts w:ascii="Times New Roman" w:hAnsi="Times New Roman" w:cs="Times New Roman"/>
          <w:bCs/>
          <w:iCs/>
          <w:sz w:val="24"/>
          <w:szCs w:val="24"/>
        </w:rPr>
        <w:t xml:space="preserve">, 2023. — 184 с. — (Профессиональное образование). — ISBN 978-5-534-06117-8. — Текст : электронный // Образовательная платформа </w:t>
      </w:r>
      <w:proofErr w:type="spellStart"/>
      <w:r w:rsidRPr="00365121">
        <w:rPr>
          <w:rFonts w:ascii="Times New Roman" w:hAnsi="Times New Roman" w:cs="Times New Roman"/>
          <w:bCs/>
          <w:iCs/>
          <w:sz w:val="24"/>
          <w:szCs w:val="24"/>
        </w:rPr>
        <w:t>Юрайт</w:t>
      </w:r>
      <w:proofErr w:type="spellEnd"/>
      <w:r w:rsidRPr="00365121">
        <w:rPr>
          <w:rFonts w:ascii="Times New Roman" w:hAnsi="Times New Roman" w:cs="Times New Roman"/>
          <w:bCs/>
          <w:iCs/>
          <w:sz w:val="24"/>
          <w:szCs w:val="24"/>
        </w:rPr>
        <w:t xml:space="preserve"> [сайт]. — URL: </w:t>
      </w:r>
      <w:hyperlink r:id="rId10" w:history="1">
        <w:r w:rsidRPr="003E49E2">
          <w:rPr>
            <w:rStyle w:val="af0"/>
            <w:rFonts w:ascii="Times New Roman" w:hAnsi="Times New Roman" w:cs="Times New Roman"/>
            <w:bCs/>
            <w:iCs/>
            <w:sz w:val="24"/>
            <w:szCs w:val="24"/>
          </w:rPr>
          <w:t>https://urait.ru/bcode/515350</w:t>
        </w:r>
      </w:hyperlink>
      <w:r>
        <w:rPr>
          <w:rFonts w:ascii="Times New Roman" w:hAnsi="Times New Roman" w:cs="Times New Roman"/>
          <w:bCs/>
          <w:iCs/>
          <w:sz w:val="24"/>
          <w:szCs w:val="24"/>
        </w:rPr>
        <w:t>.</w:t>
      </w:r>
    </w:p>
    <w:p w14:paraId="575BF1E5" w14:textId="77777777" w:rsidR="00365121" w:rsidRDefault="00365121" w:rsidP="00365121">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09EE" w:rsidRPr="008D2724" w14:paraId="266AC736" w14:textId="77777777" w:rsidTr="00AB61E8">
        <w:trPr>
          <w:trHeight w:val="23"/>
        </w:trPr>
        <w:tc>
          <w:tcPr>
            <w:tcW w:w="799" w:type="pct"/>
          </w:tcPr>
          <w:p w14:paraId="6572F553"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ОК.01</w:t>
            </w:r>
          </w:p>
          <w:p w14:paraId="063A6C19"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ПК 1.1.</w:t>
            </w:r>
          </w:p>
          <w:p w14:paraId="0A51C0D8"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ПК 1.2.</w:t>
            </w:r>
          </w:p>
          <w:p w14:paraId="7D5FD610"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ПК 1.3.</w:t>
            </w:r>
          </w:p>
          <w:p w14:paraId="60A41B79"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ПК 1.4.</w:t>
            </w:r>
          </w:p>
          <w:p w14:paraId="1AFECD37" w14:textId="12BECDF2"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ПК 1.5</w:t>
            </w:r>
          </w:p>
        </w:tc>
        <w:tc>
          <w:tcPr>
            <w:tcW w:w="2755" w:type="pct"/>
          </w:tcPr>
          <w:p w14:paraId="7725F661" w14:textId="77777777" w:rsidR="006809EE" w:rsidRPr="006809EE" w:rsidRDefault="006809EE" w:rsidP="006809EE">
            <w:pPr>
              <w:suppressAutoHyphens/>
              <w:rPr>
                <w:rFonts w:ascii="Times New Roman" w:eastAsia="Times New Roman" w:hAnsi="Times New Roman" w:cs="Times New Roman"/>
                <w:iCs/>
              </w:rPr>
            </w:pPr>
            <w:r w:rsidRPr="006809EE">
              <w:rPr>
                <w:rFonts w:ascii="Times New Roman" w:eastAsia="Times New Roman" w:hAnsi="Times New Roman" w:cs="Times New Roman"/>
                <w:iCs/>
              </w:rPr>
              <w:t>– обоснованность постановки цели, выбора и применения методов и способов решения профессиональных задач;</w:t>
            </w:r>
          </w:p>
          <w:p w14:paraId="24F553CC" w14:textId="77777777" w:rsidR="006809EE" w:rsidRPr="006809EE" w:rsidRDefault="006809EE" w:rsidP="006809EE">
            <w:pPr>
              <w:suppressAutoHyphens/>
              <w:contextualSpacing/>
              <w:rPr>
                <w:rFonts w:ascii="Times New Roman" w:eastAsia="Times New Roman" w:hAnsi="Times New Roman" w:cs="Times New Roman"/>
                <w:iCs/>
              </w:rPr>
            </w:pPr>
            <w:r w:rsidRPr="006809EE">
              <w:rPr>
                <w:rFonts w:ascii="Times New Roman" w:eastAsia="Times New Roman" w:hAnsi="Times New Roman" w:cs="Times New Roman"/>
                <w:iCs/>
              </w:rPr>
              <w:t>– адекватная оценка и самооценка эффективности и качества выполнения профессиональных задач</w:t>
            </w:r>
          </w:p>
          <w:p w14:paraId="44A76B7B"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и использует требования охраны труда и пожарной безопасности при выполнении работ;</w:t>
            </w:r>
          </w:p>
          <w:p w14:paraId="65D33109"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умеет оценить работоспособность и неисправности машин, механизмов, средств малой механизации, ручного инструмента;</w:t>
            </w:r>
          </w:p>
          <w:p w14:paraId="720D20ED"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умеет обеспечить чистоту и порядок на рабочем месте;</w:t>
            </w:r>
          </w:p>
          <w:p w14:paraId="7CB50B32"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наименование, назначение, правила эксплуатации и обслуживания машин и механизмов;</w:t>
            </w:r>
          </w:p>
          <w:p w14:paraId="487B7AF8"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необходимую учетную документацию, применяет ее в процессе работы</w:t>
            </w:r>
          </w:p>
          <w:p w14:paraId="44295509"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владеет современными технологиями производства работ по благоустройству и озеленению;</w:t>
            </w:r>
          </w:p>
          <w:p w14:paraId="00B0050D"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умеет спланировать рабочие процессы на объекте, составить календарные планы-графики, проектно-сметную документацию;</w:t>
            </w:r>
          </w:p>
          <w:p w14:paraId="7BBE81D6"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использует методы проведения обследования технического состояния элементов благоустройства и оценки состояния зеленых насаждений на объекте</w:t>
            </w:r>
          </w:p>
          <w:p w14:paraId="5687DED6"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xml:space="preserve">- грамотно использует измерительные инструменты при проведении различных видов </w:t>
            </w:r>
            <w:proofErr w:type="spellStart"/>
            <w:r w:rsidRPr="006809EE">
              <w:rPr>
                <w:rFonts w:ascii="Times New Roman" w:hAnsi="Times New Roman" w:cs="Times New Roman"/>
                <w:iCs/>
                <w:sz w:val="24"/>
                <w:szCs w:val="24"/>
              </w:rPr>
              <w:t>профеесиональных</w:t>
            </w:r>
            <w:proofErr w:type="spellEnd"/>
            <w:r w:rsidRPr="006809EE">
              <w:rPr>
                <w:rFonts w:ascii="Times New Roman" w:hAnsi="Times New Roman" w:cs="Times New Roman"/>
                <w:iCs/>
                <w:sz w:val="24"/>
                <w:szCs w:val="24"/>
              </w:rPr>
              <w:t xml:space="preserve"> работ;</w:t>
            </w:r>
          </w:p>
          <w:p w14:paraId="357C92EE"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ассортимент, назначение и порядок использования расходных материалов, инструментов, оборудования;</w:t>
            </w:r>
          </w:p>
          <w:p w14:paraId="071D907A"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применяет средства индивидуальной защиты, необходимых для выполнения работ;</w:t>
            </w:r>
          </w:p>
          <w:p w14:paraId="143C4DE6"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агротехнические правила по содержанию и уходу за элементами озеленения.</w:t>
            </w:r>
          </w:p>
          <w:p w14:paraId="68851F28"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и использует в организационной работе трудовое законодательство РФ и нормативные правовые акты, содержащие нормы трудового права;</w:t>
            </w:r>
          </w:p>
          <w:p w14:paraId="3C13704D" w14:textId="560940FC"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 знает требования охраны труда, производственной санитарии и пожарной безопасности при производстве работ</w:t>
            </w:r>
          </w:p>
        </w:tc>
        <w:tc>
          <w:tcPr>
            <w:tcW w:w="1446" w:type="pct"/>
          </w:tcPr>
          <w:p w14:paraId="50C81216" w14:textId="77777777" w:rsidR="006809EE" w:rsidRPr="006809EE" w:rsidRDefault="006809EE" w:rsidP="006809EE">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1AB87693" w14:textId="77777777" w:rsidR="006809EE"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74D98E9" w14:textId="2F8D121F" w:rsidR="006809EE" w:rsidRDefault="006809EE" w:rsidP="006809EE">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36EFE28F" w14:textId="77777777" w:rsidR="006809EE" w:rsidRDefault="006809EE" w:rsidP="006809EE">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BD35F78" w14:textId="77777777" w:rsidR="006809EE" w:rsidRPr="00C022D8" w:rsidRDefault="006809EE" w:rsidP="006809EE">
      <w:pPr>
        <w:spacing w:line="276" w:lineRule="auto"/>
        <w:jc w:val="right"/>
        <w:rPr>
          <w:rFonts w:ascii="Times New Roman" w:eastAsia="Times New Roman" w:hAnsi="Times New Roman" w:cs="Times New Roman"/>
          <w:b/>
          <w:bCs/>
          <w:sz w:val="24"/>
          <w:szCs w:val="24"/>
        </w:rPr>
      </w:pPr>
      <w:r w:rsidRPr="00C022D8">
        <w:rPr>
          <w:rFonts w:ascii="Times New Roman" w:eastAsia="Times New Roman" w:hAnsi="Times New Roman" w:cs="Times New Roman"/>
          <w:b/>
          <w:bCs/>
          <w:sz w:val="24"/>
          <w:szCs w:val="24"/>
        </w:rPr>
        <w:t>35.02.12 «Садово-парковое и ландшафтное строительство»</w:t>
      </w:r>
    </w:p>
    <w:p w14:paraId="67023810" w14:textId="77777777" w:rsidR="006809EE" w:rsidRDefault="006809EE" w:rsidP="006809EE">
      <w:pPr>
        <w:jc w:val="right"/>
        <w:rPr>
          <w:rFonts w:ascii="Times New Roman" w:hAnsi="Times New Roman" w:cs="Times New Roman"/>
          <w:b/>
          <w:bCs/>
          <w:color w:val="0070C0"/>
          <w:sz w:val="24"/>
          <w:szCs w:val="24"/>
        </w:rPr>
      </w:pPr>
    </w:p>
    <w:p w14:paraId="5B2DA3DD" w14:textId="77777777" w:rsidR="006809EE" w:rsidRDefault="006809EE" w:rsidP="006809EE">
      <w:pPr>
        <w:jc w:val="right"/>
        <w:rPr>
          <w:rFonts w:ascii="Times New Roman" w:hAnsi="Times New Roman" w:cs="Times New Roman"/>
          <w:b/>
          <w:bCs/>
          <w:color w:val="0070C0"/>
          <w:sz w:val="24"/>
          <w:szCs w:val="24"/>
        </w:rPr>
      </w:pPr>
    </w:p>
    <w:p w14:paraId="00F43E44" w14:textId="77777777" w:rsidR="006809EE" w:rsidRDefault="006809EE" w:rsidP="006809EE">
      <w:pPr>
        <w:jc w:val="right"/>
        <w:rPr>
          <w:rFonts w:ascii="Times New Roman" w:hAnsi="Times New Roman" w:cs="Times New Roman"/>
          <w:b/>
          <w:bCs/>
          <w:color w:val="0070C0"/>
          <w:sz w:val="24"/>
          <w:szCs w:val="24"/>
        </w:rPr>
      </w:pPr>
    </w:p>
    <w:p w14:paraId="3505562D" w14:textId="77777777" w:rsidR="006809EE" w:rsidRDefault="006809EE" w:rsidP="006809EE">
      <w:pPr>
        <w:jc w:val="right"/>
        <w:rPr>
          <w:rFonts w:ascii="Times New Roman" w:hAnsi="Times New Roman" w:cs="Times New Roman"/>
          <w:b/>
          <w:bCs/>
          <w:color w:val="0070C0"/>
          <w:sz w:val="24"/>
          <w:szCs w:val="24"/>
        </w:rPr>
      </w:pPr>
    </w:p>
    <w:p w14:paraId="28C7BAEA" w14:textId="77777777" w:rsidR="006809EE" w:rsidRDefault="006809EE" w:rsidP="006809EE">
      <w:pPr>
        <w:jc w:val="right"/>
        <w:rPr>
          <w:rFonts w:ascii="Times New Roman" w:hAnsi="Times New Roman" w:cs="Times New Roman"/>
          <w:b/>
          <w:bCs/>
          <w:color w:val="0070C0"/>
          <w:sz w:val="24"/>
          <w:szCs w:val="24"/>
        </w:rPr>
      </w:pPr>
    </w:p>
    <w:p w14:paraId="115A7BB0" w14:textId="77777777" w:rsidR="006809EE" w:rsidRDefault="006809EE" w:rsidP="006809EE">
      <w:pPr>
        <w:jc w:val="right"/>
        <w:rPr>
          <w:rFonts w:ascii="Times New Roman" w:hAnsi="Times New Roman" w:cs="Times New Roman"/>
          <w:b/>
          <w:bCs/>
          <w:color w:val="0070C0"/>
          <w:sz w:val="24"/>
          <w:szCs w:val="24"/>
        </w:rPr>
      </w:pPr>
    </w:p>
    <w:p w14:paraId="5747D482" w14:textId="77777777" w:rsidR="006809EE" w:rsidRDefault="006809EE" w:rsidP="006809EE">
      <w:pPr>
        <w:jc w:val="right"/>
        <w:rPr>
          <w:rFonts w:ascii="Times New Roman" w:hAnsi="Times New Roman" w:cs="Times New Roman"/>
          <w:b/>
          <w:bCs/>
          <w:color w:val="0070C0"/>
          <w:sz w:val="24"/>
          <w:szCs w:val="24"/>
        </w:rPr>
      </w:pPr>
    </w:p>
    <w:p w14:paraId="79B05EF2" w14:textId="77777777" w:rsidR="006809EE" w:rsidRDefault="006809EE" w:rsidP="006809EE">
      <w:pPr>
        <w:jc w:val="right"/>
        <w:rPr>
          <w:rFonts w:ascii="Times New Roman" w:hAnsi="Times New Roman" w:cs="Times New Roman"/>
          <w:b/>
          <w:bCs/>
          <w:color w:val="0070C0"/>
          <w:sz w:val="24"/>
          <w:szCs w:val="24"/>
        </w:rPr>
      </w:pPr>
    </w:p>
    <w:p w14:paraId="7E3758A8" w14:textId="77777777" w:rsidR="006809EE" w:rsidRDefault="006809EE" w:rsidP="006809EE">
      <w:pPr>
        <w:jc w:val="right"/>
        <w:rPr>
          <w:rFonts w:ascii="Times New Roman" w:hAnsi="Times New Roman" w:cs="Times New Roman"/>
          <w:b/>
          <w:bCs/>
          <w:color w:val="0070C0"/>
          <w:sz w:val="24"/>
          <w:szCs w:val="24"/>
        </w:rPr>
      </w:pPr>
    </w:p>
    <w:p w14:paraId="2C5110DB" w14:textId="77777777" w:rsidR="006809EE" w:rsidRDefault="006809EE" w:rsidP="006809EE">
      <w:pPr>
        <w:jc w:val="right"/>
        <w:rPr>
          <w:rFonts w:ascii="Times New Roman" w:hAnsi="Times New Roman" w:cs="Times New Roman"/>
          <w:b/>
          <w:bCs/>
          <w:color w:val="0070C0"/>
          <w:sz w:val="24"/>
          <w:szCs w:val="24"/>
        </w:rPr>
      </w:pPr>
    </w:p>
    <w:p w14:paraId="3D0063B9" w14:textId="77777777" w:rsidR="006809EE" w:rsidRPr="00502F97" w:rsidRDefault="006809EE" w:rsidP="006809EE">
      <w:pPr>
        <w:jc w:val="right"/>
        <w:rPr>
          <w:rFonts w:ascii="Times New Roman" w:hAnsi="Times New Roman" w:cs="Times New Roman"/>
          <w:b/>
          <w:bCs/>
          <w:color w:val="0070C0"/>
          <w:sz w:val="24"/>
          <w:szCs w:val="24"/>
        </w:rPr>
      </w:pPr>
    </w:p>
    <w:p w14:paraId="52FE7298" w14:textId="77777777" w:rsidR="006809EE" w:rsidRPr="008F578C" w:rsidRDefault="006809EE" w:rsidP="006809E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7F0884" w14:textId="15A9794A" w:rsidR="006809EE" w:rsidRDefault="006809EE" w:rsidP="006809EE">
      <w:pPr>
        <w:pStyle w:val="1"/>
      </w:pPr>
      <w:bookmarkStart w:id="35" w:name="_Toc171435715"/>
      <w:r w:rsidRPr="00C022D8">
        <w:t>«</w:t>
      </w:r>
      <w:r w:rsidR="00DE7B02">
        <w:t xml:space="preserve">ПМ.02 </w:t>
      </w:r>
      <w:r w:rsidRPr="005824FA">
        <w:t>ОРГАНИЗАЦИЯ РАБОТ ПО ВЫРАЩИВАНИЮ ДРЕВЕСНО-КУСТАРНИКОВОЙ, ЦВЕТОЧНО-ДЕКОРАТИВНОЙ РАСТИТЕЛЬНОСТИ, ГАЗОННЫХ ТРАВ В ДЕКОРАТИВНОМ САДОВОДСТВЕ</w:t>
      </w:r>
      <w:r w:rsidRPr="00C022D8">
        <w:t>»</w:t>
      </w:r>
      <w:bookmarkEnd w:id="35"/>
    </w:p>
    <w:p w14:paraId="52765484" w14:textId="77777777" w:rsidR="006809EE" w:rsidRPr="00F53FDC" w:rsidRDefault="006809EE" w:rsidP="006809EE">
      <w:pPr>
        <w:spacing w:line="360" w:lineRule="auto"/>
        <w:jc w:val="center"/>
        <w:rPr>
          <w:rFonts w:ascii="Times New Roman" w:hAnsi="Times New Roman" w:cs="Times New Roman"/>
          <w:sz w:val="24"/>
          <w:szCs w:val="24"/>
        </w:rPr>
      </w:pPr>
    </w:p>
    <w:p w14:paraId="20953E5F" w14:textId="77777777" w:rsidR="006809EE" w:rsidRPr="00F53FDC" w:rsidRDefault="006809EE" w:rsidP="006809EE">
      <w:pPr>
        <w:spacing w:line="360" w:lineRule="auto"/>
        <w:jc w:val="center"/>
        <w:rPr>
          <w:rFonts w:ascii="Times New Roman" w:hAnsi="Times New Roman" w:cs="Times New Roman"/>
          <w:sz w:val="24"/>
          <w:szCs w:val="24"/>
        </w:rPr>
      </w:pPr>
    </w:p>
    <w:p w14:paraId="18868400" w14:textId="77777777" w:rsidR="006809EE" w:rsidRPr="00F53FDC" w:rsidRDefault="006809EE" w:rsidP="006809EE">
      <w:pPr>
        <w:spacing w:line="360" w:lineRule="auto"/>
        <w:jc w:val="center"/>
        <w:rPr>
          <w:rFonts w:ascii="Times New Roman" w:hAnsi="Times New Roman" w:cs="Times New Roman"/>
          <w:sz w:val="24"/>
          <w:szCs w:val="24"/>
        </w:rPr>
      </w:pPr>
    </w:p>
    <w:p w14:paraId="7B82C465" w14:textId="77777777" w:rsidR="006809EE" w:rsidRPr="00F53FDC" w:rsidRDefault="006809EE" w:rsidP="006809EE">
      <w:pPr>
        <w:spacing w:line="360" w:lineRule="auto"/>
        <w:jc w:val="center"/>
        <w:rPr>
          <w:rFonts w:ascii="Times New Roman" w:hAnsi="Times New Roman" w:cs="Times New Roman"/>
          <w:sz w:val="24"/>
          <w:szCs w:val="24"/>
        </w:rPr>
      </w:pPr>
    </w:p>
    <w:p w14:paraId="62B55312" w14:textId="77777777" w:rsidR="006809EE" w:rsidRPr="00F53FDC" w:rsidRDefault="006809EE" w:rsidP="006809EE">
      <w:pPr>
        <w:spacing w:line="360" w:lineRule="auto"/>
        <w:jc w:val="center"/>
        <w:rPr>
          <w:rFonts w:ascii="Times New Roman" w:hAnsi="Times New Roman" w:cs="Times New Roman"/>
          <w:sz w:val="24"/>
          <w:szCs w:val="24"/>
        </w:rPr>
      </w:pPr>
    </w:p>
    <w:p w14:paraId="6140C775" w14:textId="77777777" w:rsidR="006809EE" w:rsidRPr="00F53FDC" w:rsidRDefault="006809EE" w:rsidP="006809EE">
      <w:pPr>
        <w:spacing w:line="360" w:lineRule="auto"/>
        <w:jc w:val="center"/>
        <w:rPr>
          <w:rFonts w:ascii="Times New Roman" w:hAnsi="Times New Roman" w:cs="Times New Roman"/>
          <w:sz w:val="24"/>
          <w:szCs w:val="24"/>
        </w:rPr>
      </w:pPr>
    </w:p>
    <w:p w14:paraId="0D30BF41" w14:textId="77777777" w:rsidR="006809EE" w:rsidRPr="00F53FDC" w:rsidRDefault="006809EE" w:rsidP="006809EE">
      <w:pPr>
        <w:spacing w:line="360" w:lineRule="auto"/>
        <w:jc w:val="center"/>
        <w:rPr>
          <w:rFonts w:ascii="Times New Roman" w:hAnsi="Times New Roman" w:cs="Times New Roman"/>
          <w:sz w:val="24"/>
          <w:szCs w:val="24"/>
        </w:rPr>
      </w:pPr>
    </w:p>
    <w:p w14:paraId="2225DBBC" w14:textId="77777777" w:rsidR="006809EE" w:rsidRPr="00F53FDC" w:rsidRDefault="006809EE" w:rsidP="006809EE">
      <w:pPr>
        <w:spacing w:line="360" w:lineRule="auto"/>
        <w:jc w:val="center"/>
        <w:rPr>
          <w:rFonts w:ascii="Times New Roman" w:hAnsi="Times New Roman" w:cs="Times New Roman"/>
          <w:sz w:val="24"/>
          <w:szCs w:val="24"/>
        </w:rPr>
      </w:pPr>
    </w:p>
    <w:p w14:paraId="216B7AD7" w14:textId="77777777" w:rsidR="006809EE" w:rsidRPr="00F53FDC" w:rsidRDefault="006809EE" w:rsidP="006809EE">
      <w:pPr>
        <w:spacing w:line="360" w:lineRule="auto"/>
        <w:jc w:val="center"/>
        <w:rPr>
          <w:rFonts w:ascii="Times New Roman" w:hAnsi="Times New Roman" w:cs="Times New Roman"/>
          <w:sz w:val="24"/>
          <w:szCs w:val="24"/>
        </w:rPr>
      </w:pPr>
    </w:p>
    <w:p w14:paraId="33543EC8" w14:textId="77777777" w:rsidR="006809EE" w:rsidRPr="00F53FDC" w:rsidRDefault="006809EE" w:rsidP="006809EE">
      <w:pPr>
        <w:spacing w:line="360" w:lineRule="auto"/>
        <w:jc w:val="center"/>
        <w:rPr>
          <w:rFonts w:ascii="Times New Roman" w:hAnsi="Times New Roman" w:cs="Times New Roman"/>
          <w:sz w:val="24"/>
          <w:szCs w:val="24"/>
        </w:rPr>
      </w:pPr>
    </w:p>
    <w:p w14:paraId="41F94CBB" w14:textId="77777777" w:rsidR="006809EE" w:rsidRPr="00F53FDC" w:rsidRDefault="006809EE" w:rsidP="006809EE">
      <w:pPr>
        <w:spacing w:line="360" w:lineRule="auto"/>
        <w:jc w:val="center"/>
        <w:rPr>
          <w:rFonts w:ascii="Times New Roman" w:hAnsi="Times New Roman" w:cs="Times New Roman"/>
          <w:sz w:val="24"/>
          <w:szCs w:val="24"/>
        </w:rPr>
      </w:pPr>
    </w:p>
    <w:p w14:paraId="1401861E" w14:textId="77777777" w:rsidR="006809EE" w:rsidRPr="00F53FDC" w:rsidRDefault="006809EE" w:rsidP="006809EE">
      <w:pPr>
        <w:spacing w:line="360" w:lineRule="auto"/>
        <w:jc w:val="center"/>
        <w:rPr>
          <w:rFonts w:ascii="Times New Roman" w:hAnsi="Times New Roman" w:cs="Times New Roman"/>
          <w:sz w:val="24"/>
          <w:szCs w:val="24"/>
        </w:rPr>
      </w:pPr>
    </w:p>
    <w:p w14:paraId="1982DAC2" w14:textId="77777777" w:rsidR="006809EE" w:rsidRPr="00F53FDC" w:rsidRDefault="006809EE" w:rsidP="006809EE">
      <w:pPr>
        <w:spacing w:line="360" w:lineRule="auto"/>
        <w:jc w:val="center"/>
        <w:rPr>
          <w:rFonts w:ascii="Times New Roman" w:hAnsi="Times New Roman" w:cs="Times New Roman"/>
          <w:sz w:val="24"/>
          <w:szCs w:val="24"/>
        </w:rPr>
      </w:pPr>
    </w:p>
    <w:p w14:paraId="4C0EFE3F" w14:textId="77777777" w:rsidR="006809EE" w:rsidRPr="00F53FDC" w:rsidRDefault="006809EE" w:rsidP="006809EE">
      <w:pPr>
        <w:spacing w:line="360" w:lineRule="auto"/>
        <w:jc w:val="center"/>
        <w:rPr>
          <w:rFonts w:ascii="Times New Roman" w:hAnsi="Times New Roman" w:cs="Times New Roman"/>
          <w:sz w:val="24"/>
          <w:szCs w:val="24"/>
        </w:rPr>
      </w:pPr>
    </w:p>
    <w:p w14:paraId="763C9272" w14:textId="77777777" w:rsidR="006809EE" w:rsidRPr="00F53FDC" w:rsidRDefault="006809EE" w:rsidP="006809E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CCB1E45" w14:textId="77777777" w:rsidR="006809EE" w:rsidRDefault="006809EE" w:rsidP="006809EE">
      <w:pPr>
        <w:rPr>
          <w:rFonts w:ascii="Times New Roman" w:eastAsia="Times New Roman" w:hAnsi="Times New Roman" w:cs="Times New Roman"/>
          <w:b/>
          <w:bCs/>
          <w:kern w:val="36"/>
          <w:sz w:val="24"/>
          <w:szCs w:val="24"/>
          <w:lang w:eastAsia="ru-RU"/>
        </w:rPr>
      </w:pPr>
      <w:r>
        <w:br w:type="page"/>
      </w:r>
    </w:p>
    <w:p w14:paraId="67550479" w14:textId="77777777" w:rsidR="006809EE" w:rsidRPr="00B766E1" w:rsidRDefault="006809EE" w:rsidP="006809E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39973C4" w14:textId="77777777" w:rsidR="006809EE" w:rsidRDefault="006809EE" w:rsidP="006809EE"/>
    <w:p w14:paraId="70FB0FED" w14:textId="77777777" w:rsidR="006809EE" w:rsidRDefault="006809EE" w:rsidP="006809E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9EDC40" w14:textId="6D89429F" w:rsidR="006809EE" w:rsidRPr="00B766E1" w:rsidRDefault="006809EE" w:rsidP="006809EE">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ПМ.02 </w:t>
        </w:r>
        <w:r>
          <w:rPr>
            <w:i w:val="0"/>
            <w:iCs w:val="0"/>
          </w:rPr>
          <w:t>О</w:t>
        </w:r>
        <w:r w:rsidRPr="006809EE">
          <w:rPr>
            <w:i w:val="0"/>
            <w:iCs w:val="0"/>
          </w:rPr>
          <w:t>рганизация работ по выращиванию древесно-кустарниковой, цветочно-декоративной растительности, газонных трав в декоративном садоводстве</w:t>
        </w:r>
        <w:r w:rsidRPr="00B766E1">
          <w:rPr>
            <w:rStyle w:val="af0"/>
            <w:i w:val="0"/>
            <w:iCs w:val="0"/>
          </w:rPr>
          <w:t>»  в структуре образовательной программы</w:t>
        </w:r>
        <w:r w:rsidRPr="00B766E1">
          <w:rPr>
            <w:i w:val="0"/>
            <w:iCs w:val="0"/>
            <w:webHidden/>
          </w:rPr>
          <w:tab/>
        </w:r>
      </w:hyperlink>
    </w:p>
    <w:p w14:paraId="6B74657B"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B65FE8A" w14:textId="77777777" w:rsidR="006809EE" w:rsidRDefault="006809EE" w:rsidP="006809E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2E2F2D6"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78ADB94"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5167C74"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AB1571E"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067DFBB" w14:textId="77777777" w:rsidR="006809EE" w:rsidRDefault="006809EE" w:rsidP="006809E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BFEEDDD"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DF80476" w14:textId="77777777" w:rsidR="006809EE" w:rsidRPr="00B766E1" w:rsidRDefault="006809EE" w:rsidP="006809E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ED00026" w14:textId="77777777" w:rsidR="006809EE" w:rsidRDefault="006809EE" w:rsidP="006809E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CA2B77A" w14:textId="77777777" w:rsidR="006809EE" w:rsidRPr="00B766E1" w:rsidRDefault="006809EE" w:rsidP="006809EE">
      <w:r>
        <w:fldChar w:fldCharType="end"/>
      </w:r>
    </w:p>
    <w:p w14:paraId="49659EF5" w14:textId="77777777" w:rsidR="006809EE" w:rsidRDefault="006809EE" w:rsidP="006809EE">
      <w:pPr>
        <w:pStyle w:val="1"/>
      </w:pPr>
    </w:p>
    <w:p w14:paraId="5A8FFC76" w14:textId="77777777" w:rsidR="006809EE" w:rsidRDefault="006809EE" w:rsidP="006809EE">
      <w:pPr>
        <w:pStyle w:val="1f"/>
        <w:jc w:val="left"/>
        <w:sectPr w:rsidR="006809EE" w:rsidSect="006809EE">
          <w:headerReference w:type="even" r:id="rId11"/>
          <w:headerReference w:type="default" r:id="rId12"/>
          <w:pgSz w:w="11906" w:h="16838"/>
          <w:pgMar w:top="1134" w:right="567" w:bottom="1134" w:left="1701" w:header="709" w:footer="709" w:gutter="0"/>
          <w:cols w:space="708"/>
          <w:docGrid w:linePitch="360"/>
        </w:sectPr>
      </w:pPr>
    </w:p>
    <w:p w14:paraId="60D52471" w14:textId="77777777" w:rsidR="006809EE" w:rsidRPr="00C13371" w:rsidRDefault="006809EE" w:rsidP="006809EE">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DDC7DB1" w14:textId="544703E4" w:rsidR="006809EE" w:rsidRPr="006809EE" w:rsidRDefault="006809EE" w:rsidP="006809EE">
      <w:pPr>
        <w:pStyle w:val="114"/>
        <w:jc w:val="center"/>
        <w:rPr>
          <w:rFonts w:ascii="Times New Roman" w:hAnsi="Times New Roman"/>
          <w:b w:val="0"/>
          <w:bCs w:val="0"/>
        </w:rPr>
      </w:pPr>
      <w:r w:rsidRPr="006809EE">
        <w:rPr>
          <w:rFonts w:ascii="Times New Roman" w:eastAsia="Times New Roman" w:hAnsi="Times New Roman"/>
          <w:b w:val="0"/>
          <w:bCs w:val="0"/>
        </w:rPr>
        <w:t>ПМ.02 Организация работ по выращиванию древесно-кустарниковой, цветочно-декоративной растительности</w:t>
      </w:r>
    </w:p>
    <w:p w14:paraId="1F394D07" w14:textId="090131B4" w:rsidR="006809EE" w:rsidRPr="00EA6E1D" w:rsidRDefault="006809EE" w:rsidP="006809E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4CD5CA" w14:textId="1E745D08" w:rsidR="006809EE" w:rsidRPr="00C022D8" w:rsidRDefault="006809EE" w:rsidP="006809EE">
      <w:pPr>
        <w:suppressAutoHyphens/>
        <w:spacing w:line="276" w:lineRule="auto"/>
        <w:ind w:firstLine="709"/>
        <w:jc w:val="both"/>
        <w:rPr>
          <w:rFonts w:ascii="Times New Roman" w:eastAsia="Times New Roman" w:hAnsi="Times New Roman" w:cs="Times New Roman"/>
          <w:sz w:val="24"/>
          <w:szCs w:val="24"/>
          <w:lang w:eastAsia="ru-RU"/>
        </w:rPr>
      </w:pPr>
      <w:r w:rsidRPr="00C022D8">
        <w:rPr>
          <w:rFonts w:ascii="Times New Roman" w:eastAsia="Times New Roman" w:hAnsi="Times New Roman" w:cs="Times New Roman"/>
          <w:sz w:val="24"/>
          <w:szCs w:val="24"/>
          <w:lang w:eastAsia="ru-RU"/>
        </w:rPr>
        <w:t>Цель модуля: освоение вида деятельности «</w:t>
      </w:r>
      <w:r w:rsidRPr="006809EE">
        <w:rPr>
          <w:rFonts w:ascii="Times New Roman" w:eastAsia="Times New Roman" w:hAnsi="Times New Roman" w:cs="Times New Roman"/>
          <w:sz w:val="24"/>
          <w:szCs w:val="24"/>
          <w:lang w:eastAsia="ru-RU"/>
        </w:rPr>
        <w:t>Организация работ по выращиванию древесно-кустарниковой, цветочно-декоративной растительности, газонных трав в декоративном садоводстве</w:t>
      </w:r>
      <w:r w:rsidRPr="00C022D8">
        <w:rPr>
          <w:rFonts w:ascii="Times New Roman" w:eastAsia="Times New Roman" w:hAnsi="Times New Roman" w:cs="Times New Roman"/>
          <w:bCs/>
          <w:sz w:val="24"/>
          <w:szCs w:val="24"/>
          <w:lang w:eastAsia="ru-RU"/>
        </w:rPr>
        <w:t>»</w:t>
      </w:r>
      <w:r w:rsidRPr="00C022D8">
        <w:rPr>
          <w:rFonts w:ascii="Times New Roman" w:eastAsia="Times New Roman" w:hAnsi="Times New Roman" w:cs="Times New Roman"/>
          <w:sz w:val="24"/>
          <w:szCs w:val="24"/>
          <w:lang w:eastAsia="ru-RU"/>
        </w:rPr>
        <w:t xml:space="preserve">. </w:t>
      </w:r>
    </w:p>
    <w:p w14:paraId="42B294D4" w14:textId="77777777" w:rsidR="006809EE" w:rsidRPr="00C022D8" w:rsidRDefault="006809EE" w:rsidP="006809EE">
      <w:pPr>
        <w:suppressAutoHyphens/>
        <w:spacing w:line="276" w:lineRule="auto"/>
        <w:ind w:firstLine="709"/>
        <w:jc w:val="both"/>
        <w:rPr>
          <w:rFonts w:ascii="Times New Roman" w:hAnsi="Times New Roman" w:cs="Times New Roman"/>
          <w:sz w:val="24"/>
          <w:szCs w:val="24"/>
        </w:rPr>
      </w:pPr>
      <w:r w:rsidRPr="00C022D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80458F7" w14:textId="77777777" w:rsidR="006809EE" w:rsidRDefault="006809EE" w:rsidP="006809EE">
      <w:pPr>
        <w:suppressAutoHyphens/>
        <w:spacing w:line="276" w:lineRule="auto"/>
        <w:ind w:firstLine="709"/>
        <w:jc w:val="both"/>
        <w:rPr>
          <w:rFonts w:ascii="Times New Roman" w:hAnsi="Times New Roman" w:cs="Times New Roman"/>
          <w:sz w:val="24"/>
          <w:szCs w:val="24"/>
        </w:rPr>
      </w:pPr>
    </w:p>
    <w:p w14:paraId="39D5CE4D" w14:textId="77777777" w:rsidR="006809EE" w:rsidRPr="00EA6E1D" w:rsidRDefault="006809EE" w:rsidP="006809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A584041" w14:textId="77777777" w:rsidR="006809EE" w:rsidRDefault="006809EE" w:rsidP="006809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A5E71E" w14:textId="77777777" w:rsidR="006809EE" w:rsidRDefault="006809EE" w:rsidP="006809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09EE" w:rsidRPr="000E591D" w14:paraId="4F723AD7" w14:textId="77777777" w:rsidTr="00EA6029">
        <w:tc>
          <w:tcPr>
            <w:tcW w:w="1129" w:type="dxa"/>
            <w:tcBorders>
              <w:top w:val="single" w:sz="4" w:space="0" w:color="auto"/>
              <w:left w:val="single" w:sz="4" w:space="0" w:color="auto"/>
              <w:right w:val="single" w:sz="4" w:space="0" w:color="auto"/>
            </w:tcBorders>
          </w:tcPr>
          <w:p w14:paraId="25A013C9" w14:textId="77777777" w:rsidR="006809EE" w:rsidRPr="00C13371" w:rsidRDefault="006809EE"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923CE1B" w14:textId="77777777" w:rsidR="006809EE" w:rsidRPr="00C13371" w:rsidRDefault="006809EE"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A68B3F" w14:textId="77777777" w:rsidR="006809EE" w:rsidRPr="00C13371" w:rsidRDefault="006809EE"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938B486" w14:textId="77777777" w:rsidR="006809EE" w:rsidRPr="00C13371" w:rsidRDefault="006809EE"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809EE" w:rsidRPr="000E591D" w14:paraId="4A3DD997" w14:textId="77777777" w:rsidTr="00EA6029">
        <w:tc>
          <w:tcPr>
            <w:tcW w:w="1129" w:type="dxa"/>
            <w:tcBorders>
              <w:top w:val="single" w:sz="4" w:space="0" w:color="auto"/>
              <w:left w:val="single" w:sz="4" w:space="0" w:color="auto"/>
              <w:right w:val="single" w:sz="4" w:space="0" w:color="auto"/>
            </w:tcBorders>
          </w:tcPr>
          <w:p w14:paraId="6C4832DA" w14:textId="77777777" w:rsidR="006809EE" w:rsidRPr="00C13371" w:rsidRDefault="006809EE"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8D3D2DA" w14:textId="77777777" w:rsidR="006809EE" w:rsidRPr="00C13371" w:rsidRDefault="006809EE" w:rsidP="00EA602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CC032" w14:textId="77777777" w:rsidR="006809EE" w:rsidRPr="00C13371" w:rsidRDefault="006809EE" w:rsidP="00EA6029">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876378C" w14:textId="258BF147" w:rsidR="006809EE" w:rsidRPr="00C13371" w:rsidRDefault="006809EE" w:rsidP="00EA6029">
            <w:pPr>
              <w:jc w:val="center"/>
              <w:rPr>
                <w:rFonts w:ascii="Times New Roman" w:hAnsi="Times New Roman" w:cs="Times New Roman"/>
                <w:bCs/>
                <w:i/>
                <w:sz w:val="24"/>
                <w:szCs w:val="24"/>
              </w:rPr>
            </w:pPr>
          </w:p>
        </w:tc>
      </w:tr>
      <w:tr w:rsidR="006809EE" w:rsidRPr="000E591D" w14:paraId="7AFC0ABA" w14:textId="77777777" w:rsidTr="00EA6029">
        <w:tc>
          <w:tcPr>
            <w:tcW w:w="1129" w:type="dxa"/>
            <w:tcBorders>
              <w:left w:val="single" w:sz="4" w:space="0" w:color="auto"/>
              <w:bottom w:val="single" w:sz="4" w:space="0" w:color="auto"/>
              <w:right w:val="single" w:sz="4" w:space="0" w:color="auto"/>
            </w:tcBorders>
          </w:tcPr>
          <w:p w14:paraId="0EADA652" w14:textId="77777777" w:rsidR="006809EE" w:rsidRPr="006809EE" w:rsidRDefault="006809EE" w:rsidP="006809EE">
            <w:pPr>
              <w:rPr>
                <w:rFonts w:ascii="Times New Roman" w:hAnsi="Times New Roman" w:cs="Times New Roman"/>
                <w:bCs/>
                <w:sz w:val="24"/>
                <w:szCs w:val="24"/>
              </w:rPr>
            </w:pPr>
            <w:r w:rsidRPr="006809EE">
              <w:rPr>
                <w:rFonts w:ascii="Times New Roman" w:hAnsi="Times New Roman" w:cs="Times New Roman"/>
                <w:bCs/>
                <w:sz w:val="24"/>
                <w:szCs w:val="24"/>
              </w:rPr>
              <w:t>ПК 2.1.</w:t>
            </w:r>
          </w:p>
          <w:p w14:paraId="7081315E" w14:textId="36D24605" w:rsidR="006809EE" w:rsidRPr="00C13371" w:rsidRDefault="006809EE" w:rsidP="006809EE">
            <w:pPr>
              <w:rPr>
                <w:rFonts w:ascii="Times New Roman" w:hAnsi="Times New Roman" w:cs="Times New Roman"/>
                <w:bCs/>
                <w:sz w:val="24"/>
                <w:szCs w:val="24"/>
              </w:rPr>
            </w:pPr>
            <w:r w:rsidRPr="006809EE">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52596E88"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устанавливать последовательность и календарные сроки проведения работ в декоративном садоводстве, цветоводстве, питомниководстве с учетом погодных условий;</w:t>
            </w:r>
          </w:p>
          <w:p w14:paraId="4BF236CA"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количество и виды расходных материалов, инструментов, оборудования, машин и механизмов для работ в декоративном садоводстве, цветоводстве, питомниководстве;</w:t>
            </w:r>
          </w:p>
          <w:p w14:paraId="262CC5FE"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оформлять заявки на материально-техническое обеспечение работ в декоративном садоводстве, цветоводстве, питомниководстве;</w:t>
            </w:r>
          </w:p>
          <w:p w14:paraId="1EB45640"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виды и объемы работ для бригад на день в декоративном садоводстве, цветоводстве, питомниководстве;</w:t>
            </w:r>
          </w:p>
          <w:p w14:paraId="075D98D7"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осуществлять расчет объема работ для структурных подразделений в декоративном садоводстве, цветоводстве, питомниководстве;</w:t>
            </w:r>
          </w:p>
          <w:p w14:paraId="2CBD1D70"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агротехнические требования к выполнению работ в декоративном садоводстве, цветоводстве, питомниководстве в соответствии с технологическими картами и регламентами;</w:t>
            </w:r>
          </w:p>
          <w:p w14:paraId="6E1F2767"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отбирать пробы посадочного материала древесно-кустарниковой, цветочно-декоративной растительности для контроля его качества стандартными методами;</w:t>
            </w:r>
          </w:p>
          <w:p w14:paraId="3C3792D4"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осуществлять измерение показателей качества посадочного материала древесно-кустарниковой, цветочно-декоративной растительности стандартными методами;</w:t>
            </w:r>
          </w:p>
          <w:p w14:paraId="3B08A4F6"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пользоваться измерительными инструментами при определении качества посадочного материала древесно-кустарниковой, цветочно-декоративной растительности в соответствии с инструкцией по эксплуатации инструментов;</w:t>
            </w:r>
          </w:p>
          <w:p w14:paraId="55AD31F4"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пользоваться методами и средствами контроля, в том числе цифровыми, при определении соответствия выполненных в декоративном садоводстве, цветоводстве, питомниководстве работ проектам и технологическим требованиям;</w:t>
            </w:r>
          </w:p>
          <w:p w14:paraId="70624D82"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выявлять причины дефектов и недостатков работ в декоративном садоводстве, цветоводстве, питомниководстве;</w:t>
            </w:r>
          </w:p>
          <w:p w14:paraId="06445556"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вести документацию, в том числе в электронном виде, по учету объема работ, расходования материалов в декоративном садоводстве, цветоводстве, питомниководстве;</w:t>
            </w:r>
          </w:p>
          <w:p w14:paraId="068A874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оптимальные сроки контроля состояния древесно-кустарниковой, цветочно-декоративной растительности и газонных трав;</w:t>
            </w:r>
          </w:p>
          <w:p w14:paraId="0B75849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использовать визуальные и количественные методы оценки состояния древесно-кустарниковой, цветочно-декоративной растительности и газонных трав;</w:t>
            </w:r>
          </w:p>
          <w:p w14:paraId="366D6D9A"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пользоваться спутниковыми и аэрофотоснимками при оценке состояния древесно-кустарниковой, цветочно-декоративной растительности и газонных трав;</w:t>
            </w:r>
          </w:p>
          <w:p w14:paraId="1F127C5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видовой состав сорной растительности садово-парковых территорий, питомников и газонов;</w:t>
            </w:r>
          </w:p>
          <w:p w14:paraId="233A10AB"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степень засоренности садово-парковых территорий, питомников и газонов глазомерным и количественным методом;</w:t>
            </w:r>
          </w:p>
          <w:p w14:paraId="059E46E4"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идентифицировать поражение древесно-кустарниковой, цветочно-декоративной растительности и газонных трав вредителями и болезнями;</w:t>
            </w:r>
          </w:p>
          <w:p w14:paraId="24125958"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распространенность вредителей и болезней, вредоносность и пораженность ими древесно-кустарниковой, цветочно-декоративной растительности и газонных трав;</w:t>
            </w:r>
          </w:p>
          <w:p w14:paraId="6EFA4781"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пользоваться специальным оборудование при проведении почвенной диагностики условий питания растений в соответствии с правилами его использования;</w:t>
            </w:r>
          </w:p>
          <w:p w14:paraId="12960518"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определять календарные сроки укрытия (раскрытия), окучивания (</w:t>
            </w:r>
            <w:proofErr w:type="spellStart"/>
            <w:r w:rsidRPr="002A746C">
              <w:rPr>
                <w:rFonts w:ascii="Times New Roman" w:hAnsi="Times New Roman" w:cs="Times New Roman"/>
                <w:bCs/>
                <w:sz w:val="24"/>
                <w:szCs w:val="24"/>
              </w:rPr>
              <w:t>разокучивания</w:t>
            </w:r>
            <w:proofErr w:type="spellEnd"/>
            <w:r w:rsidRPr="002A746C">
              <w:rPr>
                <w:rFonts w:ascii="Times New Roman" w:hAnsi="Times New Roman" w:cs="Times New Roman"/>
                <w:bCs/>
                <w:sz w:val="24"/>
                <w:szCs w:val="24"/>
              </w:rPr>
              <w:t>), выкапывания и закладки на хранение древесно-кустарниковых и цветочно-декоративных растений в зависимости от погодных условий;</w:t>
            </w:r>
          </w:p>
          <w:p w14:paraId="204E2C7B"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выбирать способы защиты древесно-кустарниковой, цветочно-декоративной растительности и газонных трав от стрессовых погодных условий;</w:t>
            </w:r>
          </w:p>
          <w:p w14:paraId="720D3E73"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выявлять причинно-следственные связи между состоянием древесно-кустарниковой, цветочно-декоративной растительности, газонных трав, воздействием факторов внешней среды и проводимыми технологическими мероприятиями;</w:t>
            </w:r>
          </w:p>
          <w:p w14:paraId="48A3E0C8" w14:textId="0121C4D5" w:rsidR="006809EE" w:rsidRPr="00C022D8"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пользоваться общим и специальным программным обеспечением при формировании и ведении баз данных о состоянии древесно-кустарниковой, цветочно-декоративной растительности и газонных трав.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0F9B58"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знать</w:t>
            </w:r>
            <w:r w:rsidRPr="002A746C">
              <w:rPr>
                <w:rFonts w:ascii="Times New Roman" w:hAnsi="Times New Roman" w:cs="Times New Roman"/>
                <w:bCs/>
                <w:sz w:val="24"/>
                <w:szCs w:val="24"/>
              </w:rPr>
              <w:tab/>
              <w:t>- технологии выполнения работ в декоративном садоводстве, цветоводстве, питомниководстве;</w:t>
            </w:r>
          </w:p>
          <w:p w14:paraId="33C74AA6"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оптимальные сроки проведения технологических операций по возделыванию древесно-кустарниковой, цветочно-декоративной растительности и газонных трав;</w:t>
            </w:r>
          </w:p>
          <w:p w14:paraId="7F87874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работ в декоративном садоводстве, цветоводстве, питомниководстве;</w:t>
            </w:r>
          </w:p>
          <w:p w14:paraId="0D5EED12"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нормы времени (выработки) на выполнение работ в декоративном садоводстве, цветоводстве, питомниководстве;</w:t>
            </w:r>
          </w:p>
          <w:p w14:paraId="0DB97953"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агротехнические требования к выполнению технологических операций в декоративном садоводстве, цветоводстве, питомниководстве;</w:t>
            </w:r>
          </w:p>
          <w:p w14:paraId="1F7017F5"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правила приемки посадочного материала древесно-кустарниковой, цветочно-декоративной растительности;</w:t>
            </w:r>
          </w:p>
          <w:p w14:paraId="2A53CB53"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стандартные методы определения качества посадочного материала древесно-кустарниковой, цветочно-декоративной растительности;</w:t>
            </w:r>
          </w:p>
          <w:p w14:paraId="6BAC0744"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стандартные требования, предъявляемые к качеству посадочного материала древесно-кустарниковой, цветочно-декоративной растительности;</w:t>
            </w:r>
          </w:p>
          <w:p w14:paraId="419FACEC"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измерительные инструменты и правила их использования при определении качества посадочного материала древесно-кустарниковой, цветочно-декоративной растительности;</w:t>
            </w:r>
          </w:p>
          <w:p w14:paraId="25B99EE5"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методы и средства контроля, используемые при определении соответствия выполненных в декоративном садоводстве, цветоводстве, питомниководстве работ проектам и технологическим требованиям;</w:t>
            </w:r>
          </w:p>
          <w:p w14:paraId="5D1183C4"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факторы, влияющие на качество технологических операций в декоративном садоводстве, цветоводстве, питомниководстве;</w:t>
            </w:r>
          </w:p>
          <w:p w14:paraId="03F8E879"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организация труда в декоративном садоводстве, цветоводстве, питомниководстве;</w:t>
            </w:r>
          </w:p>
          <w:p w14:paraId="7EFB1D81"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требования охраны труда в части, регламентирующей выполнение трудовых обязанностей;</w:t>
            </w:r>
          </w:p>
          <w:p w14:paraId="02A7DCD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оптимальные сроки проведения технологических операций в декоративном садоводстве, цветоводстве, питомниководстве;</w:t>
            </w:r>
          </w:p>
          <w:p w14:paraId="7CD105FD"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визуальные и количественные методы оценки состояния древесно-кустарниковой, цветочно-декоративной растительности и газонных трав;</w:t>
            </w:r>
          </w:p>
          <w:p w14:paraId="79DFB6D7"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методы оценки состояния древесно-кустарниковой, цветочно-декоративной растительности и газонных трав, в том числе с использованием дистанционного зондирования и аэрофотосъемки;</w:t>
            </w:r>
          </w:p>
          <w:p w14:paraId="167657A9"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классификация цветочно-декоративных растений и древесно-кустарниковых растений;</w:t>
            </w:r>
          </w:p>
          <w:p w14:paraId="550DA41E"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виды сорной растительности садово-парковых территорий, питомников и газонов;</w:t>
            </w:r>
          </w:p>
          <w:p w14:paraId="075DF5C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методы определения засоренности садово-парковых территорий, питомников и газонов</w:t>
            </w:r>
          </w:p>
          <w:p w14:paraId="3AABB0AF"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вредители и болезни древесно-кустарниковой, цветочно-декоративной растительности и газонных трав;</w:t>
            </w:r>
          </w:p>
          <w:p w14:paraId="67A60309"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признаки поражения древесно-кустарниковой, цветочно-декоративной растительности и газонных трав вредителями и болезнями;</w:t>
            </w:r>
          </w:p>
          <w:p w14:paraId="66CF6BD3"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методы учета сорняков, вредителей и болезней древесно-кустарниковой, цветочно-декоративной растительности и газонных трав;</w:t>
            </w:r>
          </w:p>
          <w:p w14:paraId="3E686BA6"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методика проведения почвенной диагностики условий питания растений;</w:t>
            </w:r>
          </w:p>
          <w:p w14:paraId="46F68BA8"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погодные условия, при которых следует осуществлять подготовку древесно-кустарниковой и цветочно-декоративной растительности к холодному и теплому сезонам;</w:t>
            </w:r>
          </w:p>
          <w:p w14:paraId="7B588963"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способы защиты древесно-кустарниковой, цветочно-декоративной растительности и газонных трав от стрессовых погодных условий и условия их реализации;</w:t>
            </w:r>
          </w:p>
          <w:p w14:paraId="0E9BA79C"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способы анализа и обработки информации, полученной в ходе контроля процессов развития древесно-кустарниковой, цветочно-декоративной растительности и газонных трав;</w:t>
            </w:r>
          </w:p>
          <w:p w14:paraId="0479BCE7"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направления совершенствования технологических процессов в декоративном садоводстве, цветоводстве, питомниководстве;</w:t>
            </w:r>
          </w:p>
          <w:p w14:paraId="4D50AA5B"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порядок формирования электронных баз данных о состоянии древесно-кустарниковой, цветочно-декоративной растительности и газонных трав;</w:t>
            </w:r>
          </w:p>
          <w:p w14:paraId="2AA446FE" w14:textId="77777777" w:rsidR="002A746C" w:rsidRPr="002A746C" w:rsidRDefault="002A746C" w:rsidP="002A746C">
            <w:pPr>
              <w:rPr>
                <w:rFonts w:ascii="Times New Roman" w:hAnsi="Times New Roman" w:cs="Times New Roman"/>
                <w:bCs/>
                <w:sz w:val="24"/>
                <w:szCs w:val="24"/>
              </w:rPr>
            </w:pPr>
            <w:r w:rsidRPr="002A746C">
              <w:rPr>
                <w:rFonts w:ascii="Times New Roman" w:hAnsi="Times New Roman" w:cs="Times New Roman"/>
                <w:bCs/>
                <w:sz w:val="24"/>
                <w:szCs w:val="24"/>
              </w:rPr>
              <w:t>- требования охраны труда в части, регламентирующей выполнение трудовых обязанностей.</w:t>
            </w:r>
          </w:p>
          <w:p w14:paraId="07B515AF" w14:textId="77777777" w:rsidR="006809EE" w:rsidRPr="00C022D8" w:rsidRDefault="006809EE" w:rsidP="00EA602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56BB759"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подготовка планов-графиков выполнения работ в декоративном садоводстве, цветоводстве, питомниководстве;</w:t>
            </w:r>
          </w:p>
          <w:p w14:paraId="3065869B"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потребности в средствах производства и персонале для выполнения работ в декоративном садоводстве, цветоводстве, питомниководстве;</w:t>
            </w:r>
          </w:p>
          <w:p w14:paraId="41E9C7C4"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разработка заданий для бригад в декоративном садоводстве, цветоводстве, питомниководстве в соответствии с планом-графиком работ;</w:t>
            </w:r>
          </w:p>
          <w:p w14:paraId="40A193C7"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выдача производственных заданий работникам бригад в декоративном садоводстве, цветоводстве, питомниководстве;</w:t>
            </w:r>
          </w:p>
          <w:p w14:paraId="11AF1083"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контроль качества посадочного материала перед использованием в декоративном садоводстве, цветоводстве, питомниководстве</w:t>
            </w:r>
          </w:p>
          <w:p w14:paraId="0419358E"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оценка правильности перенесения ландшафтных проектов (проектов благоустройства) территории, проектов спортивных газонов в натуру;</w:t>
            </w:r>
          </w:p>
          <w:p w14:paraId="56283265"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контроль соответствия выполненных в декоративном садоводстве, цветоводстве, питомниководстве работ проектам и технологическим требованиям;</w:t>
            </w:r>
          </w:p>
          <w:p w14:paraId="5F22342A"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разработка предложений по совершенствованию организации труда в декоративном садоводстве, цветоводстве, питомниководстве;</w:t>
            </w:r>
          </w:p>
          <w:p w14:paraId="3E38298B"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принятие корректирующих мер по устранению выявленных в ходе контроля качества технологических операций дефектов и недостатков в декоративном садоводстве, цветоводстве, питомниководстве;</w:t>
            </w:r>
          </w:p>
          <w:p w14:paraId="0B9E7DC2"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формирование первичной отчетности по результатам выполнения работ в декоративном садоводстве, цветоводстве, питомниководстве;</w:t>
            </w:r>
          </w:p>
          <w:p w14:paraId="5A4B4129"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составление программы контроля развития древесно-кустарниковой, цветочно-декоративной растительности и газонных трав;</w:t>
            </w:r>
          </w:p>
          <w:p w14:paraId="140F98E4"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установление календарных сроков проведения технологических операций в декоративном садоводстве, цветоводстве, питомниководстве с учетом погодных условий;</w:t>
            </w:r>
          </w:p>
          <w:p w14:paraId="356911E2"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оценка общего состояния древесно-кустарниковой, цветочно-декоративной растительности и газонных трав, в том числе в стрессовых условиях;</w:t>
            </w:r>
          </w:p>
          <w:p w14:paraId="1ADFE7A4"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необходимости ремонта зеленых насаждений в зависимости от их состояния;</w:t>
            </w:r>
          </w:p>
          <w:p w14:paraId="1AC63E92"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видового состава сорной растительности и степени засоренности в декоративном садоводстве, цветоводстве, питомниководстве;</w:t>
            </w:r>
          </w:p>
          <w:p w14:paraId="425B1F29"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проведение диагностики болезней древесно-кустарниковой, цветочно-декоративной растительности и газонных трав, определение степени развития болезней и их распространенности;</w:t>
            </w:r>
          </w:p>
          <w:p w14:paraId="3CC7439B"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видового состава вредителей, плотности их популяций, вредоносности и степени повреждения древесно-кустарниковой, цветочно-декоративной растительности и газонных трав;</w:t>
            </w:r>
          </w:p>
          <w:p w14:paraId="437977BC"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проведение почвенной диагностики условий питания древесно-кустарниковой, цветочно-декоративной растительности и газонных трав;</w:t>
            </w:r>
          </w:p>
          <w:p w14:paraId="25F34CC0"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сроков подготовки древесно-кустарниковой и цветочно-декоративной растительности к холодному и теплому сезонам;</w:t>
            </w:r>
          </w:p>
          <w:p w14:paraId="01D43958"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определение потребности в проведении специальных мероприятий по защите древесно-кустарниковой, цветочно-декоративной растительности от неблагоприятных погодных условий в стрессовых ситуациях;</w:t>
            </w:r>
          </w:p>
          <w:p w14:paraId="45A8A568"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проведение анализа и обработки результатов, полученных в ходе контроля процессов развития древесно-кустарниковой, цветочно-декоративной растительности и газонных трав;</w:t>
            </w:r>
          </w:p>
          <w:p w14:paraId="71DE68B6" w14:textId="77777777" w:rsidR="00B90F1F" w:rsidRPr="00B90F1F"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разработка предложений по совершенствованию технологических процессов в декоративном садоводстве, цветоводстве, питомниководстве на основе результатов анализа контроля развития древесно-кустарниковой, цветочно-декоративной растительности и газонных трав;</w:t>
            </w:r>
          </w:p>
          <w:p w14:paraId="2D719F61" w14:textId="7C640E77" w:rsidR="006809EE" w:rsidRPr="00C022D8" w:rsidRDefault="00B90F1F" w:rsidP="00B90F1F">
            <w:pPr>
              <w:rPr>
                <w:rFonts w:ascii="Times New Roman" w:hAnsi="Times New Roman" w:cs="Times New Roman"/>
                <w:bCs/>
                <w:sz w:val="24"/>
                <w:szCs w:val="24"/>
              </w:rPr>
            </w:pPr>
            <w:r w:rsidRPr="00B90F1F">
              <w:rPr>
                <w:rFonts w:ascii="Times New Roman" w:hAnsi="Times New Roman" w:cs="Times New Roman"/>
                <w:bCs/>
                <w:sz w:val="24"/>
                <w:szCs w:val="24"/>
              </w:rPr>
              <w:t>- формирование электронной базы данных о состоянии древесно-кустарниковой, цветочно-декоративной растительности и газонных трав.</w:t>
            </w:r>
          </w:p>
        </w:tc>
      </w:tr>
    </w:tbl>
    <w:p w14:paraId="32346E25" w14:textId="77777777" w:rsidR="006809EE" w:rsidRDefault="006809EE" w:rsidP="006809EE">
      <w:pPr>
        <w:ind w:firstLine="709"/>
        <w:rPr>
          <w:rFonts w:ascii="Times New Roman" w:eastAsia="Times New Roman" w:hAnsi="Times New Roman" w:cs="Times New Roman"/>
          <w:sz w:val="24"/>
          <w:szCs w:val="24"/>
          <w:lang w:eastAsia="ru-RU"/>
        </w:rPr>
      </w:pPr>
    </w:p>
    <w:p w14:paraId="20723C90" w14:textId="77777777" w:rsidR="006809EE" w:rsidRDefault="006809EE" w:rsidP="006809EE">
      <w:pPr>
        <w:ind w:firstLine="709"/>
        <w:rPr>
          <w:rFonts w:ascii="Times New Roman" w:eastAsia="Times New Roman" w:hAnsi="Times New Roman" w:cs="Times New Roman"/>
          <w:sz w:val="24"/>
          <w:szCs w:val="24"/>
          <w:lang w:eastAsia="ru-RU"/>
        </w:rPr>
      </w:pPr>
    </w:p>
    <w:p w14:paraId="598A1FDA" w14:textId="77777777" w:rsidR="006809EE" w:rsidRPr="00E11160" w:rsidRDefault="006809EE" w:rsidP="006809E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2F4C93C" w14:textId="77777777" w:rsidR="006809EE" w:rsidRPr="00E11160" w:rsidRDefault="006809EE" w:rsidP="006809E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09EE" w:rsidRPr="000E591D" w14:paraId="6E54B2F2" w14:textId="77777777" w:rsidTr="00EA6029">
        <w:trPr>
          <w:trHeight w:val="23"/>
        </w:trPr>
        <w:tc>
          <w:tcPr>
            <w:tcW w:w="2460" w:type="pct"/>
            <w:vAlign w:val="center"/>
          </w:tcPr>
          <w:p w14:paraId="23D8D0E0" w14:textId="77777777" w:rsidR="006809EE" w:rsidRPr="00C13371" w:rsidRDefault="006809EE"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D1DF31" w14:textId="77777777" w:rsidR="006809EE" w:rsidRPr="00C13371" w:rsidRDefault="006809EE"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16C2F05" w14:textId="77777777" w:rsidR="006809EE" w:rsidRPr="00C13371" w:rsidRDefault="006809EE" w:rsidP="00EA602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809EE" w:rsidRPr="000E591D" w14:paraId="77405AA1" w14:textId="77777777" w:rsidTr="00EA6029">
        <w:trPr>
          <w:trHeight w:val="23"/>
        </w:trPr>
        <w:tc>
          <w:tcPr>
            <w:tcW w:w="2460" w:type="pct"/>
            <w:vAlign w:val="center"/>
          </w:tcPr>
          <w:p w14:paraId="4261EFD7" w14:textId="77777777" w:rsidR="006809EE" w:rsidRPr="00C13371" w:rsidRDefault="006809EE"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3AE3BF" w14:textId="3157EE32" w:rsidR="006809EE" w:rsidRPr="00C022D8" w:rsidRDefault="002A746C" w:rsidP="00EA6029">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683FEBA7" w14:textId="05380283" w:rsidR="006809EE" w:rsidRPr="00C13371" w:rsidRDefault="002A746C" w:rsidP="00EA6029">
            <w:pPr>
              <w:jc w:val="center"/>
              <w:rPr>
                <w:rFonts w:ascii="Times New Roman" w:hAnsi="Times New Roman" w:cs="Times New Roman"/>
                <w:bCs/>
                <w:sz w:val="24"/>
                <w:szCs w:val="24"/>
              </w:rPr>
            </w:pPr>
            <w:r>
              <w:rPr>
                <w:rFonts w:ascii="Times New Roman" w:hAnsi="Times New Roman" w:cs="Times New Roman"/>
                <w:bCs/>
                <w:sz w:val="24"/>
                <w:szCs w:val="24"/>
              </w:rPr>
              <w:t>92</w:t>
            </w:r>
          </w:p>
        </w:tc>
      </w:tr>
      <w:tr w:rsidR="006809EE" w:rsidRPr="000E591D" w14:paraId="1608E148" w14:textId="77777777" w:rsidTr="00EA6029">
        <w:trPr>
          <w:trHeight w:val="23"/>
        </w:trPr>
        <w:tc>
          <w:tcPr>
            <w:tcW w:w="2460" w:type="pct"/>
            <w:vAlign w:val="center"/>
          </w:tcPr>
          <w:p w14:paraId="7AE1C114" w14:textId="77777777" w:rsidR="006809EE" w:rsidRPr="00C13371" w:rsidRDefault="006809EE"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1B9205D" w14:textId="77777777" w:rsidR="006809EE" w:rsidRPr="00C022D8" w:rsidRDefault="006809EE" w:rsidP="00EA6029">
            <w:pPr>
              <w:jc w:val="center"/>
              <w:rPr>
                <w:rFonts w:ascii="Times New Roman" w:hAnsi="Times New Roman" w:cs="Times New Roman"/>
                <w:bCs/>
                <w:sz w:val="24"/>
                <w:szCs w:val="24"/>
              </w:rPr>
            </w:pPr>
            <w:r w:rsidRPr="00C022D8">
              <w:rPr>
                <w:rFonts w:ascii="Times New Roman" w:hAnsi="Times New Roman" w:cs="Times New Roman"/>
                <w:bCs/>
                <w:sz w:val="24"/>
                <w:szCs w:val="24"/>
              </w:rPr>
              <w:t>30</w:t>
            </w:r>
          </w:p>
        </w:tc>
        <w:tc>
          <w:tcPr>
            <w:tcW w:w="1345" w:type="pct"/>
            <w:vAlign w:val="center"/>
          </w:tcPr>
          <w:p w14:paraId="761B729D" w14:textId="77777777" w:rsidR="006809EE" w:rsidRPr="00C13371" w:rsidRDefault="006809EE" w:rsidP="00EA6029">
            <w:pPr>
              <w:jc w:val="center"/>
              <w:rPr>
                <w:rFonts w:ascii="Times New Roman" w:hAnsi="Times New Roman" w:cs="Times New Roman"/>
                <w:bCs/>
                <w:sz w:val="24"/>
                <w:szCs w:val="24"/>
              </w:rPr>
            </w:pPr>
          </w:p>
        </w:tc>
      </w:tr>
      <w:tr w:rsidR="006809EE" w:rsidRPr="000E591D" w14:paraId="379BFB0D" w14:textId="77777777" w:rsidTr="00EA6029">
        <w:trPr>
          <w:trHeight w:val="23"/>
        </w:trPr>
        <w:tc>
          <w:tcPr>
            <w:tcW w:w="2460" w:type="pct"/>
            <w:vAlign w:val="center"/>
          </w:tcPr>
          <w:p w14:paraId="6DB73E87" w14:textId="77777777" w:rsidR="006809EE" w:rsidRPr="00C13371" w:rsidRDefault="006809EE"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E6A3CD" w14:textId="77777777" w:rsidR="006809EE" w:rsidRPr="00C022D8" w:rsidRDefault="006809EE" w:rsidP="00EA6029">
            <w:pPr>
              <w:jc w:val="center"/>
              <w:rPr>
                <w:rFonts w:ascii="Times New Roman" w:hAnsi="Times New Roman" w:cs="Times New Roman"/>
                <w:bCs/>
                <w:sz w:val="24"/>
                <w:szCs w:val="24"/>
              </w:rPr>
            </w:pPr>
            <w:r w:rsidRPr="00C022D8">
              <w:rPr>
                <w:rFonts w:ascii="Times New Roman" w:hAnsi="Times New Roman" w:cs="Times New Roman"/>
                <w:bCs/>
                <w:sz w:val="24"/>
                <w:szCs w:val="24"/>
              </w:rPr>
              <w:t>-</w:t>
            </w:r>
          </w:p>
        </w:tc>
        <w:tc>
          <w:tcPr>
            <w:tcW w:w="1345" w:type="pct"/>
            <w:vAlign w:val="center"/>
          </w:tcPr>
          <w:p w14:paraId="1026B289" w14:textId="77777777" w:rsidR="006809EE" w:rsidRPr="00C13371" w:rsidRDefault="006809EE"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A746C" w:rsidRPr="000E591D" w14:paraId="780BA082" w14:textId="77777777" w:rsidTr="00EA6029">
        <w:trPr>
          <w:trHeight w:val="23"/>
        </w:trPr>
        <w:tc>
          <w:tcPr>
            <w:tcW w:w="2460" w:type="pct"/>
            <w:vAlign w:val="center"/>
          </w:tcPr>
          <w:p w14:paraId="75FAEDEC" w14:textId="77777777" w:rsidR="002A746C" w:rsidRPr="00C13371" w:rsidRDefault="002A746C" w:rsidP="002A746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6866C86" w14:textId="1940F85A" w:rsidR="002A746C" w:rsidRPr="00C022D8" w:rsidRDefault="002A746C" w:rsidP="002A746C">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DFE18D6" w14:textId="2D34F9F5" w:rsidR="002A746C" w:rsidRPr="00C13371" w:rsidRDefault="002A746C" w:rsidP="002A746C">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A746C" w:rsidRPr="000E591D" w14:paraId="644C9A0C" w14:textId="77777777" w:rsidTr="00EA6029">
        <w:trPr>
          <w:trHeight w:val="23"/>
        </w:trPr>
        <w:tc>
          <w:tcPr>
            <w:tcW w:w="2460" w:type="pct"/>
            <w:vAlign w:val="center"/>
          </w:tcPr>
          <w:p w14:paraId="7119821A" w14:textId="77777777" w:rsidR="002A746C" w:rsidRPr="00C13371" w:rsidRDefault="002A746C" w:rsidP="002A746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AA1086B" w14:textId="77777777" w:rsidR="002A746C" w:rsidRPr="00C022D8" w:rsidRDefault="002A746C" w:rsidP="002A746C">
            <w:pPr>
              <w:jc w:val="center"/>
              <w:rPr>
                <w:rFonts w:ascii="Times New Roman" w:hAnsi="Times New Roman" w:cs="Times New Roman"/>
                <w:bCs/>
                <w:sz w:val="24"/>
                <w:szCs w:val="24"/>
              </w:rPr>
            </w:pPr>
            <w:r w:rsidRPr="00C022D8">
              <w:rPr>
                <w:rFonts w:ascii="Times New Roman" w:hAnsi="Times New Roman" w:cs="Times New Roman"/>
                <w:bCs/>
                <w:sz w:val="24"/>
                <w:szCs w:val="24"/>
              </w:rPr>
              <w:t>72</w:t>
            </w:r>
          </w:p>
        </w:tc>
        <w:tc>
          <w:tcPr>
            <w:tcW w:w="1345" w:type="pct"/>
            <w:vAlign w:val="center"/>
          </w:tcPr>
          <w:p w14:paraId="0ECCDD25" w14:textId="34C7F182" w:rsidR="002A746C" w:rsidRPr="00C13371" w:rsidRDefault="002A746C" w:rsidP="002A746C">
            <w:pPr>
              <w:jc w:val="center"/>
              <w:rPr>
                <w:rFonts w:ascii="Times New Roman" w:hAnsi="Times New Roman" w:cs="Times New Roman"/>
                <w:bCs/>
                <w:i/>
                <w:iCs/>
                <w:sz w:val="24"/>
                <w:szCs w:val="24"/>
              </w:rPr>
            </w:pPr>
            <w:r w:rsidRPr="00C022D8">
              <w:rPr>
                <w:rFonts w:ascii="Times New Roman" w:hAnsi="Times New Roman" w:cs="Times New Roman"/>
                <w:bCs/>
                <w:sz w:val="24"/>
                <w:szCs w:val="24"/>
              </w:rPr>
              <w:t>72</w:t>
            </w:r>
          </w:p>
        </w:tc>
      </w:tr>
      <w:tr w:rsidR="002A746C" w:rsidRPr="000E591D" w14:paraId="0C6A69DB" w14:textId="77777777" w:rsidTr="00EA6029">
        <w:trPr>
          <w:trHeight w:val="23"/>
        </w:trPr>
        <w:tc>
          <w:tcPr>
            <w:tcW w:w="2460" w:type="pct"/>
            <w:vAlign w:val="center"/>
          </w:tcPr>
          <w:p w14:paraId="69BEB4BE" w14:textId="77777777" w:rsidR="002A746C" w:rsidRPr="00C13371" w:rsidRDefault="002A746C" w:rsidP="002A746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428DCED" w14:textId="71CC9C51" w:rsidR="002A746C" w:rsidRPr="00C022D8" w:rsidRDefault="002A746C" w:rsidP="002A746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EB04C43" w14:textId="2046ECFD" w:rsidR="002A746C" w:rsidRPr="00C13371" w:rsidRDefault="002A746C" w:rsidP="002A746C">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6809EE" w:rsidRPr="000E591D" w14:paraId="525EC24A" w14:textId="77777777" w:rsidTr="00EA6029">
        <w:trPr>
          <w:trHeight w:val="23"/>
        </w:trPr>
        <w:tc>
          <w:tcPr>
            <w:tcW w:w="2460" w:type="pct"/>
            <w:vAlign w:val="center"/>
          </w:tcPr>
          <w:p w14:paraId="696B9CEB" w14:textId="77777777" w:rsidR="006809EE" w:rsidRPr="00C13371" w:rsidRDefault="006809EE"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06FE392" w14:textId="77777777" w:rsidR="006809EE" w:rsidRPr="00C022D8" w:rsidRDefault="006809EE" w:rsidP="00EA6029">
            <w:pPr>
              <w:jc w:val="center"/>
              <w:rPr>
                <w:rFonts w:ascii="Times New Roman" w:hAnsi="Times New Roman" w:cs="Times New Roman"/>
                <w:bCs/>
                <w:sz w:val="24"/>
                <w:szCs w:val="24"/>
              </w:rPr>
            </w:pPr>
          </w:p>
        </w:tc>
        <w:tc>
          <w:tcPr>
            <w:tcW w:w="1345" w:type="pct"/>
            <w:vAlign w:val="center"/>
          </w:tcPr>
          <w:p w14:paraId="3F7A5013" w14:textId="77777777" w:rsidR="006809EE" w:rsidRPr="00C13371" w:rsidRDefault="006809EE" w:rsidP="00EA6029">
            <w:pPr>
              <w:jc w:val="center"/>
              <w:rPr>
                <w:rFonts w:ascii="Times New Roman" w:hAnsi="Times New Roman" w:cs="Times New Roman"/>
                <w:bCs/>
                <w:sz w:val="24"/>
                <w:szCs w:val="24"/>
              </w:rPr>
            </w:pPr>
          </w:p>
        </w:tc>
      </w:tr>
      <w:tr w:rsidR="006809EE" w:rsidRPr="00257255" w14:paraId="5F06B199" w14:textId="77777777" w:rsidTr="00EA6029">
        <w:trPr>
          <w:trHeight w:val="23"/>
        </w:trPr>
        <w:tc>
          <w:tcPr>
            <w:tcW w:w="2460" w:type="pct"/>
            <w:vAlign w:val="center"/>
          </w:tcPr>
          <w:p w14:paraId="18508579" w14:textId="77777777" w:rsidR="006809EE" w:rsidRPr="00C13371" w:rsidRDefault="006809EE"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1D3EB5" w14:textId="73CE4F49" w:rsidR="006809EE" w:rsidRPr="00C022D8" w:rsidRDefault="002A746C" w:rsidP="00EA6029">
            <w:pPr>
              <w:jc w:val="center"/>
              <w:rPr>
                <w:rFonts w:ascii="Times New Roman" w:hAnsi="Times New Roman" w:cs="Times New Roman"/>
                <w:b/>
                <w:sz w:val="24"/>
                <w:szCs w:val="24"/>
              </w:rPr>
            </w:pPr>
            <w:r>
              <w:rPr>
                <w:rFonts w:ascii="Times New Roman" w:hAnsi="Times New Roman" w:cs="Times New Roman"/>
                <w:b/>
                <w:sz w:val="24"/>
                <w:szCs w:val="24"/>
              </w:rPr>
              <w:t>268</w:t>
            </w:r>
          </w:p>
        </w:tc>
        <w:tc>
          <w:tcPr>
            <w:tcW w:w="1345" w:type="pct"/>
            <w:vAlign w:val="center"/>
          </w:tcPr>
          <w:p w14:paraId="50FB9818" w14:textId="2D2EAAA6" w:rsidR="006809EE" w:rsidRPr="00C13371" w:rsidRDefault="002A746C" w:rsidP="00EA6029">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1ED83577" w14:textId="77777777" w:rsidR="006809EE" w:rsidRDefault="006809EE" w:rsidP="006809EE">
      <w:pPr>
        <w:rPr>
          <w:rFonts w:ascii="Times New Roman" w:hAnsi="Times New Roman" w:cs="Times New Roman"/>
          <w:i/>
          <w:sz w:val="24"/>
          <w:szCs w:val="24"/>
        </w:rPr>
      </w:pPr>
    </w:p>
    <w:p w14:paraId="6787EBDF" w14:textId="77777777" w:rsidR="006809EE" w:rsidRDefault="006809EE" w:rsidP="006809EE">
      <w:pPr>
        <w:rPr>
          <w:rFonts w:ascii="Times New Roman" w:hAnsi="Times New Roman" w:cs="Times New Roman"/>
          <w:i/>
          <w:sz w:val="24"/>
          <w:szCs w:val="24"/>
        </w:rPr>
      </w:pPr>
    </w:p>
    <w:p w14:paraId="6470BB74" w14:textId="77777777" w:rsidR="006809EE" w:rsidRDefault="006809EE" w:rsidP="006809EE">
      <w:pPr>
        <w:rPr>
          <w:rFonts w:ascii="Times New Roman" w:hAnsi="Times New Roman" w:cs="Times New Roman"/>
          <w:i/>
          <w:sz w:val="24"/>
          <w:szCs w:val="24"/>
        </w:rPr>
      </w:pPr>
    </w:p>
    <w:p w14:paraId="53D42B21" w14:textId="77777777" w:rsidR="006809EE" w:rsidRPr="000156CF" w:rsidRDefault="006809EE" w:rsidP="006809E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10"/>
        <w:gridCol w:w="851"/>
        <w:gridCol w:w="558"/>
        <w:gridCol w:w="566"/>
        <w:gridCol w:w="568"/>
        <w:gridCol w:w="427"/>
        <w:gridCol w:w="470"/>
        <w:gridCol w:w="13"/>
        <w:gridCol w:w="512"/>
        <w:gridCol w:w="555"/>
      </w:tblGrid>
      <w:tr w:rsidR="006809EE" w:rsidRPr="00C63897" w14:paraId="32FBDD6B" w14:textId="77777777" w:rsidTr="00EA6029">
        <w:trPr>
          <w:cantSplit/>
          <w:trHeight w:val="3271"/>
        </w:trPr>
        <w:tc>
          <w:tcPr>
            <w:tcW w:w="518" w:type="pct"/>
            <w:tcBorders>
              <w:bottom w:val="single" w:sz="4" w:space="0" w:color="auto"/>
            </w:tcBorders>
          </w:tcPr>
          <w:p w14:paraId="0D87709A" w14:textId="77777777" w:rsidR="006809EE" w:rsidRPr="00C13371" w:rsidRDefault="006809EE"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1FF76EBB" w14:textId="77777777" w:rsidR="006809EE" w:rsidRPr="00C13371" w:rsidRDefault="006809EE"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25FCAE8" w14:textId="77777777" w:rsidR="006809EE" w:rsidRPr="00C13371" w:rsidRDefault="006809EE"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FF8115A" w14:textId="77777777" w:rsidR="006809EE" w:rsidRPr="00C13371" w:rsidRDefault="006809EE"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4ABE9943" w14:textId="77777777" w:rsidR="006809EE" w:rsidRPr="00C13371" w:rsidRDefault="006809EE"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D0A8AF1" w14:textId="77777777" w:rsidR="006809EE" w:rsidRPr="00C13371" w:rsidRDefault="006809EE"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6880ECBB" w14:textId="77777777" w:rsidR="006809EE" w:rsidRPr="00C63897" w:rsidRDefault="006809EE"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gridSpan w:val="2"/>
            <w:textDirection w:val="btLr"/>
            <w:vAlign w:val="center"/>
          </w:tcPr>
          <w:p w14:paraId="3506B014" w14:textId="77777777" w:rsidR="006809EE" w:rsidRPr="00C63897" w:rsidRDefault="006809EE"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6" w:type="pct"/>
            <w:shd w:val="clear" w:color="auto" w:fill="D9D9D9" w:themeFill="background1" w:themeFillShade="D9"/>
            <w:textDirection w:val="btLr"/>
            <w:vAlign w:val="center"/>
          </w:tcPr>
          <w:p w14:paraId="5C9DC98E" w14:textId="77777777" w:rsidR="006809EE" w:rsidRPr="00C63897" w:rsidRDefault="006809EE"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C4A21B5" w14:textId="77777777" w:rsidR="006809EE" w:rsidRPr="00C63897" w:rsidRDefault="006809EE"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809EE" w:rsidRPr="005643D7" w14:paraId="74AA84CA" w14:textId="77777777" w:rsidTr="00EA6029">
        <w:trPr>
          <w:cantSplit/>
          <w:trHeight w:val="73"/>
        </w:trPr>
        <w:tc>
          <w:tcPr>
            <w:tcW w:w="518" w:type="pct"/>
            <w:tcBorders>
              <w:bottom w:val="single" w:sz="4" w:space="0" w:color="auto"/>
            </w:tcBorders>
            <w:vAlign w:val="center"/>
          </w:tcPr>
          <w:p w14:paraId="036A2259" w14:textId="77777777" w:rsidR="006809EE" w:rsidRPr="00C13371" w:rsidRDefault="006809EE"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19B466F5" w14:textId="77777777" w:rsidR="006809EE" w:rsidRPr="00C13371" w:rsidRDefault="006809EE"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38DE8871" w14:textId="77777777" w:rsidR="006809EE" w:rsidRPr="00C13371" w:rsidRDefault="006809EE"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4C251CCF" w14:textId="77777777" w:rsidR="006809EE" w:rsidRPr="00C13371" w:rsidRDefault="006809EE"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46CF0F29" w14:textId="77777777" w:rsidR="006809EE" w:rsidRPr="00C13371" w:rsidRDefault="006809EE"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10856932" w14:textId="77777777" w:rsidR="006809EE" w:rsidRPr="00C13371" w:rsidRDefault="006809EE"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692159B6" w14:textId="77777777" w:rsidR="006809EE" w:rsidRPr="005643D7" w:rsidRDefault="006809EE"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gridSpan w:val="2"/>
            <w:vAlign w:val="center"/>
          </w:tcPr>
          <w:p w14:paraId="3F7B7DF3" w14:textId="77777777" w:rsidR="006809EE" w:rsidRPr="005643D7" w:rsidRDefault="006809EE"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shd w:val="clear" w:color="auto" w:fill="D9D9D9" w:themeFill="background1" w:themeFillShade="D9"/>
          </w:tcPr>
          <w:p w14:paraId="7F9B9D27" w14:textId="77777777" w:rsidR="006809EE" w:rsidRPr="005643D7" w:rsidRDefault="006809EE"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0FE8E51F" w14:textId="77777777" w:rsidR="006809EE" w:rsidRPr="005643D7" w:rsidRDefault="006809EE"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A27EA" w:rsidRPr="00C63897" w14:paraId="78989B96" w14:textId="77777777" w:rsidTr="00EA6029">
        <w:tc>
          <w:tcPr>
            <w:tcW w:w="518" w:type="pct"/>
            <w:vMerge w:val="restart"/>
          </w:tcPr>
          <w:p w14:paraId="3BFA32D3" w14:textId="77777777" w:rsidR="000A27EA" w:rsidRPr="00C13371" w:rsidRDefault="000A27EA" w:rsidP="000A27EA">
            <w:pPr>
              <w:rPr>
                <w:rFonts w:ascii="Times New Roman" w:eastAsia="Times New Roman" w:hAnsi="Times New Roman" w:cs="Times New Roman"/>
                <w:bCs/>
                <w:lang w:eastAsia="ru-RU"/>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87C8F77" w14:textId="77777777" w:rsidR="000A27EA" w:rsidRPr="006809EE" w:rsidRDefault="000A27EA" w:rsidP="000A27EA">
            <w:pPr>
              <w:rPr>
                <w:rFonts w:ascii="Times New Roman" w:hAnsi="Times New Roman" w:cs="Times New Roman"/>
                <w:bCs/>
                <w:sz w:val="24"/>
                <w:szCs w:val="24"/>
              </w:rPr>
            </w:pPr>
            <w:r w:rsidRPr="006809EE">
              <w:rPr>
                <w:rFonts w:ascii="Times New Roman" w:hAnsi="Times New Roman" w:cs="Times New Roman"/>
                <w:bCs/>
                <w:sz w:val="24"/>
                <w:szCs w:val="24"/>
              </w:rPr>
              <w:t>ПК 2.1.</w:t>
            </w:r>
          </w:p>
          <w:p w14:paraId="103B8183" w14:textId="2D986E4C" w:rsidR="000A27EA" w:rsidRPr="00C13371" w:rsidRDefault="000A27EA" w:rsidP="000A27EA">
            <w:pPr>
              <w:rPr>
                <w:rFonts w:ascii="Times New Roman" w:eastAsia="Times New Roman" w:hAnsi="Times New Roman" w:cs="Times New Roman"/>
                <w:bCs/>
                <w:lang w:eastAsia="ru-RU"/>
              </w:rPr>
            </w:pPr>
            <w:r w:rsidRPr="006809EE">
              <w:rPr>
                <w:rFonts w:ascii="Times New Roman" w:hAnsi="Times New Roman" w:cs="Times New Roman"/>
                <w:bCs/>
                <w:sz w:val="24"/>
                <w:szCs w:val="24"/>
              </w:rPr>
              <w:t>ПК 2.2.</w:t>
            </w:r>
          </w:p>
        </w:tc>
        <w:tc>
          <w:tcPr>
            <w:tcW w:w="2134" w:type="pct"/>
          </w:tcPr>
          <w:p w14:paraId="55E437FC" w14:textId="36147AB7" w:rsidR="000A27EA" w:rsidRPr="006809EE" w:rsidRDefault="000A27EA" w:rsidP="000A27EA">
            <w:pPr>
              <w:rPr>
                <w:rFonts w:ascii="Times New Roman" w:eastAsia="Times New Roman" w:hAnsi="Times New Roman" w:cs="Times New Roman"/>
                <w:sz w:val="20"/>
                <w:szCs w:val="20"/>
                <w:lang w:eastAsia="ru-RU"/>
              </w:rPr>
            </w:pPr>
            <w:r w:rsidRPr="006809EE">
              <w:rPr>
                <w:rFonts w:ascii="Times New Roman" w:eastAsia="Times New Roman" w:hAnsi="Times New Roman" w:cs="Times New Roman"/>
                <w:bCs/>
                <w:sz w:val="20"/>
                <w:szCs w:val="20"/>
                <w:lang w:eastAsia="ru-RU"/>
              </w:rPr>
              <w:t>Раздел 1.</w:t>
            </w:r>
            <w:r w:rsidRPr="006809EE">
              <w:rPr>
                <w:rFonts w:ascii="Times New Roman" w:hAnsi="Times New Roman" w:cs="Times New Roman"/>
                <w:sz w:val="20"/>
                <w:szCs w:val="20"/>
              </w:rPr>
              <w:t xml:space="preserve"> </w:t>
            </w:r>
            <w:r w:rsidRPr="000A27EA">
              <w:rPr>
                <w:rFonts w:ascii="Times New Roman" w:hAnsi="Times New Roman" w:cs="Times New Roman"/>
                <w:sz w:val="20"/>
                <w:szCs w:val="20"/>
              </w:rPr>
              <w:t>Организационное обеспечение выполнения работ по выращиванию посадочного материала древесно-кустарниковой, цветочно-декоративной растительности и газонных трав</w:t>
            </w:r>
          </w:p>
        </w:tc>
        <w:tc>
          <w:tcPr>
            <w:tcW w:w="442" w:type="pct"/>
            <w:tcBorders>
              <w:top w:val="nil"/>
              <w:left w:val="nil"/>
              <w:bottom w:val="single" w:sz="8" w:space="0" w:color="auto"/>
              <w:right w:val="single" w:sz="8" w:space="0" w:color="auto"/>
            </w:tcBorders>
            <w:shd w:val="clear" w:color="auto" w:fill="auto"/>
            <w:vAlign w:val="center"/>
          </w:tcPr>
          <w:p w14:paraId="2F449DA2" w14:textId="44699D7A" w:rsidR="000A27EA" w:rsidRPr="006809EE" w:rsidRDefault="000A27EA" w:rsidP="000A27EA">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124</w:t>
            </w:r>
          </w:p>
        </w:tc>
        <w:tc>
          <w:tcPr>
            <w:tcW w:w="290" w:type="pct"/>
            <w:tcBorders>
              <w:top w:val="nil"/>
              <w:left w:val="single" w:sz="8" w:space="0" w:color="auto"/>
              <w:bottom w:val="single" w:sz="8" w:space="0" w:color="auto"/>
              <w:right w:val="single" w:sz="8" w:space="0" w:color="auto"/>
            </w:tcBorders>
            <w:shd w:val="clear" w:color="auto" w:fill="auto"/>
            <w:vAlign w:val="center"/>
          </w:tcPr>
          <w:p w14:paraId="76601695" w14:textId="2A6B6C64"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124</w:t>
            </w:r>
          </w:p>
        </w:tc>
        <w:tc>
          <w:tcPr>
            <w:tcW w:w="294" w:type="pct"/>
            <w:shd w:val="clear" w:color="auto" w:fill="D9D9D9" w:themeFill="background1" w:themeFillShade="D9"/>
            <w:vAlign w:val="center"/>
          </w:tcPr>
          <w:p w14:paraId="5F4F3DF3" w14:textId="58955CCD" w:rsidR="000A27EA" w:rsidRPr="006809EE" w:rsidRDefault="000A27EA" w:rsidP="000A27EA">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124</w:t>
            </w:r>
          </w:p>
        </w:tc>
        <w:tc>
          <w:tcPr>
            <w:tcW w:w="295" w:type="pct"/>
            <w:vAlign w:val="center"/>
          </w:tcPr>
          <w:p w14:paraId="7E087BCD" w14:textId="66DE5F56" w:rsidR="000A27EA" w:rsidRPr="006809EE" w:rsidRDefault="000A27EA" w:rsidP="000A27EA">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124</w:t>
            </w:r>
          </w:p>
        </w:tc>
        <w:tc>
          <w:tcPr>
            <w:tcW w:w="222" w:type="pct"/>
          </w:tcPr>
          <w:p w14:paraId="26825039" w14:textId="77777777" w:rsidR="000A27EA" w:rsidRPr="006809EE" w:rsidRDefault="000A27EA" w:rsidP="000A27EA">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sz w:val="20"/>
                <w:szCs w:val="20"/>
                <w:lang w:eastAsia="ru-RU"/>
              </w:rPr>
              <w:t>30</w:t>
            </w:r>
          </w:p>
        </w:tc>
        <w:tc>
          <w:tcPr>
            <w:tcW w:w="251" w:type="pct"/>
            <w:gridSpan w:val="2"/>
          </w:tcPr>
          <w:p w14:paraId="704C7225" w14:textId="77777777" w:rsidR="000A27EA" w:rsidRPr="006809EE" w:rsidRDefault="000A27EA" w:rsidP="000A27EA">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w:t>
            </w:r>
          </w:p>
        </w:tc>
        <w:tc>
          <w:tcPr>
            <w:tcW w:w="266" w:type="pct"/>
            <w:shd w:val="clear" w:color="auto" w:fill="D9D9D9" w:themeFill="background1" w:themeFillShade="D9"/>
          </w:tcPr>
          <w:p w14:paraId="3FC3F4AC"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288" w:type="pct"/>
            <w:shd w:val="clear" w:color="auto" w:fill="D9D9D9" w:themeFill="background1" w:themeFillShade="D9"/>
          </w:tcPr>
          <w:p w14:paraId="5B8E2E71"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r>
      <w:tr w:rsidR="000A27EA" w:rsidRPr="00C63897" w14:paraId="598FAEB5" w14:textId="77777777" w:rsidTr="00EA6029">
        <w:trPr>
          <w:trHeight w:val="314"/>
        </w:trPr>
        <w:tc>
          <w:tcPr>
            <w:tcW w:w="518" w:type="pct"/>
            <w:vMerge/>
          </w:tcPr>
          <w:p w14:paraId="13AE437E" w14:textId="77777777" w:rsidR="000A27EA" w:rsidRPr="00C63897" w:rsidRDefault="000A27EA" w:rsidP="000A27EA">
            <w:pPr>
              <w:rPr>
                <w:rFonts w:ascii="Times New Roman" w:eastAsia="Times New Roman" w:hAnsi="Times New Roman" w:cs="Times New Roman"/>
                <w:bCs/>
                <w:lang w:eastAsia="ru-RU"/>
              </w:rPr>
            </w:pPr>
          </w:p>
        </w:tc>
        <w:tc>
          <w:tcPr>
            <w:tcW w:w="2134" w:type="pct"/>
          </w:tcPr>
          <w:p w14:paraId="1F60056D" w14:textId="77777777" w:rsidR="000A27EA" w:rsidRPr="006809EE" w:rsidRDefault="000A27EA" w:rsidP="000A27EA">
            <w:pPr>
              <w:rPr>
                <w:rFonts w:ascii="Times New Roman" w:eastAsia="Times New Roman" w:hAnsi="Times New Roman" w:cs="Times New Roman"/>
                <w:bCs/>
                <w:sz w:val="20"/>
                <w:szCs w:val="20"/>
                <w:lang w:eastAsia="ru-RU"/>
              </w:rPr>
            </w:pPr>
            <w:r w:rsidRPr="006809EE">
              <w:rPr>
                <w:rFonts w:ascii="Times New Roman" w:eastAsia="Times New Roman" w:hAnsi="Times New Roman" w:cs="Times New Roman"/>
                <w:bCs/>
                <w:sz w:val="20"/>
                <w:szCs w:val="20"/>
                <w:lang w:eastAsia="ru-RU"/>
              </w:rPr>
              <w:t>Учебная практика</w:t>
            </w:r>
          </w:p>
        </w:tc>
        <w:tc>
          <w:tcPr>
            <w:tcW w:w="442" w:type="pct"/>
            <w:tcBorders>
              <w:top w:val="nil"/>
              <w:left w:val="single" w:sz="8" w:space="0" w:color="auto"/>
              <w:bottom w:val="single" w:sz="8" w:space="0" w:color="auto"/>
              <w:right w:val="single" w:sz="8" w:space="0" w:color="auto"/>
            </w:tcBorders>
            <w:shd w:val="clear" w:color="auto" w:fill="auto"/>
            <w:vAlign w:val="center"/>
          </w:tcPr>
          <w:p w14:paraId="41BCF978" w14:textId="77777777" w:rsidR="000A27EA" w:rsidRPr="006809EE" w:rsidRDefault="000A27EA" w:rsidP="000A27EA">
            <w:pPr>
              <w:jc w:val="center"/>
              <w:rPr>
                <w:rFonts w:ascii="Times New Roman" w:eastAsia="Times New Roman" w:hAnsi="Times New Roman" w:cs="Times New Roman"/>
                <w:b/>
                <w:bCs/>
                <w:sz w:val="20"/>
                <w:szCs w:val="20"/>
                <w:lang w:eastAsia="ru-RU"/>
              </w:rPr>
            </w:pPr>
            <w:r w:rsidRPr="006809EE">
              <w:rPr>
                <w:rFonts w:ascii="Times New Roman" w:hAnsi="Times New Roman" w:cs="Times New Roman"/>
                <w:color w:val="000000"/>
                <w:sz w:val="20"/>
                <w:szCs w:val="20"/>
              </w:rPr>
              <w:t>72</w:t>
            </w:r>
          </w:p>
        </w:tc>
        <w:tc>
          <w:tcPr>
            <w:tcW w:w="290" w:type="pct"/>
            <w:tcBorders>
              <w:top w:val="nil"/>
              <w:left w:val="single" w:sz="8" w:space="0" w:color="auto"/>
              <w:bottom w:val="single" w:sz="8" w:space="0" w:color="auto"/>
              <w:right w:val="single" w:sz="8" w:space="0" w:color="auto"/>
            </w:tcBorders>
            <w:shd w:val="clear" w:color="auto" w:fill="auto"/>
            <w:vAlign w:val="center"/>
          </w:tcPr>
          <w:p w14:paraId="09BB4664" w14:textId="42170632" w:rsidR="000A27EA" w:rsidRPr="006809EE" w:rsidRDefault="000A27EA" w:rsidP="000A27EA">
            <w:pPr>
              <w:jc w:val="center"/>
              <w:rPr>
                <w:rFonts w:ascii="Times New Roman" w:eastAsia="Times New Roman" w:hAnsi="Times New Roman" w:cs="Times New Roman"/>
                <w:b/>
                <w:sz w:val="20"/>
                <w:szCs w:val="20"/>
                <w:lang w:eastAsia="ru-RU"/>
              </w:rPr>
            </w:pPr>
            <w:r w:rsidRPr="006809EE">
              <w:rPr>
                <w:rFonts w:ascii="Times New Roman" w:hAnsi="Times New Roman" w:cs="Times New Roman"/>
                <w:color w:val="000000"/>
                <w:sz w:val="20"/>
                <w:szCs w:val="20"/>
              </w:rPr>
              <w:t>72</w:t>
            </w:r>
          </w:p>
        </w:tc>
        <w:tc>
          <w:tcPr>
            <w:tcW w:w="294" w:type="pct"/>
            <w:shd w:val="clear" w:color="auto" w:fill="D9D9D9" w:themeFill="background1" w:themeFillShade="D9"/>
          </w:tcPr>
          <w:p w14:paraId="70881CFA"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761" w:type="pct"/>
            <w:gridSpan w:val="3"/>
            <w:shd w:val="clear" w:color="auto" w:fill="auto"/>
          </w:tcPr>
          <w:p w14:paraId="30CC9AEE"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34607CE5" w14:textId="77777777" w:rsidR="000A27EA" w:rsidRPr="006809EE" w:rsidRDefault="000A27EA" w:rsidP="000A27EA">
            <w:pPr>
              <w:jc w:val="center"/>
              <w:rPr>
                <w:rFonts w:ascii="Times New Roman" w:eastAsia="Times New Roman" w:hAnsi="Times New Roman" w:cs="Times New Roman"/>
                <w:b/>
                <w:bCs/>
                <w:sz w:val="20"/>
                <w:szCs w:val="20"/>
                <w:lang w:eastAsia="ru-RU"/>
              </w:rPr>
            </w:pPr>
            <w:r w:rsidRPr="006809EE">
              <w:rPr>
                <w:rFonts w:ascii="Times New Roman" w:eastAsia="Times New Roman" w:hAnsi="Times New Roman" w:cs="Times New Roman"/>
                <w:b/>
                <w:bCs/>
                <w:sz w:val="20"/>
                <w:szCs w:val="20"/>
                <w:lang w:eastAsia="ru-RU"/>
              </w:rPr>
              <w:t>72</w:t>
            </w:r>
          </w:p>
        </w:tc>
        <w:tc>
          <w:tcPr>
            <w:tcW w:w="288" w:type="pct"/>
            <w:shd w:val="clear" w:color="auto" w:fill="D9D9D9" w:themeFill="background1" w:themeFillShade="D9"/>
          </w:tcPr>
          <w:p w14:paraId="74A42E43"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r>
      <w:tr w:rsidR="000A27EA" w:rsidRPr="00C63897" w14:paraId="34215BF0" w14:textId="77777777" w:rsidTr="00EA6029">
        <w:trPr>
          <w:trHeight w:val="314"/>
        </w:trPr>
        <w:tc>
          <w:tcPr>
            <w:tcW w:w="518" w:type="pct"/>
            <w:vMerge/>
          </w:tcPr>
          <w:p w14:paraId="782E4505" w14:textId="77777777" w:rsidR="000A27EA" w:rsidRPr="00C63897" w:rsidRDefault="000A27EA" w:rsidP="000A27EA">
            <w:pPr>
              <w:rPr>
                <w:rFonts w:ascii="Times New Roman" w:eastAsia="Times New Roman" w:hAnsi="Times New Roman" w:cs="Times New Roman"/>
                <w:lang w:eastAsia="ru-RU"/>
              </w:rPr>
            </w:pPr>
          </w:p>
        </w:tc>
        <w:tc>
          <w:tcPr>
            <w:tcW w:w="2134" w:type="pct"/>
          </w:tcPr>
          <w:p w14:paraId="221AC6E8" w14:textId="77777777" w:rsidR="000A27EA" w:rsidRPr="006809EE" w:rsidRDefault="000A27EA" w:rsidP="000A27EA">
            <w:pPr>
              <w:rPr>
                <w:rFonts w:ascii="Times New Roman" w:eastAsia="Times New Roman" w:hAnsi="Times New Roman" w:cs="Times New Roman"/>
                <w:b/>
                <w:bCs/>
                <w:sz w:val="20"/>
                <w:szCs w:val="20"/>
                <w:u w:val="single"/>
                <w:lang w:eastAsia="ru-RU"/>
              </w:rPr>
            </w:pPr>
            <w:r w:rsidRPr="006809EE">
              <w:rPr>
                <w:rFonts w:ascii="Times New Roman" w:eastAsia="Times New Roman" w:hAnsi="Times New Roman" w:cs="Times New Roman"/>
                <w:sz w:val="20"/>
                <w:szCs w:val="20"/>
                <w:lang w:eastAsia="ru-RU"/>
              </w:rPr>
              <w:t>Производственная практика</w:t>
            </w:r>
          </w:p>
        </w:tc>
        <w:tc>
          <w:tcPr>
            <w:tcW w:w="442" w:type="pct"/>
            <w:tcBorders>
              <w:top w:val="nil"/>
              <w:left w:val="nil"/>
              <w:bottom w:val="single" w:sz="8" w:space="0" w:color="auto"/>
              <w:right w:val="single" w:sz="8" w:space="0" w:color="auto"/>
            </w:tcBorders>
            <w:shd w:val="clear" w:color="auto" w:fill="auto"/>
            <w:vAlign w:val="center"/>
          </w:tcPr>
          <w:p w14:paraId="784D6FF2" w14:textId="6D56B62E" w:rsidR="000A27EA" w:rsidRPr="006809EE" w:rsidRDefault="000A27EA" w:rsidP="000A27EA">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72</w:t>
            </w:r>
          </w:p>
        </w:tc>
        <w:tc>
          <w:tcPr>
            <w:tcW w:w="290" w:type="pct"/>
            <w:tcBorders>
              <w:top w:val="nil"/>
              <w:left w:val="nil"/>
              <w:bottom w:val="single" w:sz="8" w:space="0" w:color="auto"/>
              <w:right w:val="single" w:sz="8" w:space="0" w:color="auto"/>
            </w:tcBorders>
            <w:shd w:val="clear" w:color="auto" w:fill="auto"/>
            <w:vAlign w:val="center"/>
          </w:tcPr>
          <w:p w14:paraId="4DCC838F" w14:textId="557E14F7"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72</w:t>
            </w:r>
          </w:p>
        </w:tc>
        <w:tc>
          <w:tcPr>
            <w:tcW w:w="294" w:type="pct"/>
            <w:shd w:val="clear" w:color="auto" w:fill="D9D9D9" w:themeFill="background1" w:themeFillShade="D9"/>
          </w:tcPr>
          <w:p w14:paraId="39DFED7A"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761" w:type="pct"/>
            <w:gridSpan w:val="3"/>
            <w:shd w:val="clear" w:color="auto" w:fill="auto"/>
          </w:tcPr>
          <w:p w14:paraId="5EA623B5"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273" w:type="pct"/>
            <w:gridSpan w:val="2"/>
            <w:shd w:val="clear" w:color="auto" w:fill="D9D9D9" w:themeFill="background1" w:themeFillShade="D9"/>
          </w:tcPr>
          <w:p w14:paraId="26B4AE0C" w14:textId="77777777" w:rsidR="000A27EA" w:rsidRPr="006809EE" w:rsidRDefault="000A27EA" w:rsidP="000A27EA">
            <w:pPr>
              <w:jc w:val="center"/>
              <w:rPr>
                <w:rFonts w:ascii="Times New Roman" w:eastAsia="Times New Roman" w:hAnsi="Times New Roman" w:cs="Times New Roman"/>
                <w:b/>
                <w:bCs/>
                <w:sz w:val="20"/>
                <w:szCs w:val="20"/>
                <w:lang w:eastAsia="ru-RU"/>
              </w:rPr>
            </w:pPr>
          </w:p>
        </w:tc>
        <w:tc>
          <w:tcPr>
            <w:tcW w:w="288" w:type="pct"/>
            <w:shd w:val="clear" w:color="auto" w:fill="D9D9D9" w:themeFill="background1" w:themeFillShade="D9"/>
          </w:tcPr>
          <w:p w14:paraId="7C85CD49" w14:textId="7B7BBA2E" w:rsidR="000A27EA" w:rsidRPr="006809EE" w:rsidRDefault="000A27EA" w:rsidP="000A27EA">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2A746C" w:rsidRPr="00C63897" w14:paraId="48733AA4" w14:textId="77777777" w:rsidTr="00EA6029">
        <w:tc>
          <w:tcPr>
            <w:tcW w:w="518" w:type="pct"/>
          </w:tcPr>
          <w:p w14:paraId="7ED0C7BF" w14:textId="77777777" w:rsidR="002A746C" w:rsidRPr="00C63897" w:rsidRDefault="002A746C" w:rsidP="002A746C">
            <w:pPr>
              <w:suppressAutoHyphens/>
              <w:rPr>
                <w:rFonts w:ascii="Times New Roman" w:eastAsia="Times New Roman" w:hAnsi="Times New Roman" w:cs="Times New Roman"/>
                <w:lang w:eastAsia="ru-RU"/>
              </w:rPr>
            </w:pPr>
          </w:p>
        </w:tc>
        <w:tc>
          <w:tcPr>
            <w:tcW w:w="2134" w:type="pct"/>
          </w:tcPr>
          <w:p w14:paraId="2A8BE81E" w14:textId="77777777" w:rsidR="002A746C" w:rsidRPr="006809EE" w:rsidRDefault="002A746C" w:rsidP="002A746C">
            <w:pPr>
              <w:suppressAutoHyphens/>
              <w:rPr>
                <w:rFonts w:ascii="Times New Roman" w:eastAsia="Times New Roman" w:hAnsi="Times New Roman" w:cs="Times New Roman"/>
                <w:sz w:val="20"/>
                <w:szCs w:val="20"/>
                <w:lang w:eastAsia="ru-RU"/>
              </w:rPr>
            </w:pPr>
            <w:r w:rsidRPr="006809EE">
              <w:rPr>
                <w:rFonts w:ascii="Times New Roman" w:eastAsia="Times New Roman" w:hAnsi="Times New Roman" w:cs="Times New Roman"/>
                <w:sz w:val="20"/>
                <w:szCs w:val="20"/>
                <w:lang w:eastAsia="ru-RU"/>
              </w:rPr>
              <w:t>Промежуточная аттестация</w:t>
            </w:r>
          </w:p>
        </w:tc>
        <w:tc>
          <w:tcPr>
            <w:tcW w:w="442" w:type="pct"/>
          </w:tcPr>
          <w:p w14:paraId="545498F2" w14:textId="77777777" w:rsidR="002A746C" w:rsidRPr="006809EE" w:rsidRDefault="002A746C" w:rsidP="002A746C">
            <w:pPr>
              <w:suppressAutoHyphens/>
              <w:jc w:val="center"/>
              <w:rPr>
                <w:rFonts w:ascii="Times New Roman" w:eastAsia="Times New Roman" w:hAnsi="Times New Roman" w:cs="Times New Roman"/>
                <w:b/>
                <w:bCs/>
                <w:sz w:val="20"/>
                <w:szCs w:val="20"/>
                <w:lang w:eastAsia="ru-RU"/>
              </w:rPr>
            </w:pPr>
          </w:p>
        </w:tc>
        <w:tc>
          <w:tcPr>
            <w:tcW w:w="290" w:type="pct"/>
            <w:shd w:val="clear" w:color="auto" w:fill="auto"/>
          </w:tcPr>
          <w:p w14:paraId="4C7C51C8" w14:textId="77777777" w:rsidR="002A746C" w:rsidRPr="006809EE" w:rsidRDefault="002A746C" w:rsidP="002A746C">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585A45A3" w14:textId="77777777" w:rsidR="002A746C" w:rsidRPr="006809EE" w:rsidRDefault="002A746C" w:rsidP="002A746C">
            <w:pPr>
              <w:jc w:val="center"/>
              <w:rPr>
                <w:rFonts w:ascii="Times New Roman" w:eastAsia="Times New Roman" w:hAnsi="Times New Roman" w:cs="Times New Roman"/>
                <w:sz w:val="20"/>
                <w:szCs w:val="20"/>
                <w:lang w:eastAsia="ru-RU"/>
              </w:rPr>
            </w:pPr>
          </w:p>
        </w:tc>
        <w:tc>
          <w:tcPr>
            <w:tcW w:w="761" w:type="pct"/>
            <w:gridSpan w:val="3"/>
            <w:shd w:val="clear" w:color="auto" w:fill="auto"/>
          </w:tcPr>
          <w:p w14:paraId="1A2E7235" w14:textId="77777777" w:rsidR="002A746C" w:rsidRPr="006809EE" w:rsidRDefault="002A746C" w:rsidP="002A746C">
            <w:pPr>
              <w:jc w:val="center"/>
              <w:rPr>
                <w:rFonts w:ascii="Times New Roman" w:eastAsia="Times New Roman" w:hAnsi="Times New Roman" w:cs="Times New Roman"/>
                <w:sz w:val="20"/>
                <w:szCs w:val="20"/>
                <w:lang w:eastAsia="ru-RU"/>
              </w:rPr>
            </w:pPr>
          </w:p>
        </w:tc>
        <w:tc>
          <w:tcPr>
            <w:tcW w:w="273" w:type="pct"/>
            <w:gridSpan w:val="2"/>
            <w:shd w:val="clear" w:color="auto" w:fill="D9D9D9" w:themeFill="background1" w:themeFillShade="D9"/>
          </w:tcPr>
          <w:p w14:paraId="02E015A1" w14:textId="77777777" w:rsidR="002A746C" w:rsidRPr="006809EE" w:rsidRDefault="002A746C" w:rsidP="002A746C">
            <w:pPr>
              <w:jc w:val="center"/>
              <w:rPr>
                <w:rFonts w:ascii="Times New Roman" w:eastAsia="Times New Roman" w:hAnsi="Times New Roman" w:cs="Times New Roman"/>
                <w:sz w:val="20"/>
                <w:szCs w:val="20"/>
                <w:lang w:eastAsia="ru-RU"/>
              </w:rPr>
            </w:pPr>
          </w:p>
        </w:tc>
        <w:tc>
          <w:tcPr>
            <w:tcW w:w="288" w:type="pct"/>
            <w:shd w:val="clear" w:color="auto" w:fill="D9D9D9" w:themeFill="background1" w:themeFillShade="D9"/>
          </w:tcPr>
          <w:p w14:paraId="69AA61B5" w14:textId="77777777" w:rsidR="002A746C" w:rsidRPr="006809EE" w:rsidRDefault="002A746C" w:rsidP="002A746C">
            <w:pPr>
              <w:jc w:val="center"/>
              <w:rPr>
                <w:rFonts w:ascii="Times New Roman" w:eastAsia="Times New Roman" w:hAnsi="Times New Roman" w:cs="Times New Roman"/>
                <w:sz w:val="20"/>
                <w:szCs w:val="20"/>
                <w:lang w:eastAsia="ru-RU"/>
              </w:rPr>
            </w:pPr>
          </w:p>
        </w:tc>
      </w:tr>
      <w:tr w:rsidR="000A27EA" w:rsidRPr="00C63897" w14:paraId="5A9465DB" w14:textId="77777777" w:rsidTr="0044386F">
        <w:trPr>
          <w:trHeight w:val="217"/>
        </w:trPr>
        <w:tc>
          <w:tcPr>
            <w:tcW w:w="518" w:type="pct"/>
          </w:tcPr>
          <w:p w14:paraId="079D86EA" w14:textId="77777777" w:rsidR="000A27EA" w:rsidRPr="00C63897" w:rsidRDefault="000A27EA" w:rsidP="000A27EA">
            <w:pPr>
              <w:rPr>
                <w:rFonts w:ascii="Times New Roman" w:eastAsia="Times New Roman" w:hAnsi="Times New Roman" w:cs="Times New Roman"/>
                <w:b/>
                <w:i/>
                <w:lang w:eastAsia="ru-RU"/>
              </w:rPr>
            </w:pPr>
          </w:p>
        </w:tc>
        <w:tc>
          <w:tcPr>
            <w:tcW w:w="2134" w:type="pct"/>
          </w:tcPr>
          <w:p w14:paraId="414D709C" w14:textId="77777777" w:rsidR="000A27EA" w:rsidRPr="006809EE" w:rsidRDefault="000A27EA" w:rsidP="000A27EA">
            <w:pP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 xml:space="preserve">Всего: </w:t>
            </w:r>
          </w:p>
        </w:tc>
        <w:tc>
          <w:tcPr>
            <w:tcW w:w="442" w:type="pct"/>
          </w:tcPr>
          <w:p w14:paraId="52E5F3F3" w14:textId="7FCA56A3"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268</w:t>
            </w:r>
          </w:p>
        </w:tc>
        <w:tc>
          <w:tcPr>
            <w:tcW w:w="290" w:type="pct"/>
          </w:tcPr>
          <w:p w14:paraId="5ACCA4F7" w14:textId="0D5A3F96"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294" w:type="pct"/>
            <w:shd w:val="clear" w:color="auto" w:fill="D9D9D9" w:themeFill="background1" w:themeFillShade="D9"/>
            <w:vAlign w:val="center"/>
          </w:tcPr>
          <w:p w14:paraId="77E182F3" w14:textId="0A009215"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124</w:t>
            </w:r>
          </w:p>
        </w:tc>
        <w:tc>
          <w:tcPr>
            <w:tcW w:w="295" w:type="pct"/>
            <w:vAlign w:val="center"/>
          </w:tcPr>
          <w:p w14:paraId="2169A1B6" w14:textId="7E98B0BA"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124</w:t>
            </w:r>
          </w:p>
        </w:tc>
        <w:tc>
          <w:tcPr>
            <w:tcW w:w="222" w:type="pct"/>
          </w:tcPr>
          <w:p w14:paraId="6C6D794A" w14:textId="77777777" w:rsidR="000A27EA" w:rsidRPr="006809EE" w:rsidRDefault="000A27EA" w:rsidP="000A27EA">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30</w:t>
            </w:r>
          </w:p>
        </w:tc>
        <w:tc>
          <w:tcPr>
            <w:tcW w:w="251" w:type="pct"/>
            <w:gridSpan w:val="2"/>
          </w:tcPr>
          <w:p w14:paraId="3ED2F23C" w14:textId="77777777" w:rsidR="000A27EA" w:rsidRPr="006809EE" w:rsidRDefault="000A27EA" w:rsidP="000A27EA">
            <w:pPr>
              <w:jc w:val="center"/>
              <w:rPr>
                <w:rFonts w:ascii="Times New Roman" w:eastAsia="Times New Roman" w:hAnsi="Times New Roman" w:cs="Times New Roman"/>
                <w:b/>
                <w:sz w:val="20"/>
                <w:szCs w:val="20"/>
                <w:lang w:eastAsia="ru-RU"/>
              </w:rPr>
            </w:pPr>
          </w:p>
        </w:tc>
        <w:tc>
          <w:tcPr>
            <w:tcW w:w="266" w:type="pct"/>
            <w:shd w:val="clear" w:color="auto" w:fill="D9D9D9" w:themeFill="background1" w:themeFillShade="D9"/>
          </w:tcPr>
          <w:p w14:paraId="3DA3C66F" w14:textId="77777777" w:rsidR="000A27EA" w:rsidRPr="006809EE" w:rsidRDefault="000A27EA" w:rsidP="000A27EA">
            <w:pPr>
              <w:jc w:val="center"/>
              <w:rPr>
                <w:rFonts w:ascii="Times New Roman" w:eastAsia="Times New Roman" w:hAnsi="Times New Roman" w:cs="Times New Roman"/>
                <w:b/>
                <w:sz w:val="20"/>
                <w:szCs w:val="20"/>
                <w:lang w:eastAsia="ru-RU"/>
              </w:rPr>
            </w:pPr>
            <w:r w:rsidRPr="006809EE">
              <w:rPr>
                <w:rFonts w:ascii="Times New Roman" w:eastAsia="Times New Roman" w:hAnsi="Times New Roman" w:cs="Times New Roman"/>
                <w:b/>
                <w:sz w:val="20"/>
                <w:szCs w:val="20"/>
                <w:lang w:eastAsia="ru-RU"/>
              </w:rPr>
              <w:t>72</w:t>
            </w:r>
          </w:p>
        </w:tc>
        <w:tc>
          <w:tcPr>
            <w:tcW w:w="288" w:type="pct"/>
            <w:shd w:val="clear" w:color="auto" w:fill="D9D9D9" w:themeFill="background1" w:themeFillShade="D9"/>
          </w:tcPr>
          <w:p w14:paraId="4F00539C" w14:textId="48E01CC8" w:rsidR="000A27EA" w:rsidRPr="006809EE" w:rsidRDefault="000A27EA" w:rsidP="000A27EA">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r>
    </w:tbl>
    <w:p w14:paraId="0A1468C4" w14:textId="77777777" w:rsidR="006809EE" w:rsidRDefault="006809EE" w:rsidP="006809EE">
      <w:pPr>
        <w:spacing w:after="200" w:line="276" w:lineRule="auto"/>
        <w:rPr>
          <w:rFonts w:ascii="Times New Roman" w:eastAsia="Times New Roman" w:hAnsi="Times New Roman" w:cs="Times New Roman"/>
          <w:b/>
          <w:i/>
          <w:color w:val="0070C0"/>
          <w:sz w:val="24"/>
          <w:szCs w:val="24"/>
          <w:lang w:eastAsia="ru-RU"/>
        </w:rPr>
      </w:pPr>
    </w:p>
    <w:p w14:paraId="4C03D163" w14:textId="77777777" w:rsidR="006809EE" w:rsidRDefault="006809EE" w:rsidP="006809E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DE7B02" w:rsidRPr="000A27EA" w14:paraId="2E7ED69D" w14:textId="77777777" w:rsidTr="00DE7B02">
        <w:trPr>
          <w:trHeight w:val="1204"/>
        </w:trPr>
        <w:tc>
          <w:tcPr>
            <w:tcW w:w="1224" w:type="pct"/>
            <w:vAlign w:val="center"/>
            <w:hideMark/>
          </w:tcPr>
          <w:p w14:paraId="05D41E48" w14:textId="30EF77CE" w:rsidR="00DE7B02" w:rsidRPr="000A27EA" w:rsidRDefault="00DE7B02" w:rsidP="00DE7B02">
            <w:pPr>
              <w:jc w:val="center"/>
              <w:rPr>
                <w:rFonts w:ascii="Times New Roman" w:eastAsia="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7E26B872" w14:textId="7344330A" w:rsidR="00DE7B02" w:rsidRPr="000A27EA" w:rsidRDefault="00DE7B02" w:rsidP="00DE7B02">
            <w:pPr>
              <w:suppressAutoHyphens/>
              <w:jc w:val="center"/>
              <w:rPr>
                <w:rFonts w:ascii="Times New Roman" w:eastAsia="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E7B02">
              <w:rPr>
                <w:rFonts w:ascii="Times New Roman" w:eastAsia="Times New Roman" w:hAnsi="Times New Roman" w:cs="Times New Roman"/>
                <w:b/>
                <w:bCs/>
                <w:lang w:eastAsia="ru-RU"/>
              </w:rPr>
              <w:t>курсовой проект (работа)</w:t>
            </w:r>
          </w:p>
        </w:tc>
      </w:tr>
      <w:tr w:rsidR="000A27EA" w:rsidRPr="000A27EA" w14:paraId="6C1FBC00" w14:textId="77777777" w:rsidTr="00DE7B02">
        <w:tc>
          <w:tcPr>
            <w:tcW w:w="5000" w:type="pct"/>
            <w:gridSpan w:val="2"/>
            <w:tcBorders>
              <w:top w:val="single" w:sz="4" w:space="0" w:color="auto"/>
              <w:left w:val="single" w:sz="4" w:space="0" w:color="auto"/>
              <w:bottom w:val="single" w:sz="4" w:space="0" w:color="auto"/>
              <w:right w:val="single" w:sz="4" w:space="0" w:color="auto"/>
            </w:tcBorders>
            <w:hideMark/>
          </w:tcPr>
          <w:p w14:paraId="076C986A" w14:textId="579460C2"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Раздел 1. Организационное обеспечение выполнения работ по выращиванию посадочного материала древесно-кустарниковой, цветочно-декоративной растительности и газонных трав газонных трав</w:t>
            </w:r>
          </w:p>
        </w:tc>
      </w:tr>
      <w:tr w:rsidR="000A27EA" w:rsidRPr="000A27EA" w14:paraId="6EE10E1F" w14:textId="77777777" w:rsidTr="00DE7B02">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187C2D42" w14:textId="77777777" w:rsidR="000A27EA" w:rsidRPr="000A27EA" w:rsidRDefault="000A27EA" w:rsidP="000A27EA">
            <w:pPr>
              <w:spacing w:after="200"/>
              <w:rPr>
                <w:rFonts w:ascii="Times New Roman" w:eastAsia="Times New Roman" w:hAnsi="Times New Roman" w:cs="Times New Roman"/>
                <w:b/>
                <w:bCs/>
              </w:rPr>
            </w:pPr>
            <w:r w:rsidRPr="000A27EA">
              <w:rPr>
                <w:rFonts w:ascii="Times New Roman" w:eastAsia="Times New Roman" w:hAnsi="Times New Roman" w:cs="Times New Roman"/>
                <w:b/>
                <w:bCs/>
              </w:rPr>
              <w:t>МДК 02.01.  Организационное обеспечение выполнения работ по выращиванию посадочного материала древесно-кустарниковой, цветочно-декоративной растительности и газонных трав</w:t>
            </w:r>
          </w:p>
        </w:tc>
      </w:tr>
      <w:tr w:rsidR="000A27EA" w:rsidRPr="000A27EA" w14:paraId="6C91434D" w14:textId="77777777" w:rsidTr="00DE7B02">
        <w:tc>
          <w:tcPr>
            <w:tcW w:w="1224" w:type="pct"/>
            <w:vMerge w:val="restart"/>
            <w:tcBorders>
              <w:top w:val="single" w:sz="4" w:space="0" w:color="auto"/>
              <w:left w:val="single" w:sz="4" w:space="0" w:color="auto"/>
              <w:right w:val="single" w:sz="4" w:space="0" w:color="auto"/>
            </w:tcBorders>
          </w:tcPr>
          <w:p w14:paraId="4AE7B099"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1.1. </w:t>
            </w:r>
          </w:p>
          <w:p w14:paraId="356EC8CE"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Цветочно-декоративные растения открытого грунта </w:t>
            </w:r>
          </w:p>
        </w:tc>
        <w:tc>
          <w:tcPr>
            <w:tcW w:w="3776" w:type="pct"/>
            <w:tcBorders>
              <w:top w:val="single" w:sz="4" w:space="0" w:color="auto"/>
              <w:left w:val="single" w:sz="4" w:space="0" w:color="auto"/>
              <w:bottom w:val="single" w:sz="4" w:space="0" w:color="auto"/>
              <w:right w:val="single" w:sz="4" w:space="0" w:color="auto"/>
            </w:tcBorders>
            <w:hideMark/>
          </w:tcPr>
          <w:p w14:paraId="761A5DE6"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45ED000B" w14:textId="77777777" w:rsidTr="00DE7B02">
        <w:tc>
          <w:tcPr>
            <w:tcW w:w="0" w:type="auto"/>
            <w:vMerge/>
            <w:tcBorders>
              <w:left w:val="single" w:sz="4" w:space="0" w:color="auto"/>
              <w:right w:val="single" w:sz="4" w:space="0" w:color="auto"/>
            </w:tcBorders>
            <w:vAlign w:val="center"/>
            <w:hideMark/>
          </w:tcPr>
          <w:p w14:paraId="1BCFDFD4"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0CA8F6D"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Условия выращивания цветочно-декоративных растений: тепловой, водный, световой, воздушный режим. Режим питания, удобрения. Садовые земли и субстраты.</w:t>
            </w:r>
          </w:p>
        </w:tc>
      </w:tr>
      <w:tr w:rsidR="000A27EA" w:rsidRPr="000A27EA" w14:paraId="2F329AB8" w14:textId="77777777" w:rsidTr="00DE7B02">
        <w:tc>
          <w:tcPr>
            <w:tcW w:w="0" w:type="auto"/>
            <w:vMerge/>
            <w:tcBorders>
              <w:left w:val="single" w:sz="4" w:space="0" w:color="auto"/>
              <w:right w:val="single" w:sz="4" w:space="0" w:color="auto"/>
            </w:tcBorders>
            <w:vAlign w:val="center"/>
            <w:hideMark/>
          </w:tcPr>
          <w:p w14:paraId="30278FB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8C16AFE"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2. Семенное и вегетативное размножение.</w:t>
            </w:r>
          </w:p>
        </w:tc>
      </w:tr>
      <w:tr w:rsidR="000A27EA" w:rsidRPr="000A27EA" w14:paraId="1038482E" w14:textId="77777777" w:rsidTr="00DE7B02">
        <w:tc>
          <w:tcPr>
            <w:tcW w:w="0" w:type="auto"/>
            <w:vMerge/>
            <w:tcBorders>
              <w:left w:val="single" w:sz="4" w:space="0" w:color="auto"/>
              <w:right w:val="single" w:sz="4" w:space="0" w:color="auto"/>
            </w:tcBorders>
            <w:vAlign w:val="center"/>
          </w:tcPr>
          <w:p w14:paraId="436655D7"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7F80082"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3. Посадка растений. Виды агротехнического ухода за цветочно-декоративными  растениями.</w:t>
            </w:r>
          </w:p>
        </w:tc>
      </w:tr>
      <w:tr w:rsidR="000A27EA" w:rsidRPr="000A27EA" w14:paraId="5B794A0E" w14:textId="77777777" w:rsidTr="00DE7B02">
        <w:tc>
          <w:tcPr>
            <w:tcW w:w="0" w:type="auto"/>
            <w:vMerge/>
            <w:tcBorders>
              <w:left w:val="single" w:sz="4" w:space="0" w:color="auto"/>
              <w:right w:val="single" w:sz="4" w:space="0" w:color="auto"/>
            </w:tcBorders>
            <w:vAlign w:val="center"/>
          </w:tcPr>
          <w:p w14:paraId="5A35D517"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E3CBF07"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4. Летники: лиственно-декоративные и вьющиеся</w:t>
            </w:r>
          </w:p>
        </w:tc>
      </w:tr>
      <w:tr w:rsidR="000A27EA" w:rsidRPr="000A27EA" w14:paraId="12550C58" w14:textId="77777777" w:rsidTr="00DE7B02">
        <w:tc>
          <w:tcPr>
            <w:tcW w:w="0" w:type="auto"/>
            <w:vMerge/>
            <w:tcBorders>
              <w:left w:val="single" w:sz="4" w:space="0" w:color="auto"/>
              <w:right w:val="single" w:sz="4" w:space="0" w:color="auto"/>
            </w:tcBorders>
            <w:vAlign w:val="center"/>
          </w:tcPr>
          <w:p w14:paraId="571AE51C"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DD43DD6"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5.Двулетники</w:t>
            </w:r>
          </w:p>
        </w:tc>
      </w:tr>
      <w:tr w:rsidR="000A27EA" w:rsidRPr="000A27EA" w14:paraId="31EF9435" w14:textId="77777777" w:rsidTr="00DE7B02">
        <w:tc>
          <w:tcPr>
            <w:tcW w:w="0" w:type="auto"/>
            <w:vMerge/>
            <w:tcBorders>
              <w:left w:val="single" w:sz="4" w:space="0" w:color="auto"/>
              <w:right w:val="single" w:sz="4" w:space="0" w:color="auto"/>
            </w:tcBorders>
            <w:vAlign w:val="center"/>
          </w:tcPr>
          <w:p w14:paraId="63C7380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CBD36E3"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 xml:space="preserve">6.Многолетники: зимующие в открытом грунте, луковичные, мелколуковичные и </w:t>
            </w:r>
            <w:proofErr w:type="spellStart"/>
            <w:r w:rsidRPr="000A27EA">
              <w:rPr>
                <w:rFonts w:ascii="Times New Roman" w:eastAsia="Times New Roman" w:hAnsi="Times New Roman" w:cs="Times New Roman"/>
              </w:rPr>
              <w:t>мелкоклубнелуковичные</w:t>
            </w:r>
            <w:proofErr w:type="spellEnd"/>
            <w:r w:rsidRPr="000A27EA">
              <w:rPr>
                <w:rFonts w:ascii="Times New Roman" w:eastAsia="Times New Roman" w:hAnsi="Times New Roman" w:cs="Times New Roman"/>
              </w:rPr>
              <w:t>, не зимующие в открытом грунте. Розы.</w:t>
            </w:r>
          </w:p>
        </w:tc>
      </w:tr>
      <w:tr w:rsidR="000A27EA" w:rsidRPr="000A27EA" w14:paraId="7DE65D95" w14:textId="77777777" w:rsidTr="00DE7B02">
        <w:tc>
          <w:tcPr>
            <w:tcW w:w="0" w:type="auto"/>
            <w:vMerge/>
            <w:tcBorders>
              <w:left w:val="single" w:sz="4" w:space="0" w:color="auto"/>
              <w:right w:val="single" w:sz="4" w:space="0" w:color="auto"/>
            </w:tcBorders>
            <w:vAlign w:val="center"/>
          </w:tcPr>
          <w:p w14:paraId="4F1584E7"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7986EFC"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rPr>
              <w:t>7.Ковровые растения</w:t>
            </w:r>
          </w:p>
        </w:tc>
      </w:tr>
      <w:tr w:rsidR="000A27EA" w:rsidRPr="000A27EA" w14:paraId="4D6382F2" w14:textId="77777777" w:rsidTr="00DE7B02">
        <w:trPr>
          <w:trHeight w:val="304"/>
        </w:trPr>
        <w:tc>
          <w:tcPr>
            <w:tcW w:w="0" w:type="auto"/>
            <w:vMerge/>
            <w:tcBorders>
              <w:left w:val="single" w:sz="4" w:space="0" w:color="auto"/>
              <w:right w:val="single" w:sz="4" w:space="0" w:color="auto"/>
            </w:tcBorders>
            <w:vAlign w:val="center"/>
            <w:hideMark/>
          </w:tcPr>
          <w:p w14:paraId="09A12B7F"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70E5F1D" w14:textId="77777777" w:rsidR="000A27EA" w:rsidRPr="000A27EA" w:rsidRDefault="000A27EA" w:rsidP="000A27EA">
            <w:pPr>
              <w:suppressAutoHyphens/>
              <w:jc w:val="both"/>
              <w:rPr>
                <w:rFonts w:ascii="Times New Roman" w:eastAsia="Times New Roman" w:hAnsi="Times New Roman" w:cs="Times New Roman"/>
                <w:b/>
              </w:rPr>
            </w:pPr>
            <w:r w:rsidRPr="000A27EA">
              <w:rPr>
                <w:rFonts w:ascii="Times New Roman" w:eastAsia="Times New Roman" w:hAnsi="Times New Roman" w:cs="Times New Roman"/>
                <w:b/>
                <w:bCs/>
              </w:rPr>
              <w:t>В том числе практических занятий и лабораторных работ</w:t>
            </w:r>
          </w:p>
        </w:tc>
      </w:tr>
      <w:tr w:rsidR="000A27EA" w:rsidRPr="000A27EA" w14:paraId="1153EE04" w14:textId="77777777" w:rsidTr="00DE7B02">
        <w:trPr>
          <w:trHeight w:val="409"/>
        </w:trPr>
        <w:tc>
          <w:tcPr>
            <w:tcW w:w="0" w:type="auto"/>
            <w:vMerge/>
            <w:tcBorders>
              <w:left w:val="single" w:sz="4" w:space="0" w:color="auto"/>
              <w:right w:val="single" w:sz="4" w:space="0" w:color="auto"/>
            </w:tcBorders>
            <w:vAlign w:val="center"/>
            <w:hideMark/>
          </w:tcPr>
          <w:p w14:paraId="7DA36C94"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18974D6" w14:textId="77777777" w:rsidR="000A27EA" w:rsidRPr="000A27EA" w:rsidRDefault="000A27EA" w:rsidP="000A27EA">
            <w:pPr>
              <w:suppressAutoHyphens/>
              <w:jc w:val="both"/>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1: </w:t>
            </w:r>
            <w:r w:rsidRPr="000A27EA">
              <w:rPr>
                <w:rFonts w:ascii="Times New Roman" w:eastAsia="Times New Roman" w:hAnsi="Times New Roman" w:cs="Times New Roman"/>
              </w:rPr>
              <w:t>Разработка технологических карт по выращиванию и уходу за  однолетними цветочно-декоративными растениями. Изучение их классификационных характеристик.  Красивоцветущие однолетники (летники).</w:t>
            </w:r>
          </w:p>
        </w:tc>
      </w:tr>
      <w:tr w:rsidR="000A27EA" w:rsidRPr="000A27EA" w14:paraId="68F9D2DB" w14:textId="77777777" w:rsidTr="00DE7B02">
        <w:tc>
          <w:tcPr>
            <w:tcW w:w="0" w:type="auto"/>
            <w:vMerge/>
            <w:tcBorders>
              <w:left w:val="single" w:sz="4" w:space="0" w:color="auto"/>
              <w:right w:val="single" w:sz="4" w:space="0" w:color="auto"/>
            </w:tcBorders>
            <w:vAlign w:val="center"/>
            <w:hideMark/>
          </w:tcPr>
          <w:p w14:paraId="5BDED2BD"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E47865A" w14:textId="77777777" w:rsidR="000A27EA" w:rsidRPr="000A27EA" w:rsidRDefault="000A27EA" w:rsidP="000A27EA">
            <w:pPr>
              <w:suppressAutoHyphens/>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2: </w:t>
            </w:r>
            <w:r w:rsidRPr="000A27EA">
              <w:rPr>
                <w:rFonts w:ascii="Times New Roman" w:eastAsia="Times New Roman" w:hAnsi="Times New Roman" w:cs="Times New Roman"/>
              </w:rPr>
              <w:t>Разработка технологических карт по выращиванию и уходу за  однолетними цветочно-декоративными растениями. Изучение их классификационных. характеристик. Декоративно-лиственные однолетники (летники).</w:t>
            </w:r>
          </w:p>
        </w:tc>
      </w:tr>
      <w:tr w:rsidR="000A27EA" w:rsidRPr="000A27EA" w14:paraId="54E1A3D7" w14:textId="77777777" w:rsidTr="00DE7B02">
        <w:tc>
          <w:tcPr>
            <w:tcW w:w="0" w:type="auto"/>
            <w:vMerge/>
            <w:tcBorders>
              <w:left w:val="single" w:sz="4" w:space="0" w:color="auto"/>
              <w:right w:val="single" w:sz="4" w:space="0" w:color="auto"/>
            </w:tcBorders>
            <w:vAlign w:val="center"/>
          </w:tcPr>
          <w:p w14:paraId="531B032F"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E5603EE" w14:textId="77777777" w:rsidR="000A27EA" w:rsidRPr="000A27EA" w:rsidRDefault="000A27EA" w:rsidP="000A27EA">
            <w:pPr>
              <w:suppressAutoHyphens/>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3: </w:t>
            </w:r>
            <w:r w:rsidRPr="000A27EA">
              <w:rPr>
                <w:rFonts w:ascii="Times New Roman" w:eastAsia="Times New Roman" w:hAnsi="Times New Roman" w:cs="Times New Roman"/>
              </w:rPr>
              <w:t>Разработка технологических карт по выращиванию и уходу за  однолетними цветочно-декоративными растениями. Изучение их классификационных характеристик. Многолетники.</w:t>
            </w:r>
          </w:p>
        </w:tc>
      </w:tr>
      <w:tr w:rsidR="000A27EA" w:rsidRPr="000A27EA" w14:paraId="6DC2DB7F" w14:textId="77777777" w:rsidTr="00DE7B02">
        <w:tc>
          <w:tcPr>
            <w:tcW w:w="0" w:type="auto"/>
            <w:vMerge/>
            <w:tcBorders>
              <w:left w:val="single" w:sz="4" w:space="0" w:color="auto"/>
              <w:bottom w:val="single" w:sz="4" w:space="0" w:color="auto"/>
              <w:right w:val="single" w:sz="4" w:space="0" w:color="auto"/>
            </w:tcBorders>
            <w:vAlign w:val="center"/>
          </w:tcPr>
          <w:p w14:paraId="6F575BE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56D7CDF"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4: </w:t>
            </w:r>
            <w:r w:rsidRPr="000A27EA">
              <w:rPr>
                <w:rFonts w:ascii="Times New Roman" w:eastAsia="Times New Roman" w:hAnsi="Times New Roman" w:cs="Times New Roman"/>
              </w:rPr>
              <w:t xml:space="preserve">Разработка технологических карт по выращиванию и уходу за  однолетними цветочно-декоративными растениями. Изучение их классификационных </w:t>
            </w:r>
          </w:p>
          <w:p w14:paraId="545C234B" w14:textId="77777777" w:rsidR="000A27EA" w:rsidRPr="000A27EA" w:rsidRDefault="000A27EA" w:rsidP="000A27EA">
            <w:pPr>
              <w:suppressAutoHyphens/>
              <w:rPr>
                <w:rFonts w:ascii="Times New Roman" w:eastAsia="Times New Roman" w:hAnsi="Times New Roman" w:cs="Times New Roman"/>
                <w:b/>
              </w:rPr>
            </w:pPr>
            <w:r w:rsidRPr="000A27EA">
              <w:rPr>
                <w:rFonts w:ascii="Times New Roman" w:eastAsia="Times New Roman" w:hAnsi="Times New Roman" w:cs="Times New Roman"/>
              </w:rPr>
              <w:t xml:space="preserve"> характеристик.  Ковровые.</w:t>
            </w:r>
          </w:p>
        </w:tc>
      </w:tr>
      <w:tr w:rsidR="000A27EA" w:rsidRPr="000A27EA" w14:paraId="0BC6699A" w14:textId="77777777" w:rsidTr="00DE7B02">
        <w:trPr>
          <w:trHeight w:val="461"/>
        </w:trPr>
        <w:tc>
          <w:tcPr>
            <w:tcW w:w="1224" w:type="pct"/>
            <w:vMerge w:val="restart"/>
            <w:tcBorders>
              <w:top w:val="single" w:sz="4" w:space="0" w:color="auto"/>
              <w:left w:val="single" w:sz="4" w:space="0" w:color="auto"/>
              <w:right w:val="single" w:sz="4" w:space="0" w:color="auto"/>
            </w:tcBorders>
            <w:hideMark/>
          </w:tcPr>
          <w:p w14:paraId="676B7C83"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1.2. </w:t>
            </w:r>
          </w:p>
          <w:p w14:paraId="2194A4A7"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Цветочно-декоративные растения защищенного грунта</w:t>
            </w:r>
          </w:p>
        </w:tc>
        <w:tc>
          <w:tcPr>
            <w:tcW w:w="3776" w:type="pct"/>
            <w:tcBorders>
              <w:top w:val="single" w:sz="4" w:space="0" w:color="auto"/>
              <w:left w:val="single" w:sz="4" w:space="0" w:color="auto"/>
              <w:bottom w:val="single" w:sz="4" w:space="0" w:color="auto"/>
              <w:right w:val="single" w:sz="4" w:space="0" w:color="auto"/>
            </w:tcBorders>
            <w:hideMark/>
          </w:tcPr>
          <w:p w14:paraId="5E7D6632" w14:textId="77777777" w:rsidR="000A27EA" w:rsidRPr="000A27EA" w:rsidRDefault="000A27EA" w:rsidP="000A27EA">
            <w:pPr>
              <w:suppressAutoHyphens/>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4DE00B5A" w14:textId="77777777" w:rsidTr="00DE7B02">
        <w:tc>
          <w:tcPr>
            <w:tcW w:w="0" w:type="auto"/>
            <w:vMerge/>
            <w:tcBorders>
              <w:left w:val="single" w:sz="4" w:space="0" w:color="auto"/>
              <w:right w:val="single" w:sz="4" w:space="0" w:color="auto"/>
            </w:tcBorders>
            <w:vAlign w:val="center"/>
            <w:hideMark/>
          </w:tcPr>
          <w:p w14:paraId="55CDFFD4"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5ADC3B69"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rPr>
              <w:t>1. Производственные площади для выращивания цветочно-декоративных растений</w:t>
            </w:r>
          </w:p>
        </w:tc>
      </w:tr>
      <w:tr w:rsidR="000A27EA" w:rsidRPr="000A27EA" w14:paraId="637CD5C1" w14:textId="77777777" w:rsidTr="00DE7B02">
        <w:tc>
          <w:tcPr>
            <w:tcW w:w="0" w:type="auto"/>
            <w:vMerge/>
            <w:tcBorders>
              <w:left w:val="single" w:sz="4" w:space="0" w:color="auto"/>
              <w:right w:val="single" w:sz="4" w:space="0" w:color="auto"/>
            </w:tcBorders>
            <w:vAlign w:val="center"/>
            <w:hideMark/>
          </w:tcPr>
          <w:p w14:paraId="27205E3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FCBAB71"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rPr>
              <w:t xml:space="preserve">2. Сезонно-цветущие грунтовые культуры. Выгоночные культуры. Горшечные культуры. </w:t>
            </w:r>
          </w:p>
        </w:tc>
      </w:tr>
      <w:tr w:rsidR="000A27EA" w:rsidRPr="000A27EA" w14:paraId="0F9011FD" w14:textId="77777777" w:rsidTr="00DE7B02">
        <w:tc>
          <w:tcPr>
            <w:tcW w:w="0" w:type="auto"/>
            <w:vMerge/>
            <w:tcBorders>
              <w:left w:val="single" w:sz="4" w:space="0" w:color="auto"/>
              <w:right w:val="single" w:sz="4" w:space="0" w:color="auto"/>
            </w:tcBorders>
            <w:vAlign w:val="center"/>
          </w:tcPr>
          <w:p w14:paraId="472146CC"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2A5D959"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rPr>
              <w:t>3. Вечнозеленые цветочно-декоративные культуры. Основные вечнозеленые растения. Условия выращивания растений.</w:t>
            </w:r>
          </w:p>
        </w:tc>
      </w:tr>
      <w:tr w:rsidR="000A27EA" w:rsidRPr="000A27EA" w14:paraId="2F454822" w14:textId="77777777" w:rsidTr="00DE7B02">
        <w:tc>
          <w:tcPr>
            <w:tcW w:w="0" w:type="auto"/>
            <w:vMerge/>
            <w:tcBorders>
              <w:left w:val="single" w:sz="4" w:space="0" w:color="auto"/>
              <w:right w:val="single" w:sz="4" w:space="0" w:color="auto"/>
            </w:tcBorders>
            <w:vAlign w:val="center"/>
          </w:tcPr>
          <w:p w14:paraId="250EC48B"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296D3B9"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rPr>
              <w:t>4. Основы аранжировки растений. Оборудование и материалы. Подготовка растительного материала. Виды аранжировки</w:t>
            </w:r>
          </w:p>
        </w:tc>
      </w:tr>
      <w:tr w:rsidR="000A27EA" w:rsidRPr="000A27EA" w14:paraId="2BCFA3F5" w14:textId="77777777" w:rsidTr="00DE7B02">
        <w:tc>
          <w:tcPr>
            <w:tcW w:w="0" w:type="auto"/>
            <w:vMerge/>
            <w:tcBorders>
              <w:left w:val="single" w:sz="4" w:space="0" w:color="auto"/>
              <w:right w:val="single" w:sz="4" w:space="0" w:color="auto"/>
            </w:tcBorders>
            <w:vAlign w:val="center"/>
          </w:tcPr>
          <w:p w14:paraId="0FED17B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5B3BFBE" w14:textId="77777777" w:rsidR="000A27EA" w:rsidRPr="000A27EA" w:rsidRDefault="000A27EA" w:rsidP="000A27EA">
            <w:pPr>
              <w:suppressAutoHyphens/>
              <w:rPr>
                <w:rFonts w:ascii="Times New Roman" w:eastAsia="Times New Roman" w:hAnsi="Times New Roman" w:cs="Times New Roman"/>
              </w:rPr>
            </w:pPr>
            <w:r w:rsidRPr="000A27EA">
              <w:rPr>
                <w:rFonts w:ascii="Times New Roman" w:eastAsia="Times New Roman" w:hAnsi="Times New Roman" w:cs="Times New Roman"/>
              </w:rPr>
              <w:t>5. Растения в интерьере</w:t>
            </w:r>
          </w:p>
        </w:tc>
      </w:tr>
      <w:tr w:rsidR="000A27EA" w:rsidRPr="000A27EA" w14:paraId="24389075" w14:textId="77777777" w:rsidTr="00DE7B02">
        <w:tc>
          <w:tcPr>
            <w:tcW w:w="0" w:type="auto"/>
            <w:vMerge/>
            <w:tcBorders>
              <w:left w:val="single" w:sz="4" w:space="0" w:color="auto"/>
              <w:right w:val="single" w:sz="4" w:space="0" w:color="auto"/>
            </w:tcBorders>
            <w:vAlign w:val="center"/>
            <w:hideMark/>
          </w:tcPr>
          <w:p w14:paraId="57D1AFDD"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2254A487" w14:textId="77777777" w:rsidR="000A27EA" w:rsidRPr="000A27EA" w:rsidRDefault="000A27EA" w:rsidP="000A27EA">
            <w:pPr>
              <w:suppressAutoHyphens/>
              <w:rPr>
                <w:rFonts w:ascii="Times New Roman" w:eastAsia="Times New Roman" w:hAnsi="Times New Roman" w:cs="Times New Roman"/>
                <w:b/>
              </w:rPr>
            </w:pPr>
            <w:r w:rsidRPr="000A27EA">
              <w:rPr>
                <w:rFonts w:ascii="Times New Roman" w:eastAsia="Times New Roman" w:hAnsi="Times New Roman" w:cs="Times New Roman"/>
                <w:b/>
                <w:bCs/>
              </w:rPr>
              <w:t>В том числе практических занятий и лабораторных работ</w:t>
            </w:r>
          </w:p>
        </w:tc>
      </w:tr>
      <w:tr w:rsidR="000A27EA" w:rsidRPr="000A27EA" w14:paraId="6650F5E9" w14:textId="77777777" w:rsidTr="00DE7B02">
        <w:tc>
          <w:tcPr>
            <w:tcW w:w="0" w:type="auto"/>
            <w:vMerge/>
            <w:tcBorders>
              <w:left w:val="single" w:sz="4" w:space="0" w:color="auto"/>
              <w:right w:val="single" w:sz="4" w:space="0" w:color="auto"/>
            </w:tcBorders>
            <w:vAlign w:val="center"/>
            <w:hideMark/>
          </w:tcPr>
          <w:p w14:paraId="290AA1EF"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7F327F7"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5: </w:t>
            </w:r>
            <w:r w:rsidRPr="000A27EA">
              <w:rPr>
                <w:rFonts w:ascii="Times New Roman" w:eastAsia="Times New Roman" w:hAnsi="Times New Roman" w:cs="Times New Roman"/>
              </w:rPr>
              <w:t>Разработка технологических карт по выращиванию и уходу за  однолетними цветочно-декоративными растениями. Изучение их классификационных характеристик. Вечнозеленые цветочно-декоративные культуры.</w:t>
            </w:r>
          </w:p>
        </w:tc>
      </w:tr>
      <w:tr w:rsidR="000A27EA" w:rsidRPr="000A27EA" w14:paraId="579073F6" w14:textId="77777777" w:rsidTr="00DE7B02">
        <w:tc>
          <w:tcPr>
            <w:tcW w:w="0" w:type="auto"/>
            <w:vMerge/>
            <w:tcBorders>
              <w:left w:val="single" w:sz="4" w:space="0" w:color="auto"/>
              <w:right w:val="single" w:sz="4" w:space="0" w:color="auto"/>
            </w:tcBorders>
            <w:vAlign w:val="center"/>
            <w:hideMark/>
          </w:tcPr>
          <w:p w14:paraId="4AF6DAE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B3912BA"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6: </w:t>
            </w:r>
            <w:r w:rsidRPr="000A27EA">
              <w:rPr>
                <w:rFonts w:ascii="Times New Roman" w:eastAsia="Times New Roman" w:hAnsi="Times New Roman" w:cs="Times New Roman"/>
              </w:rPr>
              <w:t>Разработка технологических карт по выращиванию и уходу за  однолетними цветочно-декоративными растениями. Изучение их классификационных характеристик. Горшечные культуры.</w:t>
            </w:r>
          </w:p>
        </w:tc>
      </w:tr>
      <w:tr w:rsidR="000A27EA" w:rsidRPr="000A27EA" w14:paraId="03A501F0" w14:textId="77777777" w:rsidTr="00DE7B02">
        <w:tc>
          <w:tcPr>
            <w:tcW w:w="0" w:type="auto"/>
            <w:vMerge/>
            <w:tcBorders>
              <w:left w:val="single" w:sz="4" w:space="0" w:color="auto"/>
              <w:bottom w:val="single" w:sz="4" w:space="0" w:color="auto"/>
              <w:right w:val="single" w:sz="4" w:space="0" w:color="auto"/>
            </w:tcBorders>
            <w:vAlign w:val="center"/>
          </w:tcPr>
          <w:p w14:paraId="5BBD911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273E857"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7: </w:t>
            </w:r>
            <w:r w:rsidRPr="000A27EA">
              <w:rPr>
                <w:rFonts w:ascii="Times New Roman" w:eastAsia="Times New Roman" w:hAnsi="Times New Roman" w:cs="Times New Roman"/>
              </w:rPr>
              <w:t>Составление композиции из комнатных растений для конкретного помещения</w:t>
            </w:r>
          </w:p>
        </w:tc>
      </w:tr>
      <w:tr w:rsidR="000A27EA" w:rsidRPr="000A27EA" w14:paraId="0DD87238" w14:textId="77777777" w:rsidTr="00DE7B02">
        <w:tc>
          <w:tcPr>
            <w:tcW w:w="0" w:type="auto"/>
            <w:vMerge w:val="restart"/>
            <w:tcBorders>
              <w:top w:val="single" w:sz="4" w:space="0" w:color="auto"/>
              <w:left w:val="single" w:sz="4" w:space="0" w:color="auto"/>
              <w:right w:val="single" w:sz="4" w:space="0" w:color="auto"/>
            </w:tcBorders>
          </w:tcPr>
          <w:p w14:paraId="6C480DBB"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1.3. </w:t>
            </w:r>
          </w:p>
          <w:p w14:paraId="2343ABF5"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Выращивание газонных трав</w:t>
            </w:r>
          </w:p>
        </w:tc>
        <w:tc>
          <w:tcPr>
            <w:tcW w:w="3776" w:type="pct"/>
            <w:tcBorders>
              <w:top w:val="single" w:sz="4" w:space="0" w:color="auto"/>
              <w:left w:val="single" w:sz="4" w:space="0" w:color="auto"/>
              <w:bottom w:val="single" w:sz="4" w:space="0" w:color="auto"/>
              <w:right w:val="single" w:sz="4" w:space="0" w:color="auto"/>
            </w:tcBorders>
          </w:tcPr>
          <w:p w14:paraId="76289491"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0D265F83" w14:textId="77777777" w:rsidTr="00DE7B02">
        <w:tc>
          <w:tcPr>
            <w:tcW w:w="0" w:type="auto"/>
            <w:vMerge/>
            <w:tcBorders>
              <w:left w:val="single" w:sz="4" w:space="0" w:color="auto"/>
              <w:right w:val="single" w:sz="4" w:space="0" w:color="auto"/>
            </w:tcBorders>
            <w:vAlign w:val="center"/>
          </w:tcPr>
          <w:p w14:paraId="43A2856B"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CE520C1"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Экологическая роль газонных покрытий и варианты покрытий в зависимости от экологических условий места</w:t>
            </w:r>
          </w:p>
        </w:tc>
      </w:tr>
      <w:tr w:rsidR="000A27EA" w:rsidRPr="000A27EA" w14:paraId="740CE7ED" w14:textId="77777777" w:rsidTr="00DE7B02">
        <w:tc>
          <w:tcPr>
            <w:tcW w:w="0" w:type="auto"/>
            <w:vMerge/>
            <w:tcBorders>
              <w:left w:val="single" w:sz="4" w:space="0" w:color="auto"/>
              <w:right w:val="single" w:sz="4" w:space="0" w:color="auto"/>
            </w:tcBorders>
            <w:vAlign w:val="center"/>
          </w:tcPr>
          <w:p w14:paraId="142ADE70"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BA42ADB"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rPr>
              <w:t>2. Классификация газонов: декоративные газоны, спортивные газоны, специальные газоны, альтернативные газоны</w:t>
            </w:r>
          </w:p>
        </w:tc>
      </w:tr>
      <w:tr w:rsidR="000A27EA" w:rsidRPr="000A27EA" w14:paraId="36378FA9" w14:textId="77777777" w:rsidTr="00DE7B02">
        <w:tc>
          <w:tcPr>
            <w:tcW w:w="0" w:type="auto"/>
            <w:vMerge/>
            <w:tcBorders>
              <w:left w:val="single" w:sz="4" w:space="0" w:color="auto"/>
              <w:right w:val="single" w:sz="4" w:space="0" w:color="auto"/>
            </w:tcBorders>
            <w:vAlign w:val="center"/>
          </w:tcPr>
          <w:p w14:paraId="2E2A5D2B"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A450E05"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rPr>
              <w:t>3. Ассортимент газонных трав и травяные смеси. Биологические и морфологические особенности. Принципы составления травосмесей.</w:t>
            </w:r>
          </w:p>
        </w:tc>
      </w:tr>
      <w:tr w:rsidR="000A27EA" w:rsidRPr="000A27EA" w14:paraId="0DAD234E" w14:textId="77777777" w:rsidTr="00DE7B02">
        <w:tc>
          <w:tcPr>
            <w:tcW w:w="0" w:type="auto"/>
            <w:vMerge/>
            <w:tcBorders>
              <w:left w:val="single" w:sz="4" w:space="0" w:color="auto"/>
              <w:right w:val="single" w:sz="4" w:space="0" w:color="auto"/>
            </w:tcBorders>
            <w:vAlign w:val="center"/>
          </w:tcPr>
          <w:p w14:paraId="0C8F28EE"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B21E077"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 xml:space="preserve">4. Создание газона. Выбор способа создания газонов. Принципы выбора технологий создания газонов. Оборудование и материалы. Агротехника выращивания газонных трав. Уход за газонным покрытием. </w:t>
            </w:r>
          </w:p>
        </w:tc>
      </w:tr>
      <w:tr w:rsidR="000A27EA" w:rsidRPr="000A27EA" w14:paraId="7AED9796" w14:textId="77777777" w:rsidTr="00DE7B02">
        <w:tc>
          <w:tcPr>
            <w:tcW w:w="0" w:type="auto"/>
            <w:vMerge/>
            <w:tcBorders>
              <w:left w:val="single" w:sz="4" w:space="0" w:color="auto"/>
              <w:right w:val="single" w:sz="4" w:space="0" w:color="auto"/>
            </w:tcBorders>
            <w:vAlign w:val="center"/>
          </w:tcPr>
          <w:p w14:paraId="4630145E"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D8A3A5B"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bCs/>
              </w:rPr>
              <w:t>В том числе практических занятий и лабораторных работ</w:t>
            </w:r>
          </w:p>
        </w:tc>
      </w:tr>
      <w:tr w:rsidR="000A27EA" w:rsidRPr="000A27EA" w14:paraId="62A0CD5A" w14:textId="77777777" w:rsidTr="00DE7B02">
        <w:tc>
          <w:tcPr>
            <w:tcW w:w="0" w:type="auto"/>
            <w:vMerge/>
            <w:tcBorders>
              <w:left w:val="single" w:sz="4" w:space="0" w:color="auto"/>
              <w:right w:val="single" w:sz="4" w:space="0" w:color="auto"/>
            </w:tcBorders>
            <w:vAlign w:val="center"/>
          </w:tcPr>
          <w:p w14:paraId="07DD503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05B88ED"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8: </w:t>
            </w:r>
            <w:r w:rsidRPr="000A27EA">
              <w:rPr>
                <w:rFonts w:ascii="Times New Roman" w:eastAsia="Times New Roman" w:hAnsi="Times New Roman" w:cs="Times New Roman"/>
              </w:rPr>
              <w:t>Подбор видов газонных трав (исходя из заданных условий) на основе агроклиматического районирования участков.</w:t>
            </w:r>
          </w:p>
        </w:tc>
      </w:tr>
      <w:tr w:rsidR="000A27EA" w:rsidRPr="000A27EA" w14:paraId="1B6CC13E" w14:textId="77777777" w:rsidTr="00DE7B02">
        <w:tc>
          <w:tcPr>
            <w:tcW w:w="0" w:type="auto"/>
            <w:vMerge/>
            <w:tcBorders>
              <w:left w:val="single" w:sz="4" w:space="0" w:color="auto"/>
              <w:right w:val="single" w:sz="4" w:space="0" w:color="auto"/>
            </w:tcBorders>
            <w:vAlign w:val="center"/>
          </w:tcPr>
          <w:p w14:paraId="4DF2ED0E"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B7D197C"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9: </w:t>
            </w:r>
            <w:r w:rsidRPr="000A27EA">
              <w:rPr>
                <w:rFonts w:ascii="Times New Roman" w:eastAsia="Times New Roman" w:hAnsi="Times New Roman" w:cs="Times New Roman"/>
              </w:rPr>
              <w:t>основные технологические этапы</w:t>
            </w:r>
          </w:p>
          <w:p w14:paraId="09479D5D"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процесса создания газона</w:t>
            </w:r>
          </w:p>
        </w:tc>
      </w:tr>
      <w:tr w:rsidR="000A27EA" w:rsidRPr="000A27EA" w14:paraId="6F2775B7" w14:textId="77777777" w:rsidTr="00DE7B02">
        <w:tc>
          <w:tcPr>
            <w:tcW w:w="0" w:type="auto"/>
            <w:vMerge w:val="restart"/>
            <w:tcBorders>
              <w:left w:val="single" w:sz="4" w:space="0" w:color="auto"/>
              <w:right w:val="single" w:sz="4" w:space="0" w:color="auto"/>
            </w:tcBorders>
          </w:tcPr>
          <w:p w14:paraId="363E33CD"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1.4. </w:t>
            </w:r>
          </w:p>
          <w:p w14:paraId="0B5615DE"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Малые архитектурные формы</w:t>
            </w:r>
          </w:p>
        </w:tc>
        <w:tc>
          <w:tcPr>
            <w:tcW w:w="3776" w:type="pct"/>
            <w:tcBorders>
              <w:top w:val="single" w:sz="4" w:space="0" w:color="auto"/>
              <w:left w:val="single" w:sz="4" w:space="0" w:color="auto"/>
              <w:bottom w:val="single" w:sz="4" w:space="0" w:color="auto"/>
              <w:right w:val="single" w:sz="4" w:space="0" w:color="auto"/>
            </w:tcBorders>
          </w:tcPr>
          <w:p w14:paraId="0091A9B0"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bCs/>
              </w:rPr>
              <w:t xml:space="preserve">Содержание </w:t>
            </w:r>
          </w:p>
        </w:tc>
      </w:tr>
      <w:tr w:rsidR="000A27EA" w:rsidRPr="000A27EA" w14:paraId="1A62CA75" w14:textId="77777777" w:rsidTr="00DE7B02">
        <w:tc>
          <w:tcPr>
            <w:tcW w:w="0" w:type="auto"/>
            <w:vMerge/>
            <w:tcBorders>
              <w:left w:val="single" w:sz="4" w:space="0" w:color="auto"/>
              <w:right w:val="single" w:sz="4" w:space="0" w:color="auto"/>
            </w:tcBorders>
            <w:vAlign w:val="center"/>
          </w:tcPr>
          <w:p w14:paraId="57DBD0D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6E78194"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Календарные сроки проведения работ. Технологические операции. Критерии отбора посадочного материала. Критерии качества полученного материала. Виды и объемы работ. Машины и механизмы в цветочном хозяйстве.</w:t>
            </w:r>
          </w:p>
        </w:tc>
      </w:tr>
      <w:tr w:rsidR="000A27EA" w:rsidRPr="000A27EA" w14:paraId="4D6C73DD" w14:textId="77777777" w:rsidTr="00DE7B02">
        <w:tc>
          <w:tcPr>
            <w:tcW w:w="0" w:type="auto"/>
            <w:vMerge/>
            <w:tcBorders>
              <w:left w:val="single" w:sz="4" w:space="0" w:color="auto"/>
              <w:right w:val="single" w:sz="4" w:space="0" w:color="auto"/>
            </w:tcBorders>
            <w:vAlign w:val="center"/>
          </w:tcPr>
          <w:p w14:paraId="5AFDAD1D"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50E71DBB"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 xml:space="preserve">2. Негативные факторы воздействия окружающей среды. Вредители и болезни. Методы борьбы с неблагоприятными условиями выращивания. </w:t>
            </w:r>
          </w:p>
        </w:tc>
      </w:tr>
      <w:tr w:rsidR="000A27EA" w:rsidRPr="000A27EA" w14:paraId="1676557B" w14:textId="77777777" w:rsidTr="00DE7B02">
        <w:tc>
          <w:tcPr>
            <w:tcW w:w="0" w:type="auto"/>
            <w:vMerge/>
            <w:tcBorders>
              <w:left w:val="single" w:sz="4" w:space="0" w:color="auto"/>
              <w:right w:val="single" w:sz="4" w:space="0" w:color="auto"/>
            </w:tcBorders>
            <w:vAlign w:val="center"/>
          </w:tcPr>
          <w:p w14:paraId="54A5B27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3BC3626"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3.Организация труда в декоративном цветоводстве. Нормы выработки времени. Охрана труда. Сбор, анализ и обработка информации в декоративном цветоводстве.</w:t>
            </w:r>
          </w:p>
        </w:tc>
      </w:tr>
      <w:tr w:rsidR="000A27EA" w:rsidRPr="000A27EA" w14:paraId="2F673A71" w14:textId="77777777" w:rsidTr="00DE7B02">
        <w:tc>
          <w:tcPr>
            <w:tcW w:w="0" w:type="auto"/>
            <w:vMerge/>
            <w:tcBorders>
              <w:left w:val="single" w:sz="4" w:space="0" w:color="auto"/>
              <w:right w:val="single" w:sz="4" w:space="0" w:color="auto"/>
            </w:tcBorders>
            <w:vAlign w:val="center"/>
          </w:tcPr>
          <w:p w14:paraId="54BA04F5"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F5D0A76"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bCs/>
              </w:rPr>
              <w:t>В том числе практических занятий и лабораторных работ</w:t>
            </w:r>
          </w:p>
        </w:tc>
      </w:tr>
      <w:tr w:rsidR="000A27EA" w:rsidRPr="000A27EA" w14:paraId="2E9DAD9C" w14:textId="77777777" w:rsidTr="00DE7B02">
        <w:tc>
          <w:tcPr>
            <w:tcW w:w="0" w:type="auto"/>
            <w:vMerge/>
            <w:tcBorders>
              <w:left w:val="single" w:sz="4" w:space="0" w:color="auto"/>
              <w:right w:val="single" w:sz="4" w:space="0" w:color="auto"/>
            </w:tcBorders>
            <w:vAlign w:val="center"/>
          </w:tcPr>
          <w:p w14:paraId="2639D858"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42D72E6"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10: </w:t>
            </w:r>
            <w:r w:rsidRPr="000A27EA">
              <w:rPr>
                <w:rFonts w:ascii="Times New Roman" w:eastAsia="Times New Roman" w:hAnsi="Times New Roman" w:cs="Times New Roman"/>
              </w:rPr>
              <w:t>Составление объема работ для бригады на день</w:t>
            </w:r>
          </w:p>
        </w:tc>
      </w:tr>
      <w:tr w:rsidR="000A27EA" w:rsidRPr="000A27EA" w14:paraId="29E39DA0" w14:textId="77777777" w:rsidTr="00DE7B02">
        <w:tc>
          <w:tcPr>
            <w:tcW w:w="1224" w:type="pct"/>
            <w:vMerge w:val="restart"/>
            <w:tcBorders>
              <w:top w:val="single" w:sz="4" w:space="0" w:color="auto"/>
              <w:left w:val="single" w:sz="4" w:space="0" w:color="auto"/>
              <w:bottom w:val="single" w:sz="4" w:space="0" w:color="auto"/>
              <w:right w:val="single" w:sz="4" w:space="0" w:color="auto"/>
            </w:tcBorders>
          </w:tcPr>
          <w:p w14:paraId="08581451"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Тема 2.1.</w:t>
            </w:r>
          </w:p>
          <w:p w14:paraId="3610217F"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Выращивание, уход и использование древесно-кустарниковых растений в озеленении </w:t>
            </w:r>
          </w:p>
        </w:tc>
        <w:tc>
          <w:tcPr>
            <w:tcW w:w="3776" w:type="pct"/>
            <w:tcBorders>
              <w:top w:val="single" w:sz="4" w:space="0" w:color="auto"/>
              <w:left w:val="single" w:sz="4" w:space="0" w:color="auto"/>
              <w:bottom w:val="single" w:sz="4" w:space="0" w:color="auto"/>
              <w:right w:val="single" w:sz="4" w:space="0" w:color="auto"/>
            </w:tcBorders>
            <w:hideMark/>
          </w:tcPr>
          <w:p w14:paraId="23E1D636"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112F80A1"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1C22CBF5"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DF73EC1"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График посева культур, высадки рассады. Методы вегетативного и генеративного размножения декоративных растений. Методы, сроки стратификации семян. Технологии вегетативного размножения декоративных растений</w:t>
            </w:r>
          </w:p>
        </w:tc>
      </w:tr>
      <w:tr w:rsidR="000A27EA" w:rsidRPr="000A27EA" w14:paraId="14A969B2"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6666668B"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178DC55"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2. Виды, способы и схемы посева семян древесных, древесно-кустарниковых растений. Технологии и сроки заготовки черенков. Технологии внесения удобрений и подкормки растений. Типы и свойства мульчи. Технологии обрезки и формирования крон молодых деревьев и кустарников.</w:t>
            </w:r>
          </w:p>
        </w:tc>
      </w:tr>
      <w:tr w:rsidR="000A27EA" w:rsidRPr="000A27EA" w14:paraId="3D6D21A8"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424889B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3D7EB5C"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В том числе практических и лабораторных занятий</w:t>
            </w:r>
          </w:p>
        </w:tc>
      </w:tr>
      <w:tr w:rsidR="000A27EA" w:rsidRPr="000A27EA" w14:paraId="76BFB7A5"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1EB0FFF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758DA6A"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1: </w:t>
            </w:r>
            <w:r w:rsidRPr="000A27EA">
              <w:rPr>
                <w:rFonts w:ascii="Times New Roman" w:eastAsia="Times New Roman" w:hAnsi="Times New Roman" w:cs="Times New Roman"/>
              </w:rPr>
              <w:t>Изучение морфологических особенностей плодов и семян декоративных деревьев и кустарников</w:t>
            </w:r>
          </w:p>
        </w:tc>
      </w:tr>
      <w:tr w:rsidR="000A27EA" w:rsidRPr="000A27EA" w14:paraId="51E0B751"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33F53C6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621B7191"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2: </w:t>
            </w:r>
            <w:r w:rsidRPr="000A27EA">
              <w:rPr>
                <w:rFonts w:ascii="Times New Roman" w:eastAsia="Times New Roman" w:hAnsi="Times New Roman" w:cs="Times New Roman"/>
              </w:rPr>
              <w:t>Изучение морфологических особенностей побегов в безлистном состоянии</w:t>
            </w:r>
          </w:p>
        </w:tc>
      </w:tr>
      <w:tr w:rsidR="000A27EA" w:rsidRPr="000A27EA" w14:paraId="38E47A22" w14:textId="77777777" w:rsidTr="00DE7B02">
        <w:tc>
          <w:tcPr>
            <w:tcW w:w="1224" w:type="pct"/>
            <w:vMerge w:val="restart"/>
            <w:tcBorders>
              <w:top w:val="single" w:sz="4" w:space="0" w:color="auto"/>
              <w:left w:val="single" w:sz="4" w:space="0" w:color="auto"/>
              <w:bottom w:val="single" w:sz="4" w:space="0" w:color="auto"/>
              <w:right w:val="single" w:sz="4" w:space="0" w:color="auto"/>
            </w:tcBorders>
            <w:hideMark/>
          </w:tcPr>
          <w:p w14:paraId="34E590FE"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2.2. </w:t>
            </w:r>
          </w:p>
          <w:p w14:paraId="65F82FB2"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Декоративные питомники</w:t>
            </w:r>
          </w:p>
          <w:p w14:paraId="7D4AAE2E"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350917D8"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4FAD9003"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302E3AD3"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78938DA3"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 xml:space="preserve">1. Декоративное </w:t>
            </w:r>
            <w:proofErr w:type="spellStart"/>
            <w:r w:rsidRPr="000A27EA">
              <w:rPr>
                <w:rFonts w:ascii="Times New Roman" w:eastAsia="Times New Roman" w:hAnsi="Times New Roman" w:cs="Times New Roman"/>
              </w:rPr>
              <w:t>древоводство</w:t>
            </w:r>
            <w:proofErr w:type="spellEnd"/>
            <w:r w:rsidRPr="000A27EA">
              <w:rPr>
                <w:rFonts w:ascii="Times New Roman" w:eastAsia="Times New Roman" w:hAnsi="Times New Roman" w:cs="Times New Roman"/>
              </w:rPr>
              <w:t xml:space="preserve"> как отрасль растениеводства. Задачи и роль в озеленении городов.</w:t>
            </w:r>
          </w:p>
        </w:tc>
      </w:tr>
      <w:tr w:rsidR="000A27EA" w:rsidRPr="000A27EA" w14:paraId="5812ADB9"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507AAF3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DA08895"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2. Роль и значение питомников в деле обеспечения зеленого строительства</w:t>
            </w:r>
          </w:p>
          <w:p w14:paraId="62A46710"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высококачественным посадочным материалом. Специфика питомников. Выбор места под питомник. Размеры питомников. Производственная структур питомника. Особенности обработки почвы в питомнике. Значение севооборотов. Севообороты в разных отделах питомника. Культурообороты в питомнике. Удобрение почвы. Виды удобрений. Система внесения удобрений.</w:t>
            </w:r>
          </w:p>
        </w:tc>
      </w:tr>
      <w:tr w:rsidR="000A27EA" w:rsidRPr="000A27EA" w14:paraId="26BAE12D"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tcPr>
          <w:p w14:paraId="5F9F750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359CA84"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3. Маточный отдел. Посевное отделение. Вегетативное отделение. Отдел формирования древесных растений. Отдел плодовых и ягодных растений. Отдел контейнерного выращивания. Непроизводственная часть питомника.</w:t>
            </w:r>
          </w:p>
        </w:tc>
      </w:tr>
      <w:tr w:rsidR="000A27EA" w:rsidRPr="000A27EA" w14:paraId="636328E3"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6A5D502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18D94CC7"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В том числе практических и лабораторных занятий </w:t>
            </w:r>
          </w:p>
        </w:tc>
      </w:tr>
      <w:tr w:rsidR="000A27EA" w:rsidRPr="000A27EA" w14:paraId="042F8FB7" w14:textId="77777777" w:rsidTr="00DE7B02">
        <w:tc>
          <w:tcPr>
            <w:tcW w:w="0" w:type="auto"/>
            <w:vMerge/>
            <w:tcBorders>
              <w:top w:val="single" w:sz="4" w:space="0" w:color="auto"/>
              <w:left w:val="single" w:sz="4" w:space="0" w:color="auto"/>
              <w:bottom w:val="single" w:sz="4" w:space="0" w:color="auto"/>
              <w:right w:val="single" w:sz="4" w:space="0" w:color="auto"/>
            </w:tcBorders>
            <w:vAlign w:val="center"/>
            <w:hideMark/>
          </w:tcPr>
          <w:p w14:paraId="6E2467F3"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hideMark/>
          </w:tcPr>
          <w:p w14:paraId="05B4CD2B"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3: </w:t>
            </w:r>
            <w:r w:rsidRPr="000A27EA">
              <w:rPr>
                <w:rFonts w:ascii="Times New Roman" w:eastAsia="Times New Roman" w:hAnsi="Times New Roman" w:cs="Times New Roman"/>
              </w:rPr>
              <w:t>Расчет необходимого количества посадочного материала для закладки школ питомника для выполнения производственной программы</w:t>
            </w:r>
          </w:p>
        </w:tc>
      </w:tr>
      <w:tr w:rsidR="000A27EA" w:rsidRPr="000A27EA" w14:paraId="36D7801D" w14:textId="77777777" w:rsidTr="00DE7B02">
        <w:tc>
          <w:tcPr>
            <w:tcW w:w="0" w:type="auto"/>
            <w:vMerge w:val="restart"/>
            <w:tcBorders>
              <w:top w:val="single" w:sz="4" w:space="0" w:color="auto"/>
              <w:left w:val="single" w:sz="4" w:space="0" w:color="auto"/>
              <w:right w:val="single" w:sz="4" w:space="0" w:color="auto"/>
            </w:tcBorders>
          </w:tcPr>
          <w:p w14:paraId="2FA90F96"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2.3. </w:t>
            </w:r>
          </w:p>
          <w:p w14:paraId="03C7B880"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Ассортимент декоративных древесных растений</w:t>
            </w:r>
          </w:p>
          <w:p w14:paraId="1FFDB32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62CEE942"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7566F0F6" w14:textId="77777777" w:rsidTr="00DE7B02">
        <w:tc>
          <w:tcPr>
            <w:tcW w:w="0" w:type="auto"/>
            <w:vMerge/>
            <w:tcBorders>
              <w:left w:val="single" w:sz="4" w:space="0" w:color="auto"/>
              <w:right w:val="single" w:sz="4" w:space="0" w:color="auto"/>
            </w:tcBorders>
            <w:vAlign w:val="center"/>
          </w:tcPr>
          <w:p w14:paraId="045AAB0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5602B39"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Районирование территории России для целей зеленого строительства. Понятие о дендрологическом районировании. Принципы подбора ассортимента деревьев и кустарников для конкретного дендрологического района.</w:t>
            </w:r>
          </w:p>
        </w:tc>
      </w:tr>
      <w:tr w:rsidR="000A27EA" w:rsidRPr="000A27EA" w14:paraId="3417B844" w14:textId="77777777" w:rsidTr="00DE7B02">
        <w:tc>
          <w:tcPr>
            <w:tcW w:w="0" w:type="auto"/>
            <w:vMerge/>
            <w:tcBorders>
              <w:left w:val="single" w:sz="4" w:space="0" w:color="auto"/>
              <w:right w:val="single" w:sz="4" w:space="0" w:color="auto"/>
            </w:tcBorders>
            <w:vAlign w:val="center"/>
          </w:tcPr>
          <w:p w14:paraId="0937039C"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E921D10"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2. Действующий и перспективный ассортимент. Понятие об основном, дополнительном и ограниченном ассортименте. Применение в целях садово-паркового и ландшафтного</w:t>
            </w:r>
          </w:p>
          <w:p w14:paraId="6671BACA"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rPr>
              <w:t>строительства. Целевое назначение ассортимента</w:t>
            </w:r>
          </w:p>
        </w:tc>
      </w:tr>
      <w:tr w:rsidR="000A27EA" w:rsidRPr="000A27EA" w14:paraId="5118ACC6" w14:textId="77777777" w:rsidTr="00DE7B02">
        <w:trPr>
          <w:trHeight w:val="308"/>
        </w:trPr>
        <w:tc>
          <w:tcPr>
            <w:tcW w:w="0" w:type="auto"/>
            <w:vMerge/>
            <w:tcBorders>
              <w:left w:val="single" w:sz="4" w:space="0" w:color="auto"/>
              <w:right w:val="single" w:sz="4" w:space="0" w:color="auto"/>
            </w:tcBorders>
            <w:vAlign w:val="center"/>
          </w:tcPr>
          <w:p w14:paraId="0D04DD3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EA7A95A"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В том числе практических и лабораторных занятий </w:t>
            </w:r>
          </w:p>
        </w:tc>
      </w:tr>
      <w:tr w:rsidR="000A27EA" w:rsidRPr="000A27EA" w14:paraId="3CD3CCDB" w14:textId="77777777" w:rsidTr="00DE7B02">
        <w:tc>
          <w:tcPr>
            <w:tcW w:w="0" w:type="auto"/>
            <w:vMerge/>
            <w:tcBorders>
              <w:left w:val="single" w:sz="4" w:space="0" w:color="auto"/>
              <w:right w:val="single" w:sz="4" w:space="0" w:color="auto"/>
            </w:tcBorders>
            <w:vAlign w:val="center"/>
          </w:tcPr>
          <w:p w14:paraId="3AA901EB"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00BB73FC"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4: </w:t>
            </w:r>
            <w:r w:rsidRPr="000A27EA">
              <w:rPr>
                <w:rFonts w:ascii="Times New Roman" w:eastAsia="Times New Roman" w:hAnsi="Times New Roman" w:cs="Times New Roman"/>
              </w:rPr>
              <w:t>Изучение ассортимента рано и весенне-цветущих</w:t>
            </w:r>
          </w:p>
          <w:p w14:paraId="325D3555"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rPr>
              <w:t>кустарников</w:t>
            </w:r>
          </w:p>
        </w:tc>
      </w:tr>
      <w:tr w:rsidR="000A27EA" w:rsidRPr="000A27EA" w14:paraId="3480B2F2" w14:textId="77777777" w:rsidTr="00DE7B02">
        <w:tc>
          <w:tcPr>
            <w:tcW w:w="0" w:type="auto"/>
            <w:vMerge/>
            <w:tcBorders>
              <w:left w:val="single" w:sz="4" w:space="0" w:color="auto"/>
              <w:right w:val="single" w:sz="4" w:space="0" w:color="auto"/>
            </w:tcBorders>
            <w:vAlign w:val="center"/>
          </w:tcPr>
          <w:p w14:paraId="2466BDC5"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48B0663"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5: </w:t>
            </w:r>
            <w:r w:rsidRPr="000A27EA">
              <w:rPr>
                <w:rFonts w:ascii="Times New Roman" w:eastAsia="Times New Roman" w:hAnsi="Times New Roman" w:cs="Times New Roman"/>
              </w:rPr>
              <w:t>Изучение семенного размножения декоративных деревьев и кустарников в питомниках.</w:t>
            </w:r>
          </w:p>
        </w:tc>
      </w:tr>
      <w:tr w:rsidR="000A27EA" w:rsidRPr="000A27EA" w14:paraId="6713163B" w14:textId="77777777" w:rsidTr="00DE7B02">
        <w:tc>
          <w:tcPr>
            <w:tcW w:w="0" w:type="auto"/>
            <w:vMerge w:val="restart"/>
            <w:tcBorders>
              <w:top w:val="single" w:sz="4" w:space="0" w:color="auto"/>
              <w:left w:val="single" w:sz="4" w:space="0" w:color="auto"/>
              <w:right w:val="single" w:sz="4" w:space="0" w:color="auto"/>
            </w:tcBorders>
          </w:tcPr>
          <w:p w14:paraId="485DC37B"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Тема 2.4. </w:t>
            </w:r>
          </w:p>
          <w:p w14:paraId="50213028"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Технология размножения и выращивания древесных растений в питомнике</w:t>
            </w:r>
          </w:p>
          <w:p w14:paraId="24414CA5"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8260ECF"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Содержание </w:t>
            </w:r>
          </w:p>
        </w:tc>
      </w:tr>
      <w:tr w:rsidR="000A27EA" w:rsidRPr="000A27EA" w14:paraId="22DF9D8E" w14:textId="77777777" w:rsidTr="00DE7B02">
        <w:tc>
          <w:tcPr>
            <w:tcW w:w="0" w:type="auto"/>
            <w:vMerge/>
            <w:tcBorders>
              <w:left w:val="single" w:sz="4" w:space="0" w:color="auto"/>
              <w:right w:val="single" w:sz="4" w:space="0" w:color="auto"/>
            </w:tcBorders>
            <w:vAlign w:val="center"/>
          </w:tcPr>
          <w:p w14:paraId="6248B929"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AF45108"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1. Значение семенного размножения в питомнике. Сбор плодов и семян. Сроки сбора плодов. Техника сбора семян. Способы извлечения семян. Хранение семян.</w:t>
            </w:r>
          </w:p>
          <w:p w14:paraId="29D57267"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Понятие о глубоком и вынужденном покое. Комбинированный покой. Способы</w:t>
            </w:r>
          </w:p>
          <w:p w14:paraId="7C92B2BB"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подготовки семян к посеву. Стратификация семян, ее виды, применение. Группировка древесных растений по срокам стратификации.</w:t>
            </w:r>
          </w:p>
        </w:tc>
      </w:tr>
      <w:tr w:rsidR="000A27EA" w:rsidRPr="000A27EA" w14:paraId="5358BC0A" w14:textId="77777777" w:rsidTr="00DE7B02">
        <w:tc>
          <w:tcPr>
            <w:tcW w:w="0" w:type="auto"/>
            <w:vMerge/>
            <w:tcBorders>
              <w:left w:val="single" w:sz="4" w:space="0" w:color="auto"/>
              <w:right w:val="single" w:sz="4" w:space="0" w:color="auto"/>
            </w:tcBorders>
            <w:vAlign w:val="center"/>
          </w:tcPr>
          <w:p w14:paraId="77AC2088"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168FA58"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 xml:space="preserve">2. Сроки, способы и техника посева. Пикировка сеянцев. Сроки выращивания сеянцев. Уход за посевами. Выкопка, сортировка и хранение сеянцев. Значение вегетативного размножения в декоративном </w:t>
            </w:r>
            <w:proofErr w:type="spellStart"/>
            <w:r w:rsidRPr="000A27EA">
              <w:rPr>
                <w:rFonts w:ascii="Times New Roman" w:eastAsia="Times New Roman" w:hAnsi="Times New Roman" w:cs="Times New Roman"/>
              </w:rPr>
              <w:t>древоводстве</w:t>
            </w:r>
            <w:proofErr w:type="spellEnd"/>
            <w:r w:rsidRPr="000A27EA">
              <w:rPr>
                <w:rFonts w:ascii="Times New Roman" w:eastAsia="Times New Roman" w:hAnsi="Times New Roman" w:cs="Times New Roman"/>
              </w:rPr>
              <w:t xml:space="preserve">. Способы вегетативного размножения, применяемые в декоративном </w:t>
            </w:r>
            <w:proofErr w:type="spellStart"/>
            <w:r w:rsidRPr="000A27EA">
              <w:rPr>
                <w:rFonts w:ascii="Times New Roman" w:eastAsia="Times New Roman" w:hAnsi="Times New Roman" w:cs="Times New Roman"/>
              </w:rPr>
              <w:t>древоводстве</w:t>
            </w:r>
            <w:proofErr w:type="spellEnd"/>
            <w:r w:rsidRPr="000A27EA">
              <w:rPr>
                <w:rFonts w:ascii="Times New Roman" w:eastAsia="Times New Roman" w:hAnsi="Times New Roman" w:cs="Times New Roman"/>
              </w:rPr>
              <w:t>. Размножение древесных растений зелеными и одревесневшими черенками. Условия для черенкования. Субстраты. Породы.</w:t>
            </w:r>
          </w:p>
        </w:tc>
      </w:tr>
      <w:tr w:rsidR="000A27EA" w:rsidRPr="000A27EA" w14:paraId="3B4B573E" w14:textId="77777777" w:rsidTr="00DE7B02">
        <w:tc>
          <w:tcPr>
            <w:tcW w:w="0" w:type="auto"/>
            <w:vMerge/>
            <w:tcBorders>
              <w:left w:val="single" w:sz="4" w:space="0" w:color="auto"/>
              <w:right w:val="single" w:sz="4" w:space="0" w:color="auto"/>
            </w:tcBorders>
            <w:vAlign w:val="center"/>
          </w:tcPr>
          <w:p w14:paraId="0E329CB5"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6B293C3"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 xml:space="preserve">3. Значение вегетативного размножения в декоративном </w:t>
            </w:r>
            <w:proofErr w:type="spellStart"/>
            <w:r w:rsidRPr="000A27EA">
              <w:rPr>
                <w:rFonts w:ascii="Times New Roman" w:eastAsia="Times New Roman" w:hAnsi="Times New Roman" w:cs="Times New Roman"/>
              </w:rPr>
              <w:t>древоводстве</w:t>
            </w:r>
            <w:proofErr w:type="spellEnd"/>
            <w:r w:rsidRPr="000A27EA">
              <w:rPr>
                <w:rFonts w:ascii="Times New Roman" w:eastAsia="Times New Roman" w:hAnsi="Times New Roman" w:cs="Times New Roman"/>
              </w:rPr>
              <w:t>.</w:t>
            </w:r>
          </w:p>
          <w:p w14:paraId="4BDB68AB"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Размножение древесных растений прививкой. Приемы и методы прививки различных древесных декоративных форм.</w:t>
            </w:r>
          </w:p>
        </w:tc>
      </w:tr>
      <w:tr w:rsidR="000A27EA" w:rsidRPr="000A27EA" w14:paraId="747E0F53" w14:textId="77777777" w:rsidTr="00DE7B02">
        <w:tc>
          <w:tcPr>
            <w:tcW w:w="0" w:type="auto"/>
            <w:vMerge/>
            <w:tcBorders>
              <w:left w:val="single" w:sz="4" w:space="0" w:color="auto"/>
              <w:right w:val="single" w:sz="4" w:space="0" w:color="auto"/>
            </w:tcBorders>
            <w:vAlign w:val="center"/>
          </w:tcPr>
          <w:p w14:paraId="545EA74F"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E456DF8"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4. Подготовка поля. Площади питания растений. Технические требования к посадочному материалу. Выращивание кустарников, быстро- и медленнорастущих деревьев, привитых декоративных форм древесных растений, плодовых деревьев и кустарников Приемы ускоренного выращивания посадочного материала. Уход за саженцами. Составление</w:t>
            </w:r>
          </w:p>
          <w:p w14:paraId="5898AEFD"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технологических карт выращивания посадочного материала.</w:t>
            </w:r>
          </w:p>
        </w:tc>
      </w:tr>
      <w:tr w:rsidR="000A27EA" w:rsidRPr="000A27EA" w14:paraId="16E1167E" w14:textId="77777777" w:rsidTr="00DE7B02">
        <w:tc>
          <w:tcPr>
            <w:tcW w:w="0" w:type="auto"/>
            <w:vMerge/>
            <w:tcBorders>
              <w:left w:val="single" w:sz="4" w:space="0" w:color="auto"/>
              <w:right w:val="single" w:sz="4" w:space="0" w:color="auto"/>
            </w:tcBorders>
            <w:vAlign w:val="center"/>
          </w:tcPr>
          <w:p w14:paraId="231EE72E"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3978548"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5. Технология выращивания древесных растений в контейнерах.</w:t>
            </w:r>
          </w:p>
        </w:tc>
      </w:tr>
      <w:tr w:rsidR="000A27EA" w:rsidRPr="000A27EA" w14:paraId="08F31B01" w14:textId="77777777" w:rsidTr="00DE7B02">
        <w:tc>
          <w:tcPr>
            <w:tcW w:w="0" w:type="auto"/>
            <w:vMerge/>
            <w:tcBorders>
              <w:left w:val="single" w:sz="4" w:space="0" w:color="auto"/>
              <w:right w:val="single" w:sz="4" w:space="0" w:color="auto"/>
            </w:tcBorders>
            <w:vAlign w:val="center"/>
          </w:tcPr>
          <w:p w14:paraId="542892A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38ED0F5"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6. Продуцирующая площадь питомника. Организация непроизводственных площадей питомника.</w:t>
            </w:r>
          </w:p>
        </w:tc>
      </w:tr>
      <w:tr w:rsidR="000A27EA" w:rsidRPr="000A27EA" w14:paraId="255D3014" w14:textId="77777777" w:rsidTr="00DE7B02">
        <w:tc>
          <w:tcPr>
            <w:tcW w:w="0" w:type="auto"/>
            <w:vMerge/>
            <w:tcBorders>
              <w:left w:val="single" w:sz="4" w:space="0" w:color="auto"/>
              <w:right w:val="single" w:sz="4" w:space="0" w:color="auto"/>
            </w:tcBorders>
            <w:vAlign w:val="center"/>
          </w:tcPr>
          <w:p w14:paraId="715F9A3A"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7BAC8AFE"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bCs/>
              </w:rPr>
              <w:t xml:space="preserve">В том числе практических и лабораторных занятий </w:t>
            </w:r>
          </w:p>
        </w:tc>
      </w:tr>
      <w:tr w:rsidR="000A27EA" w:rsidRPr="000A27EA" w14:paraId="37B8EB63" w14:textId="77777777" w:rsidTr="00DE7B02">
        <w:tc>
          <w:tcPr>
            <w:tcW w:w="0" w:type="auto"/>
            <w:vMerge/>
            <w:tcBorders>
              <w:left w:val="single" w:sz="4" w:space="0" w:color="auto"/>
              <w:right w:val="single" w:sz="4" w:space="0" w:color="auto"/>
            </w:tcBorders>
            <w:vAlign w:val="center"/>
          </w:tcPr>
          <w:p w14:paraId="030A4836"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3C80E408"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6: </w:t>
            </w:r>
            <w:r w:rsidRPr="000A27EA">
              <w:rPr>
                <w:rFonts w:ascii="Times New Roman" w:eastAsia="Times New Roman" w:hAnsi="Times New Roman" w:cs="Times New Roman"/>
              </w:rPr>
              <w:t>Изучение размножения деревьев и кустарников методом прививки.</w:t>
            </w:r>
          </w:p>
        </w:tc>
      </w:tr>
      <w:tr w:rsidR="000A27EA" w:rsidRPr="000A27EA" w14:paraId="2091508F" w14:textId="77777777" w:rsidTr="00DE7B02">
        <w:tc>
          <w:tcPr>
            <w:tcW w:w="0" w:type="auto"/>
            <w:vMerge/>
            <w:tcBorders>
              <w:left w:val="single" w:sz="4" w:space="0" w:color="auto"/>
              <w:right w:val="single" w:sz="4" w:space="0" w:color="auto"/>
            </w:tcBorders>
            <w:vAlign w:val="center"/>
          </w:tcPr>
          <w:p w14:paraId="4C2B15B2"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2BEC3A9D"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7: </w:t>
            </w:r>
            <w:r w:rsidRPr="000A27EA">
              <w:rPr>
                <w:rFonts w:ascii="Times New Roman" w:eastAsia="Times New Roman" w:hAnsi="Times New Roman" w:cs="Times New Roman"/>
              </w:rPr>
              <w:t>Разработка агротехнических схем выращивания декоративных древесных растений</w:t>
            </w:r>
          </w:p>
        </w:tc>
      </w:tr>
      <w:tr w:rsidR="000A27EA" w:rsidRPr="000A27EA" w14:paraId="62DBFD1C" w14:textId="77777777" w:rsidTr="00DE7B02">
        <w:tc>
          <w:tcPr>
            <w:tcW w:w="0" w:type="auto"/>
            <w:vMerge/>
            <w:tcBorders>
              <w:left w:val="single" w:sz="4" w:space="0" w:color="auto"/>
              <w:right w:val="single" w:sz="4" w:space="0" w:color="auto"/>
            </w:tcBorders>
            <w:vAlign w:val="center"/>
          </w:tcPr>
          <w:p w14:paraId="01CC4848"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14FDACD4" w14:textId="77777777" w:rsidR="000A27EA" w:rsidRPr="000A27EA" w:rsidRDefault="000A27EA" w:rsidP="000A27EA">
            <w:pPr>
              <w:rPr>
                <w:rFonts w:ascii="Times New Roman" w:eastAsia="Times New Roman" w:hAnsi="Times New Roman" w:cs="Times New Roman"/>
                <w:b/>
              </w:rPr>
            </w:pPr>
            <w:r w:rsidRPr="000A27EA">
              <w:rPr>
                <w:rFonts w:ascii="Times New Roman" w:eastAsia="Times New Roman" w:hAnsi="Times New Roman" w:cs="Times New Roman"/>
                <w:b/>
              </w:rPr>
              <w:t xml:space="preserve">Практическое занятие № 8: </w:t>
            </w:r>
            <w:r w:rsidRPr="000A27EA">
              <w:rPr>
                <w:rFonts w:ascii="Times New Roman" w:eastAsia="Times New Roman" w:hAnsi="Times New Roman" w:cs="Times New Roman"/>
              </w:rPr>
              <w:t>Разработка агротехнических схем формирования декоративных древесных растений</w:t>
            </w:r>
          </w:p>
        </w:tc>
      </w:tr>
      <w:tr w:rsidR="000A27EA" w:rsidRPr="000A27EA" w14:paraId="62CA893F" w14:textId="77777777" w:rsidTr="00DE7B02">
        <w:tc>
          <w:tcPr>
            <w:tcW w:w="0" w:type="auto"/>
            <w:vMerge/>
            <w:tcBorders>
              <w:left w:val="single" w:sz="4" w:space="0" w:color="auto"/>
              <w:bottom w:val="single" w:sz="4" w:space="0" w:color="auto"/>
              <w:right w:val="single" w:sz="4" w:space="0" w:color="auto"/>
            </w:tcBorders>
            <w:vAlign w:val="center"/>
          </w:tcPr>
          <w:p w14:paraId="2C89FF94" w14:textId="77777777" w:rsidR="000A27EA" w:rsidRPr="000A27EA" w:rsidRDefault="000A27EA" w:rsidP="000A27EA">
            <w:pPr>
              <w:rPr>
                <w:rFonts w:ascii="Times New Roman" w:eastAsia="Times New Roman" w:hAnsi="Times New Roman" w:cs="Times New Roman"/>
                <w:b/>
                <w:bCs/>
              </w:rPr>
            </w:pPr>
          </w:p>
        </w:tc>
        <w:tc>
          <w:tcPr>
            <w:tcW w:w="3776" w:type="pct"/>
            <w:tcBorders>
              <w:top w:val="single" w:sz="4" w:space="0" w:color="auto"/>
              <w:left w:val="single" w:sz="4" w:space="0" w:color="auto"/>
              <w:bottom w:val="single" w:sz="4" w:space="0" w:color="auto"/>
              <w:right w:val="single" w:sz="4" w:space="0" w:color="auto"/>
            </w:tcBorders>
          </w:tcPr>
          <w:p w14:paraId="451E9387"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b/>
              </w:rPr>
              <w:t xml:space="preserve">Практическое занятие № 9: </w:t>
            </w:r>
            <w:r w:rsidRPr="000A27EA">
              <w:rPr>
                <w:rFonts w:ascii="Times New Roman" w:eastAsia="Times New Roman" w:hAnsi="Times New Roman" w:cs="Times New Roman"/>
              </w:rPr>
              <w:t>Разработка агротехнических схем выращивания</w:t>
            </w:r>
          </w:p>
          <w:p w14:paraId="410E75D0" w14:textId="77777777" w:rsidR="000A27EA" w:rsidRPr="000A27EA" w:rsidRDefault="000A27EA" w:rsidP="000A27EA">
            <w:pPr>
              <w:rPr>
                <w:rFonts w:ascii="Times New Roman" w:eastAsia="Times New Roman" w:hAnsi="Times New Roman" w:cs="Times New Roman"/>
              </w:rPr>
            </w:pPr>
            <w:r w:rsidRPr="000A27EA">
              <w:rPr>
                <w:rFonts w:ascii="Times New Roman" w:eastAsia="Times New Roman" w:hAnsi="Times New Roman" w:cs="Times New Roman"/>
              </w:rPr>
              <w:t>декоративных древесных растений в контейнерах</w:t>
            </w:r>
          </w:p>
        </w:tc>
      </w:tr>
      <w:tr w:rsidR="00DE7B02" w:rsidRPr="000A27EA" w14:paraId="1719C3BB" w14:textId="77777777" w:rsidTr="00DE7B02">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40C6E937" w14:textId="77777777" w:rsidR="00DE7B02" w:rsidRDefault="00DE7B02" w:rsidP="000A27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p w14:paraId="2AABAD08" w14:textId="68CAF68B" w:rsidR="00DE7B02" w:rsidRPr="000A27EA" w:rsidRDefault="00DE7B02" w:rsidP="000A27EA">
            <w:pPr>
              <w:rPr>
                <w:rFonts w:ascii="Times New Roman" w:eastAsia="Times New Roman" w:hAnsi="Times New Roman" w:cs="Times New Roman"/>
                <w:b/>
                <w:bCs/>
                <w:lang w:eastAsia="ru-RU"/>
              </w:rPr>
            </w:pPr>
          </w:p>
        </w:tc>
      </w:tr>
      <w:tr w:rsidR="000A27EA" w:rsidRPr="000A27EA" w14:paraId="7DCF8F89" w14:textId="77777777" w:rsidTr="00DE7B02">
        <w:tc>
          <w:tcPr>
            <w:tcW w:w="5000" w:type="pct"/>
            <w:gridSpan w:val="2"/>
            <w:tcBorders>
              <w:top w:val="single" w:sz="4" w:space="0" w:color="auto"/>
              <w:left w:val="single" w:sz="4" w:space="0" w:color="auto"/>
              <w:bottom w:val="single" w:sz="4" w:space="0" w:color="auto"/>
              <w:right w:val="single" w:sz="4" w:space="0" w:color="auto"/>
            </w:tcBorders>
            <w:hideMark/>
          </w:tcPr>
          <w:p w14:paraId="001C770A" w14:textId="41FA3595" w:rsidR="000A27EA" w:rsidRPr="000A27EA" w:rsidRDefault="000A27EA" w:rsidP="000A27EA">
            <w:pPr>
              <w:rPr>
                <w:rFonts w:ascii="Times New Roman" w:eastAsia="Times New Roman" w:hAnsi="Times New Roman" w:cs="Times New Roman"/>
                <w:b/>
                <w:bCs/>
                <w:i/>
                <w:color w:val="C00000"/>
              </w:rPr>
            </w:pPr>
            <w:r w:rsidRPr="000A27EA">
              <w:rPr>
                <w:rFonts w:ascii="Times New Roman" w:eastAsia="Times New Roman" w:hAnsi="Times New Roman" w:cs="Times New Roman"/>
                <w:b/>
                <w:bCs/>
              </w:rPr>
              <w:t xml:space="preserve">Учебная практика </w:t>
            </w:r>
          </w:p>
          <w:p w14:paraId="5F0F6650" w14:textId="77777777"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 xml:space="preserve">Виды работ </w:t>
            </w:r>
          </w:p>
          <w:p w14:paraId="6CD5074B" w14:textId="424552CF"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Анализ почв;</w:t>
            </w:r>
          </w:p>
          <w:p w14:paraId="4385B69E" w14:textId="5E2457EE"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Сбор и сушка семян декоративных растений;</w:t>
            </w:r>
          </w:p>
          <w:p w14:paraId="7BBB944D" w14:textId="56A0A3D1"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Посев и пикировка декоративных растений;</w:t>
            </w:r>
          </w:p>
          <w:p w14:paraId="6635440F" w14:textId="43B277FE"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Черенкование декоративных культур;</w:t>
            </w:r>
          </w:p>
          <w:p w14:paraId="2480D77B" w14:textId="3F070708"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Определение повреждений декоративных культур;</w:t>
            </w:r>
          </w:p>
          <w:p w14:paraId="7DD74FF6" w14:textId="6C0E7CCC"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Посадка декоративных растений;</w:t>
            </w:r>
          </w:p>
          <w:p w14:paraId="48239F1B" w14:textId="7A906254"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Копка почвы, рыхление, нарезка рядов, прикатывание почвы;</w:t>
            </w:r>
          </w:p>
          <w:p w14:paraId="199BA9B3" w14:textId="31550CC2"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Обрезка и формирование кроны молодых деревьев и кустарников;</w:t>
            </w:r>
          </w:p>
          <w:p w14:paraId="03C9F82C" w14:textId="2B6B83B2"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Составление графика посева культур, высадки рассады;</w:t>
            </w:r>
          </w:p>
          <w:p w14:paraId="76424FAD" w14:textId="076FF2D8" w:rsidR="000A27EA" w:rsidRPr="000A27EA" w:rsidRDefault="00B8687E"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Укрытие декоративных растений на зимний период;</w:t>
            </w:r>
          </w:p>
          <w:p w14:paraId="40CEB6AE" w14:textId="37740FC4" w:rsidR="000A27EA" w:rsidRPr="000A27EA" w:rsidRDefault="00B8687E"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eastAsia="x-none"/>
              </w:rPr>
              <w:t xml:space="preserve">Защита декоративных растений от </w:t>
            </w:r>
            <w:r w:rsidR="000A27EA" w:rsidRPr="000A27EA">
              <w:rPr>
                <w:rFonts w:ascii="Times New Roman" w:eastAsia="Times New Roman" w:hAnsi="Times New Roman" w:cs="Times New Roman"/>
                <w:lang w:eastAsia="x-none"/>
              </w:rPr>
              <w:t>вредителей и болезней.</w:t>
            </w:r>
          </w:p>
          <w:p w14:paraId="55430DBF" w14:textId="77777777" w:rsidR="000A27EA" w:rsidRPr="000A27EA" w:rsidRDefault="000A27EA"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Подготовка семян, сортировка луковиц и клубнелуковиц цветочных растений</w:t>
            </w:r>
          </w:p>
          <w:p w14:paraId="08733EBE" w14:textId="77777777" w:rsidR="000A27EA" w:rsidRPr="000A27EA" w:rsidRDefault="000A27EA" w:rsidP="00DE7B02">
            <w:pPr>
              <w:numPr>
                <w:ilvl w:val="0"/>
                <w:numId w:val="22"/>
              </w:numPr>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Пикировка и черенкование декоративных растений</w:t>
            </w:r>
          </w:p>
          <w:p w14:paraId="483AB725" w14:textId="77777777" w:rsidR="000A27EA" w:rsidRPr="000A27EA" w:rsidRDefault="000A27EA"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eastAsia="x-none"/>
              </w:rPr>
              <w:t>Выгонка луковичных растений</w:t>
            </w:r>
          </w:p>
          <w:p w14:paraId="0F90E228" w14:textId="77777777" w:rsidR="000A27EA" w:rsidRPr="000A27EA" w:rsidRDefault="000A27EA"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Отбирать и составлять травосмеси</w:t>
            </w:r>
          </w:p>
          <w:p w14:paraId="4440D898" w14:textId="77777777" w:rsidR="000A27EA" w:rsidRPr="000A27EA" w:rsidRDefault="000A27EA"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Производить укатку при засыпке семян растительной смесью </w:t>
            </w:r>
          </w:p>
          <w:p w14:paraId="06C224AD" w14:textId="77777777" w:rsidR="000A27EA" w:rsidRPr="000A27EA" w:rsidRDefault="000A27EA"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Владеть техникой посадки декоративных растений по рисунку </w:t>
            </w:r>
          </w:p>
          <w:p w14:paraId="5357E72E" w14:textId="77777777" w:rsidR="000A27EA" w:rsidRDefault="000A27EA"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Освоение агротехнических приёмов ухода за цветочно-декоративными культурами открытого грунта</w:t>
            </w:r>
          </w:p>
          <w:p w14:paraId="6E4CA760" w14:textId="77777777" w:rsidR="00DE7B02" w:rsidRPr="000A27EA" w:rsidRDefault="00DE7B02" w:rsidP="00DE7B02">
            <w:pPr>
              <w:numPr>
                <w:ilvl w:val="0"/>
                <w:numId w:val="22"/>
              </w:numPr>
              <w:spacing w:before="120"/>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Подготовка семян, сортировка луковиц и клубнелуковиц цветочных растений</w:t>
            </w:r>
          </w:p>
          <w:p w14:paraId="0DBDFBA6" w14:textId="77777777" w:rsidR="00DE7B02" w:rsidRPr="000A27EA" w:rsidRDefault="00DE7B02" w:rsidP="00DE7B02">
            <w:pPr>
              <w:numPr>
                <w:ilvl w:val="0"/>
                <w:numId w:val="22"/>
              </w:numPr>
              <w:spacing w:before="120"/>
              <w:rPr>
                <w:rFonts w:ascii="Times New Roman" w:eastAsia="Times New Roman" w:hAnsi="Times New Roman" w:cs="Times New Roman"/>
                <w:lang w:eastAsia="x-none"/>
              </w:rPr>
            </w:pPr>
            <w:r w:rsidRPr="000A27EA">
              <w:rPr>
                <w:rFonts w:ascii="Times New Roman" w:eastAsia="Times New Roman" w:hAnsi="Times New Roman" w:cs="Times New Roman"/>
                <w:lang w:eastAsia="x-none"/>
              </w:rPr>
              <w:t>Пикировка и черенкование декоративных растений</w:t>
            </w:r>
          </w:p>
          <w:p w14:paraId="4C6BC6D3" w14:textId="77777777" w:rsidR="00DE7B02" w:rsidRPr="000A27EA" w:rsidRDefault="00DE7B02" w:rsidP="00DE7B02">
            <w:pPr>
              <w:numPr>
                <w:ilvl w:val="0"/>
                <w:numId w:val="22"/>
              </w:numPr>
              <w:spacing w:before="120"/>
              <w:rPr>
                <w:rFonts w:ascii="Times New Roman" w:eastAsia="Times New Roman" w:hAnsi="Times New Roman" w:cs="Times New Roman"/>
                <w:lang w:val="x-none" w:eastAsia="x-none"/>
              </w:rPr>
            </w:pPr>
            <w:r w:rsidRPr="000A27EA">
              <w:rPr>
                <w:rFonts w:ascii="Times New Roman" w:eastAsia="Times New Roman" w:hAnsi="Times New Roman" w:cs="Times New Roman"/>
                <w:lang w:eastAsia="x-none"/>
              </w:rPr>
              <w:t>Выгонка луковичных растений</w:t>
            </w:r>
          </w:p>
          <w:p w14:paraId="5DB77D58" w14:textId="77777777" w:rsidR="00DE7B02" w:rsidRPr="000A27EA" w:rsidRDefault="00DE7B02" w:rsidP="00DE7B02">
            <w:pPr>
              <w:numPr>
                <w:ilvl w:val="0"/>
                <w:numId w:val="22"/>
              </w:numPr>
              <w:spacing w:before="120"/>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Отбирать и составлять травосмеси</w:t>
            </w:r>
          </w:p>
          <w:p w14:paraId="63507A00" w14:textId="77777777" w:rsidR="00DE7B02" w:rsidRPr="000A27EA" w:rsidRDefault="00DE7B02" w:rsidP="00DE7B02">
            <w:pPr>
              <w:numPr>
                <w:ilvl w:val="0"/>
                <w:numId w:val="22"/>
              </w:numPr>
              <w:spacing w:before="120"/>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Производить укатку при засыпке семян растительной смесью </w:t>
            </w:r>
          </w:p>
          <w:p w14:paraId="21653475" w14:textId="77777777" w:rsidR="00DE7B02" w:rsidRPr="000A27EA" w:rsidRDefault="00DE7B02" w:rsidP="00DE7B02">
            <w:pPr>
              <w:numPr>
                <w:ilvl w:val="0"/>
                <w:numId w:val="22"/>
              </w:numPr>
              <w:spacing w:before="120"/>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Владеть техникой посадки декоративных растений по рисунку </w:t>
            </w:r>
          </w:p>
          <w:p w14:paraId="68F799AE" w14:textId="429A39E8" w:rsidR="00DE7B02" w:rsidRPr="000A27EA" w:rsidRDefault="00DE7B02" w:rsidP="00DE7B02">
            <w:pPr>
              <w:numPr>
                <w:ilvl w:val="0"/>
                <w:numId w:val="22"/>
              </w:numPr>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Освоение агротехнических приёмов ухода за цветочно-декоративными культурами открытого грунта</w:t>
            </w:r>
          </w:p>
        </w:tc>
      </w:tr>
      <w:tr w:rsidR="000A27EA" w:rsidRPr="000A27EA" w14:paraId="7E35411C" w14:textId="77777777" w:rsidTr="00DE7B02">
        <w:tc>
          <w:tcPr>
            <w:tcW w:w="5000" w:type="pct"/>
            <w:gridSpan w:val="2"/>
            <w:tcBorders>
              <w:top w:val="single" w:sz="4" w:space="0" w:color="auto"/>
              <w:left w:val="single" w:sz="4" w:space="0" w:color="auto"/>
              <w:bottom w:val="single" w:sz="4" w:space="0" w:color="auto"/>
              <w:right w:val="single" w:sz="4" w:space="0" w:color="auto"/>
            </w:tcBorders>
            <w:hideMark/>
          </w:tcPr>
          <w:p w14:paraId="0EE7A247" w14:textId="01DC9019" w:rsidR="000A27EA" w:rsidRPr="000A27EA" w:rsidRDefault="000A27EA" w:rsidP="000A27EA">
            <w:pPr>
              <w:suppressAutoHyphens/>
              <w:jc w:val="both"/>
              <w:rPr>
                <w:rFonts w:ascii="Times New Roman" w:eastAsia="Times New Roman" w:hAnsi="Times New Roman" w:cs="Times New Roman"/>
                <w:b/>
                <w:bCs/>
              </w:rPr>
            </w:pPr>
            <w:r w:rsidRPr="000A27EA">
              <w:rPr>
                <w:rFonts w:ascii="Times New Roman" w:eastAsia="Times New Roman" w:hAnsi="Times New Roman" w:cs="Times New Roman"/>
                <w:b/>
                <w:bCs/>
              </w:rPr>
              <w:t xml:space="preserve">Производственная практика </w:t>
            </w:r>
          </w:p>
          <w:p w14:paraId="67493CA8" w14:textId="77777777" w:rsidR="000A27EA" w:rsidRPr="000A27EA" w:rsidRDefault="000A27EA" w:rsidP="000A27EA">
            <w:pPr>
              <w:suppressAutoHyphens/>
              <w:jc w:val="both"/>
              <w:rPr>
                <w:rFonts w:ascii="Times New Roman" w:eastAsia="Times New Roman" w:hAnsi="Times New Roman" w:cs="Times New Roman"/>
                <w:b/>
                <w:bCs/>
              </w:rPr>
            </w:pPr>
            <w:r w:rsidRPr="000A27EA">
              <w:rPr>
                <w:rFonts w:ascii="Times New Roman" w:eastAsia="Times New Roman" w:hAnsi="Times New Roman" w:cs="Times New Roman"/>
                <w:b/>
                <w:bCs/>
              </w:rPr>
              <w:t xml:space="preserve">Виды работ </w:t>
            </w:r>
          </w:p>
          <w:p w14:paraId="7FA8E214"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Копка почвы, рыхление, нарезка рядов, прикатывание почвы</w:t>
            </w:r>
          </w:p>
          <w:p w14:paraId="0CF60C6F"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Посев семян, прореживание всходов, высадка рассады</w:t>
            </w:r>
          </w:p>
          <w:p w14:paraId="5647B8D8"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Окучивание и полив насаждений</w:t>
            </w:r>
          </w:p>
          <w:p w14:paraId="188B0AFE"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Заготовка, установка и уборка кольев, подвязка растений</w:t>
            </w:r>
          </w:p>
          <w:p w14:paraId="2931618E"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Выкопка цветочных, декоративных, древесно-кустарниковых растений</w:t>
            </w:r>
          </w:p>
          <w:p w14:paraId="66784FA9"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Затаривание посадочным материалом горшков, ящиков </w:t>
            </w:r>
          </w:p>
          <w:p w14:paraId="309506BF"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Подготовка ящиков, горшков, стеллажей для посадки растений</w:t>
            </w:r>
          </w:p>
          <w:p w14:paraId="6030ACFE"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Обеспечение рабочих мест посадочным материалом</w:t>
            </w:r>
          </w:p>
          <w:p w14:paraId="466983C9" w14:textId="77777777" w:rsidR="000A27EA" w:rsidRPr="000A27EA" w:rsidRDefault="000A27EA" w:rsidP="000A27EA">
            <w:pPr>
              <w:numPr>
                <w:ilvl w:val="0"/>
                <w:numId w:val="20"/>
              </w:numPr>
              <w:suppressAutoHyphens/>
              <w:ind w:left="284" w:hanging="284"/>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Копка ям и засыпка после высадки саженцев, черенков, сеянцев, деревьев, кустарников, цветочных растений</w:t>
            </w:r>
          </w:p>
          <w:p w14:paraId="58F184FE"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Посадка саженцев, черенков, сеянцев, деревьев, кустарников, цветочных растений</w:t>
            </w:r>
          </w:p>
          <w:p w14:paraId="4487EF59"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Валка и корчевка сухостойных деревьев и кустарников</w:t>
            </w:r>
          </w:p>
          <w:p w14:paraId="2DF5F277"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Кошение трав на газонах, обрезка бортов садовых дорожек, уплотнение грунта</w:t>
            </w:r>
          </w:p>
          <w:p w14:paraId="4F637D7F"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Обрезка больных, отмерших побегов древесных, древесно-кустарниковых растений</w:t>
            </w:r>
          </w:p>
          <w:p w14:paraId="36D248CE"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Составление графика посева культур, высадки рассады</w:t>
            </w:r>
          </w:p>
          <w:p w14:paraId="3C3FCE3E"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Подготовка семян, сортировка луковиц и клубнелуковиц цветочных растений</w:t>
            </w:r>
          </w:p>
          <w:p w14:paraId="76D7FE55"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Подсадка рассады многолетников, двулетников и луковичных растений на постоянное место</w:t>
            </w:r>
          </w:p>
          <w:p w14:paraId="5744EC9A"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Выгонка луковичных растений</w:t>
            </w:r>
          </w:p>
          <w:p w14:paraId="0A35B52D"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Пикировка и черенкование декоративных растений</w:t>
            </w:r>
          </w:p>
          <w:p w14:paraId="49744209"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Подрезка корней в грунте, отделение отводок саженцев древесно-кустарниковых растений </w:t>
            </w:r>
          </w:p>
          <w:p w14:paraId="0C162013"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Заготовка, сортировка и посадка черенков</w:t>
            </w:r>
          </w:p>
          <w:p w14:paraId="47D93359"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Стратификация, посадка семян сеянцев</w:t>
            </w:r>
          </w:p>
          <w:p w14:paraId="7293AAE1"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Отбор, выкопка и хранение посадочного материала</w:t>
            </w:r>
          </w:p>
          <w:p w14:paraId="260F79DE"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Окучивание, </w:t>
            </w:r>
            <w:proofErr w:type="spellStart"/>
            <w:r w:rsidRPr="000A27EA">
              <w:rPr>
                <w:rFonts w:ascii="Times New Roman" w:eastAsia="Times New Roman" w:hAnsi="Times New Roman" w:cs="Times New Roman"/>
                <w:lang w:val="x-none" w:eastAsia="x-none"/>
              </w:rPr>
              <w:t>разокучивание</w:t>
            </w:r>
            <w:proofErr w:type="spellEnd"/>
            <w:r w:rsidRPr="000A27EA">
              <w:rPr>
                <w:rFonts w:ascii="Times New Roman" w:eastAsia="Times New Roman" w:hAnsi="Times New Roman" w:cs="Times New Roman"/>
                <w:lang w:val="x-none" w:eastAsia="x-none"/>
              </w:rPr>
              <w:t>, рыхление, мульчирование почвы</w:t>
            </w:r>
          </w:p>
          <w:p w14:paraId="3AC30481"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Обрезка, формирование кроны молодых деревьев и кустарников</w:t>
            </w:r>
          </w:p>
          <w:p w14:paraId="66908DF2"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Внесение удобрений и подкормка растений</w:t>
            </w:r>
          </w:p>
          <w:p w14:paraId="52A268E3"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Посев травосмеси</w:t>
            </w:r>
          </w:p>
          <w:p w14:paraId="3B9E9C7D"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Засыпка семян растительной смесью </w:t>
            </w:r>
          </w:p>
          <w:p w14:paraId="4EE640F3"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 xml:space="preserve">Удаление мхов, </w:t>
            </w:r>
            <w:proofErr w:type="spellStart"/>
            <w:r w:rsidRPr="000A27EA">
              <w:rPr>
                <w:rFonts w:ascii="Times New Roman" w:eastAsia="Times New Roman" w:hAnsi="Times New Roman" w:cs="Times New Roman"/>
                <w:lang w:val="x-none" w:eastAsia="x-none"/>
              </w:rPr>
              <w:t>ветрикуляция</w:t>
            </w:r>
            <w:proofErr w:type="spellEnd"/>
            <w:r w:rsidRPr="000A27EA">
              <w:rPr>
                <w:rFonts w:ascii="Times New Roman" w:eastAsia="Times New Roman" w:hAnsi="Times New Roman" w:cs="Times New Roman"/>
                <w:lang w:val="x-none" w:eastAsia="x-none"/>
              </w:rPr>
              <w:t>, ремонт газона</w:t>
            </w:r>
          </w:p>
          <w:p w14:paraId="72568670"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Планировка, разбивка цветника</w:t>
            </w:r>
          </w:p>
          <w:p w14:paraId="7C70608F" w14:textId="77777777" w:rsidR="000A27EA" w:rsidRPr="000A27EA" w:rsidRDefault="000A27EA" w:rsidP="000A27EA">
            <w:pPr>
              <w:numPr>
                <w:ilvl w:val="0"/>
                <w:numId w:val="20"/>
              </w:numPr>
              <w:tabs>
                <w:tab w:val="left" w:pos="284"/>
              </w:tabs>
              <w:suppressAutoHyphens/>
              <w:ind w:left="709" w:hanging="851"/>
              <w:jc w:val="both"/>
              <w:rPr>
                <w:rFonts w:ascii="Times New Roman" w:eastAsia="Times New Roman" w:hAnsi="Times New Roman" w:cs="Times New Roman"/>
                <w:lang w:val="x-none" w:eastAsia="x-none"/>
              </w:rPr>
            </w:pPr>
            <w:r w:rsidRPr="000A27EA">
              <w:rPr>
                <w:rFonts w:ascii="Times New Roman" w:eastAsia="Times New Roman" w:hAnsi="Times New Roman" w:cs="Times New Roman"/>
                <w:lang w:val="x-none" w:eastAsia="x-none"/>
              </w:rPr>
              <w:t>Посадка, высадка декоративных растений</w:t>
            </w:r>
          </w:p>
        </w:tc>
      </w:tr>
      <w:tr w:rsidR="00DE7B02" w:rsidRPr="000A27EA" w14:paraId="46C8CB2B" w14:textId="77777777" w:rsidTr="00DE7B02">
        <w:tc>
          <w:tcPr>
            <w:tcW w:w="5000" w:type="pct"/>
            <w:gridSpan w:val="2"/>
            <w:tcBorders>
              <w:top w:val="single" w:sz="4" w:space="0" w:color="auto"/>
              <w:left w:val="single" w:sz="4" w:space="0" w:color="auto"/>
              <w:bottom w:val="single" w:sz="4" w:space="0" w:color="auto"/>
              <w:right w:val="single" w:sz="4" w:space="0" w:color="auto"/>
            </w:tcBorders>
          </w:tcPr>
          <w:p w14:paraId="6CB06969" w14:textId="77777777" w:rsidR="00DE7B02" w:rsidRPr="000A27EA" w:rsidRDefault="00DE7B02" w:rsidP="000A27EA">
            <w:pPr>
              <w:suppressAutoHyphens/>
              <w:jc w:val="both"/>
              <w:rPr>
                <w:rFonts w:ascii="Times New Roman" w:eastAsia="Times New Roman" w:hAnsi="Times New Roman" w:cs="Times New Roman"/>
                <w:b/>
                <w:bCs/>
              </w:rPr>
            </w:pPr>
          </w:p>
        </w:tc>
      </w:tr>
      <w:tr w:rsidR="00B8687E" w:rsidRPr="000A27EA" w14:paraId="4CF16142" w14:textId="77777777" w:rsidTr="00DE7B02">
        <w:tc>
          <w:tcPr>
            <w:tcW w:w="5000" w:type="pct"/>
            <w:gridSpan w:val="2"/>
            <w:tcBorders>
              <w:top w:val="single" w:sz="4" w:space="0" w:color="auto"/>
              <w:left w:val="single" w:sz="4" w:space="0" w:color="auto"/>
              <w:bottom w:val="single" w:sz="4" w:space="0" w:color="auto"/>
              <w:right w:val="single" w:sz="4" w:space="0" w:color="auto"/>
            </w:tcBorders>
          </w:tcPr>
          <w:p w14:paraId="5101CBB9" w14:textId="12FF6C79" w:rsidR="00B8687E" w:rsidRPr="000A27EA" w:rsidRDefault="00DE7B02" w:rsidP="000A27EA">
            <w:pPr>
              <w:suppressAutoHyphens/>
              <w:jc w:val="both"/>
              <w:rPr>
                <w:rFonts w:ascii="Times New Roman" w:eastAsia="Times New Roman" w:hAnsi="Times New Roman" w:cs="Times New Roman"/>
                <w:b/>
                <w:bCs/>
              </w:rPr>
            </w:pPr>
            <w:r w:rsidRPr="001B0DED">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0A27EA" w:rsidRPr="000A27EA" w14:paraId="66A19B77" w14:textId="77777777" w:rsidTr="00DE7B02">
        <w:tc>
          <w:tcPr>
            <w:tcW w:w="5000" w:type="pct"/>
            <w:gridSpan w:val="2"/>
            <w:tcBorders>
              <w:top w:val="single" w:sz="4" w:space="0" w:color="auto"/>
              <w:left w:val="single" w:sz="4" w:space="0" w:color="auto"/>
              <w:bottom w:val="single" w:sz="4" w:space="0" w:color="auto"/>
              <w:right w:val="single" w:sz="4" w:space="0" w:color="auto"/>
            </w:tcBorders>
            <w:hideMark/>
          </w:tcPr>
          <w:p w14:paraId="5C0FD66B" w14:textId="2F391636" w:rsidR="000A27EA" w:rsidRPr="000A27EA" w:rsidRDefault="000A27EA" w:rsidP="000A27EA">
            <w:pPr>
              <w:rPr>
                <w:rFonts w:ascii="Times New Roman" w:eastAsia="Times New Roman" w:hAnsi="Times New Roman" w:cs="Times New Roman"/>
                <w:b/>
                <w:bCs/>
              </w:rPr>
            </w:pPr>
            <w:r w:rsidRPr="000A27EA">
              <w:rPr>
                <w:rFonts w:ascii="Times New Roman" w:eastAsia="Times New Roman" w:hAnsi="Times New Roman" w:cs="Times New Roman"/>
                <w:b/>
                <w:bCs/>
              </w:rPr>
              <w:t>Всего</w:t>
            </w:r>
            <w:r w:rsidR="00B8687E">
              <w:rPr>
                <w:rFonts w:ascii="Times New Roman" w:eastAsia="Times New Roman" w:hAnsi="Times New Roman" w:cs="Times New Roman"/>
                <w:b/>
                <w:bCs/>
              </w:rPr>
              <w:t xml:space="preserve"> 268</w:t>
            </w:r>
          </w:p>
        </w:tc>
      </w:tr>
    </w:tbl>
    <w:p w14:paraId="676C310D" w14:textId="77777777" w:rsidR="006809EE" w:rsidRPr="000A27EA" w:rsidRDefault="006809EE" w:rsidP="000A27EA">
      <w:pPr>
        <w:pStyle w:val="114"/>
        <w:spacing w:line="240" w:lineRule="auto"/>
        <w:ind w:firstLine="0"/>
        <w:jc w:val="both"/>
        <w:rPr>
          <w:rFonts w:ascii="Times New Roman" w:hAnsi="Times New Roman"/>
          <w:sz w:val="22"/>
          <w:szCs w:val="22"/>
        </w:rPr>
      </w:pPr>
    </w:p>
    <w:p w14:paraId="3CA2ABB2" w14:textId="77777777" w:rsidR="006809EE" w:rsidRPr="008D2724" w:rsidRDefault="006809EE" w:rsidP="006809EE">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7A19BB0" w14:textId="77777777" w:rsidR="006809EE" w:rsidRPr="00C13371" w:rsidRDefault="006809EE" w:rsidP="006809EE">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D268C7B" w14:textId="3F19E8CC" w:rsidR="006809EE" w:rsidRPr="00B8687E" w:rsidRDefault="00B8687E" w:rsidP="00B8687E">
      <w:pPr>
        <w:pStyle w:val="a4"/>
        <w:numPr>
          <w:ilvl w:val="0"/>
          <w:numId w:val="21"/>
        </w:numPr>
        <w:rPr>
          <w:rFonts w:ascii="Times New Roman" w:hAnsi="Times New Roman" w:cs="Times New Roman"/>
          <w:sz w:val="24"/>
          <w:szCs w:val="24"/>
        </w:rPr>
      </w:pPr>
      <w:r w:rsidRPr="00B8687E">
        <w:rPr>
          <w:rFonts w:ascii="Times New Roman" w:eastAsia="Times New Roman" w:hAnsi="Times New Roman" w:cs="Times New Roman"/>
          <w:b/>
        </w:rPr>
        <w:t>«Выполнение плана организации питомника и проектирование его генплана»</w:t>
      </w:r>
    </w:p>
    <w:p w14:paraId="4AE8348F" w14:textId="77777777" w:rsidR="006809EE" w:rsidRPr="00E11160" w:rsidRDefault="006809EE" w:rsidP="006809E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351EC0" w14:textId="77777777" w:rsidR="006809EE" w:rsidRPr="00E11160" w:rsidRDefault="006809EE" w:rsidP="006809EE">
      <w:pPr>
        <w:pStyle w:val="114"/>
        <w:rPr>
          <w:rFonts w:ascii="Times New Roman" w:hAnsi="Times New Roman"/>
        </w:rPr>
      </w:pPr>
      <w:r w:rsidRPr="00E11160">
        <w:rPr>
          <w:rFonts w:ascii="Times New Roman" w:hAnsi="Times New Roman"/>
        </w:rPr>
        <w:t>3.1. Материально-техническое обеспечение</w:t>
      </w:r>
    </w:p>
    <w:p w14:paraId="043E0E74" w14:textId="77777777" w:rsidR="00DE7B02" w:rsidRPr="00DE7B02" w:rsidRDefault="00DE7B02" w:rsidP="00DE7B02">
      <w:pPr>
        <w:suppressAutoHyphens/>
        <w:ind w:firstLine="709"/>
        <w:jc w:val="both"/>
        <w:rPr>
          <w:rFonts w:ascii="Times New Roman" w:hAnsi="Times New Roman" w:cs="Times New Roman"/>
          <w:bCs/>
          <w:sz w:val="24"/>
          <w:szCs w:val="24"/>
        </w:rPr>
      </w:pPr>
      <w:r w:rsidRPr="00DE7B02">
        <w:rPr>
          <w:rFonts w:ascii="Times New Roman" w:hAnsi="Times New Roman" w:cs="Times New Roman"/>
          <w:bCs/>
          <w:sz w:val="24"/>
          <w:szCs w:val="24"/>
        </w:rPr>
        <w:t>Кабинет</w:t>
      </w:r>
      <w:r w:rsidRPr="00DE7B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Общепрофессиональных дисциплин и профессиональных модулей»</w:t>
      </w:r>
      <w:r w:rsidRPr="00DE7B02">
        <w:rPr>
          <w:rFonts w:ascii="Times New Roman" w:hAnsi="Times New Roman" w:cs="Times New Roman"/>
          <w:bCs/>
          <w:sz w:val="24"/>
          <w:szCs w:val="24"/>
        </w:rPr>
        <w:t xml:space="preserve"> оснащенный </w:t>
      </w:r>
      <w:r w:rsidRPr="00DE7B02">
        <w:rPr>
          <w:rFonts w:ascii="Times New Roman" w:hAnsi="Times New Roman" w:cs="Times New Roman"/>
          <w:bCs/>
          <w:iCs/>
          <w:sz w:val="24"/>
          <w:szCs w:val="24"/>
        </w:rPr>
        <w:t>в соответствии с приложением 3 ПОП-П</w:t>
      </w:r>
      <w:r w:rsidRPr="00DE7B02">
        <w:rPr>
          <w:rFonts w:ascii="Times New Roman" w:hAnsi="Times New Roman" w:cs="Times New Roman"/>
          <w:bCs/>
          <w:sz w:val="24"/>
          <w:szCs w:val="24"/>
        </w:rPr>
        <w:t xml:space="preserve">. </w:t>
      </w:r>
    </w:p>
    <w:p w14:paraId="3BC21780" w14:textId="5BBD32CF" w:rsidR="006809EE" w:rsidRPr="00DE7B02" w:rsidRDefault="006809EE" w:rsidP="00DE7B0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00B8687E">
        <w:rPr>
          <w:rFonts w:ascii="Times New Roman" w:hAnsi="Times New Roman" w:cs="Times New Roman"/>
          <w:bCs/>
          <w:sz w:val="24"/>
          <w:szCs w:val="24"/>
        </w:rPr>
        <w:t xml:space="preserve"> </w:t>
      </w:r>
      <w:r w:rsidR="00B8687E" w:rsidRPr="00B8687E">
        <w:rPr>
          <w:rFonts w:ascii="Times New Roman" w:eastAsia="Times New Roman" w:hAnsi="Times New Roman" w:cs="Times New Roman"/>
          <w:sz w:val="24"/>
          <w:szCs w:val="24"/>
          <w:lang w:eastAsia="ru-RU"/>
        </w:rPr>
        <w:t>«Декоративного растениеводства и питомниководства»</w:t>
      </w:r>
      <w:r w:rsidR="00B8687E">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8687E">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00C6344" w14:textId="5C3258B7" w:rsidR="006809EE" w:rsidRPr="00FA680C" w:rsidRDefault="006809EE" w:rsidP="006809E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365121">
        <w:t xml:space="preserve"> «</w:t>
      </w:r>
      <w:r w:rsidR="00365121" w:rsidRPr="00365121">
        <w:rPr>
          <w:rFonts w:ascii="Times New Roman" w:hAnsi="Times New Roman" w:cs="Times New Roman"/>
          <w:bCs/>
          <w:sz w:val="24"/>
          <w:szCs w:val="24"/>
        </w:rPr>
        <w:t>Комплексная мастерская для выполнения строительных, плотницких, инженерных, посадочных работ</w:t>
      </w:r>
      <w:r w:rsidR="00365121">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365121">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56FD419" w14:textId="3379A90B" w:rsidR="006809EE" w:rsidRPr="00B8687E" w:rsidRDefault="006809EE" w:rsidP="00B8687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E28925A" w14:textId="77777777" w:rsidR="006809EE" w:rsidRPr="00E11160" w:rsidRDefault="006809EE" w:rsidP="006809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838DA3" w14:textId="77777777" w:rsidR="006809EE" w:rsidRDefault="006809EE" w:rsidP="006809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DABA9" w14:textId="77777777" w:rsidR="006809EE" w:rsidRDefault="006809EE" w:rsidP="006809EE">
      <w:pPr>
        <w:pStyle w:val="a4"/>
        <w:spacing w:line="276" w:lineRule="auto"/>
        <w:ind w:left="0" w:firstLine="709"/>
        <w:jc w:val="both"/>
        <w:rPr>
          <w:rFonts w:ascii="Times New Roman" w:hAnsi="Times New Roman"/>
          <w:bCs/>
          <w:sz w:val="24"/>
          <w:szCs w:val="24"/>
        </w:rPr>
      </w:pPr>
    </w:p>
    <w:p w14:paraId="1D0F5F91" w14:textId="77777777" w:rsidR="006809EE" w:rsidRPr="00E11160" w:rsidRDefault="006809EE" w:rsidP="006809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8FC07" w14:textId="77777777" w:rsidR="00365121" w:rsidRPr="00365121" w:rsidRDefault="006809EE" w:rsidP="0036512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65121" w:rsidRPr="00365121">
        <w:rPr>
          <w:rFonts w:ascii="Times New Roman" w:hAnsi="Times New Roman" w:cs="Times New Roman"/>
          <w:bCs/>
          <w:iCs/>
          <w:sz w:val="24"/>
          <w:szCs w:val="24"/>
        </w:rPr>
        <w:t>Атрощенко, Г. П. Плодовые деревья и кустарники для ландшафта / Г. П. Атрощенко, Г. В. Щербакова, С. Ф. Логинова. — 3-е изд., стер. — Санкт-Петербург : Лань, 2023. — 192 с. — ISBN 978-5-507-47051-8. — Текст : электронный // Лань : электронно-библиотечная система. — URL: https://e.lanbook.com/book/323075</w:t>
      </w:r>
    </w:p>
    <w:p w14:paraId="75199CC0" w14:textId="2515961E" w:rsidR="006809EE" w:rsidRDefault="00365121" w:rsidP="00365121">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365121">
        <w:rPr>
          <w:rFonts w:ascii="Times New Roman" w:hAnsi="Times New Roman" w:cs="Times New Roman"/>
          <w:bCs/>
          <w:iCs/>
          <w:sz w:val="24"/>
          <w:szCs w:val="24"/>
        </w:rPr>
        <w:t>Бобылева О.Н. Цветочно-декоративные растения и дендрология: учебное издание / Бобылева О.Н., Бочкова И.Ю., Бочков Д. А. - Москва : Академия, 2021. - 288 c. (Специальности среднего профессионального образования). - URL: https://academia-library.ru - Текст : электронный</w:t>
      </w:r>
    </w:p>
    <w:p w14:paraId="729F704D" w14:textId="77777777" w:rsidR="006809EE" w:rsidRPr="00FA680C" w:rsidRDefault="006809EE" w:rsidP="006809E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B27EFCD" w14:textId="482CB146" w:rsidR="006809EE" w:rsidRDefault="006809EE" w:rsidP="006809EE">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26277AAB" w14:textId="77777777" w:rsidR="006809EE" w:rsidRPr="00FA680C" w:rsidRDefault="006809EE" w:rsidP="006809E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09EE" w:rsidRPr="008D2724" w14:paraId="5350F92C" w14:textId="77777777" w:rsidTr="00EA6029">
        <w:trPr>
          <w:trHeight w:val="23"/>
        </w:trPr>
        <w:tc>
          <w:tcPr>
            <w:tcW w:w="799" w:type="pct"/>
          </w:tcPr>
          <w:p w14:paraId="5399BAE0" w14:textId="77777777" w:rsidR="006809EE" w:rsidRPr="008D2724" w:rsidRDefault="006809EE"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BA30B86" w14:textId="77777777" w:rsidR="006809EE" w:rsidRPr="008D2724" w:rsidRDefault="006809EE"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8FDFFF3" w14:textId="77777777" w:rsidR="006809EE" w:rsidRPr="008D2724" w:rsidRDefault="006809EE"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6809EE" w:rsidRPr="008D2724" w14:paraId="02F7F9D0" w14:textId="77777777" w:rsidTr="00EA6029">
        <w:trPr>
          <w:trHeight w:val="23"/>
        </w:trPr>
        <w:tc>
          <w:tcPr>
            <w:tcW w:w="799" w:type="pct"/>
          </w:tcPr>
          <w:p w14:paraId="409C93EF" w14:textId="77777777" w:rsidR="000A27EA" w:rsidRPr="000A27EA" w:rsidRDefault="000A27EA" w:rsidP="000A27EA">
            <w:pPr>
              <w:suppressAutoHyphens/>
              <w:contextualSpacing/>
              <w:rPr>
                <w:rFonts w:ascii="Times New Roman" w:hAnsi="Times New Roman" w:cs="Times New Roman"/>
                <w:iCs/>
                <w:sz w:val="24"/>
                <w:szCs w:val="24"/>
              </w:rPr>
            </w:pPr>
            <w:r w:rsidRPr="000A27EA">
              <w:rPr>
                <w:rFonts w:ascii="Times New Roman" w:hAnsi="Times New Roman" w:cs="Times New Roman"/>
                <w:iCs/>
                <w:sz w:val="24"/>
                <w:szCs w:val="24"/>
              </w:rPr>
              <w:t>ОК.01</w:t>
            </w:r>
          </w:p>
          <w:p w14:paraId="51E4218C" w14:textId="77777777" w:rsidR="000A27EA" w:rsidRPr="000A27EA" w:rsidRDefault="000A27EA" w:rsidP="000A27EA">
            <w:pPr>
              <w:suppressAutoHyphens/>
              <w:contextualSpacing/>
              <w:rPr>
                <w:rFonts w:ascii="Times New Roman" w:hAnsi="Times New Roman" w:cs="Times New Roman"/>
                <w:iCs/>
                <w:sz w:val="24"/>
                <w:szCs w:val="24"/>
              </w:rPr>
            </w:pPr>
            <w:r w:rsidRPr="000A27EA">
              <w:rPr>
                <w:rFonts w:ascii="Times New Roman" w:hAnsi="Times New Roman" w:cs="Times New Roman"/>
                <w:iCs/>
                <w:sz w:val="24"/>
                <w:szCs w:val="24"/>
              </w:rPr>
              <w:t>ПК 2.1.</w:t>
            </w:r>
          </w:p>
          <w:p w14:paraId="63A0DF66" w14:textId="37E7DD03" w:rsidR="006809EE" w:rsidRPr="006809EE" w:rsidRDefault="000A27EA" w:rsidP="000A27EA">
            <w:pPr>
              <w:suppressAutoHyphens/>
              <w:contextualSpacing/>
              <w:rPr>
                <w:rFonts w:ascii="Times New Roman" w:hAnsi="Times New Roman" w:cs="Times New Roman"/>
                <w:iCs/>
                <w:sz w:val="24"/>
                <w:szCs w:val="24"/>
              </w:rPr>
            </w:pPr>
            <w:r w:rsidRPr="000A27EA">
              <w:rPr>
                <w:rFonts w:ascii="Times New Roman" w:hAnsi="Times New Roman" w:cs="Times New Roman"/>
                <w:iCs/>
                <w:sz w:val="24"/>
                <w:szCs w:val="24"/>
              </w:rPr>
              <w:t>ПК 2.2.</w:t>
            </w:r>
          </w:p>
        </w:tc>
        <w:tc>
          <w:tcPr>
            <w:tcW w:w="2755" w:type="pct"/>
          </w:tcPr>
          <w:p w14:paraId="2DA72F56" w14:textId="77777777" w:rsidR="006809EE" w:rsidRPr="006809EE" w:rsidRDefault="006809EE" w:rsidP="00EA6029">
            <w:pPr>
              <w:suppressAutoHyphens/>
              <w:rPr>
                <w:rFonts w:ascii="Times New Roman" w:eastAsia="Times New Roman" w:hAnsi="Times New Roman" w:cs="Times New Roman"/>
                <w:iCs/>
              </w:rPr>
            </w:pPr>
            <w:r w:rsidRPr="006809EE">
              <w:rPr>
                <w:rFonts w:ascii="Times New Roman" w:eastAsia="Times New Roman" w:hAnsi="Times New Roman" w:cs="Times New Roman"/>
                <w:iCs/>
              </w:rPr>
              <w:t>– обоснованность постановки цели, выбора и применения методов и способов решения профессиональных задач;</w:t>
            </w:r>
          </w:p>
          <w:p w14:paraId="1672EC4C"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технологии выполнения работ в декоративном садоводстве, цветоводстве, питомниководстве;</w:t>
            </w:r>
          </w:p>
          <w:p w14:paraId="51DFCEAA"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оптимальные сроки проведения технологических операций по возделыванию древесно-кустарниковой, цветочно-декоративной растительности и газонных трав и составляет календарные планы-графики;</w:t>
            </w:r>
          </w:p>
          <w:p w14:paraId="12082C4C"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может применять расходные материалы, инструменты, оборудование, машины и механизмы для выполнения работ;</w:t>
            </w:r>
          </w:p>
          <w:p w14:paraId="5E981F99"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понимает агротехнические требования к выполнению технологических операций;</w:t>
            </w:r>
          </w:p>
          <w:p w14:paraId="0D010F12"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правила приемки и стандарты качества посадочного материала;</w:t>
            </w:r>
          </w:p>
          <w:p w14:paraId="7CABDAE2"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может контролировать соответствие выполненных работ стандартам качества;</w:t>
            </w:r>
          </w:p>
          <w:p w14:paraId="67F91CE4"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умеет организовать работу в питомниках по выращиванию декоративных растений;</w:t>
            </w:r>
          </w:p>
          <w:p w14:paraId="5AD63C5B"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факторы, влияющие на качество посадочного материала и на качество выполнения профессиональных операций в питомниках декоративных растений.</w:t>
            </w:r>
          </w:p>
          <w:p w14:paraId="67D64D9E"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методы оценки состояния древесно-кустарниковой, цветочно-декоративной растительности и газонных трав;</w:t>
            </w:r>
          </w:p>
          <w:p w14:paraId="236C8915"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умеет использовать различные методы оценки состояния древесно-кустарниковой, цветочно-декоративной растительности и газонных трав, в том числе с использованием дистанционных технологий;</w:t>
            </w:r>
          </w:p>
          <w:p w14:paraId="15D3A693"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разбирается в классификации цветочно-декоративных растений и древесно-кустарниковых растений;</w:t>
            </w:r>
          </w:p>
          <w:p w14:paraId="73AA14DD"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распознает виды сорной растительности;</w:t>
            </w:r>
          </w:p>
          <w:p w14:paraId="5EEF5CB7"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способы борьбы с вредителями и болезнями древесно-кустарниковой, цветочно-декоративной растительности и газонных трав;</w:t>
            </w:r>
          </w:p>
          <w:p w14:paraId="1FC4D131"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проводит почвенную диагностику условий питания растений;</w:t>
            </w:r>
          </w:p>
          <w:p w14:paraId="5C9A102D"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зависимость технологий производства работ от климатических и погодных условий;</w:t>
            </w:r>
          </w:p>
          <w:p w14:paraId="1D6B8436"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знает способы анализа и обработки информации, полученной в ходе контроля процессов развития древесно-кустарниковой, цветочно-декоративной растительности и газонных трав;</w:t>
            </w:r>
          </w:p>
          <w:p w14:paraId="40BBDABE"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современные технологии в декоративном растениеводстве;</w:t>
            </w:r>
          </w:p>
          <w:p w14:paraId="01C37DAC" w14:textId="77777777" w:rsidR="00DE7B02" w:rsidRPr="00DE7B02"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формирует электронные базы данных;</w:t>
            </w:r>
          </w:p>
          <w:p w14:paraId="47EFC614" w14:textId="43B8F05F" w:rsidR="006809EE" w:rsidRPr="006809EE" w:rsidRDefault="00DE7B02" w:rsidP="00DE7B02">
            <w:pPr>
              <w:suppressAutoHyphens/>
              <w:contextualSpacing/>
              <w:rPr>
                <w:rFonts w:ascii="Times New Roman" w:hAnsi="Times New Roman" w:cs="Times New Roman"/>
                <w:iCs/>
                <w:sz w:val="24"/>
                <w:szCs w:val="24"/>
              </w:rPr>
            </w:pPr>
            <w:r w:rsidRPr="00DE7B02">
              <w:rPr>
                <w:rFonts w:ascii="Times New Roman" w:hAnsi="Times New Roman" w:cs="Times New Roman"/>
                <w:iCs/>
                <w:sz w:val="24"/>
                <w:szCs w:val="24"/>
              </w:rPr>
              <w:t>- использует в работе требования охраны труда в части, регламентирующей выполнение трудовых обязанностей.</w:t>
            </w:r>
          </w:p>
        </w:tc>
        <w:tc>
          <w:tcPr>
            <w:tcW w:w="1446" w:type="pct"/>
          </w:tcPr>
          <w:p w14:paraId="548EBD10" w14:textId="77777777" w:rsidR="006809EE" w:rsidRPr="006809EE" w:rsidRDefault="006809EE" w:rsidP="00EA6029">
            <w:pPr>
              <w:suppressAutoHyphens/>
              <w:contextualSpacing/>
              <w:rPr>
                <w:rFonts w:ascii="Times New Roman" w:hAnsi="Times New Roman" w:cs="Times New Roman"/>
                <w:iCs/>
                <w:sz w:val="24"/>
                <w:szCs w:val="24"/>
              </w:rPr>
            </w:pPr>
            <w:r w:rsidRPr="006809EE">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53B691C3" w14:textId="77777777" w:rsidR="006809EE" w:rsidRDefault="006809EE" w:rsidP="00F53FDC">
      <w:pPr>
        <w:jc w:val="right"/>
        <w:rPr>
          <w:rFonts w:ascii="Times New Roman" w:hAnsi="Times New Roman" w:cs="Times New Roman"/>
          <w:b/>
          <w:bCs/>
          <w:sz w:val="24"/>
          <w:szCs w:val="24"/>
        </w:rPr>
      </w:pPr>
    </w:p>
    <w:p w14:paraId="72C4CAC5" w14:textId="77777777" w:rsidR="00DE7B02" w:rsidRDefault="00DE7B02" w:rsidP="00365121">
      <w:pPr>
        <w:rPr>
          <w:rFonts w:ascii="Times New Roman" w:hAnsi="Times New Roman" w:cs="Times New Roman"/>
          <w:b/>
          <w:bCs/>
          <w:sz w:val="24"/>
          <w:szCs w:val="24"/>
        </w:rPr>
      </w:pPr>
    </w:p>
    <w:p w14:paraId="34A19CBE" w14:textId="77777777" w:rsidR="00DE7B02" w:rsidRDefault="00DE7B02" w:rsidP="00F53FDC">
      <w:pPr>
        <w:jc w:val="right"/>
        <w:rPr>
          <w:rFonts w:ascii="Times New Roman" w:hAnsi="Times New Roman" w:cs="Times New Roman"/>
          <w:b/>
          <w:bCs/>
          <w:sz w:val="24"/>
          <w:szCs w:val="24"/>
        </w:rPr>
      </w:pPr>
    </w:p>
    <w:p w14:paraId="546ED5FB" w14:textId="3CBAA4D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DE7B02">
        <w:rPr>
          <w:rFonts w:ascii="Times New Roman" w:hAnsi="Times New Roman" w:cs="Times New Roman"/>
          <w:b/>
          <w:bCs/>
          <w:sz w:val="24"/>
          <w:szCs w:val="24"/>
        </w:rPr>
        <w:t>3</w:t>
      </w:r>
    </w:p>
    <w:p w14:paraId="3B13E7D5" w14:textId="19FA6F0E"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28334ED" w14:textId="77777777" w:rsidR="00DE7B02" w:rsidRPr="00DE7B02" w:rsidRDefault="00DE7B02" w:rsidP="00DE7B02">
      <w:pPr>
        <w:spacing w:line="276" w:lineRule="auto"/>
        <w:jc w:val="right"/>
        <w:rPr>
          <w:rFonts w:ascii="Times New Roman" w:eastAsia="Times New Roman" w:hAnsi="Times New Roman" w:cs="Times New Roman"/>
          <w:b/>
          <w:bCs/>
          <w:sz w:val="24"/>
          <w:szCs w:val="24"/>
        </w:rPr>
      </w:pPr>
      <w:r w:rsidRPr="00DE7B02">
        <w:rPr>
          <w:rFonts w:ascii="Times New Roman" w:eastAsia="Times New Roman" w:hAnsi="Times New Roman" w:cs="Times New Roman"/>
          <w:b/>
          <w:bCs/>
          <w:sz w:val="24"/>
          <w:szCs w:val="24"/>
        </w:rPr>
        <w:t>35.02.12 «Садово-парковое и ландшафтное строительство»</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A559A8E" w:rsidR="00F53FDC" w:rsidRDefault="00DE7B02" w:rsidP="00F53FDC">
      <w:pPr>
        <w:pStyle w:val="1"/>
      </w:pPr>
      <w:bookmarkStart w:id="36" w:name="_Toc171435716"/>
      <w:r w:rsidRPr="006E7FF4">
        <w:t>«</w:t>
      </w:r>
      <w:r>
        <w:t>ПМ.03</w:t>
      </w:r>
      <w:r w:rsidRPr="006E7FF4">
        <w:t xml:space="preserve"> </w:t>
      </w:r>
      <w:r w:rsidRPr="001A3304">
        <w:rPr>
          <w:color w:val="000000"/>
          <w:sz w:val="22"/>
          <w:szCs w:val="22"/>
        </w:rPr>
        <w:t>ВЫПОЛНЕНИЕ РАБОТ ПО ОДНОЙ ИЛИ НЕСКОЛЬКИМ ПРОФЕССИЯМ РАБОЧИХ, ДОЛЖНОСТЯМ СЛУЖАЩИХ</w:t>
      </w:r>
      <w:r w:rsidRPr="006E7FF4">
        <w:t>»</w:t>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B45E5C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E7B0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F49BC" w14:textId="77777777" w:rsidR="00F73B24" w:rsidRDefault="00F73B24" w:rsidP="00A858FE">
      <w:r>
        <w:separator/>
      </w:r>
    </w:p>
  </w:endnote>
  <w:endnote w:type="continuationSeparator" w:id="0">
    <w:p w14:paraId="230BC216" w14:textId="77777777" w:rsidR="00F73B24" w:rsidRDefault="00F73B2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9A0E66" w14:textId="77777777" w:rsidR="00F73B24" w:rsidRDefault="00F73B24" w:rsidP="00A858FE">
      <w:r>
        <w:separator/>
      </w:r>
    </w:p>
  </w:footnote>
  <w:footnote w:type="continuationSeparator" w:id="0">
    <w:p w14:paraId="66BC1D85" w14:textId="77777777" w:rsidR="00F73B24" w:rsidRDefault="00F73B2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E3762B9" w14:textId="77777777" w:rsidR="006809EE" w:rsidRDefault="006809EE" w:rsidP="006809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DD33BF6" w14:textId="77777777" w:rsidR="006809EE" w:rsidRPr="00EB5BB1" w:rsidRDefault="006809EE" w:rsidP="006809E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BB01460" w14:textId="77777777" w:rsidR="006809EE" w:rsidRPr="001377B2" w:rsidRDefault="006809EE" w:rsidP="006809E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3D260" w14:textId="77777777" w:rsidR="006809EE" w:rsidRDefault="006809EE">
    <w:pPr>
      <w:pStyle w:val="ac"/>
      <w:jc w:val="center"/>
    </w:pPr>
    <w:r>
      <w:fldChar w:fldCharType="begin"/>
    </w:r>
    <w:r>
      <w:instrText xml:space="preserve"> PAGE   \* MERGEFORMAT </w:instrText>
    </w:r>
    <w:r>
      <w:fldChar w:fldCharType="separate"/>
    </w:r>
    <w:r>
      <w:rPr>
        <w:noProof/>
      </w:rPr>
      <w:t>48</w:t>
    </w:r>
    <w:r>
      <w:rPr>
        <w:noProof/>
      </w:rPr>
      <w:fldChar w:fldCharType="end"/>
    </w:r>
  </w:p>
  <w:p w14:paraId="4A1A9925" w14:textId="77777777" w:rsidR="006809EE" w:rsidRDefault="006809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9946664"/>
      <w:docPartObj>
        <w:docPartGallery w:val="Page Numbers (Top of Page)"/>
        <w:docPartUnique/>
      </w:docPartObj>
    </w:sdtPr>
    <w:sdtEndPr/>
    <w:sdtContent>
      <w:p w14:paraId="27502EAA" w14:textId="77777777" w:rsidR="006809EE" w:rsidRDefault="006809EE">
        <w:pPr>
          <w:pStyle w:val="ac"/>
          <w:jc w:val="center"/>
        </w:pPr>
        <w:r>
          <w:fldChar w:fldCharType="begin"/>
        </w:r>
        <w:r>
          <w:instrText>PAGE   \* MERGEFORMAT</w:instrText>
        </w:r>
        <w:r>
          <w:fldChar w:fldCharType="separate"/>
        </w:r>
        <w:r>
          <w:rPr>
            <w:noProof/>
          </w:rPr>
          <w:t>14</w:t>
        </w:r>
        <w:r>
          <w:fldChar w:fldCharType="end"/>
        </w:r>
      </w:p>
    </w:sdtContent>
  </w:sdt>
  <w:p w14:paraId="4A1AE721" w14:textId="77777777" w:rsidR="006809EE" w:rsidRDefault="006809E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CD3ADC"/>
    <w:multiLevelType w:val="hybridMultilevel"/>
    <w:tmpl w:val="4E2C6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2E9B1F91"/>
    <w:multiLevelType w:val="hybridMultilevel"/>
    <w:tmpl w:val="EBB414EC"/>
    <w:lvl w:ilvl="0" w:tplc="64081682">
      <w:start w:val="1"/>
      <w:numFmt w:val="decimal"/>
      <w:lvlText w:val="%1."/>
      <w:lvlJc w:val="left"/>
      <w:pPr>
        <w:ind w:left="1069" w:hanging="360"/>
      </w:pPr>
      <w:rPr>
        <w:rFonts w:eastAsia="Times New Roman" w:hint="default"/>
        <w:b/>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F946D73"/>
    <w:multiLevelType w:val="hybridMultilevel"/>
    <w:tmpl w:val="1DB64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531917"/>
    <w:multiLevelType w:val="hybridMultilevel"/>
    <w:tmpl w:val="F3245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F77C21"/>
    <w:multiLevelType w:val="hybridMultilevel"/>
    <w:tmpl w:val="1DB64DCE"/>
    <w:lvl w:ilvl="0" w:tplc="0419000F">
      <w:start w:val="1"/>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2" w15:restartNumberingAfterBreak="0">
    <w:nsid w:val="3F655117"/>
    <w:multiLevelType w:val="hybridMultilevel"/>
    <w:tmpl w:val="56C42132"/>
    <w:lvl w:ilvl="0" w:tplc="0419000F">
      <w:start w:val="1"/>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03471B"/>
    <w:multiLevelType w:val="hybridMultilevel"/>
    <w:tmpl w:val="1DB64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7E6FCC"/>
    <w:multiLevelType w:val="hybridMultilevel"/>
    <w:tmpl w:val="1DB6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D3C7671"/>
    <w:multiLevelType w:val="hybridMultilevel"/>
    <w:tmpl w:val="44DAC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032144959">
    <w:abstractNumId w:val="18"/>
  </w:num>
  <w:num w:numId="2" w16cid:durableId="219748849">
    <w:abstractNumId w:val="5"/>
  </w:num>
  <w:num w:numId="3" w16cid:durableId="1761562143">
    <w:abstractNumId w:val="15"/>
  </w:num>
  <w:num w:numId="4" w16cid:durableId="1187908213">
    <w:abstractNumId w:val="6"/>
  </w:num>
  <w:num w:numId="5" w16cid:durableId="368652916">
    <w:abstractNumId w:val="3"/>
  </w:num>
  <w:num w:numId="6" w16cid:durableId="1341079781">
    <w:abstractNumId w:val="0"/>
  </w:num>
  <w:num w:numId="7" w16cid:durableId="1515269832">
    <w:abstractNumId w:val="14"/>
  </w:num>
  <w:num w:numId="8" w16cid:durableId="431976522">
    <w:abstractNumId w:val="2"/>
  </w:num>
  <w:num w:numId="9" w16cid:durableId="1929456404">
    <w:abstractNumId w:val="7"/>
  </w:num>
  <w:num w:numId="10" w16cid:durableId="1043794742">
    <w:abstractNumId w:val="1"/>
  </w:num>
  <w:num w:numId="11" w16cid:durableId="1261640624">
    <w:abstractNumId w:val="13"/>
  </w:num>
  <w:num w:numId="12" w16cid:durableId="1694265769">
    <w:abstractNumId w:val="21"/>
  </w:num>
  <w:num w:numId="13" w16cid:durableId="1630280604">
    <w:abstractNumId w:val="20"/>
  </w:num>
  <w:num w:numId="14" w16cid:durableId="106238866">
    <w:abstractNumId w:val="11"/>
  </w:num>
  <w:num w:numId="15" w16cid:durableId="1167669924">
    <w:abstractNumId w:val="12"/>
  </w:num>
  <w:num w:numId="16" w16cid:durableId="1847672414">
    <w:abstractNumId w:val="17"/>
  </w:num>
  <w:num w:numId="17" w16cid:durableId="2134977401">
    <w:abstractNumId w:val="10"/>
  </w:num>
  <w:num w:numId="18" w16cid:durableId="635914461">
    <w:abstractNumId w:val="4"/>
  </w:num>
  <w:num w:numId="19" w16cid:durableId="510025029">
    <w:abstractNumId w:val="9"/>
  </w:num>
  <w:num w:numId="20" w16cid:durableId="1597056938">
    <w:abstractNumId w:val="19"/>
  </w:num>
  <w:num w:numId="21" w16cid:durableId="837622386">
    <w:abstractNumId w:val="8"/>
  </w:num>
  <w:num w:numId="22" w16cid:durableId="17920241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7EA"/>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46C"/>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DDB"/>
    <w:rsid w:val="00356292"/>
    <w:rsid w:val="0036387B"/>
    <w:rsid w:val="003649A3"/>
    <w:rsid w:val="00365121"/>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9EE"/>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687E"/>
    <w:rsid w:val="00B908BE"/>
    <w:rsid w:val="00B908E8"/>
    <w:rsid w:val="00B90F1F"/>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2D8"/>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E7B02"/>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13F8"/>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3B24"/>
    <w:rsid w:val="00F77D1D"/>
    <w:rsid w:val="00F80C94"/>
    <w:rsid w:val="00F81B06"/>
    <w:rsid w:val="00F876CD"/>
    <w:rsid w:val="00F87CCB"/>
    <w:rsid w:val="00F92178"/>
    <w:rsid w:val="00F94F60"/>
    <w:rsid w:val="00F9569D"/>
    <w:rsid w:val="00F96E6C"/>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365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ait.ru/bcode/51535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34</Pages>
  <Words>10346</Words>
  <Characters>58973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9</cp:revision>
  <cp:lastPrinted>2023-04-28T08:44:00Z</cp:lastPrinted>
  <dcterms:created xsi:type="dcterms:W3CDTF">2024-03-04T11:30:00Z</dcterms:created>
  <dcterms:modified xsi:type="dcterms:W3CDTF">2024-11-25T09:21:00Z</dcterms:modified>
</cp:coreProperties>
</file>