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15F02" w14:textId="77777777" w:rsidR="00550B4B" w:rsidRDefault="00550B4B" w:rsidP="00550B4B">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2.1</w:t>
      </w:r>
    </w:p>
    <w:p w14:paraId="1726B0B0" w14:textId="77777777" w:rsidR="00550B4B" w:rsidRDefault="00550B4B" w:rsidP="00550B4B">
      <w:pPr>
        <w:spacing w:line="360" w:lineRule="auto"/>
        <w:jc w:val="right"/>
        <w:rPr>
          <w:rFonts w:ascii="Times New Roman" w:hAnsi="Times New Roman" w:cs="Times New Roman"/>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b/>
          <w:sz w:val="24"/>
          <w:szCs w:val="24"/>
        </w:rPr>
        <w:t xml:space="preserve"> </w:t>
      </w:r>
    </w:p>
    <w:p w14:paraId="42551C24" w14:textId="77777777" w:rsidR="00550B4B" w:rsidRDefault="00550B4B" w:rsidP="00550B4B">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36.02.01 «Ветеринария»</w:t>
      </w:r>
    </w:p>
    <w:p w14:paraId="56256080"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72F3FD04"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153E7F96"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19B15E28"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4475F501"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7C450459"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7EC4B421"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ПРИМЕРНАЯ РАБОЧАЯ ПРОГРАММА ПРОФЕССИОНАЛЬНОГО МОДУЛЯ</w:t>
      </w:r>
    </w:p>
    <w:p w14:paraId="5B3F421C" w14:textId="77777777" w:rsidR="00550B4B" w:rsidRDefault="00550B4B" w:rsidP="00550B4B">
      <w:pPr>
        <w:spacing w:after="200" w:line="276" w:lineRule="auto"/>
        <w:jc w:val="center"/>
        <w:rPr>
          <w:rFonts w:ascii="Times New Roman" w:eastAsia="Times New Roman" w:hAnsi="Times New Roman" w:cs="Times New Roman"/>
          <w:color w:val="000000"/>
          <w:sz w:val="24"/>
          <w:szCs w:val="24"/>
          <w:u w:val="single"/>
        </w:rPr>
      </w:pPr>
    </w:p>
    <w:p w14:paraId="24D80A35" w14:textId="77777777" w:rsidR="00550B4B" w:rsidRDefault="00550B4B" w:rsidP="00550B4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«ПМ.01 Проведение ветеринарно-санитарных и зоогигиенических мероприятий»</w:t>
      </w:r>
    </w:p>
    <w:p w14:paraId="0F0C6B86" w14:textId="77777777" w:rsidR="00550B4B" w:rsidRDefault="00550B4B" w:rsidP="00550B4B">
      <w:pPr>
        <w:spacing w:after="200" w:line="276" w:lineRule="auto"/>
        <w:jc w:val="center"/>
        <w:rPr>
          <w:rFonts w:ascii="Times New Roman" w:eastAsia="Times New Roman" w:hAnsi="Times New Roman" w:cs="Times New Roman"/>
          <w:color w:val="000000"/>
          <w:sz w:val="24"/>
          <w:szCs w:val="24"/>
          <w:vertAlign w:val="superscript"/>
        </w:rPr>
      </w:pPr>
    </w:p>
    <w:p w14:paraId="6A85A61B"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Обязательный профессиональный блок</w:t>
      </w:r>
    </w:p>
    <w:p w14:paraId="24423D04"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1C2B88D0"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4D2C5C8B"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39E71730"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71716C58"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275658FE"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36A0C6D7"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p>
    <w:p w14:paraId="50F8F348"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7999EE70"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215D445D"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12145910"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31A973E9"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4CD074DB"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741FCCC6" w14:textId="77777777" w:rsidR="00550B4B" w:rsidRDefault="00550B4B" w:rsidP="00550B4B">
      <w:pPr>
        <w:spacing w:after="200" w:line="276" w:lineRule="auto"/>
        <w:jc w:val="center"/>
        <w:rPr>
          <w:rFonts w:ascii="Times New Roman" w:eastAsia="Times New Roman" w:hAnsi="Times New Roman" w:cs="Times New Roman"/>
          <w:b/>
          <w:color w:val="000000"/>
          <w:sz w:val="24"/>
          <w:szCs w:val="24"/>
        </w:rPr>
      </w:pPr>
    </w:p>
    <w:p w14:paraId="02FFB242"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w:t>
      </w:r>
      <w:r>
        <w:rPr>
          <w:rFonts w:ascii="Times New Roman" w:eastAsia="Times New Roman" w:hAnsi="Times New Roman" w:cs="Times New Roman"/>
          <w:b/>
          <w:sz w:val="24"/>
          <w:szCs w:val="24"/>
        </w:rPr>
        <w:t>22</w:t>
      </w:r>
      <w:r>
        <w:rPr>
          <w:rFonts w:ascii="Times New Roman" w:eastAsia="Times New Roman" w:hAnsi="Times New Roman" w:cs="Times New Roman"/>
          <w:b/>
          <w:color w:val="000000"/>
          <w:sz w:val="24"/>
          <w:szCs w:val="24"/>
        </w:rPr>
        <w:t>г.</w:t>
      </w:r>
    </w:p>
    <w:p w14:paraId="266637DD" w14:textId="77777777" w:rsidR="00550B4B" w:rsidRDefault="00550B4B" w:rsidP="00550B4B">
      <w:pPr>
        <w:spacing w:line="276" w:lineRule="auto"/>
        <w:rPr>
          <w:rFonts w:ascii="Times New Roman" w:eastAsia="Times New Roman" w:hAnsi="Times New Roman" w:cs="Times New Roman"/>
          <w:color w:val="000000"/>
          <w:sz w:val="24"/>
          <w:szCs w:val="24"/>
        </w:rPr>
        <w:sectPr w:rsidR="00550B4B">
          <w:pgSz w:w="11907" w:h="16840"/>
          <w:pgMar w:top="1134" w:right="851" w:bottom="992" w:left="1418" w:header="709" w:footer="709" w:gutter="0"/>
          <w:pgNumType w:start="1"/>
          <w:cols w:space="720"/>
        </w:sectPr>
      </w:pPr>
    </w:p>
    <w:p w14:paraId="3A79E15F" w14:textId="77777777" w:rsidR="00550B4B" w:rsidRDefault="00550B4B" w:rsidP="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lastRenderedPageBreak/>
        <w:t>СОДЕРЖАНИЕ</w:t>
      </w:r>
    </w:p>
    <w:p w14:paraId="70C7B9F3" w14:textId="77777777" w:rsidR="00550B4B" w:rsidRDefault="00550B4B" w:rsidP="00550B4B">
      <w:pPr>
        <w:spacing w:after="200" w:line="276" w:lineRule="auto"/>
        <w:rPr>
          <w:rFonts w:ascii="Times New Roman" w:eastAsia="Times New Roman" w:hAnsi="Times New Roman" w:cs="Times New Roman"/>
          <w:color w:val="000000"/>
          <w:sz w:val="24"/>
          <w:szCs w:val="24"/>
        </w:rPr>
      </w:pPr>
    </w:p>
    <w:tbl>
      <w:tblPr>
        <w:tblStyle w:val="af9"/>
        <w:tblW w:w="9360" w:type="dxa"/>
        <w:tblLayout w:type="fixed"/>
        <w:tblLook w:val="04A0" w:firstRow="1" w:lastRow="0" w:firstColumn="1" w:lastColumn="0" w:noHBand="0" w:noVBand="1"/>
      </w:tblPr>
      <w:tblGrid>
        <w:gridCol w:w="7505"/>
        <w:gridCol w:w="1855"/>
      </w:tblGrid>
      <w:tr w:rsidR="00550B4B" w14:paraId="3455577E" w14:textId="77777777" w:rsidTr="00DA35D6">
        <w:tc>
          <w:tcPr>
            <w:tcW w:w="7501" w:type="dxa"/>
            <w:hideMark/>
          </w:tcPr>
          <w:p w14:paraId="39358136" w14:textId="77777777" w:rsidR="00550B4B" w:rsidRDefault="00550B4B" w:rsidP="008960C4">
            <w:pPr>
              <w:numPr>
                <w:ilvl w:val="0"/>
                <w:numId w:val="1"/>
              </w:numPr>
              <w:spacing w:after="200" w:line="276"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ОБЩАЯ ХАРАКТЕРИСТИКА ПРИМЕРНОЙ РАБОЧЕЙ ПРОГРАММЫ ПРОФЕССИОНАЛЬНОГО МОДУЛЯ</w:t>
            </w:r>
          </w:p>
        </w:tc>
        <w:tc>
          <w:tcPr>
            <w:tcW w:w="1854" w:type="dxa"/>
          </w:tcPr>
          <w:p w14:paraId="54AAB7AD" w14:textId="77777777" w:rsidR="00550B4B" w:rsidRDefault="00550B4B">
            <w:pPr>
              <w:spacing w:after="200" w:line="276" w:lineRule="auto"/>
              <w:rPr>
                <w:rFonts w:ascii="Times New Roman" w:eastAsia="Times New Roman" w:hAnsi="Times New Roman" w:cs="Times New Roman"/>
                <w:color w:val="000000"/>
                <w:sz w:val="24"/>
                <w:szCs w:val="24"/>
              </w:rPr>
            </w:pPr>
          </w:p>
        </w:tc>
      </w:tr>
      <w:tr w:rsidR="00550B4B" w14:paraId="3E318FC3" w14:textId="77777777" w:rsidTr="00DA35D6">
        <w:tc>
          <w:tcPr>
            <w:tcW w:w="7501" w:type="dxa"/>
            <w:hideMark/>
          </w:tcPr>
          <w:p w14:paraId="2A9E6E3F" w14:textId="14939D28" w:rsidR="00550B4B" w:rsidRPr="00DA35D6" w:rsidRDefault="00550B4B" w:rsidP="00DA35D6">
            <w:pPr>
              <w:numPr>
                <w:ilvl w:val="0"/>
                <w:numId w:val="1"/>
              </w:numPr>
              <w:spacing w:after="200" w:line="276"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СТРУКТУРА И СОДЕРЖАНИЕ ПРОФЕССИОНАЛЬНОГО МОДУЛЯ</w:t>
            </w:r>
          </w:p>
        </w:tc>
        <w:tc>
          <w:tcPr>
            <w:tcW w:w="1854" w:type="dxa"/>
          </w:tcPr>
          <w:p w14:paraId="1AF82F0C" w14:textId="77777777" w:rsidR="00550B4B" w:rsidRDefault="00550B4B">
            <w:pPr>
              <w:spacing w:after="200" w:line="276" w:lineRule="auto"/>
              <w:ind w:left="644"/>
              <w:rPr>
                <w:rFonts w:ascii="Times New Roman" w:eastAsia="Times New Roman" w:hAnsi="Times New Roman" w:cs="Times New Roman"/>
                <w:color w:val="000000"/>
                <w:sz w:val="24"/>
                <w:szCs w:val="24"/>
              </w:rPr>
            </w:pPr>
          </w:p>
        </w:tc>
      </w:tr>
      <w:tr w:rsidR="00DA35D6" w14:paraId="3C78F307" w14:textId="77777777" w:rsidTr="00DA35D6">
        <w:tc>
          <w:tcPr>
            <w:tcW w:w="7501" w:type="dxa"/>
          </w:tcPr>
          <w:p w14:paraId="57AA9DB0" w14:textId="7F603483" w:rsidR="00DA35D6" w:rsidRDefault="00DA35D6" w:rsidP="008960C4">
            <w:pPr>
              <w:numPr>
                <w:ilvl w:val="0"/>
                <w:numId w:val="1"/>
              </w:numPr>
              <w:spacing w:after="200" w:line="276" w:lineRule="auto"/>
              <w:ind w:hanging="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УСЛОВИЯ РЕАЛИЗАЦИИ ПРОФЕССИОНАЛЬНОГО МОДУЛЯ</w:t>
            </w:r>
          </w:p>
        </w:tc>
        <w:tc>
          <w:tcPr>
            <w:tcW w:w="1854" w:type="dxa"/>
          </w:tcPr>
          <w:p w14:paraId="47705BA7" w14:textId="77777777" w:rsidR="00DA35D6" w:rsidRDefault="00DA35D6">
            <w:pPr>
              <w:spacing w:after="200" w:line="276" w:lineRule="auto"/>
              <w:ind w:left="644"/>
              <w:rPr>
                <w:rFonts w:ascii="Times New Roman" w:eastAsia="Times New Roman" w:hAnsi="Times New Roman" w:cs="Times New Roman"/>
                <w:color w:val="000000"/>
                <w:sz w:val="24"/>
                <w:szCs w:val="24"/>
              </w:rPr>
            </w:pPr>
          </w:p>
        </w:tc>
      </w:tr>
      <w:tr w:rsidR="00550B4B" w14:paraId="1EDECB48" w14:textId="77777777" w:rsidTr="00DA35D6">
        <w:tc>
          <w:tcPr>
            <w:tcW w:w="7501" w:type="dxa"/>
          </w:tcPr>
          <w:p w14:paraId="0E6512B8" w14:textId="77777777" w:rsidR="00550B4B" w:rsidRDefault="00550B4B" w:rsidP="008960C4">
            <w:pPr>
              <w:numPr>
                <w:ilvl w:val="0"/>
                <w:numId w:val="1"/>
              </w:numPr>
              <w:spacing w:after="200" w:line="276"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КОНТРОЛЬ И ОЦЕНКА РЕЗУЛЬТАТОВ ОСВОЕНИЯ ПРОФЕССИОНАЛЬНОГО МОДУЛЯ</w:t>
            </w:r>
          </w:p>
          <w:p w14:paraId="568BDF61" w14:textId="77777777" w:rsidR="00550B4B" w:rsidRDefault="00550B4B">
            <w:pPr>
              <w:spacing w:after="200" w:line="276" w:lineRule="auto"/>
              <w:rPr>
                <w:rFonts w:ascii="Times New Roman" w:eastAsia="Times New Roman" w:hAnsi="Times New Roman" w:cs="Times New Roman"/>
                <w:color w:val="000000"/>
                <w:sz w:val="24"/>
                <w:szCs w:val="24"/>
              </w:rPr>
            </w:pPr>
          </w:p>
        </w:tc>
        <w:tc>
          <w:tcPr>
            <w:tcW w:w="1854" w:type="dxa"/>
          </w:tcPr>
          <w:p w14:paraId="4F057177" w14:textId="77777777" w:rsidR="00550B4B" w:rsidRDefault="00550B4B">
            <w:pPr>
              <w:spacing w:after="200" w:line="276" w:lineRule="auto"/>
              <w:rPr>
                <w:rFonts w:ascii="Times New Roman" w:eastAsia="Times New Roman" w:hAnsi="Times New Roman" w:cs="Times New Roman"/>
                <w:color w:val="000000"/>
                <w:sz w:val="24"/>
                <w:szCs w:val="24"/>
              </w:rPr>
            </w:pPr>
          </w:p>
        </w:tc>
      </w:tr>
    </w:tbl>
    <w:p w14:paraId="642955F5" w14:textId="77777777" w:rsidR="00550B4B" w:rsidRDefault="00550B4B" w:rsidP="00550B4B">
      <w:pPr>
        <w:spacing w:line="276" w:lineRule="auto"/>
        <w:rPr>
          <w:rFonts w:ascii="Times New Roman" w:eastAsia="Times New Roman" w:hAnsi="Times New Roman" w:cs="Times New Roman"/>
          <w:color w:val="000000"/>
          <w:sz w:val="24"/>
          <w:szCs w:val="24"/>
        </w:rPr>
        <w:sectPr w:rsidR="00550B4B">
          <w:pgSz w:w="11907" w:h="16840"/>
          <w:pgMar w:top="1134" w:right="851" w:bottom="992" w:left="1418" w:header="709" w:footer="709" w:gutter="0"/>
          <w:cols w:space="720"/>
        </w:sectPr>
      </w:pPr>
    </w:p>
    <w:p w14:paraId="20D378D0" w14:textId="77777777" w:rsidR="00550B4B" w:rsidRDefault="00550B4B" w:rsidP="00550B4B">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 ОБЩАЯ ХАРАКТЕРИСТИКА ПРИМЕРНОЙ РАБОЧЕЙ ПРОГРАММЫ</w:t>
      </w:r>
    </w:p>
    <w:p w14:paraId="6BCE911C" w14:textId="77777777" w:rsidR="00550B4B" w:rsidRDefault="00550B4B" w:rsidP="00550B4B">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ПРОФЕССИОНАЛЬНОГО МОДУЛЯ</w:t>
      </w:r>
    </w:p>
    <w:p w14:paraId="6EA1DF4C" w14:textId="77777777" w:rsidR="00550B4B" w:rsidRDefault="00550B4B" w:rsidP="00550B4B">
      <w:pPr>
        <w:jc w:val="center"/>
        <w:rPr>
          <w:rFonts w:ascii="Times New Roman" w:eastAsia="Times New Roman" w:hAnsi="Times New Roman" w:cs="Times New Roman"/>
          <w:color w:val="000000"/>
          <w:sz w:val="24"/>
          <w:szCs w:val="24"/>
        </w:rPr>
      </w:pPr>
    </w:p>
    <w:p w14:paraId="530057D3" w14:textId="77777777" w:rsidR="00550B4B" w:rsidRDefault="00550B4B" w:rsidP="00550B4B">
      <w:pPr>
        <w:ind w:firstLine="709"/>
        <w:rPr>
          <w:rFonts w:ascii="Times New Roman" w:eastAsia="Times New Roman" w:hAnsi="Times New Roman" w:cs="Times New Roman"/>
          <w:color w:val="000000"/>
          <w:sz w:val="24"/>
          <w:szCs w:val="24"/>
        </w:rPr>
      </w:pPr>
      <w:bookmarkStart w:id="0" w:name="_1fob9te"/>
      <w:bookmarkEnd w:id="0"/>
      <w:r>
        <w:rPr>
          <w:rFonts w:ascii="Times New Roman" w:eastAsia="Times New Roman" w:hAnsi="Times New Roman" w:cs="Times New Roman"/>
          <w:b/>
          <w:color w:val="000000"/>
          <w:sz w:val="24"/>
          <w:szCs w:val="24"/>
        </w:rPr>
        <w:t xml:space="preserve">1.1. Цель и планируемые результаты освоения профессионального модуля </w:t>
      </w:r>
    </w:p>
    <w:p w14:paraId="4F36252D" w14:textId="77777777" w:rsidR="00550B4B" w:rsidRDefault="00550B4B" w:rsidP="00550B4B">
      <w:pPr>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eastAsia="Times New Roman" w:hAnsi="Times New Roman" w:cs="Times New Roman"/>
          <w:sz w:val="24"/>
          <w:szCs w:val="24"/>
        </w:rPr>
        <w:t xml:space="preserve">проведение ветеринарно-санитарных и зоогигиенических мероприятий </w:t>
      </w:r>
      <w:r>
        <w:rPr>
          <w:rFonts w:ascii="Times New Roman" w:eastAsia="Times New Roman" w:hAnsi="Times New Roman" w:cs="Times New Roman"/>
          <w:color w:val="000000"/>
          <w:sz w:val="24"/>
          <w:szCs w:val="24"/>
        </w:rPr>
        <w:t>и соответствующие ему общие компетенции и профессиональные компетенции:</w:t>
      </w:r>
    </w:p>
    <w:p w14:paraId="6B3CFBEC" w14:textId="77777777" w:rsidR="00550B4B" w:rsidRDefault="00550B4B" w:rsidP="00550B4B">
      <w:pPr>
        <w:ind w:firstLine="709"/>
        <w:jc w:val="both"/>
        <w:rPr>
          <w:rFonts w:ascii="Times New Roman" w:eastAsia="Times New Roman" w:hAnsi="Times New Roman" w:cs="Times New Roman"/>
          <w:sz w:val="24"/>
          <w:szCs w:val="24"/>
        </w:rPr>
      </w:pPr>
    </w:p>
    <w:p w14:paraId="1D997F01" w14:textId="77777777" w:rsidR="00550B4B" w:rsidRDefault="00550B4B" w:rsidP="008960C4">
      <w:pPr>
        <w:numPr>
          <w:ilvl w:val="2"/>
          <w:numId w:val="2"/>
        </w:numPr>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общих компетенций</w:t>
      </w:r>
    </w:p>
    <w:p w14:paraId="24A9FCFE" w14:textId="77777777" w:rsidR="00550B4B" w:rsidRDefault="00550B4B" w:rsidP="00550B4B">
      <w:pPr>
        <w:tabs>
          <w:tab w:val="left" w:pos="851"/>
        </w:tabs>
        <w:ind w:left="709"/>
        <w:rPr>
          <w:rFonts w:ascii="Times New Roman" w:eastAsia="Times New Roman" w:hAnsi="Times New Roman" w:cs="Times New Roman"/>
          <w:sz w:val="24"/>
          <w:szCs w:val="24"/>
        </w:rPr>
      </w:pPr>
    </w:p>
    <w:tbl>
      <w:tblPr>
        <w:tblW w:w="9630" w:type="dxa"/>
        <w:tblLayout w:type="fixed"/>
        <w:tblLook w:val="0400" w:firstRow="0" w:lastRow="0" w:firstColumn="0" w:lastColumn="0" w:noHBand="0" w:noVBand="1"/>
      </w:tblPr>
      <w:tblGrid>
        <w:gridCol w:w="1089"/>
        <w:gridCol w:w="8541"/>
      </w:tblGrid>
      <w:tr w:rsidR="00550B4B" w14:paraId="5AD4C434"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285B5585"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w:t>
            </w:r>
          </w:p>
        </w:tc>
        <w:tc>
          <w:tcPr>
            <w:tcW w:w="8538" w:type="dxa"/>
            <w:tcBorders>
              <w:top w:val="single" w:sz="4" w:space="0" w:color="000000"/>
              <w:left w:val="single" w:sz="4" w:space="0" w:color="000000"/>
              <w:bottom w:val="single" w:sz="4" w:space="0" w:color="000000"/>
              <w:right w:val="single" w:sz="4" w:space="0" w:color="000000"/>
            </w:tcBorders>
            <w:hideMark/>
          </w:tcPr>
          <w:p w14:paraId="52ECA077" w14:textId="77777777" w:rsidR="00550B4B" w:rsidRDefault="00550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общих компетенций</w:t>
            </w:r>
          </w:p>
        </w:tc>
      </w:tr>
      <w:tr w:rsidR="00550B4B" w14:paraId="03B7E98E"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2F77E9F7"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1.</w:t>
            </w:r>
          </w:p>
        </w:tc>
        <w:tc>
          <w:tcPr>
            <w:tcW w:w="8538" w:type="dxa"/>
            <w:tcBorders>
              <w:top w:val="single" w:sz="4" w:space="0" w:color="000000"/>
              <w:left w:val="single" w:sz="4" w:space="0" w:color="000000"/>
              <w:bottom w:val="single" w:sz="4" w:space="0" w:color="000000"/>
              <w:right w:val="single" w:sz="4" w:space="0" w:color="000000"/>
            </w:tcBorders>
            <w:hideMark/>
          </w:tcPr>
          <w:p w14:paraId="265771DD" w14:textId="77777777" w:rsidR="00550B4B" w:rsidRDefault="00550B4B">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550B4B" w14:paraId="28730A9C"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41879DE4"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2.</w:t>
            </w:r>
          </w:p>
        </w:tc>
        <w:tc>
          <w:tcPr>
            <w:tcW w:w="8538" w:type="dxa"/>
            <w:tcBorders>
              <w:top w:val="single" w:sz="4" w:space="0" w:color="000000"/>
              <w:left w:val="single" w:sz="4" w:space="0" w:color="000000"/>
              <w:bottom w:val="single" w:sz="4" w:space="0" w:color="000000"/>
              <w:right w:val="single" w:sz="4" w:space="0" w:color="000000"/>
            </w:tcBorders>
            <w:hideMark/>
          </w:tcPr>
          <w:p w14:paraId="0AC0FB3D"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50B4B" w14:paraId="48C14F88"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606AC608"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3.</w:t>
            </w:r>
          </w:p>
        </w:tc>
        <w:tc>
          <w:tcPr>
            <w:tcW w:w="8538" w:type="dxa"/>
            <w:tcBorders>
              <w:top w:val="single" w:sz="4" w:space="0" w:color="000000"/>
              <w:left w:val="single" w:sz="4" w:space="0" w:color="000000"/>
              <w:bottom w:val="single" w:sz="4" w:space="0" w:color="000000"/>
              <w:right w:val="single" w:sz="4" w:space="0" w:color="000000"/>
            </w:tcBorders>
            <w:hideMark/>
          </w:tcPr>
          <w:p w14:paraId="7B3C060E"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w:t>
            </w:r>
          </w:p>
        </w:tc>
      </w:tr>
      <w:tr w:rsidR="00550B4B" w14:paraId="54B4503D"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3B14E568"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538" w:type="dxa"/>
            <w:tcBorders>
              <w:top w:val="single" w:sz="4" w:space="0" w:color="000000"/>
              <w:left w:val="single" w:sz="4" w:space="0" w:color="000000"/>
              <w:bottom w:val="single" w:sz="4" w:space="0" w:color="000000"/>
              <w:right w:val="single" w:sz="4" w:space="0" w:color="000000"/>
            </w:tcBorders>
            <w:hideMark/>
          </w:tcPr>
          <w:p w14:paraId="2BB187D2" w14:textId="77777777" w:rsidR="00550B4B" w:rsidRDefault="00550B4B">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w:t>
            </w:r>
          </w:p>
        </w:tc>
      </w:tr>
      <w:tr w:rsidR="00550B4B" w14:paraId="7D61F25E"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247722E8"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5.</w:t>
            </w:r>
          </w:p>
        </w:tc>
        <w:tc>
          <w:tcPr>
            <w:tcW w:w="8538" w:type="dxa"/>
            <w:tcBorders>
              <w:top w:val="single" w:sz="4" w:space="0" w:color="000000"/>
              <w:left w:val="single" w:sz="4" w:space="0" w:color="000000"/>
              <w:bottom w:val="single" w:sz="4" w:space="0" w:color="000000"/>
              <w:right w:val="single" w:sz="4" w:space="0" w:color="000000"/>
            </w:tcBorders>
            <w:hideMark/>
          </w:tcPr>
          <w:p w14:paraId="0982E398" w14:textId="77777777" w:rsidR="00550B4B" w:rsidRDefault="00550B4B">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50B4B" w14:paraId="7951B5C5"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319BEA2C"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7.</w:t>
            </w:r>
          </w:p>
        </w:tc>
        <w:tc>
          <w:tcPr>
            <w:tcW w:w="8538" w:type="dxa"/>
            <w:tcBorders>
              <w:top w:val="single" w:sz="4" w:space="0" w:color="000000"/>
              <w:left w:val="single" w:sz="4" w:space="0" w:color="000000"/>
              <w:bottom w:val="single" w:sz="4" w:space="0" w:color="000000"/>
              <w:right w:val="single" w:sz="4" w:space="0" w:color="000000"/>
            </w:tcBorders>
            <w:hideMark/>
          </w:tcPr>
          <w:p w14:paraId="457374B9" w14:textId="77777777" w:rsidR="00550B4B" w:rsidRDefault="00550B4B">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50B4B" w14:paraId="429CBB42"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4EB73B3B"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9.</w:t>
            </w:r>
          </w:p>
        </w:tc>
        <w:tc>
          <w:tcPr>
            <w:tcW w:w="8538" w:type="dxa"/>
            <w:tcBorders>
              <w:top w:val="single" w:sz="4" w:space="0" w:color="000000"/>
              <w:left w:val="single" w:sz="4" w:space="0" w:color="000000"/>
              <w:bottom w:val="single" w:sz="4" w:space="0" w:color="000000"/>
              <w:right w:val="single" w:sz="4" w:space="0" w:color="000000"/>
            </w:tcBorders>
            <w:hideMark/>
          </w:tcPr>
          <w:p w14:paraId="6668193A"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Использовать информационные технологии в профессиональной деятельности</w:t>
            </w:r>
          </w:p>
        </w:tc>
      </w:tr>
      <w:tr w:rsidR="00550B4B" w14:paraId="6D03BD29" w14:textId="77777777" w:rsidTr="00550B4B">
        <w:trPr>
          <w:trHeight w:val="648"/>
        </w:trPr>
        <w:tc>
          <w:tcPr>
            <w:tcW w:w="1089" w:type="dxa"/>
            <w:tcBorders>
              <w:top w:val="single" w:sz="4" w:space="0" w:color="000000"/>
              <w:left w:val="single" w:sz="4" w:space="0" w:color="000000"/>
              <w:bottom w:val="single" w:sz="4" w:space="0" w:color="000000"/>
              <w:right w:val="single" w:sz="4" w:space="0" w:color="000000"/>
            </w:tcBorders>
            <w:hideMark/>
          </w:tcPr>
          <w:p w14:paraId="11C8B01E"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ОК10.</w:t>
            </w:r>
          </w:p>
        </w:tc>
        <w:tc>
          <w:tcPr>
            <w:tcW w:w="8538" w:type="dxa"/>
            <w:tcBorders>
              <w:top w:val="single" w:sz="4" w:space="0" w:color="000000"/>
              <w:left w:val="single" w:sz="4" w:space="0" w:color="000000"/>
              <w:bottom w:val="single" w:sz="4" w:space="0" w:color="000000"/>
              <w:right w:val="single" w:sz="4" w:space="0" w:color="000000"/>
            </w:tcBorders>
            <w:hideMark/>
          </w:tcPr>
          <w:p w14:paraId="5B1919E8"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437CAC9B" w14:textId="77777777" w:rsidR="00550B4B" w:rsidRDefault="00550B4B" w:rsidP="00550B4B">
      <w:pPr>
        <w:spacing w:after="200" w:line="276" w:lineRule="auto"/>
        <w:ind w:firstLine="709"/>
        <w:rPr>
          <w:rFonts w:ascii="Times New Roman" w:eastAsia="Times New Roman" w:hAnsi="Times New Roman" w:cs="Times New Roman"/>
          <w:color w:val="000000"/>
          <w:sz w:val="24"/>
          <w:szCs w:val="24"/>
        </w:rPr>
      </w:pPr>
    </w:p>
    <w:p w14:paraId="20F68091" w14:textId="77777777" w:rsidR="00550B4B" w:rsidRDefault="00550B4B" w:rsidP="00550B4B">
      <w:pPr>
        <w:spacing w:after="200" w:line="276"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1.1.2. Перечень профессиональных компетенций </w:t>
      </w:r>
    </w:p>
    <w:p w14:paraId="2BAEEE61" w14:textId="77777777" w:rsidR="00550B4B" w:rsidRDefault="00550B4B" w:rsidP="00550B4B">
      <w:pPr>
        <w:tabs>
          <w:tab w:val="left" w:pos="4585"/>
        </w:tabs>
        <w:rPr>
          <w:rFonts w:ascii="Times New Roman" w:eastAsia="Times New Roman" w:hAnsi="Times New Roman" w:cs="Times New Roman"/>
          <w:sz w:val="24"/>
          <w:szCs w:val="24"/>
        </w:rPr>
      </w:pPr>
    </w:p>
    <w:tbl>
      <w:tblPr>
        <w:tblW w:w="9630" w:type="dxa"/>
        <w:tblLayout w:type="fixed"/>
        <w:tblLook w:val="0400" w:firstRow="0" w:lastRow="0" w:firstColumn="0" w:lastColumn="0" w:noHBand="0" w:noVBand="1"/>
      </w:tblPr>
      <w:tblGrid>
        <w:gridCol w:w="1089"/>
        <w:gridCol w:w="8541"/>
      </w:tblGrid>
      <w:tr w:rsidR="00550B4B" w14:paraId="02B04AF9"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70FBBF73"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w:t>
            </w:r>
          </w:p>
        </w:tc>
        <w:tc>
          <w:tcPr>
            <w:tcW w:w="8538" w:type="dxa"/>
            <w:tcBorders>
              <w:top w:val="single" w:sz="4" w:space="0" w:color="000000"/>
              <w:left w:val="single" w:sz="4" w:space="0" w:color="000000"/>
              <w:bottom w:val="single" w:sz="4" w:space="0" w:color="000000"/>
              <w:right w:val="single" w:sz="4" w:space="0" w:color="000000"/>
            </w:tcBorders>
            <w:hideMark/>
          </w:tcPr>
          <w:p w14:paraId="04EC922C"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видов деятельности и профессиональных компетенций</w:t>
            </w:r>
          </w:p>
        </w:tc>
      </w:tr>
      <w:tr w:rsidR="00550B4B" w14:paraId="50E95185"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4038F3A5"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ВД 1</w:t>
            </w:r>
          </w:p>
        </w:tc>
        <w:tc>
          <w:tcPr>
            <w:tcW w:w="8538" w:type="dxa"/>
            <w:tcBorders>
              <w:top w:val="single" w:sz="4" w:space="0" w:color="000000"/>
              <w:left w:val="single" w:sz="4" w:space="0" w:color="000000"/>
              <w:bottom w:val="single" w:sz="4" w:space="0" w:color="000000"/>
              <w:right w:val="single" w:sz="4" w:space="0" w:color="000000"/>
            </w:tcBorders>
            <w:hideMark/>
          </w:tcPr>
          <w:p w14:paraId="63E7DBD4"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ветеринарно- санитарных и зоогигиенических мероприятий</w:t>
            </w:r>
          </w:p>
        </w:tc>
      </w:tr>
      <w:tr w:rsidR="00550B4B" w14:paraId="47F45965"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21E93EAC"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ПК1.1  </w:t>
            </w:r>
          </w:p>
        </w:tc>
        <w:tc>
          <w:tcPr>
            <w:tcW w:w="8538" w:type="dxa"/>
            <w:tcBorders>
              <w:top w:val="single" w:sz="4" w:space="0" w:color="000000"/>
              <w:left w:val="single" w:sz="4" w:space="0" w:color="000000"/>
              <w:bottom w:val="single" w:sz="4" w:space="0" w:color="000000"/>
              <w:right w:val="single" w:sz="4" w:space="0" w:color="000000"/>
            </w:tcBorders>
            <w:hideMark/>
          </w:tcPr>
          <w:p w14:paraId="0C1620C8" w14:textId="77777777" w:rsidR="00550B4B" w:rsidRDefault="00550B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санитарного и зоогигиенического состояния объектов животноводства и корма.</w:t>
            </w:r>
          </w:p>
        </w:tc>
      </w:tr>
      <w:tr w:rsidR="00550B4B" w14:paraId="3936BC28"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04164F23"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ПК1.2</w:t>
            </w:r>
          </w:p>
        </w:tc>
        <w:tc>
          <w:tcPr>
            <w:tcW w:w="8538" w:type="dxa"/>
            <w:tcBorders>
              <w:top w:val="single" w:sz="4" w:space="0" w:color="000000"/>
              <w:left w:val="single" w:sz="4" w:space="0" w:color="000000"/>
              <w:bottom w:val="single" w:sz="4" w:space="0" w:color="000000"/>
              <w:right w:val="single" w:sz="4" w:space="0" w:color="000000"/>
            </w:tcBorders>
            <w:hideMark/>
          </w:tcPr>
          <w:p w14:paraId="66E6A437"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Проведения ветеринарно-санитарных мероприятий для предупреждения возникновения болезней животных.</w:t>
            </w:r>
          </w:p>
        </w:tc>
      </w:tr>
      <w:tr w:rsidR="00550B4B" w14:paraId="6F8CF2E7" w14:textId="77777777" w:rsidTr="00550B4B">
        <w:tc>
          <w:tcPr>
            <w:tcW w:w="1089" w:type="dxa"/>
            <w:tcBorders>
              <w:top w:val="single" w:sz="4" w:space="0" w:color="000000"/>
              <w:left w:val="single" w:sz="4" w:space="0" w:color="000000"/>
              <w:bottom w:val="single" w:sz="4" w:space="0" w:color="000000"/>
              <w:right w:val="single" w:sz="4" w:space="0" w:color="000000"/>
            </w:tcBorders>
            <w:hideMark/>
          </w:tcPr>
          <w:p w14:paraId="03DD0CC6" w14:textId="77777777" w:rsidR="00550B4B" w:rsidRDefault="00550B4B">
            <w:pPr>
              <w:tabs>
                <w:tab w:val="left" w:pos="458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ПК1.3</w:t>
            </w:r>
          </w:p>
        </w:tc>
        <w:tc>
          <w:tcPr>
            <w:tcW w:w="8538" w:type="dxa"/>
            <w:tcBorders>
              <w:top w:val="single" w:sz="4" w:space="0" w:color="000000"/>
              <w:left w:val="single" w:sz="4" w:space="0" w:color="000000"/>
              <w:bottom w:val="single" w:sz="4" w:space="0" w:color="000000"/>
              <w:right w:val="single" w:sz="4" w:space="0" w:color="000000"/>
            </w:tcBorders>
            <w:hideMark/>
          </w:tcPr>
          <w:p w14:paraId="523FAAEC" w14:textId="77777777" w:rsidR="00550B4B" w:rsidRDefault="00550B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ветеринарно-санитарных мероприятий в условиях специализированных животноводческих хозяйств.</w:t>
            </w:r>
          </w:p>
        </w:tc>
      </w:tr>
    </w:tbl>
    <w:p w14:paraId="0D4F7996" w14:textId="77777777" w:rsidR="00550B4B" w:rsidRDefault="00550B4B" w:rsidP="00550B4B">
      <w:pPr>
        <w:ind w:firstLine="709"/>
        <w:rPr>
          <w:rFonts w:ascii="Times New Roman" w:eastAsia="Times New Roman" w:hAnsi="Times New Roman" w:cs="Times New Roman"/>
          <w:color w:val="000000"/>
          <w:sz w:val="24"/>
          <w:szCs w:val="24"/>
        </w:rPr>
      </w:pPr>
    </w:p>
    <w:p w14:paraId="3CF83819" w14:textId="77777777" w:rsidR="00550B4B" w:rsidRDefault="00550B4B" w:rsidP="00550B4B">
      <w:pPr>
        <w:tabs>
          <w:tab w:val="left" w:pos="4585"/>
        </w:tabs>
        <w:rPr>
          <w:rFonts w:ascii="Times New Roman" w:eastAsia="Times New Roman" w:hAnsi="Times New Roman" w:cs="Times New Roman"/>
          <w:sz w:val="24"/>
          <w:szCs w:val="24"/>
        </w:rPr>
      </w:pPr>
    </w:p>
    <w:p w14:paraId="198CF14C" w14:textId="77777777" w:rsidR="00550B4B" w:rsidRDefault="00550B4B" w:rsidP="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1.1.3.В результате освоения профессионального модуля обучающийся должен:</w:t>
      </w:r>
    </w:p>
    <w:p w14:paraId="4F11BEC2" w14:textId="77777777" w:rsidR="00550B4B" w:rsidRDefault="00550B4B" w:rsidP="00550B4B">
      <w:pPr>
        <w:tabs>
          <w:tab w:val="left" w:pos="4585"/>
        </w:tabs>
        <w:rPr>
          <w:rFonts w:ascii="Times New Roman" w:eastAsia="Times New Roman" w:hAnsi="Times New Roman" w:cs="Times New Roman"/>
          <w:sz w:val="24"/>
          <w:szCs w:val="24"/>
        </w:rPr>
      </w:pPr>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1515"/>
        <w:gridCol w:w="6855"/>
      </w:tblGrid>
      <w:tr w:rsidR="00550B4B" w14:paraId="39BAC747" w14:textId="77777777" w:rsidTr="00550B4B">
        <w:trPr>
          <w:trHeight w:val="3930"/>
        </w:trPr>
        <w:tc>
          <w:tcPr>
            <w:tcW w:w="12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0039F"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ПК1.1</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7E13A"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F8284B"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01 Контроль санитарных и зоогигиенических параметров в животноводческих и птицеводческих помещениях.</w:t>
            </w:r>
          </w:p>
          <w:p w14:paraId="1C2E7DE5"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02 Проверка санитарного состояния пастбищ и мест водопоя животных.</w:t>
            </w:r>
          </w:p>
          <w:p w14:paraId="3EA079F5"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03 Контроль санитарных показателей различных видов кормов для животных.</w:t>
            </w:r>
          </w:p>
          <w:p w14:paraId="2D737596"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04 Отбор материала для лабораторных исследований.</w:t>
            </w:r>
          </w:p>
          <w:p w14:paraId="4172BD34"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05 Проверка средств для транспортировки животных на предмет соответствия ветеринарно-санитарным правилам.</w:t>
            </w:r>
          </w:p>
          <w:p w14:paraId="69D15931"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 06 Оформление результатов контроля.</w:t>
            </w:r>
          </w:p>
          <w:p w14:paraId="1F579CD2"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1.1.07 Осуществление контроля соблюдения правил использования средств.</w:t>
            </w:r>
          </w:p>
          <w:p w14:paraId="7F27ECF7"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1.1.08 Индивидуальная защита гигиенических норм работниками, занятыми в животноводстве.</w:t>
            </w:r>
          </w:p>
        </w:tc>
      </w:tr>
      <w:tr w:rsidR="00550B4B" w14:paraId="1C8A885F"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4D7BB8E6"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11BAF"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4" w:space="0" w:color="000000"/>
              <w:left w:val="single" w:sz="4" w:space="0" w:color="000000"/>
              <w:bottom w:val="single" w:sz="4" w:space="0" w:color="000000"/>
              <w:right w:val="single" w:sz="4" w:space="0" w:color="000000"/>
            </w:tcBorders>
            <w:hideMark/>
          </w:tcPr>
          <w:p w14:paraId="743FD107"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1.1 01 Определять органолептически, визуально и по показателям отклонения от нормы зоогигиенических параметров на объектах животноводства.</w:t>
            </w:r>
          </w:p>
          <w:p w14:paraId="4F42EC2F"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1.1 02 Использовать метрологическое оборудование для определения показателей микроклимата.</w:t>
            </w:r>
          </w:p>
          <w:p w14:paraId="556B9D9E"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1.1.03 Использовать средства индивидуальной защиты работниками животноводческих объектов.</w:t>
            </w:r>
          </w:p>
        </w:tc>
      </w:tr>
      <w:tr w:rsidR="00550B4B" w14:paraId="1ABADDFD"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099E736A"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E6740"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4" w:space="0" w:color="000000"/>
              <w:left w:val="single" w:sz="4" w:space="0" w:color="000000"/>
              <w:bottom w:val="single" w:sz="4" w:space="0" w:color="000000"/>
              <w:right w:val="single" w:sz="4" w:space="0" w:color="000000"/>
            </w:tcBorders>
            <w:hideMark/>
          </w:tcPr>
          <w:p w14:paraId="098BCF8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1.1 01 Нормативные зоогигиенические и ветеринарно-санитарные показатели в животноводстве.</w:t>
            </w:r>
          </w:p>
          <w:p w14:paraId="53A445C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1.1 02 Ветеринарно-санитарные и зоогигиенические требования к условиям содержания и кормления животных.</w:t>
            </w:r>
          </w:p>
          <w:p w14:paraId="6014D84D"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1.1 03 Правила отбора проб кормов, смывов, материалов для лабораторных исследований.</w:t>
            </w:r>
          </w:p>
        </w:tc>
      </w:tr>
      <w:tr w:rsidR="00550B4B" w14:paraId="5BB832F8"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2E87D"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ПК1.2</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DB20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31C8B"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 01 Осуществление контроля соблюдения правил использования средств индивидуальной защиты и гигиенических норм работниками, занятыми в животноводстве.</w:t>
            </w:r>
          </w:p>
          <w:p w14:paraId="438AD936"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 02 Проведение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40BBC8DB"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 03 Дезинсекция и дератизация животноводческих и птицеводческих объектов;</w:t>
            </w:r>
          </w:p>
          <w:p w14:paraId="7F154409"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 04 Утилизация трупов животных, биологических отходов и ветеринарных препаратов.</w:t>
            </w:r>
          </w:p>
          <w:p w14:paraId="6DDFFC3C"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1.2.05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4DC8A73"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1.2.06 Предубойный осмотр животных и послеубойный ветеринарно-санитарный осмотр туш и органов животных.</w:t>
            </w:r>
          </w:p>
        </w:tc>
      </w:tr>
      <w:tr w:rsidR="00550B4B" w14:paraId="208DB788"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44884217"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C38B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F8551C"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1.2.01 Использовать оборудование, предназначенное для санации животноводческих помещений.</w:t>
            </w:r>
          </w:p>
          <w:p w14:paraId="17E61FD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1.2.02 Пользоваться техническими средствами и методами для проведения стерилизации.</w:t>
            </w:r>
          </w:p>
          <w:p w14:paraId="725F4627"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1.2.03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4C132CF8"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1.2.04 Применять нормативные требования в области ветеринарии.</w:t>
            </w:r>
          </w:p>
          <w:p w14:paraId="16B10807"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1.2.05 Интерпретировать результаты предубойного осмотра животных и послеубойного ветеринарно-санитарного осмотра туш и органов животных.</w:t>
            </w:r>
          </w:p>
        </w:tc>
      </w:tr>
      <w:tr w:rsidR="00550B4B" w14:paraId="458EABBF"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77C69EB7"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3C92B"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945AD"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1.2.01 Методы дезинфекции, дезинсекции и дератизации объектов животноводства.</w:t>
            </w:r>
          </w:p>
          <w:p w14:paraId="09C2A32A"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1.2.02 Методы стерилизации ветеринарного инструментария.</w:t>
            </w:r>
          </w:p>
          <w:p w14:paraId="0AFA4745"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1.2.03 Правила сбора и утилизации трупов животных и биологических отходов.</w:t>
            </w:r>
          </w:p>
          <w:p w14:paraId="3E8CE0B5"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1.2.04 Правила утилизации ветеринарных препаратов.</w:t>
            </w:r>
          </w:p>
          <w:p w14:paraId="3D9553E6"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1.2.05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24C077B9"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1.2.06 Методы предубойного осмотра животных и послеубойного ветеринарно-санитарного осмотра туш и органов животных</w:t>
            </w:r>
          </w:p>
          <w:p w14:paraId="06BDAD88"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1.2.07 Нормативные акты в области ветеринарии.</w:t>
            </w:r>
          </w:p>
          <w:p w14:paraId="35B6EC29"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1.2.08 Требования охраны труда.</w:t>
            </w:r>
          </w:p>
        </w:tc>
      </w:tr>
      <w:tr w:rsidR="00550B4B" w14:paraId="6F3E21B2"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FA9D6"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33C5A"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F18B8"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1.3.01 Контроль санитарных и зоогигиенических параметров в условиях специализированных животноводческих и птицеводческих помещениях.</w:t>
            </w:r>
          </w:p>
          <w:p w14:paraId="7ED42461"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1.3.02 Проверка санитарного состояния пастбищ и мест водопоя животных в условиях специализированных животноводческих хозяйств.</w:t>
            </w:r>
          </w:p>
          <w:p w14:paraId="2B849FC4"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1.3.03 Контроль санитарных показателей различных видов кормов для животных в условиях специализированных животноводческих хозяйств.</w:t>
            </w:r>
          </w:p>
          <w:p w14:paraId="19F1E5DE"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1.3.04 Отбор материала для лабораторных исследований.</w:t>
            </w:r>
          </w:p>
          <w:p w14:paraId="700C29F2"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1.3.05 Проверка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1DB220E0"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1.3.06 Оформление результатов контроля в условиях специализированных животноводческих хозяйств.</w:t>
            </w:r>
          </w:p>
          <w:p w14:paraId="55A403DF"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1.3.07 Осуществление контроля соблюдения правил использования средств в условиях специализированных животноводческих хозяйств.</w:t>
            </w:r>
          </w:p>
          <w:p w14:paraId="10355B54"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1.3.08 Индивидуальная защита и гигиенические нормы работников, занятыми в условиях специализированных животноводческих хозяйств.</w:t>
            </w:r>
          </w:p>
          <w:p w14:paraId="69FD6CC5"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1.3.09 Проведение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3A42B7CE"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 1.3.10 Дезинсекция и дератизация в условиях специализированных животноводческих и птицеводческих хозяйств.</w:t>
            </w:r>
          </w:p>
          <w:p w14:paraId="2C922571"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1.3.11 Утилизация трупов животных, биологических отходов и ветеринарных препаратов в условиях специализированных животноводческих хозяйств.</w:t>
            </w:r>
          </w:p>
          <w:p w14:paraId="7DB31E17"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1.3.12 Стерилизация ветеринарного инструментария.</w:t>
            </w:r>
          </w:p>
          <w:p w14:paraId="5B96417A"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1.3.13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w:t>
            </w:r>
          </w:p>
          <w:p w14:paraId="2E5ADF88" w14:textId="77777777" w:rsidR="00550B4B" w:rsidRDefault="00550B4B">
            <w:pPr>
              <w:tabs>
                <w:tab w:val="left" w:pos="454"/>
              </w:tabs>
              <w:rPr>
                <w:rFonts w:ascii="Times New Roman" w:eastAsia="Times New Roman" w:hAnsi="Times New Roman" w:cs="Times New Roman"/>
                <w:sz w:val="24"/>
                <w:szCs w:val="24"/>
              </w:rPr>
            </w:pPr>
            <w:r>
              <w:rPr>
                <w:rFonts w:ascii="Times New Roman" w:eastAsia="Times New Roman" w:hAnsi="Times New Roman" w:cs="Times New Roman"/>
                <w:sz w:val="24"/>
                <w:szCs w:val="24"/>
              </w:rPr>
              <w:t>Н 1.3.14 Предубойный осмотр животных и послеубойный ветеринарно-санитарном осмотр туш и органов животных в условиях специализированных животноводческих хозяйств.</w:t>
            </w:r>
          </w:p>
        </w:tc>
      </w:tr>
      <w:tr w:rsidR="00550B4B" w14:paraId="1C7E2669"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3D9F99D5"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D5713"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22D72"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1.3.01 Определять органолептические, визуально и по показателям отклонения от нормы зоогигиенических параметров на объектах в условиях специализированных животноводческих хозяйств.</w:t>
            </w:r>
          </w:p>
          <w:p w14:paraId="5D765B6F"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1.3.02 Использовать метрологическое оборудование для определения показателей микроклимата в условиях специализированных животноводческих хозяйств.</w:t>
            </w:r>
          </w:p>
          <w:p w14:paraId="209E964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1.3.03 Использовать средства индивидуальной защиты работниками в условиях специализированных животноводческих хозяйств.</w:t>
            </w:r>
          </w:p>
          <w:p w14:paraId="7EF708C9"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1.3.04 Использовать оборудование, предназначенное для санации животноводческих помещений в условиях специализированных животноводческих хозяйств.</w:t>
            </w:r>
          </w:p>
          <w:p w14:paraId="66190AAB"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1.3.05 Пользоваться техническими средствами и методами для проведения стерилизации в условиях специализированных животноводческих хозяйств.</w:t>
            </w:r>
          </w:p>
          <w:p w14:paraId="69BB218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1.3.06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 в условиях специализированных животноводческих хозяйств.</w:t>
            </w:r>
          </w:p>
          <w:p w14:paraId="4B013478"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1.3.07 Применять нормативные требования в области ветеринарии в условиях специализированных животноводческих хозяйств.</w:t>
            </w:r>
          </w:p>
          <w:p w14:paraId="0846BAEF"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У 1.3.08 Интерпретировать результаты предубойного осмотра животных и послеубойного ветеринарно-санитарного осмотра туш и органов животных в условиях специализированных животноводческих хозяйств.</w:t>
            </w:r>
          </w:p>
        </w:tc>
      </w:tr>
      <w:tr w:rsidR="00550B4B" w14:paraId="04DB8E76"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2E945DD7"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0D6D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E2EB3"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1.3.01 Нормативные зоогигиенические и ветеринарно-санитарные показатели в условиях специализированных животноводческих хозяйств.</w:t>
            </w:r>
          </w:p>
          <w:p w14:paraId="57725EE5"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1.3.02 Ветеринарно-санитарные и зоогигиенические требования к условиям содержания и кормления животных в условиях специализированных животноводческих хозяйств.</w:t>
            </w:r>
          </w:p>
          <w:p w14:paraId="59AF572C"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1.3.03 Правила отбора проб кормов, смывов, материалов для лабораторных исследований в условиях специализированных животноводческих хозяйств.</w:t>
            </w:r>
          </w:p>
          <w:p w14:paraId="36B026F9"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1.3.04 Методы дезинфекции, дезинсекции и дератизации объектов животноводства в условиях специализированных животноводческих хозяйств.</w:t>
            </w:r>
          </w:p>
          <w:p w14:paraId="1ED3FF3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1.3.05 Методы стерилизации ветеринарного инструментария в условиях специализированных животноводческих хозяйств.</w:t>
            </w:r>
          </w:p>
          <w:p w14:paraId="45F1C162"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1.3.06 Правила сбора и утилизации трупов животных и биологических отходов в условиях специализированных животноводческих хозяйств.</w:t>
            </w:r>
          </w:p>
          <w:p w14:paraId="6694AA7C"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1.3.07 Правила утилизации ветеринарных препаратов в условиях специализированных животноводческих хозяйств.</w:t>
            </w:r>
          </w:p>
          <w:p w14:paraId="705D47BD"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1.3.08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 в условиях специализированных животноводческих хозяйств.</w:t>
            </w:r>
          </w:p>
          <w:p w14:paraId="4595FEB1"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1.3.09 Методы предубойного осмотра животных и послеубойного ветеринарно-санитарного осмотра туш и органов животных в условиях специализированных животноводческих хозяйств.</w:t>
            </w:r>
          </w:p>
          <w:p w14:paraId="2658AED5"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1.3.10 Нормативные акты в области ветеринарии в условиях специализированных животноводческих хозяйств.</w:t>
            </w:r>
          </w:p>
          <w:p w14:paraId="3337F5C0" w14:textId="77777777" w:rsidR="00550B4B" w:rsidRDefault="00550B4B">
            <w:pPr>
              <w:rPr>
                <w:rFonts w:ascii="Times New Roman" w:eastAsia="Times New Roman" w:hAnsi="Times New Roman" w:cs="Times New Roman"/>
                <w:sz w:val="24"/>
                <w:szCs w:val="24"/>
              </w:rPr>
            </w:pPr>
            <w:r>
              <w:rPr>
                <w:rFonts w:ascii="Times New Roman" w:eastAsia="Times New Roman" w:hAnsi="Times New Roman" w:cs="Times New Roman"/>
                <w:sz w:val="24"/>
                <w:szCs w:val="24"/>
              </w:rPr>
              <w:t>З 1.3.11 Требования охраны труда в условиях специализированных животноводческих хозяйств.</w:t>
            </w:r>
          </w:p>
        </w:tc>
      </w:tr>
      <w:tr w:rsidR="00550B4B" w14:paraId="3C8B3568"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75F4F1D2"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1.</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E04E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E858E"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14:paraId="3796738D"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01.02 Анализировать задачу и/или проблему и выделять ее составные части.</w:t>
            </w:r>
          </w:p>
          <w:p w14:paraId="21DBAF5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 Определять этапы решения задачи.</w:t>
            </w:r>
          </w:p>
          <w:p w14:paraId="03E211D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 Выявлять и эффективно искать информацию, необходимую для решения задачи и/или проблемы.</w:t>
            </w:r>
          </w:p>
          <w:p w14:paraId="12D252C6"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01.05 Составлять план действия.</w:t>
            </w:r>
          </w:p>
          <w:p w14:paraId="29BE3339"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 Определять необходимые ресурсы.</w:t>
            </w:r>
          </w:p>
          <w:p w14:paraId="00BFDB8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14:paraId="5B55073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 Реализовывать составленный план.</w:t>
            </w:r>
          </w:p>
          <w:p w14:paraId="68025531"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 Оценивать результат и последствия своих действий (самостоятельно или с помощью наставника).</w:t>
            </w:r>
          </w:p>
        </w:tc>
      </w:tr>
      <w:tr w:rsidR="00550B4B" w14:paraId="1B866B59"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438CB33E"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530E9"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216E3"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Зо 01.01 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14:paraId="0C64DDCE"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Зо 01.02 Основные источники информации </w:t>
            </w:r>
            <w:r>
              <w:rPr>
                <w:rFonts w:ascii="Times New Roman" w:eastAsia="Times New Roman" w:hAnsi="Times New Roman" w:cs="Times New Roman"/>
                <w:sz w:val="24"/>
                <w:szCs w:val="24"/>
              </w:rPr>
              <w:br/>
              <w:t xml:space="preserve">и ресурсы для решения задач и проблем </w:t>
            </w:r>
            <w:r>
              <w:rPr>
                <w:rFonts w:ascii="Times New Roman" w:eastAsia="Times New Roman" w:hAnsi="Times New Roman" w:cs="Times New Roman"/>
                <w:sz w:val="24"/>
                <w:szCs w:val="24"/>
              </w:rPr>
              <w:br/>
              <w:t>в профессиональном и/или социальном контексте.</w:t>
            </w:r>
          </w:p>
          <w:p w14:paraId="149DEB6D"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Алгоритмы выполнения работ в профессиональной </w:t>
            </w:r>
            <w:r>
              <w:rPr>
                <w:rFonts w:ascii="Times New Roman" w:eastAsia="Times New Roman" w:hAnsi="Times New Roman" w:cs="Times New Roman"/>
                <w:sz w:val="24"/>
                <w:szCs w:val="24"/>
              </w:rPr>
              <w:br/>
              <w:t>и смежных областях.</w:t>
            </w:r>
          </w:p>
          <w:p w14:paraId="095D61EF"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 Методы работы в профессиональной и смежных сферах.</w:t>
            </w:r>
          </w:p>
          <w:p w14:paraId="5E82BD2D"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01.05 Структуру плана для решения задач.</w:t>
            </w:r>
          </w:p>
          <w:p w14:paraId="58A05FC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01.06 Порядок оценки результатов решения задач профессиональной деятельности.</w:t>
            </w:r>
          </w:p>
        </w:tc>
      </w:tr>
      <w:tr w:rsidR="00550B4B" w14:paraId="267B84D6"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0ED0EEF5"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2.</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6BD44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B1570"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14:paraId="7B32304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 Определять необходимые источники информации.</w:t>
            </w:r>
          </w:p>
          <w:p w14:paraId="4F72B06A"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14:paraId="7DE6BB5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02.04 Выделять наиболее значимое в перечне информации. </w:t>
            </w:r>
          </w:p>
          <w:p w14:paraId="17AD8A2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 Оценивать практическую значимость результатов поиска.</w:t>
            </w:r>
          </w:p>
          <w:p w14:paraId="77994E08"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p w14:paraId="4F5389A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02.07 Использовать современное программное обеспечение.</w:t>
            </w:r>
          </w:p>
          <w:p w14:paraId="52D3E816"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02.08 Использовать различные цифровые средства для решения профессиональных задач.</w:t>
            </w:r>
          </w:p>
        </w:tc>
      </w:tr>
      <w:tr w:rsidR="00550B4B" w14:paraId="00CE1E0F"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6BA3CE58"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0068D"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7F702"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14:paraId="444BF2E0"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 Приемы структурирования информации.</w:t>
            </w:r>
          </w:p>
          <w:p w14:paraId="30B14BA0"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Зо 02.03 Формат оформления результатов поиска информации, современные средства и устройства информатизации.</w:t>
            </w:r>
          </w:p>
          <w:p w14:paraId="1CAF013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550B4B" w14:paraId="47586D52"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7E63C3B7"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ОК 3.</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8525E"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CD483"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14:paraId="135182CE"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03.02 Применять современную научную профессиональную терминологию.</w:t>
            </w:r>
          </w:p>
          <w:p w14:paraId="3913CAD0"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03.03 Определять и выстраивать траектории профессионального развития и самообразования.</w:t>
            </w:r>
          </w:p>
        </w:tc>
      </w:tr>
      <w:tr w:rsidR="00550B4B" w14:paraId="3F631D82"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2666C1E0"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8751B"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178A1"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 Содержание актуальной нормативно-правовой документации.</w:t>
            </w:r>
          </w:p>
          <w:p w14:paraId="451DA0F0"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 Современная научная и профессиональная терминология.</w:t>
            </w:r>
          </w:p>
          <w:p w14:paraId="1CB3F8F9"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03.03 Возможные траектории профессионального развития и самообразования.</w:t>
            </w:r>
          </w:p>
        </w:tc>
      </w:tr>
      <w:tr w:rsidR="00550B4B" w14:paraId="290CF092"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586FCEC7"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ОК 4.</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C9E3B"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F1388"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r>
      <w:tr w:rsidR="00550B4B" w14:paraId="467C0250"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7075D24D"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1C436"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14FB8"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550B4B" w14:paraId="2B7FCCED"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1E7180F2"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ОК 5.</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C7B2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CC288"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550B4B" w14:paraId="005E7223"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60E55AC4"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D7F3A8"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B67CC"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Зо 05.01 Особенности социального и культурного контекста.</w:t>
            </w:r>
          </w:p>
          <w:p w14:paraId="66B9C8EF"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 Правила оформления документов и построения устных сообщений.</w:t>
            </w:r>
          </w:p>
        </w:tc>
      </w:tr>
      <w:tr w:rsidR="00550B4B" w14:paraId="4F848419"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424D5F1D"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7.</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6B06F"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B4C79"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Уо 07.01 Соблюдать нормы экологической безопасности.</w:t>
            </w:r>
          </w:p>
          <w:p w14:paraId="5CE16FA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r>
      <w:tr w:rsidR="00550B4B" w14:paraId="276A3816"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29CCA2A7"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8A5E7"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16276"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p w14:paraId="683B370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07.02 Основные ресурсы, задействованные в профессиональной деятельности.</w:t>
            </w:r>
          </w:p>
          <w:p w14:paraId="42BA4861"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07.03 Пути обеспечения ресурсосбережения.</w:t>
            </w:r>
          </w:p>
          <w:p w14:paraId="7F77865A"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 07.04 Принципы бережливого производства.</w:t>
            </w:r>
          </w:p>
        </w:tc>
      </w:tr>
      <w:tr w:rsidR="00550B4B" w14:paraId="3B0A9F19" w14:textId="77777777" w:rsidTr="00550B4B">
        <w:trPr>
          <w:trHeight w:val="440"/>
        </w:trPr>
        <w:tc>
          <w:tcPr>
            <w:tcW w:w="1260" w:type="dxa"/>
            <w:vMerge w:val="restart"/>
            <w:tcBorders>
              <w:top w:val="single" w:sz="8" w:space="0" w:color="000000"/>
              <w:left w:val="single" w:sz="8" w:space="0" w:color="000000"/>
              <w:bottom w:val="single" w:sz="8" w:space="0" w:color="000000"/>
              <w:right w:val="single" w:sz="8" w:space="0" w:color="000000"/>
            </w:tcBorders>
            <w:hideMark/>
          </w:tcPr>
          <w:p w14:paraId="30F6748B" w14:textId="77777777" w:rsidR="00550B4B" w:rsidRDefault="00550B4B">
            <w:pPr>
              <w:tabs>
                <w:tab w:val="left" w:pos="4585"/>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ОК 10.</w:t>
            </w: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1B615"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34FAB" w14:textId="77777777" w:rsidR="00550B4B" w:rsidRDefault="00550B4B">
            <w:pPr>
              <w:widowControl w:val="0"/>
              <w:shd w:val="clear" w:color="auto" w:fill="FFFFFF"/>
              <w:ind w:right="75"/>
              <w:rPr>
                <w:rFonts w:ascii="Times New Roman" w:hAnsi="Times New Roman" w:cs="Times New Roman"/>
                <w:sz w:val="24"/>
                <w:szCs w:val="24"/>
              </w:rPr>
            </w:pPr>
            <w:r>
              <w:rPr>
                <w:rFonts w:ascii="Times New Roman" w:eastAsia="Times New Roman" w:hAnsi="Times New Roman" w:cs="Times New Roman"/>
                <w:sz w:val="24"/>
                <w:szCs w:val="24"/>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E43FB0"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 Участвовать в диалогах на знакомые общие и профессиональные темы.</w:t>
            </w:r>
          </w:p>
          <w:p w14:paraId="2D6C4AB6"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10.03 Строить простые высказывания о себе и о своей профессиональной деятельности; кратко обосновывать и объяснять свои действия (текущие и планируемые).</w:t>
            </w:r>
          </w:p>
          <w:p w14:paraId="2E7AE0B0"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10.04 Писать простые связные сообщения на знакомые или интересующие профессиональные темы.</w:t>
            </w:r>
          </w:p>
        </w:tc>
      </w:tr>
      <w:tr w:rsidR="00550B4B" w14:paraId="52681E39" w14:textId="77777777" w:rsidTr="00550B4B">
        <w:trPr>
          <w:trHeight w:val="440"/>
        </w:trPr>
        <w:tc>
          <w:tcPr>
            <w:tcW w:w="1260" w:type="dxa"/>
            <w:vMerge/>
            <w:tcBorders>
              <w:top w:val="single" w:sz="8" w:space="0" w:color="000000"/>
              <w:left w:val="single" w:sz="8" w:space="0" w:color="000000"/>
              <w:bottom w:val="single" w:sz="8" w:space="0" w:color="000000"/>
              <w:right w:val="single" w:sz="8" w:space="0" w:color="000000"/>
            </w:tcBorders>
            <w:vAlign w:val="center"/>
            <w:hideMark/>
          </w:tcPr>
          <w:p w14:paraId="21864FC9" w14:textId="77777777" w:rsidR="00550B4B" w:rsidRDefault="00550B4B">
            <w:pPr>
              <w:rPr>
                <w:rFonts w:ascii="Times New Roman" w:eastAsia="Times New Roman" w:hAnsi="Times New Roman" w:cs="Times New Roman"/>
                <w:sz w:val="24"/>
                <w:szCs w:val="24"/>
              </w:rPr>
            </w:pPr>
          </w:p>
        </w:tc>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F935C"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4F2E2" w14:textId="77777777" w:rsidR="00550B4B" w:rsidRDefault="00550B4B">
            <w:pPr>
              <w:widowControl w:val="0"/>
              <w:shd w:val="clear" w:color="auto" w:fill="FFFFFF"/>
              <w:ind w:right="75"/>
              <w:rPr>
                <w:rFonts w:ascii="Times New Roman" w:hAnsi="Times New Roman" w:cs="Times New Roman"/>
                <w:sz w:val="24"/>
                <w:szCs w:val="24"/>
              </w:rPr>
            </w:pPr>
            <w:r>
              <w:rPr>
                <w:rFonts w:ascii="Times New Roman" w:eastAsia="Times New Roman" w:hAnsi="Times New Roman" w:cs="Times New Roman"/>
                <w:sz w:val="24"/>
                <w:szCs w:val="24"/>
              </w:rPr>
              <w:t>Зо 10.01 Правила построения простых и сложных предложений на профессиональные темы.</w:t>
            </w:r>
          </w:p>
          <w:p w14:paraId="32D6A65D"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10.02 Основные общеупотребительные глаголы (бытовая и профессиональная лексика).</w:t>
            </w:r>
          </w:p>
          <w:p w14:paraId="6FB90497"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10.03 Лексический минимум, относящийся к описанию предметов, средств и процессов профессиональной деятельности.</w:t>
            </w:r>
          </w:p>
          <w:p w14:paraId="27F207A6"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10.04 Особенности произношения.</w:t>
            </w:r>
          </w:p>
          <w:p w14:paraId="0B1C2946"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10.05 Правила чтения текстов профессиональной направленности.</w:t>
            </w:r>
          </w:p>
        </w:tc>
      </w:tr>
    </w:tbl>
    <w:p w14:paraId="7F5C4898" w14:textId="77777777" w:rsidR="00550B4B" w:rsidRDefault="00550B4B" w:rsidP="00550B4B">
      <w:pPr>
        <w:tabs>
          <w:tab w:val="left" w:pos="4585"/>
        </w:tabs>
        <w:rPr>
          <w:rFonts w:ascii="Times New Roman" w:eastAsia="Times New Roman" w:hAnsi="Times New Roman" w:cs="Times New Roman"/>
          <w:sz w:val="24"/>
          <w:szCs w:val="24"/>
        </w:rPr>
      </w:pPr>
    </w:p>
    <w:p w14:paraId="1259F1E6" w14:textId="77777777" w:rsidR="00550B4B" w:rsidRDefault="00550B4B" w:rsidP="00550B4B">
      <w:pPr>
        <w:rPr>
          <w:rFonts w:ascii="Times New Roman" w:eastAsia="Times New Roman" w:hAnsi="Times New Roman" w:cs="Times New Roman"/>
          <w:color w:val="000000"/>
          <w:sz w:val="24"/>
          <w:szCs w:val="24"/>
        </w:rPr>
      </w:pPr>
      <w:bookmarkStart w:id="1" w:name="_3znysh7"/>
      <w:bookmarkEnd w:id="1"/>
    </w:p>
    <w:p w14:paraId="1FA1AFA4" w14:textId="77777777" w:rsidR="00550B4B" w:rsidRDefault="00550B4B" w:rsidP="00550B4B">
      <w:pPr>
        <w:rPr>
          <w:rFonts w:ascii="Times New Roman" w:eastAsia="Times New Roman" w:hAnsi="Times New Roman" w:cs="Times New Roman"/>
          <w:color w:val="000000"/>
          <w:sz w:val="24"/>
          <w:szCs w:val="24"/>
        </w:rPr>
      </w:pPr>
    </w:p>
    <w:p w14:paraId="18DBEB11" w14:textId="77777777" w:rsidR="00550B4B" w:rsidRDefault="00550B4B" w:rsidP="00550B4B">
      <w:pPr>
        <w:rPr>
          <w:rFonts w:ascii="Times New Roman" w:eastAsia="Times New Roman" w:hAnsi="Times New Roman" w:cs="Times New Roman"/>
          <w:color w:val="000000"/>
          <w:sz w:val="24"/>
          <w:szCs w:val="24"/>
        </w:rPr>
      </w:pPr>
    </w:p>
    <w:p w14:paraId="47D59F67" w14:textId="77777777" w:rsidR="00550B4B" w:rsidRDefault="00550B4B" w:rsidP="00550B4B">
      <w:pPr>
        <w:rPr>
          <w:rFonts w:ascii="Times New Roman" w:eastAsia="Times New Roman" w:hAnsi="Times New Roman" w:cs="Times New Roman"/>
          <w:color w:val="000000"/>
          <w:sz w:val="24"/>
          <w:szCs w:val="24"/>
        </w:rPr>
      </w:pPr>
    </w:p>
    <w:p w14:paraId="6950FD0B" w14:textId="77777777" w:rsidR="00550B4B" w:rsidRDefault="00550B4B" w:rsidP="00550B4B">
      <w:pPr>
        <w:rPr>
          <w:rFonts w:ascii="Times New Roman" w:eastAsia="Times New Roman" w:hAnsi="Times New Roman" w:cs="Times New Roman"/>
          <w:color w:val="000000"/>
          <w:sz w:val="24"/>
          <w:szCs w:val="24"/>
        </w:rPr>
      </w:pPr>
    </w:p>
    <w:p w14:paraId="63088BE6" w14:textId="77777777" w:rsidR="00550B4B" w:rsidRDefault="00550B4B" w:rsidP="00550B4B">
      <w:pPr>
        <w:rPr>
          <w:rFonts w:ascii="Times New Roman" w:eastAsia="Times New Roman" w:hAnsi="Times New Roman" w:cs="Times New Roman"/>
          <w:color w:val="000000"/>
          <w:sz w:val="24"/>
          <w:szCs w:val="24"/>
        </w:rPr>
      </w:pPr>
    </w:p>
    <w:p w14:paraId="59EBEEE3" w14:textId="77777777" w:rsidR="00550B4B" w:rsidRDefault="00550B4B" w:rsidP="00550B4B">
      <w:pPr>
        <w:rPr>
          <w:rFonts w:ascii="Times New Roman" w:eastAsia="Times New Roman" w:hAnsi="Times New Roman" w:cs="Times New Roman"/>
          <w:color w:val="000000"/>
          <w:sz w:val="24"/>
          <w:szCs w:val="24"/>
        </w:rPr>
      </w:pPr>
    </w:p>
    <w:p w14:paraId="4B386FBA" w14:textId="77777777" w:rsidR="00550B4B" w:rsidRDefault="00550B4B" w:rsidP="00550B4B">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4F2316AD" w14:textId="77777777" w:rsidR="00550B4B" w:rsidRDefault="00550B4B" w:rsidP="00550B4B">
      <w:pPr>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1.2. Количество часов, отводимое на освоение профессионального модуля</w:t>
      </w:r>
    </w:p>
    <w:p w14:paraId="1029B81A" w14:textId="77777777" w:rsidR="00550B4B" w:rsidRDefault="00550B4B" w:rsidP="00550B4B">
      <w:pPr>
        <w:spacing w:line="276" w:lineRule="auto"/>
        <w:rPr>
          <w:rFonts w:ascii="Times New Roman" w:eastAsia="Times New Roman" w:hAnsi="Times New Roman" w:cs="Times New Roman"/>
          <w:color w:val="000000"/>
          <w:sz w:val="24"/>
          <w:szCs w:val="24"/>
        </w:rPr>
      </w:pPr>
    </w:p>
    <w:p w14:paraId="2B887B56" w14:textId="77777777" w:rsidR="00550B4B" w:rsidRDefault="00550B4B" w:rsidP="00550B4B">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Всего часов </w:t>
      </w:r>
      <w:r>
        <w:rPr>
          <w:rFonts w:ascii="Times New Roman" w:eastAsia="Times New Roman" w:hAnsi="Times New Roman" w:cs="Times New Roman"/>
          <w:sz w:val="24"/>
          <w:szCs w:val="24"/>
        </w:rPr>
        <w:t>484</w:t>
      </w:r>
    </w:p>
    <w:p w14:paraId="2DF06D6E" w14:textId="77777777" w:rsidR="00550B4B" w:rsidRDefault="00550B4B" w:rsidP="00550B4B">
      <w:pPr>
        <w:spacing w:line="276" w:lineRule="auto"/>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том числе в форме практической подготовки</w:t>
      </w:r>
      <w:r>
        <w:rPr>
          <w:rFonts w:ascii="Times New Roman" w:eastAsia="Times New Roman" w:hAnsi="Times New Roman" w:cs="Times New Roman"/>
          <w:sz w:val="24"/>
          <w:szCs w:val="24"/>
        </w:rPr>
        <w:t xml:space="preserve"> 310</w:t>
      </w:r>
    </w:p>
    <w:p w14:paraId="7BA2F0F8" w14:textId="77777777" w:rsidR="00550B4B" w:rsidRDefault="00550B4B" w:rsidP="00550B4B">
      <w:pPr>
        <w:spacing w:line="276" w:lineRule="auto"/>
        <w:rPr>
          <w:rFonts w:ascii="Times New Roman" w:eastAsia="Times New Roman" w:hAnsi="Times New Roman" w:cs="Times New Roman"/>
          <w:color w:val="000000"/>
          <w:sz w:val="24"/>
          <w:szCs w:val="24"/>
        </w:rPr>
      </w:pPr>
    </w:p>
    <w:p w14:paraId="35035C65" w14:textId="77777777" w:rsidR="00550B4B" w:rsidRDefault="00550B4B" w:rsidP="00550B4B">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 них на освоение МДК</w:t>
      </w:r>
      <w:r>
        <w:rPr>
          <w:rFonts w:ascii="Times New Roman" w:eastAsia="Times New Roman" w:hAnsi="Times New Roman" w:cs="Times New Roman"/>
          <w:sz w:val="24"/>
          <w:szCs w:val="24"/>
        </w:rPr>
        <w:t xml:space="preserve"> 484</w:t>
      </w:r>
    </w:p>
    <w:p w14:paraId="5CFC63BC" w14:textId="77777777" w:rsidR="00550B4B" w:rsidRDefault="00550B4B" w:rsidP="00550B4B">
      <w:pPr>
        <w:spacing w:line="276" w:lineRule="auto"/>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10</w:t>
      </w:r>
      <w:r>
        <w:rPr>
          <w:rFonts w:ascii="Times New Roman" w:eastAsia="Times New Roman" w:hAnsi="Times New Roman" w:cs="Times New Roman"/>
          <w:i/>
          <w:color w:val="000000"/>
          <w:sz w:val="24"/>
          <w:szCs w:val="24"/>
        </w:rPr>
        <w:t xml:space="preserve"> </w:t>
      </w:r>
    </w:p>
    <w:p w14:paraId="598B035B" w14:textId="77777777" w:rsidR="00550B4B" w:rsidRDefault="00550B4B" w:rsidP="00550B4B">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практики, в том числе учебная</w:t>
      </w:r>
      <w:r>
        <w:rPr>
          <w:rFonts w:ascii="Times New Roman" w:eastAsia="Times New Roman" w:hAnsi="Times New Roman" w:cs="Times New Roman"/>
          <w:sz w:val="24"/>
          <w:szCs w:val="24"/>
        </w:rPr>
        <w:t xml:space="preserve"> 108 часов</w:t>
      </w:r>
    </w:p>
    <w:p w14:paraId="450C8EA7" w14:textId="77777777" w:rsidR="00550B4B" w:rsidRDefault="00550B4B" w:rsidP="00550B4B">
      <w:pPr>
        <w:spacing w:line="276" w:lineRule="auto"/>
        <w:ind w:left="1416" w:firstLine="7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производственная </w:t>
      </w:r>
      <w:r>
        <w:rPr>
          <w:rFonts w:ascii="Times New Roman" w:eastAsia="Times New Roman" w:hAnsi="Times New Roman" w:cs="Times New Roman"/>
          <w:sz w:val="24"/>
          <w:szCs w:val="24"/>
        </w:rPr>
        <w:t>108 часов</w:t>
      </w:r>
    </w:p>
    <w:p w14:paraId="0DC97948" w14:textId="77777777" w:rsidR="00550B4B" w:rsidRDefault="00550B4B" w:rsidP="00550B4B">
      <w:pP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Промежуточная аттестация</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sz w:val="24"/>
          <w:szCs w:val="24"/>
        </w:rPr>
        <w:t>24 часа</w:t>
      </w:r>
      <w:r>
        <w:rPr>
          <w:rFonts w:ascii="Times New Roman" w:eastAsia="Times New Roman" w:hAnsi="Times New Roman" w:cs="Times New Roman"/>
          <w:color w:val="000000"/>
          <w:sz w:val="24"/>
          <w:szCs w:val="24"/>
        </w:rPr>
        <w:t>.</w:t>
      </w:r>
    </w:p>
    <w:p w14:paraId="053E861E" w14:textId="77777777" w:rsidR="00550B4B" w:rsidRDefault="00550B4B" w:rsidP="00550B4B">
      <w:pPr>
        <w:spacing w:line="276" w:lineRule="auto"/>
        <w:rPr>
          <w:rFonts w:ascii="Times New Roman" w:eastAsia="Times New Roman" w:hAnsi="Times New Roman" w:cs="Times New Roman"/>
          <w:color w:val="000000"/>
          <w:sz w:val="24"/>
          <w:szCs w:val="24"/>
        </w:rPr>
        <w:sectPr w:rsidR="00550B4B">
          <w:pgSz w:w="11907" w:h="16840"/>
          <w:pgMar w:top="1134" w:right="851" w:bottom="992" w:left="1418" w:header="709" w:footer="709" w:gutter="0"/>
          <w:cols w:space="720"/>
        </w:sectPr>
      </w:pPr>
    </w:p>
    <w:p w14:paraId="4AABE0E6" w14:textId="77777777" w:rsidR="00550B4B" w:rsidRDefault="00550B4B" w:rsidP="00550B4B">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lastRenderedPageBreak/>
        <w:t>2. СТРУКТУРА И СОДЕРЖАНИЕ ПРОФЕССИОНАЛЬНОГО МОДУЛЯ</w:t>
      </w:r>
    </w:p>
    <w:p w14:paraId="3EDFB3A4" w14:textId="77777777" w:rsidR="00550B4B" w:rsidRDefault="00550B4B" w:rsidP="00550B4B">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 Структура профессионального модуля</w:t>
      </w:r>
      <w:r>
        <w:rPr>
          <w:rFonts w:ascii="Times New Roman" w:eastAsia="Times New Roman" w:hAnsi="Times New Roman" w:cs="Times New Roman"/>
          <w:color w:val="000000"/>
          <w:sz w:val="24"/>
          <w:szCs w:val="24"/>
        </w:rPr>
        <w:t xml:space="preserve"> </w:t>
      </w:r>
    </w:p>
    <w:tbl>
      <w:tblPr>
        <w:tblW w:w="15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4"/>
        <w:gridCol w:w="3169"/>
        <w:gridCol w:w="930"/>
        <w:gridCol w:w="1065"/>
        <w:gridCol w:w="895"/>
        <w:gridCol w:w="1543"/>
        <w:gridCol w:w="1390"/>
        <w:gridCol w:w="1583"/>
        <w:gridCol w:w="1860"/>
        <w:gridCol w:w="567"/>
        <w:gridCol w:w="812"/>
        <w:gridCol w:w="6"/>
      </w:tblGrid>
      <w:tr w:rsidR="00550B4B" w14:paraId="21B4EFBF" w14:textId="77777777" w:rsidTr="008861EB">
        <w:trPr>
          <w:cantSplit/>
          <w:trHeight w:val="484"/>
        </w:trPr>
        <w:tc>
          <w:tcPr>
            <w:tcW w:w="1735" w:type="dxa"/>
            <w:vMerge w:val="restart"/>
            <w:tcBorders>
              <w:top w:val="single" w:sz="4" w:space="0" w:color="000000"/>
              <w:left w:val="single" w:sz="4" w:space="0" w:color="000000"/>
              <w:bottom w:val="single" w:sz="4" w:space="0" w:color="000000"/>
              <w:right w:val="single" w:sz="4" w:space="0" w:color="000000"/>
            </w:tcBorders>
            <w:vAlign w:val="center"/>
            <w:hideMark/>
          </w:tcPr>
          <w:p w14:paraId="26FB7D7C"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Коды профессиональных общих компетенций</w:t>
            </w:r>
          </w:p>
        </w:tc>
        <w:tc>
          <w:tcPr>
            <w:tcW w:w="3169" w:type="dxa"/>
            <w:vMerge w:val="restart"/>
            <w:tcBorders>
              <w:top w:val="single" w:sz="4" w:space="0" w:color="000000"/>
              <w:left w:val="single" w:sz="4" w:space="0" w:color="000000"/>
              <w:bottom w:val="single" w:sz="4" w:space="0" w:color="000000"/>
              <w:right w:val="single" w:sz="4" w:space="0" w:color="000000"/>
            </w:tcBorders>
            <w:vAlign w:val="center"/>
            <w:hideMark/>
          </w:tcPr>
          <w:p w14:paraId="1909CEE6"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Наименования разделов профессионального модуля</w:t>
            </w:r>
          </w:p>
        </w:tc>
        <w:tc>
          <w:tcPr>
            <w:tcW w:w="930" w:type="dxa"/>
            <w:vMerge w:val="restart"/>
            <w:tcBorders>
              <w:top w:val="single" w:sz="4" w:space="0" w:color="000000"/>
              <w:left w:val="single" w:sz="4" w:space="0" w:color="000000"/>
              <w:bottom w:val="single" w:sz="4" w:space="0" w:color="000000"/>
              <w:right w:val="single" w:sz="4" w:space="0" w:color="000000"/>
            </w:tcBorders>
            <w:vAlign w:val="center"/>
            <w:hideMark/>
          </w:tcPr>
          <w:p w14:paraId="285300A8"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Всего, час.</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hideMark/>
          </w:tcPr>
          <w:p w14:paraId="134D023A" w14:textId="77777777" w:rsidR="00550B4B" w:rsidRDefault="00550B4B">
            <w:pPr>
              <w:ind w:left="113" w:right="113"/>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В т.ч. в форме практической.подготовки</w:t>
            </w:r>
          </w:p>
        </w:tc>
        <w:tc>
          <w:tcPr>
            <w:tcW w:w="8655" w:type="dxa"/>
            <w:gridSpan w:val="8"/>
            <w:tcBorders>
              <w:top w:val="single" w:sz="4" w:space="0" w:color="000000"/>
              <w:left w:val="single" w:sz="4" w:space="0" w:color="000000"/>
              <w:bottom w:val="single" w:sz="4" w:space="0" w:color="000000"/>
              <w:right w:val="single" w:sz="4" w:space="0" w:color="000000"/>
            </w:tcBorders>
            <w:hideMark/>
          </w:tcPr>
          <w:p w14:paraId="0C5B32B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Объем профессионального модуля, ак. час.</w:t>
            </w:r>
          </w:p>
        </w:tc>
      </w:tr>
      <w:tr w:rsidR="00550B4B" w14:paraId="41689216" w14:textId="77777777" w:rsidTr="008861EB">
        <w:trPr>
          <w:gridAfter w:val="1"/>
          <w:wAfter w:w="5" w:type="dxa"/>
          <w:cantSplit/>
          <w:trHeight w:val="58"/>
        </w:trPr>
        <w:tc>
          <w:tcPr>
            <w:tcW w:w="1735" w:type="dxa"/>
            <w:vMerge/>
            <w:tcBorders>
              <w:top w:val="single" w:sz="4" w:space="0" w:color="000000"/>
              <w:left w:val="single" w:sz="4" w:space="0" w:color="000000"/>
              <w:bottom w:val="single" w:sz="4" w:space="0" w:color="000000"/>
              <w:right w:val="single" w:sz="4" w:space="0" w:color="000000"/>
            </w:tcBorders>
            <w:vAlign w:val="center"/>
            <w:hideMark/>
          </w:tcPr>
          <w:p w14:paraId="355E2963" w14:textId="77777777" w:rsidR="00550B4B" w:rsidRDefault="00550B4B">
            <w:pPr>
              <w:rPr>
                <w:rFonts w:ascii="Times New Roman" w:eastAsia="Times New Roman" w:hAnsi="Times New Roman" w:cs="Times New Roman"/>
                <w:color w:val="000000"/>
                <w:sz w:val="22"/>
                <w:szCs w:val="22"/>
              </w:rPr>
            </w:pPr>
          </w:p>
        </w:tc>
        <w:tc>
          <w:tcPr>
            <w:tcW w:w="3169" w:type="dxa"/>
            <w:vMerge/>
            <w:tcBorders>
              <w:top w:val="single" w:sz="4" w:space="0" w:color="000000"/>
              <w:left w:val="single" w:sz="4" w:space="0" w:color="000000"/>
              <w:bottom w:val="single" w:sz="4" w:space="0" w:color="000000"/>
              <w:right w:val="single" w:sz="4" w:space="0" w:color="000000"/>
            </w:tcBorders>
            <w:vAlign w:val="center"/>
            <w:hideMark/>
          </w:tcPr>
          <w:p w14:paraId="78667AE0" w14:textId="77777777" w:rsidR="00550B4B" w:rsidRDefault="00550B4B">
            <w:pPr>
              <w:rPr>
                <w:rFonts w:ascii="Times New Roman" w:eastAsia="Times New Roman" w:hAnsi="Times New Roman" w:cs="Times New Roman"/>
                <w:color w:val="000000"/>
                <w:sz w:val="22"/>
                <w:szCs w:val="22"/>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0E84E142" w14:textId="77777777" w:rsidR="00550B4B" w:rsidRDefault="00550B4B">
            <w:pPr>
              <w:rPr>
                <w:rFonts w:ascii="Times New Roman" w:eastAsia="Times New Roman" w:hAnsi="Times New Roman" w:cs="Times New Roman"/>
                <w:color w:val="000000"/>
                <w:sz w:val="22"/>
                <w:szCs w:val="22"/>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1AC25A73" w14:textId="77777777" w:rsidR="00550B4B" w:rsidRDefault="00550B4B">
            <w:pPr>
              <w:rPr>
                <w:rFonts w:ascii="Times New Roman" w:eastAsia="Times New Roman" w:hAnsi="Times New Roman" w:cs="Times New Roman"/>
                <w:color w:val="000000"/>
                <w:sz w:val="22"/>
                <w:szCs w:val="22"/>
              </w:rPr>
            </w:pPr>
          </w:p>
        </w:tc>
        <w:tc>
          <w:tcPr>
            <w:tcW w:w="7271" w:type="dxa"/>
            <w:gridSpan w:val="5"/>
            <w:tcBorders>
              <w:top w:val="single" w:sz="4" w:space="0" w:color="000000"/>
              <w:left w:val="single" w:sz="4" w:space="0" w:color="000000"/>
              <w:bottom w:val="single" w:sz="4" w:space="0" w:color="000000"/>
              <w:right w:val="single" w:sz="4" w:space="0" w:color="000000"/>
            </w:tcBorders>
            <w:hideMark/>
          </w:tcPr>
          <w:p w14:paraId="2D14AD78"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Обучение по МДК</w:t>
            </w:r>
          </w:p>
        </w:tc>
        <w:tc>
          <w:tcPr>
            <w:tcW w:w="1379" w:type="dxa"/>
            <w:gridSpan w:val="2"/>
            <w:tcBorders>
              <w:top w:val="single" w:sz="4" w:space="0" w:color="000000"/>
              <w:left w:val="single" w:sz="4" w:space="0" w:color="000000"/>
              <w:bottom w:val="single" w:sz="4" w:space="0" w:color="000000"/>
              <w:right w:val="single" w:sz="4" w:space="0" w:color="000000"/>
            </w:tcBorders>
            <w:vAlign w:val="center"/>
            <w:hideMark/>
          </w:tcPr>
          <w:p w14:paraId="0D4F973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Практики</w:t>
            </w:r>
          </w:p>
        </w:tc>
      </w:tr>
      <w:tr w:rsidR="00550B4B" w14:paraId="679F6B75" w14:textId="77777777" w:rsidTr="008861EB">
        <w:trPr>
          <w:gridAfter w:val="1"/>
          <w:wAfter w:w="5" w:type="dxa"/>
          <w:cantSplit/>
        </w:trPr>
        <w:tc>
          <w:tcPr>
            <w:tcW w:w="1735" w:type="dxa"/>
            <w:vMerge/>
            <w:tcBorders>
              <w:top w:val="single" w:sz="4" w:space="0" w:color="000000"/>
              <w:left w:val="single" w:sz="4" w:space="0" w:color="000000"/>
              <w:bottom w:val="single" w:sz="4" w:space="0" w:color="000000"/>
              <w:right w:val="single" w:sz="4" w:space="0" w:color="000000"/>
            </w:tcBorders>
            <w:vAlign w:val="center"/>
            <w:hideMark/>
          </w:tcPr>
          <w:p w14:paraId="63B93AEB" w14:textId="77777777" w:rsidR="00550B4B" w:rsidRDefault="00550B4B">
            <w:pPr>
              <w:rPr>
                <w:rFonts w:ascii="Times New Roman" w:eastAsia="Times New Roman" w:hAnsi="Times New Roman" w:cs="Times New Roman"/>
                <w:color w:val="000000"/>
                <w:sz w:val="22"/>
                <w:szCs w:val="22"/>
              </w:rPr>
            </w:pPr>
          </w:p>
        </w:tc>
        <w:tc>
          <w:tcPr>
            <w:tcW w:w="3169" w:type="dxa"/>
            <w:vMerge/>
            <w:tcBorders>
              <w:top w:val="single" w:sz="4" w:space="0" w:color="000000"/>
              <w:left w:val="single" w:sz="4" w:space="0" w:color="000000"/>
              <w:bottom w:val="single" w:sz="4" w:space="0" w:color="000000"/>
              <w:right w:val="single" w:sz="4" w:space="0" w:color="000000"/>
            </w:tcBorders>
            <w:vAlign w:val="center"/>
            <w:hideMark/>
          </w:tcPr>
          <w:p w14:paraId="54163CE9" w14:textId="77777777" w:rsidR="00550B4B" w:rsidRDefault="00550B4B">
            <w:pPr>
              <w:rPr>
                <w:rFonts w:ascii="Times New Roman" w:eastAsia="Times New Roman" w:hAnsi="Times New Roman" w:cs="Times New Roman"/>
                <w:color w:val="000000"/>
                <w:sz w:val="22"/>
                <w:szCs w:val="22"/>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742B93ED" w14:textId="77777777" w:rsidR="00550B4B" w:rsidRDefault="00550B4B">
            <w:pPr>
              <w:rPr>
                <w:rFonts w:ascii="Times New Roman" w:eastAsia="Times New Roman" w:hAnsi="Times New Roman" w:cs="Times New Roman"/>
                <w:color w:val="000000"/>
                <w:sz w:val="22"/>
                <w:szCs w:val="22"/>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46D6F0C5" w14:textId="77777777" w:rsidR="00550B4B" w:rsidRDefault="00550B4B">
            <w:pPr>
              <w:rPr>
                <w:rFonts w:ascii="Times New Roman" w:eastAsia="Times New Roman" w:hAnsi="Times New Roman" w:cs="Times New Roman"/>
                <w:color w:val="000000"/>
                <w:sz w:val="22"/>
                <w:szCs w:val="22"/>
              </w:rPr>
            </w:pPr>
          </w:p>
        </w:tc>
        <w:tc>
          <w:tcPr>
            <w:tcW w:w="895" w:type="dxa"/>
            <w:vMerge w:val="restart"/>
            <w:tcBorders>
              <w:top w:val="single" w:sz="4" w:space="0" w:color="000000"/>
              <w:left w:val="single" w:sz="4" w:space="0" w:color="000000"/>
              <w:bottom w:val="single" w:sz="4" w:space="0" w:color="000000"/>
              <w:right w:val="single" w:sz="4" w:space="0" w:color="000000"/>
            </w:tcBorders>
          </w:tcPr>
          <w:p w14:paraId="3EDF9134"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Всего</w:t>
            </w:r>
          </w:p>
          <w:p w14:paraId="21D2575A" w14:textId="77777777" w:rsidR="00550B4B" w:rsidRDefault="00550B4B">
            <w:pPr>
              <w:jc w:val="center"/>
              <w:rPr>
                <w:rFonts w:ascii="Times New Roman" w:eastAsia="Times New Roman" w:hAnsi="Times New Roman" w:cs="Times New Roman"/>
                <w:color w:val="000000"/>
                <w:sz w:val="22"/>
                <w:szCs w:val="22"/>
              </w:rPr>
            </w:pPr>
          </w:p>
        </w:tc>
        <w:tc>
          <w:tcPr>
            <w:tcW w:w="6376" w:type="dxa"/>
            <w:gridSpan w:val="4"/>
            <w:tcBorders>
              <w:top w:val="single" w:sz="4" w:space="0" w:color="000000"/>
              <w:left w:val="single" w:sz="4" w:space="0" w:color="000000"/>
              <w:bottom w:val="single" w:sz="4" w:space="0" w:color="000000"/>
              <w:right w:val="single" w:sz="4" w:space="0" w:color="000000"/>
            </w:tcBorders>
            <w:hideMark/>
          </w:tcPr>
          <w:p w14:paraId="1D6DDAE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В том числе</w:t>
            </w:r>
          </w:p>
        </w:tc>
        <w:tc>
          <w:tcPr>
            <w:tcW w:w="1379" w:type="dxa"/>
            <w:gridSpan w:val="2"/>
            <w:tcBorders>
              <w:top w:val="single" w:sz="4" w:space="0" w:color="000000"/>
              <w:left w:val="single" w:sz="4" w:space="0" w:color="000000"/>
              <w:bottom w:val="single" w:sz="4" w:space="0" w:color="000000"/>
              <w:right w:val="single" w:sz="4" w:space="0" w:color="000000"/>
            </w:tcBorders>
            <w:vAlign w:val="center"/>
          </w:tcPr>
          <w:p w14:paraId="1A73CD80" w14:textId="77777777" w:rsidR="00550B4B" w:rsidRDefault="00550B4B">
            <w:pPr>
              <w:widowControl w:val="0"/>
              <w:spacing w:line="276" w:lineRule="auto"/>
              <w:rPr>
                <w:rFonts w:ascii="Times New Roman" w:eastAsia="Times New Roman" w:hAnsi="Times New Roman" w:cs="Times New Roman"/>
                <w:color w:val="000000"/>
                <w:sz w:val="22"/>
                <w:szCs w:val="22"/>
              </w:rPr>
            </w:pPr>
          </w:p>
        </w:tc>
      </w:tr>
      <w:tr w:rsidR="00550B4B" w14:paraId="7E6835C3" w14:textId="77777777" w:rsidTr="008861EB">
        <w:trPr>
          <w:gridAfter w:val="1"/>
          <w:wAfter w:w="6" w:type="dxa"/>
          <w:cantSplit/>
          <w:trHeight w:val="1972"/>
        </w:trPr>
        <w:tc>
          <w:tcPr>
            <w:tcW w:w="1735" w:type="dxa"/>
            <w:vMerge/>
            <w:tcBorders>
              <w:top w:val="single" w:sz="4" w:space="0" w:color="000000"/>
              <w:left w:val="single" w:sz="4" w:space="0" w:color="000000"/>
              <w:bottom w:val="single" w:sz="4" w:space="0" w:color="000000"/>
              <w:right w:val="single" w:sz="4" w:space="0" w:color="000000"/>
            </w:tcBorders>
            <w:vAlign w:val="center"/>
            <w:hideMark/>
          </w:tcPr>
          <w:p w14:paraId="69EA5E0A" w14:textId="77777777" w:rsidR="00550B4B" w:rsidRDefault="00550B4B">
            <w:pPr>
              <w:rPr>
                <w:rFonts w:ascii="Times New Roman" w:eastAsia="Times New Roman" w:hAnsi="Times New Roman" w:cs="Times New Roman"/>
                <w:color w:val="000000"/>
                <w:sz w:val="22"/>
                <w:szCs w:val="22"/>
              </w:rPr>
            </w:pPr>
          </w:p>
        </w:tc>
        <w:tc>
          <w:tcPr>
            <w:tcW w:w="3169" w:type="dxa"/>
            <w:vMerge/>
            <w:tcBorders>
              <w:top w:val="single" w:sz="4" w:space="0" w:color="000000"/>
              <w:left w:val="single" w:sz="4" w:space="0" w:color="000000"/>
              <w:bottom w:val="single" w:sz="4" w:space="0" w:color="000000"/>
              <w:right w:val="single" w:sz="4" w:space="0" w:color="000000"/>
            </w:tcBorders>
            <w:vAlign w:val="center"/>
            <w:hideMark/>
          </w:tcPr>
          <w:p w14:paraId="5F268D1B" w14:textId="77777777" w:rsidR="00550B4B" w:rsidRDefault="00550B4B">
            <w:pPr>
              <w:rPr>
                <w:rFonts w:ascii="Times New Roman" w:eastAsia="Times New Roman" w:hAnsi="Times New Roman" w:cs="Times New Roman"/>
                <w:color w:val="000000"/>
                <w:sz w:val="22"/>
                <w:szCs w:val="22"/>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65003F17" w14:textId="77777777" w:rsidR="00550B4B" w:rsidRDefault="00550B4B">
            <w:pPr>
              <w:rPr>
                <w:rFonts w:ascii="Times New Roman" w:eastAsia="Times New Roman" w:hAnsi="Times New Roman" w:cs="Times New Roman"/>
                <w:color w:val="000000"/>
                <w:sz w:val="22"/>
                <w:szCs w:val="22"/>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55813FFA" w14:textId="77777777" w:rsidR="00550B4B" w:rsidRDefault="00550B4B">
            <w:pPr>
              <w:rPr>
                <w:rFonts w:ascii="Times New Roman" w:eastAsia="Times New Roman" w:hAnsi="Times New Roman" w:cs="Times New Roman"/>
                <w:color w:val="000000"/>
                <w:sz w:val="22"/>
                <w:szCs w:val="22"/>
              </w:rPr>
            </w:pPr>
          </w:p>
        </w:tc>
        <w:tc>
          <w:tcPr>
            <w:tcW w:w="895" w:type="dxa"/>
            <w:vMerge/>
            <w:tcBorders>
              <w:top w:val="single" w:sz="4" w:space="0" w:color="000000"/>
              <w:left w:val="single" w:sz="4" w:space="0" w:color="000000"/>
              <w:bottom w:val="single" w:sz="4" w:space="0" w:color="000000"/>
              <w:right w:val="single" w:sz="4" w:space="0" w:color="000000"/>
            </w:tcBorders>
            <w:vAlign w:val="center"/>
            <w:hideMark/>
          </w:tcPr>
          <w:p w14:paraId="5A8045DE" w14:textId="77777777" w:rsidR="00550B4B" w:rsidRDefault="00550B4B">
            <w:pPr>
              <w:rPr>
                <w:rFonts w:ascii="Times New Roman" w:eastAsia="Times New Roman" w:hAnsi="Times New Roman" w:cs="Times New Roman"/>
                <w:color w:val="000000"/>
                <w:sz w:val="22"/>
                <w:szCs w:val="22"/>
              </w:rPr>
            </w:pPr>
          </w:p>
        </w:tc>
        <w:tc>
          <w:tcPr>
            <w:tcW w:w="1543" w:type="dxa"/>
            <w:tcBorders>
              <w:top w:val="single" w:sz="4" w:space="0" w:color="000000"/>
              <w:left w:val="single" w:sz="4" w:space="0" w:color="000000"/>
              <w:bottom w:val="single" w:sz="4" w:space="0" w:color="000000"/>
              <w:right w:val="single" w:sz="4" w:space="0" w:color="000000"/>
            </w:tcBorders>
            <w:vAlign w:val="center"/>
          </w:tcPr>
          <w:p w14:paraId="06052CA5"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Лабораторных. и практических. занятий</w:t>
            </w:r>
          </w:p>
          <w:p w14:paraId="0F8E6500" w14:textId="77777777" w:rsidR="00550B4B" w:rsidRDefault="00550B4B">
            <w:pPr>
              <w:ind w:left="-57" w:right="-57"/>
              <w:jc w:val="center"/>
              <w:rPr>
                <w:rFonts w:ascii="Times New Roman" w:eastAsia="Times New Roman" w:hAnsi="Times New Roman" w:cs="Times New Roman"/>
                <w:color w:val="000000"/>
                <w:sz w:val="22"/>
                <w:szCs w:val="22"/>
              </w:rPr>
            </w:pPr>
          </w:p>
          <w:p w14:paraId="64C5672C" w14:textId="77777777" w:rsidR="00550B4B" w:rsidRDefault="00550B4B">
            <w:pPr>
              <w:ind w:left="-57" w:right="-57"/>
              <w:jc w:val="center"/>
              <w:rPr>
                <w:rFonts w:ascii="Times New Roman" w:eastAsia="Times New Roman" w:hAnsi="Times New Roman" w:cs="Times New Roman"/>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vAlign w:val="center"/>
          </w:tcPr>
          <w:p w14:paraId="0413E957" w14:textId="3F299BE9" w:rsidR="00550B4B" w:rsidRDefault="008861E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Курсовых работ (проектов)</w:t>
            </w:r>
          </w:p>
          <w:p w14:paraId="0AEB66BB" w14:textId="77777777" w:rsidR="00550B4B" w:rsidRDefault="00550B4B">
            <w:pPr>
              <w:jc w:val="center"/>
              <w:rPr>
                <w:rFonts w:ascii="Times New Roman" w:eastAsia="Times New Roman" w:hAnsi="Times New Roman" w:cs="Times New Roman"/>
                <w:color w:val="000000"/>
                <w:sz w:val="22"/>
                <w:szCs w:val="22"/>
              </w:rPr>
            </w:pP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03D0C949" w14:textId="6278A156" w:rsidR="00550B4B" w:rsidRDefault="00550B4B" w:rsidP="008861E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Самостоятельная работа</w:t>
            </w:r>
          </w:p>
        </w:tc>
        <w:tc>
          <w:tcPr>
            <w:tcW w:w="1860" w:type="dxa"/>
            <w:tcBorders>
              <w:top w:val="single" w:sz="4" w:space="0" w:color="000000"/>
              <w:left w:val="single" w:sz="4" w:space="0" w:color="000000"/>
              <w:bottom w:val="single" w:sz="4" w:space="0" w:color="000000"/>
              <w:right w:val="single" w:sz="4" w:space="0" w:color="000000"/>
            </w:tcBorders>
            <w:vAlign w:val="center"/>
            <w:hideMark/>
          </w:tcPr>
          <w:p w14:paraId="7BC6B594"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Промежуточная аттестация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1130FA96"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Учебная</w:t>
            </w:r>
          </w:p>
          <w:p w14:paraId="1F09FDDF" w14:textId="77777777" w:rsidR="00550B4B" w:rsidRDefault="00550B4B">
            <w:pPr>
              <w:ind w:left="-57" w:right="-57"/>
              <w:jc w:val="center"/>
              <w:rPr>
                <w:rFonts w:ascii="Times New Roman" w:eastAsia="Times New Roman" w:hAnsi="Times New Roman" w:cs="Times New Roman"/>
                <w:color w:val="000000"/>
                <w:sz w:val="22"/>
                <w:szCs w:val="22"/>
              </w:rPr>
            </w:pPr>
          </w:p>
        </w:tc>
        <w:tc>
          <w:tcPr>
            <w:tcW w:w="811" w:type="dxa"/>
            <w:tcBorders>
              <w:top w:val="single" w:sz="4" w:space="0" w:color="000000"/>
              <w:left w:val="single" w:sz="4" w:space="0" w:color="000000"/>
              <w:bottom w:val="single" w:sz="4" w:space="0" w:color="000000"/>
              <w:right w:val="single" w:sz="4" w:space="0" w:color="000000"/>
            </w:tcBorders>
            <w:textDirection w:val="btLr"/>
            <w:vAlign w:val="center"/>
          </w:tcPr>
          <w:p w14:paraId="5D5D2263" w14:textId="77777777" w:rsidR="00550B4B" w:rsidRDefault="00550B4B">
            <w:pPr>
              <w:ind w:left="-57" w:right="-57"/>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Производственная</w:t>
            </w:r>
          </w:p>
          <w:p w14:paraId="58FD09A7" w14:textId="77777777" w:rsidR="00550B4B" w:rsidRDefault="00550B4B">
            <w:pPr>
              <w:ind w:left="-57" w:right="-57"/>
              <w:jc w:val="center"/>
              <w:rPr>
                <w:rFonts w:ascii="Times New Roman" w:eastAsia="Times New Roman" w:hAnsi="Times New Roman" w:cs="Times New Roman"/>
                <w:color w:val="000000"/>
                <w:sz w:val="22"/>
                <w:szCs w:val="22"/>
              </w:rPr>
            </w:pPr>
          </w:p>
        </w:tc>
      </w:tr>
      <w:tr w:rsidR="00550B4B" w14:paraId="26EE5924" w14:textId="77777777" w:rsidTr="008861EB">
        <w:trPr>
          <w:gridAfter w:val="1"/>
          <w:wAfter w:w="6" w:type="dxa"/>
          <w:trHeight w:val="415"/>
        </w:trPr>
        <w:tc>
          <w:tcPr>
            <w:tcW w:w="1735" w:type="dxa"/>
            <w:tcBorders>
              <w:top w:val="single" w:sz="4" w:space="0" w:color="000000"/>
              <w:left w:val="single" w:sz="4" w:space="0" w:color="000000"/>
              <w:bottom w:val="single" w:sz="4" w:space="0" w:color="000000"/>
              <w:right w:val="single" w:sz="4" w:space="0" w:color="000000"/>
            </w:tcBorders>
            <w:vAlign w:val="center"/>
            <w:hideMark/>
          </w:tcPr>
          <w:p w14:paraId="7EE381D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1</w:t>
            </w:r>
          </w:p>
        </w:tc>
        <w:tc>
          <w:tcPr>
            <w:tcW w:w="3169" w:type="dxa"/>
            <w:tcBorders>
              <w:top w:val="single" w:sz="4" w:space="0" w:color="000000"/>
              <w:left w:val="single" w:sz="4" w:space="0" w:color="000000"/>
              <w:bottom w:val="single" w:sz="4" w:space="0" w:color="000000"/>
              <w:right w:val="single" w:sz="4" w:space="0" w:color="000000"/>
            </w:tcBorders>
            <w:vAlign w:val="center"/>
            <w:hideMark/>
          </w:tcPr>
          <w:p w14:paraId="78F8BC4A"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2</w:t>
            </w:r>
          </w:p>
        </w:tc>
        <w:tc>
          <w:tcPr>
            <w:tcW w:w="930" w:type="dxa"/>
            <w:tcBorders>
              <w:top w:val="single" w:sz="4" w:space="0" w:color="000000"/>
              <w:left w:val="single" w:sz="4" w:space="0" w:color="000000"/>
              <w:bottom w:val="single" w:sz="4" w:space="0" w:color="000000"/>
              <w:right w:val="single" w:sz="4" w:space="0" w:color="000000"/>
            </w:tcBorders>
            <w:vAlign w:val="center"/>
            <w:hideMark/>
          </w:tcPr>
          <w:p w14:paraId="795C631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3</w:t>
            </w:r>
          </w:p>
        </w:tc>
        <w:tc>
          <w:tcPr>
            <w:tcW w:w="1065" w:type="dxa"/>
            <w:tcBorders>
              <w:top w:val="single" w:sz="4" w:space="0" w:color="000000"/>
              <w:left w:val="single" w:sz="4" w:space="0" w:color="000000"/>
              <w:bottom w:val="single" w:sz="4" w:space="0" w:color="000000"/>
              <w:right w:val="single" w:sz="4" w:space="0" w:color="000000"/>
            </w:tcBorders>
            <w:vAlign w:val="center"/>
            <w:hideMark/>
          </w:tcPr>
          <w:p w14:paraId="685214BD"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4</w:t>
            </w:r>
          </w:p>
        </w:tc>
        <w:tc>
          <w:tcPr>
            <w:tcW w:w="895" w:type="dxa"/>
            <w:tcBorders>
              <w:top w:val="single" w:sz="4" w:space="0" w:color="000000"/>
              <w:left w:val="single" w:sz="4" w:space="0" w:color="000000"/>
              <w:bottom w:val="single" w:sz="4" w:space="0" w:color="000000"/>
              <w:right w:val="single" w:sz="4" w:space="0" w:color="000000"/>
            </w:tcBorders>
            <w:vAlign w:val="center"/>
            <w:hideMark/>
          </w:tcPr>
          <w:p w14:paraId="2FF27718"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5</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03CFA4CC"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6</w:t>
            </w:r>
          </w:p>
        </w:tc>
        <w:tc>
          <w:tcPr>
            <w:tcW w:w="1390" w:type="dxa"/>
            <w:tcBorders>
              <w:top w:val="single" w:sz="4" w:space="0" w:color="000000"/>
              <w:left w:val="single" w:sz="4" w:space="0" w:color="000000"/>
              <w:bottom w:val="single" w:sz="4" w:space="0" w:color="000000"/>
              <w:right w:val="single" w:sz="4" w:space="0" w:color="000000"/>
            </w:tcBorders>
            <w:vAlign w:val="center"/>
            <w:hideMark/>
          </w:tcPr>
          <w:p w14:paraId="4FF1C7C0"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7</w:t>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0988FFF2"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8</w:t>
            </w:r>
          </w:p>
        </w:tc>
        <w:tc>
          <w:tcPr>
            <w:tcW w:w="1860" w:type="dxa"/>
            <w:tcBorders>
              <w:top w:val="single" w:sz="4" w:space="0" w:color="000000"/>
              <w:left w:val="single" w:sz="4" w:space="0" w:color="000000"/>
              <w:bottom w:val="single" w:sz="4" w:space="0" w:color="000000"/>
              <w:right w:val="single" w:sz="4" w:space="0" w:color="000000"/>
            </w:tcBorders>
            <w:vAlign w:val="center"/>
            <w:hideMark/>
          </w:tcPr>
          <w:p w14:paraId="67CFAFAB"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9</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5931B46"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10</w:t>
            </w:r>
          </w:p>
        </w:tc>
        <w:tc>
          <w:tcPr>
            <w:tcW w:w="811" w:type="dxa"/>
            <w:tcBorders>
              <w:top w:val="single" w:sz="4" w:space="0" w:color="000000"/>
              <w:left w:val="single" w:sz="4" w:space="0" w:color="000000"/>
              <w:bottom w:val="single" w:sz="4" w:space="0" w:color="000000"/>
              <w:right w:val="single" w:sz="4" w:space="0" w:color="000000"/>
            </w:tcBorders>
            <w:vAlign w:val="center"/>
            <w:hideMark/>
          </w:tcPr>
          <w:p w14:paraId="178A1257"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11</w:t>
            </w:r>
          </w:p>
        </w:tc>
      </w:tr>
      <w:tr w:rsidR="00550B4B" w14:paraId="1ECA0166" w14:textId="77777777" w:rsidTr="008861EB">
        <w:trPr>
          <w:gridAfter w:val="1"/>
          <w:wAfter w:w="6" w:type="dxa"/>
          <w:cantSplit/>
        </w:trPr>
        <w:tc>
          <w:tcPr>
            <w:tcW w:w="1735" w:type="dxa"/>
            <w:tcBorders>
              <w:top w:val="single" w:sz="4" w:space="0" w:color="000000"/>
              <w:left w:val="single" w:sz="4" w:space="0" w:color="000000"/>
              <w:bottom w:val="single" w:sz="4" w:space="0" w:color="000000"/>
              <w:right w:val="single" w:sz="4" w:space="0" w:color="000000"/>
            </w:tcBorders>
            <w:hideMark/>
          </w:tcPr>
          <w:p w14:paraId="20DE8323"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ПК 1.1</w:t>
            </w:r>
          </w:p>
          <w:p w14:paraId="13598D04"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ОК 2</w:t>
            </w:r>
            <w:r>
              <w:rPr>
                <w:rFonts w:ascii="Times New Roman" w:eastAsia="Times New Roman" w:hAnsi="Times New Roman" w:cs="Times New Roman"/>
                <w:sz w:val="22"/>
                <w:szCs w:val="22"/>
              </w:rPr>
              <w:t>,</w:t>
            </w:r>
            <w:r>
              <w:rPr>
                <w:rFonts w:ascii="Times New Roman" w:eastAsia="Times New Roman" w:hAnsi="Times New Roman" w:cs="Times New Roman"/>
                <w:color w:val="000000"/>
                <w:sz w:val="22"/>
                <w:szCs w:val="22"/>
              </w:rPr>
              <w:t>3</w:t>
            </w:r>
            <w:r>
              <w:rPr>
                <w:rFonts w:ascii="Times New Roman" w:eastAsia="Times New Roman" w:hAnsi="Times New Roman" w:cs="Times New Roman"/>
                <w:sz w:val="22"/>
                <w:szCs w:val="22"/>
              </w:rPr>
              <w:t>,</w:t>
            </w:r>
            <w:r>
              <w:rPr>
                <w:rFonts w:ascii="Times New Roman" w:eastAsia="Times New Roman" w:hAnsi="Times New Roman" w:cs="Times New Roman"/>
                <w:color w:val="000000"/>
                <w:sz w:val="22"/>
                <w:szCs w:val="22"/>
              </w:rPr>
              <w:t>4,7</w:t>
            </w:r>
          </w:p>
        </w:tc>
        <w:tc>
          <w:tcPr>
            <w:tcW w:w="3169" w:type="dxa"/>
            <w:tcBorders>
              <w:top w:val="single" w:sz="4" w:space="0" w:color="000000"/>
              <w:left w:val="single" w:sz="4" w:space="0" w:color="000000"/>
              <w:bottom w:val="single" w:sz="4" w:space="0" w:color="000000"/>
              <w:right w:val="single" w:sz="4" w:space="0" w:color="000000"/>
            </w:tcBorders>
            <w:hideMark/>
          </w:tcPr>
          <w:p w14:paraId="6D8387E0"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Раздел 1 Проведение ветеринарно-санитарных и зоогигиенических мероприятий</w:t>
            </w:r>
          </w:p>
        </w:tc>
        <w:tc>
          <w:tcPr>
            <w:tcW w:w="930" w:type="dxa"/>
            <w:tcBorders>
              <w:top w:val="single" w:sz="4" w:space="0" w:color="000000"/>
              <w:left w:val="single" w:sz="4" w:space="0" w:color="000000"/>
              <w:bottom w:val="single" w:sz="4" w:space="0" w:color="000000"/>
              <w:right w:val="single" w:sz="4" w:space="0" w:color="000000"/>
            </w:tcBorders>
            <w:hideMark/>
          </w:tcPr>
          <w:p w14:paraId="6A0089C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116</w:t>
            </w:r>
          </w:p>
        </w:tc>
        <w:tc>
          <w:tcPr>
            <w:tcW w:w="1065" w:type="dxa"/>
            <w:tcBorders>
              <w:top w:val="single" w:sz="4" w:space="0" w:color="000000"/>
              <w:left w:val="single" w:sz="4" w:space="0" w:color="000000"/>
              <w:bottom w:val="single" w:sz="4" w:space="0" w:color="000000"/>
              <w:right w:val="single" w:sz="4" w:space="0" w:color="000000"/>
            </w:tcBorders>
            <w:hideMark/>
          </w:tcPr>
          <w:p w14:paraId="31B22BE6"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58</w:t>
            </w:r>
          </w:p>
        </w:tc>
        <w:tc>
          <w:tcPr>
            <w:tcW w:w="895" w:type="dxa"/>
            <w:tcBorders>
              <w:top w:val="single" w:sz="4" w:space="0" w:color="000000"/>
              <w:left w:val="single" w:sz="4" w:space="0" w:color="000000"/>
              <w:bottom w:val="single" w:sz="4" w:space="0" w:color="000000"/>
              <w:right w:val="single" w:sz="4" w:space="0" w:color="000000"/>
            </w:tcBorders>
            <w:hideMark/>
          </w:tcPr>
          <w:p w14:paraId="1B4AEE86"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40</w:t>
            </w:r>
          </w:p>
        </w:tc>
        <w:tc>
          <w:tcPr>
            <w:tcW w:w="1543" w:type="dxa"/>
            <w:tcBorders>
              <w:top w:val="single" w:sz="4" w:space="0" w:color="000000"/>
              <w:left w:val="single" w:sz="4" w:space="0" w:color="000000"/>
              <w:bottom w:val="single" w:sz="4" w:space="0" w:color="000000"/>
              <w:right w:val="single" w:sz="4" w:space="0" w:color="000000"/>
            </w:tcBorders>
            <w:hideMark/>
          </w:tcPr>
          <w:p w14:paraId="24AD479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22</w:t>
            </w:r>
          </w:p>
        </w:tc>
        <w:tc>
          <w:tcPr>
            <w:tcW w:w="1390" w:type="dxa"/>
            <w:tcBorders>
              <w:top w:val="single" w:sz="4" w:space="0" w:color="000000"/>
              <w:left w:val="single" w:sz="4" w:space="0" w:color="000000"/>
              <w:bottom w:val="single" w:sz="4" w:space="0" w:color="000000"/>
              <w:right w:val="single" w:sz="4" w:space="0" w:color="000000"/>
            </w:tcBorders>
            <w:hideMark/>
          </w:tcPr>
          <w:p w14:paraId="26A085E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0</w:t>
            </w:r>
          </w:p>
        </w:tc>
        <w:tc>
          <w:tcPr>
            <w:tcW w:w="1583" w:type="dxa"/>
            <w:tcBorders>
              <w:top w:val="single" w:sz="4" w:space="0" w:color="000000"/>
              <w:left w:val="single" w:sz="4" w:space="0" w:color="000000"/>
              <w:bottom w:val="single" w:sz="4" w:space="0" w:color="000000"/>
              <w:right w:val="single" w:sz="4" w:space="0" w:color="000000"/>
            </w:tcBorders>
            <w:hideMark/>
          </w:tcPr>
          <w:p w14:paraId="773E0080"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10</w:t>
            </w:r>
          </w:p>
        </w:tc>
        <w:tc>
          <w:tcPr>
            <w:tcW w:w="1860" w:type="dxa"/>
            <w:tcBorders>
              <w:top w:val="single" w:sz="4" w:space="0" w:color="000000"/>
              <w:left w:val="single" w:sz="4" w:space="0" w:color="000000"/>
              <w:bottom w:val="single" w:sz="4" w:space="0" w:color="000000"/>
              <w:right w:val="single" w:sz="4" w:space="0" w:color="000000"/>
            </w:tcBorders>
            <w:hideMark/>
          </w:tcPr>
          <w:p w14:paraId="20A62BEF"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8</w:t>
            </w:r>
          </w:p>
        </w:tc>
        <w:tc>
          <w:tcPr>
            <w:tcW w:w="567" w:type="dxa"/>
            <w:tcBorders>
              <w:top w:val="single" w:sz="4" w:space="0" w:color="000000"/>
              <w:left w:val="single" w:sz="4" w:space="0" w:color="000000"/>
              <w:bottom w:val="single" w:sz="4" w:space="0" w:color="000000"/>
              <w:right w:val="single" w:sz="4" w:space="0" w:color="000000"/>
            </w:tcBorders>
            <w:hideMark/>
          </w:tcPr>
          <w:p w14:paraId="21F02600"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36</w:t>
            </w:r>
          </w:p>
        </w:tc>
        <w:tc>
          <w:tcPr>
            <w:tcW w:w="811" w:type="dxa"/>
            <w:tcBorders>
              <w:top w:val="single" w:sz="4" w:space="0" w:color="000000"/>
              <w:left w:val="single" w:sz="4" w:space="0" w:color="000000"/>
              <w:bottom w:val="single" w:sz="4" w:space="0" w:color="000000"/>
              <w:right w:val="single" w:sz="4" w:space="0" w:color="000000"/>
            </w:tcBorders>
            <w:hideMark/>
          </w:tcPr>
          <w:p w14:paraId="14EE8DFE"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0</w:t>
            </w:r>
          </w:p>
        </w:tc>
      </w:tr>
      <w:tr w:rsidR="00550B4B" w14:paraId="25C243F2" w14:textId="77777777" w:rsidTr="008861EB">
        <w:trPr>
          <w:gridAfter w:val="1"/>
          <w:wAfter w:w="6" w:type="dxa"/>
          <w:cantSplit/>
          <w:trHeight w:val="314"/>
        </w:trPr>
        <w:tc>
          <w:tcPr>
            <w:tcW w:w="1735" w:type="dxa"/>
            <w:tcBorders>
              <w:top w:val="single" w:sz="4" w:space="0" w:color="000000"/>
              <w:left w:val="single" w:sz="4" w:space="0" w:color="000000"/>
              <w:bottom w:val="single" w:sz="4" w:space="0" w:color="000000"/>
              <w:right w:val="single" w:sz="4" w:space="0" w:color="000000"/>
            </w:tcBorders>
            <w:hideMark/>
          </w:tcPr>
          <w:p w14:paraId="46A45B67"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ПК 1.2</w:t>
            </w:r>
          </w:p>
          <w:p w14:paraId="2A5364D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5C5097EC"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ОК 1,2,3,4,5,7,8,10</w:t>
            </w:r>
          </w:p>
        </w:tc>
        <w:tc>
          <w:tcPr>
            <w:tcW w:w="3169" w:type="dxa"/>
            <w:tcBorders>
              <w:top w:val="single" w:sz="4" w:space="0" w:color="000000"/>
              <w:left w:val="single" w:sz="4" w:space="0" w:color="000000"/>
              <w:bottom w:val="single" w:sz="4" w:space="0" w:color="000000"/>
              <w:right w:val="single" w:sz="4" w:space="0" w:color="000000"/>
            </w:tcBorders>
            <w:hideMark/>
          </w:tcPr>
          <w:p w14:paraId="1AE11054"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Раздел 2. </w:t>
            </w:r>
            <w:r>
              <w:rPr>
                <w:rFonts w:ascii="Times New Roman" w:eastAsia="Times New Roman" w:hAnsi="Times New Roman" w:cs="Times New Roman"/>
                <w:sz w:val="22"/>
                <w:szCs w:val="22"/>
              </w:rPr>
              <w:t>Проведение ветеринарно-санитарных мероприятий для предупреждения возникновения болезней животных</w:t>
            </w:r>
          </w:p>
        </w:tc>
        <w:tc>
          <w:tcPr>
            <w:tcW w:w="930" w:type="dxa"/>
            <w:tcBorders>
              <w:top w:val="single" w:sz="4" w:space="0" w:color="000000"/>
              <w:left w:val="single" w:sz="4" w:space="0" w:color="000000"/>
              <w:bottom w:val="single" w:sz="4" w:space="0" w:color="000000"/>
              <w:right w:val="single" w:sz="4" w:space="0" w:color="000000"/>
            </w:tcBorders>
            <w:hideMark/>
          </w:tcPr>
          <w:p w14:paraId="473C26F4"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252</w:t>
            </w:r>
          </w:p>
        </w:tc>
        <w:tc>
          <w:tcPr>
            <w:tcW w:w="1065" w:type="dxa"/>
            <w:tcBorders>
              <w:top w:val="single" w:sz="4" w:space="0" w:color="000000"/>
              <w:left w:val="single" w:sz="4" w:space="0" w:color="000000"/>
              <w:bottom w:val="single" w:sz="4" w:space="0" w:color="000000"/>
              <w:right w:val="single" w:sz="4" w:space="0" w:color="000000"/>
            </w:tcBorders>
            <w:hideMark/>
          </w:tcPr>
          <w:p w14:paraId="69AF4092"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144</w:t>
            </w:r>
          </w:p>
        </w:tc>
        <w:tc>
          <w:tcPr>
            <w:tcW w:w="895" w:type="dxa"/>
            <w:tcBorders>
              <w:top w:val="single" w:sz="4" w:space="0" w:color="000000"/>
              <w:left w:val="single" w:sz="4" w:space="0" w:color="000000"/>
              <w:bottom w:val="single" w:sz="4" w:space="0" w:color="000000"/>
              <w:right w:val="single" w:sz="4" w:space="0" w:color="000000"/>
            </w:tcBorders>
            <w:hideMark/>
          </w:tcPr>
          <w:p w14:paraId="034D0A64"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100</w:t>
            </w:r>
          </w:p>
        </w:tc>
        <w:tc>
          <w:tcPr>
            <w:tcW w:w="1543" w:type="dxa"/>
            <w:tcBorders>
              <w:top w:val="single" w:sz="4" w:space="0" w:color="000000"/>
              <w:left w:val="single" w:sz="4" w:space="0" w:color="000000"/>
              <w:bottom w:val="single" w:sz="4" w:space="0" w:color="000000"/>
              <w:right w:val="single" w:sz="4" w:space="0" w:color="000000"/>
            </w:tcBorders>
            <w:hideMark/>
          </w:tcPr>
          <w:p w14:paraId="3D9460A4"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72</w:t>
            </w:r>
          </w:p>
        </w:tc>
        <w:tc>
          <w:tcPr>
            <w:tcW w:w="1390" w:type="dxa"/>
            <w:tcBorders>
              <w:top w:val="single" w:sz="4" w:space="0" w:color="000000"/>
              <w:left w:val="single" w:sz="4" w:space="0" w:color="000000"/>
              <w:bottom w:val="single" w:sz="4" w:space="0" w:color="000000"/>
              <w:right w:val="single" w:sz="4" w:space="0" w:color="000000"/>
            </w:tcBorders>
            <w:hideMark/>
          </w:tcPr>
          <w:p w14:paraId="004C43E8"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0</w:t>
            </w:r>
          </w:p>
        </w:tc>
        <w:tc>
          <w:tcPr>
            <w:tcW w:w="1583" w:type="dxa"/>
            <w:tcBorders>
              <w:top w:val="single" w:sz="4" w:space="0" w:color="000000"/>
              <w:left w:val="single" w:sz="4" w:space="0" w:color="000000"/>
              <w:bottom w:val="single" w:sz="4" w:space="0" w:color="000000"/>
              <w:right w:val="single" w:sz="4" w:space="0" w:color="000000"/>
            </w:tcBorders>
            <w:hideMark/>
          </w:tcPr>
          <w:p w14:paraId="08D5DAF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0</w:t>
            </w:r>
          </w:p>
        </w:tc>
        <w:tc>
          <w:tcPr>
            <w:tcW w:w="1860" w:type="dxa"/>
            <w:tcBorders>
              <w:top w:val="single" w:sz="4" w:space="0" w:color="000000"/>
              <w:left w:val="single" w:sz="4" w:space="0" w:color="000000"/>
              <w:bottom w:val="single" w:sz="4" w:space="0" w:color="000000"/>
              <w:right w:val="single" w:sz="4" w:space="0" w:color="000000"/>
            </w:tcBorders>
            <w:hideMark/>
          </w:tcPr>
          <w:p w14:paraId="0F3E4513" w14:textId="77777777" w:rsidR="00550B4B" w:rsidRDefault="00550B4B">
            <w:pPr>
              <w:widowControl w:val="0"/>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8</w:t>
            </w:r>
          </w:p>
        </w:tc>
        <w:tc>
          <w:tcPr>
            <w:tcW w:w="567" w:type="dxa"/>
            <w:tcBorders>
              <w:top w:val="single" w:sz="4" w:space="0" w:color="000000"/>
              <w:left w:val="single" w:sz="4" w:space="0" w:color="000000"/>
              <w:bottom w:val="single" w:sz="4" w:space="0" w:color="000000"/>
              <w:right w:val="single" w:sz="4" w:space="0" w:color="000000"/>
            </w:tcBorders>
            <w:hideMark/>
          </w:tcPr>
          <w:p w14:paraId="62EC97BF"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72</w:t>
            </w:r>
          </w:p>
        </w:tc>
        <w:tc>
          <w:tcPr>
            <w:tcW w:w="811" w:type="dxa"/>
            <w:tcBorders>
              <w:top w:val="single" w:sz="4" w:space="0" w:color="000000"/>
              <w:left w:val="single" w:sz="4" w:space="0" w:color="000000"/>
              <w:bottom w:val="single" w:sz="4" w:space="0" w:color="000000"/>
              <w:right w:val="single" w:sz="4" w:space="0" w:color="000000"/>
            </w:tcBorders>
            <w:hideMark/>
          </w:tcPr>
          <w:p w14:paraId="298671A3"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0</w:t>
            </w:r>
          </w:p>
        </w:tc>
      </w:tr>
      <w:tr w:rsidR="00550B4B" w14:paraId="314C138E" w14:textId="77777777" w:rsidTr="008861EB">
        <w:trPr>
          <w:gridAfter w:val="1"/>
          <w:wAfter w:w="6" w:type="dxa"/>
          <w:trHeight w:val="220"/>
        </w:trPr>
        <w:tc>
          <w:tcPr>
            <w:tcW w:w="1735" w:type="dxa"/>
            <w:tcBorders>
              <w:top w:val="single" w:sz="4" w:space="0" w:color="000000"/>
              <w:left w:val="single" w:sz="4" w:space="0" w:color="000000"/>
              <w:bottom w:val="single" w:sz="4" w:space="0" w:color="000000"/>
              <w:right w:val="single" w:sz="4" w:space="0" w:color="000000"/>
            </w:tcBorders>
          </w:tcPr>
          <w:p w14:paraId="28B56A91" w14:textId="77777777" w:rsidR="00550B4B" w:rsidRDefault="00550B4B">
            <w:pPr>
              <w:rPr>
                <w:rFonts w:ascii="Times New Roman" w:eastAsia="Times New Roman" w:hAnsi="Times New Roman" w:cs="Times New Roman"/>
                <w:color w:val="000000"/>
                <w:sz w:val="22"/>
                <w:szCs w:val="22"/>
              </w:rPr>
            </w:pPr>
          </w:p>
        </w:tc>
        <w:tc>
          <w:tcPr>
            <w:tcW w:w="3169" w:type="dxa"/>
            <w:tcBorders>
              <w:top w:val="single" w:sz="4" w:space="0" w:color="000000"/>
              <w:left w:val="single" w:sz="4" w:space="0" w:color="000000"/>
              <w:bottom w:val="single" w:sz="4" w:space="0" w:color="000000"/>
              <w:right w:val="single" w:sz="4" w:space="0" w:color="000000"/>
            </w:tcBorders>
            <w:hideMark/>
          </w:tcPr>
          <w:p w14:paraId="52C5F35F"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Производственная практика (по профилю специальности), часов </w:t>
            </w:r>
          </w:p>
        </w:tc>
        <w:tc>
          <w:tcPr>
            <w:tcW w:w="930" w:type="dxa"/>
            <w:tcBorders>
              <w:top w:val="single" w:sz="4" w:space="0" w:color="000000"/>
              <w:left w:val="single" w:sz="4" w:space="0" w:color="000000"/>
              <w:bottom w:val="single" w:sz="4" w:space="0" w:color="000000"/>
              <w:right w:val="single" w:sz="4" w:space="0" w:color="000000"/>
            </w:tcBorders>
          </w:tcPr>
          <w:p w14:paraId="0F167448"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108</w:t>
            </w:r>
          </w:p>
          <w:p w14:paraId="6B77AFCB" w14:textId="77777777" w:rsidR="00550B4B" w:rsidRDefault="00550B4B">
            <w:pPr>
              <w:jc w:val="center"/>
              <w:rPr>
                <w:rFonts w:ascii="Times New Roman" w:eastAsia="Times New Roman" w:hAnsi="Times New Roman" w:cs="Times New Roman"/>
                <w:color w:val="000000"/>
                <w:sz w:val="22"/>
                <w:szCs w:val="22"/>
              </w:rPr>
            </w:pPr>
          </w:p>
        </w:tc>
        <w:tc>
          <w:tcPr>
            <w:tcW w:w="1065" w:type="dxa"/>
            <w:tcBorders>
              <w:top w:val="single" w:sz="4" w:space="0" w:color="000000"/>
              <w:left w:val="single" w:sz="4" w:space="0" w:color="000000"/>
              <w:bottom w:val="single" w:sz="4" w:space="0" w:color="000000"/>
              <w:right w:val="single" w:sz="4" w:space="0" w:color="000000"/>
            </w:tcBorders>
            <w:shd w:val="clear" w:color="auto" w:fill="C0C0C0"/>
            <w:hideMark/>
          </w:tcPr>
          <w:p w14:paraId="699FDD14" w14:textId="77777777" w:rsidR="00550B4B" w:rsidRDefault="00550B4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108</w:t>
            </w:r>
          </w:p>
        </w:tc>
        <w:tc>
          <w:tcPr>
            <w:tcW w:w="895" w:type="dxa"/>
            <w:tcBorders>
              <w:top w:val="single" w:sz="4" w:space="0" w:color="000000"/>
              <w:left w:val="single" w:sz="4" w:space="0" w:color="000000"/>
              <w:bottom w:val="single" w:sz="4" w:space="0" w:color="000000"/>
              <w:right w:val="single" w:sz="4" w:space="0" w:color="000000"/>
            </w:tcBorders>
            <w:shd w:val="clear" w:color="auto" w:fill="C0C0C0"/>
          </w:tcPr>
          <w:p w14:paraId="34F13C7B" w14:textId="77777777" w:rsidR="00550B4B" w:rsidRDefault="00550B4B">
            <w:pPr>
              <w:jc w:val="center"/>
              <w:rPr>
                <w:rFonts w:ascii="Times New Roman" w:eastAsia="Times New Roman" w:hAnsi="Times New Roman" w:cs="Times New Roman"/>
                <w:color w:val="000000"/>
                <w:sz w:val="22"/>
                <w:szCs w:val="22"/>
              </w:rPr>
            </w:pPr>
          </w:p>
        </w:tc>
        <w:tc>
          <w:tcPr>
            <w:tcW w:w="1543" w:type="dxa"/>
            <w:tcBorders>
              <w:top w:val="single" w:sz="4" w:space="0" w:color="000000"/>
              <w:left w:val="single" w:sz="4" w:space="0" w:color="000000"/>
              <w:bottom w:val="single" w:sz="4" w:space="0" w:color="000000"/>
              <w:right w:val="single" w:sz="4" w:space="0" w:color="000000"/>
            </w:tcBorders>
            <w:shd w:val="clear" w:color="auto" w:fill="C0C0C0"/>
          </w:tcPr>
          <w:p w14:paraId="25AA09F6" w14:textId="77777777" w:rsidR="00550B4B" w:rsidRDefault="00550B4B">
            <w:pPr>
              <w:jc w:val="center"/>
              <w:rPr>
                <w:rFonts w:ascii="Times New Roman" w:eastAsia="Times New Roman" w:hAnsi="Times New Roman" w:cs="Times New Roman"/>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C0C0C0"/>
          </w:tcPr>
          <w:p w14:paraId="074CDC97" w14:textId="77777777" w:rsidR="00550B4B" w:rsidRDefault="00550B4B">
            <w:pPr>
              <w:jc w:val="center"/>
              <w:rPr>
                <w:rFonts w:ascii="Times New Roman" w:eastAsia="Times New Roman" w:hAnsi="Times New Roman" w:cs="Times New Roman"/>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C0C0C0"/>
          </w:tcPr>
          <w:p w14:paraId="2AB74581"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1860" w:type="dxa"/>
            <w:tcBorders>
              <w:top w:val="single" w:sz="4" w:space="0" w:color="000000"/>
              <w:left w:val="single" w:sz="4" w:space="0" w:color="000000"/>
              <w:bottom w:val="single" w:sz="4" w:space="0" w:color="000000"/>
              <w:right w:val="single" w:sz="4" w:space="0" w:color="000000"/>
            </w:tcBorders>
            <w:shd w:val="clear" w:color="auto" w:fill="C0C0C0"/>
          </w:tcPr>
          <w:p w14:paraId="53F225A0"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C0C0C0"/>
          </w:tcPr>
          <w:p w14:paraId="0B9A5B12"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811" w:type="dxa"/>
            <w:tcBorders>
              <w:top w:val="single" w:sz="4" w:space="0" w:color="000000"/>
              <w:left w:val="single" w:sz="4" w:space="0" w:color="000000"/>
              <w:bottom w:val="single" w:sz="4" w:space="0" w:color="000000"/>
              <w:right w:val="single" w:sz="4" w:space="0" w:color="000000"/>
            </w:tcBorders>
            <w:hideMark/>
          </w:tcPr>
          <w:p w14:paraId="3BA48340" w14:textId="77777777" w:rsidR="00550B4B" w:rsidRDefault="00550B4B">
            <w:pPr>
              <w:jc w:val="center"/>
              <w:rPr>
                <w:rFonts w:ascii="Times New Roman" w:eastAsia="Times New Roman" w:hAnsi="Times New Roman" w:cs="Times New Roman"/>
                <w:color w:val="C00000"/>
                <w:sz w:val="22"/>
                <w:szCs w:val="22"/>
              </w:rPr>
            </w:pPr>
            <w:r>
              <w:rPr>
                <w:rFonts w:ascii="Times New Roman" w:eastAsia="Times New Roman" w:hAnsi="Times New Roman" w:cs="Times New Roman"/>
                <w:b/>
                <w:sz w:val="22"/>
                <w:szCs w:val="22"/>
              </w:rPr>
              <w:t>108</w:t>
            </w:r>
          </w:p>
        </w:tc>
      </w:tr>
      <w:tr w:rsidR="00550B4B" w14:paraId="26A4DBDF" w14:textId="77777777" w:rsidTr="008861EB">
        <w:trPr>
          <w:gridAfter w:val="1"/>
          <w:wAfter w:w="6" w:type="dxa"/>
          <w:trHeight w:val="220"/>
        </w:trPr>
        <w:tc>
          <w:tcPr>
            <w:tcW w:w="1735" w:type="dxa"/>
            <w:tcBorders>
              <w:top w:val="single" w:sz="4" w:space="0" w:color="000000"/>
              <w:left w:val="single" w:sz="4" w:space="0" w:color="000000"/>
              <w:bottom w:val="single" w:sz="4" w:space="0" w:color="000000"/>
              <w:right w:val="single" w:sz="4" w:space="0" w:color="000000"/>
            </w:tcBorders>
          </w:tcPr>
          <w:p w14:paraId="4E96F83D" w14:textId="77777777" w:rsidR="00550B4B" w:rsidRDefault="00550B4B">
            <w:pPr>
              <w:rPr>
                <w:rFonts w:ascii="Times New Roman" w:eastAsia="Times New Roman" w:hAnsi="Times New Roman" w:cs="Times New Roman"/>
                <w:color w:val="000000"/>
                <w:sz w:val="22"/>
                <w:szCs w:val="22"/>
              </w:rPr>
            </w:pPr>
          </w:p>
        </w:tc>
        <w:tc>
          <w:tcPr>
            <w:tcW w:w="3169" w:type="dxa"/>
            <w:tcBorders>
              <w:top w:val="single" w:sz="4" w:space="0" w:color="000000"/>
              <w:left w:val="single" w:sz="4" w:space="0" w:color="000000"/>
              <w:bottom w:val="single" w:sz="4" w:space="0" w:color="000000"/>
              <w:right w:val="single" w:sz="4" w:space="0" w:color="000000"/>
            </w:tcBorders>
            <w:hideMark/>
          </w:tcPr>
          <w:p w14:paraId="10BE2B35"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Промежуточная аттестация</w:t>
            </w:r>
          </w:p>
        </w:tc>
        <w:tc>
          <w:tcPr>
            <w:tcW w:w="930" w:type="dxa"/>
            <w:tcBorders>
              <w:top w:val="single" w:sz="4" w:space="0" w:color="000000"/>
              <w:left w:val="single" w:sz="4" w:space="0" w:color="000000"/>
              <w:bottom w:val="single" w:sz="4" w:space="0" w:color="000000"/>
              <w:right w:val="single" w:sz="4" w:space="0" w:color="000000"/>
            </w:tcBorders>
            <w:hideMark/>
          </w:tcPr>
          <w:p w14:paraId="6A8C4B12"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8</w:t>
            </w:r>
          </w:p>
        </w:tc>
        <w:tc>
          <w:tcPr>
            <w:tcW w:w="1065" w:type="dxa"/>
            <w:tcBorders>
              <w:top w:val="single" w:sz="4" w:space="0" w:color="000000"/>
              <w:left w:val="single" w:sz="4" w:space="0" w:color="000000"/>
              <w:bottom w:val="single" w:sz="4" w:space="0" w:color="000000"/>
              <w:right w:val="single" w:sz="4" w:space="0" w:color="000000"/>
            </w:tcBorders>
            <w:shd w:val="clear" w:color="auto" w:fill="C0C0C0"/>
          </w:tcPr>
          <w:p w14:paraId="2328E1EF" w14:textId="77777777" w:rsidR="00550B4B" w:rsidRDefault="00550B4B">
            <w:pPr>
              <w:jc w:val="center"/>
              <w:rPr>
                <w:rFonts w:ascii="Times New Roman" w:eastAsia="Times New Roman" w:hAnsi="Times New Roman" w:cs="Times New Roman"/>
                <w:color w:val="000000"/>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C0C0C0"/>
          </w:tcPr>
          <w:p w14:paraId="727052FB" w14:textId="77777777" w:rsidR="00550B4B" w:rsidRDefault="00550B4B">
            <w:pPr>
              <w:jc w:val="center"/>
              <w:rPr>
                <w:rFonts w:ascii="Times New Roman" w:eastAsia="Times New Roman" w:hAnsi="Times New Roman" w:cs="Times New Roman"/>
                <w:color w:val="000000"/>
                <w:sz w:val="22"/>
                <w:szCs w:val="22"/>
              </w:rPr>
            </w:pPr>
          </w:p>
        </w:tc>
        <w:tc>
          <w:tcPr>
            <w:tcW w:w="1543" w:type="dxa"/>
            <w:tcBorders>
              <w:top w:val="single" w:sz="4" w:space="0" w:color="000000"/>
              <w:left w:val="single" w:sz="4" w:space="0" w:color="000000"/>
              <w:bottom w:val="single" w:sz="4" w:space="0" w:color="000000"/>
              <w:right w:val="single" w:sz="4" w:space="0" w:color="000000"/>
            </w:tcBorders>
            <w:shd w:val="clear" w:color="auto" w:fill="C0C0C0"/>
          </w:tcPr>
          <w:p w14:paraId="5A2C5A1F" w14:textId="77777777" w:rsidR="00550B4B" w:rsidRDefault="00550B4B">
            <w:pPr>
              <w:jc w:val="center"/>
              <w:rPr>
                <w:rFonts w:ascii="Times New Roman" w:eastAsia="Times New Roman" w:hAnsi="Times New Roman" w:cs="Times New Roman"/>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C0C0C0"/>
          </w:tcPr>
          <w:p w14:paraId="728A49AD" w14:textId="77777777" w:rsidR="00550B4B" w:rsidRDefault="00550B4B">
            <w:pPr>
              <w:jc w:val="center"/>
              <w:rPr>
                <w:rFonts w:ascii="Times New Roman" w:eastAsia="Times New Roman" w:hAnsi="Times New Roman" w:cs="Times New Roman"/>
                <w:color w:val="000000"/>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C0C0C0"/>
          </w:tcPr>
          <w:p w14:paraId="3E3959B3"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1860" w:type="dxa"/>
            <w:tcBorders>
              <w:top w:val="single" w:sz="4" w:space="0" w:color="000000"/>
              <w:left w:val="single" w:sz="4" w:space="0" w:color="000000"/>
              <w:bottom w:val="single" w:sz="4" w:space="0" w:color="000000"/>
              <w:right w:val="single" w:sz="4" w:space="0" w:color="000000"/>
            </w:tcBorders>
            <w:shd w:val="clear" w:color="auto" w:fill="C0C0C0"/>
            <w:hideMark/>
          </w:tcPr>
          <w:p w14:paraId="3932F893" w14:textId="77777777" w:rsidR="00550B4B" w:rsidRDefault="00550B4B">
            <w:pPr>
              <w:widowControl w:val="0"/>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567" w:type="dxa"/>
            <w:tcBorders>
              <w:top w:val="single" w:sz="4" w:space="0" w:color="000000"/>
              <w:left w:val="single" w:sz="4" w:space="0" w:color="000000"/>
              <w:bottom w:val="single" w:sz="4" w:space="0" w:color="000000"/>
              <w:right w:val="single" w:sz="4" w:space="0" w:color="000000"/>
            </w:tcBorders>
            <w:shd w:val="clear" w:color="auto" w:fill="C0C0C0"/>
          </w:tcPr>
          <w:p w14:paraId="7377035B"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811" w:type="dxa"/>
            <w:tcBorders>
              <w:top w:val="single" w:sz="4" w:space="0" w:color="000000"/>
              <w:left w:val="single" w:sz="4" w:space="0" w:color="000000"/>
              <w:bottom w:val="single" w:sz="4" w:space="0" w:color="000000"/>
              <w:right w:val="single" w:sz="4" w:space="0" w:color="000000"/>
            </w:tcBorders>
          </w:tcPr>
          <w:p w14:paraId="37C89FBD" w14:textId="77777777" w:rsidR="00550B4B" w:rsidRDefault="00550B4B">
            <w:pPr>
              <w:jc w:val="center"/>
              <w:rPr>
                <w:rFonts w:ascii="Times New Roman" w:eastAsia="Times New Roman" w:hAnsi="Times New Roman" w:cs="Times New Roman"/>
                <w:color w:val="000000"/>
                <w:sz w:val="22"/>
                <w:szCs w:val="22"/>
              </w:rPr>
            </w:pPr>
          </w:p>
        </w:tc>
      </w:tr>
      <w:tr w:rsidR="00550B4B" w14:paraId="285B39D1" w14:textId="77777777" w:rsidTr="008861EB">
        <w:trPr>
          <w:gridAfter w:val="1"/>
          <w:wAfter w:w="6" w:type="dxa"/>
        </w:trPr>
        <w:tc>
          <w:tcPr>
            <w:tcW w:w="1735" w:type="dxa"/>
            <w:tcBorders>
              <w:top w:val="single" w:sz="4" w:space="0" w:color="000000"/>
              <w:left w:val="single" w:sz="4" w:space="0" w:color="000000"/>
              <w:bottom w:val="single" w:sz="4" w:space="0" w:color="000000"/>
              <w:right w:val="single" w:sz="4" w:space="0" w:color="000000"/>
            </w:tcBorders>
          </w:tcPr>
          <w:p w14:paraId="1D93B50F" w14:textId="77777777" w:rsidR="00550B4B" w:rsidRDefault="00550B4B">
            <w:pPr>
              <w:spacing w:after="200"/>
              <w:rPr>
                <w:rFonts w:ascii="Times New Roman" w:eastAsia="Times New Roman" w:hAnsi="Times New Roman" w:cs="Times New Roman"/>
                <w:color w:val="000000"/>
                <w:sz w:val="22"/>
                <w:szCs w:val="22"/>
              </w:rPr>
            </w:pPr>
          </w:p>
        </w:tc>
        <w:tc>
          <w:tcPr>
            <w:tcW w:w="3169" w:type="dxa"/>
            <w:tcBorders>
              <w:top w:val="single" w:sz="4" w:space="0" w:color="000000"/>
              <w:left w:val="single" w:sz="4" w:space="0" w:color="000000"/>
              <w:bottom w:val="single" w:sz="4" w:space="0" w:color="000000"/>
              <w:right w:val="single" w:sz="4" w:space="0" w:color="000000"/>
            </w:tcBorders>
            <w:hideMark/>
          </w:tcPr>
          <w:p w14:paraId="4695B905" w14:textId="77777777" w:rsidR="00550B4B" w:rsidRDefault="00550B4B">
            <w:pPr>
              <w:spacing w:after="200"/>
              <w:rPr>
                <w:rFonts w:ascii="Times New Roman" w:eastAsia="Times New Roman" w:hAnsi="Times New Roman" w:cs="Times New Roman"/>
                <w:color w:val="000000"/>
                <w:sz w:val="22"/>
                <w:szCs w:val="22"/>
              </w:rPr>
            </w:pPr>
            <w:r>
              <w:rPr>
                <w:rFonts w:ascii="Times New Roman" w:eastAsia="Times New Roman" w:hAnsi="Times New Roman" w:cs="Times New Roman"/>
                <w:b/>
                <w:i/>
                <w:color w:val="000000"/>
                <w:sz w:val="22"/>
                <w:szCs w:val="22"/>
              </w:rPr>
              <w:t>Всего:</w:t>
            </w:r>
          </w:p>
        </w:tc>
        <w:tc>
          <w:tcPr>
            <w:tcW w:w="930" w:type="dxa"/>
            <w:tcBorders>
              <w:top w:val="single" w:sz="4" w:space="0" w:color="000000"/>
              <w:left w:val="single" w:sz="4" w:space="0" w:color="000000"/>
              <w:bottom w:val="single" w:sz="4" w:space="0" w:color="000000"/>
              <w:right w:val="single" w:sz="4" w:space="0" w:color="000000"/>
            </w:tcBorders>
            <w:hideMark/>
          </w:tcPr>
          <w:p w14:paraId="78E7D3F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484</w:t>
            </w:r>
          </w:p>
        </w:tc>
        <w:tc>
          <w:tcPr>
            <w:tcW w:w="1065" w:type="dxa"/>
            <w:tcBorders>
              <w:top w:val="single" w:sz="4" w:space="0" w:color="000000"/>
              <w:left w:val="single" w:sz="4" w:space="0" w:color="000000"/>
              <w:bottom w:val="single" w:sz="4" w:space="0" w:color="000000"/>
              <w:right w:val="single" w:sz="4" w:space="0" w:color="000000"/>
            </w:tcBorders>
            <w:hideMark/>
          </w:tcPr>
          <w:p w14:paraId="70BBEB8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310</w:t>
            </w:r>
          </w:p>
        </w:tc>
        <w:tc>
          <w:tcPr>
            <w:tcW w:w="895" w:type="dxa"/>
            <w:tcBorders>
              <w:top w:val="single" w:sz="4" w:space="0" w:color="000000"/>
              <w:left w:val="single" w:sz="4" w:space="0" w:color="000000"/>
              <w:bottom w:val="single" w:sz="4" w:space="0" w:color="000000"/>
              <w:right w:val="single" w:sz="4" w:space="0" w:color="000000"/>
            </w:tcBorders>
            <w:hideMark/>
          </w:tcPr>
          <w:p w14:paraId="74473517"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140</w:t>
            </w:r>
          </w:p>
        </w:tc>
        <w:tc>
          <w:tcPr>
            <w:tcW w:w="1543" w:type="dxa"/>
            <w:tcBorders>
              <w:top w:val="single" w:sz="4" w:space="0" w:color="000000"/>
              <w:left w:val="single" w:sz="4" w:space="0" w:color="000000"/>
              <w:bottom w:val="single" w:sz="4" w:space="0" w:color="000000"/>
              <w:right w:val="single" w:sz="4" w:space="0" w:color="000000"/>
            </w:tcBorders>
            <w:hideMark/>
          </w:tcPr>
          <w:p w14:paraId="6ACCA33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94</w:t>
            </w:r>
          </w:p>
        </w:tc>
        <w:tc>
          <w:tcPr>
            <w:tcW w:w="1390" w:type="dxa"/>
            <w:tcBorders>
              <w:top w:val="single" w:sz="4" w:space="0" w:color="000000"/>
              <w:left w:val="single" w:sz="4" w:space="0" w:color="000000"/>
              <w:bottom w:val="single" w:sz="4" w:space="0" w:color="000000"/>
              <w:right w:val="single" w:sz="4" w:space="0" w:color="000000"/>
            </w:tcBorders>
            <w:hideMark/>
          </w:tcPr>
          <w:p w14:paraId="479EA2E4"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0</w:t>
            </w:r>
          </w:p>
        </w:tc>
        <w:tc>
          <w:tcPr>
            <w:tcW w:w="1583" w:type="dxa"/>
            <w:tcBorders>
              <w:top w:val="single" w:sz="4" w:space="0" w:color="000000"/>
              <w:left w:val="single" w:sz="4" w:space="0" w:color="000000"/>
              <w:bottom w:val="single" w:sz="4" w:space="0" w:color="000000"/>
              <w:right w:val="single" w:sz="4" w:space="0" w:color="000000"/>
            </w:tcBorders>
            <w:hideMark/>
          </w:tcPr>
          <w:p w14:paraId="2BDBCEEF"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10</w:t>
            </w:r>
          </w:p>
        </w:tc>
        <w:tc>
          <w:tcPr>
            <w:tcW w:w="1860" w:type="dxa"/>
            <w:tcBorders>
              <w:top w:val="single" w:sz="4" w:space="0" w:color="000000"/>
              <w:left w:val="single" w:sz="4" w:space="0" w:color="000000"/>
              <w:bottom w:val="single" w:sz="4" w:space="0" w:color="000000"/>
              <w:right w:val="single" w:sz="4" w:space="0" w:color="000000"/>
            </w:tcBorders>
            <w:hideMark/>
          </w:tcPr>
          <w:p w14:paraId="2A9E72F4" w14:textId="77777777" w:rsidR="00550B4B" w:rsidRDefault="00550B4B">
            <w:pPr>
              <w:jc w:val="center"/>
              <w:rPr>
                <w:rFonts w:ascii="Times New Roman" w:eastAsia="Times New Roman" w:hAnsi="Times New Roman" w:cs="Times New Roman"/>
                <w:color w:val="000000"/>
                <w:sz w:val="22"/>
                <w:szCs w:val="22"/>
                <w:vertAlign w:val="superscript"/>
              </w:rPr>
            </w:pPr>
            <w:r>
              <w:rPr>
                <w:rFonts w:ascii="Times New Roman" w:eastAsia="Times New Roman" w:hAnsi="Times New Roman" w:cs="Times New Roman"/>
                <w:b/>
                <w:sz w:val="22"/>
                <w:szCs w:val="22"/>
              </w:rPr>
              <w:t>24</w:t>
            </w:r>
          </w:p>
        </w:tc>
        <w:tc>
          <w:tcPr>
            <w:tcW w:w="567" w:type="dxa"/>
            <w:tcBorders>
              <w:top w:val="single" w:sz="4" w:space="0" w:color="000000"/>
              <w:left w:val="single" w:sz="4" w:space="0" w:color="000000"/>
              <w:bottom w:val="single" w:sz="4" w:space="0" w:color="000000"/>
              <w:right w:val="single" w:sz="4" w:space="0" w:color="000000"/>
            </w:tcBorders>
            <w:hideMark/>
          </w:tcPr>
          <w:p w14:paraId="1BACC319"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108</w:t>
            </w:r>
          </w:p>
        </w:tc>
        <w:tc>
          <w:tcPr>
            <w:tcW w:w="811" w:type="dxa"/>
            <w:tcBorders>
              <w:top w:val="single" w:sz="4" w:space="0" w:color="000000"/>
              <w:left w:val="single" w:sz="4" w:space="0" w:color="000000"/>
              <w:bottom w:val="single" w:sz="4" w:space="0" w:color="000000"/>
              <w:right w:val="single" w:sz="4" w:space="0" w:color="000000"/>
            </w:tcBorders>
            <w:hideMark/>
          </w:tcPr>
          <w:p w14:paraId="4DC5625C"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sz w:val="22"/>
                <w:szCs w:val="22"/>
              </w:rPr>
              <w:t>108</w:t>
            </w:r>
          </w:p>
        </w:tc>
      </w:tr>
    </w:tbl>
    <w:p w14:paraId="4EC5CAF6" w14:textId="77777777" w:rsidR="00550B4B" w:rsidRDefault="00550B4B" w:rsidP="00550B4B">
      <w:pPr>
        <w:spacing w:after="200"/>
        <w:jc w:val="both"/>
        <w:rPr>
          <w:rFonts w:ascii="Times New Roman" w:eastAsia="Times New Roman" w:hAnsi="Times New Roman" w:cs="Times New Roman"/>
          <w:color w:val="000000"/>
          <w:sz w:val="24"/>
          <w:szCs w:val="24"/>
        </w:rPr>
      </w:pPr>
    </w:p>
    <w:p w14:paraId="15081683" w14:textId="77777777" w:rsidR="00550B4B" w:rsidRDefault="00550B4B" w:rsidP="00550B4B">
      <w:pPr>
        <w:spacing w:after="200" w:line="276" w:lineRule="auto"/>
        <w:rPr>
          <w:rFonts w:ascii="Times New Roman" w:eastAsia="Times New Roman" w:hAnsi="Times New Roman" w:cs="Times New Roman"/>
          <w:color w:val="000000"/>
          <w:sz w:val="24"/>
          <w:szCs w:val="24"/>
        </w:rPr>
      </w:pPr>
      <w:r>
        <w:rPr>
          <w:rFonts w:ascii="Times New Roman" w:hAnsi="Times New Roman" w:cs="Times New Roman"/>
          <w:sz w:val="24"/>
          <w:szCs w:val="24"/>
        </w:rPr>
        <w:br w:type="page"/>
      </w:r>
      <w:r>
        <w:rPr>
          <w:rFonts w:ascii="Times New Roman" w:eastAsia="Times New Roman" w:hAnsi="Times New Roman" w:cs="Times New Roman"/>
          <w:b/>
          <w:color w:val="000000"/>
          <w:sz w:val="24"/>
          <w:szCs w:val="24"/>
        </w:rPr>
        <w:lastRenderedPageBreak/>
        <w:t>2.2. Тематический план и содержание профессионального модуля (ПМ)</w:t>
      </w:r>
    </w:p>
    <w:tbl>
      <w:tblPr>
        <w:tblW w:w="15036"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4"/>
        <w:gridCol w:w="480"/>
        <w:gridCol w:w="7934"/>
        <w:gridCol w:w="2268"/>
        <w:gridCol w:w="1095"/>
        <w:gridCol w:w="1175"/>
      </w:tblGrid>
      <w:tr w:rsidR="00550B4B" w14:paraId="234E1FE5" w14:textId="77777777" w:rsidTr="008861EB">
        <w:trPr>
          <w:trHeight w:val="1204"/>
        </w:trPr>
        <w:tc>
          <w:tcPr>
            <w:tcW w:w="2084" w:type="dxa"/>
            <w:tcBorders>
              <w:top w:val="single" w:sz="4" w:space="0" w:color="000000"/>
              <w:left w:val="single" w:sz="4" w:space="0" w:color="000000"/>
              <w:bottom w:val="single" w:sz="4" w:space="0" w:color="000000"/>
              <w:right w:val="single" w:sz="4" w:space="0" w:color="000000"/>
            </w:tcBorders>
            <w:hideMark/>
          </w:tcPr>
          <w:p w14:paraId="72545C94"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Наименование разделов и тем профессионального модуля (ПМ), междисциплинарных курсов (МДК)</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970946D" w14:textId="77777777" w:rsidR="00550B4B" w:rsidRDefault="00550B4B">
            <w:pPr>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Содержание учебного материала,</w:t>
            </w:r>
          </w:p>
          <w:p w14:paraId="5EFADA69" w14:textId="77777777" w:rsidR="00550B4B" w:rsidRDefault="00550B4B">
            <w:pPr>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лабораторные работы и практические занятия, самостоятельная учебная работа обучающихся, курсовая работа (проект)</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899CC8E"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Объем, акад. ч / в том числе в форме практической подготовки, акад ч</w:t>
            </w:r>
          </w:p>
        </w:tc>
        <w:tc>
          <w:tcPr>
            <w:tcW w:w="1095" w:type="dxa"/>
            <w:tcBorders>
              <w:top w:val="single" w:sz="4" w:space="0" w:color="000000"/>
              <w:left w:val="single" w:sz="4" w:space="0" w:color="000000"/>
              <w:bottom w:val="single" w:sz="4" w:space="0" w:color="000000"/>
              <w:right w:val="single" w:sz="4" w:space="0" w:color="000000"/>
            </w:tcBorders>
            <w:hideMark/>
          </w:tcPr>
          <w:p w14:paraId="1F493855"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Код ПК, ОК</w:t>
            </w:r>
          </w:p>
        </w:tc>
        <w:tc>
          <w:tcPr>
            <w:tcW w:w="1175" w:type="dxa"/>
            <w:tcBorders>
              <w:top w:val="single" w:sz="4" w:space="0" w:color="000000"/>
              <w:left w:val="single" w:sz="4" w:space="0" w:color="000000"/>
              <w:bottom w:val="single" w:sz="4" w:space="0" w:color="000000"/>
              <w:right w:val="single" w:sz="4" w:space="0" w:color="000000"/>
            </w:tcBorders>
            <w:hideMark/>
          </w:tcPr>
          <w:p w14:paraId="5702D910"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Код Н/У/З</w:t>
            </w:r>
          </w:p>
        </w:tc>
      </w:tr>
      <w:tr w:rsidR="00550B4B" w14:paraId="58B32781" w14:textId="77777777" w:rsidTr="008861EB">
        <w:trPr>
          <w:trHeight w:val="220"/>
        </w:trPr>
        <w:tc>
          <w:tcPr>
            <w:tcW w:w="2084" w:type="dxa"/>
            <w:tcBorders>
              <w:top w:val="single" w:sz="4" w:space="0" w:color="000000"/>
              <w:left w:val="single" w:sz="4" w:space="0" w:color="000000"/>
              <w:bottom w:val="single" w:sz="4" w:space="0" w:color="000000"/>
              <w:right w:val="single" w:sz="4" w:space="0" w:color="000000"/>
            </w:tcBorders>
            <w:hideMark/>
          </w:tcPr>
          <w:p w14:paraId="072A48F2"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C3D1A97"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2</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F321947"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p>
        </w:tc>
        <w:tc>
          <w:tcPr>
            <w:tcW w:w="1095" w:type="dxa"/>
            <w:tcBorders>
              <w:top w:val="single" w:sz="4" w:space="0" w:color="000000"/>
              <w:left w:val="single" w:sz="4" w:space="0" w:color="000000"/>
              <w:bottom w:val="single" w:sz="4" w:space="0" w:color="000000"/>
              <w:right w:val="single" w:sz="4" w:space="0" w:color="000000"/>
            </w:tcBorders>
            <w:hideMark/>
          </w:tcPr>
          <w:p w14:paraId="50008D89"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w:t>
            </w:r>
          </w:p>
        </w:tc>
        <w:tc>
          <w:tcPr>
            <w:tcW w:w="1175" w:type="dxa"/>
            <w:tcBorders>
              <w:top w:val="single" w:sz="4" w:space="0" w:color="000000"/>
              <w:left w:val="single" w:sz="4" w:space="0" w:color="000000"/>
              <w:bottom w:val="single" w:sz="4" w:space="0" w:color="000000"/>
              <w:right w:val="single" w:sz="4" w:space="0" w:color="000000"/>
            </w:tcBorders>
            <w:hideMark/>
          </w:tcPr>
          <w:p w14:paraId="4042AB51"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w:t>
            </w:r>
          </w:p>
        </w:tc>
      </w:tr>
      <w:tr w:rsidR="00550B4B" w14:paraId="5858ADD0" w14:textId="77777777" w:rsidTr="008861EB">
        <w:tc>
          <w:tcPr>
            <w:tcW w:w="10498" w:type="dxa"/>
            <w:gridSpan w:val="3"/>
            <w:tcBorders>
              <w:top w:val="single" w:sz="4" w:space="0" w:color="000000"/>
              <w:left w:val="single" w:sz="4" w:space="0" w:color="000000"/>
              <w:bottom w:val="single" w:sz="4" w:space="0" w:color="000000"/>
              <w:right w:val="single" w:sz="4" w:space="0" w:color="000000"/>
            </w:tcBorders>
            <w:hideMark/>
          </w:tcPr>
          <w:p w14:paraId="6BFF5AF9"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Раздел 1 Проведение ветеринарно-санитарных и зоогигиенических мероприятий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E51FDDD" w14:textId="77777777" w:rsidR="00550B4B" w:rsidRDefault="00550B4B">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116</w:t>
            </w:r>
          </w:p>
        </w:tc>
        <w:tc>
          <w:tcPr>
            <w:tcW w:w="1095" w:type="dxa"/>
            <w:tcBorders>
              <w:top w:val="single" w:sz="4" w:space="0" w:color="000000"/>
              <w:left w:val="single" w:sz="4" w:space="0" w:color="000000"/>
              <w:bottom w:val="single" w:sz="4" w:space="0" w:color="000000"/>
              <w:right w:val="single" w:sz="4" w:space="0" w:color="000000"/>
            </w:tcBorders>
          </w:tcPr>
          <w:p w14:paraId="6A84E76A" w14:textId="77777777" w:rsidR="00550B4B" w:rsidRDefault="00550B4B">
            <w:pPr>
              <w:jc w:val="both"/>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07AECF70" w14:textId="77777777" w:rsidR="00550B4B" w:rsidRDefault="00550B4B">
            <w:pPr>
              <w:rPr>
                <w:rFonts w:ascii="Times New Roman" w:eastAsia="Times New Roman" w:hAnsi="Times New Roman" w:cs="Times New Roman"/>
                <w:color w:val="000000"/>
                <w:sz w:val="22"/>
                <w:szCs w:val="22"/>
              </w:rPr>
            </w:pPr>
          </w:p>
        </w:tc>
      </w:tr>
      <w:tr w:rsidR="00550B4B" w14:paraId="697A0263" w14:textId="77777777" w:rsidTr="008861EB">
        <w:trPr>
          <w:trHeight w:val="255"/>
        </w:trPr>
        <w:tc>
          <w:tcPr>
            <w:tcW w:w="10498" w:type="dxa"/>
            <w:gridSpan w:val="3"/>
            <w:tcBorders>
              <w:top w:val="single" w:sz="4" w:space="0" w:color="000000"/>
              <w:left w:val="single" w:sz="4" w:space="0" w:color="000000"/>
              <w:bottom w:val="single" w:sz="4" w:space="0" w:color="000000"/>
              <w:right w:val="single" w:sz="4" w:space="0" w:color="000000"/>
            </w:tcBorders>
            <w:hideMark/>
          </w:tcPr>
          <w:p w14:paraId="5D10F242"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МДК 01.01 Контроль санитарного и зоогигиенического состояния объектов животноводства и кормов.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E2AA4D1" w14:textId="77777777" w:rsidR="00550B4B" w:rsidRDefault="00550B4B">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116</w:t>
            </w:r>
          </w:p>
        </w:tc>
        <w:tc>
          <w:tcPr>
            <w:tcW w:w="1095" w:type="dxa"/>
            <w:tcBorders>
              <w:top w:val="single" w:sz="4" w:space="0" w:color="000000"/>
              <w:left w:val="single" w:sz="4" w:space="0" w:color="000000"/>
              <w:bottom w:val="single" w:sz="4" w:space="0" w:color="000000"/>
              <w:right w:val="single" w:sz="4" w:space="0" w:color="000000"/>
            </w:tcBorders>
          </w:tcPr>
          <w:p w14:paraId="7501D3C5" w14:textId="77777777" w:rsidR="00550B4B" w:rsidRDefault="00550B4B">
            <w:pPr>
              <w:jc w:val="both"/>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226117E" w14:textId="77777777" w:rsidR="00550B4B" w:rsidRDefault="00550B4B">
            <w:pPr>
              <w:rPr>
                <w:rFonts w:ascii="Times New Roman" w:eastAsia="Times New Roman" w:hAnsi="Times New Roman" w:cs="Times New Roman"/>
                <w:color w:val="000000"/>
                <w:sz w:val="22"/>
                <w:szCs w:val="22"/>
              </w:rPr>
            </w:pPr>
          </w:p>
        </w:tc>
      </w:tr>
      <w:tr w:rsidR="00550B4B" w14:paraId="704912D4" w14:textId="77777777" w:rsidTr="008861EB">
        <w:trPr>
          <w:cantSplit/>
          <w:trHeight w:val="220"/>
        </w:trPr>
        <w:tc>
          <w:tcPr>
            <w:tcW w:w="2084" w:type="dxa"/>
            <w:vMerge w:val="restart"/>
            <w:tcBorders>
              <w:top w:val="single" w:sz="4" w:space="0" w:color="000000"/>
              <w:left w:val="single" w:sz="4" w:space="0" w:color="000000"/>
              <w:bottom w:val="single" w:sz="4" w:space="0" w:color="000000"/>
              <w:right w:val="single" w:sz="4" w:space="0" w:color="000000"/>
            </w:tcBorders>
          </w:tcPr>
          <w:p w14:paraId="08BA7439" w14:textId="77777777" w:rsidR="00550B4B" w:rsidRDefault="00550B4B">
            <w:pPr>
              <w:spacing w:after="200"/>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Тема </w:t>
            </w:r>
            <w:r>
              <w:rPr>
                <w:rFonts w:ascii="Times New Roman" w:eastAsia="Times New Roman" w:hAnsi="Times New Roman" w:cs="Times New Roman"/>
                <w:b/>
                <w:sz w:val="22"/>
                <w:szCs w:val="22"/>
              </w:rPr>
              <w:t>1.1 Нормативные зоогигиенические и ветеринарно-санитарные показатели в животноводстве.</w:t>
            </w:r>
          </w:p>
          <w:p w14:paraId="74096387" w14:textId="77777777" w:rsidR="00550B4B" w:rsidRDefault="00550B4B">
            <w:pPr>
              <w:spacing w:after="200"/>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73C346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hideMark/>
          </w:tcPr>
          <w:p w14:paraId="4BB3C8CF"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26</w:t>
            </w:r>
          </w:p>
        </w:tc>
        <w:tc>
          <w:tcPr>
            <w:tcW w:w="1095" w:type="dxa"/>
            <w:tcBorders>
              <w:top w:val="single" w:sz="4" w:space="0" w:color="000000"/>
              <w:left w:val="single" w:sz="4" w:space="0" w:color="000000"/>
              <w:bottom w:val="single" w:sz="4" w:space="0" w:color="000000"/>
              <w:right w:val="single" w:sz="4" w:space="0" w:color="000000"/>
            </w:tcBorders>
          </w:tcPr>
          <w:p w14:paraId="4B2B822B" w14:textId="77777777" w:rsidR="00550B4B" w:rsidRDefault="00550B4B">
            <w:pPr>
              <w:spacing w:line="276" w:lineRule="auto"/>
              <w:jc w:val="both"/>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5F2D84B6"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7721FCD6" w14:textId="77777777" w:rsidTr="008861EB">
        <w:trPr>
          <w:cantSplit/>
          <w:trHeight w:val="1078"/>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3E64519E"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99BE4F4"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Профилактика болезней, вызванных попаданием в организм с кормами возбудителей заразных болезней. Профилактика болезней, связанных с недоброкачественными кормами. Профилактика болезней, связанных с нарушением режима и техники кормления. Профилактика отравления животных ядовитыми и вредными растениями. </w:t>
            </w:r>
          </w:p>
        </w:tc>
        <w:tc>
          <w:tcPr>
            <w:tcW w:w="2268" w:type="dxa"/>
            <w:tcBorders>
              <w:top w:val="single" w:sz="4" w:space="0" w:color="000000"/>
              <w:left w:val="single" w:sz="4" w:space="0" w:color="000000"/>
              <w:bottom w:val="single" w:sz="4" w:space="0" w:color="000000"/>
              <w:right w:val="single" w:sz="4" w:space="0" w:color="000000"/>
            </w:tcBorders>
            <w:hideMark/>
          </w:tcPr>
          <w:p w14:paraId="5CAB3437" w14:textId="77777777" w:rsidR="00550B4B" w:rsidRDefault="00550B4B">
            <w:pPr>
              <w:widowControl w:val="0"/>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16</w:t>
            </w:r>
          </w:p>
        </w:tc>
        <w:tc>
          <w:tcPr>
            <w:tcW w:w="1095" w:type="dxa"/>
            <w:tcBorders>
              <w:top w:val="single" w:sz="4" w:space="0" w:color="000000"/>
              <w:left w:val="single" w:sz="4" w:space="0" w:color="000000"/>
              <w:bottom w:val="single" w:sz="4" w:space="0" w:color="000000"/>
              <w:right w:val="single" w:sz="4" w:space="0" w:color="000000"/>
            </w:tcBorders>
            <w:hideMark/>
          </w:tcPr>
          <w:p w14:paraId="2EFEF813"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ПК 1.1</w:t>
            </w:r>
          </w:p>
        </w:tc>
        <w:tc>
          <w:tcPr>
            <w:tcW w:w="1175" w:type="dxa"/>
            <w:tcBorders>
              <w:top w:val="single" w:sz="4" w:space="0" w:color="000000"/>
              <w:left w:val="single" w:sz="4" w:space="0" w:color="000000"/>
              <w:bottom w:val="single" w:sz="4" w:space="0" w:color="000000"/>
              <w:right w:val="single" w:sz="4" w:space="0" w:color="000000"/>
            </w:tcBorders>
          </w:tcPr>
          <w:p w14:paraId="067FBF6E" w14:textId="77777777" w:rsidR="00550B4B" w:rsidRDefault="00550B4B">
            <w:pPr>
              <w:tabs>
                <w:tab w:val="left" w:pos="454"/>
              </w:tabs>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6DDFA039" w14:textId="77777777" w:rsidR="00550B4B" w:rsidRDefault="00550B4B">
            <w:pPr>
              <w:tabs>
                <w:tab w:val="left" w:pos="454"/>
              </w:tabs>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 1.1 03</w:t>
            </w:r>
          </w:p>
          <w:p w14:paraId="37128C90" w14:textId="77777777" w:rsidR="00550B4B" w:rsidRDefault="00550B4B">
            <w:pPr>
              <w:rPr>
                <w:rFonts w:ascii="Times New Roman" w:eastAsia="Times New Roman" w:hAnsi="Times New Roman" w:cs="Times New Roman"/>
                <w:color w:val="000000"/>
                <w:sz w:val="22"/>
                <w:szCs w:val="22"/>
              </w:rPr>
            </w:pPr>
          </w:p>
          <w:p w14:paraId="5DA752D7"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0812CE56"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DED8BCF"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D197DF5" w14:textId="77777777" w:rsidR="00550B4B" w:rsidRDefault="00550B4B">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В том числе практических занятий и лабораторных работ</w:t>
            </w:r>
          </w:p>
        </w:tc>
        <w:tc>
          <w:tcPr>
            <w:tcW w:w="2268" w:type="dxa"/>
            <w:tcBorders>
              <w:top w:val="single" w:sz="4" w:space="0" w:color="000000"/>
              <w:left w:val="single" w:sz="4" w:space="0" w:color="000000"/>
              <w:bottom w:val="single" w:sz="4" w:space="0" w:color="000000"/>
              <w:right w:val="single" w:sz="4" w:space="0" w:color="000000"/>
            </w:tcBorders>
            <w:hideMark/>
          </w:tcPr>
          <w:p w14:paraId="66020049" w14:textId="77777777" w:rsidR="00550B4B" w:rsidRDefault="00550B4B">
            <w:pPr>
              <w:widowControl w:val="0"/>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8</w:t>
            </w:r>
          </w:p>
        </w:tc>
        <w:tc>
          <w:tcPr>
            <w:tcW w:w="1095" w:type="dxa"/>
            <w:tcBorders>
              <w:top w:val="single" w:sz="4" w:space="0" w:color="000000"/>
              <w:left w:val="single" w:sz="4" w:space="0" w:color="000000"/>
              <w:bottom w:val="single" w:sz="4" w:space="0" w:color="000000"/>
              <w:right w:val="single" w:sz="4" w:space="0" w:color="000000"/>
            </w:tcBorders>
          </w:tcPr>
          <w:p w14:paraId="75D1DA04" w14:textId="77777777" w:rsidR="00550B4B" w:rsidRDefault="00550B4B">
            <w:pPr>
              <w:spacing w:line="276" w:lineRule="auto"/>
              <w:jc w:val="both"/>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0EA5C211"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56AD2EA7" w14:textId="77777777" w:rsidTr="008861EB">
        <w:trPr>
          <w:cantSplit/>
          <w:trHeight w:val="27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48269A5"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A1BC5D2"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 «Отбор проб кормов и органолептический анализ корма»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680CBD4"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61842E2"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3BCA9ACA"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66A1042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Н 1.1 04</w:t>
            </w:r>
          </w:p>
          <w:p w14:paraId="4A2A5FE2"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У 1.1.03</w:t>
            </w:r>
          </w:p>
        </w:tc>
      </w:tr>
      <w:tr w:rsidR="00550B4B" w14:paraId="2BFDF726" w14:textId="77777777" w:rsidTr="008861EB">
        <w:trPr>
          <w:cantSplit/>
          <w:trHeight w:val="25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CE3966E"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20EEB07"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Лабораторное занятие №1 «Определение качества кормов»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15B490E"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460E6BF0"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324FA57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348B807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1.1.01</w:t>
            </w:r>
          </w:p>
          <w:p w14:paraId="66CB9AC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04.02</w:t>
            </w:r>
          </w:p>
        </w:tc>
      </w:tr>
      <w:tr w:rsidR="00550B4B" w14:paraId="31687DF4"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8FF3662"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1D635AE"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Лабораторное занятие №2 «Проведение биохимического анализа кормов»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1D61327"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CA988D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EF2E655"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777B495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1.1.01</w:t>
            </w:r>
          </w:p>
          <w:p w14:paraId="4FBA1946"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Уо 04.02</w:t>
            </w:r>
          </w:p>
        </w:tc>
      </w:tr>
      <w:tr w:rsidR="00550B4B" w14:paraId="05361A5C"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0B4C638"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2251E40"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 «Оценка качества кормов и их питательная ценность»</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50630CC"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98B011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24B6A1C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0D6A47B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1.1.01</w:t>
            </w:r>
          </w:p>
          <w:p w14:paraId="414EC05A"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Уо 04.02</w:t>
            </w:r>
          </w:p>
        </w:tc>
      </w:tr>
      <w:tr w:rsidR="00550B4B" w14:paraId="06B9D381"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79DF0D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12D7BDD"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Самостоятельные работы.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8F5AE9E"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6438BB5D" w14:textId="77777777" w:rsidR="00550B4B" w:rsidRDefault="00550B4B">
            <w:pPr>
              <w:spacing w:line="276" w:lineRule="auto"/>
              <w:jc w:val="both"/>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F78C210"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22E320BF"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1F3C0B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F355047"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Витаминная и минеральная недостаточность кормов.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B5569D1"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76C94F5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23F5A356"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2</w:t>
            </w:r>
          </w:p>
        </w:tc>
        <w:tc>
          <w:tcPr>
            <w:tcW w:w="1175" w:type="dxa"/>
            <w:tcBorders>
              <w:top w:val="single" w:sz="4" w:space="0" w:color="000000"/>
              <w:left w:val="single" w:sz="4" w:space="0" w:color="000000"/>
              <w:bottom w:val="single" w:sz="4" w:space="0" w:color="000000"/>
              <w:right w:val="single" w:sz="4" w:space="0" w:color="000000"/>
            </w:tcBorders>
            <w:hideMark/>
          </w:tcPr>
          <w:p w14:paraId="2187CEE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01 </w:t>
            </w:r>
          </w:p>
          <w:p w14:paraId="7219DB7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6504889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03 </w:t>
            </w:r>
          </w:p>
          <w:p w14:paraId="79F9038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02.01 </w:t>
            </w:r>
          </w:p>
          <w:p w14:paraId="61089FB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02.01</w:t>
            </w:r>
          </w:p>
        </w:tc>
      </w:tr>
      <w:tr w:rsidR="00550B4B" w14:paraId="32F70206" w14:textId="77777777" w:rsidTr="008861EB">
        <w:trPr>
          <w:cantSplit/>
          <w:trHeight w:val="461"/>
        </w:trPr>
        <w:tc>
          <w:tcPr>
            <w:tcW w:w="2084" w:type="dxa"/>
            <w:vMerge w:val="restart"/>
            <w:tcBorders>
              <w:top w:val="single" w:sz="4" w:space="0" w:color="000000"/>
              <w:left w:val="single" w:sz="4" w:space="0" w:color="000000"/>
              <w:bottom w:val="single" w:sz="4" w:space="0" w:color="000000"/>
              <w:right w:val="single" w:sz="4" w:space="0" w:color="000000"/>
            </w:tcBorders>
            <w:hideMark/>
          </w:tcPr>
          <w:p w14:paraId="7E6BF1E3" w14:textId="77777777" w:rsidR="00550B4B" w:rsidRDefault="00550B4B">
            <w:pPr>
              <w:ind w:right="227"/>
              <w:jc w:val="both"/>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Тема 1.2 Зоогигиенические требования к микроклимату животноводческих помещений.</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E2B7BA4" w14:textId="77777777" w:rsidR="00550B4B" w:rsidRDefault="00550B4B">
            <w:pPr>
              <w:spacing w:after="200"/>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53304E4"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30</w:t>
            </w:r>
          </w:p>
        </w:tc>
        <w:tc>
          <w:tcPr>
            <w:tcW w:w="1095" w:type="dxa"/>
            <w:tcBorders>
              <w:top w:val="single" w:sz="4" w:space="0" w:color="000000"/>
              <w:left w:val="single" w:sz="4" w:space="0" w:color="000000"/>
              <w:bottom w:val="single" w:sz="4" w:space="0" w:color="000000"/>
              <w:right w:val="single" w:sz="4" w:space="0" w:color="000000"/>
            </w:tcBorders>
          </w:tcPr>
          <w:p w14:paraId="014F6F28" w14:textId="77777777" w:rsidR="00550B4B" w:rsidRDefault="00550B4B">
            <w:pPr>
              <w:spacing w:after="200"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5F67FA37" w14:textId="77777777" w:rsidR="00550B4B" w:rsidRDefault="00550B4B">
            <w:pPr>
              <w:spacing w:after="200" w:line="276" w:lineRule="auto"/>
              <w:rPr>
                <w:rFonts w:ascii="Times New Roman" w:eastAsia="Times New Roman" w:hAnsi="Times New Roman" w:cs="Times New Roman"/>
                <w:color w:val="000000"/>
                <w:sz w:val="22"/>
                <w:szCs w:val="22"/>
              </w:rPr>
            </w:pPr>
          </w:p>
        </w:tc>
      </w:tr>
      <w:tr w:rsidR="00550B4B" w14:paraId="6F4E6871"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91570A7"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68F93A7"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Ветеринарно - санитарные и зоогигиенические требования к микроклимату животноводческих помещений и методики определения его основных параметров. Влияние физических, химических, биологических и механических факторов воздушной среды на здоровье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D205777"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6</w:t>
            </w:r>
          </w:p>
        </w:tc>
        <w:tc>
          <w:tcPr>
            <w:tcW w:w="1095" w:type="dxa"/>
            <w:tcBorders>
              <w:top w:val="single" w:sz="4" w:space="0" w:color="000000"/>
              <w:left w:val="single" w:sz="4" w:space="0" w:color="000000"/>
              <w:bottom w:val="single" w:sz="4" w:space="0" w:color="000000"/>
              <w:right w:val="single" w:sz="4" w:space="0" w:color="000000"/>
            </w:tcBorders>
            <w:hideMark/>
          </w:tcPr>
          <w:p w14:paraId="3CC85C5A"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D8BC6A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04</w:t>
            </w:r>
          </w:p>
          <w:p w14:paraId="2650EC55"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07</w:t>
            </w:r>
          </w:p>
        </w:tc>
        <w:tc>
          <w:tcPr>
            <w:tcW w:w="1175" w:type="dxa"/>
            <w:tcBorders>
              <w:top w:val="single" w:sz="4" w:space="0" w:color="000000"/>
              <w:left w:val="single" w:sz="4" w:space="0" w:color="000000"/>
              <w:bottom w:val="single" w:sz="4" w:space="0" w:color="000000"/>
              <w:right w:val="single" w:sz="4" w:space="0" w:color="000000"/>
            </w:tcBorders>
            <w:hideMark/>
          </w:tcPr>
          <w:p w14:paraId="09872F8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01</w:t>
            </w:r>
          </w:p>
          <w:p w14:paraId="22362B4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02 </w:t>
            </w:r>
          </w:p>
          <w:p w14:paraId="1327EEB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03</w:t>
            </w:r>
          </w:p>
          <w:p w14:paraId="7DFE59E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04.02</w:t>
            </w:r>
          </w:p>
          <w:p w14:paraId="21CB777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15B3D36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2EC1B37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580FAE8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CA7755D"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472E21C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E09BA67"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640C4EE"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2. </w:t>
            </w:r>
            <w:r>
              <w:rPr>
                <w:rFonts w:ascii="Times New Roman" w:eastAsia="Times New Roman" w:hAnsi="Times New Roman" w:cs="Times New Roman"/>
                <w:sz w:val="22"/>
                <w:szCs w:val="22"/>
              </w:rPr>
              <w:t>Зоогигиеническое значение механических, физических и химических свойств почвы. Биологические свойства почвы. Методы обеззараживания почвы. Самоочищение почвы и санитарная охрана ее от загрязнения. Санитарная оценка почвы, мероприятия по санитарной охране почвы. Влияние почвы на здоровье и продуктивность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DCFAB30"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4</w:t>
            </w:r>
          </w:p>
        </w:tc>
        <w:tc>
          <w:tcPr>
            <w:tcW w:w="1095" w:type="dxa"/>
            <w:tcBorders>
              <w:top w:val="single" w:sz="4" w:space="0" w:color="000000"/>
              <w:left w:val="single" w:sz="4" w:space="0" w:color="000000"/>
              <w:bottom w:val="single" w:sz="4" w:space="0" w:color="000000"/>
              <w:right w:val="single" w:sz="4" w:space="0" w:color="000000"/>
            </w:tcBorders>
            <w:hideMark/>
          </w:tcPr>
          <w:p w14:paraId="62E72A4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 ОК 04</w:t>
            </w:r>
          </w:p>
          <w:p w14:paraId="594DB777"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07</w:t>
            </w:r>
          </w:p>
        </w:tc>
        <w:tc>
          <w:tcPr>
            <w:tcW w:w="1175" w:type="dxa"/>
            <w:tcBorders>
              <w:top w:val="single" w:sz="4" w:space="0" w:color="000000"/>
              <w:left w:val="single" w:sz="4" w:space="0" w:color="000000"/>
              <w:bottom w:val="single" w:sz="4" w:space="0" w:color="000000"/>
              <w:right w:val="single" w:sz="4" w:space="0" w:color="000000"/>
            </w:tcBorders>
            <w:hideMark/>
          </w:tcPr>
          <w:p w14:paraId="1584299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01</w:t>
            </w:r>
          </w:p>
          <w:p w14:paraId="0A3D86F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02 </w:t>
            </w:r>
          </w:p>
          <w:p w14:paraId="757063A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03</w:t>
            </w:r>
          </w:p>
          <w:p w14:paraId="73AC3CB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04.02</w:t>
            </w:r>
          </w:p>
          <w:p w14:paraId="31A2D95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4F784E0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556F6B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04442BA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64B05E6"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2DCD623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FD34F66"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899D00C"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3. </w:t>
            </w:r>
            <w:r>
              <w:rPr>
                <w:rFonts w:ascii="Times New Roman" w:eastAsia="Times New Roman" w:hAnsi="Times New Roman" w:cs="Times New Roman"/>
                <w:sz w:val="22"/>
                <w:szCs w:val="22"/>
              </w:rPr>
              <w:t>Система водоснабжения животноводческих ферм и санитарно-гигиенические требования к ним. Значение и нормы потребления воды. Гигиенические требования к питьевой воде и поению животных и птицы в летний и зимний периоды. Способы и средства очистки и обеззараживания воды.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FCF4DF3"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0EEE4B35"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6C7E141"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04</w:t>
            </w:r>
          </w:p>
          <w:p w14:paraId="1D1972E0"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07</w:t>
            </w:r>
          </w:p>
        </w:tc>
        <w:tc>
          <w:tcPr>
            <w:tcW w:w="1175" w:type="dxa"/>
            <w:tcBorders>
              <w:top w:val="single" w:sz="4" w:space="0" w:color="000000"/>
              <w:left w:val="single" w:sz="4" w:space="0" w:color="000000"/>
              <w:bottom w:val="single" w:sz="4" w:space="0" w:color="000000"/>
              <w:right w:val="single" w:sz="4" w:space="0" w:color="000000"/>
            </w:tcBorders>
            <w:hideMark/>
          </w:tcPr>
          <w:p w14:paraId="7458C34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01</w:t>
            </w:r>
          </w:p>
          <w:p w14:paraId="0C496F9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02 </w:t>
            </w:r>
          </w:p>
          <w:p w14:paraId="7849B44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03</w:t>
            </w:r>
          </w:p>
          <w:p w14:paraId="3E955D1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04.02</w:t>
            </w:r>
          </w:p>
          <w:p w14:paraId="0320DA7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1E69563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A1DD0D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4E22D9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3FCA186"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0932BE27"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3B3E2F06"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B9EDEDB"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4.</w:t>
            </w:r>
            <w:r>
              <w:rPr>
                <w:rFonts w:ascii="Times New Roman" w:eastAsia="Times New Roman" w:hAnsi="Times New Roman" w:cs="Times New Roman"/>
                <w:sz w:val="22"/>
                <w:szCs w:val="22"/>
              </w:rPr>
              <w:t xml:space="preserve"> Санитарно-гигиенические требования к участку и материалам для построек животноводческих и птицеводческих помещений.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8D8640D"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2083478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 ОК 04</w:t>
            </w:r>
          </w:p>
          <w:p w14:paraId="675BC2CF" w14:textId="77777777" w:rsidR="00550B4B" w:rsidRDefault="00550B4B">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07</w:t>
            </w:r>
          </w:p>
        </w:tc>
        <w:tc>
          <w:tcPr>
            <w:tcW w:w="1175" w:type="dxa"/>
            <w:tcBorders>
              <w:top w:val="single" w:sz="4" w:space="0" w:color="000000"/>
              <w:left w:val="single" w:sz="4" w:space="0" w:color="000000"/>
              <w:bottom w:val="single" w:sz="4" w:space="0" w:color="000000"/>
              <w:right w:val="single" w:sz="4" w:space="0" w:color="000000"/>
            </w:tcBorders>
            <w:hideMark/>
          </w:tcPr>
          <w:p w14:paraId="464D64F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01</w:t>
            </w:r>
          </w:p>
          <w:p w14:paraId="2226B1B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1.1 02 </w:t>
            </w:r>
          </w:p>
          <w:p w14:paraId="417D9C5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1.1 03</w:t>
            </w:r>
          </w:p>
          <w:p w14:paraId="0AE3990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04.02</w:t>
            </w:r>
          </w:p>
          <w:p w14:paraId="5872C98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46AA496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0DCE32C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A7EF80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33FCED92"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53A02CA1"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AB595E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345113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В том числе практических занятий и лабораторных работ</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BB34C45"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12</w:t>
            </w:r>
          </w:p>
        </w:tc>
        <w:tc>
          <w:tcPr>
            <w:tcW w:w="1095" w:type="dxa"/>
            <w:tcBorders>
              <w:top w:val="single" w:sz="4" w:space="0" w:color="000000"/>
              <w:left w:val="single" w:sz="4" w:space="0" w:color="000000"/>
              <w:bottom w:val="single" w:sz="4" w:space="0" w:color="000000"/>
              <w:right w:val="single" w:sz="4" w:space="0" w:color="000000"/>
            </w:tcBorders>
          </w:tcPr>
          <w:p w14:paraId="1881B741"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35FF754"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081FCEE6"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2DCF188"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12ACE77"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Лабораторное занятие №3 «Исследования воздушной среды животноводческих помещений на соответствие санитарно-гигиеническим показателям»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23F7FD3"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69179E4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4A1F5DA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tc>
        <w:tc>
          <w:tcPr>
            <w:tcW w:w="1175" w:type="dxa"/>
            <w:tcBorders>
              <w:top w:val="single" w:sz="4" w:space="0" w:color="000000"/>
              <w:left w:val="single" w:sz="4" w:space="0" w:color="000000"/>
              <w:bottom w:val="single" w:sz="4" w:space="0" w:color="000000"/>
              <w:right w:val="single" w:sz="4" w:space="0" w:color="000000"/>
            </w:tcBorders>
            <w:hideMark/>
          </w:tcPr>
          <w:p w14:paraId="3058F6C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5FFF4C9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6029133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22D31C3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17ED5D45"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04.01</w:t>
            </w:r>
          </w:p>
        </w:tc>
      </w:tr>
      <w:tr w:rsidR="00550B4B" w14:paraId="6E2BFE1C"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7511530"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CA69ECB"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 «Определение показателей микроклимата в животноводческих зданиях и соответствия систем его обеспечения зоогигиеническим требованиям»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F2688BE"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458C74D"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4CE2AC9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2F02F71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1FCEF57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61ABBF9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14E1797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28FCB46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01A095E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08A470C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2787474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02.04 </w:t>
            </w:r>
          </w:p>
          <w:p w14:paraId="0BC7457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76C13C1C"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02.03</w:t>
            </w:r>
          </w:p>
        </w:tc>
      </w:tr>
      <w:tr w:rsidR="00550B4B" w14:paraId="2F77ECAD"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8C06B0A"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8D723A3"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№4 «Расчёт параметров микроклимата в соответствии с нормами и требованиями к отоплению и вентиляции в помещениях»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07F2F94"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A513B4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795BC5A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50BB17C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hideMark/>
          </w:tcPr>
          <w:p w14:paraId="348BDB1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7460411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2BAD08D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2839B81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4959025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76BC446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2F984FF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02.04 </w:t>
            </w:r>
          </w:p>
          <w:p w14:paraId="013FE9E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0BFE2256"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02.03</w:t>
            </w:r>
          </w:p>
        </w:tc>
      </w:tr>
      <w:tr w:rsidR="00550B4B" w14:paraId="28683048"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6BF6701"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7DF4B66" w14:textId="77777777" w:rsidR="00550B4B" w:rsidRDefault="00550B4B">
            <w:pPr>
              <w:widowControl w:val="0"/>
              <w:spacing w:line="276" w:lineRule="auto"/>
              <w:rPr>
                <w:rFonts w:ascii="Times New Roman" w:eastAsia="Times New Roman" w:hAnsi="Times New Roman" w:cs="Times New Roman"/>
                <w:b/>
                <w:sz w:val="22"/>
                <w:szCs w:val="22"/>
              </w:rPr>
            </w:pPr>
            <w:r>
              <w:rPr>
                <w:rFonts w:ascii="Times New Roman" w:eastAsia="Times New Roman" w:hAnsi="Times New Roman" w:cs="Times New Roman"/>
                <w:sz w:val="22"/>
                <w:szCs w:val="22"/>
              </w:rPr>
              <w:t>Практическое занятие №5 «Отбор проб воды из различных водоисточников для лабораторного анализа на наличие примесей»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C5C4275"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2A6E861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D1BF5A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4ABEFD1"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331C115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56D256C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5E58DDA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123C07B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2400CC3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4DA7914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07.01 </w:t>
            </w:r>
          </w:p>
          <w:p w14:paraId="307C4FB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07.02 </w:t>
            </w:r>
          </w:p>
          <w:p w14:paraId="2C0A146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07.01 </w:t>
            </w:r>
          </w:p>
          <w:p w14:paraId="19BDFB8E"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64977913"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0110EC0"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96FB85C"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Лабораторное занятие №4 «Определение органолептических и физических свойств воды, химических примесей коли-титра и коли-индекса»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E008EBD"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7670E962"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4B6573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423C307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1A1B54F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2598440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5D75A8E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05DCF41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088CF83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231B120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608E506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4EB0824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02.04 </w:t>
            </w:r>
          </w:p>
          <w:p w14:paraId="64828A0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7EF5024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02.03</w:t>
            </w:r>
          </w:p>
          <w:p w14:paraId="18656DA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07.01 </w:t>
            </w:r>
          </w:p>
          <w:p w14:paraId="062C964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07.02 </w:t>
            </w:r>
          </w:p>
          <w:p w14:paraId="778E103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07.01 </w:t>
            </w:r>
          </w:p>
          <w:p w14:paraId="2011C3F6"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07.04</w:t>
            </w:r>
          </w:p>
        </w:tc>
      </w:tr>
      <w:tr w:rsidR="00550B4B" w14:paraId="72E715B1"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20CBD66"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DCAB052"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№6 «Расчет среднесуточной нормы потребления воды для сельскохозяйственных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3DB1175"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46397CE9"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2679D47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tc>
        <w:tc>
          <w:tcPr>
            <w:tcW w:w="1175" w:type="dxa"/>
            <w:tcBorders>
              <w:top w:val="single" w:sz="4" w:space="0" w:color="000000"/>
              <w:left w:val="single" w:sz="4" w:space="0" w:color="000000"/>
              <w:bottom w:val="single" w:sz="4" w:space="0" w:color="000000"/>
              <w:right w:val="single" w:sz="4" w:space="0" w:color="000000"/>
            </w:tcBorders>
            <w:hideMark/>
          </w:tcPr>
          <w:p w14:paraId="2AD84FD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477CB67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02 </w:t>
            </w:r>
          </w:p>
          <w:p w14:paraId="166FC8C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1.1.03 </w:t>
            </w:r>
          </w:p>
          <w:p w14:paraId="5975FE7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1EB0E1D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02.04 </w:t>
            </w:r>
          </w:p>
          <w:p w14:paraId="02D4EC8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3D83588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02.03</w:t>
            </w:r>
          </w:p>
        </w:tc>
      </w:tr>
      <w:tr w:rsidR="00550B4B" w14:paraId="7BD997C6"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6382D6D"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433677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Самостоятельные работы.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3153B43"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4</w:t>
            </w:r>
          </w:p>
        </w:tc>
        <w:tc>
          <w:tcPr>
            <w:tcW w:w="1095" w:type="dxa"/>
            <w:tcBorders>
              <w:top w:val="single" w:sz="4" w:space="0" w:color="000000"/>
              <w:left w:val="single" w:sz="4" w:space="0" w:color="000000"/>
              <w:bottom w:val="single" w:sz="4" w:space="0" w:color="000000"/>
              <w:right w:val="single" w:sz="4" w:space="0" w:color="000000"/>
            </w:tcBorders>
          </w:tcPr>
          <w:p w14:paraId="708F5CEB"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6EC8C92"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02C9286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5A085DB"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A3C175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Гигиеническое значение солнечной радиации, атмосферного давления и уровня шума. Профилактическое искусственное УФ-ИФ облучение животных и птицы.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E59782B"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963EF9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69EBA29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tc>
        <w:tc>
          <w:tcPr>
            <w:tcW w:w="1175" w:type="dxa"/>
            <w:tcBorders>
              <w:top w:val="single" w:sz="4" w:space="0" w:color="000000"/>
              <w:left w:val="single" w:sz="4" w:space="0" w:color="000000"/>
              <w:bottom w:val="single" w:sz="4" w:space="0" w:color="000000"/>
              <w:right w:val="single" w:sz="4" w:space="0" w:color="000000"/>
            </w:tcBorders>
            <w:hideMark/>
          </w:tcPr>
          <w:p w14:paraId="0FC944D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02.01 </w:t>
            </w:r>
          </w:p>
          <w:p w14:paraId="37619DC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36EDC5D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02.05 </w:t>
            </w:r>
          </w:p>
          <w:p w14:paraId="5ACA881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26D3B7C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02.02 </w:t>
            </w:r>
          </w:p>
          <w:p w14:paraId="233EADA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02.03 </w:t>
            </w:r>
          </w:p>
          <w:p w14:paraId="3697CCE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02.04 </w:t>
            </w:r>
          </w:p>
          <w:p w14:paraId="789BDA4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03.01 </w:t>
            </w:r>
          </w:p>
          <w:p w14:paraId="0E12EB3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03.02 </w:t>
            </w:r>
          </w:p>
          <w:p w14:paraId="06D70AE2"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Уо 03.03</w:t>
            </w:r>
          </w:p>
        </w:tc>
      </w:tr>
      <w:tr w:rsidR="00550B4B" w14:paraId="2E4C4E29"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A2039B4"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152AE5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2.</w:t>
            </w:r>
            <w:r>
              <w:rPr>
                <w:rFonts w:ascii="Times New Roman" w:eastAsia="Times New Roman" w:hAnsi="Times New Roman" w:cs="Times New Roman"/>
                <w:sz w:val="22"/>
                <w:szCs w:val="22"/>
              </w:rPr>
              <w:t xml:space="preserve"> Санитарно-гигиенические требования к устройству помещений, освещения, канализации, вентиляции, , отопления и освещения. Гигиенические требования к оборудованию стойл, станков, клеток, кормушек, поилок, подстилке и уборке навоза.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BF8465C" w14:textId="77777777" w:rsidR="00550B4B" w:rsidRDefault="00550B4B">
            <w:pPr>
              <w:spacing w:after="200"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EAFF4B7"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2</w:t>
            </w:r>
          </w:p>
        </w:tc>
        <w:tc>
          <w:tcPr>
            <w:tcW w:w="1175" w:type="dxa"/>
            <w:tcBorders>
              <w:top w:val="single" w:sz="4" w:space="0" w:color="000000"/>
              <w:left w:val="single" w:sz="4" w:space="0" w:color="000000"/>
              <w:bottom w:val="single" w:sz="4" w:space="0" w:color="000000"/>
              <w:right w:val="single" w:sz="4" w:space="0" w:color="000000"/>
            </w:tcBorders>
            <w:hideMark/>
          </w:tcPr>
          <w:p w14:paraId="5F4BDA4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02.01 </w:t>
            </w:r>
          </w:p>
          <w:p w14:paraId="7C01F92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72BF8CA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02.05 </w:t>
            </w:r>
          </w:p>
          <w:p w14:paraId="3983D3E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116470A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02.02 </w:t>
            </w:r>
          </w:p>
          <w:p w14:paraId="554176B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02.03 </w:t>
            </w:r>
          </w:p>
          <w:p w14:paraId="4B73A34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02.04 </w:t>
            </w:r>
          </w:p>
        </w:tc>
      </w:tr>
      <w:tr w:rsidR="00550B4B" w14:paraId="453B488C" w14:textId="77777777" w:rsidTr="008861EB">
        <w:trPr>
          <w:cantSplit/>
          <w:trHeight w:val="475"/>
        </w:trPr>
        <w:tc>
          <w:tcPr>
            <w:tcW w:w="2084" w:type="dxa"/>
            <w:vMerge w:val="restart"/>
            <w:tcBorders>
              <w:top w:val="single" w:sz="4" w:space="0" w:color="000000"/>
              <w:left w:val="single" w:sz="4" w:space="0" w:color="000000"/>
              <w:bottom w:val="single" w:sz="4" w:space="0" w:color="000000"/>
              <w:right w:val="single" w:sz="4" w:space="0" w:color="000000"/>
            </w:tcBorders>
            <w:hideMark/>
          </w:tcPr>
          <w:p w14:paraId="405F5389" w14:textId="77777777" w:rsidR="00550B4B" w:rsidRDefault="00550B4B">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Тема 1.3 Ветеринарно – санитарные и зоогигиенические требования к условиям содержания и кормления животных</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414840A"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21A423C" w14:textId="77777777" w:rsidR="00550B4B" w:rsidRDefault="00550B4B">
            <w:pPr>
              <w:spacing w:after="200"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16</w:t>
            </w:r>
          </w:p>
        </w:tc>
        <w:tc>
          <w:tcPr>
            <w:tcW w:w="1095" w:type="dxa"/>
            <w:tcBorders>
              <w:top w:val="single" w:sz="4" w:space="0" w:color="000000"/>
              <w:left w:val="single" w:sz="4" w:space="0" w:color="000000"/>
              <w:bottom w:val="single" w:sz="4" w:space="0" w:color="000000"/>
              <w:right w:val="single" w:sz="4" w:space="0" w:color="000000"/>
            </w:tcBorders>
          </w:tcPr>
          <w:p w14:paraId="046BC008" w14:textId="77777777" w:rsidR="00550B4B" w:rsidRDefault="00550B4B">
            <w:pPr>
              <w:spacing w:after="200"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34B2AA47" w14:textId="77777777" w:rsidR="00550B4B" w:rsidRDefault="00550B4B">
            <w:pPr>
              <w:spacing w:after="200" w:line="276" w:lineRule="auto"/>
              <w:rPr>
                <w:rFonts w:ascii="Times New Roman" w:eastAsia="Times New Roman" w:hAnsi="Times New Roman" w:cs="Times New Roman"/>
                <w:color w:val="000000"/>
                <w:sz w:val="22"/>
                <w:szCs w:val="22"/>
              </w:rPr>
            </w:pPr>
          </w:p>
        </w:tc>
      </w:tr>
      <w:tr w:rsidR="00550B4B" w14:paraId="243DA358"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E5B0C23"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5ED560F"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Гигиена транспортируемых сельскохозяйственных животных и птицы. Зоогигиеническое обеспечение перевозки животных.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D0B51E6"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06518CD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0195EFDA"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701F317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77B8C58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067F56D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5E342F6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30A86F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15E771D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B0717F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0A2FA79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613E0B2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07.03 </w:t>
            </w:r>
          </w:p>
        </w:tc>
      </w:tr>
      <w:tr w:rsidR="00550B4B" w14:paraId="196BC75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BB01CD7"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E4F54F2"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2.</w:t>
            </w:r>
            <w:r>
              <w:rPr>
                <w:rFonts w:ascii="Times New Roman" w:eastAsia="Times New Roman" w:hAnsi="Times New Roman" w:cs="Times New Roman"/>
                <w:sz w:val="22"/>
                <w:szCs w:val="22"/>
              </w:rPr>
              <w:t xml:space="preserve"> Гигиена летнего содержания животных. Гигиена ухода за животными.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47AB709"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2CC960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4DA5835B"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1AD25F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4A95F10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754DAA1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3F83CFF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3ECDD77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9D0254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13228D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C54E40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1FBC6497"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556DDE1F"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6CBA102"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CECB758"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3.</w:t>
            </w:r>
            <w:r>
              <w:rPr>
                <w:rFonts w:ascii="Times New Roman" w:eastAsia="Times New Roman" w:hAnsi="Times New Roman" w:cs="Times New Roman"/>
                <w:sz w:val="22"/>
                <w:szCs w:val="22"/>
              </w:rPr>
              <w:t xml:space="preserve"> Гигиена содержания крупного рогатого скота и ветеринарно- санитарные требования в скотоводстве.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042A136"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72F39DC"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09CB6AF8"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5BD356DC"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55B80CB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10CDCAB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41E775D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67A0E0B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1D9D95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3D73F16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4005CC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3CF4E54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A0CFFE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FC3223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C040F6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42D120E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6BE89A21"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427F706C"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2EF2818"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BE222F1"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4.</w:t>
            </w:r>
            <w:r>
              <w:rPr>
                <w:rFonts w:ascii="Times New Roman" w:eastAsia="Times New Roman" w:hAnsi="Times New Roman" w:cs="Times New Roman"/>
                <w:sz w:val="22"/>
                <w:szCs w:val="22"/>
              </w:rPr>
              <w:t xml:space="preserve"> Гигиена содержания свиней и ветеринарно-санитарные требования в свиноводстве.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D636C11"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A358CF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336D897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0C3F7AB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7A547CB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1640C94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4E76722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3105EEF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4BADB81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627D6C2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00AB0DC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3D3C5D9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FDE481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1D80531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5EFFECF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1B33DE7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FEA16F5"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72EA1020"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E08BAA6"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FED3CDC"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5.</w:t>
            </w:r>
            <w:r>
              <w:rPr>
                <w:rFonts w:ascii="Times New Roman" w:eastAsia="Times New Roman" w:hAnsi="Times New Roman" w:cs="Times New Roman"/>
                <w:sz w:val="22"/>
                <w:szCs w:val="22"/>
              </w:rPr>
              <w:t xml:space="preserve"> Гигиена сельскохозяйственной птицы и ветеринарно-санитарные требования в птицеводстве.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B44937E"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40DB453B"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36FBB709"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71A99C7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12E5B83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11D9B8A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688CC25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7B096DB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33C39A1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71FC3C0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74989FA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1E32B1D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9DDB15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68EA2D5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AD9C29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0F0BC56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19F9A2A"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538A82A3"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87997C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BC0ACC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В том числе практических занятий и лабораторных работ</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9AFF419"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6E3465AE"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B2DB520"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16D69398"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3C2845B" w14:textId="77777777" w:rsidR="00550B4B" w:rsidRDefault="00550B4B">
            <w:pPr>
              <w:rPr>
                <w:rFonts w:ascii="Times New Roman" w:eastAsia="Times New Roman" w:hAnsi="Times New Roman" w:cs="Times New Roman"/>
                <w:color w:val="000000"/>
                <w:sz w:val="22"/>
                <w:szCs w:val="22"/>
              </w:rPr>
            </w:pPr>
          </w:p>
        </w:tc>
        <w:tc>
          <w:tcPr>
            <w:tcW w:w="480" w:type="dxa"/>
            <w:tcBorders>
              <w:top w:val="single" w:sz="4" w:space="0" w:color="000000"/>
              <w:left w:val="single" w:sz="4" w:space="0" w:color="000000"/>
              <w:bottom w:val="single" w:sz="4" w:space="0" w:color="000000"/>
              <w:right w:val="single" w:sz="4" w:space="0" w:color="000000"/>
            </w:tcBorders>
            <w:hideMark/>
          </w:tcPr>
          <w:p w14:paraId="585C4211" w14:textId="77777777" w:rsidR="00550B4B" w:rsidRDefault="00550B4B">
            <w:pPr>
              <w:widowControl w:val="0"/>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w:t>
            </w:r>
          </w:p>
        </w:tc>
        <w:tc>
          <w:tcPr>
            <w:tcW w:w="7934" w:type="dxa"/>
            <w:tcBorders>
              <w:top w:val="single" w:sz="4" w:space="0" w:color="000000"/>
              <w:left w:val="single" w:sz="4" w:space="0" w:color="000000"/>
              <w:bottom w:val="single" w:sz="4" w:space="0" w:color="000000"/>
              <w:right w:val="single" w:sz="4" w:space="0" w:color="000000"/>
            </w:tcBorders>
            <w:hideMark/>
          </w:tcPr>
          <w:p w14:paraId="665F6A0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№7  «Проведение зоогигиенических мероприятий по уходу за животными”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57479CB"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071515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664B36EC"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tc>
        <w:tc>
          <w:tcPr>
            <w:tcW w:w="1175" w:type="dxa"/>
            <w:tcBorders>
              <w:top w:val="single" w:sz="4" w:space="0" w:color="000000"/>
              <w:left w:val="single" w:sz="4" w:space="0" w:color="000000"/>
              <w:bottom w:val="single" w:sz="4" w:space="0" w:color="000000"/>
              <w:right w:val="single" w:sz="4" w:space="0" w:color="000000"/>
            </w:tcBorders>
          </w:tcPr>
          <w:p w14:paraId="6E86E94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48B0381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1.1 01 </w:t>
            </w:r>
          </w:p>
          <w:p w14:paraId="2B638D9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1.1 02</w:t>
            </w:r>
          </w:p>
          <w:p w14:paraId="253C84A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04.02 </w:t>
            </w:r>
          </w:p>
          <w:p w14:paraId="1DBA7CA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04.01</w:t>
            </w:r>
          </w:p>
          <w:p w14:paraId="164CAEB2" w14:textId="77777777" w:rsidR="00550B4B" w:rsidRDefault="00550B4B">
            <w:pPr>
              <w:spacing w:after="200" w:line="276" w:lineRule="auto"/>
              <w:rPr>
                <w:rFonts w:ascii="Times New Roman" w:eastAsia="Times New Roman" w:hAnsi="Times New Roman" w:cs="Times New Roman"/>
                <w:color w:val="000000"/>
                <w:sz w:val="22"/>
                <w:szCs w:val="22"/>
              </w:rPr>
            </w:pPr>
          </w:p>
        </w:tc>
      </w:tr>
      <w:tr w:rsidR="00550B4B" w14:paraId="18BA4C75" w14:textId="77777777" w:rsidTr="008861EB">
        <w:trPr>
          <w:cantSplit/>
          <w:trHeight w:val="240"/>
        </w:trPr>
        <w:tc>
          <w:tcPr>
            <w:tcW w:w="2084" w:type="dxa"/>
            <w:tcBorders>
              <w:top w:val="single" w:sz="4" w:space="0" w:color="000000"/>
              <w:left w:val="single" w:sz="4" w:space="0" w:color="000000"/>
              <w:bottom w:val="single" w:sz="4" w:space="0" w:color="000000"/>
              <w:right w:val="single" w:sz="4" w:space="0" w:color="000000"/>
            </w:tcBorders>
          </w:tcPr>
          <w:p w14:paraId="40E8F926" w14:textId="77777777" w:rsidR="00550B4B" w:rsidRDefault="00550B4B">
            <w:pPr>
              <w:widowControl w:val="0"/>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4AAF2D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Самостоятельные работы.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D33A368"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4</w:t>
            </w:r>
          </w:p>
        </w:tc>
        <w:tc>
          <w:tcPr>
            <w:tcW w:w="1095" w:type="dxa"/>
            <w:tcBorders>
              <w:top w:val="single" w:sz="4" w:space="0" w:color="000000"/>
              <w:left w:val="single" w:sz="4" w:space="0" w:color="000000"/>
              <w:bottom w:val="single" w:sz="4" w:space="0" w:color="000000"/>
              <w:right w:val="single" w:sz="4" w:space="0" w:color="000000"/>
            </w:tcBorders>
          </w:tcPr>
          <w:p w14:paraId="7110C38A"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2B2A8197"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32DF1AE4" w14:textId="77777777" w:rsidTr="008861EB">
        <w:trPr>
          <w:cantSplit/>
          <w:trHeight w:val="240"/>
        </w:trPr>
        <w:tc>
          <w:tcPr>
            <w:tcW w:w="2084" w:type="dxa"/>
            <w:tcBorders>
              <w:top w:val="single" w:sz="4" w:space="0" w:color="000000"/>
              <w:left w:val="single" w:sz="4" w:space="0" w:color="000000"/>
              <w:bottom w:val="single" w:sz="4" w:space="0" w:color="000000"/>
              <w:right w:val="single" w:sz="4" w:space="0" w:color="000000"/>
            </w:tcBorders>
          </w:tcPr>
          <w:p w14:paraId="3E13ECBC" w14:textId="77777777" w:rsidR="00550B4B" w:rsidRDefault="00550B4B">
            <w:pPr>
              <w:widowControl w:val="0"/>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D6DC609"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Гигиена содержания овец и ветеринарно-санитарные требования в овцеводстве.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75303AA"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66C053A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7B56A8D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4697A17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4219FA9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79B0559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7CCF712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D35623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40527C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02.01 </w:t>
            </w:r>
          </w:p>
          <w:p w14:paraId="14D4C52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02.03 </w:t>
            </w:r>
          </w:p>
          <w:p w14:paraId="419D4A2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02.05 </w:t>
            </w:r>
          </w:p>
          <w:p w14:paraId="4A32AF3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02.06 </w:t>
            </w:r>
          </w:p>
          <w:p w14:paraId="1578537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02.02 </w:t>
            </w:r>
          </w:p>
          <w:p w14:paraId="442662C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02.03 </w:t>
            </w:r>
          </w:p>
          <w:p w14:paraId="0FA7693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02.04</w:t>
            </w:r>
          </w:p>
          <w:p w14:paraId="247D554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773D51E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067B948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DFD22A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0327624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18F2BA3B"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640D036F" w14:textId="77777777" w:rsidTr="008861EB">
        <w:trPr>
          <w:cantSplit/>
          <w:trHeight w:val="240"/>
        </w:trPr>
        <w:tc>
          <w:tcPr>
            <w:tcW w:w="2084" w:type="dxa"/>
            <w:tcBorders>
              <w:top w:val="single" w:sz="4" w:space="0" w:color="000000"/>
              <w:left w:val="single" w:sz="4" w:space="0" w:color="000000"/>
              <w:bottom w:val="single" w:sz="4" w:space="0" w:color="000000"/>
              <w:right w:val="single" w:sz="4" w:space="0" w:color="000000"/>
            </w:tcBorders>
          </w:tcPr>
          <w:p w14:paraId="341762D0" w14:textId="77777777" w:rsidR="00550B4B" w:rsidRDefault="00550B4B">
            <w:pPr>
              <w:widowControl w:val="0"/>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0369212"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2. </w:t>
            </w:r>
            <w:r>
              <w:rPr>
                <w:rFonts w:ascii="Times New Roman" w:eastAsia="Times New Roman" w:hAnsi="Times New Roman" w:cs="Times New Roman"/>
                <w:sz w:val="22"/>
                <w:szCs w:val="22"/>
              </w:rPr>
              <w:t>Гигиена содержания лошадей и ветеринарно-санитарные требования в коневодстве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88E5B1C"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84A1F3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2</w:t>
            </w:r>
          </w:p>
          <w:p w14:paraId="6E9C1AE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75C10A4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9B4111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5C00B4B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22209E2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58600C5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77C56A9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6B96598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01F4641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17B058B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3482B3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62AEB971"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1CD564B5" w14:textId="77777777" w:rsidTr="008861EB">
        <w:tc>
          <w:tcPr>
            <w:tcW w:w="10498" w:type="dxa"/>
            <w:gridSpan w:val="3"/>
            <w:tcBorders>
              <w:top w:val="single" w:sz="4" w:space="0" w:color="000000"/>
              <w:left w:val="single" w:sz="4" w:space="0" w:color="000000"/>
              <w:bottom w:val="single" w:sz="4" w:space="0" w:color="000000"/>
              <w:right w:val="single" w:sz="4" w:space="0" w:color="000000"/>
            </w:tcBorders>
            <w:hideMark/>
          </w:tcPr>
          <w:p w14:paraId="62499BEE"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Учебная практика раздела 1</w:t>
            </w:r>
          </w:p>
          <w:p w14:paraId="3CEFD4CD" w14:textId="77777777" w:rsidR="00550B4B" w:rsidRDefault="00550B4B">
            <w:pPr>
              <w:rPr>
                <w:rFonts w:ascii="Times New Roman" w:hAnsi="Times New Roman" w:cs="Times New Roman"/>
                <w:sz w:val="22"/>
                <w:szCs w:val="22"/>
              </w:rPr>
            </w:pPr>
            <w:r>
              <w:rPr>
                <w:rFonts w:ascii="Times New Roman" w:eastAsia="Times New Roman" w:hAnsi="Times New Roman" w:cs="Times New Roman"/>
                <w:b/>
                <w:color w:val="000000"/>
                <w:sz w:val="22"/>
                <w:szCs w:val="22"/>
              </w:rPr>
              <w:t>Виды работ</w:t>
            </w:r>
            <w:r>
              <w:rPr>
                <w:rFonts w:ascii="Times New Roman" w:eastAsia="Times New Roman" w:hAnsi="Times New Roman" w:cs="Times New Roman"/>
                <w:b/>
                <w:sz w:val="22"/>
                <w:szCs w:val="22"/>
              </w:rPr>
              <w:t>:</w:t>
            </w:r>
          </w:p>
          <w:p w14:paraId="57C3800F" w14:textId="77777777" w:rsidR="00550B4B" w:rsidRDefault="00550B4B">
            <w:pPr>
              <w:rPr>
                <w:rFonts w:ascii="Times New Roman" w:hAnsi="Times New Roman" w:cs="Times New Roman"/>
                <w:sz w:val="22"/>
                <w:szCs w:val="22"/>
              </w:rPr>
            </w:pPr>
            <w:r>
              <w:rPr>
                <w:rFonts w:ascii="Times New Roman" w:eastAsia="Times New Roman" w:hAnsi="Times New Roman" w:cs="Times New Roman"/>
                <w:sz w:val="22"/>
                <w:szCs w:val="22"/>
              </w:rPr>
              <w:t>1. Участие в определение доброкачественности корма при кормлении сельскохозяйственных животных.</w:t>
            </w:r>
          </w:p>
          <w:p w14:paraId="02149326" w14:textId="77777777" w:rsidR="00550B4B" w:rsidRDefault="00550B4B">
            <w:pPr>
              <w:rPr>
                <w:rFonts w:ascii="Times New Roman" w:hAnsi="Times New Roman" w:cs="Times New Roman"/>
                <w:sz w:val="22"/>
                <w:szCs w:val="22"/>
              </w:rPr>
            </w:pPr>
            <w:r>
              <w:rPr>
                <w:rFonts w:ascii="Times New Roman" w:eastAsia="Times New Roman" w:hAnsi="Times New Roman" w:cs="Times New Roman"/>
                <w:sz w:val="22"/>
                <w:szCs w:val="22"/>
              </w:rPr>
              <w:t>2. Участие в отборе материала для лабораторного исследования.</w:t>
            </w:r>
          </w:p>
          <w:p w14:paraId="6A5DC828" w14:textId="77777777" w:rsidR="00550B4B" w:rsidRDefault="00550B4B">
            <w:pPr>
              <w:rPr>
                <w:rFonts w:ascii="Times New Roman" w:hAnsi="Times New Roman" w:cs="Times New Roman"/>
                <w:sz w:val="22"/>
                <w:szCs w:val="22"/>
              </w:rPr>
            </w:pPr>
            <w:r>
              <w:rPr>
                <w:rFonts w:ascii="Times New Roman" w:eastAsia="Times New Roman" w:hAnsi="Times New Roman" w:cs="Times New Roman"/>
                <w:sz w:val="22"/>
                <w:szCs w:val="22"/>
              </w:rPr>
              <w:t>3. Участие в проведении проверки санитарного состояния пастбищ и мест водопоя животных.</w:t>
            </w:r>
          </w:p>
          <w:p w14:paraId="2AD49EF2" w14:textId="77777777" w:rsidR="00550B4B" w:rsidRDefault="00550B4B">
            <w:pPr>
              <w:rPr>
                <w:rFonts w:ascii="Times New Roman" w:hAnsi="Times New Roman" w:cs="Times New Roman"/>
                <w:sz w:val="22"/>
                <w:szCs w:val="22"/>
              </w:rPr>
            </w:pPr>
            <w:r>
              <w:rPr>
                <w:rFonts w:ascii="Times New Roman" w:eastAsia="Times New Roman" w:hAnsi="Times New Roman" w:cs="Times New Roman"/>
                <w:sz w:val="22"/>
                <w:szCs w:val="22"/>
              </w:rPr>
              <w:t>4. Участие в проведении контроля параметров микроклимата в животноводческих и птицеводческих помещениях в условиях специализированных животноводческих хозяйств.</w:t>
            </w:r>
          </w:p>
          <w:p w14:paraId="39E2706C" w14:textId="77777777" w:rsidR="00550B4B" w:rsidRDefault="00550B4B">
            <w:pPr>
              <w:rPr>
                <w:rFonts w:ascii="Times New Roman" w:hAnsi="Times New Roman" w:cs="Times New Roman"/>
                <w:sz w:val="22"/>
                <w:szCs w:val="22"/>
              </w:rPr>
            </w:pPr>
            <w:r>
              <w:rPr>
                <w:rFonts w:ascii="Times New Roman" w:eastAsia="Times New Roman" w:hAnsi="Times New Roman" w:cs="Times New Roman"/>
                <w:sz w:val="22"/>
                <w:szCs w:val="22"/>
              </w:rPr>
              <w:t>5. Участие в проверке средств для транспортировки животных на предмет соответствия ветеринарно – санитарных правил.</w:t>
            </w:r>
          </w:p>
          <w:p w14:paraId="3EFFB627" w14:textId="77777777" w:rsidR="00550B4B" w:rsidRDefault="00550B4B">
            <w:pPr>
              <w:rPr>
                <w:rFonts w:ascii="Times New Roman" w:eastAsia="Times New Roman" w:hAnsi="Times New Roman" w:cs="Times New Roman"/>
                <w:b/>
                <w:sz w:val="22"/>
                <w:szCs w:val="22"/>
              </w:rPr>
            </w:pPr>
            <w:r>
              <w:rPr>
                <w:rFonts w:ascii="Times New Roman" w:eastAsia="Times New Roman" w:hAnsi="Times New Roman" w:cs="Times New Roman"/>
                <w:sz w:val="22"/>
                <w:szCs w:val="22"/>
              </w:rPr>
              <w:t>6. Участие в проведении мероприятий по контролю соблюдения правил использования средств индивидуальной защиты и гигиенических норм работниками, занятыми в животноводстве.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2FBC49D" w14:textId="77777777" w:rsidR="00550B4B" w:rsidRDefault="00550B4B">
            <w:pPr>
              <w:spacing w:after="200"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36</w:t>
            </w:r>
          </w:p>
        </w:tc>
        <w:tc>
          <w:tcPr>
            <w:tcW w:w="1095" w:type="dxa"/>
            <w:tcBorders>
              <w:top w:val="single" w:sz="4" w:space="0" w:color="000000"/>
              <w:left w:val="single" w:sz="4" w:space="0" w:color="000000"/>
              <w:bottom w:val="single" w:sz="4" w:space="0" w:color="000000"/>
              <w:right w:val="single" w:sz="4" w:space="0" w:color="000000"/>
            </w:tcBorders>
            <w:hideMark/>
          </w:tcPr>
          <w:p w14:paraId="3FB2C20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47CB793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63F5FC8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EE6E206"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2A79E57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 01 </w:t>
            </w:r>
          </w:p>
          <w:p w14:paraId="21658FB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 02</w:t>
            </w:r>
          </w:p>
          <w:p w14:paraId="5046B51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 03</w:t>
            </w:r>
          </w:p>
          <w:p w14:paraId="439D54B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 04</w:t>
            </w:r>
          </w:p>
          <w:p w14:paraId="05C8073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 05</w:t>
            </w:r>
          </w:p>
          <w:p w14:paraId="65CA745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 06</w:t>
            </w:r>
          </w:p>
          <w:p w14:paraId="22DD3A5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1.1.07 </w:t>
            </w:r>
          </w:p>
          <w:p w14:paraId="1C14F40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1.1.08</w:t>
            </w:r>
          </w:p>
          <w:p w14:paraId="6AE370A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3264F5D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6638A7E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68E1E7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3534658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Уо 07.01</w:t>
            </w:r>
          </w:p>
          <w:p w14:paraId="36277D6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24039DD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39CAC90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38FB4F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B1D4463"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24C02938" w14:textId="77777777" w:rsidTr="008861EB">
        <w:trPr>
          <w:trHeight w:val="220"/>
        </w:trPr>
        <w:tc>
          <w:tcPr>
            <w:tcW w:w="2564" w:type="dxa"/>
            <w:gridSpan w:val="2"/>
            <w:vMerge w:val="restart"/>
            <w:tcBorders>
              <w:top w:val="single" w:sz="4" w:space="0" w:color="000000"/>
              <w:left w:val="single" w:sz="4" w:space="0" w:color="000000"/>
              <w:bottom w:val="single" w:sz="4" w:space="0" w:color="000000"/>
              <w:right w:val="single" w:sz="4" w:space="0" w:color="000000"/>
            </w:tcBorders>
            <w:hideMark/>
          </w:tcPr>
          <w:p w14:paraId="418525F5" w14:textId="77777777" w:rsidR="00550B4B" w:rsidRDefault="00550B4B">
            <w:pPr>
              <w:spacing w:after="200"/>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lastRenderedPageBreak/>
              <w:t>Промежуточная аттестация</w:t>
            </w:r>
          </w:p>
        </w:tc>
        <w:tc>
          <w:tcPr>
            <w:tcW w:w="7934" w:type="dxa"/>
            <w:tcBorders>
              <w:top w:val="single" w:sz="4" w:space="0" w:color="000000"/>
              <w:left w:val="single" w:sz="4" w:space="0" w:color="000000"/>
              <w:bottom w:val="single" w:sz="4" w:space="0" w:color="000000"/>
              <w:right w:val="single" w:sz="4" w:space="0" w:color="000000"/>
            </w:tcBorders>
          </w:tcPr>
          <w:p w14:paraId="2C0DF64E"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EAEE10F"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8</w:t>
            </w:r>
          </w:p>
        </w:tc>
        <w:tc>
          <w:tcPr>
            <w:tcW w:w="1095" w:type="dxa"/>
            <w:tcBorders>
              <w:top w:val="single" w:sz="4" w:space="0" w:color="000000"/>
              <w:left w:val="single" w:sz="4" w:space="0" w:color="000000"/>
              <w:bottom w:val="single" w:sz="4" w:space="0" w:color="000000"/>
              <w:right w:val="single" w:sz="4" w:space="0" w:color="000000"/>
            </w:tcBorders>
          </w:tcPr>
          <w:p w14:paraId="05FCC44F"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D03C598"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28CAD9B0" w14:textId="77777777" w:rsidTr="008861EB">
        <w:trPr>
          <w:trHeight w:val="220"/>
        </w:trPr>
        <w:tc>
          <w:tcPr>
            <w:tcW w:w="2564" w:type="dxa"/>
            <w:gridSpan w:val="2"/>
            <w:vMerge/>
            <w:tcBorders>
              <w:top w:val="single" w:sz="4" w:space="0" w:color="000000"/>
              <w:left w:val="single" w:sz="4" w:space="0" w:color="000000"/>
              <w:bottom w:val="single" w:sz="4" w:space="0" w:color="000000"/>
              <w:right w:val="single" w:sz="4" w:space="0" w:color="000000"/>
            </w:tcBorders>
            <w:vAlign w:val="center"/>
            <w:hideMark/>
          </w:tcPr>
          <w:p w14:paraId="7AFA0A61" w14:textId="77777777" w:rsidR="00550B4B" w:rsidRDefault="00550B4B">
            <w:pPr>
              <w:rPr>
                <w:rFonts w:ascii="Times New Roman" w:eastAsia="Times New Roman" w:hAnsi="Times New Roman" w:cs="Times New Roman"/>
                <w:b/>
                <w:color w:val="000000"/>
                <w:sz w:val="22"/>
                <w:szCs w:val="22"/>
              </w:rPr>
            </w:pPr>
          </w:p>
        </w:tc>
        <w:tc>
          <w:tcPr>
            <w:tcW w:w="7934" w:type="dxa"/>
            <w:tcBorders>
              <w:top w:val="single" w:sz="4" w:space="0" w:color="000000"/>
              <w:left w:val="single" w:sz="4" w:space="0" w:color="000000"/>
              <w:bottom w:val="single" w:sz="4" w:space="0" w:color="000000"/>
              <w:right w:val="single" w:sz="4" w:space="0" w:color="000000"/>
            </w:tcBorders>
            <w:hideMark/>
          </w:tcPr>
          <w:p w14:paraId="656D1E8D" w14:textId="77777777" w:rsidR="00550B4B" w:rsidRDefault="00550B4B">
            <w:pPr>
              <w:widowControl w:val="0"/>
              <w:spacing w:line="276"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Консультация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639F60B"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18A0D047"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C62E3D2"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6460C87E" w14:textId="77777777" w:rsidTr="008861EB">
        <w:trPr>
          <w:trHeight w:val="220"/>
        </w:trPr>
        <w:tc>
          <w:tcPr>
            <w:tcW w:w="2564" w:type="dxa"/>
            <w:gridSpan w:val="2"/>
            <w:vMerge/>
            <w:tcBorders>
              <w:top w:val="single" w:sz="4" w:space="0" w:color="000000"/>
              <w:left w:val="single" w:sz="4" w:space="0" w:color="000000"/>
              <w:bottom w:val="single" w:sz="4" w:space="0" w:color="000000"/>
              <w:right w:val="single" w:sz="4" w:space="0" w:color="000000"/>
            </w:tcBorders>
            <w:vAlign w:val="center"/>
            <w:hideMark/>
          </w:tcPr>
          <w:p w14:paraId="090E0C15" w14:textId="77777777" w:rsidR="00550B4B" w:rsidRDefault="00550B4B">
            <w:pPr>
              <w:rPr>
                <w:rFonts w:ascii="Times New Roman" w:eastAsia="Times New Roman" w:hAnsi="Times New Roman" w:cs="Times New Roman"/>
                <w:b/>
                <w:color w:val="000000"/>
                <w:sz w:val="22"/>
                <w:szCs w:val="22"/>
              </w:rPr>
            </w:pPr>
          </w:p>
        </w:tc>
        <w:tc>
          <w:tcPr>
            <w:tcW w:w="7934" w:type="dxa"/>
            <w:tcBorders>
              <w:top w:val="single" w:sz="4" w:space="0" w:color="000000"/>
              <w:left w:val="single" w:sz="4" w:space="0" w:color="000000"/>
              <w:bottom w:val="single" w:sz="4" w:space="0" w:color="000000"/>
              <w:right w:val="single" w:sz="4" w:space="0" w:color="000000"/>
            </w:tcBorders>
            <w:hideMark/>
          </w:tcPr>
          <w:p w14:paraId="7AF23E9E" w14:textId="77777777" w:rsidR="00550B4B" w:rsidRDefault="00550B4B">
            <w:pPr>
              <w:widowControl w:val="0"/>
              <w:spacing w:line="276" w:lineRule="auto"/>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Экзамен</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A592E0F"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095" w:type="dxa"/>
            <w:tcBorders>
              <w:top w:val="single" w:sz="4" w:space="0" w:color="000000"/>
              <w:left w:val="single" w:sz="4" w:space="0" w:color="000000"/>
              <w:bottom w:val="single" w:sz="4" w:space="0" w:color="000000"/>
              <w:right w:val="single" w:sz="4" w:space="0" w:color="000000"/>
            </w:tcBorders>
          </w:tcPr>
          <w:p w14:paraId="0A48B644"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228506C0"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28B3D20D" w14:textId="77777777" w:rsidTr="008861EB">
        <w:trPr>
          <w:trHeight w:val="651"/>
        </w:trPr>
        <w:tc>
          <w:tcPr>
            <w:tcW w:w="10498" w:type="dxa"/>
            <w:gridSpan w:val="3"/>
            <w:tcBorders>
              <w:top w:val="single" w:sz="4" w:space="0" w:color="000000"/>
              <w:left w:val="single" w:sz="4" w:space="0" w:color="000000"/>
              <w:bottom w:val="single" w:sz="4" w:space="0" w:color="000000"/>
              <w:right w:val="single" w:sz="4" w:space="0" w:color="000000"/>
            </w:tcBorders>
            <w:hideMark/>
          </w:tcPr>
          <w:p w14:paraId="6FF87452"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Раздел 2. Проведение ветеринарно-санитарных мероприятий для предупреждения возникновения болезней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99352DE" w14:textId="77777777" w:rsidR="00550B4B" w:rsidRDefault="00550B4B">
            <w:pPr>
              <w:spacing w:after="200"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252</w:t>
            </w:r>
          </w:p>
        </w:tc>
        <w:tc>
          <w:tcPr>
            <w:tcW w:w="1095" w:type="dxa"/>
            <w:tcBorders>
              <w:top w:val="single" w:sz="4" w:space="0" w:color="000000"/>
              <w:left w:val="single" w:sz="4" w:space="0" w:color="000000"/>
              <w:bottom w:val="single" w:sz="4" w:space="0" w:color="000000"/>
              <w:right w:val="single" w:sz="4" w:space="0" w:color="000000"/>
            </w:tcBorders>
          </w:tcPr>
          <w:p w14:paraId="13DEE9D7" w14:textId="77777777" w:rsidR="00550B4B" w:rsidRDefault="00550B4B">
            <w:pPr>
              <w:spacing w:after="200"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9BD92C0" w14:textId="77777777" w:rsidR="00550B4B" w:rsidRDefault="00550B4B">
            <w:pPr>
              <w:spacing w:after="200" w:line="276" w:lineRule="auto"/>
              <w:rPr>
                <w:rFonts w:ascii="Times New Roman" w:eastAsia="Times New Roman" w:hAnsi="Times New Roman" w:cs="Times New Roman"/>
                <w:color w:val="000000"/>
                <w:sz w:val="22"/>
                <w:szCs w:val="22"/>
              </w:rPr>
            </w:pPr>
          </w:p>
        </w:tc>
      </w:tr>
      <w:tr w:rsidR="00550B4B" w14:paraId="4F91FB46" w14:textId="77777777" w:rsidTr="008861EB">
        <w:trPr>
          <w:trHeight w:val="651"/>
        </w:trPr>
        <w:tc>
          <w:tcPr>
            <w:tcW w:w="10498" w:type="dxa"/>
            <w:gridSpan w:val="3"/>
            <w:tcBorders>
              <w:top w:val="single" w:sz="4" w:space="0" w:color="000000"/>
              <w:left w:val="single" w:sz="4" w:space="0" w:color="000000"/>
              <w:bottom w:val="single" w:sz="4" w:space="0" w:color="000000"/>
              <w:right w:val="single" w:sz="4" w:space="0" w:color="000000"/>
            </w:tcBorders>
            <w:hideMark/>
          </w:tcPr>
          <w:p w14:paraId="158E11B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МДК 01.02. Проведение ветеринарно-санитарных мероприятий для предупреждения возникновения болезней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6498C65" w14:textId="77777777" w:rsidR="00550B4B" w:rsidRDefault="00550B4B">
            <w:pPr>
              <w:spacing w:after="200"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252</w:t>
            </w:r>
          </w:p>
        </w:tc>
        <w:tc>
          <w:tcPr>
            <w:tcW w:w="1095" w:type="dxa"/>
            <w:tcBorders>
              <w:top w:val="single" w:sz="4" w:space="0" w:color="000000"/>
              <w:left w:val="single" w:sz="4" w:space="0" w:color="000000"/>
              <w:bottom w:val="single" w:sz="4" w:space="0" w:color="000000"/>
              <w:right w:val="single" w:sz="4" w:space="0" w:color="000000"/>
            </w:tcBorders>
          </w:tcPr>
          <w:p w14:paraId="4E9BB10B" w14:textId="77777777" w:rsidR="00550B4B" w:rsidRDefault="00550B4B">
            <w:pPr>
              <w:spacing w:after="200"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5E3CF3C" w14:textId="77777777" w:rsidR="00550B4B" w:rsidRDefault="00550B4B">
            <w:pPr>
              <w:spacing w:after="200" w:line="276" w:lineRule="auto"/>
              <w:rPr>
                <w:rFonts w:ascii="Times New Roman" w:eastAsia="Times New Roman" w:hAnsi="Times New Roman" w:cs="Times New Roman"/>
                <w:color w:val="000000"/>
                <w:sz w:val="22"/>
                <w:szCs w:val="22"/>
              </w:rPr>
            </w:pPr>
          </w:p>
        </w:tc>
      </w:tr>
      <w:tr w:rsidR="00550B4B" w14:paraId="02548368" w14:textId="77777777" w:rsidTr="008861EB">
        <w:trPr>
          <w:cantSplit/>
          <w:trHeight w:val="240"/>
        </w:trPr>
        <w:tc>
          <w:tcPr>
            <w:tcW w:w="2084" w:type="dxa"/>
            <w:vMerge w:val="restart"/>
            <w:tcBorders>
              <w:top w:val="single" w:sz="4" w:space="0" w:color="000000"/>
              <w:left w:val="single" w:sz="4" w:space="0" w:color="000000"/>
              <w:bottom w:val="single" w:sz="4" w:space="0" w:color="000000"/>
              <w:right w:val="single" w:sz="4" w:space="0" w:color="000000"/>
            </w:tcBorders>
          </w:tcPr>
          <w:p w14:paraId="2E619B66" w14:textId="77777777" w:rsidR="00550B4B" w:rsidRDefault="00550B4B">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Тема 1.1 Понятие о здоровье и болезни. Методики профилактики снижения хозяйственной полноценности и болезней сельскохозяйственных </w:t>
            </w:r>
          </w:p>
          <w:p w14:paraId="71937244" w14:textId="77777777" w:rsidR="00550B4B" w:rsidRDefault="00550B4B">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животных.</w:t>
            </w:r>
          </w:p>
          <w:p w14:paraId="40938F38" w14:textId="77777777" w:rsidR="00550B4B" w:rsidRDefault="00550B4B">
            <w:pPr>
              <w:spacing w:after="200"/>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7EA1C3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B48CDF4"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54</w:t>
            </w:r>
          </w:p>
        </w:tc>
        <w:tc>
          <w:tcPr>
            <w:tcW w:w="1095" w:type="dxa"/>
            <w:tcBorders>
              <w:top w:val="single" w:sz="4" w:space="0" w:color="000000"/>
              <w:left w:val="single" w:sz="4" w:space="0" w:color="000000"/>
              <w:bottom w:val="single" w:sz="4" w:space="0" w:color="000000"/>
              <w:right w:val="single" w:sz="4" w:space="0" w:color="000000"/>
            </w:tcBorders>
          </w:tcPr>
          <w:p w14:paraId="63120C8A"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677F08F"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25FFFDCD"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F41DE01"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CEED98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Учение о болезни и смерти. Общая этиология. Значение факторов внешней среды в возникновении болезней. Учение о патогенезе. Реактивность организма. Патология клетки и тканевого роста. Местные расстройства кровообращения. Расстройство терморегуляции.  Лихорадка. Некроз. Атрофия. Дистрофия. Смерть, причины, виды. Гипертрофия и регенерация. Защитно- приспособительные процессы. Воспаление. Опухоли. Иммунология и иммунопатология.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21C090E"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34</w:t>
            </w:r>
          </w:p>
        </w:tc>
        <w:tc>
          <w:tcPr>
            <w:tcW w:w="1095" w:type="dxa"/>
            <w:tcBorders>
              <w:top w:val="single" w:sz="4" w:space="0" w:color="000000"/>
              <w:left w:val="single" w:sz="4" w:space="0" w:color="000000"/>
              <w:bottom w:val="single" w:sz="4" w:space="0" w:color="000000"/>
              <w:right w:val="single" w:sz="4" w:space="0" w:color="000000"/>
            </w:tcBorders>
            <w:hideMark/>
          </w:tcPr>
          <w:p w14:paraId="58941EF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45751BD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8B9B15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tc>
        <w:tc>
          <w:tcPr>
            <w:tcW w:w="1175" w:type="dxa"/>
            <w:tcBorders>
              <w:top w:val="single" w:sz="4" w:space="0" w:color="000000"/>
              <w:left w:val="single" w:sz="4" w:space="0" w:color="000000"/>
              <w:bottom w:val="single" w:sz="4" w:space="0" w:color="000000"/>
              <w:right w:val="single" w:sz="4" w:space="0" w:color="000000"/>
            </w:tcBorders>
            <w:hideMark/>
          </w:tcPr>
          <w:p w14:paraId="46D627B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1.2.05</w:t>
            </w:r>
          </w:p>
          <w:p w14:paraId="20BE2C5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1.2.06</w:t>
            </w:r>
          </w:p>
          <w:p w14:paraId="3AB6BF9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1.3.08</w:t>
            </w:r>
          </w:p>
          <w:p w14:paraId="0FE01AF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376F77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tc>
      </w:tr>
      <w:tr w:rsidR="00550B4B" w14:paraId="6F4564CF"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8B86116"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4716B0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В том числе практических и лабораторных занятий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E22A8F5"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12</w:t>
            </w:r>
          </w:p>
        </w:tc>
        <w:tc>
          <w:tcPr>
            <w:tcW w:w="1095" w:type="dxa"/>
            <w:tcBorders>
              <w:top w:val="single" w:sz="4" w:space="0" w:color="000000"/>
              <w:left w:val="single" w:sz="4" w:space="0" w:color="000000"/>
              <w:bottom w:val="single" w:sz="4" w:space="0" w:color="000000"/>
              <w:right w:val="single" w:sz="4" w:space="0" w:color="000000"/>
            </w:tcBorders>
          </w:tcPr>
          <w:p w14:paraId="62B87D31"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5AA7B7DC"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32D424C7"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4395CFF"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7B18FF5"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 «Определение общего состояния у животных в зависимости от условий внешней среды»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1EC845E"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val="restart"/>
            <w:tcBorders>
              <w:top w:val="single" w:sz="4" w:space="0" w:color="000000"/>
              <w:left w:val="single" w:sz="4" w:space="0" w:color="000000"/>
              <w:bottom w:val="single" w:sz="4" w:space="0" w:color="000000"/>
              <w:right w:val="single" w:sz="4" w:space="0" w:color="000000"/>
            </w:tcBorders>
          </w:tcPr>
          <w:p w14:paraId="599EE63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3FF36EB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78EAC03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01</w:t>
            </w:r>
          </w:p>
          <w:p w14:paraId="60DDBD9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p w14:paraId="35C07878" w14:textId="77777777" w:rsidR="00550B4B" w:rsidRDefault="00550B4B">
            <w:pPr>
              <w:spacing w:line="276" w:lineRule="auto"/>
              <w:rPr>
                <w:rFonts w:ascii="Times New Roman" w:eastAsia="Times New Roman" w:hAnsi="Times New Roman" w:cs="Times New Roman"/>
                <w:sz w:val="22"/>
                <w:szCs w:val="22"/>
              </w:rPr>
            </w:pPr>
          </w:p>
        </w:tc>
        <w:tc>
          <w:tcPr>
            <w:tcW w:w="1175" w:type="dxa"/>
            <w:vMerge w:val="restart"/>
            <w:tcBorders>
              <w:top w:val="single" w:sz="4" w:space="0" w:color="000000"/>
              <w:left w:val="single" w:sz="4" w:space="0" w:color="000000"/>
              <w:bottom w:val="single" w:sz="4" w:space="0" w:color="000000"/>
              <w:right w:val="single" w:sz="4" w:space="0" w:color="000000"/>
            </w:tcBorders>
            <w:hideMark/>
          </w:tcPr>
          <w:p w14:paraId="33DA692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1.2.05</w:t>
            </w:r>
          </w:p>
          <w:p w14:paraId="5D01345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1242D84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296F3B36"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01.01 </w:t>
            </w:r>
          </w:p>
          <w:p w14:paraId="2B3F5B4A" w14:textId="77777777" w:rsidR="00550B4B" w:rsidRDefault="00550B4B">
            <w:pPr>
              <w:widowControl w:val="0"/>
              <w:rPr>
                <w:rFonts w:ascii="Times New Roman" w:hAnsi="Times New Roman" w:cs="Times New Roman"/>
                <w:sz w:val="22"/>
                <w:szCs w:val="22"/>
              </w:rPr>
            </w:pPr>
            <w:r>
              <w:rPr>
                <w:rFonts w:ascii="Times New Roman" w:eastAsia="Times New Roman" w:hAnsi="Times New Roman" w:cs="Times New Roman"/>
                <w:sz w:val="22"/>
                <w:szCs w:val="22"/>
              </w:rPr>
              <w:t xml:space="preserve">Уо 01.02 </w:t>
            </w:r>
          </w:p>
          <w:p w14:paraId="389DE31A"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01.02 </w:t>
            </w:r>
          </w:p>
          <w:p w14:paraId="1C1E1F49"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01.07 </w:t>
            </w:r>
          </w:p>
          <w:p w14:paraId="4AA2E7E5"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Уо 01.09</w:t>
            </w:r>
          </w:p>
          <w:p w14:paraId="66A714C1"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03.02 </w:t>
            </w:r>
          </w:p>
        </w:tc>
      </w:tr>
      <w:tr w:rsidR="00550B4B" w14:paraId="2566F85F"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F93B904"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12D965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 «Определение видовой и возрастной реактивности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CEC35F5"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4CDEC900"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19D1EC67" w14:textId="77777777" w:rsidR="00550B4B" w:rsidRDefault="00550B4B">
            <w:pPr>
              <w:rPr>
                <w:rFonts w:ascii="Times New Roman" w:eastAsia="Times New Roman" w:hAnsi="Times New Roman" w:cs="Times New Roman"/>
                <w:sz w:val="22"/>
                <w:szCs w:val="22"/>
              </w:rPr>
            </w:pPr>
          </w:p>
        </w:tc>
      </w:tr>
      <w:tr w:rsidR="00550B4B" w14:paraId="2BCD6154"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A531CE4"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188428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 «Воспроизведение видов гиперемий на ухе кролика»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36C0317"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21BF53FC"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4405C117" w14:textId="77777777" w:rsidR="00550B4B" w:rsidRDefault="00550B4B">
            <w:pPr>
              <w:rPr>
                <w:rFonts w:ascii="Times New Roman" w:eastAsia="Times New Roman" w:hAnsi="Times New Roman" w:cs="Times New Roman"/>
                <w:sz w:val="22"/>
                <w:szCs w:val="22"/>
              </w:rPr>
            </w:pPr>
          </w:p>
        </w:tc>
      </w:tr>
      <w:tr w:rsidR="00550B4B" w14:paraId="7B092C30"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11BA26B"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C32A09D"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№4 «Видовая диагностика некрозов и атрофий на основе гистопрепаратам и рисункам»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D487449"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3FA20447"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458ADB3A" w14:textId="77777777" w:rsidR="00550B4B" w:rsidRDefault="00550B4B">
            <w:pPr>
              <w:rPr>
                <w:rFonts w:ascii="Times New Roman" w:eastAsia="Times New Roman" w:hAnsi="Times New Roman" w:cs="Times New Roman"/>
                <w:sz w:val="22"/>
                <w:szCs w:val="22"/>
              </w:rPr>
            </w:pPr>
          </w:p>
        </w:tc>
      </w:tr>
      <w:tr w:rsidR="00550B4B" w14:paraId="59C31212"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9F131C3"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50ED74A"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№5 «Взятие крови у животных разных видов для диагностического исследования»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565F65E"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val="restart"/>
            <w:tcBorders>
              <w:top w:val="single" w:sz="4" w:space="0" w:color="000000"/>
              <w:left w:val="single" w:sz="4" w:space="0" w:color="000000"/>
              <w:bottom w:val="single" w:sz="4" w:space="0" w:color="000000"/>
              <w:right w:val="single" w:sz="4" w:space="0" w:color="000000"/>
            </w:tcBorders>
            <w:hideMark/>
          </w:tcPr>
          <w:p w14:paraId="73A94EB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1.1.</w:t>
            </w:r>
          </w:p>
          <w:p w14:paraId="413E734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13D9B46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ПК 1.3.</w:t>
            </w:r>
          </w:p>
          <w:p w14:paraId="21EB8B9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01</w:t>
            </w:r>
          </w:p>
          <w:p w14:paraId="64562EF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tc>
        <w:tc>
          <w:tcPr>
            <w:tcW w:w="1175" w:type="dxa"/>
            <w:vMerge w:val="restart"/>
            <w:tcBorders>
              <w:top w:val="single" w:sz="4" w:space="0" w:color="000000"/>
              <w:left w:val="single" w:sz="4" w:space="0" w:color="000000"/>
              <w:bottom w:val="single" w:sz="4" w:space="0" w:color="000000"/>
              <w:right w:val="single" w:sz="4" w:space="0" w:color="000000"/>
            </w:tcBorders>
            <w:hideMark/>
          </w:tcPr>
          <w:p w14:paraId="5953914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З 1.1.03</w:t>
            </w:r>
          </w:p>
          <w:p w14:paraId="75F9B77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0801676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З 1.2.07</w:t>
            </w:r>
          </w:p>
          <w:p w14:paraId="38E842A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1.2.08</w:t>
            </w:r>
          </w:p>
          <w:p w14:paraId="41525DB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0FE1BC7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62075D7E"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01.01 </w:t>
            </w:r>
          </w:p>
          <w:p w14:paraId="4F9AA32F" w14:textId="77777777" w:rsidR="00550B4B" w:rsidRDefault="00550B4B">
            <w:pPr>
              <w:widowControl w:val="0"/>
              <w:rPr>
                <w:rFonts w:ascii="Times New Roman" w:hAnsi="Times New Roman" w:cs="Times New Roman"/>
                <w:sz w:val="22"/>
                <w:szCs w:val="22"/>
              </w:rPr>
            </w:pPr>
            <w:r>
              <w:rPr>
                <w:rFonts w:ascii="Times New Roman" w:eastAsia="Times New Roman" w:hAnsi="Times New Roman" w:cs="Times New Roman"/>
                <w:sz w:val="22"/>
                <w:szCs w:val="22"/>
              </w:rPr>
              <w:t xml:space="preserve">Уо 01.02 </w:t>
            </w:r>
          </w:p>
          <w:p w14:paraId="7A7317F0"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01.02 </w:t>
            </w:r>
          </w:p>
          <w:p w14:paraId="2C6A5889"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01.07 </w:t>
            </w:r>
          </w:p>
          <w:p w14:paraId="06D34D79"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Уо 01.09</w:t>
            </w:r>
          </w:p>
          <w:p w14:paraId="734FDC4B"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tc>
      </w:tr>
      <w:tr w:rsidR="00550B4B" w14:paraId="756A9730"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B991AE0"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BA8D127"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№6 «Получение сыворотки крови её консервирование, отправка в лабораторию. Оформление сопроводительного документа»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66C8D7A"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0D7C3FAA"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72A31507" w14:textId="77777777" w:rsidR="00550B4B" w:rsidRDefault="00550B4B">
            <w:pPr>
              <w:rPr>
                <w:rFonts w:ascii="Times New Roman" w:eastAsia="Times New Roman" w:hAnsi="Times New Roman" w:cs="Times New Roman"/>
                <w:sz w:val="22"/>
                <w:szCs w:val="22"/>
              </w:rPr>
            </w:pPr>
          </w:p>
        </w:tc>
      </w:tr>
      <w:tr w:rsidR="00550B4B" w14:paraId="05387260" w14:textId="77777777" w:rsidTr="008861EB">
        <w:trPr>
          <w:cantSplit/>
          <w:trHeight w:val="240"/>
        </w:trPr>
        <w:tc>
          <w:tcPr>
            <w:tcW w:w="2084" w:type="dxa"/>
            <w:vMerge w:val="restart"/>
            <w:tcBorders>
              <w:top w:val="single" w:sz="4" w:space="0" w:color="000000"/>
              <w:left w:val="single" w:sz="4" w:space="0" w:color="000000"/>
              <w:bottom w:val="single" w:sz="4" w:space="0" w:color="000000"/>
              <w:right w:val="single" w:sz="4" w:space="0" w:color="000000"/>
            </w:tcBorders>
            <w:hideMark/>
          </w:tcPr>
          <w:p w14:paraId="15371123"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Тема 1.2 Предубойное содержание и убой животных</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C99399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D423EF4"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34</w:t>
            </w:r>
          </w:p>
        </w:tc>
        <w:tc>
          <w:tcPr>
            <w:tcW w:w="1095" w:type="dxa"/>
            <w:tcBorders>
              <w:top w:val="single" w:sz="4" w:space="0" w:color="000000"/>
              <w:left w:val="single" w:sz="4" w:space="0" w:color="000000"/>
              <w:bottom w:val="single" w:sz="4" w:space="0" w:color="000000"/>
              <w:right w:val="single" w:sz="4" w:space="0" w:color="000000"/>
            </w:tcBorders>
          </w:tcPr>
          <w:p w14:paraId="1175D103"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FE026AB"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38EB5EA9"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18870EA"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A60A90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Порядок приема и сдачи животных (птицы) на боенские предприятия. Подготовка к убою скота и птицы. Ветеринарно-санитарные правила допуска на убой больных и вакцинированных животных. Организация и методика послеубойного осмотра голов, туш и внутренних органов. Оформление ветеринарной документации на перевозку животных и продукции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940900F"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12</w:t>
            </w:r>
          </w:p>
        </w:tc>
        <w:tc>
          <w:tcPr>
            <w:tcW w:w="1095" w:type="dxa"/>
            <w:tcBorders>
              <w:top w:val="single" w:sz="4" w:space="0" w:color="000000"/>
              <w:left w:val="single" w:sz="4" w:space="0" w:color="000000"/>
              <w:bottom w:val="single" w:sz="4" w:space="0" w:color="000000"/>
              <w:right w:val="single" w:sz="4" w:space="0" w:color="000000"/>
            </w:tcBorders>
            <w:hideMark/>
          </w:tcPr>
          <w:p w14:paraId="3CE3839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7F3C004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BE4C95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tc>
        <w:tc>
          <w:tcPr>
            <w:tcW w:w="1175" w:type="dxa"/>
            <w:tcBorders>
              <w:top w:val="single" w:sz="4" w:space="0" w:color="000000"/>
              <w:left w:val="single" w:sz="4" w:space="0" w:color="000000"/>
              <w:bottom w:val="single" w:sz="4" w:space="0" w:color="000000"/>
              <w:right w:val="single" w:sz="4" w:space="0" w:color="000000"/>
            </w:tcBorders>
            <w:hideMark/>
          </w:tcPr>
          <w:p w14:paraId="530CE52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1.2.07</w:t>
            </w:r>
          </w:p>
          <w:p w14:paraId="30BFB4C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1.2.08</w:t>
            </w:r>
          </w:p>
          <w:p w14:paraId="4587053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1.3.08</w:t>
            </w:r>
          </w:p>
          <w:p w14:paraId="67DF0CE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72FEED8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tc>
      </w:tr>
      <w:tr w:rsidR="00550B4B" w14:paraId="4D0D4DC1"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389B54BC"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A0E73E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В том числе практических и лабораторных занятий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78078CC"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20</w:t>
            </w:r>
          </w:p>
        </w:tc>
        <w:tc>
          <w:tcPr>
            <w:tcW w:w="1095" w:type="dxa"/>
            <w:tcBorders>
              <w:top w:val="single" w:sz="4" w:space="0" w:color="000000"/>
              <w:left w:val="single" w:sz="4" w:space="0" w:color="000000"/>
              <w:bottom w:val="single" w:sz="4" w:space="0" w:color="000000"/>
              <w:right w:val="single" w:sz="4" w:space="0" w:color="000000"/>
            </w:tcBorders>
          </w:tcPr>
          <w:p w14:paraId="76A6FFD3"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7FB13A0F"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3E7F2AB7"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26CCC25"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2E0518C"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№7 «Оформление ветеринарной документации на перевозку животных и продукции»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2A56B36"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val="restart"/>
            <w:tcBorders>
              <w:top w:val="single" w:sz="4" w:space="0" w:color="000000"/>
              <w:left w:val="single" w:sz="4" w:space="0" w:color="000000"/>
              <w:bottom w:val="single" w:sz="4" w:space="0" w:color="000000"/>
              <w:right w:val="single" w:sz="4" w:space="0" w:color="000000"/>
            </w:tcBorders>
            <w:hideMark/>
          </w:tcPr>
          <w:p w14:paraId="3F0EBA2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330750B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01</w:t>
            </w:r>
          </w:p>
          <w:p w14:paraId="3AB0565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tc>
        <w:tc>
          <w:tcPr>
            <w:tcW w:w="1175" w:type="dxa"/>
            <w:vMerge w:val="restart"/>
            <w:tcBorders>
              <w:top w:val="single" w:sz="4" w:space="0" w:color="000000"/>
              <w:left w:val="single" w:sz="4" w:space="0" w:color="000000"/>
              <w:bottom w:val="single" w:sz="4" w:space="0" w:color="000000"/>
              <w:right w:val="single" w:sz="4" w:space="0" w:color="000000"/>
            </w:tcBorders>
            <w:hideMark/>
          </w:tcPr>
          <w:p w14:paraId="19EC597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1.2.04 </w:t>
            </w:r>
          </w:p>
          <w:p w14:paraId="1B30DD4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 1.2.05 </w:t>
            </w:r>
          </w:p>
          <w:p w14:paraId="3CA4FB34"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01.01 </w:t>
            </w:r>
          </w:p>
          <w:p w14:paraId="2045C5A5" w14:textId="77777777" w:rsidR="00550B4B" w:rsidRDefault="00550B4B">
            <w:pPr>
              <w:widowControl w:val="0"/>
              <w:rPr>
                <w:rFonts w:ascii="Times New Roman" w:hAnsi="Times New Roman" w:cs="Times New Roman"/>
                <w:sz w:val="22"/>
                <w:szCs w:val="22"/>
              </w:rPr>
            </w:pPr>
            <w:r>
              <w:rPr>
                <w:rFonts w:ascii="Times New Roman" w:eastAsia="Times New Roman" w:hAnsi="Times New Roman" w:cs="Times New Roman"/>
                <w:sz w:val="22"/>
                <w:szCs w:val="22"/>
              </w:rPr>
              <w:t xml:space="preserve">Уо 01.02 </w:t>
            </w:r>
          </w:p>
          <w:p w14:paraId="2FBC16EC"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01.02 </w:t>
            </w:r>
          </w:p>
          <w:p w14:paraId="5DC81640"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01.07 </w:t>
            </w:r>
          </w:p>
          <w:p w14:paraId="600A9021"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Уо 01.09</w:t>
            </w:r>
          </w:p>
          <w:p w14:paraId="10483DFF" w14:textId="77777777" w:rsidR="00550B4B" w:rsidRDefault="00550B4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tc>
      </w:tr>
      <w:tr w:rsidR="00550B4B" w14:paraId="025CF23D"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F968878"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CFE4334"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№8 «Оформление ветеринарной документации на перевозку животных и продукции»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164F30B"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18CC959C"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7B944661" w14:textId="77777777" w:rsidR="00550B4B" w:rsidRDefault="00550B4B">
            <w:pPr>
              <w:rPr>
                <w:rFonts w:ascii="Times New Roman" w:eastAsia="Times New Roman" w:hAnsi="Times New Roman" w:cs="Times New Roman"/>
                <w:sz w:val="22"/>
                <w:szCs w:val="22"/>
              </w:rPr>
            </w:pPr>
          </w:p>
        </w:tc>
      </w:tr>
      <w:tr w:rsidR="00550B4B" w14:paraId="383D2740" w14:textId="77777777" w:rsidTr="008861EB">
        <w:trPr>
          <w:cantSplit/>
          <w:trHeight w:val="235"/>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2C5B4C0"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5B3F222"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№9 «Оценка продуктов убоя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35CDEAA"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2CD6F135"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4CF042BD" w14:textId="77777777" w:rsidR="00550B4B" w:rsidRDefault="00550B4B">
            <w:pPr>
              <w:rPr>
                <w:rFonts w:ascii="Times New Roman" w:eastAsia="Times New Roman" w:hAnsi="Times New Roman" w:cs="Times New Roman"/>
                <w:sz w:val="22"/>
                <w:szCs w:val="22"/>
              </w:rPr>
            </w:pPr>
          </w:p>
        </w:tc>
      </w:tr>
      <w:tr w:rsidR="00550B4B" w14:paraId="28634C4B" w14:textId="77777777" w:rsidTr="008861EB">
        <w:trPr>
          <w:cantSplit/>
          <w:trHeight w:val="285"/>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D178CE2"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B846A48"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№10 «Оценка продуктов убоя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1EE1E22" w14:textId="77777777" w:rsidR="00550B4B" w:rsidRDefault="00550B4B">
            <w:pP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7706A6E2"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553D3691" w14:textId="77777777" w:rsidR="00550B4B" w:rsidRDefault="00550B4B">
            <w:pPr>
              <w:rPr>
                <w:rFonts w:ascii="Times New Roman" w:eastAsia="Times New Roman" w:hAnsi="Times New Roman" w:cs="Times New Roman"/>
                <w:sz w:val="22"/>
                <w:szCs w:val="22"/>
              </w:rPr>
            </w:pPr>
          </w:p>
        </w:tc>
      </w:tr>
      <w:tr w:rsidR="00550B4B" w14:paraId="09046C46"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4729724"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B1CF4E7"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№11 «Проведение качественной оценки голов туш и внутренних органов у различных видов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0EC1DEE"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5D450F66"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3D6C9106" w14:textId="77777777" w:rsidR="00550B4B" w:rsidRDefault="00550B4B">
            <w:pPr>
              <w:rPr>
                <w:rFonts w:ascii="Times New Roman" w:eastAsia="Times New Roman" w:hAnsi="Times New Roman" w:cs="Times New Roman"/>
                <w:sz w:val="22"/>
                <w:szCs w:val="22"/>
              </w:rPr>
            </w:pPr>
          </w:p>
        </w:tc>
      </w:tr>
      <w:tr w:rsidR="00550B4B" w14:paraId="76A21C0F"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9BA6BC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FC5B3E4"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№12 «Проведение качественной оценки голов туш и внутренних органов у различных видов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E9322AB"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1DA5E918"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00EBF1A6" w14:textId="77777777" w:rsidR="00550B4B" w:rsidRDefault="00550B4B">
            <w:pPr>
              <w:rPr>
                <w:rFonts w:ascii="Times New Roman" w:eastAsia="Times New Roman" w:hAnsi="Times New Roman" w:cs="Times New Roman"/>
                <w:sz w:val="22"/>
                <w:szCs w:val="22"/>
              </w:rPr>
            </w:pPr>
          </w:p>
        </w:tc>
      </w:tr>
      <w:tr w:rsidR="00550B4B" w14:paraId="1D79D83E"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41B527A"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737EE68"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№13 «Оценка продуктов убоя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7C1EEAF"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15EEA6CA"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7F81467B" w14:textId="77777777" w:rsidR="00550B4B" w:rsidRDefault="00550B4B">
            <w:pPr>
              <w:rPr>
                <w:rFonts w:ascii="Times New Roman" w:eastAsia="Times New Roman" w:hAnsi="Times New Roman" w:cs="Times New Roman"/>
                <w:sz w:val="22"/>
                <w:szCs w:val="22"/>
              </w:rPr>
            </w:pPr>
          </w:p>
        </w:tc>
      </w:tr>
      <w:tr w:rsidR="00550B4B" w14:paraId="1DCA0D95"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6698A3A"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9E8CCC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№14 «Оценка продуктов убоя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303E15A"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76E9206B"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688DAA45" w14:textId="77777777" w:rsidR="00550B4B" w:rsidRDefault="00550B4B">
            <w:pPr>
              <w:rPr>
                <w:rFonts w:ascii="Times New Roman" w:eastAsia="Times New Roman" w:hAnsi="Times New Roman" w:cs="Times New Roman"/>
                <w:sz w:val="22"/>
                <w:szCs w:val="22"/>
              </w:rPr>
            </w:pPr>
          </w:p>
        </w:tc>
      </w:tr>
      <w:tr w:rsidR="00550B4B" w14:paraId="56DE31F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B77D1E9"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EBCCE1B"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№15 «Оценка продуктов убоя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C3BC264"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7B9D5569"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5DE28A3D" w14:textId="77777777" w:rsidR="00550B4B" w:rsidRDefault="00550B4B">
            <w:pPr>
              <w:rPr>
                <w:rFonts w:ascii="Times New Roman" w:eastAsia="Times New Roman" w:hAnsi="Times New Roman" w:cs="Times New Roman"/>
                <w:sz w:val="22"/>
                <w:szCs w:val="22"/>
              </w:rPr>
            </w:pPr>
          </w:p>
        </w:tc>
      </w:tr>
      <w:tr w:rsidR="00550B4B" w14:paraId="24F84D51"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53052A3" w14:textId="77777777" w:rsidR="00550B4B" w:rsidRDefault="00550B4B">
            <w:pPr>
              <w:rPr>
                <w:rFonts w:ascii="Times New Roman" w:eastAsia="Times New Roman" w:hAnsi="Times New Roman" w:cs="Times New Roman"/>
                <w:color w:val="000000"/>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9DEF2A2"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№16 «Обеззараживания туш и органов полученных при убое больных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90F0C45"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vMerge/>
            <w:tcBorders>
              <w:top w:val="single" w:sz="4" w:space="0" w:color="000000"/>
              <w:left w:val="single" w:sz="4" w:space="0" w:color="000000"/>
              <w:bottom w:val="single" w:sz="4" w:space="0" w:color="000000"/>
              <w:right w:val="single" w:sz="4" w:space="0" w:color="000000"/>
            </w:tcBorders>
            <w:vAlign w:val="center"/>
            <w:hideMark/>
          </w:tcPr>
          <w:p w14:paraId="21565742" w14:textId="77777777" w:rsidR="00550B4B" w:rsidRDefault="00550B4B">
            <w:pPr>
              <w:rPr>
                <w:rFonts w:ascii="Times New Roman" w:eastAsia="Times New Roman" w:hAnsi="Times New Roman" w:cs="Times New Roman"/>
                <w:sz w:val="22"/>
                <w:szCs w:val="22"/>
              </w:rPr>
            </w:pPr>
          </w:p>
        </w:tc>
        <w:tc>
          <w:tcPr>
            <w:tcW w:w="1175" w:type="dxa"/>
            <w:vMerge/>
            <w:tcBorders>
              <w:top w:val="single" w:sz="4" w:space="0" w:color="000000"/>
              <w:left w:val="single" w:sz="4" w:space="0" w:color="000000"/>
              <w:bottom w:val="single" w:sz="4" w:space="0" w:color="000000"/>
              <w:right w:val="single" w:sz="4" w:space="0" w:color="000000"/>
            </w:tcBorders>
            <w:vAlign w:val="center"/>
            <w:hideMark/>
          </w:tcPr>
          <w:p w14:paraId="085E4E8E" w14:textId="77777777" w:rsidR="00550B4B" w:rsidRDefault="00550B4B">
            <w:pPr>
              <w:rPr>
                <w:rFonts w:ascii="Times New Roman" w:eastAsia="Times New Roman" w:hAnsi="Times New Roman" w:cs="Times New Roman"/>
                <w:sz w:val="22"/>
                <w:szCs w:val="22"/>
              </w:rPr>
            </w:pPr>
          </w:p>
        </w:tc>
      </w:tr>
      <w:tr w:rsidR="00550B4B" w14:paraId="39C21EBD" w14:textId="77777777" w:rsidTr="008861EB">
        <w:trPr>
          <w:cantSplit/>
          <w:trHeight w:val="240"/>
        </w:trPr>
        <w:tc>
          <w:tcPr>
            <w:tcW w:w="2084" w:type="dxa"/>
            <w:vMerge w:val="restart"/>
            <w:tcBorders>
              <w:top w:val="single" w:sz="4" w:space="0" w:color="000000"/>
              <w:left w:val="single" w:sz="4" w:space="0" w:color="000000"/>
              <w:bottom w:val="single" w:sz="4" w:space="0" w:color="000000"/>
              <w:right w:val="single" w:sz="4" w:space="0" w:color="000000"/>
            </w:tcBorders>
            <w:hideMark/>
          </w:tcPr>
          <w:p w14:paraId="64BAEAF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Тема 1.3. Методики профилактики хирургической инфекции</w:t>
            </w: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1D453E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9A3A6C5"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40</w:t>
            </w:r>
          </w:p>
        </w:tc>
        <w:tc>
          <w:tcPr>
            <w:tcW w:w="1095" w:type="dxa"/>
            <w:tcBorders>
              <w:top w:val="single" w:sz="4" w:space="0" w:color="000000"/>
              <w:left w:val="single" w:sz="4" w:space="0" w:color="000000"/>
              <w:bottom w:val="single" w:sz="4" w:space="0" w:color="000000"/>
              <w:right w:val="single" w:sz="4" w:space="0" w:color="000000"/>
            </w:tcBorders>
          </w:tcPr>
          <w:p w14:paraId="1641DC77" w14:textId="77777777" w:rsidR="00550B4B" w:rsidRDefault="00550B4B">
            <w:pPr>
              <w:spacing w:line="276" w:lineRule="auto"/>
              <w:rPr>
                <w:rFonts w:ascii="Times New Roman" w:eastAsia="Times New Roman" w:hAnsi="Times New Roman" w:cs="Times New Roman"/>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77B36F4F" w14:textId="77777777" w:rsidR="00550B4B" w:rsidRDefault="00550B4B">
            <w:pPr>
              <w:spacing w:line="276" w:lineRule="auto"/>
              <w:rPr>
                <w:rFonts w:ascii="Times New Roman" w:eastAsia="Times New Roman" w:hAnsi="Times New Roman" w:cs="Times New Roman"/>
                <w:sz w:val="22"/>
                <w:szCs w:val="22"/>
              </w:rPr>
            </w:pPr>
          </w:p>
        </w:tc>
      </w:tr>
      <w:tr w:rsidR="00550B4B" w14:paraId="008FFAF3"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7220802"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F9A1C4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1.</w:t>
            </w:r>
            <w:r>
              <w:rPr>
                <w:rFonts w:ascii="Times New Roman" w:eastAsia="Times New Roman" w:hAnsi="Times New Roman" w:cs="Times New Roman"/>
                <w:sz w:val="22"/>
                <w:szCs w:val="22"/>
              </w:rPr>
              <w:t xml:space="preserve"> Антисептика, ее виды и асептика. Понятие о хирургической инфекции. Анаэробная инфекция. Гнилостная инфекция. Сепсис. Специфическая инфекция. Хирургические заболевания, методы их лечения и профилактики. Способы применения холода, тепла и массажа при хирургических болезнях. Десмургия. Способы разъединения мягких тканей. Кровотечение и его остановка</w:t>
            </w:r>
          </w:p>
          <w:p w14:paraId="763BAAA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Обработка рук хирурга по способу Спасокукоцкого-Кочергина, Оливкова. Стерилизация инструментов, шовного и перевязочного материала. Фиксация животных. Обезболивание и обездвиживание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A0FBBB6"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24</w:t>
            </w:r>
          </w:p>
        </w:tc>
        <w:tc>
          <w:tcPr>
            <w:tcW w:w="1095" w:type="dxa"/>
            <w:tcBorders>
              <w:top w:val="single" w:sz="4" w:space="0" w:color="000000"/>
              <w:left w:val="single" w:sz="4" w:space="0" w:color="000000"/>
              <w:bottom w:val="single" w:sz="4" w:space="0" w:color="000000"/>
              <w:right w:val="single" w:sz="4" w:space="0" w:color="000000"/>
            </w:tcBorders>
            <w:hideMark/>
          </w:tcPr>
          <w:p w14:paraId="78A1218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58907E9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A55C14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06E4606B"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02538F0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5AA22B0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 1.2.02</w:t>
            </w:r>
          </w:p>
          <w:p w14:paraId="1A59633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7240243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21BB7AF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069867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5B592FB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078781A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486A4A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C67C6E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44762B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1A2E09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1106ACF4" w14:textId="77777777" w:rsidTr="008861EB">
        <w:trPr>
          <w:cantSplit/>
          <w:trHeight w:val="22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E9ADED2"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662EE0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В том числе практических и лабораторных занятий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C51D8A0"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24</w:t>
            </w:r>
          </w:p>
        </w:tc>
        <w:tc>
          <w:tcPr>
            <w:tcW w:w="1095" w:type="dxa"/>
            <w:tcBorders>
              <w:top w:val="single" w:sz="4" w:space="0" w:color="000000"/>
              <w:left w:val="single" w:sz="4" w:space="0" w:color="000000"/>
              <w:bottom w:val="single" w:sz="4" w:space="0" w:color="000000"/>
              <w:right w:val="single" w:sz="4" w:space="0" w:color="000000"/>
            </w:tcBorders>
          </w:tcPr>
          <w:p w14:paraId="0AF020B2" w14:textId="77777777" w:rsidR="00550B4B" w:rsidRDefault="00550B4B">
            <w:pPr>
              <w:spacing w:line="276" w:lineRule="auto"/>
              <w:rPr>
                <w:rFonts w:ascii="Times New Roman" w:eastAsia="Times New Roman" w:hAnsi="Times New Roman" w:cs="Times New Roman"/>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39230F17" w14:textId="77777777" w:rsidR="00550B4B" w:rsidRDefault="00550B4B">
            <w:pPr>
              <w:spacing w:line="276" w:lineRule="auto"/>
              <w:rPr>
                <w:rFonts w:ascii="Times New Roman" w:eastAsia="Times New Roman" w:hAnsi="Times New Roman" w:cs="Times New Roman"/>
                <w:sz w:val="22"/>
                <w:szCs w:val="22"/>
              </w:rPr>
            </w:pPr>
          </w:p>
        </w:tc>
      </w:tr>
      <w:tr w:rsidR="00550B4B" w14:paraId="5C3BEA74"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825C24A"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B9B6CD1"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№17 «Стерилизация перевязочного материала, хирургического белья в автоклаве, утюжка, кипячение. Стерилизация шовного материала по способу Садовского»</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4AA8942"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D60823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5A705EA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23EB40D9"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13239010"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565A776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7A2753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5E789D6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543C002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1CDF337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39C6E8E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EE28D8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45BA40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AB02DF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3DFD74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4D51F54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B249237"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19E446D"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FB3CCBC"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Практическое занятие №18 «Обработка рук хирурга различными способами»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FC2188C"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7434867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1E167B8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5F8CA2A8"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3148F9F9"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57AA915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4597505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58F1CBE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4F27725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75B751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AA8A1C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252B9F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AB40EF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8AE1CD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7A94AC6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4A7F9B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6791CC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350A178E"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F3678AD"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№19 «Подготовка операционного поля для проведения операции, обработка его различными способами»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7C079BC"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E0B08E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4862279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7895AE3C"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214A2098"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33D1372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7C3E3F3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7B0B1B1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741ADE3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45CB482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229CFE1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7BCC184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5FCC8C3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52D441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749A4C8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E776C0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578754AA" w14:textId="77777777" w:rsidTr="008861EB">
        <w:trPr>
          <w:cantSplit/>
          <w:trHeight w:val="27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0F526B12"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7E2446A"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№20 «Приготовление раствора, посуды и инструментов для наркоза»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E677D28"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33961E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1B6D332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474F67E2"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4C511C59"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5EB9549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6EF82B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D76A07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3AF6C3F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7C94A5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7036343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6A7CF8F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576717C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908328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A86CA2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6005BF4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5CC7AC5C"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DC7EA1A"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96CDA4F"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№21 «Проведение инъекций, вливаний, пункций»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FFFF412" w14:textId="77777777" w:rsidR="00550B4B" w:rsidRDefault="00550B4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79433B9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2352F78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40EE31A2"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0CF2F3EA"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5F84063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6F02EC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73F28E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3D1066D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945AF1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15B5B5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68CC5C8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030719F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27BC79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21A3A6F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1E48754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63A726B3"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32C2C85"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0B4E82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№22 «Фиксирование животных в стоячем и лежачем положении»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739C634"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E7583A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3D49271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A6C78E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6E6681C4"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D8D2C3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5BE64F7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D834A1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20BE479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ECD79F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6BCDF51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73F675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66B55A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4EC2EA7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26A9096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DD9B2A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58770ED4"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E849B2A"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0415094"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Практическое занятие №23 «Рассечение тканей, остановка кровотечения путем скручивания и перевязки сосудов,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4BD320E"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2936195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1B7687F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2D4B6135"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3FDCEA7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191CE57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49C3CE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78D963F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46DD438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174D72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6A6FD59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F616EB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7E2896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08BD089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7000F4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8560E8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C1B0312"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A80BC0C"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7BAFAD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№24 «Проведение наложения и снятия различных видов швов»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B34F155"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091AEF5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695CD5E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29874EC5"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46E5B07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74AF70F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98E76C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396E595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59659A1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9D6705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22A1056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659696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F2C9F1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DDFB13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99F251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95E923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1FEFF08A"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35195E5"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0BF02931"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№25 «Проведение наложения и снятия различных видов швов»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768FCB8"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1B3CFF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5A3F497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48F266A5"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1658B0EB"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387ED3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70A3C8D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565BED7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1FB1CBA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02DF260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5C1C7C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36193DB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01605C1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8BA697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26D35D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42B7CAE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1DFB9EDC"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2EB91D5"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2467EF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№26 «Проведение наложения различных видов повязок»</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5814A07"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C01E44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4F9E792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0D9B1B2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126D40F2"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046149F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235FA8E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7E0734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68B322D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B4C66D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7D127D6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960D75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2331199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DB0780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5FA404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4C81789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006785B5"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90A1046"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21F29AA"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№27 «Проведение наложения различных видов повязок»</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08E4F9A"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E908FB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6AE5AE2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0857E09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2E50F95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737B818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4253E4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03D438F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7F9919A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2F7A7DB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093622D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7CE4270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57BA91A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B72D0F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EC6918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2C8E78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524EB4FD"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E812BCD"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C7A100B"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Практическое занятие №28 «Проведение низкой сакральной (хвостовой) анестезии у различных видов животных»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1C6638A"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42E5946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ПК.1.2</w:t>
            </w:r>
          </w:p>
          <w:p w14:paraId="7C7B032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1634601C"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7257D887"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2F1AA26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2BD486C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13447AA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452349F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75DA548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53E90B1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2E5C5C8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2856B70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1B9724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261A74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75AD29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2F0562F" w14:textId="77777777" w:rsidTr="008861EB">
        <w:trPr>
          <w:cantSplit/>
          <w:trHeight w:val="270"/>
        </w:trPr>
        <w:tc>
          <w:tcPr>
            <w:tcW w:w="2084" w:type="dxa"/>
            <w:vMerge w:val="restart"/>
            <w:tcBorders>
              <w:top w:val="single" w:sz="4" w:space="0" w:color="000000"/>
              <w:left w:val="single" w:sz="4" w:space="0" w:color="000000"/>
              <w:bottom w:val="single" w:sz="4" w:space="0" w:color="000000"/>
              <w:right w:val="single" w:sz="4" w:space="0" w:color="000000"/>
            </w:tcBorders>
          </w:tcPr>
          <w:p w14:paraId="30823397" w14:textId="77777777" w:rsidR="00550B4B" w:rsidRDefault="00550B4B">
            <w:pPr>
              <w:spacing w:before="240" w:line="276"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Тема 1.4 Методики эпизоотологического обследования хозяйства и противоэпизоотических профилактических мероприятий</w:t>
            </w:r>
          </w:p>
          <w:p w14:paraId="0E01EDFE"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B13DD5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Содержание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41F8263"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46</w:t>
            </w:r>
          </w:p>
        </w:tc>
        <w:tc>
          <w:tcPr>
            <w:tcW w:w="1095" w:type="dxa"/>
            <w:tcBorders>
              <w:top w:val="single" w:sz="4" w:space="0" w:color="000000"/>
              <w:left w:val="single" w:sz="4" w:space="0" w:color="000000"/>
              <w:bottom w:val="single" w:sz="4" w:space="0" w:color="000000"/>
              <w:right w:val="single" w:sz="4" w:space="0" w:color="000000"/>
            </w:tcBorders>
          </w:tcPr>
          <w:p w14:paraId="07D9EEE7" w14:textId="77777777" w:rsidR="00550B4B" w:rsidRDefault="00550B4B">
            <w:pPr>
              <w:spacing w:line="276" w:lineRule="auto"/>
              <w:rPr>
                <w:rFonts w:ascii="Times New Roman" w:eastAsia="Times New Roman" w:hAnsi="Times New Roman" w:cs="Times New Roman"/>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EAECCB7" w14:textId="77777777" w:rsidR="00550B4B" w:rsidRDefault="00550B4B">
            <w:pPr>
              <w:spacing w:line="276" w:lineRule="auto"/>
              <w:rPr>
                <w:rFonts w:ascii="Times New Roman" w:eastAsia="Times New Roman" w:hAnsi="Times New Roman" w:cs="Times New Roman"/>
                <w:sz w:val="22"/>
                <w:szCs w:val="22"/>
              </w:rPr>
            </w:pPr>
          </w:p>
        </w:tc>
      </w:tr>
      <w:tr w:rsidR="00550B4B" w14:paraId="36A928FE"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9270A69"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9C746F8" w14:textId="77777777" w:rsidR="00550B4B" w:rsidRDefault="00550B4B">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1. </w:t>
            </w:r>
            <w:r>
              <w:rPr>
                <w:rFonts w:ascii="Times New Roman" w:eastAsia="Times New Roman" w:hAnsi="Times New Roman" w:cs="Times New Roman"/>
                <w:sz w:val="22"/>
                <w:szCs w:val="22"/>
              </w:rPr>
              <w:t>Учение об инфекции. Понятие об инфекции, инф. болезни, инф. процессе, отличие заразных болезней от незаразных, условия возникновения и развитие инфекционного процесса. Виды инфекций и формы инфицирования. Понятие об экзогенной, эндогенной, простой, смешанной и вторичной инфекциях. Бактериемия, пиемия. Производство вакцин, сывороток, бактериофагов, анатоксинов, и других биопрепаратов и применение их в ветеринарии.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CFA766E"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095" w:type="dxa"/>
            <w:tcBorders>
              <w:top w:val="single" w:sz="4" w:space="0" w:color="000000"/>
              <w:left w:val="single" w:sz="4" w:space="0" w:color="000000"/>
              <w:bottom w:val="single" w:sz="4" w:space="0" w:color="000000"/>
              <w:right w:val="single" w:sz="4" w:space="0" w:color="000000"/>
            </w:tcBorders>
            <w:hideMark/>
          </w:tcPr>
          <w:p w14:paraId="4F9E27BC"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016745F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71F3F96E"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37B4F5F6"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344CAD45"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7C9FEDC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1.3.02</w:t>
            </w:r>
          </w:p>
          <w:p w14:paraId="1E72EB7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39BF7F1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1.3.04</w:t>
            </w:r>
          </w:p>
          <w:p w14:paraId="027C10F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1.3.05</w:t>
            </w:r>
          </w:p>
          <w:p w14:paraId="6CA3AB9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1.3.06</w:t>
            </w:r>
          </w:p>
          <w:p w14:paraId="5DFBCF1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1.3.07</w:t>
            </w:r>
          </w:p>
          <w:p w14:paraId="2043F46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1.3.08 </w:t>
            </w:r>
          </w:p>
          <w:p w14:paraId="6A04E25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1.3.09</w:t>
            </w:r>
          </w:p>
          <w:p w14:paraId="586C479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4D04900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4317352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6C5E679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7CB7F61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8680CF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0AC7613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DEA296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B42BF1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0AA8AB9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03CAC2F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14A5C5FD"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06C6688"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29666F4"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EF8477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2. </w:t>
            </w:r>
            <w:r>
              <w:rPr>
                <w:rFonts w:ascii="Times New Roman" w:eastAsia="Times New Roman" w:hAnsi="Times New Roman" w:cs="Times New Roman"/>
                <w:sz w:val="22"/>
                <w:szCs w:val="22"/>
              </w:rPr>
              <w:t>Эпизоотический процесс. Эпизоотическая цепь и её звенья. Форма проявления эпизоотического процесса и влияния различных факторов на его проявление и течение. Особенности эпизоотического процесса в условиях предприятий агропромышленного комплекса. Охрана территории Российской Федерации от заноса особо опасных инфекционных болезней животных. Методы ветеринарного надзора, его сущность и виды. Организация и содержание государственного ветеринарного надзора. Ветеринарная документация и правила ее оформления.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5DAECF0"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095" w:type="dxa"/>
            <w:tcBorders>
              <w:top w:val="single" w:sz="4" w:space="0" w:color="000000"/>
              <w:left w:val="single" w:sz="4" w:space="0" w:color="000000"/>
              <w:bottom w:val="single" w:sz="4" w:space="0" w:color="000000"/>
              <w:right w:val="single" w:sz="4" w:space="0" w:color="000000"/>
            </w:tcBorders>
            <w:hideMark/>
          </w:tcPr>
          <w:p w14:paraId="3AC06FF4"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0393C966"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57A1F4CB"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7B38E60F"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50DED73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FF440D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1.3.02</w:t>
            </w:r>
          </w:p>
          <w:p w14:paraId="286921D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64453BB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1.3.04</w:t>
            </w:r>
          </w:p>
          <w:p w14:paraId="4F10647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1.3.05</w:t>
            </w:r>
          </w:p>
          <w:p w14:paraId="42EB480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1.3.06</w:t>
            </w:r>
          </w:p>
          <w:p w14:paraId="5736243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1.3.07</w:t>
            </w:r>
          </w:p>
          <w:p w14:paraId="5318CB6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1.3.08 </w:t>
            </w:r>
          </w:p>
          <w:p w14:paraId="7940957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1.3.09</w:t>
            </w:r>
          </w:p>
          <w:p w14:paraId="3DB409D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3EEB76A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6A3462F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76C5D70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1ED708F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3A7F313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3C8FC3C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725676F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A1FD5F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32609A4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F0B9A7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B32A18D"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119CD3D7"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9A62DBE"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735D70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3. </w:t>
            </w:r>
            <w:r>
              <w:rPr>
                <w:rFonts w:ascii="Times New Roman" w:eastAsia="Times New Roman" w:hAnsi="Times New Roman" w:cs="Times New Roman"/>
                <w:sz w:val="22"/>
                <w:szCs w:val="22"/>
              </w:rPr>
              <w:t>Специальные противоэпизоотические мероприятия. Значение противоэпизоотических мероприятий. Особенности противоэпизоотической работы в животноводстве.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786C48A"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095" w:type="dxa"/>
            <w:tcBorders>
              <w:top w:val="single" w:sz="4" w:space="0" w:color="000000"/>
              <w:left w:val="single" w:sz="4" w:space="0" w:color="000000"/>
              <w:bottom w:val="single" w:sz="4" w:space="0" w:color="000000"/>
              <w:right w:val="single" w:sz="4" w:space="0" w:color="000000"/>
            </w:tcBorders>
            <w:hideMark/>
          </w:tcPr>
          <w:p w14:paraId="382EC75D"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75A2FD7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08E2D7C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017C0E5D"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0F3FB3F2"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19E6FA3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1.3.02</w:t>
            </w:r>
          </w:p>
          <w:p w14:paraId="4D1926B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58F02FA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1.3.04</w:t>
            </w:r>
          </w:p>
          <w:p w14:paraId="1161467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1.3.05</w:t>
            </w:r>
          </w:p>
          <w:p w14:paraId="5BD8A4B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1.3.06</w:t>
            </w:r>
          </w:p>
          <w:p w14:paraId="21349CE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1.3.07</w:t>
            </w:r>
          </w:p>
          <w:p w14:paraId="7A745D9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1.3.08 </w:t>
            </w:r>
          </w:p>
          <w:p w14:paraId="5D37B74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1.3.09</w:t>
            </w:r>
          </w:p>
          <w:p w14:paraId="3D802DF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796F1AA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365EDAB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6FF9EBD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61DA2C0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09D862A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D4DBDD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3A79CAA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6D5F92A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0689D66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70F3F1A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989AC1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19453C75"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877A9E2"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1BD279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4. </w:t>
            </w:r>
            <w:r>
              <w:rPr>
                <w:rFonts w:ascii="Times New Roman" w:eastAsia="Times New Roman" w:hAnsi="Times New Roman" w:cs="Times New Roman"/>
                <w:sz w:val="22"/>
                <w:szCs w:val="22"/>
              </w:rPr>
              <w:t>Бактерицидное и бактериостатическое действие дезинфицирующих препаратов. Механическая очистка животноводческих помещений, выгульных площадок и территорий ферм. Особенности дезинфекции помещений для разных видов животных и птицы.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0A448DC"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095" w:type="dxa"/>
            <w:tcBorders>
              <w:top w:val="single" w:sz="4" w:space="0" w:color="000000"/>
              <w:left w:val="single" w:sz="4" w:space="0" w:color="000000"/>
              <w:bottom w:val="single" w:sz="4" w:space="0" w:color="000000"/>
              <w:right w:val="single" w:sz="4" w:space="0" w:color="000000"/>
            </w:tcBorders>
            <w:hideMark/>
          </w:tcPr>
          <w:p w14:paraId="798BEF9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0872911B"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2E355D00"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503D989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613157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52C77A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1.3.02</w:t>
            </w:r>
          </w:p>
          <w:p w14:paraId="15F7760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51777FA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1.3.04</w:t>
            </w:r>
          </w:p>
          <w:p w14:paraId="7069CBD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1.3.05</w:t>
            </w:r>
          </w:p>
          <w:p w14:paraId="25BECA1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1.3.06</w:t>
            </w:r>
          </w:p>
          <w:p w14:paraId="235B579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1.3.07</w:t>
            </w:r>
          </w:p>
          <w:p w14:paraId="023B9B5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1.3.08 </w:t>
            </w:r>
          </w:p>
          <w:p w14:paraId="43C3128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1.3.09</w:t>
            </w:r>
          </w:p>
          <w:p w14:paraId="2DAA882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023733F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1AD149B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6A06F50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27F24FA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15E6922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981F63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19CFE5E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57B4097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30DCE53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2551480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A458D29"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DA0EE83"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02D10D3"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BEB2A9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Общая характеристика физических, химических и биотермических методов дератизации. Средства и способы истребления грызунов. Дератизация животноводческих помещений. Методы дезинсекции. Средства и способы истребления насекомых. Механические, физические, биологические средства дезинсекции. помещений.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7CDEF0B"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095" w:type="dxa"/>
            <w:tcBorders>
              <w:top w:val="single" w:sz="4" w:space="0" w:color="000000"/>
              <w:left w:val="single" w:sz="4" w:space="0" w:color="000000"/>
              <w:bottom w:val="single" w:sz="4" w:space="0" w:color="000000"/>
              <w:right w:val="single" w:sz="4" w:space="0" w:color="000000"/>
            </w:tcBorders>
            <w:hideMark/>
          </w:tcPr>
          <w:p w14:paraId="3258736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1.2</w:t>
            </w:r>
          </w:p>
          <w:p w14:paraId="06511550"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6FAB4313"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3</w:t>
            </w:r>
          </w:p>
          <w:p w14:paraId="183925C4" w14:textId="77777777" w:rsidR="00550B4B" w:rsidRDefault="00550B4B">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ОК 4</w:t>
            </w:r>
          </w:p>
          <w:p w14:paraId="636A9F67"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0C720C0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1.3.02</w:t>
            </w:r>
          </w:p>
          <w:p w14:paraId="0E44720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1.3.03</w:t>
            </w:r>
          </w:p>
          <w:p w14:paraId="72D7A90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1.3.04</w:t>
            </w:r>
          </w:p>
          <w:p w14:paraId="567C184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1.3.05</w:t>
            </w:r>
          </w:p>
          <w:p w14:paraId="71BC588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1.3.06</w:t>
            </w:r>
          </w:p>
          <w:p w14:paraId="619DDD4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1.3.07</w:t>
            </w:r>
          </w:p>
          <w:p w14:paraId="003E041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 1.3.08 </w:t>
            </w:r>
          </w:p>
          <w:p w14:paraId="6630D64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1.3.09</w:t>
            </w:r>
          </w:p>
          <w:p w14:paraId="7A984FE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1.3.10</w:t>
            </w:r>
          </w:p>
          <w:p w14:paraId="403E6CC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 1.3.11</w:t>
            </w:r>
          </w:p>
          <w:p w14:paraId="35DF943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5D45C2D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5851A40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4F0E712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7818432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5D61D4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122DA6B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C61EC0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3A9E80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3836E94D"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7898D83B" w14:textId="77777777" w:rsidTr="008861EB">
        <w:trPr>
          <w:cantSplit/>
          <w:trHeight w:val="240"/>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1EAF2A1"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7D6AD88F"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 xml:space="preserve">В том числе практических и лабораторных занятий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702F07F" w14:textId="77777777" w:rsidR="00550B4B" w:rsidRDefault="00550B4B">
            <w:pPr>
              <w:spacing w:line="276"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16</w:t>
            </w:r>
          </w:p>
        </w:tc>
        <w:tc>
          <w:tcPr>
            <w:tcW w:w="1095" w:type="dxa"/>
            <w:tcBorders>
              <w:top w:val="single" w:sz="4" w:space="0" w:color="000000"/>
              <w:left w:val="single" w:sz="4" w:space="0" w:color="000000"/>
              <w:bottom w:val="single" w:sz="4" w:space="0" w:color="000000"/>
              <w:right w:val="single" w:sz="4" w:space="0" w:color="000000"/>
            </w:tcBorders>
          </w:tcPr>
          <w:p w14:paraId="16D0E612" w14:textId="77777777" w:rsidR="00550B4B" w:rsidRDefault="00550B4B">
            <w:pPr>
              <w:spacing w:line="276" w:lineRule="auto"/>
              <w:rPr>
                <w:rFonts w:ascii="Times New Roman" w:eastAsia="Times New Roman" w:hAnsi="Times New Roman" w:cs="Times New Roman"/>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7170146" w14:textId="77777777" w:rsidR="00550B4B" w:rsidRDefault="00550B4B">
            <w:pPr>
              <w:spacing w:line="276" w:lineRule="auto"/>
              <w:rPr>
                <w:rFonts w:ascii="Times New Roman" w:eastAsia="Times New Roman" w:hAnsi="Times New Roman" w:cs="Times New Roman"/>
                <w:sz w:val="22"/>
                <w:szCs w:val="22"/>
              </w:rPr>
            </w:pPr>
          </w:p>
        </w:tc>
      </w:tr>
      <w:tr w:rsidR="00550B4B" w14:paraId="6F785422"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AAC4EAA"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F5293B7"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Практическое занятие №29 «Применение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DF9CA03"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72C7E2ED"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79599874"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7D3A8BC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4A124CC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3B19552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55E381B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13F53D0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4233EC3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5CF9172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5AF9F69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42765E1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5203902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6DBD600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1519300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025352D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19D7F4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227E49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57C9C5B"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764084CC"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24338E68"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№30 «Приготовление рабочих растворов   для проведения ветеринарно-санитарных мероприятий согласно инструкциям   с соблюдением правил</w:t>
            </w:r>
            <w:r>
              <w:rPr>
                <w:rFonts w:ascii="Times New Roman" w:eastAsia="Times New Roman" w:hAnsi="Times New Roman" w:cs="Times New Roman"/>
                <w:color w:val="C9211E"/>
                <w:sz w:val="22"/>
                <w:szCs w:val="22"/>
              </w:rPr>
              <w:t xml:space="preserve"> </w:t>
            </w:r>
            <w:r>
              <w:rPr>
                <w:rFonts w:ascii="Times New Roman" w:eastAsia="Times New Roman" w:hAnsi="Times New Roman" w:cs="Times New Roman"/>
                <w:sz w:val="22"/>
                <w:szCs w:val="22"/>
              </w:rPr>
              <w:t>безопасности»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8EAEED7"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7D99DC0"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12859AF5"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2A96521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3D71E5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4EB379A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564E95D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1FD65BD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7D8D92E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3B48AAC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6DCCD45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65FAAF9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5D30529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21DD069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7523D8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90FFF4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25C0EAF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7503951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6D3A46F1"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38871DA9"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3289A4A0"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№31 «Приготовление рабочих растворов   для проведения ветеринарно-санитарных мероприятий согласно инструкциям   с соблюдением правил</w:t>
            </w:r>
            <w:r>
              <w:rPr>
                <w:rFonts w:ascii="Times New Roman" w:eastAsia="Times New Roman" w:hAnsi="Times New Roman" w:cs="Times New Roman"/>
                <w:color w:val="C9211E"/>
                <w:sz w:val="22"/>
                <w:szCs w:val="22"/>
              </w:rPr>
              <w:t xml:space="preserve"> </w:t>
            </w:r>
            <w:r>
              <w:rPr>
                <w:rFonts w:ascii="Times New Roman" w:eastAsia="Times New Roman" w:hAnsi="Times New Roman" w:cs="Times New Roman"/>
                <w:sz w:val="22"/>
                <w:szCs w:val="22"/>
              </w:rPr>
              <w:t>безопасности»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57D6BDC"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179FB9A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65A30B1F"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3AEE85F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6B964F8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00762FD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5114E78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2A03CD6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6EEC1B7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72E7B59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3E2F708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3CFD985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67C9B6D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07743C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A6FC03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6C2E148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3ED5BC3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8A21632"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0A55ACA7"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6FC07007"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496ACB6"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№32 «Утилизация ветеринарных препаратов»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36C98CF"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582F1D1B"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227C81D5"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1D8D86DF"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597BDF3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002F48C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3106CCA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6CE734B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7CDEEC6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0F1F4E9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3F16820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5D86D62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18D1817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385F6A2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3F78F49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1E4B760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4FFBE77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0DEAF8C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4BF91C92"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13CD4069"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442CC965"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№33 «Проведение дезинфекции аэрозолями в присутствии животных»</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5370BF3"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2BD21E1A"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6D9A775"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56FA0F7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522F3705"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785E93E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5F5D03F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0E6F29E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59A640D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5A12DA2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2048577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12508B1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36F575F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01BB081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7F32ADF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564841A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2D0CB17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5B00E25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78F6C2B"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2EC9E083"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11B6C268"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№34 «Проведение эпизоотологического обследования животноводческого объекта, оформление акта»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B4CC7D4"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B9AE4C3"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4046D106"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77CDB841"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2A22971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0C0B226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2233831D"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2D39C42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1C26029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793E94E6"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70E33C4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588C726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1F0D573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DD8DB7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636813F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2AD292E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6B5A1C7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7B026FF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3ED38C6"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44358211"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53CB94D9"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№35 «Проведение эпизоотологического обследования животноводческого объекта, оформление акта»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41A3E65"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hideMark/>
          </w:tcPr>
          <w:p w14:paraId="3DD8824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ПК 1.3</w:t>
            </w:r>
          </w:p>
          <w:p w14:paraId="360BCD7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05</w:t>
            </w:r>
          </w:p>
          <w:p w14:paraId="7DD633FB"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tc>
        <w:tc>
          <w:tcPr>
            <w:tcW w:w="1175" w:type="dxa"/>
            <w:tcBorders>
              <w:top w:val="single" w:sz="4" w:space="0" w:color="000000"/>
              <w:left w:val="single" w:sz="4" w:space="0" w:color="000000"/>
              <w:bottom w:val="single" w:sz="4" w:space="0" w:color="000000"/>
              <w:right w:val="single" w:sz="4" w:space="0" w:color="000000"/>
            </w:tcBorders>
            <w:hideMark/>
          </w:tcPr>
          <w:p w14:paraId="1D9517A7"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7BB911B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05E8C411"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4DB670F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6B1823FE"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1829C1E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1501AEA4"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7C95819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p w14:paraId="0E9AABD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5EC04E4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1287991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709C48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4CC5447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46E03F67"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27C94119" w14:textId="77777777" w:rsidTr="008861EB">
        <w:trPr>
          <w:cantSplit/>
          <w:trHeight w:val="524"/>
        </w:trPr>
        <w:tc>
          <w:tcPr>
            <w:tcW w:w="2084" w:type="dxa"/>
            <w:vMerge/>
            <w:tcBorders>
              <w:top w:val="single" w:sz="4" w:space="0" w:color="000000"/>
              <w:left w:val="single" w:sz="4" w:space="0" w:color="000000"/>
              <w:bottom w:val="single" w:sz="4" w:space="0" w:color="000000"/>
              <w:right w:val="single" w:sz="4" w:space="0" w:color="000000"/>
            </w:tcBorders>
            <w:vAlign w:val="center"/>
            <w:hideMark/>
          </w:tcPr>
          <w:p w14:paraId="5EA7BC0D" w14:textId="77777777" w:rsidR="00550B4B" w:rsidRDefault="00550B4B">
            <w:pPr>
              <w:rPr>
                <w:rFonts w:ascii="Times New Roman" w:eastAsia="Times New Roman" w:hAnsi="Times New Roman" w:cs="Times New Roman"/>
                <w:sz w:val="22"/>
                <w:szCs w:val="22"/>
              </w:rPr>
            </w:pPr>
          </w:p>
        </w:tc>
        <w:tc>
          <w:tcPr>
            <w:tcW w:w="8414" w:type="dxa"/>
            <w:gridSpan w:val="2"/>
            <w:tcBorders>
              <w:top w:val="single" w:sz="4" w:space="0" w:color="000000"/>
              <w:left w:val="single" w:sz="4" w:space="0" w:color="000000"/>
              <w:bottom w:val="single" w:sz="4" w:space="0" w:color="000000"/>
              <w:right w:val="single" w:sz="4" w:space="0" w:color="000000"/>
            </w:tcBorders>
            <w:hideMark/>
          </w:tcPr>
          <w:p w14:paraId="63E61A6F" w14:textId="77777777" w:rsidR="00550B4B" w:rsidRDefault="00550B4B">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Практическое занятие №36 «Проведение эпизоотологического обследования животноводческого объекта, оформление акта. Определение эффективности профилактических противоэпизоотических мероприятий»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D90FAC1" w14:textId="77777777" w:rsidR="00550B4B" w:rsidRDefault="00550B4B">
            <w:pPr>
              <w:spacing w:after="20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0DF07D35" w14:textId="77777777" w:rsidR="00550B4B" w:rsidRDefault="00550B4B">
            <w:pPr>
              <w:spacing w:after="200" w:line="276" w:lineRule="auto"/>
              <w:rPr>
                <w:rFonts w:ascii="Times New Roman" w:eastAsia="Times New Roman" w:hAnsi="Times New Roman" w:cs="Times New Roman"/>
                <w:sz w:val="22"/>
                <w:szCs w:val="22"/>
              </w:rPr>
            </w:pPr>
          </w:p>
        </w:tc>
        <w:tc>
          <w:tcPr>
            <w:tcW w:w="1175" w:type="dxa"/>
            <w:tcBorders>
              <w:top w:val="single" w:sz="4" w:space="0" w:color="000000"/>
              <w:left w:val="single" w:sz="4" w:space="0" w:color="000000"/>
              <w:bottom w:val="single" w:sz="4" w:space="0" w:color="000000"/>
              <w:right w:val="single" w:sz="4" w:space="0" w:color="000000"/>
            </w:tcBorders>
            <w:hideMark/>
          </w:tcPr>
          <w:p w14:paraId="5E000B7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1.3.04</w:t>
            </w:r>
          </w:p>
          <w:p w14:paraId="42C5547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1.3.05</w:t>
            </w:r>
          </w:p>
          <w:p w14:paraId="2746FAF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1.3.06</w:t>
            </w:r>
          </w:p>
          <w:p w14:paraId="6917322B"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1.3.07</w:t>
            </w:r>
          </w:p>
          <w:p w14:paraId="39EC844C"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У 1.3.08</w:t>
            </w:r>
          </w:p>
          <w:p w14:paraId="419C27E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05.01 </w:t>
            </w:r>
          </w:p>
          <w:p w14:paraId="1EB4CAE0"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05.01 </w:t>
            </w:r>
          </w:p>
          <w:p w14:paraId="18D7BF0E"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05.02</w:t>
            </w:r>
          </w:p>
        </w:tc>
      </w:tr>
      <w:tr w:rsidR="00550B4B" w14:paraId="08D90AC9" w14:textId="77777777" w:rsidTr="008861EB">
        <w:tc>
          <w:tcPr>
            <w:tcW w:w="10498" w:type="dxa"/>
            <w:gridSpan w:val="3"/>
            <w:tcBorders>
              <w:top w:val="single" w:sz="4" w:space="0" w:color="000000"/>
              <w:left w:val="single" w:sz="4" w:space="0" w:color="000000"/>
              <w:bottom w:val="single" w:sz="4" w:space="0" w:color="000000"/>
              <w:right w:val="single" w:sz="4" w:space="0" w:color="000000"/>
            </w:tcBorders>
            <w:hideMark/>
          </w:tcPr>
          <w:p w14:paraId="6ED31AB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Учебная практика раздела 2</w:t>
            </w:r>
          </w:p>
          <w:p w14:paraId="33B4FF5A" w14:textId="77777777" w:rsidR="00550B4B" w:rsidRDefault="00550B4B">
            <w:pP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Виды работ:</w:t>
            </w:r>
            <w:r>
              <w:rPr>
                <w:rFonts w:ascii="Times New Roman" w:eastAsia="Times New Roman" w:hAnsi="Times New Roman" w:cs="Times New Roman"/>
                <w:b/>
                <w:color w:val="000000"/>
                <w:sz w:val="22"/>
                <w:szCs w:val="22"/>
              </w:rPr>
              <w:t xml:space="preserve"> </w:t>
            </w:r>
          </w:p>
          <w:p w14:paraId="41B4F8E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1. Участие в утилизации трупов животных, биологических отходов и ветеринарных препаратов.</w:t>
            </w:r>
          </w:p>
          <w:p w14:paraId="56BECF7A"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2. Участие в предубойном осмотре животных и послеубойном ветеринарно-санитарном осмотре туш и органов животных.</w:t>
            </w:r>
          </w:p>
          <w:p w14:paraId="712A4F5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7F31A1A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4. 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p w14:paraId="2E136B9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5. Участие в проведении фиксации животных разными способами.</w:t>
            </w:r>
          </w:p>
          <w:p w14:paraId="3A137DA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6. Участие в наложении различных видов повязок и швов.</w:t>
            </w:r>
          </w:p>
          <w:p w14:paraId="18C8954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7. Участие в проведение местной анестезии у животных.</w:t>
            </w:r>
          </w:p>
          <w:p w14:paraId="6212EF2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8. Участие в проведении стерилизации ветеринарного инструментария.</w:t>
            </w:r>
          </w:p>
          <w:p w14:paraId="0B6D6D6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9. участие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00AF824"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72</w:t>
            </w:r>
          </w:p>
        </w:tc>
        <w:tc>
          <w:tcPr>
            <w:tcW w:w="1095" w:type="dxa"/>
            <w:tcBorders>
              <w:top w:val="single" w:sz="4" w:space="0" w:color="000000"/>
              <w:left w:val="single" w:sz="4" w:space="0" w:color="000000"/>
              <w:bottom w:val="single" w:sz="4" w:space="0" w:color="000000"/>
              <w:right w:val="single" w:sz="4" w:space="0" w:color="000000"/>
            </w:tcBorders>
            <w:hideMark/>
          </w:tcPr>
          <w:p w14:paraId="3FDE29E3"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ПК 1.2</w:t>
            </w:r>
          </w:p>
          <w:p w14:paraId="48F9B4C5"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ОК 03</w:t>
            </w:r>
          </w:p>
          <w:p w14:paraId="2E98BFBC"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ОК 04</w:t>
            </w:r>
          </w:p>
          <w:p w14:paraId="350064CB"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ОК07</w:t>
            </w:r>
          </w:p>
        </w:tc>
        <w:tc>
          <w:tcPr>
            <w:tcW w:w="1175" w:type="dxa"/>
            <w:tcBorders>
              <w:top w:val="single" w:sz="4" w:space="0" w:color="000000"/>
              <w:left w:val="single" w:sz="4" w:space="0" w:color="000000"/>
              <w:bottom w:val="single" w:sz="4" w:space="0" w:color="000000"/>
              <w:right w:val="single" w:sz="4" w:space="0" w:color="000000"/>
            </w:tcBorders>
            <w:hideMark/>
          </w:tcPr>
          <w:p w14:paraId="6B277CE3"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1.2 01 </w:t>
            </w:r>
          </w:p>
          <w:p w14:paraId="64EEF2B2"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Н 1.2 02</w:t>
            </w:r>
          </w:p>
          <w:p w14:paraId="3DE17599"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1.2 03 </w:t>
            </w:r>
          </w:p>
          <w:p w14:paraId="0D694DBF"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1.2 04 </w:t>
            </w:r>
          </w:p>
          <w:p w14:paraId="1BD83FBA"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1.2.05 </w:t>
            </w:r>
          </w:p>
          <w:p w14:paraId="521183E8" w14:textId="77777777" w:rsidR="00550B4B" w:rsidRDefault="00550B4B">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Н 1.2.06</w:t>
            </w:r>
          </w:p>
          <w:p w14:paraId="04FE441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29879E1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52C7DF5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58D025C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44567C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35AC2BF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2920872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5FEE329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5016DC7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18156BE6"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Зо 07.03</w:t>
            </w:r>
          </w:p>
        </w:tc>
      </w:tr>
      <w:tr w:rsidR="00550B4B" w14:paraId="22AFD881" w14:textId="77777777" w:rsidTr="008861EB">
        <w:trPr>
          <w:trHeight w:val="220"/>
        </w:trPr>
        <w:tc>
          <w:tcPr>
            <w:tcW w:w="2564" w:type="dxa"/>
            <w:gridSpan w:val="2"/>
            <w:vMerge w:val="restart"/>
            <w:tcBorders>
              <w:top w:val="single" w:sz="4" w:space="0" w:color="000000"/>
              <w:left w:val="single" w:sz="4" w:space="0" w:color="000000"/>
              <w:bottom w:val="single" w:sz="4" w:space="0" w:color="000000"/>
              <w:right w:val="single" w:sz="4" w:space="0" w:color="000000"/>
            </w:tcBorders>
            <w:hideMark/>
          </w:tcPr>
          <w:p w14:paraId="097F654A" w14:textId="77777777" w:rsidR="00550B4B" w:rsidRDefault="00550B4B">
            <w:pPr>
              <w:spacing w:after="200"/>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Промежуточная аттестация</w:t>
            </w:r>
          </w:p>
        </w:tc>
        <w:tc>
          <w:tcPr>
            <w:tcW w:w="7934" w:type="dxa"/>
            <w:tcBorders>
              <w:top w:val="single" w:sz="4" w:space="0" w:color="000000"/>
              <w:left w:val="single" w:sz="4" w:space="0" w:color="000000"/>
              <w:bottom w:val="single" w:sz="4" w:space="0" w:color="000000"/>
              <w:right w:val="single" w:sz="4" w:space="0" w:color="000000"/>
            </w:tcBorders>
          </w:tcPr>
          <w:p w14:paraId="775D780F" w14:textId="77777777" w:rsidR="00550B4B" w:rsidRDefault="00550B4B">
            <w:pPr>
              <w:widowControl w:val="0"/>
              <w:spacing w:line="276" w:lineRule="auto"/>
              <w:rPr>
                <w:rFonts w:ascii="Times New Roman" w:eastAsia="Times New Roman" w:hAnsi="Times New Roman" w:cs="Times New Roman"/>
                <w:color w:val="000000"/>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7D3CFC8"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sz w:val="22"/>
                <w:szCs w:val="22"/>
              </w:rPr>
              <w:t>8</w:t>
            </w:r>
          </w:p>
        </w:tc>
        <w:tc>
          <w:tcPr>
            <w:tcW w:w="1095" w:type="dxa"/>
            <w:tcBorders>
              <w:top w:val="single" w:sz="4" w:space="0" w:color="000000"/>
              <w:left w:val="single" w:sz="4" w:space="0" w:color="000000"/>
              <w:bottom w:val="single" w:sz="4" w:space="0" w:color="000000"/>
              <w:right w:val="single" w:sz="4" w:space="0" w:color="000000"/>
            </w:tcBorders>
          </w:tcPr>
          <w:p w14:paraId="73D72111"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1F1C7B38"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7AC33734" w14:textId="77777777" w:rsidTr="008861EB">
        <w:trPr>
          <w:trHeight w:val="220"/>
        </w:trPr>
        <w:tc>
          <w:tcPr>
            <w:tcW w:w="2564" w:type="dxa"/>
            <w:gridSpan w:val="2"/>
            <w:vMerge/>
            <w:tcBorders>
              <w:top w:val="single" w:sz="4" w:space="0" w:color="000000"/>
              <w:left w:val="single" w:sz="4" w:space="0" w:color="000000"/>
              <w:bottom w:val="single" w:sz="4" w:space="0" w:color="000000"/>
              <w:right w:val="single" w:sz="4" w:space="0" w:color="000000"/>
            </w:tcBorders>
            <w:vAlign w:val="center"/>
            <w:hideMark/>
          </w:tcPr>
          <w:p w14:paraId="4F119970" w14:textId="77777777" w:rsidR="00550B4B" w:rsidRDefault="00550B4B">
            <w:pPr>
              <w:rPr>
                <w:rFonts w:ascii="Times New Roman" w:eastAsia="Times New Roman" w:hAnsi="Times New Roman" w:cs="Times New Roman"/>
                <w:color w:val="000000"/>
                <w:sz w:val="22"/>
                <w:szCs w:val="22"/>
              </w:rPr>
            </w:pPr>
          </w:p>
        </w:tc>
        <w:tc>
          <w:tcPr>
            <w:tcW w:w="7934" w:type="dxa"/>
            <w:tcBorders>
              <w:top w:val="single" w:sz="4" w:space="0" w:color="000000"/>
              <w:left w:val="single" w:sz="4" w:space="0" w:color="000000"/>
              <w:bottom w:val="single" w:sz="4" w:space="0" w:color="000000"/>
              <w:right w:val="single" w:sz="4" w:space="0" w:color="000000"/>
            </w:tcBorders>
            <w:hideMark/>
          </w:tcPr>
          <w:p w14:paraId="71384FF3" w14:textId="77777777" w:rsidR="00550B4B" w:rsidRDefault="00550B4B">
            <w:pPr>
              <w:widowControl w:val="0"/>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Консультация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8601D8F"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3A5AA93A"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431AEB57"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0DF56E15" w14:textId="77777777" w:rsidTr="008861EB">
        <w:trPr>
          <w:trHeight w:val="220"/>
        </w:trPr>
        <w:tc>
          <w:tcPr>
            <w:tcW w:w="2564" w:type="dxa"/>
            <w:gridSpan w:val="2"/>
            <w:vMerge/>
            <w:tcBorders>
              <w:top w:val="single" w:sz="4" w:space="0" w:color="000000"/>
              <w:left w:val="single" w:sz="4" w:space="0" w:color="000000"/>
              <w:bottom w:val="single" w:sz="4" w:space="0" w:color="000000"/>
              <w:right w:val="single" w:sz="4" w:space="0" w:color="000000"/>
            </w:tcBorders>
            <w:vAlign w:val="center"/>
            <w:hideMark/>
          </w:tcPr>
          <w:p w14:paraId="2E29B47C" w14:textId="77777777" w:rsidR="00550B4B" w:rsidRDefault="00550B4B">
            <w:pPr>
              <w:rPr>
                <w:rFonts w:ascii="Times New Roman" w:eastAsia="Times New Roman" w:hAnsi="Times New Roman" w:cs="Times New Roman"/>
                <w:color w:val="000000"/>
                <w:sz w:val="22"/>
                <w:szCs w:val="22"/>
              </w:rPr>
            </w:pPr>
          </w:p>
        </w:tc>
        <w:tc>
          <w:tcPr>
            <w:tcW w:w="7934" w:type="dxa"/>
            <w:tcBorders>
              <w:top w:val="single" w:sz="4" w:space="0" w:color="000000"/>
              <w:left w:val="single" w:sz="4" w:space="0" w:color="000000"/>
              <w:bottom w:val="single" w:sz="4" w:space="0" w:color="000000"/>
              <w:right w:val="single" w:sz="4" w:space="0" w:color="000000"/>
            </w:tcBorders>
            <w:hideMark/>
          </w:tcPr>
          <w:p w14:paraId="10FDD6C9" w14:textId="77777777" w:rsidR="00550B4B" w:rsidRDefault="00550B4B">
            <w:pPr>
              <w:widowControl w:val="0"/>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Экзамен</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5259969" w14:textId="77777777" w:rsidR="00550B4B" w:rsidRDefault="00550B4B">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6</w:t>
            </w:r>
          </w:p>
        </w:tc>
        <w:tc>
          <w:tcPr>
            <w:tcW w:w="1095" w:type="dxa"/>
            <w:tcBorders>
              <w:top w:val="single" w:sz="4" w:space="0" w:color="000000"/>
              <w:left w:val="single" w:sz="4" w:space="0" w:color="000000"/>
              <w:bottom w:val="single" w:sz="4" w:space="0" w:color="000000"/>
              <w:right w:val="single" w:sz="4" w:space="0" w:color="000000"/>
            </w:tcBorders>
          </w:tcPr>
          <w:p w14:paraId="3E7B3A6B"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187CFCA8"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456DDF44" w14:textId="77777777" w:rsidTr="008861EB">
        <w:tc>
          <w:tcPr>
            <w:tcW w:w="10498" w:type="dxa"/>
            <w:gridSpan w:val="3"/>
            <w:tcBorders>
              <w:top w:val="single" w:sz="4" w:space="0" w:color="000000"/>
              <w:left w:val="single" w:sz="4" w:space="0" w:color="000000"/>
              <w:bottom w:val="single" w:sz="4" w:space="0" w:color="000000"/>
              <w:right w:val="single" w:sz="4" w:space="0" w:color="000000"/>
            </w:tcBorders>
            <w:hideMark/>
          </w:tcPr>
          <w:p w14:paraId="1B8CE62F" w14:textId="77777777" w:rsidR="00550B4B" w:rsidRDefault="00550B4B">
            <w:pPr>
              <w:spacing w:line="276" w:lineRule="auto"/>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Производственная практика</w:t>
            </w:r>
          </w:p>
          <w:p w14:paraId="076768A7" w14:textId="77777777" w:rsidR="00550B4B" w:rsidRDefault="00550B4B">
            <w:pPr>
              <w:spacing w:line="276" w:lineRule="auto"/>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Виды работ:</w:t>
            </w:r>
          </w:p>
          <w:p w14:paraId="25267E66"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Оценка и анализ параметров микроклимата животноводческих помещений в условиях специализированных животноводческих хозяйств.</w:t>
            </w:r>
          </w:p>
          <w:p w14:paraId="50CBDD94"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Создание оптимальных зоогигиенических условий по содержанию, кормлению и уходу за животными</w:t>
            </w:r>
          </w:p>
          <w:p w14:paraId="38005E64"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Отбор материала для лабораторных исследований в условиях специализированных хозяйств.</w:t>
            </w:r>
          </w:p>
          <w:p w14:paraId="01320430"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Проведении дезинфекции, дезинсекции, дератизации в условиях специализированных животноводческих хозяйств</w:t>
            </w:r>
          </w:p>
          <w:p w14:paraId="76D76174"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Участие в подготовке средств, организации и проведении ветеринарно-санитарных мероприятий в условиях </w:t>
            </w:r>
            <w:r>
              <w:rPr>
                <w:rFonts w:ascii="Times New Roman" w:eastAsia="Times New Roman" w:hAnsi="Times New Roman" w:cs="Times New Roman"/>
                <w:sz w:val="22"/>
                <w:szCs w:val="22"/>
              </w:rPr>
              <w:lastRenderedPageBreak/>
              <w:t xml:space="preserve">специализированных животноводческих хозяйств. </w:t>
            </w:r>
          </w:p>
          <w:p w14:paraId="3FC28BF0"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Оформление сопроводительных документов на отправку материала в лабораторию для исследования</w:t>
            </w:r>
          </w:p>
          <w:p w14:paraId="257F51AD"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Проведение предубойного осмотра животных и послеубойного ветеринарно-санитарного осмотра туш и органов животных в условиях специализированных хозяйств.</w:t>
            </w:r>
          </w:p>
          <w:p w14:paraId="206D2B5F" w14:textId="77777777" w:rsidR="00550B4B" w:rsidRDefault="00550B4B">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Оформление документов ветеринарного учета и отчетности в условиях специализированных хозяйств.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725A6F8" w14:textId="77777777" w:rsidR="00550B4B" w:rsidRDefault="00550B4B">
            <w:pPr>
              <w:spacing w:after="200"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lastRenderedPageBreak/>
              <w:t>108</w:t>
            </w:r>
          </w:p>
        </w:tc>
        <w:tc>
          <w:tcPr>
            <w:tcW w:w="1095" w:type="dxa"/>
            <w:tcBorders>
              <w:top w:val="single" w:sz="4" w:space="0" w:color="000000"/>
              <w:left w:val="single" w:sz="4" w:space="0" w:color="000000"/>
              <w:bottom w:val="single" w:sz="4" w:space="0" w:color="000000"/>
              <w:right w:val="single" w:sz="4" w:space="0" w:color="000000"/>
            </w:tcBorders>
            <w:hideMark/>
          </w:tcPr>
          <w:p w14:paraId="1A832833"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ПК 1.3</w:t>
            </w:r>
          </w:p>
          <w:p w14:paraId="34A9F788"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7</w:t>
            </w:r>
          </w:p>
          <w:p w14:paraId="7789EF6C"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ОК 03</w:t>
            </w:r>
          </w:p>
          <w:p w14:paraId="01B30C55" w14:textId="77777777" w:rsidR="00550B4B" w:rsidRDefault="00550B4B">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ОК 10</w:t>
            </w:r>
          </w:p>
        </w:tc>
        <w:tc>
          <w:tcPr>
            <w:tcW w:w="1175" w:type="dxa"/>
            <w:tcBorders>
              <w:top w:val="single" w:sz="4" w:space="0" w:color="000000"/>
              <w:left w:val="single" w:sz="4" w:space="0" w:color="000000"/>
              <w:bottom w:val="single" w:sz="4" w:space="0" w:color="000000"/>
              <w:right w:val="single" w:sz="4" w:space="0" w:color="000000"/>
            </w:tcBorders>
            <w:hideMark/>
          </w:tcPr>
          <w:p w14:paraId="4CECC35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1.3.01 </w:t>
            </w:r>
          </w:p>
          <w:p w14:paraId="320FA04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1.3.02 </w:t>
            </w:r>
          </w:p>
          <w:p w14:paraId="1C83A37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1.3.03</w:t>
            </w:r>
          </w:p>
          <w:p w14:paraId="01223159"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Н 1.3.04</w:t>
            </w:r>
          </w:p>
          <w:p w14:paraId="17CBCA2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Н 1.3.05 </w:t>
            </w:r>
          </w:p>
          <w:p w14:paraId="0016CAB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1.3.06 </w:t>
            </w:r>
          </w:p>
          <w:p w14:paraId="056C2C62"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Н 1.3.07</w:t>
            </w:r>
          </w:p>
          <w:p w14:paraId="21EF6F8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Н 1.3.08</w:t>
            </w:r>
          </w:p>
          <w:p w14:paraId="7996553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Н 1.3.09 </w:t>
            </w:r>
          </w:p>
          <w:p w14:paraId="174FA30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Н 1.3.10 </w:t>
            </w:r>
          </w:p>
          <w:p w14:paraId="652E1630"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1.3.11 </w:t>
            </w:r>
          </w:p>
          <w:p w14:paraId="341616B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1.3.12 </w:t>
            </w:r>
          </w:p>
          <w:p w14:paraId="4E71435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1.3.13 </w:t>
            </w:r>
          </w:p>
          <w:p w14:paraId="6A304B0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 1.3.14 </w:t>
            </w:r>
          </w:p>
          <w:p w14:paraId="59BBF64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03.03</w:t>
            </w:r>
          </w:p>
          <w:p w14:paraId="1AE409B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03.03</w:t>
            </w:r>
          </w:p>
          <w:p w14:paraId="395577FD"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10.01 </w:t>
            </w:r>
          </w:p>
          <w:p w14:paraId="1EE8FBD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10.02 </w:t>
            </w:r>
          </w:p>
          <w:p w14:paraId="6B11C27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10.03 </w:t>
            </w:r>
          </w:p>
          <w:p w14:paraId="235E2FE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Уо 10.04 </w:t>
            </w:r>
          </w:p>
          <w:p w14:paraId="6F5FFD9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10.01 </w:t>
            </w:r>
          </w:p>
          <w:p w14:paraId="509079C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10.02 </w:t>
            </w:r>
          </w:p>
          <w:p w14:paraId="519D6F55"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10.03 </w:t>
            </w:r>
          </w:p>
          <w:p w14:paraId="1FC5031F"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Зо 10.04 </w:t>
            </w:r>
          </w:p>
          <w:p w14:paraId="64157DAC"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10.05</w:t>
            </w:r>
          </w:p>
          <w:p w14:paraId="27831F47"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03.01</w:t>
            </w:r>
          </w:p>
          <w:p w14:paraId="6C53C0EE"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03.02</w:t>
            </w:r>
          </w:p>
          <w:p w14:paraId="641D580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03.01</w:t>
            </w:r>
          </w:p>
          <w:p w14:paraId="54C60DC8"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03.02</w:t>
            </w:r>
          </w:p>
          <w:p w14:paraId="4D0B8F51"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07.01</w:t>
            </w:r>
          </w:p>
          <w:p w14:paraId="4F85F236"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Уо 07.02</w:t>
            </w:r>
          </w:p>
          <w:p w14:paraId="60A9EF03"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07.01</w:t>
            </w:r>
          </w:p>
          <w:p w14:paraId="7243276B"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07.02</w:t>
            </w:r>
          </w:p>
          <w:p w14:paraId="154C3234" w14:textId="77777777" w:rsidR="00550B4B" w:rsidRDefault="00550B4B">
            <w:pPr>
              <w:rPr>
                <w:rFonts w:ascii="Times New Roman" w:eastAsia="Times New Roman" w:hAnsi="Times New Roman" w:cs="Times New Roman"/>
                <w:sz w:val="22"/>
                <w:szCs w:val="22"/>
              </w:rPr>
            </w:pPr>
            <w:r>
              <w:rPr>
                <w:rFonts w:ascii="Times New Roman" w:eastAsia="Times New Roman" w:hAnsi="Times New Roman" w:cs="Times New Roman"/>
                <w:sz w:val="22"/>
                <w:szCs w:val="22"/>
              </w:rPr>
              <w:t>Зо 07.04</w:t>
            </w:r>
          </w:p>
          <w:p w14:paraId="272EB1F6" w14:textId="77777777" w:rsidR="00550B4B" w:rsidRDefault="00550B4B">
            <w:pPr>
              <w:spacing w:after="20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Зо 07.03</w:t>
            </w:r>
          </w:p>
        </w:tc>
      </w:tr>
      <w:tr w:rsidR="00550B4B" w14:paraId="0992DDAB" w14:textId="77777777" w:rsidTr="008861EB">
        <w:trPr>
          <w:trHeight w:val="220"/>
        </w:trPr>
        <w:tc>
          <w:tcPr>
            <w:tcW w:w="10498" w:type="dxa"/>
            <w:gridSpan w:val="3"/>
            <w:vMerge w:val="restart"/>
            <w:tcBorders>
              <w:top w:val="single" w:sz="4" w:space="0" w:color="000000"/>
              <w:left w:val="single" w:sz="4" w:space="0" w:color="000000"/>
              <w:bottom w:val="single" w:sz="4" w:space="0" w:color="000000"/>
              <w:right w:val="single" w:sz="4" w:space="0" w:color="000000"/>
            </w:tcBorders>
            <w:hideMark/>
          </w:tcPr>
          <w:p w14:paraId="231B16AF" w14:textId="77777777" w:rsidR="00550B4B" w:rsidRDefault="00550B4B">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Промежуточная аттестация:</w:t>
            </w:r>
          </w:p>
          <w:p w14:paraId="61420F63" w14:textId="77777777" w:rsidR="00550B4B" w:rsidRDefault="00550B4B">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Консультация</w:t>
            </w:r>
          </w:p>
          <w:p w14:paraId="3E5544AC" w14:textId="77777777" w:rsidR="00550B4B" w:rsidRDefault="00550B4B">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Экзамен квалификационный по ПМ 01</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838500D"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8</w:t>
            </w:r>
          </w:p>
        </w:tc>
        <w:tc>
          <w:tcPr>
            <w:tcW w:w="1095" w:type="dxa"/>
            <w:tcBorders>
              <w:top w:val="single" w:sz="4" w:space="0" w:color="000000"/>
              <w:left w:val="single" w:sz="4" w:space="0" w:color="000000"/>
              <w:bottom w:val="single" w:sz="4" w:space="0" w:color="000000"/>
              <w:right w:val="single" w:sz="4" w:space="0" w:color="000000"/>
            </w:tcBorders>
          </w:tcPr>
          <w:p w14:paraId="5363ED32"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3B8F7546"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71C9AA25" w14:textId="77777777" w:rsidTr="008861EB">
        <w:trPr>
          <w:trHeight w:val="220"/>
        </w:trPr>
        <w:tc>
          <w:tcPr>
            <w:tcW w:w="10498" w:type="dxa"/>
            <w:gridSpan w:val="3"/>
            <w:vMerge/>
            <w:tcBorders>
              <w:top w:val="single" w:sz="4" w:space="0" w:color="000000"/>
              <w:left w:val="single" w:sz="4" w:space="0" w:color="000000"/>
              <w:bottom w:val="single" w:sz="4" w:space="0" w:color="000000"/>
              <w:right w:val="single" w:sz="4" w:space="0" w:color="000000"/>
            </w:tcBorders>
            <w:vAlign w:val="center"/>
            <w:hideMark/>
          </w:tcPr>
          <w:p w14:paraId="624E976D" w14:textId="77777777" w:rsidR="00550B4B" w:rsidRDefault="00550B4B">
            <w:pPr>
              <w:rPr>
                <w:rFonts w:ascii="Times New Roman" w:eastAsia="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C14142D"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95" w:type="dxa"/>
            <w:tcBorders>
              <w:top w:val="single" w:sz="4" w:space="0" w:color="000000"/>
              <w:left w:val="single" w:sz="4" w:space="0" w:color="000000"/>
              <w:bottom w:val="single" w:sz="4" w:space="0" w:color="000000"/>
              <w:right w:val="single" w:sz="4" w:space="0" w:color="000000"/>
            </w:tcBorders>
          </w:tcPr>
          <w:p w14:paraId="2956EB8C"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0697349A"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72DCD6C8" w14:textId="77777777" w:rsidTr="008861EB">
        <w:trPr>
          <w:trHeight w:val="220"/>
        </w:trPr>
        <w:tc>
          <w:tcPr>
            <w:tcW w:w="10498" w:type="dxa"/>
            <w:gridSpan w:val="3"/>
            <w:vMerge/>
            <w:tcBorders>
              <w:top w:val="single" w:sz="4" w:space="0" w:color="000000"/>
              <w:left w:val="single" w:sz="4" w:space="0" w:color="000000"/>
              <w:bottom w:val="single" w:sz="4" w:space="0" w:color="000000"/>
              <w:right w:val="single" w:sz="4" w:space="0" w:color="000000"/>
            </w:tcBorders>
            <w:vAlign w:val="center"/>
            <w:hideMark/>
          </w:tcPr>
          <w:p w14:paraId="6091421A" w14:textId="77777777" w:rsidR="00550B4B" w:rsidRDefault="00550B4B">
            <w:pPr>
              <w:rPr>
                <w:rFonts w:ascii="Times New Roman" w:eastAsia="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FA1D89B" w14:textId="77777777" w:rsidR="00550B4B" w:rsidRDefault="00550B4B">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095" w:type="dxa"/>
            <w:tcBorders>
              <w:top w:val="single" w:sz="4" w:space="0" w:color="000000"/>
              <w:left w:val="single" w:sz="4" w:space="0" w:color="000000"/>
              <w:bottom w:val="single" w:sz="4" w:space="0" w:color="000000"/>
              <w:right w:val="single" w:sz="4" w:space="0" w:color="000000"/>
            </w:tcBorders>
          </w:tcPr>
          <w:p w14:paraId="3EFF8122"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6B09D27C" w14:textId="77777777" w:rsidR="00550B4B" w:rsidRDefault="00550B4B">
            <w:pPr>
              <w:spacing w:line="276" w:lineRule="auto"/>
              <w:rPr>
                <w:rFonts w:ascii="Times New Roman" w:eastAsia="Times New Roman" w:hAnsi="Times New Roman" w:cs="Times New Roman"/>
                <w:color w:val="000000"/>
                <w:sz w:val="22"/>
                <w:szCs w:val="22"/>
              </w:rPr>
            </w:pPr>
          </w:p>
        </w:tc>
      </w:tr>
      <w:tr w:rsidR="00550B4B" w14:paraId="00B419C6" w14:textId="77777777" w:rsidTr="008861EB">
        <w:tc>
          <w:tcPr>
            <w:tcW w:w="10498" w:type="dxa"/>
            <w:gridSpan w:val="3"/>
            <w:tcBorders>
              <w:top w:val="single" w:sz="4" w:space="0" w:color="000000"/>
              <w:left w:val="single" w:sz="4" w:space="0" w:color="000000"/>
              <w:bottom w:val="single" w:sz="4" w:space="0" w:color="000000"/>
              <w:right w:val="single" w:sz="4" w:space="0" w:color="000000"/>
            </w:tcBorders>
            <w:hideMark/>
          </w:tcPr>
          <w:p w14:paraId="1D289AB0" w14:textId="77777777" w:rsidR="00550B4B" w:rsidRDefault="00550B4B">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Всего:</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9C3184C" w14:textId="77777777" w:rsidR="00550B4B" w:rsidRDefault="00550B4B">
            <w:pPr>
              <w:spacing w:line="276"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484</w:t>
            </w:r>
          </w:p>
        </w:tc>
        <w:tc>
          <w:tcPr>
            <w:tcW w:w="1095" w:type="dxa"/>
            <w:tcBorders>
              <w:top w:val="single" w:sz="4" w:space="0" w:color="000000"/>
              <w:left w:val="single" w:sz="4" w:space="0" w:color="000000"/>
              <w:bottom w:val="single" w:sz="4" w:space="0" w:color="000000"/>
              <w:right w:val="single" w:sz="4" w:space="0" w:color="000000"/>
            </w:tcBorders>
          </w:tcPr>
          <w:p w14:paraId="0C87E498" w14:textId="77777777" w:rsidR="00550B4B" w:rsidRDefault="00550B4B">
            <w:pPr>
              <w:spacing w:line="276" w:lineRule="auto"/>
              <w:rPr>
                <w:rFonts w:ascii="Times New Roman" w:eastAsia="Times New Roman" w:hAnsi="Times New Roman" w:cs="Times New Roman"/>
                <w:color w:val="000000"/>
                <w:sz w:val="22"/>
                <w:szCs w:val="22"/>
              </w:rPr>
            </w:pPr>
          </w:p>
        </w:tc>
        <w:tc>
          <w:tcPr>
            <w:tcW w:w="1175" w:type="dxa"/>
            <w:tcBorders>
              <w:top w:val="single" w:sz="4" w:space="0" w:color="000000"/>
              <w:left w:val="single" w:sz="4" w:space="0" w:color="000000"/>
              <w:bottom w:val="single" w:sz="4" w:space="0" w:color="000000"/>
              <w:right w:val="single" w:sz="4" w:space="0" w:color="000000"/>
            </w:tcBorders>
          </w:tcPr>
          <w:p w14:paraId="54594B8C" w14:textId="77777777" w:rsidR="00550B4B" w:rsidRDefault="00550B4B">
            <w:pPr>
              <w:spacing w:line="276" w:lineRule="auto"/>
              <w:rPr>
                <w:rFonts w:ascii="Times New Roman" w:eastAsia="Times New Roman" w:hAnsi="Times New Roman" w:cs="Times New Roman"/>
                <w:color w:val="000000"/>
                <w:sz w:val="22"/>
                <w:szCs w:val="22"/>
              </w:rPr>
            </w:pPr>
          </w:p>
        </w:tc>
      </w:tr>
    </w:tbl>
    <w:p w14:paraId="184D613A" w14:textId="77777777" w:rsidR="00550B4B" w:rsidRDefault="00550B4B" w:rsidP="00550B4B">
      <w:pPr>
        <w:spacing w:after="200"/>
        <w:jc w:val="both"/>
        <w:rPr>
          <w:rFonts w:ascii="Times New Roman" w:eastAsia="Times New Roman" w:hAnsi="Times New Roman" w:cs="Times New Roman"/>
          <w:color w:val="000000"/>
          <w:sz w:val="24"/>
          <w:szCs w:val="24"/>
        </w:rPr>
      </w:pPr>
    </w:p>
    <w:p w14:paraId="6B97AC8F" w14:textId="77777777" w:rsidR="00550B4B" w:rsidRDefault="00550B4B" w:rsidP="00550B4B">
      <w:pPr>
        <w:spacing w:line="276" w:lineRule="auto"/>
        <w:rPr>
          <w:rFonts w:ascii="Times New Roman" w:eastAsia="Times New Roman" w:hAnsi="Times New Roman" w:cs="Times New Roman"/>
          <w:color w:val="000000"/>
          <w:sz w:val="24"/>
          <w:szCs w:val="24"/>
        </w:rPr>
        <w:sectPr w:rsidR="00550B4B">
          <w:pgSz w:w="16840" w:h="11907" w:orient="landscape"/>
          <w:pgMar w:top="851" w:right="1134" w:bottom="851" w:left="992" w:header="709" w:footer="709" w:gutter="0"/>
          <w:cols w:space="720"/>
        </w:sectPr>
      </w:pPr>
    </w:p>
    <w:p w14:paraId="34C3E206" w14:textId="77777777" w:rsidR="00550B4B" w:rsidRDefault="00550B4B" w:rsidP="00550B4B">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3. УСЛОВИЯ РЕАЛИЗАЦИИ ПРОФЕССИОНАЛЬНОГО МОДУЛЯ</w:t>
      </w:r>
    </w:p>
    <w:p w14:paraId="59C2C9FC"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p>
    <w:p w14:paraId="20CB9F2B"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3.1. Для реализации программы профессионального модуля должны быть предусмотрены следующие специальные помещения:</w:t>
      </w:r>
    </w:p>
    <w:p w14:paraId="3EA5E733" w14:textId="77777777" w:rsidR="00550B4B" w:rsidRDefault="00550B4B" w:rsidP="00550B4B">
      <w:pP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Лаборатории “Лаборатория зоогигиены и кормления животных”, “Лаборатория эпизоотологии с микробиологией”, “Лаборатория анатомии и физиологии животных”, “Лаборатория ветеринарной хирургии”, “Лаборатория внутренних незаразных болезней”, “Лаборатория акушерства, гинекологии и биотехники размножения”, “Кормопроизводства и кормления сельскохозяйственных животных”, оснащенные в соответствии с п. 6.1.2.3 образовательной программы по специальности 36.02.01“Ветеринария”.</w:t>
      </w:r>
    </w:p>
    <w:p w14:paraId="7DA35A4D" w14:textId="77777777" w:rsidR="00550B4B" w:rsidRDefault="00550B4B" w:rsidP="00550B4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Мастерские по компетенции “Ветеринария” оснащенные в соответствии с п. 6.1.2.4 образовательной программы по данной специальности 36.02.01 “Ветеринария”.</w:t>
      </w:r>
    </w:p>
    <w:p w14:paraId="7ECC46D0" w14:textId="77777777" w:rsidR="00550B4B" w:rsidRDefault="00550B4B" w:rsidP="00550B4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оснащение:</w:t>
      </w:r>
    </w:p>
    <w:p w14:paraId="7DC589BA"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Универсальный ветеринарный монитор пациента</w:t>
      </w:r>
    </w:p>
    <w:p w14:paraId="1E41A1A1"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Трехкамерный ветеринарный электрокардиограф </w:t>
      </w:r>
    </w:p>
    <w:p w14:paraId="56E2571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Дозатор шприцевой </w:t>
      </w:r>
    </w:p>
    <w:p w14:paraId="44349ACC"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Подогреватель инфузионных растворов </w:t>
      </w:r>
    </w:p>
    <w:p w14:paraId="312364D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Отсасыватель хирургический электрический 7Е-В</w:t>
      </w:r>
    </w:p>
    <w:p w14:paraId="35E0790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Видео-эндоскопическая система, гастроскоп</w:t>
      </w:r>
    </w:p>
    <w:p w14:paraId="7F90C59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Ветеринарный гематологический анализатор крови</w:t>
      </w:r>
    </w:p>
    <w:p w14:paraId="6FF9BC0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Биохимический анализатор</w:t>
      </w:r>
    </w:p>
    <w:p w14:paraId="5AAE2D0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Ветеринарный набор офтальмолога</w:t>
      </w:r>
    </w:p>
    <w:p w14:paraId="67026E6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Стол патологоанатомический секционный</w:t>
      </w:r>
    </w:p>
    <w:p w14:paraId="6353930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Вытяжка</w:t>
      </w:r>
    </w:p>
    <w:p w14:paraId="183D6E29"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Шкаф металлический</w:t>
      </w:r>
    </w:p>
    <w:p w14:paraId="07B7C7D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Морозильная камера</w:t>
      </w:r>
    </w:p>
    <w:p w14:paraId="307ACF7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Стеллажи для экспонатов</w:t>
      </w:r>
    </w:p>
    <w:p w14:paraId="7274BBF9"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Система подъема (для трупов)</w:t>
      </w:r>
    </w:p>
    <w:p w14:paraId="035C39D2"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Стерилизатор паровой</w:t>
      </w:r>
    </w:p>
    <w:p w14:paraId="0422D23C"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проведения срезов полуавтоматический набором ножей</w:t>
      </w:r>
    </w:p>
    <w:p w14:paraId="46E7E9F7"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Станция вырезки тканевых образцов с вытяжкой</w:t>
      </w:r>
    </w:p>
    <w:p w14:paraId="4A077BFA"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заточки гистологических ножей</w:t>
      </w:r>
    </w:p>
    <w:p w14:paraId="1C2BF81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окрашивания гистологических срезов</w:t>
      </w:r>
    </w:p>
    <w:p w14:paraId="5DD9752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отбора материала (биопсий). Многоразовая автоматическая вакуумная биопсийная система</w:t>
      </w:r>
    </w:p>
    <w:p w14:paraId="7A6F469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заливки образцов в парафин</w:t>
      </w:r>
    </w:p>
    <w:p w14:paraId="19F49D6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Шкаф для хранения (гистологический)</w:t>
      </w:r>
    </w:p>
    <w:p w14:paraId="58480E7A"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маркировки кассет</w:t>
      </w:r>
    </w:p>
    <w:p w14:paraId="5F603AC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автоматической проводки образцов тканей</w:t>
      </w:r>
    </w:p>
    <w:p w14:paraId="09BBEA0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Прибор для расплавления срезов в воде</w:t>
      </w:r>
    </w:p>
    <w:p w14:paraId="090E643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Микроскоп с цифровой камерой и ПК с программным обеспечением</w:t>
      </w:r>
    </w:p>
    <w:p w14:paraId="0828538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Стол универсальный хирургический </w:t>
      </w:r>
    </w:p>
    <w:p w14:paraId="0E181917"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Столик передвижной хирургический </w:t>
      </w:r>
    </w:p>
    <w:p w14:paraId="4D8734B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Стол универсальный </w:t>
      </w:r>
    </w:p>
    <w:p w14:paraId="56FD19A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Анализатор мочи с тест полосками </w:t>
      </w:r>
    </w:p>
    <w:p w14:paraId="46CE1414"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Облучатель люминесцентный </w:t>
      </w:r>
    </w:p>
    <w:p w14:paraId="6AE51922"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Клетки Модуль с оксигенацией </w:t>
      </w:r>
    </w:p>
    <w:p w14:paraId="72020D55"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Шкаф металлический двухсекционный </w:t>
      </w:r>
    </w:p>
    <w:p w14:paraId="53C669F1"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Камера УФ бактерицидная</w:t>
      </w:r>
    </w:p>
    <w:p w14:paraId="7DDB2A53"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Стерилизатор автоклав</w:t>
      </w:r>
    </w:p>
    <w:p w14:paraId="5BF3A1F2"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lastRenderedPageBreak/>
        <w:t>Диагностический стол для УЗИ</w:t>
      </w:r>
    </w:p>
    <w:p w14:paraId="2C989B0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Ветеринарный лор - монитор</w:t>
      </w:r>
    </w:p>
    <w:p w14:paraId="75812F44"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Кислородная камера №1</w:t>
      </w:r>
    </w:p>
    <w:p w14:paraId="77FF32F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Клетка для инъекций</w:t>
      </w:r>
    </w:p>
    <w:p w14:paraId="14534A42"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 xml:space="preserve">Стеллажи  </w:t>
      </w:r>
    </w:p>
    <w:p w14:paraId="5A548AA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Портативный электрокардиограф</w:t>
      </w:r>
    </w:p>
    <w:p w14:paraId="78594B1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Набор ветеринарный для остеосинтеза большой</w:t>
      </w:r>
    </w:p>
    <w:p w14:paraId="14A1AFC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Трихинеллоскоп</w:t>
      </w:r>
    </w:p>
    <w:p w14:paraId="19E24994"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Станок для фиксации животных</w:t>
      </w:r>
    </w:p>
    <w:p w14:paraId="192D8125"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Светильники бестеневые</w:t>
      </w:r>
    </w:p>
    <w:p w14:paraId="01C01BC5"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Аппарат наркозный</w:t>
      </w:r>
    </w:p>
    <w:p w14:paraId="41F6184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Ветеринарный рентгеновский</w:t>
      </w:r>
    </w:p>
    <w:p w14:paraId="190F239C"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ИФА-анализатор</w:t>
      </w:r>
    </w:p>
    <w:p w14:paraId="74D5D5C9"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Аппарат для УЗИ</w:t>
      </w:r>
    </w:p>
    <w:p w14:paraId="4A77701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Лабораторные столы</w:t>
      </w:r>
    </w:p>
    <w:p w14:paraId="6314D82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Лабораторные стулья</w:t>
      </w:r>
    </w:p>
    <w:p w14:paraId="31B66023"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Пробоотборник ручной для зернового корма</w:t>
      </w:r>
    </w:p>
    <w:p w14:paraId="3C92E91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Щуп мешочный</w:t>
      </w:r>
    </w:p>
    <w:p w14:paraId="6B060BE6"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Бур пробоотборник для взятия образцов силоса, сенажа</w:t>
      </w:r>
    </w:p>
    <w:p w14:paraId="620354E3"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Пробоотборник Wille для сенажа и сена</w:t>
      </w:r>
    </w:p>
    <w:p w14:paraId="34DC7CA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Влагомер для тюкования сена</w:t>
      </w:r>
    </w:p>
    <w:p w14:paraId="09A7EE7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Мельница лабораторная ножевая</w:t>
      </w:r>
    </w:p>
    <w:p w14:paraId="0A74EBA2"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Весы лабораторные</w:t>
      </w:r>
    </w:p>
    <w:p w14:paraId="42805E7F"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Водяная баня ЛТР-24 (для нагрева продуктов)</w:t>
      </w:r>
    </w:p>
    <w:p w14:paraId="51B61443"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Сито для промывки навоза</w:t>
      </w:r>
    </w:p>
    <w:p w14:paraId="51343E48"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Спектрофотометр, универсальный анализатор кормов</w:t>
      </w:r>
    </w:p>
    <w:p w14:paraId="5C46383B"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Стол лабораторный с керамической столешницей</w:t>
      </w:r>
    </w:p>
    <w:p w14:paraId="0CE814BD"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Лабораторная посуда</w:t>
      </w:r>
    </w:p>
    <w:p w14:paraId="3E706051"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Микроскопы</w:t>
      </w:r>
    </w:p>
    <w:p w14:paraId="782BCC1A"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Тренажер для отработки навыков наложения хирургических швов</w:t>
      </w:r>
    </w:p>
    <w:p w14:paraId="434208F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Тренажер для отработки внутривенных, внутримышечных и подкожных инъекций</w:t>
      </w:r>
    </w:p>
    <w:p w14:paraId="575FC260"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Плессиметры и молоточки</w:t>
      </w:r>
    </w:p>
    <w:p w14:paraId="0FB0CF5E"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Фонендоскопы</w:t>
      </w:r>
    </w:p>
    <w:p w14:paraId="0D10119C"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Термометры</w:t>
      </w:r>
    </w:p>
    <w:p w14:paraId="3C803396"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Хирургические инструменты</w:t>
      </w:r>
    </w:p>
    <w:p w14:paraId="1D47D7E3" w14:textId="77777777" w:rsidR="00550B4B" w:rsidRPr="008861EB" w:rsidRDefault="00550B4B" w:rsidP="008861EB">
      <w:pPr>
        <w:numPr>
          <w:ilvl w:val="0"/>
          <w:numId w:val="43"/>
        </w:numPr>
        <w:jc w:val="both"/>
        <w:rPr>
          <w:rFonts w:ascii="Times New Roman" w:eastAsia="Times New Roman" w:hAnsi="Times New Roman" w:cs="Times New Roman"/>
          <w:sz w:val="24"/>
          <w:szCs w:val="24"/>
        </w:rPr>
      </w:pPr>
      <w:r w:rsidRPr="008861EB">
        <w:rPr>
          <w:rFonts w:ascii="Times New Roman" w:eastAsia="Times New Roman" w:hAnsi="Times New Roman" w:cs="Times New Roman"/>
          <w:sz w:val="24"/>
          <w:szCs w:val="24"/>
        </w:rPr>
        <w:t>Муляжи для отработки навыков наложения повязок</w:t>
      </w:r>
    </w:p>
    <w:p w14:paraId="5CF17CA4" w14:textId="77777777" w:rsidR="00550B4B" w:rsidRDefault="00550B4B" w:rsidP="00550B4B">
      <w:pP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Оснащенные базы практики в соответствии с п 6.1.2.5 образовательной программы по </w:t>
      </w:r>
      <w:r>
        <w:rPr>
          <w:rFonts w:ascii="Times New Roman" w:eastAsia="Times New Roman" w:hAnsi="Times New Roman" w:cs="Times New Roman"/>
          <w:sz w:val="24"/>
          <w:szCs w:val="24"/>
        </w:rPr>
        <w:t>специальности 36.02.01 Ветеринария</w:t>
      </w:r>
      <w:r>
        <w:rPr>
          <w:rFonts w:ascii="Times New Roman" w:eastAsia="Times New Roman" w:hAnsi="Times New Roman" w:cs="Times New Roman"/>
          <w:i/>
          <w:color w:val="000000"/>
          <w:sz w:val="24"/>
          <w:szCs w:val="24"/>
        </w:rPr>
        <w:t>.</w:t>
      </w:r>
    </w:p>
    <w:p w14:paraId="4D76DF1E"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3.2. Информационное обеспечение реализации программы</w:t>
      </w:r>
    </w:p>
    <w:p w14:paraId="645A68FF" w14:textId="77777777" w:rsidR="00550B4B" w:rsidRDefault="00550B4B" w:rsidP="00550B4B">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7B7AFC70"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p>
    <w:p w14:paraId="383353EB"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p>
    <w:p w14:paraId="24272255"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p>
    <w:p w14:paraId="0C5CE70E"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p>
    <w:p w14:paraId="6318C532" w14:textId="0EDE42C7" w:rsidR="00550B4B" w:rsidRDefault="00550B4B" w:rsidP="00550B4B">
      <w:pPr>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3.2.1. Основные </w:t>
      </w:r>
      <w:r w:rsidR="008861EB">
        <w:rPr>
          <w:rFonts w:ascii="Times New Roman" w:eastAsia="Times New Roman" w:hAnsi="Times New Roman" w:cs="Times New Roman"/>
          <w:b/>
          <w:color w:val="000000"/>
          <w:sz w:val="24"/>
          <w:szCs w:val="24"/>
        </w:rPr>
        <w:t>электронные</w:t>
      </w:r>
      <w:r>
        <w:rPr>
          <w:rFonts w:ascii="Times New Roman" w:eastAsia="Times New Roman" w:hAnsi="Times New Roman" w:cs="Times New Roman"/>
          <w:b/>
          <w:color w:val="000000"/>
          <w:sz w:val="24"/>
          <w:szCs w:val="24"/>
        </w:rPr>
        <w:t xml:space="preserve"> издания</w:t>
      </w:r>
    </w:p>
    <w:p w14:paraId="0E41450A"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1. Зоогигиена и ветеринарная санитария на животноводческих фермах: учебное пособие / А. Ф. Кузнецов, В. Г. Тюрин, В. Г. Семенов [и др.]; под редакцией А. Ф. Кузнецова. — Санкт-Петербург: Лань, 2020. — 424 с. — ISBN 978-5-8114-5946-9 Текст: электронный // Лань : электронно-библиотечная система. — URL: </w:t>
      </w:r>
      <w:hyperlink r:id="rId7" w:history="1">
        <w:r>
          <w:rPr>
            <w:rStyle w:val="a8"/>
            <w:rFonts w:ascii="Times New Roman" w:eastAsia="Times New Roman" w:hAnsi="Times New Roman" w:cs="Times New Roman"/>
            <w:sz w:val="24"/>
            <w:szCs w:val="24"/>
          </w:rPr>
          <w:t>https://e.lanbook.com/book/146897</w:t>
        </w:r>
      </w:hyperlink>
    </w:p>
    <w:p w14:paraId="79025650"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2. Патологическая физиология и патологическая анатомия животных: учебник / А. В. Жаров, Л. Н. Адамушкина, Т. В. Лосева, А. П. Стрельников; под редакцией А. В. Жарова. — 6-е изд., стер. — Санкт-Петербург: Лань, 2020. — 416 с. — ISBN 978-5-8114-4750-3</w:t>
      </w:r>
      <w:r>
        <w:rPr>
          <w:rFonts w:ascii="Times New Roman" w:eastAsia="Arial" w:hAnsi="Times New Roman" w:cs="Times New Roman"/>
          <w:sz w:val="24"/>
          <w:szCs w:val="24"/>
          <w:shd w:val="clear" w:color="auto" w:fill="F2F2F2"/>
        </w:rPr>
        <w:t xml:space="preserve"> </w:t>
      </w:r>
      <w:r>
        <w:rPr>
          <w:rFonts w:ascii="Times New Roman" w:eastAsia="Times New Roman" w:hAnsi="Times New Roman" w:cs="Times New Roman"/>
          <w:sz w:val="24"/>
          <w:szCs w:val="24"/>
        </w:rPr>
        <w:t xml:space="preserve">. — Текст: электронный // Лань: электронно-библиотечная система. — URL: </w:t>
      </w:r>
      <w:hyperlink r:id="rId8" w:history="1">
        <w:r>
          <w:rPr>
            <w:rStyle w:val="a8"/>
            <w:rFonts w:ascii="Times New Roman" w:eastAsia="Times New Roman" w:hAnsi="Times New Roman" w:cs="Times New Roman"/>
            <w:sz w:val="24"/>
            <w:szCs w:val="24"/>
          </w:rPr>
          <w:t>https://e.lanbook.com/book/126148</w:t>
        </w:r>
      </w:hyperlink>
    </w:p>
    <w:p w14:paraId="69B6386A" w14:textId="77777777" w:rsidR="00550B4B" w:rsidRDefault="00550B4B" w:rsidP="00550B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Содержание сельскохозяйственных животных: учебное пособие для СПО / А.Е. Интизарова [и др.].. — Саратов: Профобразование, Ай Пи Ар Медиа, 2020. — 134 c. — ISBN 978-5-4488-0308-6, 978-5-4497-0189-3. — Текст: электронный // Электронно-библиотечная система IPR BOOKS: [сайт]. — URL: </w:t>
      </w:r>
      <w:hyperlink r:id="rId9" w:history="1">
        <w:r>
          <w:rPr>
            <w:rStyle w:val="a8"/>
            <w:rFonts w:ascii="Times New Roman" w:eastAsia="Times New Roman" w:hAnsi="Times New Roman" w:cs="Times New Roman"/>
            <w:sz w:val="24"/>
            <w:szCs w:val="24"/>
          </w:rPr>
          <w:t>http://www.iprbookshop.ru/90003.html</w:t>
        </w:r>
      </w:hyperlink>
      <w:r>
        <w:rPr>
          <w:rFonts w:ascii="Times New Roman" w:eastAsia="Times New Roman" w:hAnsi="Times New Roman" w:cs="Times New Roman"/>
          <w:sz w:val="24"/>
          <w:szCs w:val="24"/>
        </w:rPr>
        <w:t xml:space="preserve"> . </w:t>
      </w:r>
    </w:p>
    <w:p w14:paraId="0E9F365E" w14:textId="77777777" w:rsidR="00550B4B" w:rsidRDefault="00550B4B" w:rsidP="00550B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Эпизоотология с основами микробиологии : учебник для спо / А. С. Алиев, Ю. Ю. Данко, И. Д. Ещенко [и др.] ; Под редакцией В. А. Кузьмина. — 2-е изд., стер. — Санкт-Петербург: Лань, 2021. — 432 с. — ISBN 978-5-8114-7829-3. — Текст: электронный // Лань: электронно-библиотечная система. — URL: https://e.lanbook.com/book/166349 (дата обращения: 08.06.2022). — Режим доступа: для авториз. пользователей.</w:t>
      </w:r>
    </w:p>
    <w:p w14:paraId="0CF5714B" w14:textId="77777777" w:rsidR="00550B4B" w:rsidRDefault="00550B4B" w:rsidP="00550B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Оперативная хирургия у животных: учебник для вузов / Б. С. Семенов, В. Н. Виденин, А. Ю. Нечаев [и др.]. — 2-е изд., стер. — Санкт-Петербург: Лань, 2021. — 704 с. — ISBN 978-5-8114-8581-9. — Текст : электронный // Лань : электронно-библиотечная система. — URL: https://e.lanbook.com/book/177842 (дата обращения: 08.06.2022). — Режим доступа: для авториз. пользователей.</w:t>
      </w:r>
    </w:p>
    <w:p w14:paraId="3F08061D" w14:textId="77777777" w:rsidR="00550B4B" w:rsidRDefault="00550B4B" w:rsidP="00550B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Сон, К. Н. Ветеринарная санитария на предприятиях по производству и переработке сырья животного происхождения : учебное пособие / К. Н. Сон, В. И. Родин, Э. В. Бесланеев. — Санкт-Петербург : Лань, 2022. — 416 с. — ISBN 978-5-8114-1433-8. — Текст : электронный // Лань : электронно-библиотечная система. — URL: https://e.lanbook.com/book/211211 (дата обращения: 08.06.2022). — Режим доступа: для авториз. пользователей.</w:t>
      </w:r>
    </w:p>
    <w:p w14:paraId="31DF6565" w14:textId="77777777" w:rsidR="00550B4B" w:rsidRDefault="00550B4B" w:rsidP="00550B4B">
      <w:pPr>
        <w:spacing w:line="276" w:lineRule="auto"/>
        <w:ind w:firstLine="709"/>
        <w:rPr>
          <w:rFonts w:ascii="Times New Roman" w:eastAsia="Times New Roman" w:hAnsi="Times New Roman" w:cs="Times New Roman"/>
          <w:b/>
          <w:color w:val="000000"/>
          <w:sz w:val="24"/>
          <w:szCs w:val="24"/>
        </w:rPr>
      </w:pPr>
    </w:p>
    <w:p w14:paraId="6241ABE1" w14:textId="77777777" w:rsidR="00550B4B" w:rsidRDefault="00550B4B" w:rsidP="00550B4B">
      <w:pPr>
        <w:spacing w:line="276"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3.2.2. Основные электронные и дополнит</w:t>
      </w:r>
      <w:r>
        <w:rPr>
          <w:rFonts w:ascii="Times New Roman" w:eastAsia="Times New Roman" w:hAnsi="Times New Roman" w:cs="Times New Roman"/>
          <w:b/>
          <w:sz w:val="24"/>
          <w:szCs w:val="24"/>
        </w:rPr>
        <w:t>ельные</w:t>
      </w:r>
      <w:r>
        <w:rPr>
          <w:rFonts w:ascii="Times New Roman" w:eastAsia="Times New Roman" w:hAnsi="Times New Roman" w:cs="Times New Roman"/>
          <w:b/>
          <w:color w:val="000000"/>
          <w:sz w:val="24"/>
          <w:szCs w:val="24"/>
        </w:rPr>
        <w:t xml:space="preserve"> издания</w:t>
      </w:r>
    </w:p>
    <w:p w14:paraId="0C6BCEED"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1.Уход и болезни лошадей: учебное пособие для СПО / А. А. Стекольников, А. Ф. Кузнецов, В. Б. Галецкий [и др.]; под общей редакцией А. А. Стекольникова. — Санкт-Петербург: Лань, 2021. — 620 с. — ISBN 978-5-8114-6822-5. — Текст: электронный // Лань: электронно-библиотечная система. — URL: </w:t>
      </w:r>
      <w:hyperlink r:id="rId10" w:history="1">
        <w:r>
          <w:rPr>
            <w:rStyle w:val="a8"/>
            <w:rFonts w:ascii="Times New Roman" w:eastAsia="Times New Roman" w:hAnsi="Times New Roman" w:cs="Times New Roman"/>
            <w:sz w:val="24"/>
            <w:szCs w:val="24"/>
          </w:rPr>
          <w:t>https://e.lanbook.com/book/153635</w:t>
        </w:r>
      </w:hyperlink>
    </w:p>
    <w:p w14:paraId="1EEE1B10"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2 . Эпизоотология и инфекционные болезни : учебник / А.Е. Интизарова [и др.].. — Москва: Ай Пи Ар Медиа, 2021. — 434 c. — ISBN 978-5-4497-1001-7. — Текст: электронный // Электронно-библиотечная система IPR BOOKS: [сайт]. — URL: </w:t>
      </w:r>
      <w:hyperlink r:id="rId11" w:history="1">
        <w:r>
          <w:rPr>
            <w:rStyle w:val="a8"/>
            <w:rFonts w:ascii="Times New Roman" w:eastAsia="Times New Roman" w:hAnsi="Times New Roman" w:cs="Times New Roman"/>
            <w:sz w:val="24"/>
            <w:szCs w:val="24"/>
          </w:rPr>
          <w:t>http://www.iprbookshop.ru/104687.html</w:t>
        </w:r>
      </w:hyperlink>
    </w:p>
    <w:p w14:paraId="2F90FACC"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3. Ветеринарная санитария: учебное пособие для СПО / Н. В. Сахно, В. С. Буяров, О. В. Тимохин [и др.]; Под редакцией Н. В. Сахно. — 2-е изд., стер. — Санкт-Петербург: Лань, 2021. — 172 с. — ISBN 978-5-8114-8127-9. — Текст: электронный // Лань: электронно-библиотечная система. — URL: </w:t>
      </w:r>
      <w:hyperlink r:id="rId12" w:history="1">
        <w:r>
          <w:rPr>
            <w:rStyle w:val="a8"/>
            <w:rFonts w:ascii="Times New Roman" w:eastAsia="Times New Roman" w:hAnsi="Times New Roman" w:cs="Times New Roman"/>
            <w:sz w:val="24"/>
            <w:szCs w:val="24"/>
          </w:rPr>
          <w:t>https://e.lanbook.com/book/171872</w:t>
        </w:r>
      </w:hyperlink>
    </w:p>
    <w:p w14:paraId="67F2309C"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4.  Гигиена содержания животных. Лабораторный практикум: учебное пособие / А. Ф. Кузнецов, В. Г. Тюрин, В. Г. Семенов [и др.]; под редакцией А. Ф. Кузнецова. — Санкт-Петербург: Лань, 2020. — 320 с. — ISBN 978-5-8114-5943-8. — Текст: электронный // Лань: электронно-библиотечная система. — URL: </w:t>
      </w:r>
      <w:hyperlink r:id="rId13" w:history="1">
        <w:r>
          <w:rPr>
            <w:rStyle w:val="a8"/>
            <w:rFonts w:ascii="Times New Roman" w:eastAsia="Times New Roman" w:hAnsi="Times New Roman" w:cs="Times New Roman"/>
            <w:sz w:val="24"/>
            <w:szCs w:val="24"/>
          </w:rPr>
          <w:t>https://e.lanbook.com/book/146895</w:t>
        </w:r>
      </w:hyperlink>
    </w:p>
    <w:p w14:paraId="513FBBF8"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5. Ветеринарно-санитарная экспертиза сырья и продуктов животного и растительного происхождения. Лабораторный практикум: учебное пособие для СПО/И. А. Лыкасова, В. А. Крыгин, А. С. Мижевикина, Т. В. Савостина. — 2-е изд., стер. — Санкт-Петербург: Лань, 2021. — 304 с. — ISBN 978-5-8114-7968-9. — Текст: электронный // Лань: электронно-библиотечная система. — URL: </w:t>
      </w:r>
      <w:hyperlink r:id="rId14" w:history="1">
        <w:r>
          <w:rPr>
            <w:rStyle w:val="a8"/>
            <w:rFonts w:ascii="Times New Roman" w:eastAsia="Times New Roman" w:hAnsi="Times New Roman" w:cs="Times New Roman"/>
            <w:sz w:val="24"/>
            <w:szCs w:val="24"/>
          </w:rPr>
          <w:t>https://e.lanbook.com/book/169815</w:t>
        </w:r>
      </w:hyperlink>
    </w:p>
    <w:p w14:paraId="151AF722"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6. Эпизоотология с основами микробиологии: учебник для СПО / А. С. Алиев, Ю. Ю. Данко, И. Д. Ещенко [и др.]; Под редакцией В. А. Кузьмина. — 2-е изд., стер. — Санкт-Петербург: Лань, 2021. — 432 с. — ISBN 978-5-8114-7829-3. — Текст: электронный // Лань: электронно-библиотечная система. — URL: </w:t>
      </w:r>
      <w:hyperlink r:id="rId15" w:history="1">
        <w:r>
          <w:rPr>
            <w:rStyle w:val="a8"/>
            <w:rFonts w:ascii="Times New Roman" w:eastAsia="Times New Roman" w:hAnsi="Times New Roman" w:cs="Times New Roman"/>
            <w:sz w:val="24"/>
            <w:szCs w:val="24"/>
          </w:rPr>
          <w:t>https://e.lanbook.com/book/166349</w:t>
        </w:r>
      </w:hyperlink>
    </w:p>
    <w:p w14:paraId="46878541"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7.Эпизоотология с микробиологией: учебник / А. С. Алиев, Ю. Ю. Данко, И. Д. Ещенко [и др.]; под редакцией В. А. Кузьмина, А. В. Святковского. — 5-е изд., стер. — Санкт-Петербург: Лань, 2020. — 432 с. — ISBN 978-5-8114-5804-2. — Текст: электронный // Лань: электронно-библиотечная система. — URL: </w:t>
      </w:r>
      <w:hyperlink r:id="rId16" w:history="1">
        <w:r>
          <w:rPr>
            <w:rStyle w:val="a8"/>
            <w:rFonts w:ascii="Times New Roman" w:eastAsia="Times New Roman" w:hAnsi="Times New Roman" w:cs="Times New Roman"/>
            <w:sz w:val="24"/>
            <w:szCs w:val="24"/>
          </w:rPr>
          <w:t>https://e.lanbook.com/book/145838</w:t>
        </w:r>
      </w:hyperlink>
    </w:p>
    <w:p w14:paraId="580FE767"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8. Инструменты и оборудование ветеринарной хирургии: учебное пособие для СПО / Н. В. Сахно, Ю. А. Ватников, С. А. Ягников [и др.]. — 2-е изд., стер. — Санкт-Петербург: Лань, 2021. — 160 с. — ISBN 978-5-8114-7058-7. — Текст: электронный // Лань: электронно-библиотечная система. — URL: </w:t>
      </w:r>
      <w:hyperlink r:id="rId17" w:history="1">
        <w:r>
          <w:rPr>
            <w:rStyle w:val="a8"/>
            <w:rFonts w:ascii="Times New Roman" w:eastAsia="Times New Roman" w:hAnsi="Times New Roman" w:cs="Times New Roman"/>
            <w:sz w:val="24"/>
            <w:szCs w:val="24"/>
          </w:rPr>
          <w:t>https://e.lanbook.com/book/154396</w:t>
        </w:r>
      </w:hyperlink>
    </w:p>
    <w:p w14:paraId="752D3D9F" w14:textId="77777777" w:rsidR="00550B4B" w:rsidRDefault="00550B4B" w:rsidP="00550B4B">
      <w:pPr>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9. Содержание сельскохозяйственных животных: учебное пособие для СПО / А. Е. Интизарова, Е. В. Казарина, А. В. Тицкая [и др.]. — Саратов: Профобразование, Ай Пи Ар Медиа, 2020. — 134 c. — ISBN 978-5-4488-0308-6, 978-5-4497-0189-3. — Текст: электронный // Электронный ресурс цифровой образовательной среды СПО PROF образование: [сайт]. — URL: </w:t>
      </w:r>
      <w:hyperlink r:id="rId18" w:history="1">
        <w:r>
          <w:rPr>
            <w:rStyle w:val="a8"/>
            <w:rFonts w:ascii="Times New Roman" w:eastAsia="Times New Roman" w:hAnsi="Times New Roman" w:cs="Times New Roman"/>
            <w:sz w:val="24"/>
            <w:szCs w:val="24"/>
          </w:rPr>
          <w:t>https://profspo.ru/books/90003.html</w:t>
        </w:r>
      </w:hyperlink>
    </w:p>
    <w:p w14:paraId="63A1E97B" w14:textId="77777777" w:rsidR="00550B4B" w:rsidRDefault="00550B4B" w:rsidP="00550B4B">
      <w:pPr>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10. Основы ветеринарной санитарии и зоогигиены: учебное пособие для СПО / Т. Н. Асминкина, А. Е. Интизарова, Е. В. Казарина [и др.]. — Саратов: Профобразование, Ай Пи Ар Медиа, 2019. — 112 c. — ISBN 978-5-4488-0311-6, 978-5-4497-0193-0. — Текст: электронный // Электронно-библиотечная система IPR BOOKS: [сайт]. — URL: </w:t>
      </w:r>
      <w:hyperlink r:id="rId19" w:history="1">
        <w:r>
          <w:rPr>
            <w:rStyle w:val="a8"/>
            <w:rFonts w:ascii="Times New Roman" w:eastAsia="Times New Roman" w:hAnsi="Times New Roman" w:cs="Times New Roman"/>
            <w:sz w:val="24"/>
            <w:szCs w:val="24"/>
          </w:rPr>
          <w:t>http://www.iprbookshop.ru/86515.html</w:t>
        </w:r>
      </w:hyperlink>
    </w:p>
    <w:p w14:paraId="5587031A" w14:textId="77777777" w:rsidR="00550B4B" w:rsidRDefault="00550B4B" w:rsidP="00550B4B">
      <w:pPr>
        <w:spacing w:after="200" w:line="276" w:lineRule="auto"/>
        <w:ind w:firstLine="709"/>
        <w:jc w:val="both"/>
        <w:rPr>
          <w:rFonts w:ascii="Times New Roman" w:eastAsia="Times New Roman" w:hAnsi="Times New Roman" w:cs="Times New Roman"/>
          <w:color w:val="000000"/>
          <w:sz w:val="24"/>
          <w:szCs w:val="24"/>
        </w:rPr>
      </w:pPr>
    </w:p>
    <w:p w14:paraId="378EDA1B"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7E521998"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2EACC99E"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35BF6D5E"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0BD3871E"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4CF346D1" w14:textId="77777777" w:rsidR="00550B4B" w:rsidRDefault="00550B4B" w:rsidP="00550B4B">
      <w:pPr>
        <w:spacing w:after="200" w:line="276" w:lineRule="auto"/>
        <w:ind w:firstLine="709"/>
        <w:jc w:val="both"/>
        <w:rPr>
          <w:rFonts w:ascii="Times New Roman" w:eastAsia="Times New Roman" w:hAnsi="Times New Roman" w:cs="Times New Roman"/>
          <w:sz w:val="24"/>
          <w:szCs w:val="24"/>
        </w:rPr>
      </w:pPr>
    </w:p>
    <w:p w14:paraId="354EA4E8" w14:textId="77777777" w:rsidR="003F57D6" w:rsidRDefault="003F57D6">
      <w:pP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2BF08D41" w14:textId="7B1D7CEE" w:rsidR="00550B4B" w:rsidRDefault="00550B4B" w:rsidP="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4. КОНТРОЛЬ И ОЦЕНКА РЕЗУЛЬТАТОВ ОСВОЕНИЯ </w:t>
      </w:r>
      <w:r>
        <w:rPr>
          <w:rFonts w:ascii="Times New Roman" w:eastAsia="Times New Roman" w:hAnsi="Times New Roman" w:cs="Times New Roman"/>
          <w:b/>
          <w:color w:val="000000"/>
          <w:sz w:val="24"/>
          <w:szCs w:val="24"/>
        </w:rPr>
        <w:br/>
        <w:t>ПРОФЕССИОНАЛЬНОГО МОДУЛЯ</w:t>
      </w:r>
    </w:p>
    <w:tbl>
      <w:tblPr>
        <w:tblW w:w="1045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4962"/>
        <w:gridCol w:w="2658"/>
      </w:tblGrid>
      <w:tr w:rsidR="00550B4B" w14:paraId="75333517" w14:textId="77777777" w:rsidTr="00550B4B">
        <w:trPr>
          <w:trHeight w:val="1098"/>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4667BB79" w14:textId="77777777" w:rsidR="00550B4B" w:rsidRDefault="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Код и наименование профессиональных и общих компетенций, формируемых в рамках модуля</w:t>
            </w:r>
            <w:r>
              <w:rPr>
                <w:rFonts w:ascii="Times New Roman" w:hAnsi="Times New Roman" w:cs="Times New Roman"/>
                <w:i/>
                <w:color w:val="000000"/>
                <w:sz w:val="24"/>
                <w:szCs w:val="24"/>
                <w:vertAlign w:val="superscript"/>
              </w:rPr>
              <w:footnoteReference w:id="1"/>
            </w:r>
          </w:p>
        </w:tc>
        <w:tc>
          <w:tcPr>
            <w:tcW w:w="4962" w:type="dxa"/>
            <w:tcBorders>
              <w:top w:val="single" w:sz="4" w:space="0" w:color="000000"/>
              <w:left w:val="single" w:sz="4" w:space="0" w:color="000000"/>
              <w:bottom w:val="single" w:sz="4" w:space="0" w:color="000000"/>
              <w:right w:val="single" w:sz="4" w:space="0" w:color="000000"/>
            </w:tcBorders>
            <w:vAlign w:val="center"/>
            <w:hideMark/>
          </w:tcPr>
          <w:p w14:paraId="148FE807" w14:textId="77777777" w:rsidR="00550B4B" w:rsidRDefault="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Критерии оценки</w:t>
            </w:r>
          </w:p>
        </w:tc>
        <w:tc>
          <w:tcPr>
            <w:tcW w:w="2658" w:type="dxa"/>
            <w:tcBorders>
              <w:top w:val="single" w:sz="4" w:space="0" w:color="000000"/>
              <w:left w:val="single" w:sz="4" w:space="0" w:color="000000"/>
              <w:bottom w:val="single" w:sz="4" w:space="0" w:color="000000"/>
              <w:right w:val="single" w:sz="4" w:space="0" w:color="000000"/>
            </w:tcBorders>
            <w:vAlign w:val="center"/>
            <w:hideMark/>
          </w:tcPr>
          <w:p w14:paraId="6FC50A90" w14:textId="77777777" w:rsidR="00550B4B" w:rsidRDefault="00550B4B">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Методы оценки</w:t>
            </w:r>
          </w:p>
        </w:tc>
      </w:tr>
      <w:tr w:rsidR="00550B4B" w14:paraId="6BD3729C"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tcPr>
          <w:p w14:paraId="48889A15" w14:textId="77777777" w:rsidR="00550B4B" w:rsidRDefault="00550B4B">
            <w:pPr>
              <w:spacing w:after="200" w:line="276" w:lineRule="auto"/>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ПК 1.1</w:t>
            </w:r>
          </w:p>
          <w:p w14:paraId="3B8BF2AB" w14:textId="77777777" w:rsidR="00550B4B" w:rsidRDefault="00550B4B">
            <w:pPr>
              <w:spacing w:after="200" w:line="276" w:lineRule="auto"/>
              <w:jc w:val="center"/>
              <w:rPr>
                <w:rFonts w:ascii="Times New Roman" w:eastAsia="Times New Roman" w:hAnsi="Times New Roman" w:cs="Times New Roman"/>
                <w:i/>
                <w:sz w:val="24"/>
                <w:szCs w:val="24"/>
              </w:rPr>
            </w:pPr>
          </w:p>
          <w:p w14:paraId="02E95833" w14:textId="77777777" w:rsidR="00550B4B" w:rsidRDefault="00550B4B">
            <w:pPr>
              <w:spacing w:after="200" w:line="276" w:lineRule="auto"/>
              <w:jc w:val="center"/>
              <w:rPr>
                <w:rFonts w:ascii="Times New Roman" w:eastAsia="Times New Roman" w:hAnsi="Times New Roman" w:cs="Times New Roman"/>
                <w:i/>
                <w:color w:val="000000"/>
                <w:sz w:val="24"/>
                <w:szCs w:val="24"/>
              </w:rPr>
            </w:pPr>
          </w:p>
          <w:p w14:paraId="4CE95A58" w14:textId="77777777" w:rsidR="00550B4B" w:rsidRDefault="00550B4B">
            <w:pPr>
              <w:spacing w:after="200" w:line="276" w:lineRule="auto"/>
              <w:jc w:val="center"/>
              <w:rPr>
                <w:rFonts w:ascii="Times New Roman" w:eastAsia="Times New Roman" w:hAnsi="Times New Roman" w:cs="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2F3BB631"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контроль в соответствии с санитарными и зоогигиеническими параметрами в животноводческих и птицеводческих помещениях.</w:t>
            </w:r>
          </w:p>
          <w:p w14:paraId="20C94693"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проверку санитарного состояния пастбищ и мест водопоя животных.</w:t>
            </w:r>
          </w:p>
          <w:p w14:paraId="64A547E5"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Контролирует санитарные показатели различных видов кормов для животных.</w:t>
            </w:r>
          </w:p>
          <w:p w14:paraId="33C41BDF"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отбор материала для лабораторных исследований.</w:t>
            </w:r>
          </w:p>
          <w:p w14:paraId="056E0146"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проверку средств для транспортировки животных на предмет соответствия ветеринарно-санитарным правилам.</w:t>
            </w:r>
          </w:p>
          <w:p w14:paraId="683383F0"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Оформляет результаты контроля</w:t>
            </w:r>
          </w:p>
          <w:p w14:paraId="1B598028"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контроль соблюдения правил использования средств.</w:t>
            </w:r>
          </w:p>
          <w:p w14:paraId="53963C92"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i/>
                <w:sz w:val="24"/>
                <w:szCs w:val="24"/>
              </w:rPr>
            </w:pPr>
            <w:r>
              <w:rPr>
                <w:rFonts w:ascii="Times New Roman" w:eastAsia="Times New Roman" w:hAnsi="Times New Roman" w:cs="Times New Roman"/>
                <w:sz w:val="24"/>
                <w:szCs w:val="24"/>
              </w:rPr>
              <w:t>Использует индивидуальные средства защита гигиенических норм работниками, занятых в животноводстве.</w:t>
            </w:r>
          </w:p>
          <w:p w14:paraId="459E962A"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ветеринарно-санитарный осмотр туш и органов животных.</w:t>
            </w:r>
          </w:p>
          <w:p w14:paraId="6FF39D06" w14:textId="77777777" w:rsidR="00550B4B" w:rsidRDefault="00550B4B">
            <w:pPr>
              <w:tabs>
                <w:tab w:val="left" w:pos="454"/>
              </w:tabs>
              <w:rPr>
                <w:rFonts w:ascii="Times New Roman" w:eastAsia="Times New Roman" w:hAnsi="Times New Roman" w:cs="Times New Roman"/>
                <w:sz w:val="24"/>
                <w:szCs w:val="24"/>
              </w:rPr>
            </w:pPr>
          </w:p>
        </w:tc>
        <w:tc>
          <w:tcPr>
            <w:tcW w:w="2658" w:type="dxa"/>
            <w:tcBorders>
              <w:top w:val="single" w:sz="4" w:space="0" w:color="000000"/>
              <w:left w:val="single" w:sz="4" w:space="0" w:color="000000"/>
              <w:bottom w:val="single" w:sz="4" w:space="0" w:color="000000"/>
              <w:right w:val="single" w:sz="4" w:space="0" w:color="000000"/>
            </w:tcBorders>
            <w:hideMark/>
          </w:tcPr>
          <w:p w14:paraId="6FDBF23A" w14:textId="77777777" w:rsidR="00550B4B" w:rsidRDefault="00550B4B">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Экспертное наблюдение выполнения полученных навыков</w:t>
            </w:r>
          </w:p>
          <w:p w14:paraId="63E88F6F" w14:textId="77777777" w:rsidR="00550B4B" w:rsidRDefault="00550B4B">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14:paraId="465B7F04"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tcPr>
          <w:p w14:paraId="29E0A9FB"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ПК 1.2</w:t>
            </w:r>
          </w:p>
          <w:p w14:paraId="2AE5DDD3" w14:textId="77777777" w:rsidR="00550B4B" w:rsidRDefault="00550B4B">
            <w:pPr>
              <w:spacing w:after="200" w:line="276" w:lineRule="auto"/>
              <w:jc w:val="center"/>
              <w:rPr>
                <w:rFonts w:ascii="Times New Roman" w:eastAsia="Times New Roman" w:hAnsi="Times New Roman" w:cs="Times New Roman"/>
                <w:i/>
                <w:sz w:val="24"/>
                <w:szCs w:val="24"/>
              </w:rPr>
            </w:pPr>
          </w:p>
        </w:tc>
        <w:tc>
          <w:tcPr>
            <w:tcW w:w="4962" w:type="dxa"/>
            <w:tcBorders>
              <w:top w:val="single" w:sz="4" w:space="0" w:color="000000"/>
              <w:left w:val="single" w:sz="4" w:space="0" w:color="000000"/>
              <w:bottom w:val="single" w:sz="4" w:space="0" w:color="000000"/>
              <w:right w:val="single" w:sz="4" w:space="0" w:color="000000"/>
            </w:tcBorders>
            <w:hideMark/>
          </w:tcPr>
          <w:p w14:paraId="4F7BA0BF"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контроль соблюдения правил использования средств индивидуальной защиты и гигиенических норм работниками, занятыми в животноводстве.</w:t>
            </w:r>
          </w:p>
          <w:p w14:paraId="54D2A8F6"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Участвует в мероприятиях по проведению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30A8BC96"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Принимает участие в мероприятиях по дезинсекции и дератизации животноводческих и птицеводческих объектов;</w:t>
            </w:r>
          </w:p>
          <w:p w14:paraId="54578A74"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Участвует в утилизации трупов животных, биологических отходов и ветеринарных препаратов.</w:t>
            </w:r>
          </w:p>
          <w:p w14:paraId="3D675450"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01A688A" w14:textId="77777777" w:rsidR="00550B4B" w:rsidRDefault="00550B4B" w:rsidP="008960C4">
            <w:pPr>
              <w:pStyle w:val="a7"/>
              <w:numPr>
                <w:ilvl w:val="0"/>
                <w:numId w:val="4"/>
              </w:numPr>
              <w:tabs>
                <w:tab w:val="left" w:pos="454"/>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Осуществляет предубойный осмотр животных и послеубойный </w:t>
            </w:r>
          </w:p>
        </w:tc>
        <w:tc>
          <w:tcPr>
            <w:tcW w:w="2658" w:type="dxa"/>
            <w:tcBorders>
              <w:top w:val="single" w:sz="4" w:space="0" w:color="000000"/>
              <w:left w:val="single" w:sz="4" w:space="0" w:color="000000"/>
              <w:bottom w:val="single" w:sz="4" w:space="0" w:color="000000"/>
              <w:right w:val="single" w:sz="4" w:space="0" w:color="000000"/>
            </w:tcBorders>
            <w:hideMark/>
          </w:tcPr>
          <w:p w14:paraId="50294A0D" w14:textId="77777777" w:rsidR="00550B4B" w:rsidRDefault="00550B4B">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Экспертное наблюдение выполнения полученных навыков</w:t>
            </w:r>
          </w:p>
          <w:p w14:paraId="5B0ABF58"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14:paraId="7D76967C"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3F249372" w14:textId="77777777" w:rsidR="00550B4B" w:rsidRDefault="00550B4B">
            <w:pPr>
              <w:spacing w:after="200" w:line="276" w:lineRule="auto"/>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ПК 1.3</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3951D4"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Участвует в мероприятиях по контролю санитарных и зоогигиенических параметров в условиях специализированных животноводческих и птицеводческих помещениях.</w:t>
            </w:r>
          </w:p>
          <w:p w14:paraId="270534EB"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проверку санитарного состояния пастбищ и мест водопоя животных в условиях специализированных животноводческих хозяйств.</w:t>
            </w:r>
          </w:p>
          <w:p w14:paraId="0DCBDB70"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Контролирует санитарные показатели различных видов кормов для животных в условиях специализированных животноводческих хозяйств.</w:t>
            </w:r>
          </w:p>
          <w:p w14:paraId="60AE16C7"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отбор материала для лабораторных исследований.</w:t>
            </w:r>
          </w:p>
          <w:p w14:paraId="11ACA7E3"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проверку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27B16FE8"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Оформляет результаты контроля в условиях специализированных животноводческих хозяйств.</w:t>
            </w:r>
          </w:p>
          <w:p w14:paraId="5D1ED2D9"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контроль соблюдения правил использования средств в условиях специализированных животноводческих хозяйств.</w:t>
            </w:r>
          </w:p>
          <w:p w14:paraId="028BB82F"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Применяет средства индивидуальной защиты и соблюдает гигиенические нормы работников, занятыми в условиях специализированных животноводческих хозяйств.</w:t>
            </w:r>
          </w:p>
          <w:p w14:paraId="4525A563"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Участвует в мероприятиях по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5046974A"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Участвует в мероприятиях по дезинсекции и дератизации в условиях специализированных животноводческих и птицеводческих хозяйств.</w:t>
            </w:r>
          </w:p>
          <w:p w14:paraId="3F26D7EF"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Участвует в утилизации трупов животных, биологических отходов и ветеринарных препаратов в условиях специализированных животноводческих хозяйств.</w:t>
            </w:r>
          </w:p>
          <w:p w14:paraId="5036D4CC"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Стерилизует ветеринарные инструменты</w:t>
            </w:r>
          </w:p>
          <w:p w14:paraId="628E824E" w14:textId="77777777" w:rsidR="00550B4B" w:rsidRDefault="00550B4B" w:rsidP="008960C4">
            <w:pPr>
              <w:pStyle w:val="a7"/>
              <w:numPr>
                <w:ilvl w:val="0"/>
                <w:numId w:val="5"/>
              </w:numPr>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w:t>
            </w:r>
          </w:p>
          <w:p w14:paraId="1029CF45" w14:textId="77777777" w:rsidR="00550B4B" w:rsidRDefault="00550B4B" w:rsidP="008960C4">
            <w:pPr>
              <w:pStyle w:val="a7"/>
              <w:numPr>
                <w:ilvl w:val="0"/>
                <w:numId w:val="5"/>
              </w:numPr>
              <w:tabs>
                <w:tab w:val="left" w:pos="454"/>
              </w:tabs>
              <w:ind w:left="-68"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предубойный осмотр животных и послеубойный ветеринарно-санитарном осмотр туш и органов животных в условиях специализированных животноводческих хозяйств.</w:t>
            </w:r>
          </w:p>
        </w:tc>
        <w:tc>
          <w:tcPr>
            <w:tcW w:w="2658" w:type="dxa"/>
            <w:tcBorders>
              <w:top w:val="single" w:sz="4" w:space="0" w:color="000000"/>
              <w:left w:val="single" w:sz="4" w:space="0" w:color="000000"/>
              <w:bottom w:val="single" w:sz="4" w:space="0" w:color="000000"/>
              <w:right w:val="single" w:sz="4" w:space="0" w:color="000000"/>
            </w:tcBorders>
            <w:hideMark/>
          </w:tcPr>
          <w:p w14:paraId="2F0130E1" w14:textId="77777777" w:rsidR="00550B4B" w:rsidRDefault="00550B4B">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Экспертное наблюдение выполнения полученных навыков</w:t>
            </w:r>
          </w:p>
          <w:p w14:paraId="5BBD0506"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14:paraId="2B5A44E0"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4978150C"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ОК 1</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CC4CE5"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14:paraId="1EAEB75F"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Анализировать задачу и/или проблему и выделять ее составные части.</w:t>
            </w:r>
          </w:p>
          <w:p w14:paraId="2FBD8A9C"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этапы решения задачи.</w:t>
            </w:r>
          </w:p>
          <w:p w14:paraId="157B470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Выявлять и эффективно искать информацию, необходимую для решения задачи и/или проблемы.</w:t>
            </w:r>
          </w:p>
          <w:p w14:paraId="355FE461"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Составлять план действия.</w:t>
            </w:r>
          </w:p>
          <w:p w14:paraId="3AC9301C"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необходимые ресурсы.</w:t>
            </w:r>
          </w:p>
          <w:p w14:paraId="534777F7"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14:paraId="77D217BE"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Реализовывать составленный план.</w:t>
            </w:r>
          </w:p>
          <w:p w14:paraId="51E5CC2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Оценивать результат и последствия своих действий (самостоятельно или с помощью наставника).</w:t>
            </w:r>
          </w:p>
        </w:tc>
        <w:tc>
          <w:tcPr>
            <w:tcW w:w="2658" w:type="dxa"/>
            <w:tcBorders>
              <w:top w:val="single" w:sz="4" w:space="0" w:color="000000"/>
              <w:left w:val="single" w:sz="4" w:space="0" w:color="000000"/>
              <w:bottom w:val="single" w:sz="4" w:space="0" w:color="000000"/>
              <w:right w:val="single" w:sz="4" w:space="0" w:color="000000"/>
            </w:tcBorders>
          </w:tcPr>
          <w:p w14:paraId="77D514C8" w14:textId="77777777" w:rsidR="00550B4B" w:rsidRDefault="00550B4B">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Экспертное наблюдение выполнения практических работ</w:t>
            </w:r>
          </w:p>
          <w:p w14:paraId="448B3418" w14:textId="77777777" w:rsidR="00550B4B" w:rsidRDefault="00550B4B">
            <w:pPr>
              <w:spacing w:after="200" w:line="276" w:lineRule="auto"/>
              <w:rPr>
                <w:rFonts w:ascii="Times New Roman" w:eastAsia="Times New Roman" w:hAnsi="Times New Roman" w:cs="Times New Roman"/>
                <w:i/>
                <w:color w:val="000000"/>
                <w:sz w:val="24"/>
                <w:szCs w:val="24"/>
              </w:rPr>
            </w:pPr>
          </w:p>
        </w:tc>
      </w:tr>
      <w:tr w:rsidR="00550B4B" w14:paraId="5FB90C24"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41111C24"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2</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7177F4"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задачи для поиска информации.</w:t>
            </w:r>
          </w:p>
          <w:p w14:paraId="4413B48A"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необходимые источники информации.</w:t>
            </w:r>
          </w:p>
          <w:p w14:paraId="4301F75C"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Планировать процесс поиска; структурировать получаемую информацию.</w:t>
            </w:r>
          </w:p>
          <w:p w14:paraId="3D7B6D79"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Выделять наиболее значимое в перечне информации. </w:t>
            </w:r>
          </w:p>
          <w:p w14:paraId="432387C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Оценивать практическую значимость результатов поиска.</w:t>
            </w:r>
          </w:p>
          <w:p w14:paraId="451BFE49"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Оформлять результаты поиска, применять средства информационных технологий для </w:t>
            </w:r>
            <w:r>
              <w:rPr>
                <w:rFonts w:ascii="Times New Roman" w:eastAsia="Times New Roman" w:hAnsi="Times New Roman" w:cs="Times New Roman"/>
                <w:sz w:val="24"/>
                <w:szCs w:val="24"/>
              </w:rPr>
              <w:lastRenderedPageBreak/>
              <w:t>решения профессиональных задач.</w:t>
            </w:r>
          </w:p>
          <w:p w14:paraId="5DF70412"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Использовать современное программное обеспечение.</w:t>
            </w:r>
          </w:p>
          <w:p w14:paraId="6864004D"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Использовать различные цифровые средства для решения профессиональных задач.</w:t>
            </w:r>
          </w:p>
        </w:tc>
        <w:tc>
          <w:tcPr>
            <w:tcW w:w="2658" w:type="dxa"/>
            <w:tcBorders>
              <w:top w:val="single" w:sz="4" w:space="0" w:color="000000"/>
              <w:left w:val="single" w:sz="4" w:space="0" w:color="000000"/>
              <w:bottom w:val="single" w:sz="4" w:space="0" w:color="000000"/>
              <w:right w:val="single" w:sz="4" w:space="0" w:color="000000"/>
            </w:tcBorders>
            <w:hideMark/>
          </w:tcPr>
          <w:p w14:paraId="5F6C7B0A"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lastRenderedPageBreak/>
              <w:t>Экспертное наблюдение выполнения практических работ</w:t>
            </w:r>
          </w:p>
        </w:tc>
      </w:tr>
      <w:tr w:rsidR="00550B4B" w14:paraId="3D9CF3A1"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5913B54A"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3</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1ECD85"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Определять актуальность нормативно-правовой документации в профессиональной деятельности.</w:t>
            </w:r>
          </w:p>
          <w:p w14:paraId="0CBF47E7"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Применять современную научную профессиональную терминологию.</w:t>
            </w:r>
          </w:p>
          <w:p w14:paraId="21362191"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и выстраивать траектории профессионального развития и самообразования.</w:t>
            </w:r>
          </w:p>
        </w:tc>
        <w:tc>
          <w:tcPr>
            <w:tcW w:w="2658" w:type="dxa"/>
            <w:tcBorders>
              <w:top w:val="single" w:sz="4" w:space="0" w:color="000000"/>
              <w:left w:val="single" w:sz="4" w:space="0" w:color="000000"/>
              <w:bottom w:val="single" w:sz="4" w:space="0" w:color="000000"/>
              <w:right w:val="single" w:sz="4" w:space="0" w:color="000000"/>
            </w:tcBorders>
            <w:hideMark/>
          </w:tcPr>
          <w:p w14:paraId="34B27771"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r w:rsidR="00550B4B" w14:paraId="4A3EA8C4"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493B4F90"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4</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682C9F"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Взаимодействовать с коллегами, руководством, клиентами в ходе профессиональной деятельности.</w:t>
            </w:r>
          </w:p>
        </w:tc>
        <w:tc>
          <w:tcPr>
            <w:tcW w:w="2658" w:type="dxa"/>
            <w:tcBorders>
              <w:top w:val="single" w:sz="4" w:space="0" w:color="000000"/>
              <w:left w:val="single" w:sz="4" w:space="0" w:color="000000"/>
              <w:bottom w:val="single" w:sz="4" w:space="0" w:color="000000"/>
              <w:right w:val="single" w:sz="4" w:space="0" w:color="000000"/>
            </w:tcBorders>
            <w:hideMark/>
          </w:tcPr>
          <w:p w14:paraId="4E84730D"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r w:rsidR="00550B4B" w14:paraId="729447D6"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60DD4862"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7</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2EC7FF" w14:textId="77777777" w:rsidR="00550B4B" w:rsidRDefault="00550B4B">
            <w:pPr>
              <w:widowControl w:val="0"/>
              <w:rPr>
                <w:rFonts w:ascii="Times New Roman" w:hAnsi="Times New Roman" w:cs="Times New Roman"/>
                <w:sz w:val="24"/>
                <w:szCs w:val="24"/>
              </w:rPr>
            </w:pPr>
            <w:r>
              <w:rPr>
                <w:rFonts w:ascii="Times New Roman" w:eastAsia="Times New Roman" w:hAnsi="Times New Roman" w:cs="Times New Roman"/>
                <w:sz w:val="24"/>
                <w:szCs w:val="24"/>
              </w:rPr>
              <w:t xml:space="preserve"> Соблюдать нормы экологической безопасности.</w:t>
            </w:r>
          </w:p>
          <w:p w14:paraId="31BB46CC" w14:textId="77777777" w:rsidR="00550B4B" w:rsidRDefault="00550B4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c>
          <w:tcPr>
            <w:tcW w:w="2658" w:type="dxa"/>
            <w:tcBorders>
              <w:top w:val="single" w:sz="4" w:space="0" w:color="000000"/>
              <w:left w:val="single" w:sz="4" w:space="0" w:color="000000"/>
              <w:bottom w:val="single" w:sz="4" w:space="0" w:color="000000"/>
              <w:right w:val="single" w:sz="4" w:space="0" w:color="000000"/>
            </w:tcBorders>
            <w:hideMark/>
          </w:tcPr>
          <w:p w14:paraId="7897CCAF"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r w:rsidR="00550B4B" w14:paraId="032AFF19" w14:textId="77777777" w:rsidTr="00550B4B">
        <w:trPr>
          <w:trHeight w:val="698"/>
        </w:trPr>
        <w:tc>
          <w:tcPr>
            <w:tcW w:w="2835" w:type="dxa"/>
            <w:tcBorders>
              <w:top w:val="single" w:sz="4" w:space="0" w:color="000000"/>
              <w:left w:val="single" w:sz="4" w:space="0" w:color="000000"/>
              <w:bottom w:val="single" w:sz="4" w:space="0" w:color="000000"/>
              <w:right w:val="single" w:sz="4" w:space="0" w:color="000000"/>
            </w:tcBorders>
            <w:hideMark/>
          </w:tcPr>
          <w:p w14:paraId="3D94DD18" w14:textId="77777777" w:rsidR="00550B4B" w:rsidRDefault="00550B4B">
            <w:pPr>
              <w:spacing w:after="20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ОК 10</w:t>
            </w:r>
          </w:p>
        </w:tc>
        <w:tc>
          <w:tcPr>
            <w:tcW w:w="49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F2C168" w14:textId="77777777" w:rsidR="00550B4B" w:rsidRDefault="00550B4B">
            <w:pPr>
              <w:widowControl w:val="0"/>
              <w:shd w:val="clear" w:color="auto" w:fill="FFFFFF"/>
              <w:ind w:right="75"/>
              <w:rPr>
                <w:rFonts w:ascii="Times New Roman" w:hAnsi="Times New Roman" w:cs="Times New Roman"/>
                <w:sz w:val="24"/>
                <w:szCs w:val="24"/>
              </w:rPr>
            </w:pPr>
            <w:r>
              <w:rPr>
                <w:rFonts w:ascii="Times New Roman" w:eastAsia="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F2648A"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Участвовать в диалогах на знакомые общие и профессиональные темы.</w:t>
            </w:r>
          </w:p>
          <w:p w14:paraId="3F07A6A0"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Строить простые высказывания о себе и о своей профессиональной деятельности; кратко обосновывать и объяснять свои действия (текущие и планируемые).</w:t>
            </w:r>
          </w:p>
          <w:p w14:paraId="23900D36" w14:textId="77777777" w:rsidR="00550B4B" w:rsidRDefault="00550B4B">
            <w:pPr>
              <w:widowControl w:val="0"/>
              <w:shd w:val="clear" w:color="auto" w:fill="FFFFFF"/>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Писать простые связные сообщения на знакомые или интересующие профессиональные темы.</w:t>
            </w:r>
          </w:p>
        </w:tc>
        <w:tc>
          <w:tcPr>
            <w:tcW w:w="2658" w:type="dxa"/>
            <w:tcBorders>
              <w:top w:val="single" w:sz="4" w:space="0" w:color="000000"/>
              <w:left w:val="single" w:sz="4" w:space="0" w:color="000000"/>
              <w:bottom w:val="single" w:sz="4" w:space="0" w:color="000000"/>
              <w:right w:val="single" w:sz="4" w:space="0" w:color="000000"/>
            </w:tcBorders>
            <w:hideMark/>
          </w:tcPr>
          <w:p w14:paraId="68579639" w14:textId="77777777" w:rsidR="00550B4B" w:rsidRDefault="00550B4B">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Экспертное наблюдение выполнения практических работ</w:t>
            </w:r>
          </w:p>
        </w:tc>
      </w:tr>
    </w:tbl>
    <w:p w14:paraId="23891543" w14:textId="77777777" w:rsidR="00550B4B" w:rsidRDefault="00550B4B" w:rsidP="00550B4B">
      <w:pPr>
        <w:spacing w:after="200" w:line="276" w:lineRule="auto"/>
        <w:rPr>
          <w:rFonts w:ascii="Times New Roman" w:hAnsi="Times New Roman" w:cs="Times New Roman"/>
          <w:color w:val="000000"/>
          <w:sz w:val="24"/>
          <w:szCs w:val="24"/>
        </w:rPr>
      </w:pPr>
    </w:p>
    <w:p w14:paraId="614900E4" w14:textId="521A0B11" w:rsidR="00550B4B" w:rsidRDefault="00550B4B">
      <w:pPr>
        <w:spacing w:after="160" w:line="259" w:lineRule="auto"/>
      </w:pPr>
      <w:r>
        <w:br w:type="page"/>
      </w:r>
    </w:p>
    <w:p w14:paraId="28D0EBCC" w14:textId="77777777" w:rsidR="00550B4B" w:rsidRDefault="00550B4B" w:rsidP="00550B4B">
      <w:pPr>
        <w:pStyle w:val="LO-normal"/>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2.2 </w:t>
      </w:r>
    </w:p>
    <w:p w14:paraId="71F2AD93" w14:textId="77777777" w:rsidR="00550B4B" w:rsidRDefault="00550B4B" w:rsidP="00550B4B">
      <w:pPr>
        <w:pStyle w:val="LO-normal"/>
        <w:spacing w:after="0" w:line="360" w:lineRule="auto"/>
        <w:jc w:val="right"/>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b/>
          <w:sz w:val="24"/>
          <w:szCs w:val="24"/>
        </w:rPr>
        <w:t xml:space="preserve"> </w:t>
      </w:r>
    </w:p>
    <w:p w14:paraId="05F9D0A6" w14:textId="77777777" w:rsidR="00550B4B" w:rsidRDefault="00550B4B" w:rsidP="00550B4B">
      <w:pPr>
        <w:pStyle w:val="LO-normal"/>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36.02.01 «Ветеринария»</w:t>
      </w:r>
    </w:p>
    <w:p w14:paraId="5BC627AD" w14:textId="77777777" w:rsidR="00550B4B" w:rsidRDefault="00550B4B" w:rsidP="00550B4B">
      <w:pPr>
        <w:pStyle w:val="LO-normal"/>
        <w:jc w:val="right"/>
      </w:pPr>
    </w:p>
    <w:p w14:paraId="5BECFA9A" w14:textId="77777777" w:rsidR="00550B4B" w:rsidRDefault="00550B4B" w:rsidP="00550B4B">
      <w:pPr>
        <w:pStyle w:val="LO-normal"/>
        <w:jc w:val="center"/>
        <w:rPr>
          <w:rFonts w:ascii="Times New Roman" w:eastAsia="Times New Roman" w:hAnsi="Times New Roman" w:cs="Times New Roman"/>
          <w:b/>
          <w:i/>
          <w:sz w:val="24"/>
          <w:szCs w:val="24"/>
          <w:vertAlign w:val="superscript"/>
        </w:rPr>
      </w:pPr>
    </w:p>
    <w:p w14:paraId="2D56CF39" w14:textId="77777777" w:rsidR="00550B4B" w:rsidRDefault="00550B4B" w:rsidP="00550B4B">
      <w:pPr>
        <w:pStyle w:val="LO-normal"/>
        <w:jc w:val="center"/>
        <w:rPr>
          <w:rFonts w:ascii="Times New Roman" w:eastAsia="Times New Roman" w:hAnsi="Times New Roman" w:cs="Times New Roman"/>
          <w:b/>
          <w:i/>
          <w:sz w:val="24"/>
          <w:szCs w:val="24"/>
          <w:vertAlign w:val="superscript"/>
        </w:rPr>
      </w:pPr>
    </w:p>
    <w:p w14:paraId="7658790C" w14:textId="77777777" w:rsidR="00550B4B" w:rsidRDefault="00550B4B" w:rsidP="00550B4B">
      <w:pPr>
        <w:pStyle w:val="LO-normal"/>
        <w:jc w:val="center"/>
        <w:rPr>
          <w:rFonts w:ascii="Times New Roman" w:eastAsia="Times New Roman" w:hAnsi="Times New Roman" w:cs="Times New Roman"/>
          <w:b/>
          <w:i/>
          <w:sz w:val="24"/>
          <w:szCs w:val="24"/>
          <w:vertAlign w:val="superscript"/>
        </w:rPr>
      </w:pPr>
    </w:p>
    <w:p w14:paraId="3B28BC2B" w14:textId="77777777" w:rsidR="00550B4B" w:rsidRDefault="00550B4B" w:rsidP="00550B4B">
      <w:pPr>
        <w:pStyle w:val="LO-normal"/>
        <w:jc w:val="center"/>
        <w:rPr>
          <w:rFonts w:ascii="Times New Roman" w:eastAsia="Times New Roman" w:hAnsi="Times New Roman" w:cs="Times New Roman"/>
          <w:b/>
          <w:i/>
          <w:sz w:val="24"/>
          <w:szCs w:val="24"/>
          <w:vertAlign w:val="superscript"/>
        </w:rPr>
      </w:pPr>
    </w:p>
    <w:p w14:paraId="24C78C5F" w14:textId="77777777" w:rsidR="00550B4B" w:rsidRDefault="00550B4B" w:rsidP="00550B4B">
      <w:pPr>
        <w:pStyle w:val="LO-normal"/>
        <w:jc w:val="center"/>
        <w:rPr>
          <w:rFonts w:ascii="Times New Roman" w:eastAsia="Times New Roman" w:hAnsi="Times New Roman" w:cs="Times New Roman"/>
          <w:b/>
          <w:i/>
          <w:sz w:val="24"/>
          <w:szCs w:val="24"/>
        </w:rPr>
      </w:pPr>
    </w:p>
    <w:p w14:paraId="1660EEAF" w14:textId="77777777" w:rsidR="00550B4B" w:rsidRDefault="00550B4B" w:rsidP="00550B4B">
      <w:pPr>
        <w:pStyle w:val="LO-normal"/>
        <w:jc w:val="center"/>
        <w:rPr>
          <w:rFonts w:ascii="Times New Roman" w:eastAsia="Times New Roman" w:hAnsi="Times New Roman" w:cs="Times New Roman"/>
          <w:b/>
          <w:i/>
          <w:sz w:val="24"/>
          <w:szCs w:val="24"/>
        </w:rPr>
      </w:pPr>
    </w:p>
    <w:p w14:paraId="1FB15EB5" w14:textId="77777777" w:rsidR="00550B4B" w:rsidRDefault="00550B4B" w:rsidP="00550B4B">
      <w:pPr>
        <w:pStyle w:val="LO-normal"/>
        <w:jc w:val="cente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728B02E5" w14:textId="77777777" w:rsidR="00550B4B" w:rsidRDefault="00550B4B" w:rsidP="00550B4B">
      <w:pPr>
        <w:pStyle w:val="LO-normal"/>
        <w:jc w:val="center"/>
        <w:rPr>
          <w:rFonts w:ascii="Times New Roman" w:eastAsia="Times New Roman" w:hAnsi="Times New Roman" w:cs="Times New Roman"/>
          <w:b/>
          <w:sz w:val="24"/>
          <w:szCs w:val="24"/>
          <w:u w:val="single"/>
        </w:rPr>
      </w:pPr>
    </w:p>
    <w:p w14:paraId="59FAED6C" w14:textId="77777777" w:rsidR="00550B4B" w:rsidRDefault="00550B4B" w:rsidP="00550B4B">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ПМ 02 Проведение профилактических, диагностических и лечебных мероприятий</w:t>
      </w:r>
    </w:p>
    <w:p w14:paraId="0A73272C" w14:textId="77777777" w:rsidR="00550B4B" w:rsidRDefault="00550B4B" w:rsidP="00550B4B">
      <w:pPr>
        <w:pStyle w:val="LO-normal"/>
        <w:jc w:val="center"/>
      </w:pPr>
    </w:p>
    <w:p w14:paraId="7EB27BC7" w14:textId="77777777" w:rsidR="00550B4B" w:rsidRDefault="00550B4B" w:rsidP="00550B4B">
      <w:pPr>
        <w:pStyle w:val="LO-normal"/>
        <w:jc w:val="center"/>
        <w:rPr>
          <w:rFonts w:ascii="Times New Roman" w:eastAsia="Times New Roman" w:hAnsi="Times New Roman" w:cs="Times New Roman"/>
          <w:b/>
        </w:rPr>
      </w:pPr>
      <w:r>
        <w:rPr>
          <w:rFonts w:ascii="Times New Roman" w:eastAsia="Times New Roman" w:hAnsi="Times New Roman" w:cs="Times New Roman"/>
          <w:b/>
        </w:rPr>
        <w:t>Обязательный профессиональный блок</w:t>
      </w:r>
    </w:p>
    <w:p w14:paraId="2043755C" w14:textId="77777777" w:rsidR="00550B4B" w:rsidRDefault="00550B4B" w:rsidP="00550B4B">
      <w:pPr>
        <w:pStyle w:val="LO-normal"/>
        <w:jc w:val="center"/>
        <w:rPr>
          <w:rFonts w:ascii="Times New Roman" w:eastAsia="Times New Roman" w:hAnsi="Times New Roman" w:cs="Times New Roman"/>
          <w:b/>
          <w:i/>
          <w:sz w:val="24"/>
          <w:szCs w:val="24"/>
        </w:rPr>
      </w:pPr>
    </w:p>
    <w:p w14:paraId="56FA0BD5" w14:textId="77777777" w:rsidR="00550B4B" w:rsidRDefault="00550B4B" w:rsidP="00550B4B">
      <w:pPr>
        <w:pStyle w:val="LO-normal"/>
        <w:jc w:val="center"/>
        <w:rPr>
          <w:rFonts w:ascii="Times New Roman" w:eastAsia="Times New Roman" w:hAnsi="Times New Roman" w:cs="Times New Roman"/>
          <w:b/>
          <w:i/>
          <w:sz w:val="24"/>
          <w:szCs w:val="24"/>
        </w:rPr>
      </w:pPr>
    </w:p>
    <w:p w14:paraId="51A4DA2C" w14:textId="77777777" w:rsidR="00550B4B" w:rsidRDefault="00550B4B" w:rsidP="00550B4B">
      <w:pPr>
        <w:pStyle w:val="LO-normal"/>
        <w:jc w:val="center"/>
        <w:rPr>
          <w:rFonts w:ascii="Times New Roman" w:eastAsia="Times New Roman" w:hAnsi="Times New Roman" w:cs="Times New Roman"/>
          <w:b/>
          <w:i/>
          <w:sz w:val="24"/>
          <w:szCs w:val="24"/>
        </w:rPr>
      </w:pPr>
    </w:p>
    <w:p w14:paraId="3C52A420" w14:textId="77777777" w:rsidR="00550B4B" w:rsidRDefault="00550B4B" w:rsidP="00550B4B">
      <w:pPr>
        <w:pStyle w:val="LO-normal"/>
        <w:jc w:val="center"/>
        <w:rPr>
          <w:rFonts w:ascii="Times New Roman" w:eastAsia="Times New Roman" w:hAnsi="Times New Roman" w:cs="Times New Roman"/>
          <w:b/>
          <w:i/>
          <w:sz w:val="24"/>
          <w:szCs w:val="24"/>
        </w:rPr>
      </w:pPr>
    </w:p>
    <w:p w14:paraId="496F26CE" w14:textId="77777777" w:rsidR="00550B4B" w:rsidRDefault="00550B4B" w:rsidP="00550B4B">
      <w:pPr>
        <w:pStyle w:val="LO-normal"/>
        <w:jc w:val="center"/>
        <w:rPr>
          <w:rFonts w:ascii="Times New Roman" w:eastAsia="Times New Roman" w:hAnsi="Times New Roman" w:cs="Times New Roman"/>
          <w:b/>
          <w:i/>
          <w:sz w:val="24"/>
          <w:szCs w:val="24"/>
        </w:rPr>
      </w:pPr>
    </w:p>
    <w:p w14:paraId="48309C1B" w14:textId="77777777" w:rsidR="00550B4B" w:rsidRDefault="00550B4B" w:rsidP="00550B4B">
      <w:pPr>
        <w:pStyle w:val="LO-normal"/>
        <w:jc w:val="center"/>
        <w:rPr>
          <w:rFonts w:ascii="Times New Roman" w:eastAsia="Times New Roman" w:hAnsi="Times New Roman" w:cs="Times New Roman"/>
          <w:b/>
          <w:i/>
          <w:sz w:val="24"/>
          <w:szCs w:val="24"/>
        </w:rPr>
      </w:pPr>
    </w:p>
    <w:p w14:paraId="0BE18789" w14:textId="77777777" w:rsidR="00550B4B" w:rsidRDefault="00550B4B" w:rsidP="00550B4B">
      <w:pPr>
        <w:pStyle w:val="LO-normal"/>
        <w:jc w:val="center"/>
        <w:rPr>
          <w:rFonts w:ascii="Times New Roman" w:eastAsia="Times New Roman" w:hAnsi="Times New Roman" w:cs="Times New Roman"/>
          <w:b/>
          <w:i/>
          <w:sz w:val="24"/>
          <w:szCs w:val="24"/>
        </w:rPr>
      </w:pPr>
    </w:p>
    <w:p w14:paraId="6619506F" w14:textId="77777777" w:rsidR="00550B4B" w:rsidRDefault="00550B4B" w:rsidP="00550B4B">
      <w:pPr>
        <w:pStyle w:val="LO-normal"/>
        <w:jc w:val="center"/>
        <w:rPr>
          <w:rFonts w:ascii="Times New Roman" w:eastAsia="Times New Roman" w:hAnsi="Times New Roman" w:cs="Times New Roman"/>
          <w:b/>
          <w:i/>
          <w:sz w:val="24"/>
          <w:szCs w:val="24"/>
        </w:rPr>
      </w:pPr>
    </w:p>
    <w:p w14:paraId="742F9EF8" w14:textId="77777777" w:rsidR="00550B4B" w:rsidRDefault="00550B4B" w:rsidP="00550B4B">
      <w:pPr>
        <w:pStyle w:val="LO-normal"/>
        <w:jc w:val="center"/>
        <w:rPr>
          <w:rFonts w:ascii="Times New Roman" w:eastAsia="Times New Roman" w:hAnsi="Times New Roman" w:cs="Times New Roman"/>
          <w:b/>
          <w:i/>
          <w:sz w:val="24"/>
          <w:szCs w:val="24"/>
        </w:rPr>
      </w:pPr>
    </w:p>
    <w:p w14:paraId="61F27878" w14:textId="77777777" w:rsidR="00550B4B" w:rsidRDefault="00550B4B" w:rsidP="00550B4B">
      <w:pPr>
        <w:pStyle w:val="LO-normal"/>
        <w:jc w:val="center"/>
        <w:rPr>
          <w:rFonts w:ascii="Times New Roman" w:eastAsia="Times New Roman" w:hAnsi="Times New Roman" w:cs="Times New Roman"/>
          <w:b/>
          <w:i/>
          <w:sz w:val="24"/>
          <w:szCs w:val="24"/>
        </w:rPr>
      </w:pPr>
    </w:p>
    <w:p w14:paraId="2E046E7C" w14:textId="77777777" w:rsidR="00550B4B" w:rsidRDefault="00550B4B" w:rsidP="00550B4B">
      <w:pPr>
        <w:pStyle w:val="LO-normal"/>
        <w:jc w:val="center"/>
        <w:rPr>
          <w:rFonts w:ascii="Times New Roman" w:eastAsia="Times New Roman" w:hAnsi="Times New Roman" w:cs="Times New Roman"/>
          <w:b/>
          <w:i/>
          <w:sz w:val="24"/>
          <w:szCs w:val="24"/>
        </w:rPr>
      </w:pPr>
    </w:p>
    <w:p w14:paraId="7B0F4B2F" w14:textId="77777777" w:rsidR="00550B4B" w:rsidRDefault="00550B4B" w:rsidP="00550B4B">
      <w:pPr>
        <w:pStyle w:val="LO-normal"/>
        <w:jc w:val="center"/>
        <w:rPr>
          <w:rFonts w:ascii="Times New Roman" w:eastAsia="Times New Roman" w:hAnsi="Times New Roman" w:cs="Times New Roman"/>
          <w:b/>
          <w:i/>
          <w:sz w:val="24"/>
          <w:szCs w:val="24"/>
        </w:rPr>
      </w:pPr>
    </w:p>
    <w:p w14:paraId="14C43680" w14:textId="77777777" w:rsidR="00550B4B" w:rsidRDefault="00550B4B" w:rsidP="00550B4B">
      <w:pPr>
        <w:pStyle w:val="LO-normal"/>
        <w:jc w:val="center"/>
        <w:rPr>
          <w:rFonts w:ascii="Times New Roman" w:eastAsia="Times New Roman" w:hAnsi="Times New Roman" w:cs="Times New Roman"/>
          <w:b/>
          <w:i/>
          <w:sz w:val="24"/>
          <w:szCs w:val="24"/>
        </w:rPr>
      </w:pPr>
    </w:p>
    <w:p w14:paraId="466B79AF" w14:textId="77777777" w:rsidR="00550B4B" w:rsidRDefault="00550B4B" w:rsidP="00550B4B">
      <w:pPr>
        <w:pStyle w:val="LO-normal"/>
        <w:jc w:val="center"/>
        <w:rPr>
          <w:rFonts w:ascii="Times New Roman" w:eastAsia="Times New Roman" w:hAnsi="Times New Roman" w:cs="Times New Roman"/>
          <w:b/>
        </w:rPr>
      </w:pPr>
      <w:r>
        <w:rPr>
          <w:rFonts w:ascii="Times New Roman" w:eastAsia="Times New Roman" w:hAnsi="Times New Roman" w:cs="Times New Roman"/>
          <w:b/>
        </w:rPr>
        <w:t>Томск 2022 г.</w:t>
      </w:r>
    </w:p>
    <w:p w14:paraId="2427F65C" w14:textId="77777777" w:rsidR="00550B4B" w:rsidRDefault="00550B4B" w:rsidP="00550B4B">
      <w:pPr>
        <w:rPr>
          <w:rFonts w:ascii="Times New Roman" w:eastAsia="Times New Roman" w:hAnsi="Times New Roman" w:cs="Times New Roman"/>
          <w:b/>
        </w:rPr>
        <w:sectPr w:rsidR="00550B4B">
          <w:pgSz w:w="11906" w:h="16838"/>
          <w:pgMar w:top="1134" w:right="851" w:bottom="992" w:left="1418" w:header="0" w:footer="709" w:gutter="0"/>
          <w:pgNumType w:start="1"/>
          <w:cols w:space="720"/>
        </w:sectPr>
      </w:pPr>
    </w:p>
    <w:p w14:paraId="2C22DB59" w14:textId="77777777" w:rsidR="00550B4B" w:rsidRDefault="00550B4B" w:rsidP="00550B4B">
      <w:pPr>
        <w:pStyle w:val="LO-normal"/>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СОДЕРЖАНИЕ</w:t>
      </w:r>
    </w:p>
    <w:p w14:paraId="5045BA73" w14:textId="77777777" w:rsidR="00550B4B" w:rsidRDefault="00550B4B" w:rsidP="00550B4B">
      <w:pPr>
        <w:pStyle w:val="LO-normal"/>
        <w:rPr>
          <w:rFonts w:ascii="Times New Roman" w:eastAsia="Times New Roman" w:hAnsi="Times New Roman" w:cs="Times New Roman"/>
          <w:b/>
          <w:i/>
          <w:sz w:val="24"/>
          <w:szCs w:val="24"/>
        </w:rPr>
      </w:pPr>
    </w:p>
    <w:tbl>
      <w:tblPr>
        <w:tblStyle w:val="af9"/>
        <w:tblW w:w="9360" w:type="dxa"/>
        <w:tblLayout w:type="fixed"/>
        <w:tblLook w:val="04A0" w:firstRow="1" w:lastRow="0" w:firstColumn="1" w:lastColumn="0" w:noHBand="0" w:noVBand="1"/>
      </w:tblPr>
      <w:tblGrid>
        <w:gridCol w:w="7505"/>
        <w:gridCol w:w="1855"/>
      </w:tblGrid>
      <w:tr w:rsidR="00550B4B" w14:paraId="36609AB0" w14:textId="77777777" w:rsidTr="003F57D6">
        <w:tc>
          <w:tcPr>
            <w:tcW w:w="7500" w:type="dxa"/>
            <w:hideMark/>
          </w:tcPr>
          <w:p w14:paraId="1E0EB4CE" w14:textId="77777777" w:rsidR="00550B4B" w:rsidRDefault="00550B4B" w:rsidP="008960C4">
            <w:pPr>
              <w:pStyle w:val="LO-normal"/>
              <w:widowControl w:val="0"/>
              <w:numPr>
                <w:ilvl w:val="0"/>
                <w:numId w:val="6"/>
              </w:numPr>
              <w:tabs>
                <w:tab w:val="left" w:pos="284"/>
              </w:tabs>
              <w:spacing w:line="240" w:lineRule="auto"/>
              <w:ind w:hanging="360"/>
            </w:pPr>
            <w:r>
              <w:rPr>
                <w:rFonts w:ascii="Times New Roman" w:eastAsia="Times New Roman" w:hAnsi="Times New Roman" w:cs="Times New Roman"/>
                <w:b/>
                <w:sz w:val="24"/>
                <w:szCs w:val="24"/>
              </w:rPr>
              <w:t xml:space="preserve">ОБЩАЯ ХАРАКТЕРИСТИКА ПРИМЕРНОЙ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353B134F" w14:textId="77777777" w:rsidR="00550B4B" w:rsidRDefault="00550B4B">
            <w:pPr>
              <w:pStyle w:val="LO-normal"/>
              <w:widowControl w:val="0"/>
              <w:spacing w:line="240" w:lineRule="auto"/>
              <w:rPr>
                <w:rFonts w:ascii="Times New Roman" w:eastAsia="Times New Roman" w:hAnsi="Times New Roman" w:cs="Times New Roman"/>
                <w:b/>
                <w:sz w:val="24"/>
                <w:szCs w:val="24"/>
              </w:rPr>
            </w:pPr>
          </w:p>
        </w:tc>
      </w:tr>
      <w:tr w:rsidR="00550B4B" w14:paraId="1ECBE1DD" w14:textId="77777777" w:rsidTr="003F57D6">
        <w:tc>
          <w:tcPr>
            <w:tcW w:w="7500" w:type="dxa"/>
            <w:hideMark/>
          </w:tcPr>
          <w:p w14:paraId="310FC9A2" w14:textId="25F448DA" w:rsidR="00550B4B" w:rsidRPr="003F57D6" w:rsidRDefault="00550B4B" w:rsidP="003F57D6">
            <w:pPr>
              <w:pStyle w:val="LO-normal"/>
              <w:widowControl w:val="0"/>
              <w:numPr>
                <w:ilvl w:val="0"/>
                <w:numId w:val="6"/>
              </w:numPr>
              <w:tabs>
                <w:tab w:val="left" w:pos="284"/>
              </w:tabs>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СТРУКТУРА И СОДЕРЖАНИЕ ПРОФЕССИОНАЛЬНОГО МОДУЛЯ</w:t>
            </w:r>
          </w:p>
        </w:tc>
        <w:tc>
          <w:tcPr>
            <w:tcW w:w="1854" w:type="dxa"/>
          </w:tcPr>
          <w:p w14:paraId="45B729D0" w14:textId="77777777" w:rsidR="00550B4B" w:rsidRDefault="00550B4B">
            <w:pPr>
              <w:pStyle w:val="LO-normal"/>
              <w:widowControl w:val="0"/>
              <w:spacing w:line="240" w:lineRule="auto"/>
              <w:ind w:left="644"/>
              <w:rPr>
                <w:rFonts w:ascii="Times New Roman" w:eastAsia="Times New Roman" w:hAnsi="Times New Roman" w:cs="Times New Roman"/>
                <w:b/>
                <w:sz w:val="24"/>
                <w:szCs w:val="24"/>
              </w:rPr>
            </w:pPr>
          </w:p>
        </w:tc>
      </w:tr>
      <w:tr w:rsidR="003F57D6" w14:paraId="0B6A08E3" w14:textId="77777777" w:rsidTr="003F57D6">
        <w:tc>
          <w:tcPr>
            <w:tcW w:w="7500" w:type="dxa"/>
          </w:tcPr>
          <w:p w14:paraId="5D81A64C" w14:textId="3C27F834" w:rsidR="003F57D6" w:rsidRDefault="003F57D6" w:rsidP="008960C4">
            <w:pPr>
              <w:pStyle w:val="LO-normal"/>
              <w:widowControl w:val="0"/>
              <w:numPr>
                <w:ilvl w:val="0"/>
                <w:numId w:val="6"/>
              </w:numPr>
              <w:tabs>
                <w:tab w:val="left" w:pos="284"/>
              </w:tabs>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УСЛОВИЯ РЕАЛИЗАЦИИ ПРОФЕССИОНАЛЬНОГО МОДУЛЯ</w:t>
            </w:r>
          </w:p>
        </w:tc>
        <w:tc>
          <w:tcPr>
            <w:tcW w:w="1854" w:type="dxa"/>
          </w:tcPr>
          <w:p w14:paraId="51D5A00E" w14:textId="77777777" w:rsidR="003F57D6" w:rsidRDefault="003F57D6">
            <w:pPr>
              <w:pStyle w:val="LO-normal"/>
              <w:widowControl w:val="0"/>
              <w:spacing w:line="240" w:lineRule="auto"/>
              <w:ind w:left="644"/>
              <w:rPr>
                <w:rFonts w:ascii="Times New Roman" w:eastAsia="Times New Roman" w:hAnsi="Times New Roman" w:cs="Times New Roman"/>
                <w:b/>
                <w:sz w:val="24"/>
                <w:szCs w:val="24"/>
              </w:rPr>
            </w:pPr>
          </w:p>
        </w:tc>
      </w:tr>
      <w:tr w:rsidR="00550B4B" w14:paraId="04DE35BA" w14:textId="77777777" w:rsidTr="003F57D6">
        <w:tc>
          <w:tcPr>
            <w:tcW w:w="7500" w:type="dxa"/>
          </w:tcPr>
          <w:p w14:paraId="5A7B7B35" w14:textId="4C081938" w:rsidR="00550B4B" w:rsidRPr="003F57D6" w:rsidRDefault="00550B4B" w:rsidP="003F57D6">
            <w:pPr>
              <w:pStyle w:val="LO-normal"/>
              <w:widowControl w:val="0"/>
              <w:numPr>
                <w:ilvl w:val="0"/>
                <w:numId w:val="6"/>
              </w:numPr>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 И ОЦЕНКА РЕЗУЛЬТАТОВ ОСВОЕНИЯ ПРОФЕССИОНАЛЬНОГО МОДУЛЯ</w:t>
            </w:r>
          </w:p>
        </w:tc>
        <w:tc>
          <w:tcPr>
            <w:tcW w:w="1854" w:type="dxa"/>
          </w:tcPr>
          <w:p w14:paraId="4E32907F" w14:textId="77777777" w:rsidR="00550B4B" w:rsidRDefault="00550B4B">
            <w:pPr>
              <w:pStyle w:val="LO-normal"/>
              <w:widowControl w:val="0"/>
              <w:spacing w:line="240" w:lineRule="auto"/>
              <w:rPr>
                <w:rFonts w:ascii="Times New Roman" w:eastAsia="Times New Roman" w:hAnsi="Times New Roman" w:cs="Times New Roman"/>
                <w:b/>
                <w:sz w:val="24"/>
                <w:szCs w:val="24"/>
              </w:rPr>
            </w:pPr>
          </w:p>
        </w:tc>
      </w:tr>
    </w:tbl>
    <w:p w14:paraId="5BBFCF06" w14:textId="77777777" w:rsidR="00550B4B" w:rsidRDefault="00550B4B" w:rsidP="00550B4B">
      <w:pPr>
        <w:sectPr w:rsidR="00550B4B">
          <w:pgSz w:w="11906" w:h="16838"/>
          <w:pgMar w:top="1134" w:right="851" w:bottom="992" w:left="1418" w:header="0" w:footer="709" w:gutter="0"/>
          <w:cols w:space="720"/>
        </w:sectPr>
      </w:pPr>
    </w:p>
    <w:p w14:paraId="68760AB2" w14:textId="77777777" w:rsidR="00550B4B" w:rsidRDefault="00550B4B" w:rsidP="00550B4B">
      <w:pPr>
        <w:pStyle w:val="LO-normal"/>
        <w:spacing w:after="0" w:line="240" w:lineRule="auto"/>
        <w:jc w:val="center"/>
      </w:pPr>
      <w:r>
        <w:rPr>
          <w:rFonts w:ascii="Times New Roman" w:eastAsia="Times New Roman" w:hAnsi="Times New Roman" w:cs="Times New Roman"/>
          <w:b/>
          <w:sz w:val="24"/>
          <w:szCs w:val="24"/>
        </w:rPr>
        <w:lastRenderedPageBreak/>
        <w:t xml:space="preserve">1. ОБЩАЯ ХАРАКТЕРИСТИКА ПРИМЕРНОЙ </w:t>
      </w:r>
      <w:r>
        <w:rPr>
          <w:rFonts w:ascii="Times New Roman" w:eastAsia="Times New Roman" w:hAnsi="Times New Roman" w:cs="Times New Roman"/>
          <w:b/>
          <w:color w:val="000000"/>
          <w:sz w:val="24"/>
          <w:szCs w:val="24"/>
        </w:rPr>
        <w:t>РАБОЧЕЙ ПРОГРАММЫ</w:t>
      </w:r>
    </w:p>
    <w:p w14:paraId="13852FA0" w14:textId="77777777" w:rsidR="00550B4B" w:rsidRDefault="00550B4B" w:rsidP="00550B4B">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7780C23F" w14:textId="77777777" w:rsidR="00550B4B" w:rsidRDefault="00550B4B" w:rsidP="00550B4B">
      <w:pPr>
        <w:pStyle w:val="LO-normal"/>
        <w:spacing w:after="0" w:line="240" w:lineRule="auto"/>
        <w:jc w:val="center"/>
        <w:rPr>
          <w:rFonts w:ascii="Times New Roman" w:eastAsia="Times New Roman" w:hAnsi="Times New Roman" w:cs="Times New Roman"/>
          <w:b/>
          <w:sz w:val="24"/>
          <w:szCs w:val="24"/>
        </w:rPr>
      </w:pPr>
    </w:p>
    <w:p w14:paraId="21A8E2C6" w14:textId="77777777" w:rsidR="00550B4B" w:rsidRDefault="00550B4B" w:rsidP="00550B4B">
      <w:pPr>
        <w:pStyle w:val="LO-normal"/>
        <w:spacing w:after="0" w:line="240" w:lineRule="auto"/>
        <w:jc w:val="center"/>
      </w:pPr>
      <w:r>
        <w:rPr>
          <w:rFonts w:ascii="Times New Roman" w:eastAsia="Times New Roman" w:hAnsi="Times New Roman" w:cs="Times New Roman"/>
          <w:b/>
          <w:sz w:val="24"/>
          <w:szCs w:val="24"/>
        </w:rPr>
        <w:t>«ПМ 02 Проведение профилактических, диагностических и лечебных мероприятий»</w:t>
      </w:r>
    </w:p>
    <w:p w14:paraId="67109161" w14:textId="77777777" w:rsidR="00550B4B" w:rsidRDefault="00550B4B" w:rsidP="00550B4B">
      <w:pPr>
        <w:pStyle w:val="LO-normal"/>
        <w:spacing w:line="240" w:lineRule="auto"/>
        <w:jc w:val="center"/>
      </w:pPr>
    </w:p>
    <w:p w14:paraId="01A63313" w14:textId="77777777" w:rsidR="00550B4B" w:rsidRDefault="00550B4B" w:rsidP="00550B4B">
      <w:pPr>
        <w:pStyle w:val="LO-normal"/>
        <w:spacing w:after="0" w:line="240" w:lineRule="auto"/>
        <w:ind w:firstLine="709"/>
      </w:pPr>
      <w:bookmarkStart w:id="2" w:name="_heading=h.gjdgxs"/>
      <w:bookmarkEnd w:id="2"/>
      <w:r>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6002048A" w14:textId="77777777" w:rsidR="00550B4B" w:rsidRDefault="00550B4B" w:rsidP="00550B4B">
      <w:pPr>
        <w:pStyle w:val="LO-normal"/>
        <w:spacing w:after="0" w:line="240" w:lineRule="auto"/>
        <w:ind w:firstLine="709"/>
        <w:jc w:val="both"/>
      </w:pPr>
      <w:r>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eastAsia="Times New Roman" w:hAnsi="Times New Roman" w:cs="Times New Roman"/>
          <w:color w:val="000000"/>
          <w:sz w:val="24"/>
          <w:szCs w:val="24"/>
        </w:rPr>
        <w:t>Проведение профилактических, диагностических и лечебных мероприятий</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и соответствующие ему общие компетенции (ОК) и профессиональные компетенции (ПК):</w:t>
      </w:r>
    </w:p>
    <w:p w14:paraId="48751B85" w14:textId="77777777" w:rsidR="00550B4B" w:rsidRDefault="00550B4B" w:rsidP="008960C4">
      <w:pPr>
        <w:pStyle w:val="LO-normal"/>
        <w:numPr>
          <w:ilvl w:val="2"/>
          <w:numId w:val="7"/>
        </w:numPr>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r>
        <w:rPr>
          <w:rFonts w:ascii="Times New Roman" w:eastAsia="Times New Roman" w:hAnsi="Times New Roman" w:cs="Times New Roman"/>
          <w:sz w:val="24"/>
          <w:szCs w:val="24"/>
          <w:vertAlign w:val="superscript"/>
        </w:rPr>
        <w:footnoteReference w:id="2"/>
      </w:r>
    </w:p>
    <w:tbl>
      <w:tblPr>
        <w:tblW w:w="9752" w:type="dxa"/>
        <w:tblInd w:w="-118" w:type="dxa"/>
        <w:tblLayout w:type="fixed"/>
        <w:tblLook w:val="04A0" w:firstRow="1" w:lastRow="0" w:firstColumn="1" w:lastColumn="0" w:noHBand="0" w:noVBand="1"/>
      </w:tblPr>
      <w:tblGrid>
        <w:gridCol w:w="1227"/>
        <w:gridCol w:w="8525"/>
      </w:tblGrid>
      <w:tr w:rsidR="00550B4B" w14:paraId="5420DE19" w14:textId="77777777" w:rsidTr="003F57D6">
        <w:tc>
          <w:tcPr>
            <w:tcW w:w="1227" w:type="dxa"/>
            <w:tcBorders>
              <w:top w:val="single" w:sz="4" w:space="0" w:color="000000"/>
              <w:left w:val="single" w:sz="4" w:space="0" w:color="000000"/>
              <w:bottom w:val="single" w:sz="4" w:space="0" w:color="000000"/>
              <w:right w:val="nil"/>
            </w:tcBorders>
            <w:hideMark/>
          </w:tcPr>
          <w:p w14:paraId="4FAD8625" w14:textId="77777777" w:rsidR="00550B4B" w:rsidRDefault="00550B4B">
            <w:pPr>
              <w:pStyle w:val="LO-normal"/>
              <w:widowControl w:val="0"/>
            </w:pPr>
            <w:r>
              <w:rPr>
                <w:rFonts w:ascii="Times New Roman" w:eastAsia="Times New Roman" w:hAnsi="Times New Roman" w:cs="Times New Roman"/>
                <w:sz w:val="24"/>
                <w:szCs w:val="24"/>
              </w:rPr>
              <w:t>Код</w:t>
            </w:r>
          </w:p>
        </w:tc>
        <w:tc>
          <w:tcPr>
            <w:tcW w:w="8525" w:type="dxa"/>
            <w:tcBorders>
              <w:top w:val="single" w:sz="4" w:space="0" w:color="000000"/>
              <w:left w:val="single" w:sz="4" w:space="0" w:color="000000"/>
              <w:bottom w:val="single" w:sz="4" w:space="0" w:color="000000"/>
              <w:right w:val="single" w:sz="4" w:space="0" w:color="000000"/>
            </w:tcBorders>
            <w:hideMark/>
          </w:tcPr>
          <w:p w14:paraId="4F00288F" w14:textId="77777777" w:rsidR="00550B4B" w:rsidRDefault="00550B4B">
            <w:pPr>
              <w:pStyle w:val="LO-normal"/>
              <w:widowControl w:val="0"/>
              <w:spacing w:line="240" w:lineRule="auto"/>
              <w:jc w:val="center"/>
            </w:pPr>
            <w:r>
              <w:rPr>
                <w:rFonts w:ascii="Times New Roman" w:eastAsia="Times New Roman" w:hAnsi="Times New Roman" w:cs="Times New Roman"/>
                <w:sz w:val="24"/>
                <w:szCs w:val="24"/>
              </w:rPr>
              <w:t>Наименование общих компетенций</w:t>
            </w:r>
          </w:p>
        </w:tc>
      </w:tr>
      <w:tr w:rsidR="00550B4B" w14:paraId="4E94F146" w14:textId="77777777" w:rsidTr="003F57D6">
        <w:trPr>
          <w:trHeight w:val="557"/>
        </w:trPr>
        <w:tc>
          <w:tcPr>
            <w:tcW w:w="1227" w:type="dxa"/>
            <w:tcBorders>
              <w:top w:val="single" w:sz="4" w:space="0" w:color="000000"/>
              <w:left w:val="single" w:sz="4" w:space="0" w:color="000000"/>
              <w:bottom w:val="single" w:sz="4" w:space="0" w:color="000000"/>
              <w:right w:val="nil"/>
            </w:tcBorders>
            <w:hideMark/>
          </w:tcPr>
          <w:p w14:paraId="0BF5515B" w14:textId="77777777" w:rsidR="00550B4B" w:rsidRDefault="00550B4B">
            <w:pPr>
              <w:pStyle w:val="LO-normal"/>
              <w:widowControl w:val="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ОК 01.</w:t>
            </w:r>
            <w:r>
              <w:rPr>
                <w:rFonts w:ascii="Times New Roman" w:eastAsia="Times New Roman" w:hAnsi="Times New Roman" w:cs="Times New Roman"/>
                <w:sz w:val="24"/>
                <w:szCs w:val="24"/>
                <w:vertAlign w:val="superscript"/>
              </w:rPr>
              <w:footnoteReference w:id="3"/>
            </w:r>
          </w:p>
        </w:tc>
        <w:tc>
          <w:tcPr>
            <w:tcW w:w="8525" w:type="dxa"/>
            <w:tcBorders>
              <w:top w:val="single" w:sz="4" w:space="0" w:color="000000"/>
              <w:left w:val="single" w:sz="4" w:space="0" w:color="000000"/>
              <w:bottom w:val="single" w:sz="4" w:space="0" w:color="000000"/>
              <w:right w:val="single" w:sz="4" w:space="0" w:color="000000"/>
            </w:tcBorders>
            <w:hideMark/>
          </w:tcPr>
          <w:p w14:paraId="5D3ED597"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r>
              <w:rPr>
                <w:rFonts w:ascii="Times New Roman" w:eastAsia="Times New Roman" w:hAnsi="Times New Roman" w:cs="Times New Roman"/>
                <w:sz w:val="24"/>
                <w:szCs w:val="24"/>
              </w:rPr>
              <w:t xml:space="preserve"> </w:t>
            </w:r>
          </w:p>
        </w:tc>
      </w:tr>
      <w:tr w:rsidR="00550B4B" w14:paraId="4C48D079"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42F8E817"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02.</w:t>
            </w:r>
          </w:p>
        </w:tc>
        <w:tc>
          <w:tcPr>
            <w:tcW w:w="8525" w:type="dxa"/>
            <w:tcBorders>
              <w:top w:val="single" w:sz="4" w:space="0" w:color="000000"/>
              <w:left w:val="single" w:sz="4" w:space="0" w:color="000000"/>
              <w:bottom w:val="single" w:sz="4" w:space="0" w:color="000000"/>
              <w:right w:val="single" w:sz="4" w:space="0" w:color="000000"/>
            </w:tcBorders>
            <w:hideMark/>
          </w:tcPr>
          <w:p w14:paraId="61EC9624"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r>
      <w:tr w:rsidR="00550B4B" w14:paraId="3DAF491D"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2072934B"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03.</w:t>
            </w:r>
          </w:p>
        </w:tc>
        <w:tc>
          <w:tcPr>
            <w:tcW w:w="8525" w:type="dxa"/>
            <w:tcBorders>
              <w:top w:val="single" w:sz="4" w:space="0" w:color="000000"/>
              <w:left w:val="single" w:sz="4" w:space="0" w:color="000000"/>
              <w:bottom w:val="single" w:sz="4" w:space="0" w:color="000000"/>
              <w:right w:val="single" w:sz="4" w:space="0" w:color="000000"/>
            </w:tcBorders>
            <w:hideMark/>
          </w:tcPr>
          <w:p w14:paraId="668955D9"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Планировать и реализовывать собственное профессиональное и личностное развитие. </w:t>
            </w:r>
          </w:p>
        </w:tc>
      </w:tr>
      <w:tr w:rsidR="00550B4B" w14:paraId="1EAB5383"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0894AADD"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04.</w:t>
            </w:r>
          </w:p>
        </w:tc>
        <w:tc>
          <w:tcPr>
            <w:tcW w:w="8525" w:type="dxa"/>
            <w:tcBorders>
              <w:top w:val="single" w:sz="4" w:space="0" w:color="000000"/>
              <w:left w:val="single" w:sz="4" w:space="0" w:color="000000"/>
              <w:bottom w:val="single" w:sz="4" w:space="0" w:color="000000"/>
              <w:right w:val="single" w:sz="4" w:space="0" w:color="000000"/>
            </w:tcBorders>
            <w:hideMark/>
          </w:tcPr>
          <w:p w14:paraId="4A6BA525"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Работать в коллективе и команде, эффективно взаимодействовать с коллегами, руководством, клиентами. </w:t>
            </w:r>
          </w:p>
        </w:tc>
      </w:tr>
      <w:tr w:rsidR="00550B4B" w14:paraId="4E3E9381"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2DAF7E9D"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05.</w:t>
            </w:r>
          </w:p>
        </w:tc>
        <w:tc>
          <w:tcPr>
            <w:tcW w:w="8525" w:type="dxa"/>
            <w:tcBorders>
              <w:top w:val="single" w:sz="4" w:space="0" w:color="000000"/>
              <w:left w:val="single" w:sz="4" w:space="0" w:color="000000"/>
              <w:bottom w:val="single" w:sz="4" w:space="0" w:color="000000"/>
              <w:right w:val="single" w:sz="4" w:space="0" w:color="000000"/>
            </w:tcBorders>
            <w:hideMark/>
          </w:tcPr>
          <w:p w14:paraId="40992573"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550B4B" w14:paraId="4A112F90"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51AD96D3"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06.</w:t>
            </w:r>
          </w:p>
        </w:tc>
        <w:tc>
          <w:tcPr>
            <w:tcW w:w="8525" w:type="dxa"/>
            <w:tcBorders>
              <w:top w:val="single" w:sz="4" w:space="0" w:color="000000"/>
              <w:left w:val="single" w:sz="4" w:space="0" w:color="000000"/>
              <w:bottom w:val="single" w:sz="4" w:space="0" w:color="000000"/>
              <w:right w:val="single" w:sz="4" w:space="0" w:color="000000"/>
            </w:tcBorders>
            <w:hideMark/>
          </w:tcPr>
          <w:p w14:paraId="0B800A20"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550B4B" w14:paraId="2755A83E"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105A7B29"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07.</w:t>
            </w:r>
          </w:p>
        </w:tc>
        <w:tc>
          <w:tcPr>
            <w:tcW w:w="8525" w:type="dxa"/>
            <w:tcBorders>
              <w:top w:val="single" w:sz="4" w:space="0" w:color="000000"/>
              <w:left w:val="single" w:sz="4" w:space="0" w:color="000000"/>
              <w:bottom w:val="single" w:sz="4" w:space="0" w:color="000000"/>
              <w:right w:val="single" w:sz="4" w:space="0" w:color="000000"/>
            </w:tcBorders>
            <w:hideMark/>
          </w:tcPr>
          <w:p w14:paraId="7A33912F"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550B4B" w14:paraId="75D1AB7C"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1C242938"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08.</w:t>
            </w:r>
          </w:p>
        </w:tc>
        <w:tc>
          <w:tcPr>
            <w:tcW w:w="8525" w:type="dxa"/>
            <w:tcBorders>
              <w:top w:val="single" w:sz="4" w:space="0" w:color="000000"/>
              <w:left w:val="single" w:sz="4" w:space="0" w:color="000000"/>
              <w:bottom w:val="single" w:sz="4" w:space="0" w:color="000000"/>
              <w:right w:val="single" w:sz="4" w:space="0" w:color="000000"/>
            </w:tcBorders>
            <w:hideMark/>
          </w:tcPr>
          <w:p w14:paraId="324E02E4"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550B4B" w14:paraId="5EE218C6"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07AC98E7" w14:textId="77777777" w:rsidR="00550B4B" w:rsidRDefault="00550B4B">
            <w:pPr>
              <w:pStyle w:val="LO-normal"/>
              <w:widowControl w:val="0"/>
              <w:spacing w:line="240" w:lineRule="auto"/>
            </w:pPr>
            <w:r>
              <w:rPr>
                <w:rFonts w:ascii="Times New Roman" w:eastAsia="Times New Roman" w:hAnsi="Times New Roman" w:cs="Times New Roman"/>
                <w:sz w:val="24"/>
                <w:szCs w:val="24"/>
              </w:rPr>
              <w:t>ОК 09.</w:t>
            </w:r>
          </w:p>
        </w:tc>
        <w:tc>
          <w:tcPr>
            <w:tcW w:w="8525" w:type="dxa"/>
            <w:tcBorders>
              <w:top w:val="single" w:sz="4" w:space="0" w:color="000000"/>
              <w:left w:val="single" w:sz="4" w:space="0" w:color="000000"/>
              <w:bottom w:val="single" w:sz="4" w:space="0" w:color="000000"/>
              <w:right w:val="single" w:sz="4" w:space="0" w:color="000000"/>
            </w:tcBorders>
            <w:hideMark/>
          </w:tcPr>
          <w:p w14:paraId="03729C48"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Использовать информационные технологии в профессиональной деятельности. </w:t>
            </w:r>
          </w:p>
        </w:tc>
      </w:tr>
      <w:tr w:rsidR="00550B4B" w14:paraId="63921E24" w14:textId="77777777" w:rsidTr="003F57D6">
        <w:trPr>
          <w:trHeight w:val="327"/>
        </w:trPr>
        <w:tc>
          <w:tcPr>
            <w:tcW w:w="1227" w:type="dxa"/>
            <w:tcBorders>
              <w:top w:val="single" w:sz="4" w:space="0" w:color="000000"/>
              <w:left w:val="single" w:sz="4" w:space="0" w:color="000000"/>
              <w:bottom w:val="single" w:sz="4" w:space="0" w:color="000000"/>
              <w:right w:val="nil"/>
            </w:tcBorders>
            <w:hideMark/>
          </w:tcPr>
          <w:p w14:paraId="22DD3AA0" w14:textId="77777777" w:rsidR="00550B4B" w:rsidRDefault="00550B4B">
            <w:pPr>
              <w:pStyle w:val="LO-normal"/>
              <w:widowControl w:val="0"/>
              <w:spacing w:line="240" w:lineRule="auto"/>
            </w:pPr>
            <w:r>
              <w:rPr>
                <w:rFonts w:ascii="Times New Roman" w:eastAsia="Times New Roman" w:hAnsi="Times New Roman" w:cs="Times New Roman"/>
                <w:sz w:val="24"/>
                <w:szCs w:val="24"/>
              </w:rPr>
              <w:t>ОК 10.</w:t>
            </w:r>
          </w:p>
        </w:tc>
        <w:tc>
          <w:tcPr>
            <w:tcW w:w="8525" w:type="dxa"/>
            <w:tcBorders>
              <w:top w:val="single" w:sz="4" w:space="0" w:color="000000"/>
              <w:left w:val="single" w:sz="4" w:space="0" w:color="000000"/>
              <w:bottom w:val="single" w:sz="4" w:space="0" w:color="000000"/>
              <w:right w:val="single" w:sz="4" w:space="0" w:color="000000"/>
            </w:tcBorders>
            <w:hideMark/>
          </w:tcPr>
          <w:p w14:paraId="1C1EC5AC"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Пользоваться профессиональной документацией на государственном и иностранном языках. </w:t>
            </w:r>
          </w:p>
        </w:tc>
      </w:tr>
    </w:tbl>
    <w:p w14:paraId="779B2FEE" w14:textId="77777777" w:rsidR="00550B4B" w:rsidRDefault="00550B4B" w:rsidP="00550B4B">
      <w:pPr>
        <w:pStyle w:val="LO-normal"/>
        <w:ind w:firstLine="709"/>
        <w:rPr>
          <w:rFonts w:ascii="Times New Roman" w:eastAsia="Times New Roman" w:hAnsi="Times New Roman" w:cs="Times New Roman"/>
          <w:sz w:val="24"/>
          <w:szCs w:val="24"/>
        </w:rPr>
      </w:pPr>
    </w:p>
    <w:p w14:paraId="178AAA09" w14:textId="77777777" w:rsidR="00550B4B" w:rsidRDefault="00550B4B" w:rsidP="00550B4B">
      <w:pPr>
        <w:pStyle w:val="LO-normal"/>
        <w:ind w:firstLine="709"/>
      </w:pPr>
      <w:r>
        <w:rPr>
          <w:rFonts w:ascii="Times New Roman" w:eastAsia="Times New Roman" w:hAnsi="Times New Roman" w:cs="Times New Roman"/>
          <w:sz w:val="24"/>
          <w:szCs w:val="24"/>
        </w:rPr>
        <w:t>1.1.2. Перечень профессиональных компетен</w:t>
      </w:r>
      <w:r>
        <w:t xml:space="preserve">ций </w:t>
      </w:r>
    </w:p>
    <w:tbl>
      <w:tblPr>
        <w:tblW w:w="9752" w:type="dxa"/>
        <w:tblInd w:w="-118" w:type="dxa"/>
        <w:tblLayout w:type="fixed"/>
        <w:tblLook w:val="04A0" w:firstRow="1" w:lastRow="0" w:firstColumn="1" w:lastColumn="0" w:noHBand="0" w:noVBand="1"/>
      </w:tblPr>
      <w:tblGrid>
        <w:gridCol w:w="1202"/>
        <w:gridCol w:w="8550"/>
      </w:tblGrid>
      <w:tr w:rsidR="00550B4B" w14:paraId="095A14B1" w14:textId="77777777" w:rsidTr="003F57D6">
        <w:tc>
          <w:tcPr>
            <w:tcW w:w="1202" w:type="dxa"/>
            <w:tcBorders>
              <w:top w:val="single" w:sz="4" w:space="0" w:color="000000"/>
              <w:left w:val="single" w:sz="4" w:space="0" w:color="000000"/>
              <w:bottom w:val="single" w:sz="4" w:space="0" w:color="000000"/>
              <w:right w:val="nil"/>
            </w:tcBorders>
            <w:hideMark/>
          </w:tcPr>
          <w:p w14:paraId="3DA9D663" w14:textId="77777777" w:rsidR="00550B4B" w:rsidRDefault="00550B4B">
            <w:pPr>
              <w:pStyle w:val="LO-normal"/>
              <w:widowControl w:val="0"/>
            </w:pPr>
            <w:r>
              <w:rPr>
                <w:rFonts w:ascii="Times New Roman" w:eastAsia="Times New Roman" w:hAnsi="Times New Roman" w:cs="Times New Roman"/>
                <w:sz w:val="24"/>
                <w:szCs w:val="24"/>
              </w:rPr>
              <w:t>Код</w:t>
            </w:r>
          </w:p>
        </w:tc>
        <w:tc>
          <w:tcPr>
            <w:tcW w:w="8550" w:type="dxa"/>
            <w:tcBorders>
              <w:top w:val="single" w:sz="4" w:space="0" w:color="000000"/>
              <w:left w:val="single" w:sz="4" w:space="0" w:color="000000"/>
              <w:bottom w:val="single" w:sz="4" w:space="0" w:color="000000"/>
              <w:right w:val="single" w:sz="4" w:space="0" w:color="000000"/>
            </w:tcBorders>
            <w:hideMark/>
          </w:tcPr>
          <w:p w14:paraId="379279DE" w14:textId="77777777" w:rsidR="00550B4B" w:rsidRDefault="00550B4B">
            <w:pPr>
              <w:pStyle w:val="LO-normal"/>
              <w:widowControl w:val="0"/>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550B4B" w14:paraId="04F5484A" w14:textId="77777777" w:rsidTr="003F57D6">
        <w:trPr>
          <w:trHeight w:val="345"/>
        </w:trPr>
        <w:tc>
          <w:tcPr>
            <w:tcW w:w="1202" w:type="dxa"/>
            <w:tcBorders>
              <w:top w:val="single" w:sz="4" w:space="0" w:color="000000"/>
              <w:left w:val="single" w:sz="4" w:space="0" w:color="000000"/>
              <w:bottom w:val="single" w:sz="4" w:space="0" w:color="000000"/>
              <w:right w:val="nil"/>
            </w:tcBorders>
            <w:hideMark/>
          </w:tcPr>
          <w:p w14:paraId="5FD87203"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t>ВД 1</w:t>
            </w:r>
          </w:p>
        </w:tc>
        <w:tc>
          <w:tcPr>
            <w:tcW w:w="8550" w:type="dxa"/>
            <w:tcBorders>
              <w:top w:val="single" w:sz="4" w:space="0" w:color="000000"/>
              <w:left w:val="single" w:sz="4" w:space="0" w:color="000000"/>
              <w:bottom w:val="single" w:sz="4" w:space="0" w:color="000000"/>
              <w:right w:val="single" w:sz="4" w:space="0" w:color="000000"/>
            </w:tcBorders>
            <w:hideMark/>
          </w:tcPr>
          <w:p w14:paraId="0D9AC146"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Проведение профилактических, диагностических и лечебных мероприятий. </w:t>
            </w:r>
          </w:p>
        </w:tc>
      </w:tr>
      <w:tr w:rsidR="00550B4B" w14:paraId="32B181ED" w14:textId="77777777" w:rsidTr="003F57D6">
        <w:tc>
          <w:tcPr>
            <w:tcW w:w="1202" w:type="dxa"/>
            <w:tcBorders>
              <w:top w:val="single" w:sz="4" w:space="0" w:color="000000"/>
              <w:left w:val="single" w:sz="4" w:space="0" w:color="000000"/>
              <w:bottom w:val="single" w:sz="4" w:space="0" w:color="000000"/>
              <w:right w:val="nil"/>
            </w:tcBorders>
            <w:hideMark/>
          </w:tcPr>
          <w:p w14:paraId="50E2F8A7" w14:textId="77777777" w:rsidR="00550B4B" w:rsidRDefault="00550B4B">
            <w:pPr>
              <w:pStyle w:val="LO-normal"/>
              <w:widowControl w:val="0"/>
            </w:pPr>
            <w:r>
              <w:rPr>
                <w:rFonts w:ascii="Times New Roman" w:eastAsia="Times New Roman" w:hAnsi="Times New Roman" w:cs="Times New Roman"/>
                <w:b/>
                <w:sz w:val="24"/>
                <w:szCs w:val="24"/>
              </w:rPr>
              <w:t>ПК 2.1.</w:t>
            </w:r>
          </w:p>
        </w:tc>
        <w:tc>
          <w:tcPr>
            <w:tcW w:w="8550" w:type="dxa"/>
            <w:tcBorders>
              <w:top w:val="single" w:sz="4" w:space="0" w:color="000000"/>
              <w:left w:val="single" w:sz="4" w:space="0" w:color="000000"/>
              <w:bottom w:val="single" w:sz="4" w:space="0" w:color="000000"/>
              <w:right w:val="single" w:sz="4" w:space="0" w:color="000000"/>
            </w:tcBorders>
            <w:hideMark/>
          </w:tcPr>
          <w:p w14:paraId="2E69FA3B"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Предупреждение заболеваний животных, проведение санитарно-просветительской деятельности.</w:t>
            </w:r>
            <w:r>
              <w:rPr>
                <w:rFonts w:ascii="Times New Roman" w:eastAsia="Times New Roman" w:hAnsi="Times New Roman" w:cs="Times New Roman"/>
                <w:b/>
                <w:i/>
                <w:sz w:val="24"/>
                <w:szCs w:val="24"/>
              </w:rPr>
              <w:t xml:space="preserve"> </w:t>
            </w:r>
          </w:p>
        </w:tc>
      </w:tr>
      <w:tr w:rsidR="00550B4B" w14:paraId="4187D851" w14:textId="77777777" w:rsidTr="003F57D6">
        <w:trPr>
          <w:trHeight w:val="380"/>
        </w:trPr>
        <w:tc>
          <w:tcPr>
            <w:tcW w:w="1202" w:type="dxa"/>
            <w:tcBorders>
              <w:top w:val="single" w:sz="4" w:space="0" w:color="000000"/>
              <w:left w:val="single" w:sz="4" w:space="0" w:color="000000"/>
              <w:bottom w:val="single" w:sz="4" w:space="0" w:color="000000"/>
              <w:right w:val="nil"/>
            </w:tcBorders>
            <w:hideMark/>
          </w:tcPr>
          <w:p w14:paraId="5ED2286E" w14:textId="77777777" w:rsidR="00550B4B" w:rsidRDefault="00550B4B">
            <w:pPr>
              <w:pStyle w:val="LO-normal"/>
              <w:widowControl w:val="0"/>
              <w:spacing w:line="240" w:lineRule="auto"/>
            </w:pPr>
            <w:r>
              <w:rPr>
                <w:rFonts w:ascii="Times New Roman" w:eastAsia="Times New Roman" w:hAnsi="Times New Roman" w:cs="Times New Roman"/>
                <w:b/>
                <w:sz w:val="24"/>
                <w:szCs w:val="24"/>
              </w:rPr>
              <w:t>ПК 2.2.</w:t>
            </w:r>
          </w:p>
        </w:tc>
        <w:tc>
          <w:tcPr>
            <w:tcW w:w="8550" w:type="dxa"/>
            <w:tcBorders>
              <w:top w:val="single" w:sz="4" w:space="0" w:color="000000"/>
              <w:left w:val="single" w:sz="4" w:space="0" w:color="000000"/>
              <w:bottom w:val="single" w:sz="4" w:space="0" w:color="000000"/>
              <w:right w:val="single" w:sz="4" w:space="0" w:color="000000"/>
            </w:tcBorders>
            <w:hideMark/>
          </w:tcPr>
          <w:p w14:paraId="3F65DACE"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Выполнение лечебно-диагностических ветеринарных манипуляций. </w:t>
            </w:r>
            <w:r>
              <w:rPr>
                <w:rFonts w:ascii="Times New Roman" w:eastAsia="Times New Roman" w:hAnsi="Times New Roman" w:cs="Times New Roman"/>
                <w:sz w:val="24"/>
                <w:szCs w:val="24"/>
              </w:rPr>
              <w:t xml:space="preserve"> </w:t>
            </w:r>
          </w:p>
        </w:tc>
      </w:tr>
      <w:tr w:rsidR="00550B4B" w14:paraId="2DBA374D" w14:textId="77777777" w:rsidTr="003F57D6">
        <w:tc>
          <w:tcPr>
            <w:tcW w:w="1202" w:type="dxa"/>
            <w:tcBorders>
              <w:top w:val="single" w:sz="4" w:space="0" w:color="000000"/>
              <w:left w:val="single" w:sz="4" w:space="0" w:color="000000"/>
              <w:bottom w:val="single" w:sz="4" w:space="0" w:color="000000"/>
              <w:right w:val="nil"/>
            </w:tcBorders>
            <w:hideMark/>
          </w:tcPr>
          <w:p w14:paraId="13828035" w14:textId="77777777" w:rsidR="00550B4B" w:rsidRDefault="00550B4B">
            <w:pPr>
              <w:pStyle w:val="LO-normal"/>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2.3.</w:t>
            </w:r>
          </w:p>
        </w:tc>
        <w:tc>
          <w:tcPr>
            <w:tcW w:w="8550" w:type="dxa"/>
            <w:tcBorders>
              <w:top w:val="single" w:sz="4" w:space="0" w:color="000000"/>
              <w:left w:val="single" w:sz="4" w:space="0" w:color="000000"/>
              <w:bottom w:val="single" w:sz="4" w:space="0" w:color="000000"/>
              <w:right w:val="single" w:sz="4" w:space="0" w:color="000000"/>
            </w:tcBorders>
            <w:hideMark/>
          </w:tcPr>
          <w:p w14:paraId="107D307F"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 xml:space="preserve">Выполнение лечебно-диагностических ветеринарных мероприятий в условиях специализированных животноводческих хозяйств. </w:t>
            </w:r>
            <w:r>
              <w:rPr>
                <w:rFonts w:ascii="Times New Roman" w:eastAsia="Times New Roman" w:hAnsi="Times New Roman" w:cs="Times New Roman"/>
                <w:sz w:val="24"/>
                <w:szCs w:val="24"/>
              </w:rPr>
              <w:t xml:space="preserve"> </w:t>
            </w:r>
          </w:p>
        </w:tc>
      </w:tr>
    </w:tbl>
    <w:p w14:paraId="5BE86388" w14:textId="77777777" w:rsidR="00550B4B" w:rsidRDefault="00550B4B" w:rsidP="00550B4B">
      <w:pPr>
        <w:pStyle w:val="LO-normal"/>
        <w:spacing w:after="0" w:line="240" w:lineRule="auto"/>
        <w:ind w:firstLine="709"/>
      </w:pPr>
    </w:p>
    <w:p w14:paraId="7D3F3B15" w14:textId="77777777" w:rsidR="00550B4B" w:rsidRDefault="00550B4B" w:rsidP="00550B4B">
      <w:pPr>
        <w:pStyle w:val="LO-normal"/>
        <w:spacing w:after="0" w:line="240" w:lineRule="auto"/>
        <w:ind w:firstLine="709"/>
      </w:pPr>
      <w:r>
        <w:rPr>
          <w:rFonts w:ascii="Times New Roman" w:eastAsia="Times New Roman" w:hAnsi="Times New Roman" w:cs="Times New Roman"/>
          <w:sz w:val="24"/>
          <w:szCs w:val="24"/>
        </w:rPr>
        <w:t>1.1.3. В результате освоения профессионального модуля обучающийся должен</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w:t>
      </w:r>
    </w:p>
    <w:tbl>
      <w:tblPr>
        <w:tblStyle w:val="af8"/>
        <w:tblW w:w="9752" w:type="dxa"/>
        <w:tblInd w:w="-118" w:type="dxa"/>
        <w:tblLayout w:type="fixed"/>
        <w:tblLook w:val="04A0" w:firstRow="1" w:lastRow="0" w:firstColumn="1" w:lastColumn="0" w:noHBand="0" w:noVBand="1"/>
      </w:tblPr>
      <w:tblGrid>
        <w:gridCol w:w="1305"/>
        <w:gridCol w:w="1405"/>
        <w:gridCol w:w="7042"/>
      </w:tblGrid>
      <w:tr w:rsidR="003F57D6" w14:paraId="3D2945D7" w14:textId="77777777" w:rsidTr="003F57D6">
        <w:trPr>
          <w:trHeight w:val="20"/>
        </w:trPr>
        <w:tc>
          <w:tcPr>
            <w:tcW w:w="1305" w:type="dxa"/>
            <w:vMerge w:val="restart"/>
            <w:hideMark/>
          </w:tcPr>
          <w:p w14:paraId="7DCA9D4B"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r>
              <w:rPr>
                <w:rFonts w:ascii="Times New Roman" w:eastAsia="Times New Roman" w:hAnsi="Times New Roman" w:cs="Times New Roman"/>
                <w:color w:val="000000"/>
                <w:sz w:val="24"/>
                <w:szCs w:val="24"/>
              </w:rPr>
              <w:t xml:space="preserve"> Проведение профилактических, диагностических и лечебных мероприятий.</w:t>
            </w:r>
          </w:p>
        </w:tc>
        <w:tc>
          <w:tcPr>
            <w:tcW w:w="1405" w:type="dxa"/>
            <w:hideMark/>
          </w:tcPr>
          <w:p w14:paraId="6101526F"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7042" w:type="dxa"/>
            <w:hideMark/>
          </w:tcPr>
          <w:p w14:paraId="0AC466D6"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2.1.01 Проведение иммунизации животных.</w:t>
            </w:r>
          </w:p>
          <w:p w14:paraId="2BA9D28C"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2.1.02 Отбор проб биологического материала от животных, кормов и воды, их упаковка и подготовка для исследований.</w:t>
            </w:r>
          </w:p>
          <w:p w14:paraId="2CFEFE2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2.1.03 Постановка аллергических проб у животных.</w:t>
            </w:r>
          </w:p>
          <w:p w14:paraId="4D6A02D3"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2.1.04 Проведение противопаразитарных обработок.</w:t>
            </w:r>
          </w:p>
          <w:p w14:paraId="76FB49D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2.1.05 Оценка рационов кормления животных.</w:t>
            </w:r>
          </w:p>
          <w:p w14:paraId="214DB51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i/>
                <w:sz w:val="24"/>
                <w:szCs w:val="24"/>
              </w:rPr>
            </w:pPr>
            <w:r>
              <w:rPr>
                <w:rFonts w:ascii="Times New Roman" w:eastAsia="Times New Roman" w:hAnsi="Times New Roman" w:cs="Times New Roman"/>
                <w:sz w:val="24"/>
                <w:szCs w:val="24"/>
              </w:rPr>
              <w:t>Н 2.1.06 Ведение ветеринарной отчетности и учета в установленных формах.</w:t>
            </w:r>
          </w:p>
        </w:tc>
      </w:tr>
      <w:tr w:rsidR="003F57D6" w14:paraId="671D22EF" w14:textId="77777777" w:rsidTr="003F57D6">
        <w:trPr>
          <w:trHeight w:val="20"/>
        </w:trPr>
        <w:tc>
          <w:tcPr>
            <w:tcW w:w="1305" w:type="dxa"/>
            <w:vMerge/>
            <w:hideMark/>
          </w:tcPr>
          <w:p w14:paraId="73692710"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240C887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7042" w:type="dxa"/>
            <w:hideMark/>
          </w:tcPr>
          <w:p w14:paraId="0FDC66F2"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 Готовить к использованию биопрепараты в соответствии с инструкциями по их применению.</w:t>
            </w:r>
          </w:p>
          <w:p w14:paraId="1566155A"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2.1.02 Пользоваться техникой постановки аллергических проб.</w:t>
            </w:r>
          </w:p>
          <w:p w14:paraId="084DE375"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 Пользоваться техникой введения биопрепаратов.</w:t>
            </w:r>
          </w:p>
          <w:p w14:paraId="2F1BB71A"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 Готовить средства для дезинфекции.</w:t>
            </w:r>
          </w:p>
          <w:p w14:paraId="554C31B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2.1.05 Производить оценку рациона кормления для животных различных видов.</w:t>
            </w:r>
          </w:p>
        </w:tc>
      </w:tr>
      <w:tr w:rsidR="003F57D6" w14:paraId="7A4564BB" w14:textId="77777777" w:rsidTr="003F57D6">
        <w:trPr>
          <w:trHeight w:val="20"/>
        </w:trPr>
        <w:tc>
          <w:tcPr>
            <w:tcW w:w="1305" w:type="dxa"/>
            <w:vMerge/>
            <w:hideMark/>
          </w:tcPr>
          <w:p w14:paraId="63D20DA7"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0C62AFE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7042" w:type="dxa"/>
            <w:hideMark/>
          </w:tcPr>
          <w:p w14:paraId="41035B3B"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 Меры профилактики заболеваний животных различной этиологии.</w:t>
            </w:r>
          </w:p>
          <w:p w14:paraId="38CFBB41"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 Правила применения биологических и противопаразитарных препаратов.</w:t>
            </w:r>
          </w:p>
          <w:p w14:paraId="144F77C5"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 Правила отбора и хранения биологического материала.</w:t>
            </w:r>
          </w:p>
          <w:p w14:paraId="47B27B2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2.1.04 Основы полноценного кормления животных и последствия его несоблюдения.</w:t>
            </w:r>
          </w:p>
          <w:p w14:paraId="252BAF62"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 Основные нормативные акты в области ветеринарии, действующие на территории Российской Федерации.</w:t>
            </w:r>
          </w:p>
          <w:p w14:paraId="17F41420"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 Основы ветеринарного делопроизводства, учета и отчетности в ветеринарии.</w:t>
            </w:r>
          </w:p>
          <w:p w14:paraId="09B4DB15"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 Требования охраны труда.</w:t>
            </w:r>
          </w:p>
        </w:tc>
      </w:tr>
      <w:tr w:rsidR="003F57D6" w14:paraId="37415DF3" w14:textId="77777777" w:rsidTr="003F57D6">
        <w:trPr>
          <w:trHeight w:val="20"/>
        </w:trPr>
        <w:tc>
          <w:tcPr>
            <w:tcW w:w="1305" w:type="dxa"/>
            <w:vMerge w:val="restart"/>
            <w:hideMark/>
          </w:tcPr>
          <w:p w14:paraId="53364B4D"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1405" w:type="dxa"/>
            <w:hideMark/>
          </w:tcPr>
          <w:p w14:paraId="64F39C11"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7042" w:type="dxa"/>
            <w:hideMark/>
          </w:tcPr>
          <w:p w14:paraId="70B722DF"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2.2.01 Подготовка животных к проведению диагностических и терапевтических манипуляций.</w:t>
            </w:r>
          </w:p>
          <w:p w14:paraId="3CC1B807"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2.2.02 Проведение общего обследования животных.</w:t>
            </w:r>
          </w:p>
          <w:p w14:paraId="6EBDB77C"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 Проведение инструментального обследования животных.</w:t>
            </w:r>
          </w:p>
          <w:p w14:paraId="7F35132B"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2.2.04 Проведение диспансеризации животных.</w:t>
            </w:r>
          </w:p>
          <w:p w14:paraId="322D5407"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 Установление клинического диагноза по результатам проведенных диагностических мероприятий.</w:t>
            </w:r>
          </w:p>
          <w:p w14:paraId="0FFD70A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2.2.06 Проведение терапии животных.</w:t>
            </w:r>
          </w:p>
          <w:p w14:paraId="08D8786A"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2.2.07 Произведение акушерской помощи животным по родовспоможению.</w:t>
            </w:r>
          </w:p>
          <w:p w14:paraId="73902CA2"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2.2.08 Выполнение кастрации животных и косметических хирургических операций.</w:t>
            </w:r>
          </w:p>
          <w:p w14:paraId="7D0D308B"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2.2.10 Оценка эффективности индивидуальной и групповой терапии у животных.</w:t>
            </w:r>
          </w:p>
          <w:p w14:paraId="7E0C41B3"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2.2.11 Оформление результатов выполнения диагностических и терапевтических манипуляций</w:t>
            </w:r>
          </w:p>
        </w:tc>
      </w:tr>
      <w:tr w:rsidR="003F57D6" w14:paraId="13A87B7D" w14:textId="77777777" w:rsidTr="003F57D6">
        <w:trPr>
          <w:trHeight w:val="20"/>
        </w:trPr>
        <w:tc>
          <w:tcPr>
            <w:tcW w:w="1305" w:type="dxa"/>
            <w:vMerge/>
            <w:hideMark/>
          </w:tcPr>
          <w:p w14:paraId="61BDF8BC"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4FFC2CBF"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7042" w:type="dxa"/>
            <w:hideMark/>
          </w:tcPr>
          <w:p w14:paraId="184D7D2C"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 Определять клиническое состояние животных общими и инструментальными методами.</w:t>
            </w:r>
          </w:p>
          <w:p w14:paraId="6FC7B608"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 Пользоваться ветеринарной терапевтической техникой.</w:t>
            </w:r>
          </w:p>
          <w:p w14:paraId="5B9F41D2"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 Использовать терапевтический и диагностический ветеринарный инструментарий.</w:t>
            </w:r>
          </w:p>
          <w:p w14:paraId="07AD0B4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2.2.04 Применять ветеринарные фармакологические средства.</w:t>
            </w:r>
          </w:p>
          <w:p w14:paraId="1497660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 Анализировать и интерпретировать результаты диагностических и терапевтических манипуляций.</w:t>
            </w:r>
          </w:p>
          <w:p w14:paraId="0F3231AD"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 Подбирать инструментарий и лекарственные средства для проведения диагностики и терапии животных.</w:t>
            </w:r>
          </w:p>
        </w:tc>
      </w:tr>
      <w:tr w:rsidR="003F57D6" w14:paraId="2BB07468" w14:textId="77777777" w:rsidTr="003F57D6">
        <w:trPr>
          <w:trHeight w:val="20"/>
        </w:trPr>
        <w:tc>
          <w:tcPr>
            <w:tcW w:w="1305" w:type="dxa"/>
            <w:vMerge/>
            <w:hideMark/>
          </w:tcPr>
          <w:p w14:paraId="41962262"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37B1D761"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7042" w:type="dxa"/>
            <w:hideMark/>
          </w:tcPr>
          <w:p w14:paraId="3CA06C8B"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 Анатомо-топографические характеристики организма животных с учетом видовых особенностей.</w:t>
            </w:r>
          </w:p>
          <w:p w14:paraId="7170F532"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 Нормативные данные физиологических показателей у животных.</w:t>
            </w:r>
          </w:p>
          <w:p w14:paraId="157B842A"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 Морфологические и биологические характеристики возбудителей инфекционных и инвазионных заболеваний животных.</w:t>
            </w:r>
          </w:p>
          <w:p w14:paraId="3E8A029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 Методы диагностики и лечения животных.</w:t>
            </w:r>
          </w:p>
          <w:p w14:paraId="4F934C8D"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 Фармакологические свойства основных групп ветеринарных препаратов.</w:t>
            </w:r>
          </w:p>
          <w:p w14:paraId="60EC9F4D"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 Правила хранения и использования лекарственных средств ветеринарного назначения.</w:t>
            </w:r>
          </w:p>
          <w:p w14:paraId="70A84441"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 Правила применения диагностических препаратов.</w:t>
            </w:r>
          </w:p>
          <w:p w14:paraId="024F786A"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 Методы кастрации животных и родовспоможения животным.</w:t>
            </w:r>
          </w:p>
          <w:p w14:paraId="3DCB254B"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 Основы механизмов развития и течения заболеваний у животных различной этиологии;</w:t>
            </w:r>
          </w:p>
          <w:p w14:paraId="35627D3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 Правила асептики и антисептики.</w:t>
            </w:r>
          </w:p>
          <w:p w14:paraId="1E6ACF6C"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 Критерии оценки эффективности терапии животных.</w:t>
            </w:r>
          </w:p>
          <w:p w14:paraId="02A4224D"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2.2.12 Правила ветеринарного документооборота.</w:t>
            </w:r>
          </w:p>
          <w:p w14:paraId="6DC4A30F"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 Требования охраны труда.</w:t>
            </w:r>
          </w:p>
        </w:tc>
      </w:tr>
      <w:tr w:rsidR="003F57D6" w14:paraId="51D3A21C" w14:textId="77777777" w:rsidTr="003F57D6">
        <w:trPr>
          <w:trHeight w:val="20"/>
        </w:trPr>
        <w:tc>
          <w:tcPr>
            <w:tcW w:w="1305" w:type="dxa"/>
            <w:vMerge w:val="restart"/>
            <w:hideMark/>
          </w:tcPr>
          <w:p w14:paraId="2B6E9139"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tc>
        <w:tc>
          <w:tcPr>
            <w:tcW w:w="1405" w:type="dxa"/>
            <w:hideMark/>
          </w:tcPr>
          <w:p w14:paraId="4BC6109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7042" w:type="dxa"/>
            <w:hideMark/>
          </w:tcPr>
          <w:p w14:paraId="08769B37"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2.3.01 Подготовка животных к проведению диагностических и терапевтических манипуляций в условиях специализированных животноводческих хозяйств.</w:t>
            </w:r>
          </w:p>
          <w:p w14:paraId="492D4F38"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2.3.02 Проведение общего обследования животных в условиях специализированных животноводческих хозяйств.</w:t>
            </w:r>
          </w:p>
          <w:p w14:paraId="6A44E0B2"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2.3.03 Проведение инструментального обследования животных в условиях специализированных животноводческих хозяйств.</w:t>
            </w:r>
          </w:p>
          <w:p w14:paraId="6F6D0632"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2.3.04 Проведение диспансеризации животных в условиях специализированных животноводческих хозяйств.</w:t>
            </w:r>
          </w:p>
          <w:p w14:paraId="44939DD5"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2.3.05 Установление клинического диагноза по результатам проведенных диагностических мероприятий в условиях специализированных животноводческих хозяйств.</w:t>
            </w:r>
          </w:p>
          <w:p w14:paraId="6E1ABCFB"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2.3.06 Проведение терапии животных в условиях специализированных животноводческих хозяйств.</w:t>
            </w:r>
          </w:p>
          <w:p w14:paraId="12D0E9C3"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2.3.07 Произведение акушерской помощи животным по родовспоможению в условиях специализированных животноводческих хозяйств.</w:t>
            </w:r>
          </w:p>
          <w:p w14:paraId="73A4ABFD"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2.3.08 Выполнение кастрации животных и косметических хирургических операций в условиях специализированных животноводческих хозяйств.</w:t>
            </w:r>
          </w:p>
          <w:p w14:paraId="0F66F410"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2.3.10 Оценка эффективности индивидуальной и групповой терапии у животных в условиях специализированных животноводческих хозяйств.</w:t>
            </w:r>
          </w:p>
          <w:p w14:paraId="7BADB3B2"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Н 2.3.11 Оформление результатов выполнения диагностических и терапевтических манипуляций в условиях специализированных животноводческих хозяйств.</w:t>
            </w:r>
          </w:p>
        </w:tc>
      </w:tr>
      <w:tr w:rsidR="003F57D6" w14:paraId="5B31FD76" w14:textId="77777777" w:rsidTr="003F57D6">
        <w:trPr>
          <w:trHeight w:val="20"/>
        </w:trPr>
        <w:tc>
          <w:tcPr>
            <w:tcW w:w="1305" w:type="dxa"/>
            <w:vMerge/>
            <w:hideMark/>
          </w:tcPr>
          <w:p w14:paraId="3EFEDC1F"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524F63D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7042" w:type="dxa"/>
            <w:hideMark/>
          </w:tcPr>
          <w:p w14:paraId="4AB5C2A9"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 xml:space="preserve">У 2.3.01 Определять клиническое состояние животных общими и </w:t>
            </w:r>
            <w:r>
              <w:rPr>
                <w:rFonts w:ascii="Times New Roman" w:eastAsia="Times New Roman" w:hAnsi="Times New Roman" w:cs="Times New Roman"/>
                <w:sz w:val="24"/>
                <w:szCs w:val="24"/>
              </w:rPr>
              <w:lastRenderedPageBreak/>
              <w:t>инструментальными методами в условиях специализированных животноводческих хозяйств.</w:t>
            </w:r>
          </w:p>
          <w:p w14:paraId="39F9B6E5"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 2.3.02 Пользоваться ветеринарной терапевтической техникой в условиях специализированных животноводческих хозяйств.</w:t>
            </w:r>
          </w:p>
          <w:p w14:paraId="3BEA3F71"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 2.3.03 Использовать терапевтический и диагностический ветеринарный инструментарий в условиях специализированных животноводческих хозяйств.</w:t>
            </w:r>
          </w:p>
          <w:p w14:paraId="24909A22"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 2.3.04 Применять ветеринарные фармакологические средства в условиях специализированных животноводческих хозяйств.</w:t>
            </w:r>
          </w:p>
          <w:p w14:paraId="5A75DA26"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 2.3.05 Вскрывать трупы животных в условиях специализированных животноводческих хозяйств.</w:t>
            </w:r>
          </w:p>
          <w:p w14:paraId="763ECECD"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 2.3.06 Анализировать и интерпретировать результаты диагностических и терапевтических манипуляций в условиях специализированных животноводческих хозяйств.</w:t>
            </w:r>
          </w:p>
          <w:p w14:paraId="629076FF"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2.3.07 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tc>
      </w:tr>
      <w:tr w:rsidR="003F57D6" w14:paraId="5D2A02CA" w14:textId="77777777" w:rsidTr="003F57D6">
        <w:trPr>
          <w:trHeight w:val="20"/>
        </w:trPr>
        <w:tc>
          <w:tcPr>
            <w:tcW w:w="1305" w:type="dxa"/>
            <w:vMerge/>
            <w:hideMark/>
          </w:tcPr>
          <w:p w14:paraId="27D57621"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432196CC"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7042" w:type="dxa"/>
            <w:hideMark/>
          </w:tcPr>
          <w:p w14:paraId="7AA2DC88"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2.3.01 Анатомо-топографические характеристики организма животных с учетом видовых особенностей в условиях специализированных животноводческих хозяйств.</w:t>
            </w:r>
          </w:p>
          <w:p w14:paraId="54F35819"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2.3.02 Нормативные данные физиологических показателей у животных в условиях специализированных животноводческих хозяйств.</w:t>
            </w:r>
          </w:p>
          <w:p w14:paraId="16879951"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2.3.03 Морфологические и биологические характеристики возбудителей инфекционных и инвазионных заболеваний животных в условиях специализированных животноводческих хозяйств.</w:t>
            </w:r>
          </w:p>
          <w:p w14:paraId="6B1170EB"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2.3.04 Методы диагностики и лечения животных в условиях специализированных животноводческих хозяйств.</w:t>
            </w:r>
          </w:p>
          <w:p w14:paraId="1725E5EE"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2.3.05 Фармакологические свойства основных групп ветеринарных препаратов в условиях специализированных животноводческих хозяйств.</w:t>
            </w:r>
          </w:p>
          <w:p w14:paraId="23F286FF"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2.3.06 Правила хранения и использования лекарственных средств ветеринарного назначения в условиях специализированных животноводческих хозяйств.</w:t>
            </w:r>
          </w:p>
          <w:p w14:paraId="2A31AC92"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2.3.07 Правила применения диагностических препаратов в условиях специализированных животноводческих хозяйств.</w:t>
            </w:r>
          </w:p>
          <w:p w14:paraId="4EB61EE7"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2.3.08 Методы кастрации животных и родовспоможения животным в условиях специализированных животноводческих хозяйств.</w:t>
            </w:r>
          </w:p>
          <w:p w14:paraId="3BCC50CC"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2.3.09 Основы механизмов развития и течения заболеваний у животных различной этиологии в условиях специализированных животноводческих хозяйств.</w:t>
            </w:r>
          </w:p>
          <w:p w14:paraId="28446386"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2.3.10 Правила асептики и антисептики в условиях специализированных животноводческих хозяйств.</w:t>
            </w:r>
          </w:p>
          <w:p w14:paraId="62AAD51C"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2.3.11 Критерии оценки эффективности терапии животных в условиях специализированных животноводческих хозяйств.</w:t>
            </w:r>
          </w:p>
          <w:p w14:paraId="4EBE6D4F"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 2.3.12 Правила ветеринарного документооборота в условиях специализированных животноводческих хозяйств.</w:t>
            </w:r>
          </w:p>
          <w:p w14:paraId="7A745D3E"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2.3.13 Требования охраны труда в условиях специализированных животноводческих хозяйств.</w:t>
            </w:r>
          </w:p>
        </w:tc>
      </w:tr>
      <w:tr w:rsidR="003F57D6" w14:paraId="71AD7584" w14:textId="77777777" w:rsidTr="003F57D6">
        <w:trPr>
          <w:trHeight w:val="276"/>
        </w:trPr>
        <w:tc>
          <w:tcPr>
            <w:tcW w:w="1305" w:type="dxa"/>
            <w:vMerge w:val="restart"/>
            <w:hideMark/>
          </w:tcPr>
          <w:p w14:paraId="2FB9F58C"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c>
          <w:tcPr>
            <w:tcW w:w="1405" w:type="dxa"/>
            <w:vMerge w:val="restart"/>
            <w:hideMark/>
          </w:tcPr>
          <w:p w14:paraId="0C0DC07F"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069E8A4D"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 xml:space="preserve">Уо 01.01 Распознавать задачу и/или проблему </w:t>
            </w:r>
            <w:r>
              <w:rPr>
                <w:rFonts w:ascii="Times New Roman" w:eastAsia="Times New Roman" w:hAnsi="Times New Roman" w:cs="Times New Roman"/>
                <w:sz w:val="24"/>
                <w:szCs w:val="24"/>
              </w:rPr>
              <w:br/>
              <w:t>в профессиональном и/или социальном контексте.</w:t>
            </w:r>
          </w:p>
          <w:p w14:paraId="0B2C6E5D"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01.02 Анализировать задачу и/или проблему и выделять ее составные части.</w:t>
            </w:r>
          </w:p>
          <w:p w14:paraId="429296B7"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 Определять этапы решения задачи.</w:t>
            </w:r>
          </w:p>
          <w:p w14:paraId="0CACB56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 Выявлять и эффективно искать информацию, необходимую для решения задачи и/или проблемы.</w:t>
            </w:r>
          </w:p>
          <w:p w14:paraId="58B84932"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01.05 Составлять план действия.</w:t>
            </w:r>
          </w:p>
          <w:p w14:paraId="30DCEB0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 Определять необходимые ресурсы.</w:t>
            </w:r>
          </w:p>
          <w:p w14:paraId="2630C8D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Владеть актуальными методами работы </w:t>
            </w:r>
            <w:r>
              <w:rPr>
                <w:rFonts w:ascii="Times New Roman" w:eastAsia="Times New Roman" w:hAnsi="Times New Roman" w:cs="Times New Roman"/>
                <w:sz w:val="24"/>
                <w:szCs w:val="24"/>
              </w:rPr>
              <w:br/>
              <w:t>в профессиональной и смежных сферах.</w:t>
            </w:r>
          </w:p>
          <w:p w14:paraId="38962937"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 Реализовывать составленный план.</w:t>
            </w:r>
          </w:p>
          <w:p w14:paraId="73B7EA89"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 Оценивать результат и последствия своих действий (самостоятельно или с помощью наставника).</w:t>
            </w:r>
          </w:p>
        </w:tc>
      </w:tr>
      <w:tr w:rsidR="003F57D6" w14:paraId="68163201" w14:textId="77777777" w:rsidTr="003F57D6">
        <w:trPr>
          <w:trHeight w:val="423"/>
        </w:trPr>
        <w:tc>
          <w:tcPr>
            <w:tcW w:w="1305" w:type="dxa"/>
            <w:vMerge/>
            <w:hideMark/>
          </w:tcPr>
          <w:p w14:paraId="26822A96"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AA88A0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EC4A1C2" w14:textId="77777777" w:rsidR="003F57D6" w:rsidRDefault="003F57D6">
            <w:pPr>
              <w:rPr>
                <w:rFonts w:ascii="Times New Roman" w:eastAsia="Times New Roman" w:hAnsi="Times New Roman" w:cs="Times New Roman"/>
                <w:sz w:val="24"/>
                <w:szCs w:val="24"/>
                <w:lang w:eastAsia="zh-CN" w:bidi="hi-IN"/>
              </w:rPr>
            </w:pPr>
          </w:p>
        </w:tc>
      </w:tr>
      <w:tr w:rsidR="003F57D6" w14:paraId="33F2D10A" w14:textId="77777777" w:rsidTr="003F57D6">
        <w:trPr>
          <w:trHeight w:val="423"/>
        </w:trPr>
        <w:tc>
          <w:tcPr>
            <w:tcW w:w="1305" w:type="dxa"/>
            <w:vMerge/>
            <w:hideMark/>
          </w:tcPr>
          <w:p w14:paraId="36894494"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4B18B10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D4CAD38" w14:textId="77777777" w:rsidR="003F57D6" w:rsidRDefault="003F57D6">
            <w:pPr>
              <w:rPr>
                <w:rFonts w:ascii="Times New Roman" w:eastAsia="Times New Roman" w:hAnsi="Times New Roman" w:cs="Times New Roman"/>
                <w:sz w:val="24"/>
                <w:szCs w:val="24"/>
                <w:lang w:eastAsia="zh-CN" w:bidi="hi-IN"/>
              </w:rPr>
            </w:pPr>
          </w:p>
        </w:tc>
      </w:tr>
      <w:tr w:rsidR="003F57D6" w14:paraId="199BF76A" w14:textId="77777777" w:rsidTr="003F57D6">
        <w:trPr>
          <w:trHeight w:val="423"/>
        </w:trPr>
        <w:tc>
          <w:tcPr>
            <w:tcW w:w="1305" w:type="dxa"/>
            <w:vMerge/>
            <w:hideMark/>
          </w:tcPr>
          <w:p w14:paraId="054A3637"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0B0E9DB2"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4AC4749A" w14:textId="77777777" w:rsidR="003F57D6" w:rsidRDefault="003F57D6">
            <w:pPr>
              <w:rPr>
                <w:rFonts w:ascii="Times New Roman" w:eastAsia="Times New Roman" w:hAnsi="Times New Roman" w:cs="Times New Roman"/>
                <w:sz w:val="24"/>
                <w:szCs w:val="24"/>
                <w:lang w:eastAsia="zh-CN" w:bidi="hi-IN"/>
              </w:rPr>
            </w:pPr>
          </w:p>
        </w:tc>
      </w:tr>
      <w:tr w:rsidR="003F57D6" w14:paraId="581EF155" w14:textId="77777777" w:rsidTr="003F57D6">
        <w:trPr>
          <w:trHeight w:val="423"/>
        </w:trPr>
        <w:tc>
          <w:tcPr>
            <w:tcW w:w="1305" w:type="dxa"/>
            <w:vMerge/>
            <w:hideMark/>
          </w:tcPr>
          <w:p w14:paraId="0F6F587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DA21849"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E8A8BCE" w14:textId="77777777" w:rsidR="003F57D6" w:rsidRDefault="003F57D6">
            <w:pPr>
              <w:rPr>
                <w:rFonts w:ascii="Times New Roman" w:eastAsia="Times New Roman" w:hAnsi="Times New Roman" w:cs="Times New Roman"/>
                <w:sz w:val="24"/>
                <w:szCs w:val="24"/>
                <w:lang w:eastAsia="zh-CN" w:bidi="hi-IN"/>
              </w:rPr>
            </w:pPr>
          </w:p>
        </w:tc>
      </w:tr>
      <w:tr w:rsidR="003F57D6" w14:paraId="2BDF36A2" w14:textId="77777777" w:rsidTr="003F57D6">
        <w:trPr>
          <w:trHeight w:val="423"/>
        </w:trPr>
        <w:tc>
          <w:tcPr>
            <w:tcW w:w="1305" w:type="dxa"/>
            <w:vMerge/>
            <w:hideMark/>
          </w:tcPr>
          <w:p w14:paraId="361D2105"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1688A02D"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12758C48" w14:textId="77777777" w:rsidR="003F57D6" w:rsidRDefault="003F57D6">
            <w:pPr>
              <w:rPr>
                <w:rFonts w:ascii="Times New Roman" w:eastAsia="Times New Roman" w:hAnsi="Times New Roman" w:cs="Times New Roman"/>
                <w:sz w:val="24"/>
                <w:szCs w:val="24"/>
                <w:lang w:eastAsia="zh-CN" w:bidi="hi-IN"/>
              </w:rPr>
            </w:pPr>
          </w:p>
        </w:tc>
      </w:tr>
      <w:tr w:rsidR="003F57D6" w14:paraId="278D4FE8" w14:textId="77777777" w:rsidTr="003F57D6">
        <w:trPr>
          <w:trHeight w:val="423"/>
        </w:trPr>
        <w:tc>
          <w:tcPr>
            <w:tcW w:w="1305" w:type="dxa"/>
            <w:vMerge/>
            <w:hideMark/>
          </w:tcPr>
          <w:p w14:paraId="2D3FBDB8"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015DFFA8"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E259245" w14:textId="77777777" w:rsidR="003F57D6" w:rsidRDefault="003F57D6">
            <w:pPr>
              <w:rPr>
                <w:rFonts w:ascii="Times New Roman" w:eastAsia="Times New Roman" w:hAnsi="Times New Roman" w:cs="Times New Roman"/>
                <w:sz w:val="24"/>
                <w:szCs w:val="24"/>
                <w:lang w:eastAsia="zh-CN" w:bidi="hi-IN"/>
              </w:rPr>
            </w:pPr>
          </w:p>
        </w:tc>
      </w:tr>
      <w:tr w:rsidR="003F57D6" w14:paraId="40F04344" w14:textId="77777777" w:rsidTr="003F57D6">
        <w:trPr>
          <w:trHeight w:val="423"/>
        </w:trPr>
        <w:tc>
          <w:tcPr>
            <w:tcW w:w="1305" w:type="dxa"/>
            <w:vMerge/>
            <w:hideMark/>
          </w:tcPr>
          <w:p w14:paraId="733F5131"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5F1AC3CD"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0D68B2E" w14:textId="77777777" w:rsidR="003F57D6" w:rsidRDefault="003F57D6">
            <w:pPr>
              <w:rPr>
                <w:rFonts w:ascii="Times New Roman" w:eastAsia="Times New Roman" w:hAnsi="Times New Roman" w:cs="Times New Roman"/>
                <w:sz w:val="24"/>
                <w:szCs w:val="24"/>
                <w:lang w:eastAsia="zh-CN" w:bidi="hi-IN"/>
              </w:rPr>
            </w:pPr>
          </w:p>
        </w:tc>
      </w:tr>
      <w:tr w:rsidR="003F57D6" w14:paraId="35B3D249" w14:textId="77777777" w:rsidTr="003F57D6">
        <w:trPr>
          <w:trHeight w:val="423"/>
        </w:trPr>
        <w:tc>
          <w:tcPr>
            <w:tcW w:w="1305" w:type="dxa"/>
            <w:vMerge/>
            <w:hideMark/>
          </w:tcPr>
          <w:p w14:paraId="5C5165D0"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9BBBBCC"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22055C7" w14:textId="77777777" w:rsidR="003F57D6" w:rsidRDefault="003F57D6">
            <w:pPr>
              <w:rPr>
                <w:rFonts w:ascii="Times New Roman" w:eastAsia="Times New Roman" w:hAnsi="Times New Roman" w:cs="Times New Roman"/>
                <w:sz w:val="24"/>
                <w:szCs w:val="24"/>
                <w:lang w:eastAsia="zh-CN" w:bidi="hi-IN"/>
              </w:rPr>
            </w:pPr>
          </w:p>
        </w:tc>
      </w:tr>
      <w:tr w:rsidR="003F57D6" w14:paraId="74A4772A" w14:textId="77777777" w:rsidTr="003F57D6">
        <w:trPr>
          <w:trHeight w:val="423"/>
        </w:trPr>
        <w:tc>
          <w:tcPr>
            <w:tcW w:w="1305" w:type="dxa"/>
            <w:vMerge/>
            <w:hideMark/>
          </w:tcPr>
          <w:p w14:paraId="4E971C3A"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1622B18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4C00E3A1"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 xml:space="preserve">Зо 01.01 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p>
          <w:p w14:paraId="592966B0"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 xml:space="preserve">Зо 01.02 Основные источники информации </w:t>
            </w:r>
            <w:r>
              <w:rPr>
                <w:rFonts w:ascii="Times New Roman" w:eastAsia="Times New Roman" w:hAnsi="Times New Roman" w:cs="Times New Roman"/>
                <w:sz w:val="24"/>
                <w:szCs w:val="24"/>
              </w:rPr>
              <w:br/>
              <w:t xml:space="preserve">и ресурсы для решения задач и проблем </w:t>
            </w:r>
            <w:r>
              <w:rPr>
                <w:rFonts w:ascii="Times New Roman" w:eastAsia="Times New Roman" w:hAnsi="Times New Roman" w:cs="Times New Roman"/>
                <w:sz w:val="24"/>
                <w:szCs w:val="24"/>
              </w:rPr>
              <w:br/>
              <w:t>в профессиональном и/или социальном контексте.</w:t>
            </w:r>
          </w:p>
          <w:p w14:paraId="2455478E"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Алгоритмы выполнения работ в профессиональной </w:t>
            </w:r>
            <w:r>
              <w:rPr>
                <w:rFonts w:ascii="Times New Roman" w:eastAsia="Times New Roman" w:hAnsi="Times New Roman" w:cs="Times New Roman"/>
                <w:sz w:val="24"/>
                <w:szCs w:val="24"/>
              </w:rPr>
              <w:br/>
              <w:t>и смежных областях.</w:t>
            </w:r>
          </w:p>
          <w:p w14:paraId="76A6CF5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 Методы работы в профессиональной и смежных сферах.</w:t>
            </w:r>
          </w:p>
          <w:p w14:paraId="786D957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01.05 Структуру плана для решения задач.</w:t>
            </w:r>
          </w:p>
          <w:p w14:paraId="1F0B2A08"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01.06 Порядок оценки результатов решения задач профессиональной деятельности.</w:t>
            </w:r>
          </w:p>
        </w:tc>
      </w:tr>
      <w:tr w:rsidR="003F57D6" w14:paraId="34CDFFA5" w14:textId="77777777" w:rsidTr="003F57D6">
        <w:trPr>
          <w:trHeight w:val="423"/>
        </w:trPr>
        <w:tc>
          <w:tcPr>
            <w:tcW w:w="1305" w:type="dxa"/>
            <w:vMerge/>
            <w:hideMark/>
          </w:tcPr>
          <w:p w14:paraId="647C8483"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17F471FB"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17C55C3D" w14:textId="77777777" w:rsidR="003F57D6" w:rsidRDefault="003F57D6">
            <w:pPr>
              <w:rPr>
                <w:sz w:val="22"/>
                <w:szCs w:val="22"/>
                <w:lang w:eastAsia="zh-CN" w:bidi="hi-IN"/>
              </w:rPr>
            </w:pPr>
          </w:p>
        </w:tc>
      </w:tr>
      <w:tr w:rsidR="003F57D6" w14:paraId="085E2DBC" w14:textId="77777777" w:rsidTr="003F57D6">
        <w:trPr>
          <w:trHeight w:val="423"/>
        </w:trPr>
        <w:tc>
          <w:tcPr>
            <w:tcW w:w="1305" w:type="dxa"/>
            <w:vMerge/>
            <w:hideMark/>
          </w:tcPr>
          <w:p w14:paraId="5DD5240C"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54D4C8A9"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222CF3E" w14:textId="77777777" w:rsidR="003F57D6" w:rsidRDefault="003F57D6">
            <w:pPr>
              <w:rPr>
                <w:sz w:val="22"/>
                <w:szCs w:val="22"/>
                <w:lang w:eastAsia="zh-CN" w:bidi="hi-IN"/>
              </w:rPr>
            </w:pPr>
          </w:p>
        </w:tc>
      </w:tr>
      <w:tr w:rsidR="003F57D6" w14:paraId="2B8A1E14" w14:textId="77777777" w:rsidTr="003F57D6">
        <w:trPr>
          <w:trHeight w:val="423"/>
        </w:trPr>
        <w:tc>
          <w:tcPr>
            <w:tcW w:w="1305" w:type="dxa"/>
            <w:vMerge/>
            <w:hideMark/>
          </w:tcPr>
          <w:p w14:paraId="200D4C8C"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93E577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7AEB43F" w14:textId="77777777" w:rsidR="003F57D6" w:rsidRDefault="003F57D6">
            <w:pPr>
              <w:rPr>
                <w:sz w:val="22"/>
                <w:szCs w:val="22"/>
                <w:lang w:eastAsia="zh-CN" w:bidi="hi-IN"/>
              </w:rPr>
            </w:pPr>
          </w:p>
        </w:tc>
      </w:tr>
      <w:tr w:rsidR="003F57D6" w14:paraId="32AA7971" w14:textId="77777777" w:rsidTr="003F57D6">
        <w:trPr>
          <w:trHeight w:val="423"/>
        </w:trPr>
        <w:tc>
          <w:tcPr>
            <w:tcW w:w="1305" w:type="dxa"/>
            <w:vMerge/>
            <w:hideMark/>
          </w:tcPr>
          <w:p w14:paraId="6CB0AD6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50F9DF00"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1CECEA07" w14:textId="77777777" w:rsidR="003F57D6" w:rsidRDefault="003F57D6">
            <w:pPr>
              <w:rPr>
                <w:sz w:val="22"/>
                <w:szCs w:val="22"/>
                <w:lang w:eastAsia="zh-CN" w:bidi="hi-IN"/>
              </w:rPr>
            </w:pPr>
          </w:p>
        </w:tc>
      </w:tr>
      <w:tr w:rsidR="003F57D6" w14:paraId="46CB8682" w14:textId="77777777" w:rsidTr="003F57D6">
        <w:trPr>
          <w:trHeight w:val="423"/>
        </w:trPr>
        <w:tc>
          <w:tcPr>
            <w:tcW w:w="1305" w:type="dxa"/>
            <w:vMerge/>
            <w:hideMark/>
          </w:tcPr>
          <w:p w14:paraId="5101A77C"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47832C2B"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E424B96" w14:textId="77777777" w:rsidR="003F57D6" w:rsidRDefault="003F57D6">
            <w:pPr>
              <w:rPr>
                <w:sz w:val="22"/>
                <w:szCs w:val="22"/>
                <w:lang w:eastAsia="zh-CN" w:bidi="hi-IN"/>
              </w:rPr>
            </w:pPr>
          </w:p>
        </w:tc>
      </w:tr>
      <w:tr w:rsidR="003F57D6" w14:paraId="167C55B3" w14:textId="77777777" w:rsidTr="003F57D6">
        <w:trPr>
          <w:trHeight w:val="276"/>
        </w:trPr>
        <w:tc>
          <w:tcPr>
            <w:tcW w:w="1305" w:type="dxa"/>
            <w:vMerge w:val="restart"/>
            <w:hideMark/>
          </w:tcPr>
          <w:p w14:paraId="08F40C10"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1405" w:type="dxa"/>
            <w:vMerge w:val="restart"/>
            <w:hideMark/>
          </w:tcPr>
          <w:p w14:paraId="157F655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535F251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 Определять задачи для поиска информации.</w:t>
            </w:r>
          </w:p>
          <w:p w14:paraId="041F2B4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 Определять необходимые источники информации.</w:t>
            </w:r>
          </w:p>
          <w:p w14:paraId="3ACB9ADB"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02.03 Планировать процесс поиска; структурировать получаемую информацию.</w:t>
            </w:r>
          </w:p>
          <w:p w14:paraId="3000A48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02.04 Выделять наиболее значимое в перечне информации. </w:t>
            </w:r>
          </w:p>
          <w:p w14:paraId="23B43771"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 Оценивать практическую значимость результатов поиска.</w:t>
            </w:r>
          </w:p>
          <w:p w14:paraId="53BFBB9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p w14:paraId="7D8BC1DA"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02.07 Использовать современное программное обеспечение.</w:t>
            </w:r>
          </w:p>
          <w:p w14:paraId="7598C506"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02.08 Использовать различные цифровые средства для решения профессиональных задач.</w:t>
            </w:r>
          </w:p>
        </w:tc>
      </w:tr>
      <w:tr w:rsidR="003F57D6" w14:paraId="2C83C185" w14:textId="77777777" w:rsidTr="003F57D6">
        <w:trPr>
          <w:trHeight w:val="423"/>
        </w:trPr>
        <w:tc>
          <w:tcPr>
            <w:tcW w:w="1305" w:type="dxa"/>
            <w:vMerge/>
            <w:hideMark/>
          </w:tcPr>
          <w:p w14:paraId="3AF0701F"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50A2E2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6299DBC5" w14:textId="77777777" w:rsidR="003F57D6" w:rsidRDefault="003F57D6">
            <w:pPr>
              <w:rPr>
                <w:rFonts w:ascii="Times New Roman" w:eastAsia="Times New Roman" w:hAnsi="Times New Roman" w:cs="Times New Roman"/>
                <w:sz w:val="24"/>
                <w:szCs w:val="24"/>
                <w:lang w:eastAsia="zh-CN" w:bidi="hi-IN"/>
              </w:rPr>
            </w:pPr>
          </w:p>
        </w:tc>
      </w:tr>
      <w:tr w:rsidR="003F57D6" w14:paraId="1C38F1EB" w14:textId="77777777" w:rsidTr="003F57D6">
        <w:trPr>
          <w:trHeight w:val="423"/>
        </w:trPr>
        <w:tc>
          <w:tcPr>
            <w:tcW w:w="1305" w:type="dxa"/>
            <w:vMerge/>
            <w:hideMark/>
          </w:tcPr>
          <w:p w14:paraId="55A3DCEA"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0A5ECF6F"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248814E" w14:textId="77777777" w:rsidR="003F57D6" w:rsidRDefault="003F57D6">
            <w:pPr>
              <w:rPr>
                <w:rFonts w:ascii="Times New Roman" w:eastAsia="Times New Roman" w:hAnsi="Times New Roman" w:cs="Times New Roman"/>
                <w:sz w:val="24"/>
                <w:szCs w:val="24"/>
                <w:lang w:eastAsia="zh-CN" w:bidi="hi-IN"/>
              </w:rPr>
            </w:pPr>
          </w:p>
        </w:tc>
      </w:tr>
      <w:tr w:rsidR="003F57D6" w14:paraId="1647A2BA" w14:textId="77777777" w:rsidTr="003F57D6">
        <w:trPr>
          <w:trHeight w:val="423"/>
        </w:trPr>
        <w:tc>
          <w:tcPr>
            <w:tcW w:w="1305" w:type="dxa"/>
            <w:vMerge/>
            <w:hideMark/>
          </w:tcPr>
          <w:p w14:paraId="4FA57B11"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1A6F2BF2"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5F5A48D" w14:textId="77777777" w:rsidR="003F57D6" w:rsidRDefault="003F57D6">
            <w:pPr>
              <w:rPr>
                <w:rFonts w:ascii="Times New Roman" w:eastAsia="Times New Roman" w:hAnsi="Times New Roman" w:cs="Times New Roman"/>
                <w:sz w:val="24"/>
                <w:szCs w:val="24"/>
                <w:lang w:eastAsia="zh-CN" w:bidi="hi-IN"/>
              </w:rPr>
            </w:pPr>
          </w:p>
        </w:tc>
      </w:tr>
      <w:tr w:rsidR="003F57D6" w14:paraId="31110A14" w14:textId="77777777" w:rsidTr="003F57D6">
        <w:trPr>
          <w:trHeight w:val="423"/>
        </w:trPr>
        <w:tc>
          <w:tcPr>
            <w:tcW w:w="1305" w:type="dxa"/>
            <w:vMerge/>
            <w:hideMark/>
          </w:tcPr>
          <w:p w14:paraId="553A81E0"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40955314"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BA104E7" w14:textId="77777777" w:rsidR="003F57D6" w:rsidRDefault="003F57D6">
            <w:pPr>
              <w:rPr>
                <w:rFonts w:ascii="Times New Roman" w:eastAsia="Times New Roman" w:hAnsi="Times New Roman" w:cs="Times New Roman"/>
                <w:sz w:val="24"/>
                <w:szCs w:val="24"/>
                <w:lang w:eastAsia="zh-CN" w:bidi="hi-IN"/>
              </w:rPr>
            </w:pPr>
          </w:p>
        </w:tc>
      </w:tr>
      <w:tr w:rsidR="003F57D6" w14:paraId="7FDF2996" w14:textId="77777777" w:rsidTr="003F57D6">
        <w:trPr>
          <w:trHeight w:val="423"/>
        </w:trPr>
        <w:tc>
          <w:tcPr>
            <w:tcW w:w="1305" w:type="dxa"/>
            <w:vMerge/>
            <w:hideMark/>
          </w:tcPr>
          <w:p w14:paraId="75BC611A"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56E6195B"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4679C16" w14:textId="77777777" w:rsidR="003F57D6" w:rsidRDefault="003F57D6">
            <w:pPr>
              <w:rPr>
                <w:rFonts w:ascii="Times New Roman" w:eastAsia="Times New Roman" w:hAnsi="Times New Roman" w:cs="Times New Roman"/>
                <w:sz w:val="24"/>
                <w:szCs w:val="24"/>
                <w:lang w:eastAsia="zh-CN" w:bidi="hi-IN"/>
              </w:rPr>
            </w:pPr>
          </w:p>
        </w:tc>
      </w:tr>
      <w:tr w:rsidR="003F57D6" w14:paraId="65CEBC8E" w14:textId="77777777" w:rsidTr="003F57D6">
        <w:trPr>
          <w:trHeight w:val="423"/>
        </w:trPr>
        <w:tc>
          <w:tcPr>
            <w:tcW w:w="1305" w:type="dxa"/>
            <w:vMerge/>
            <w:hideMark/>
          </w:tcPr>
          <w:p w14:paraId="2F4B60A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9C85FA7"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170A7A37" w14:textId="77777777" w:rsidR="003F57D6" w:rsidRDefault="003F57D6">
            <w:pPr>
              <w:rPr>
                <w:rFonts w:ascii="Times New Roman" w:eastAsia="Times New Roman" w:hAnsi="Times New Roman" w:cs="Times New Roman"/>
                <w:sz w:val="24"/>
                <w:szCs w:val="24"/>
                <w:lang w:eastAsia="zh-CN" w:bidi="hi-IN"/>
              </w:rPr>
            </w:pPr>
          </w:p>
        </w:tc>
      </w:tr>
      <w:tr w:rsidR="003F57D6" w14:paraId="5336A114" w14:textId="77777777" w:rsidTr="003F57D6">
        <w:trPr>
          <w:trHeight w:val="423"/>
        </w:trPr>
        <w:tc>
          <w:tcPr>
            <w:tcW w:w="1305" w:type="dxa"/>
            <w:vMerge/>
            <w:hideMark/>
          </w:tcPr>
          <w:p w14:paraId="47247E5C"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5E10630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5B46BBF" w14:textId="77777777" w:rsidR="003F57D6" w:rsidRDefault="003F57D6">
            <w:pPr>
              <w:rPr>
                <w:rFonts w:ascii="Times New Roman" w:eastAsia="Times New Roman" w:hAnsi="Times New Roman" w:cs="Times New Roman"/>
                <w:sz w:val="24"/>
                <w:szCs w:val="24"/>
                <w:lang w:eastAsia="zh-CN" w:bidi="hi-IN"/>
              </w:rPr>
            </w:pPr>
          </w:p>
        </w:tc>
      </w:tr>
      <w:tr w:rsidR="003F57D6" w14:paraId="583BF89B" w14:textId="77777777" w:rsidTr="003F57D6">
        <w:trPr>
          <w:trHeight w:val="423"/>
        </w:trPr>
        <w:tc>
          <w:tcPr>
            <w:tcW w:w="1305" w:type="dxa"/>
            <w:vMerge/>
            <w:hideMark/>
          </w:tcPr>
          <w:p w14:paraId="71CE5FC5"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153CEACD"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5D08730B"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14:paraId="28324C28"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 Приемы структурирования информации.</w:t>
            </w:r>
          </w:p>
          <w:p w14:paraId="2CA0683C"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02.03 Формат оформления результатов поиска информации, современные средства и устройства информатизации.</w:t>
            </w:r>
          </w:p>
          <w:p w14:paraId="20CB8723"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3F57D6" w14:paraId="6C61B0EB" w14:textId="77777777" w:rsidTr="003F57D6">
        <w:trPr>
          <w:trHeight w:val="423"/>
        </w:trPr>
        <w:tc>
          <w:tcPr>
            <w:tcW w:w="1305" w:type="dxa"/>
            <w:vMerge/>
            <w:hideMark/>
          </w:tcPr>
          <w:p w14:paraId="0FBD3F7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A391E1C"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C44FC81" w14:textId="77777777" w:rsidR="003F57D6" w:rsidRDefault="003F57D6">
            <w:pPr>
              <w:rPr>
                <w:rFonts w:ascii="Times New Roman" w:eastAsia="Times New Roman" w:hAnsi="Times New Roman" w:cs="Times New Roman"/>
                <w:sz w:val="24"/>
                <w:szCs w:val="24"/>
                <w:lang w:eastAsia="zh-CN" w:bidi="hi-IN"/>
              </w:rPr>
            </w:pPr>
          </w:p>
        </w:tc>
      </w:tr>
      <w:tr w:rsidR="003F57D6" w14:paraId="438D1759" w14:textId="77777777" w:rsidTr="003F57D6">
        <w:trPr>
          <w:trHeight w:val="423"/>
        </w:trPr>
        <w:tc>
          <w:tcPr>
            <w:tcW w:w="1305" w:type="dxa"/>
            <w:vMerge/>
            <w:hideMark/>
          </w:tcPr>
          <w:p w14:paraId="7ACD2A1E"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BD5BFC1"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422A1685" w14:textId="77777777" w:rsidR="003F57D6" w:rsidRDefault="003F57D6">
            <w:pPr>
              <w:rPr>
                <w:rFonts w:ascii="Times New Roman" w:eastAsia="Times New Roman" w:hAnsi="Times New Roman" w:cs="Times New Roman"/>
                <w:sz w:val="24"/>
                <w:szCs w:val="24"/>
                <w:lang w:eastAsia="zh-CN" w:bidi="hi-IN"/>
              </w:rPr>
            </w:pPr>
          </w:p>
        </w:tc>
      </w:tr>
      <w:tr w:rsidR="003F57D6" w14:paraId="36F8AA57" w14:textId="77777777" w:rsidTr="003F57D6">
        <w:trPr>
          <w:trHeight w:val="423"/>
        </w:trPr>
        <w:tc>
          <w:tcPr>
            <w:tcW w:w="1305" w:type="dxa"/>
            <w:vMerge/>
            <w:hideMark/>
          </w:tcPr>
          <w:p w14:paraId="16C5967D"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52AF521"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4C0AC3E9" w14:textId="77777777" w:rsidR="003F57D6" w:rsidRDefault="003F57D6">
            <w:pPr>
              <w:rPr>
                <w:rFonts w:ascii="Times New Roman" w:eastAsia="Times New Roman" w:hAnsi="Times New Roman" w:cs="Times New Roman"/>
                <w:sz w:val="24"/>
                <w:szCs w:val="24"/>
                <w:lang w:eastAsia="zh-CN" w:bidi="hi-IN"/>
              </w:rPr>
            </w:pPr>
          </w:p>
        </w:tc>
      </w:tr>
      <w:tr w:rsidR="003F57D6" w14:paraId="2DF2429F" w14:textId="77777777" w:rsidTr="003F57D6">
        <w:trPr>
          <w:trHeight w:val="276"/>
        </w:trPr>
        <w:tc>
          <w:tcPr>
            <w:tcW w:w="1305" w:type="dxa"/>
            <w:vMerge w:val="restart"/>
            <w:hideMark/>
          </w:tcPr>
          <w:p w14:paraId="7CAB939C" w14:textId="77777777" w:rsidR="003F57D6" w:rsidRDefault="003F57D6">
            <w:pPr>
              <w:rPr>
                <w:rFonts w:ascii="Times New Roman" w:hAnsi="Times New Roman" w:cs="Times New Roman"/>
                <w:sz w:val="24"/>
                <w:szCs w:val="22"/>
                <w:lang w:eastAsia="zh-CN" w:bidi="hi-IN"/>
              </w:rPr>
            </w:pPr>
            <w:r>
              <w:rPr>
                <w:rFonts w:ascii="Times New Roman" w:hAnsi="Times New Roman" w:cs="Times New Roman"/>
                <w:sz w:val="24"/>
              </w:rPr>
              <w:t>ОК 03</w:t>
            </w:r>
          </w:p>
        </w:tc>
        <w:tc>
          <w:tcPr>
            <w:tcW w:w="1405" w:type="dxa"/>
            <w:vMerge w:val="restart"/>
            <w:hideMark/>
          </w:tcPr>
          <w:p w14:paraId="5D4AB6DD" w14:textId="77777777" w:rsidR="003F57D6" w:rsidRDefault="003F57D6">
            <w:pPr>
              <w:rPr>
                <w:rFonts w:ascii="Times New Roman" w:hAnsi="Times New Roman" w:cs="Times New Roman"/>
                <w:sz w:val="24"/>
              </w:rPr>
            </w:pPr>
            <w:r>
              <w:rPr>
                <w:rFonts w:ascii="Times New Roman" w:hAnsi="Times New Roman" w:cs="Times New Roman"/>
                <w:sz w:val="24"/>
              </w:rPr>
              <w:t>Умения</w:t>
            </w:r>
          </w:p>
        </w:tc>
        <w:tc>
          <w:tcPr>
            <w:tcW w:w="7042" w:type="dxa"/>
            <w:vMerge w:val="restart"/>
            <w:hideMark/>
          </w:tcPr>
          <w:p w14:paraId="16562B68" w14:textId="77777777" w:rsidR="003F57D6" w:rsidRDefault="003F57D6">
            <w:pPr>
              <w:rPr>
                <w:rFonts w:ascii="Times New Roman" w:hAnsi="Times New Roman" w:cs="Times New Roman"/>
                <w:sz w:val="24"/>
              </w:rPr>
            </w:pPr>
            <w:r>
              <w:rPr>
                <w:rFonts w:ascii="Times New Roman" w:hAnsi="Times New Roman" w:cs="Times New Roman"/>
                <w:sz w:val="24"/>
              </w:rPr>
              <w:t>Уо 03.01 Определять актуальность нормативно-правовой документации в профессиональной деятельности.</w:t>
            </w:r>
          </w:p>
          <w:p w14:paraId="02CBF693" w14:textId="77777777" w:rsidR="003F57D6" w:rsidRDefault="003F57D6">
            <w:pPr>
              <w:rPr>
                <w:rFonts w:ascii="Times New Roman" w:hAnsi="Times New Roman" w:cs="Times New Roman"/>
                <w:sz w:val="24"/>
              </w:rPr>
            </w:pPr>
            <w:r>
              <w:rPr>
                <w:rFonts w:ascii="Times New Roman" w:hAnsi="Times New Roman" w:cs="Times New Roman"/>
                <w:sz w:val="24"/>
              </w:rPr>
              <w:t>Уо 03.02 Применять современную научную профессиональную терминологию.</w:t>
            </w:r>
          </w:p>
          <w:p w14:paraId="65BF04F2" w14:textId="77777777" w:rsidR="003F57D6" w:rsidRDefault="003F57D6">
            <w:pPr>
              <w:rPr>
                <w:rFonts w:ascii="Times New Roman" w:hAnsi="Times New Roman" w:cs="Times New Roman"/>
                <w:sz w:val="24"/>
              </w:rPr>
            </w:pPr>
            <w:r>
              <w:rPr>
                <w:rFonts w:ascii="Times New Roman" w:hAnsi="Times New Roman" w:cs="Times New Roman"/>
                <w:sz w:val="24"/>
              </w:rPr>
              <w:t>Уо 03.03 Определять и выстраивать траектории профессионального развития и самообразования.</w:t>
            </w:r>
          </w:p>
        </w:tc>
      </w:tr>
      <w:tr w:rsidR="003F57D6" w14:paraId="0664E456" w14:textId="77777777" w:rsidTr="003F57D6">
        <w:trPr>
          <w:trHeight w:val="423"/>
        </w:trPr>
        <w:tc>
          <w:tcPr>
            <w:tcW w:w="1305" w:type="dxa"/>
            <w:vMerge/>
            <w:hideMark/>
          </w:tcPr>
          <w:p w14:paraId="41F2A281" w14:textId="77777777" w:rsidR="003F57D6" w:rsidRDefault="003F57D6">
            <w:pPr>
              <w:rPr>
                <w:rFonts w:ascii="Times New Roman" w:hAnsi="Times New Roman" w:cs="Times New Roman"/>
                <w:sz w:val="24"/>
                <w:szCs w:val="22"/>
                <w:lang w:eastAsia="zh-CN" w:bidi="hi-IN"/>
              </w:rPr>
            </w:pPr>
          </w:p>
        </w:tc>
        <w:tc>
          <w:tcPr>
            <w:tcW w:w="1405" w:type="dxa"/>
            <w:vMerge/>
            <w:hideMark/>
          </w:tcPr>
          <w:p w14:paraId="1451196A" w14:textId="77777777" w:rsidR="003F57D6" w:rsidRDefault="003F57D6">
            <w:pPr>
              <w:rPr>
                <w:rFonts w:ascii="Times New Roman" w:hAnsi="Times New Roman" w:cs="Times New Roman"/>
                <w:sz w:val="24"/>
                <w:szCs w:val="22"/>
                <w:lang w:eastAsia="zh-CN" w:bidi="hi-IN"/>
              </w:rPr>
            </w:pPr>
          </w:p>
        </w:tc>
        <w:tc>
          <w:tcPr>
            <w:tcW w:w="7042" w:type="dxa"/>
            <w:vMerge/>
            <w:hideMark/>
          </w:tcPr>
          <w:p w14:paraId="0648B63A" w14:textId="77777777" w:rsidR="003F57D6" w:rsidRDefault="003F57D6">
            <w:pPr>
              <w:rPr>
                <w:rFonts w:ascii="Times New Roman" w:hAnsi="Times New Roman" w:cs="Times New Roman"/>
                <w:sz w:val="24"/>
                <w:szCs w:val="22"/>
                <w:lang w:eastAsia="zh-CN" w:bidi="hi-IN"/>
              </w:rPr>
            </w:pPr>
          </w:p>
        </w:tc>
      </w:tr>
      <w:tr w:rsidR="003F57D6" w14:paraId="1FD94A8C" w14:textId="77777777" w:rsidTr="003F57D6">
        <w:trPr>
          <w:trHeight w:val="423"/>
        </w:trPr>
        <w:tc>
          <w:tcPr>
            <w:tcW w:w="1305" w:type="dxa"/>
            <w:vMerge/>
            <w:hideMark/>
          </w:tcPr>
          <w:p w14:paraId="679870EF" w14:textId="77777777" w:rsidR="003F57D6" w:rsidRDefault="003F57D6">
            <w:pPr>
              <w:rPr>
                <w:rFonts w:ascii="Times New Roman" w:hAnsi="Times New Roman" w:cs="Times New Roman"/>
                <w:sz w:val="24"/>
                <w:szCs w:val="22"/>
                <w:lang w:eastAsia="zh-CN" w:bidi="hi-IN"/>
              </w:rPr>
            </w:pPr>
          </w:p>
        </w:tc>
        <w:tc>
          <w:tcPr>
            <w:tcW w:w="1405" w:type="dxa"/>
            <w:vMerge/>
            <w:hideMark/>
          </w:tcPr>
          <w:p w14:paraId="5E317BC8" w14:textId="77777777" w:rsidR="003F57D6" w:rsidRDefault="003F57D6">
            <w:pPr>
              <w:rPr>
                <w:rFonts w:ascii="Times New Roman" w:hAnsi="Times New Roman" w:cs="Times New Roman"/>
                <w:sz w:val="24"/>
                <w:szCs w:val="22"/>
                <w:lang w:eastAsia="zh-CN" w:bidi="hi-IN"/>
              </w:rPr>
            </w:pPr>
          </w:p>
        </w:tc>
        <w:tc>
          <w:tcPr>
            <w:tcW w:w="7042" w:type="dxa"/>
            <w:vMerge/>
            <w:hideMark/>
          </w:tcPr>
          <w:p w14:paraId="2B668445" w14:textId="77777777" w:rsidR="003F57D6" w:rsidRDefault="003F57D6">
            <w:pPr>
              <w:rPr>
                <w:rFonts w:ascii="Times New Roman" w:hAnsi="Times New Roman" w:cs="Times New Roman"/>
                <w:sz w:val="24"/>
                <w:szCs w:val="22"/>
                <w:lang w:eastAsia="zh-CN" w:bidi="hi-IN"/>
              </w:rPr>
            </w:pPr>
          </w:p>
        </w:tc>
      </w:tr>
      <w:tr w:rsidR="003F57D6" w14:paraId="7B12FBFA" w14:textId="77777777" w:rsidTr="003F57D6">
        <w:trPr>
          <w:trHeight w:val="423"/>
        </w:trPr>
        <w:tc>
          <w:tcPr>
            <w:tcW w:w="1305" w:type="dxa"/>
            <w:vMerge/>
            <w:hideMark/>
          </w:tcPr>
          <w:p w14:paraId="6E0D9295" w14:textId="77777777" w:rsidR="003F57D6" w:rsidRDefault="003F57D6">
            <w:pPr>
              <w:rPr>
                <w:rFonts w:ascii="Times New Roman" w:hAnsi="Times New Roman" w:cs="Times New Roman"/>
                <w:sz w:val="24"/>
                <w:szCs w:val="22"/>
                <w:lang w:eastAsia="zh-CN" w:bidi="hi-IN"/>
              </w:rPr>
            </w:pPr>
          </w:p>
        </w:tc>
        <w:tc>
          <w:tcPr>
            <w:tcW w:w="1405" w:type="dxa"/>
            <w:vMerge/>
            <w:hideMark/>
          </w:tcPr>
          <w:p w14:paraId="19BD4109" w14:textId="77777777" w:rsidR="003F57D6" w:rsidRDefault="003F57D6">
            <w:pPr>
              <w:rPr>
                <w:rFonts w:ascii="Times New Roman" w:hAnsi="Times New Roman" w:cs="Times New Roman"/>
                <w:sz w:val="24"/>
                <w:szCs w:val="22"/>
                <w:lang w:eastAsia="zh-CN" w:bidi="hi-IN"/>
              </w:rPr>
            </w:pPr>
          </w:p>
        </w:tc>
        <w:tc>
          <w:tcPr>
            <w:tcW w:w="7042" w:type="dxa"/>
            <w:vMerge/>
            <w:hideMark/>
          </w:tcPr>
          <w:p w14:paraId="0C74C71F" w14:textId="77777777" w:rsidR="003F57D6" w:rsidRDefault="003F57D6">
            <w:pPr>
              <w:rPr>
                <w:rFonts w:ascii="Times New Roman" w:hAnsi="Times New Roman" w:cs="Times New Roman"/>
                <w:sz w:val="24"/>
                <w:szCs w:val="22"/>
                <w:lang w:eastAsia="zh-CN" w:bidi="hi-IN"/>
              </w:rPr>
            </w:pPr>
          </w:p>
        </w:tc>
      </w:tr>
      <w:tr w:rsidR="003F57D6" w14:paraId="13406842" w14:textId="77777777" w:rsidTr="003F57D6">
        <w:trPr>
          <w:trHeight w:val="423"/>
        </w:trPr>
        <w:tc>
          <w:tcPr>
            <w:tcW w:w="1305" w:type="dxa"/>
            <w:vMerge/>
            <w:hideMark/>
          </w:tcPr>
          <w:p w14:paraId="5588A469" w14:textId="77777777" w:rsidR="003F57D6" w:rsidRDefault="003F57D6">
            <w:pPr>
              <w:rPr>
                <w:rFonts w:ascii="Times New Roman" w:hAnsi="Times New Roman" w:cs="Times New Roman"/>
                <w:sz w:val="24"/>
                <w:szCs w:val="22"/>
                <w:lang w:eastAsia="zh-CN" w:bidi="hi-IN"/>
              </w:rPr>
            </w:pPr>
          </w:p>
        </w:tc>
        <w:tc>
          <w:tcPr>
            <w:tcW w:w="1405" w:type="dxa"/>
            <w:vMerge w:val="restart"/>
            <w:hideMark/>
          </w:tcPr>
          <w:p w14:paraId="76184481" w14:textId="77777777" w:rsidR="003F57D6" w:rsidRDefault="003F57D6">
            <w:pPr>
              <w:rPr>
                <w:rFonts w:ascii="Times New Roman" w:hAnsi="Times New Roman" w:cs="Times New Roman"/>
                <w:sz w:val="24"/>
                <w:szCs w:val="22"/>
                <w:lang w:eastAsia="zh-CN" w:bidi="hi-IN"/>
              </w:rPr>
            </w:pPr>
            <w:r>
              <w:rPr>
                <w:rFonts w:ascii="Times New Roman" w:hAnsi="Times New Roman" w:cs="Times New Roman"/>
                <w:sz w:val="24"/>
              </w:rPr>
              <w:t>Знания</w:t>
            </w:r>
          </w:p>
        </w:tc>
        <w:tc>
          <w:tcPr>
            <w:tcW w:w="7042" w:type="dxa"/>
            <w:vMerge w:val="restart"/>
            <w:hideMark/>
          </w:tcPr>
          <w:p w14:paraId="1C090C71" w14:textId="77777777" w:rsidR="003F57D6" w:rsidRDefault="003F57D6">
            <w:pPr>
              <w:rPr>
                <w:rFonts w:ascii="Times New Roman" w:hAnsi="Times New Roman" w:cs="Times New Roman"/>
                <w:sz w:val="24"/>
              </w:rPr>
            </w:pPr>
            <w:r>
              <w:rPr>
                <w:rFonts w:ascii="Times New Roman" w:hAnsi="Times New Roman" w:cs="Times New Roman"/>
                <w:sz w:val="24"/>
              </w:rPr>
              <w:t>Зо 03.01 Содержание актуальной нормативно-правовой документации.</w:t>
            </w:r>
          </w:p>
          <w:p w14:paraId="222EFD08" w14:textId="77777777" w:rsidR="003F57D6" w:rsidRDefault="003F57D6">
            <w:pPr>
              <w:rPr>
                <w:rFonts w:ascii="Times New Roman" w:hAnsi="Times New Roman" w:cs="Times New Roman"/>
                <w:sz w:val="24"/>
              </w:rPr>
            </w:pPr>
            <w:r>
              <w:rPr>
                <w:rFonts w:ascii="Times New Roman" w:hAnsi="Times New Roman" w:cs="Times New Roman"/>
                <w:sz w:val="24"/>
              </w:rPr>
              <w:t>Зо 03.02 Современная научная и профессиональная терминология.</w:t>
            </w:r>
          </w:p>
          <w:p w14:paraId="7FADD54C" w14:textId="77777777" w:rsidR="003F57D6" w:rsidRDefault="003F57D6">
            <w:pPr>
              <w:rPr>
                <w:rFonts w:ascii="Times New Roman" w:hAnsi="Times New Roman" w:cs="Times New Roman"/>
                <w:sz w:val="24"/>
              </w:rPr>
            </w:pPr>
            <w:r>
              <w:rPr>
                <w:rFonts w:ascii="Times New Roman" w:hAnsi="Times New Roman" w:cs="Times New Roman"/>
                <w:sz w:val="24"/>
              </w:rPr>
              <w:t>Зо 03.03 Возможные траектории профессионального развития и самообразования.</w:t>
            </w:r>
          </w:p>
        </w:tc>
      </w:tr>
      <w:tr w:rsidR="003F57D6" w14:paraId="4B6E0E47" w14:textId="77777777" w:rsidTr="003F57D6">
        <w:trPr>
          <w:trHeight w:val="423"/>
        </w:trPr>
        <w:tc>
          <w:tcPr>
            <w:tcW w:w="1305" w:type="dxa"/>
            <w:vMerge/>
            <w:hideMark/>
          </w:tcPr>
          <w:p w14:paraId="28EC7868" w14:textId="77777777" w:rsidR="003F57D6" w:rsidRDefault="003F57D6">
            <w:pPr>
              <w:rPr>
                <w:rFonts w:ascii="Times New Roman" w:hAnsi="Times New Roman" w:cs="Times New Roman"/>
                <w:sz w:val="24"/>
                <w:szCs w:val="22"/>
                <w:lang w:eastAsia="zh-CN" w:bidi="hi-IN"/>
              </w:rPr>
            </w:pPr>
          </w:p>
        </w:tc>
        <w:tc>
          <w:tcPr>
            <w:tcW w:w="1405" w:type="dxa"/>
            <w:vMerge/>
            <w:hideMark/>
          </w:tcPr>
          <w:p w14:paraId="12D3EBC0" w14:textId="77777777" w:rsidR="003F57D6" w:rsidRDefault="003F57D6">
            <w:pPr>
              <w:rPr>
                <w:rFonts w:ascii="Times New Roman" w:hAnsi="Times New Roman" w:cs="Times New Roman"/>
                <w:sz w:val="24"/>
                <w:szCs w:val="22"/>
                <w:lang w:eastAsia="zh-CN" w:bidi="hi-IN"/>
              </w:rPr>
            </w:pPr>
          </w:p>
        </w:tc>
        <w:tc>
          <w:tcPr>
            <w:tcW w:w="7042" w:type="dxa"/>
            <w:vMerge/>
            <w:hideMark/>
          </w:tcPr>
          <w:p w14:paraId="6707E08A" w14:textId="77777777" w:rsidR="003F57D6" w:rsidRDefault="003F57D6">
            <w:pPr>
              <w:rPr>
                <w:rFonts w:ascii="Times New Roman" w:hAnsi="Times New Roman" w:cs="Times New Roman"/>
                <w:sz w:val="24"/>
                <w:szCs w:val="22"/>
                <w:lang w:eastAsia="zh-CN" w:bidi="hi-IN"/>
              </w:rPr>
            </w:pPr>
          </w:p>
        </w:tc>
      </w:tr>
      <w:tr w:rsidR="003F57D6" w14:paraId="2C1ACAA1" w14:textId="77777777" w:rsidTr="003F57D6">
        <w:trPr>
          <w:trHeight w:val="423"/>
        </w:trPr>
        <w:tc>
          <w:tcPr>
            <w:tcW w:w="1305" w:type="dxa"/>
            <w:vMerge/>
            <w:hideMark/>
          </w:tcPr>
          <w:p w14:paraId="58268B3D" w14:textId="77777777" w:rsidR="003F57D6" w:rsidRDefault="003F57D6">
            <w:pPr>
              <w:rPr>
                <w:rFonts w:ascii="Times New Roman" w:hAnsi="Times New Roman" w:cs="Times New Roman"/>
                <w:sz w:val="24"/>
                <w:szCs w:val="22"/>
                <w:lang w:eastAsia="zh-CN" w:bidi="hi-IN"/>
              </w:rPr>
            </w:pPr>
          </w:p>
        </w:tc>
        <w:tc>
          <w:tcPr>
            <w:tcW w:w="1405" w:type="dxa"/>
            <w:vMerge/>
            <w:hideMark/>
          </w:tcPr>
          <w:p w14:paraId="59B88E02" w14:textId="77777777" w:rsidR="003F57D6" w:rsidRDefault="003F57D6">
            <w:pPr>
              <w:rPr>
                <w:rFonts w:ascii="Times New Roman" w:hAnsi="Times New Roman" w:cs="Times New Roman"/>
                <w:sz w:val="24"/>
                <w:szCs w:val="22"/>
                <w:lang w:eastAsia="zh-CN" w:bidi="hi-IN"/>
              </w:rPr>
            </w:pPr>
          </w:p>
        </w:tc>
        <w:tc>
          <w:tcPr>
            <w:tcW w:w="7042" w:type="dxa"/>
            <w:vMerge/>
            <w:hideMark/>
          </w:tcPr>
          <w:p w14:paraId="182CBD51" w14:textId="77777777" w:rsidR="003F57D6" w:rsidRDefault="003F57D6">
            <w:pPr>
              <w:rPr>
                <w:rFonts w:ascii="Times New Roman" w:hAnsi="Times New Roman" w:cs="Times New Roman"/>
                <w:sz w:val="24"/>
                <w:szCs w:val="22"/>
                <w:lang w:eastAsia="zh-CN" w:bidi="hi-IN"/>
              </w:rPr>
            </w:pPr>
          </w:p>
        </w:tc>
      </w:tr>
      <w:tr w:rsidR="003F57D6" w14:paraId="13E92589" w14:textId="77777777" w:rsidTr="003F57D6">
        <w:trPr>
          <w:trHeight w:val="423"/>
        </w:trPr>
        <w:tc>
          <w:tcPr>
            <w:tcW w:w="1305" w:type="dxa"/>
            <w:vMerge/>
            <w:hideMark/>
          </w:tcPr>
          <w:p w14:paraId="1ADC5476" w14:textId="77777777" w:rsidR="003F57D6" w:rsidRDefault="003F57D6">
            <w:pPr>
              <w:rPr>
                <w:rFonts w:ascii="Times New Roman" w:hAnsi="Times New Roman" w:cs="Times New Roman"/>
                <w:sz w:val="24"/>
                <w:szCs w:val="22"/>
                <w:lang w:eastAsia="zh-CN" w:bidi="hi-IN"/>
              </w:rPr>
            </w:pPr>
          </w:p>
        </w:tc>
        <w:tc>
          <w:tcPr>
            <w:tcW w:w="1405" w:type="dxa"/>
            <w:vMerge/>
            <w:hideMark/>
          </w:tcPr>
          <w:p w14:paraId="11A101C5" w14:textId="77777777" w:rsidR="003F57D6" w:rsidRDefault="003F57D6">
            <w:pPr>
              <w:rPr>
                <w:rFonts w:ascii="Times New Roman" w:hAnsi="Times New Roman" w:cs="Times New Roman"/>
                <w:sz w:val="24"/>
                <w:szCs w:val="22"/>
                <w:lang w:eastAsia="zh-CN" w:bidi="hi-IN"/>
              </w:rPr>
            </w:pPr>
          </w:p>
        </w:tc>
        <w:tc>
          <w:tcPr>
            <w:tcW w:w="7042" w:type="dxa"/>
            <w:vMerge/>
            <w:hideMark/>
          </w:tcPr>
          <w:p w14:paraId="68CDA04E" w14:textId="77777777" w:rsidR="003F57D6" w:rsidRDefault="003F57D6">
            <w:pPr>
              <w:rPr>
                <w:rFonts w:ascii="Times New Roman" w:hAnsi="Times New Roman" w:cs="Times New Roman"/>
                <w:sz w:val="24"/>
                <w:szCs w:val="22"/>
                <w:lang w:eastAsia="zh-CN" w:bidi="hi-IN"/>
              </w:rPr>
            </w:pPr>
          </w:p>
        </w:tc>
      </w:tr>
      <w:tr w:rsidR="003F57D6" w14:paraId="57FE6BC6" w14:textId="77777777" w:rsidTr="003F57D6">
        <w:trPr>
          <w:trHeight w:val="423"/>
        </w:trPr>
        <w:tc>
          <w:tcPr>
            <w:tcW w:w="1305" w:type="dxa"/>
            <w:vMerge/>
            <w:hideMark/>
          </w:tcPr>
          <w:p w14:paraId="7251AD97" w14:textId="77777777" w:rsidR="003F57D6" w:rsidRDefault="003F57D6">
            <w:pPr>
              <w:rPr>
                <w:rFonts w:ascii="Times New Roman" w:hAnsi="Times New Roman" w:cs="Times New Roman"/>
                <w:sz w:val="24"/>
                <w:szCs w:val="22"/>
                <w:lang w:eastAsia="zh-CN" w:bidi="hi-IN"/>
              </w:rPr>
            </w:pPr>
          </w:p>
        </w:tc>
        <w:tc>
          <w:tcPr>
            <w:tcW w:w="1405" w:type="dxa"/>
            <w:vMerge/>
            <w:hideMark/>
          </w:tcPr>
          <w:p w14:paraId="427D7C3B" w14:textId="77777777" w:rsidR="003F57D6" w:rsidRDefault="003F57D6">
            <w:pPr>
              <w:rPr>
                <w:rFonts w:ascii="Times New Roman" w:hAnsi="Times New Roman" w:cs="Times New Roman"/>
                <w:sz w:val="24"/>
                <w:szCs w:val="22"/>
                <w:lang w:eastAsia="zh-CN" w:bidi="hi-IN"/>
              </w:rPr>
            </w:pPr>
          </w:p>
        </w:tc>
        <w:tc>
          <w:tcPr>
            <w:tcW w:w="7042" w:type="dxa"/>
            <w:vMerge/>
            <w:hideMark/>
          </w:tcPr>
          <w:p w14:paraId="6313BF5E" w14:textId="77777777" w:rsidR="003F57D6" w:rsidRDefault="003F57D6">
            <w:pPr>
              <w:rPr>
                <w:rFonts w:ascii="Times New Roman" w:hAnsi="Times New Roman" w:cs="Times New Roman"/>
                <w:sz w:val="24"/>
                <w:szCs w:val="22"/>
                <w:lang w:eastAsia="zh-CN" w:bidi="hi-IN"/>
              </w:rPr>
            </w:pPr>
          </w:p>
        </w:tc>
      </w:tr>
      <w:tr w:rsidR="003F57D6" w14:paraId="615BEAA3" w14:textId="77777777" w:rsidTr="003F57D6">
        <w:trPr>
          <w:trHeight w:val="276"/>
        </w:trPr>
        <w:tc>
          <w:tcPr>
            <w:tcW w:w="1305" w:type="dxa"/>
            <w:vMerge w:val="restart"/>
            <w:hideMark/>
          </w:tcPr>
          <w:p w14:paraId="2E856A9C"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tc>
        <w:tc>
          <w:tcPr>
            <w:tcW w:w="1405" w:type="dxa"/>
            <w:vMerge w:val="restart"/>
            <w:hideMark/>
          </w:tcPr>
          <w:p w14:paraId="4F579C2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6F0DF721"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r>
      <w:tr w:rsidR="003F57D6" w14:paraId="6D74550E" w14:textId="77777777" w:rsidTr="003F57D6">
        <w:trPr>
          <w:trHeight w:val="423"/>
        </w:trPr>
        <w:tc>
          <w:tcPr>
            <w:tcW w:w="1305" w:type="dxa"/>
            <w:vMerge/>
            <w:hideMark/>
          </w:tcPr>
          <w:p w14:paraId="1E455B1D"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5C53097"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8E5EE84" w14:textId="77777777" w:rsidR="003F57D6" w:rsidRDefault="003F57D6">
            <w:pPr>
              <w:rPr>
                <w:rFonts w:ascii="Times New Roman" w:eastAsia="Times New Roman" w:hAnsi="Times New Roman" w:cs="Times New Roman"/>
                <w:sz w:val="24"/>
                <w:szCs w:val="24"/>
                <w:lang w:eastAsia="zh-CN" w:bidi="hi-IN"/>
              </w:rPr>
            </w:pPr>
          </w:p>
        </w:tc>
      </w:tr>
      <w:tr w:rsidR="003F57D6" w14:paraId="6AA51F49" w14:textId="77777777" w:rsidTr="003F57D6">
        <w:trPr>
          <w:trHeight w:val="423"/>
        </w:trPr>
        <w:tc>
          <w:tcPr>
            <w:tcW w:w="1305" w:type="dxa"/>
            <w:vMerge/>
            <w:hideMark/>
          </w:tcPr>
          <w:p w14:paraId="22EFDB6B"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66C16FE9"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25EF27E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3F57D6" w14:paraId="0F354CBE" w14:textId="77777777" w:rsidTr="003F57D6">
        <w:trPr>
          <w:trHeight w:val="423"/>
        </w:trPr>
        <w:tc>
          <w:tcPr>
            <w:tcW w:w="1305" w:type="dxa"/>
            <w:vMerge/>
            <w:hideMark/>
          </w:tcPr>
          <w:p w14:paraId="5BAE2D6D"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44119CBE"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2B6FF4F" w14:textId="77777777" w:rsidR="003F57D6" w:rsidRDefault="003F57D6">
            <w:pPr>
              <w:rPr>
                <w:rFonts w:ascii="Times New Roman" w:eastAsia="Times New Roman" w:hAnsi="Times New Roman" w:cs="Times New Roman"/>
                <w:sz w:val="24"/>
                <w:szCs w:val="24"/>
                <w:lang w:eastAsia="zh-CN" w:bidi="hi-IN"/>
              </w:rPr>
            </w:pPr>
          </w:p>
        </w:tc>
      </w:tr>
      <w:tr w:rsidR="003F57D6" w14:paraId="58182D71" w14:textId="77777777" w:rsidTr="003F57D6">
        <w:trPr>
          <w:trHeight w:val="20"/>
        </w:trPr>
        <w:tc>
          <w:tcPr>
            <w:tcW w:w="1305" w:type="dxa"/>
            <w:vMerge w:val="restart"/>
            <w:hideMark/>
          </w:tcPr>
          <w:p w14:paraId="0ACDBF36"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05</w:t>
            </w:r>
          </w:p>
        </w:tc>
        <w:tc>
          <w:tcPr>
            <w:tcW w:w="1405" w:type="dxa"/>
            <w:hideMark/>
          </w:tcPr>
          <w:p w14:paraId="122D3836"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hideMark/>
          </w:tcPr>
          <w:p w14:paraId="6BD22EEE"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 xml:space="preserve">Уо 05.01 Грамотно излагать свои мысли </w:t>
            </w:r>
            <w:r>
              <w:rPr>
                <w:rFonts w:ascii="Times New Roman" w:eastAsia="Times New Roman"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3F57D6" w14:paraId="6629975F" w14:textId="77777777" w:rsidTr="003F57D6">
        <w:trPr>
          <w:trHeight w:val="423"/>
        </w:trPr>
        <w:tc>
          <w:tcPr>
            <w:tcW w:w="1305" w:type="dxa"/>
            <w:vMerge/>
            <w:hideMark/>
          </w:tcPr>
          <w:p w14:paraId="32942B2F"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79496976"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105FC756"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05.01 Особенности социального и культурного контекста.</w:t>
            </w:r>
          </w:p>
          <w:p w14:paraId="456EDE4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05.02 Правила оформления документов </w:t>
            </w:r>
            <w:r>
              <w:rPr>
                <w:rFonts w:ascii="Times New Roman" w:eastAsia="Times New Roman" w:hAnsi="Times New Roman" w:cs="Times New Roman"/>
                <w:sz w:val="24"/>
                <w:szCs w:val="24"/>
              </w:rPr>
              <w:br/>
              <w:t>и построения устных сообщений.</w:t>
            </w:r>
          </w:p>
        </w:tc>
      </w:tr>
      <w:tr w:rsidR="003F57D6" w14:paraId="1ADF670A" w14:textId="77777777" w:rsidTr="003F57D6">
        <w:trPr>
          <w:trHeight w:val="423"/>
        </w:trPr>
        <w:tc>
          <w:tcPr>
            <w:tcW w:w="1305" w:type="dxa"/>
            <w:vMerge/>
            <w:hideMark/>
          </w:tcPr>
          <w:p w14:paraId="64A0FADD"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0EC4EAF2"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37606A7" w14:textId="77777777" w:rsidR="003F57D6" w:rsidRDefault="003F57D6">
            <w:pPr>
              <w:rPr>
                <w:rFonts w:ascii="Times New Roman" w:eastAsia="Times New Roman" w:hAnsi="Times New Roman" w:cs="Times New Roman"/>
                <w:sz w:val="24"/>
                <w:szCs w:val="24"/>
                <w:lang w:eastAsia="zh-CN" w:bidi="hi-IN"/>
              </w:rPr>
            </w:pPr>
          </w:p>
        </w:tc>
      </w:tr>
      <w:tr w:rsidR="003F57D6" w14:paraId="166CEDDF" w14:textId="77777777" w:rsidTr="003F57D6">
        <w:trPr>
          <w:trHeight w:val="276"/>
        </w:trPr>
        <w:tc>
          <w:tcPr>
            <w:tcW w:w="1305" w:type="dxa"/>
            <w:vMerge w:val="restart"/>
            <w:hideMark/>
          </w:tcPr>
          <w:p w14:paraId="0780AE7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tc>
        <w:tc>
          <w:tcPr>
            <w:tcW w:w="1405" w:type="dxa"/>
            <w:vMerge w:val="restart"/>
            <w:hideMark/>
          </w:tcPr>
          <w:p w14:paraId="6EB10DA6"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19658907"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06.01 Описывать значимость своей профессии Ветеринарный фельдшер.</w:t>
            </w:r>
            <w:r>
              <w:rPr>
                <w:rFonts w:ascii="Times New Roman" w:eastAsia="Times New Roman" w:hAnsi="Times New Roman" w:cs="Times New Roman"/>
                <w:i/>
                <w:sz w:val="24"/>
                <w:szCs w:val="24"/>
              </w:rPr>
              <w:t xml:space="preserve"> </w:t>
            </w:r>
          </w:p>
        </w:tc>
      </w:tr>
      <w:tr w:rsidR="003F57D6" w14:paraId="56410824" w14:textId="77777777" w:rsidTr="003F57D6">
        <w:trPr>
          <w:trHeight w:val="423"/>
        </w:trPr>
        <w:tc>
          <w:tcPr>
            <w:tcW w:w="1305" w:type="dxa"/>
            <w:vMerge/>
            <w:hideMark/>
          </w:tcPr>
          <w:p w14:paraId="6BEE486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F5D2ADB"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441E24F" w14:textId="77777777" w:rsidR="003F57D6" w:rsidRDefault="003F57D6">
            <w:pPr>
              <w:rPr>
                <w:rFonts w:ascii="Times New Roman" w:eastAsia="Times New Roman" w:hAnsi="Times New Roman" w:cs="Times New Roman"/>
                <w:sz w:val="24"/>
                <w:szCs w:val="24"/>
                <w:lang w:eastAsia="zh-CN" w:bidi="hi-IN"/>
              </w:rPr>
            </w:pPr>
          </w:p>
        </w:tc>
      </w:tr>
      <w:tr w:rsidR="003F57D6" w14:paraId="4F8B2827" w14:textId="77777777" w:rsidTr="009C4261">
        <w:trPr>
          <w:trHeight w:val="423"/>
        </w:trPr>
        <w:tc>
          <w:tcPr>
            <w:tcW w:w="1305" w:type="dxa"/>
            <w:vMerge/>
            <w:hideMark/>
          </w:tcPr>
          <w:p w14:paraId="17E23096" w14:textId="77777777" w:rsidR="003F57D6" w:rsidRDefault="003F57D6">
            <w:pPr>
              <w:rPr>
                <w:rFonts w:ascii="Times New Roman" w:eastAsia="Times New Roman" w:hAnsi="Times New Roman" w:cs="Times New Roman"/>
                <w:sz w:val="24"/>
                <w:szCs w:val="24"/>
                <w:lang w:eastAsia="zh-CN" w:bidi="hi-IN"/>
              </w:rPr>
            </w:pPr>
          </w:p>
        </w:tc>
        <w:tc>
          <w:tcPr>
            <w:tcW w:w="1405" w:type="dxa"/>
            <w:hideMark/>
          </w:tcPr>
          <w:p w14:paraId="5B6EA65C"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hideMark/>
          </w:tcPr>
          <w:p w14:paraId="3EF0F648"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06.02 Значимость профессиональной деятельности по профессии Ветеринарный фельдшер.</w:t>
            </w:r>
          </w:p>
        </w:tc>
      </w:tr>
      <w:tr w:rsidR="003F57D6" w14:paraId="75A26F87" w14:textId="77777777" w:rsidTr="003F57D6">
        <w:trPr>
          <w:trHeight w:val="276"/>
        </w:trPr>
        <w:tc>
          <w:tcPr>
            <w:tcW w:w="1305" w:type="dxa"/>
            <w:vMerge w:val="restart"/>
            <w:hideMark/>
          </w:tcPr>
          <w:p w14:paraId="562590C3"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c>
          <w:tcPr>
            <w:tcW w:w="1405" w:type="dxa"/>
            <w:vMerge w:val="restart"/>
            <w:hideMark/>
          </w:tcPr>
          <w:p w14:paraId="7A2F68BF"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07D25469"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07.01 Соблюдать нормы экологической безопасности.</w:t>
            </w:r>
          </w:p>
          <w:p w14:paraId="2AFCFEB6"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r>
      <w:tr w:rsidR="003F57D6" w14:paraId="09B77CD5" w14:textId="77777777" w:rsidTr="003F57D6">
        <w:trPr>
          <w:trHeight w:val="423"/>
        </w:trPr>
        <w:tc>
          <w:tcPr>
            <w:tcW w:w="1305" w:type="dxa"/>
            <w:vMerge/>
            <w:hideMark/>
          </w:tcPr>
          <w:p w14:paraId="739D93B6"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F38AF1D"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CA2F16F" w14:textId="77777777" w:rsidR="003F57D6" w:rsidRDefault="003F57D6">
            <w:pPr>
              <w:rPr>
                <w:sz w:val="22"/>
                <w:szCs w:val="22"/>
                <w:lang w:eastAsia="zh-CN" w:bidi="hi-IN"/>
              </w:rPr>
            </w:pPr>
          </w:p>
        </w:tc>
      </w:tr>
      <w:tr w:rsidR="003F57D6" w14:paraId="0148ED39" w14:textId="77777777" w:rsidTr="003F57D6">
        <w:trPr>
          <w:trHeight w:val="423"/>
        </w:trPr>
        <w:tc>
          <w:tcPr>
            <w:tcW w:w="1305" w:type="dxa"/>
            <w:vMerge/>
            <w:hideMark/>
          </w:tcPr>
          <w:p w14:paraId="5F3CB797"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75C0F3F"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61C1B33C" w14:textId="77777777" w:rsidR="003F57D6" w:rsidRDefault="003F57D6">
            <w:pPr>
              <w:rPr>
                <w:sz w:val="22"/>
                <w:szCs w:val="22"/>
                <w:lang w:eastAsia="zh-CN" w:bidi="hi-IN"/>
              </w:rPr>
            </w:pPr>
          </w:p>
        </w:tc>
      </w:tr>
      <w:tr w:rsidR="003F57D6" w14:paraId="4DAAF9F4" w14:textId="77777777" w:rsidTr="003F57D6">
        <w:trPr>
          <w:trHeight w:val="423"/>
        </w:trPr>
        <w:tc>
          <w:tcPr>
            <w:tcW w:w="1305" w:type="dxa"/>
            <w:vMerge/>
            <w:hideMark/>
          </w:tcPr>
          <w:p w14:paraId="65C163D8"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472041E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3B8CA6C3"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p w14:paraId="1DE66600"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07.02 Основные ресурсы, задействованные в профессиональной деятельности.</w:t>
            </w:r>
          </w:p>
          <w:p w14:paraId="2AE3DBB4"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07.03 Пути обеспечения ресурсосбережения.</w:t>
            </w:r>
          </w:p>
          <w:p w14:paraId="027049BB"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07.04 Принципы бережливого производства.</w:t>
            </w:r>
          </w:p>
        </w:tc>
      </w:tr>
      <w:tr w:rsidR="003F57D6" w14:paraId="5DD4D5AC" w14:textId="77777777" w:rsidTr="003F57D6">
        <w:trPr>
          <w:trHeight w:val="423"/>
        </w:trPr>
        <w:tc>
          <w:tcPr>
            <w:tcW w:w="1305" w:type="dxa"/>
            <w:vMerge/>
            <w:hideMark/>
          </w:tcPr>
          <w:p w14:paraId="3343E374"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4E799C80"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A75BFA8" w14:textId="77777777" w:rsidR="003F57D6" w:rsidRDefault="003F57D6">
            <w:pPr>
              <w:rPr>
                <w:rFonts w:ascii="Times New Roman" w:eastAsia="Times New Roman" w:hAnsi="Times New Roman" w:cs="Times New Roman"/>
                <w:sz w:val="24"/>
                <w:szCs w:val="24"/>
                <w:lang w:eastAsia="zh-CN" w:bidi="hi-IN"/>
              </w:rPr>
            </w:pPr>
          </w:p>
        </w:tc>
      </w:tr>
      <w:tr w:rsidR="003F57D6" w14:paraId="7D81FF40" w14:textId="77777777" w:rsidTr="003F57D6">
        <w:trPr>
          <w:trHeight w:val="423"/>
        </w:trPr>
        <w:tc>
          <w:tcPr>
            <w:tcW w:w="1305" w:type="dxa"/>
            <w:vMerge/>
            <w:hideMark/>
          </w:tcPr>
          <w:p w14:paraId="491607E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D3AAA72"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EA9BCB7" w14:textId="77777777" w:rsidR="003F57D6" w:rsidRDefault="003F57D6">
            <w:pPr>
              <w:rPr>
                <w:rFonts w:ascii="Times New Roman" w:eastAsia="Times New Roman" w:hAnsi="Times New Roman" w:cs="Times New Roman"/>
                <w:sz w:val="24"/>
                <w:szCs w:val="24"/>
                <w:lang w:eastAsia="zh-CN" w:bidi="hi-IN"/>
              </w:rPr>
            </w:pPr>
          </w:p>
        </w:tc>
      </w:tr>
      <w:tr w:rsidR="003F57D6" w14:paraId="3EB26D2E" w14:textId="77777777" w:rsidTr="003F57D6">
        <w:trPr>
          <w:trHeight w:val="423"/>
        </w:trPr>
        <w:tc>
          <w:tcPr>
            <w:tcW w:w="1305" w:type="dxa"/>
            <w:vMerge/>
            <w:hideMark/>
          </w:tcPr>
          <w:p w14:paraId="7F2A48C3"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14364D44"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23ED6E4" w14:textId="77777777" w:rsidR="003F57D6" w:rsidRDefault="003F57D6">
            <w:pPr>
              <w:rPr>
                <w:rFonts w:ascii="Times New Roman" w:eastAsia="Times New Roman" w:hAnsi="Times New Roman" w:cs="Times New Roman"/>
                <w:sz w:val="24"/>
                <w:szCs w:val="24"/>
                <w:lang w:eastAsia="zh-CN" w:bidi="hi-IN"/>
              </w:rPr>
            </w:pPr>
          </w:p>
        </w:tc>
      </w:tr>
      <w:tr w:rsidR="003F57D6" w14:paraId="2868C072" w14:textId="77777777" w:rsidTr="003F57D6">
        <w:trPr>
          <w:trHeight w:val="276"/>
        </w:trPr>
        <w:tc>
          <w:tcPr>
            <w:tcW w:w="1305" w:type="dxa"/>
            <w:vMerge w:val="restart"/>
            <w:hideMark/>
          </w:tcPr>
          <w:p w14:paraId="2D57839D"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tc>
        <w:tc>
          <w:tcPr>
            <w:tcW w:w="1405" w:type="dxa"/>
            <w:vMerge w:val="restart"/>
            <w:hideMark/>
          </w:tcPr>
          <w:p w14:paraId="1160FBA0"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50A1D794"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жизненных и </w:t>
            </w:r>
            <w:r>
              <w:rPr>
                <w:rFonts w:ascii="Times New Roman" w:eastAsia="Times New Roman" w:hAnsi="Times New Roman" w:cs="Times New Roman"/>
                <w:sz w:val="24"/>
                <w:szCs w:val="24"/>
              </w:rPr>
              <w:lastRenderedPageBreak/>
              <w:t>профессиональных целей.</w:t>
            </w:r>
          </w:p>
          <w:p w14:paraId="6BD83A48"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08.02 Применять рациональные приемы двигательных функций в профессиональной деятельности.</w:t>
            </w:r>
          </w:p>
          <w:p w14:paraId="6140BD1D"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Уо 08.03 Пользоваться средствами профилактики перенапряжения, характерными для данной профессии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Ветеринарный фельдшер.</w:t>
            </w:r>
          </w:p>
        </w:tc>
      </w:tr>
      <w:tr w:rsidR="003F57D6" w14:paraId="73E37853" w14:textId="77777777" w:rsidTr="003F57D6">
        <w:trPr>
          <w:trHeight w:val="423"/>
        </w:trPr>
        <w:tc>
          <w:tcPr>
            <w:tcW w:w="1305" w:type="dxa"/>
            <w:vMerge/>
            <w:hideMark/>
          </w:tcPr>
          <w:p w14:paraId="55AB98A0"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330B0958"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497238EE" w14:textId="77777777" w:rsidR="003F57D6" w:rsidRDefault="003F57D6">
            <w:pPr>
              <w:rPr>
                <w:sz w:val="22"/>
                <w:szCs w:val="22"/>
                <w:lang w:eastAsia="zh-CN" w:bidi="hi-IN"/>
              </w:rPr>
            </w:pPr>
          </w:p>
        </w:tc>
      </w:tr>
      <w:tr w:rsidR="003F57D6" w14:paraId="0587B1BC" w14:textId="77777777" w:rsidTr="003F57D6">
        <w:trPr>
          <w:trHeight w:val="423"/>
        </w:trPr>
        <w:tc>
          <w:tcPr>
            <w:tcW w:w="1305" w:type="dxa"/>
            <w:vMerge/>
            <w:hideMark/>
          </w:tcPr>
          <w:p w14:paraId="788C026F"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E4646F3"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91C9E09" w14:textId="77777777" w:rsidR="003F57D6" w:rsidRDefault="003F57D6">
            <w:pPr>
              <w:rPr>
                <w:sz w:val="22"/>
                <w:szCs w:val="22"/>
                <w:lang w:eastAsia="zh-CN" w:bidi="hi-IN"/>
              </w:rPr>
            </w:pPr>
          </w:p>
        </w:tc>
      </w:tr>
      <w:tr w:rsidR="003F57D6" w14:paraId="5089A57F" w14:textId="77777777" w:rsidTr="003F57D6">
        <w:trPr>
          <w:trHeight w:val="423"/>
        </w:trPr>
        <w:tc>
          <w:tcPr>
            <w:tcW w:w="1305" w:type="dxa"/>
            <w:vMerge/>
            <w:hideMark/>
          </w:tcPr>
          <w:p w14:paraId="41BA2FD8"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1ECA544D"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5310D7DA"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08.01 Роль физической культуры в общекультурном, профессиональном и социальном развитии человека.</w:t>
            </w:r>
          </w:p>
          <w:p w14:paraId="4835A3C8"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08.02 Основы здорового образа жизни.</w:t>
            </w:r>
          </w:p>
          <w:p w14:paraId="4CD9047A" w14:textId="77777777" w:rsidR="003F57D6" w:rsidRDefault="003F57D6">
            <w:pPr>
              <w:pStyle w:val="LO-normal"/>
              <w:widowControl w:val="0"/>
              <w:spacing w:after="0" w:line="240" w:lineRule="auto"/>
            </w:pPr>
            <w:r>
              <w:rPr>
                <w:rFonts w:ascii="Times New Roman" w:eastAsia="Times New Roman" w:hAnsi="Times New Roman" w:cs="Times New Roman"/>
                <w:sz w:val="24"/>
                <w:szCs w:val="24"/>
              </w:rPr>
              <w:t>Зо 08.03 Условия профессиональной деятельности и зоны риска физического здоровья для Ветеринарного фельдшера.</w:t>
            </w:r>
          </w:p>
          <w:p w14:paraId="3C8D8779"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08.04 Средства профилактики перенапряжения.</w:t>
            </w:r>
          </w:p>
        </w:tc>
      </w:tr>
      <w:tr w:rsidR="003F57D6" w14:paraId="3063C0EB" w14:textId="77777777" w:rsidTr="003F57D6">
        <w:trPr>
          <w:trHeight w:val="423"/>
        </w:trPr>
        <w:tc>
          <w:tcPr>
            <w:tcW w:w="1305" w:type="dxa"/>
            <w:vMerge/>
            <w:hideMark/>
          </w:tcPr>
          <w:p w14:paraId="4B9ECAA9"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5D180D9"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148DB4C" w14:textId="77777777" w:rsidR="003F57D6" w:rsidRDefault="003F57D6">
            <w:pPr>
              <w:rPr>
                <w:rFonts w:ascii="Times New Roman" w:eastAsia="Times New Roman" w:hAnsi="Times New Roman" w:cs="Times New Roman"/>
                <w:sz w:val="24"/>
                <w:szCs w:val="24"/>
                <w:lang w:eastAsia="zh-CN" w:bidi="hi-IN"/>
              </w:rPr>
            </w:pPr>
          </w:p>
        </w:tc>
      </w:tr>
      <w:tr w:rsidR="003F57D6" w14:paraId="088FACA6" w14:textId="77777777" w:rsidTr="003F57D6">
        <w:trPr>
          <w:trHeight w:val="423"/>
        </w:trPr>
        <w:tc>
          <w:tcPr>
            <w:tcW w:w="1305" w:type="dxa"/>
            <w:vMerge/>
            <w:hideMark/>
          </w:tcPr>
          <w:p w14:paraId="7DECBBB4"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DE9DB67"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F92F7BB" w14:textId="77777777" w:rsidR="003F57D6" w:rsidRDefault="003F57D6">
            <w:pPr>
              <w:rPr>
                <w:rFonts w:ascii="Times New Roman" w:eastAsia="Times New Roman" w:hAnsi="Times New Roman" w:cs="Times New Roman"/>
                <w:sz w:val="24"/>
                <w:szCs w:val="24"/>
                <w:lang w:eastAsia="zh-CN" w:bidi="hi-IN"/>
              </w:rPr>
            </w:pPr>
          </w:p>
        </w:tc>
      </w:tr>
      <w:tr w:rsidR="003F57D6" w14:paraId="4584BCAE" w14:textId="77777777" w:rsidTr="003F57D6">
        <w:trPr>
          <w:trHeight w:val="423"/>
        </w:trPr>
        <w:tc>
          <w:tcPr>
            <w:tcW w:w="1305" w:type="dxa"/>
            <w:vMerge/>
            <w:hideMark/>
          </w:tcPr>
          <w:p w14:paraId="0ADF03F2"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8A711C3"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C613E2F" w14:textId="77777777" w:rsidR="003F57D6" w:rsidRDefault="003F57D6">
            <w:pPr>
              <w:rPr>
                <w:rFonts w:ascii="Times New Roman" w:eastAsia="Times New Roman" w:hAnsi="Times New Roman" w:cs="Times New Roman"/>
                <w:sz w:val="24"/>
                <w:szCs w:val="24"/>
                <w:lang w:eastAsia="zh-CN" w:bidi="hi-IN"/>
              </w:rPr>
            </w:pPr>
          </w:p>
        </w:tc>
      </w:tr>
      <w:tr w:rsidR="003F57D6" w14:paraId="332AACE6" w14:textId="77777777" w:rsidTr="003F57D6">
        <w:trPr>
          <w:trHeight w:val="276"/>
        </w:trPr>
        <w:tc>
          <w:tcPr>
            <w:tcW w:w="1305" w:type="dxa"/>
            <w:vMerge w:val="restart"/>
            <w:hideMark/>
          </w:tcPr>
          <w:p w14:paraId="104725F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09</w:t>
            </w:r>
          </w:p>
        </w:tc>
        <w:tc>
          <w:tcPr>
            <w:tcW w:w="1405" w:type="dxa"/>
            <w:vMerge w:val="restart"/>
            <w:hideMark/>
          </w:tcPr>
          <w:p w14:paraId="14877A60"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2C6E76F7" w14:textId="77777777" w:rsidR="003F57D6" w:rsidRDefault="003F57D6">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 09.01 Применять средства информационных технологий для решения профессиональных задач.</w:t>
            </w:r>
          </w:p>
          <w:p w14:paraId="24D69D27" w14:textId="77777777" w:rsidR="003F57D6" w:rsidRDefault="003F57D6">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 09.02 Использовать современное программное обеспечение.</w:t>
            </w:r>
          </w:p>
        </w:tc>
      </w:tr>
      <w:tr w:rsidR="003F57D6" w14:paraId="43936B11" w14:textId="77777777" w:rsidTr="003F57D6">
        <w:trPr>
          <w:trHeight w:val="423"/>
        </w:trPr>
        <w:tc>
          <w:tcPr>
            <w:tcW w:w="1305" w:type="dxa"/>
            <w:vMerge/>
            <w:hideMark/>
          </w:tcPr>
          <w:p w14:paraId="0737C322"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01459F16"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66F4B727" w14:textId="77777777" w:rsidR="003F57D6" w:rsidRDefault="003F57D6">
            <w:pPr>
              <w:rPr>
                <w:rFonts w:ascii="Times New Roman" w:eastAsia="Times New Roman" w:hAnsi="Times New Roman" w:cs="Times New Roman"/>
                <w:sz w:val="24"/>
                <w:szCs w:val="24"/>
                <w:lang w:eastAsia="zh-CN" w:bidi="hi-IN"/>
              </w:rPr>
            </w:pPr>
          </w:p>
        </w:tc>
      </w:tr>
      <w:tr w:rsidR="003F57D6" w14:paraId="46E6268C" w14:textId="77777777" w:rsidTr="003F57D6">
        <w:trPr>
          <w:trHeight w:val="423"/>
        </w:trPr>
        <w:tc>
          <w:tcPr>
            <w:tcW w:w="1305" w:type="dxa"/>
            <w:vMerge/>
            <w:hideMark/>
          </w:tcPr>
          <w:p w14:paraId="097F458B"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29B9B38"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69E963F" w14:textId="77777777" w:rsidR="003F57D6" w:rsidRDefault="003F57D6">
            <w:pPr>
              <w:rPr>
                <w:rFonts w:ascii="Times New Roman" w:eastAsia="Times New Roman" w:hAnsi="Times New Roman" w:cs="Times New Roman"/>
                <w:sz w:val="24"/>
                <w:szCs w:val="24"/>
                <w:lang w:eastAsia="zh-CN" w:bidi="hi-IN"/>
              </w:rPr>
            </w:pPr>
          </w:p>
        </w:tc>
      </w:tr>
      <w:tr w:rsidR="003F57D6" w14:paraId="288149C2" w14:textId="77777777" w:rsidTr="003F57D6">
        <w:trPr>
          <w:trHeight w:val="423"/>
        </w:trPr>
        <w:tc>
          <w:tcPr>
            <w:tcW w:w="1305" w:type="dxa"/>
            <w:vMerge/>
            <w:hideMark/>
          </w:tcPr>
          <w:p w14:paraId="7991353D"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52B46942"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6E36EBCE" w14:textId="77777777" w:rsidR="003F57D6" w:rsidRDefault="003F57D6">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 09.01 Современные средства и устройства информатизации.</w:t>
            </w:r>
          </w:p>
          <w:p w14:paraId="4C012E14" w14:textId="77777777" w:rsidR="003F57D6" w:rsidRDefault="003F57D6">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 09.02 Порядок их применения и программное обеспечение в профессиональной деятельности</w:t>
            </w:r>
          </w:p>
        </w:tc>
      </w:tr>
      <w:tr w:rsidR="003F57D6" w14:paraId="1CC07237" w14:textId="77777777" w:rsidTr="003F57D6">
        <w:trPr>
          <w:trHeight w:val="423"/>
        </w:trPr>
        <w:tc>
          <w:tcPr>
            <w:tcW w:w="1305" w:type="dxa"/>
            <w:vMerge/>
            <w:hideMark/>
          </w:tcPr>
          <w:p w14:paraId="02F75A64"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65369AB"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2909BFEF" w14:textId="77777777" w:rsidR="003F57D6" w:rsidRDefault="003F57D6">
            <w:pPr>
              <w:rPr>
                <w:rFonts w:ascii="Times New Roman" w:eastAsia="Times New Roman" w:hAnsi="Times New Roman" w:cs="Times New Roman"/>
                <w:sz w:val="24"/>
                <w:szCs w:val="24"/>
                <w:lang w:eastAsia="zh-CN" w:bidi="hi-IN"/>
              </w:rPr>
            </w:pPr>
          </w:p>
        </w:tc>
      </w:tr>
      <w:tr w:rsidR="003F57D6" w14:paraId="2B7B676E" w14:textId="77777777" w:rsidTr="003F57D6">
        <w:trPr>
          <w:trHeight w:val="276"/>
        </w:trPr>
        <w:tc>
          <w:tcPr>
            <w:tcW w:w="1305" w:type="dxa"/>
            <w:vMerge w:val="restart"/>
            <w:hideMark/>
          </w:tcPr>
          <w:p w14:paraId="2C643451"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10</w:t>
            </w:r>
          </w:p>
        </w:tc>
        <w:tc>
          <w:tcPr>
            <w:tcW w:w="1405" w:type="dxa"/>
            <w:vMerge w:val="restart"/>
            <w:hideMark/>
          </w:tcPr>
          <w:p w14:paraId="1B37DC3F"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7042" w:type="dxa"/>
            <w:vMerge w:val="restart"/>
            <w:hideMark/>
          </w:tcPr>
          <w:p w14:paraId="4909280A"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F51E896"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 Участвовать в диалогах на знакомые общие и профессиональные темы.</w:t>
            </w:r>
          </w:p>
          <w:p w14:paraId="0454C45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10.03 Строить простые высказывания о себе и о своей профессиональной деятельности; кратко обосновывать и объяснять свои действия (текущие и планируемые).</w:t>
            </w:r>
          </w:p>
          <w:p w14:paraId="42FD3591"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10.04 Писать простые связные сообщения на знакомые или интересующие профессиональные темы.</w:t>
            </w:r>
          </w:p>
        </w:tc>
      </w:tr>
      <w:tr w:rsidR="003F57D6" w14:paraId="4C8CD2D8" w14:textId="77777777" w:rsidTr="003F57D6">
        <w:trPr>
          <w:trHeight w:val="423"/>
        </w:trPr>
        <w:tc>
          <w:tcPr>
            <w:tcW w:w="1305" w:type="dxa"/>
            <w:vMerge/>
            <w:hideMark/>
          </w:tcPr>
          <w:p w14:paraId="383BB257"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535831A"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50F371EF" w14:textId="77777777" w:rsidR="003F57D6" w:rsidRDefault="003F57D6">
            <w:pPr>
              <w:rPr>
                <w:rFonts w:ascii="Times New Roman" w:eastAsia="Times New Roman" w:hAnsi="Times New Roman" w:cs="Times New Roman"/>
                <w:sz w:val="24"/>
                <w:szCs w:val="24"/>
                <w:lang w:eastAsia="zh-CN" w:bidi="hi-IN"/>
              </w:rPr>
            </w:pPr>
          </w:p>
        </w:tc>
      </w:tr>
      <w:tr w:rsidR="003F57D6" w14:paraId="1CA1E8E4" w14:textId="77777777" w:rsidTr="003F57D6">
        <w:trPr>
          <w:trHeight w:val="423"/>
        </w:trPr>
        <w:tc>
          <w:tcPr>
            <w:tcW w:w="1305" w:type="dxa"/>
            <w:vMerge/>
            <w:hideMark/>
          </w:tcPr>
          <w:p w14:paraId="51818DD9"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22B8E74"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C04E311" w14:textId="77777777" w:rsidR="003F57D6" w:rsidRDefault="003F57D6">
            <w:pPr>
              <w:rPr>
                <w:rFonts w:ascii="Times New Roman" w:eastAsia="Times New Roman" w:hAnsi="Times New Roman" w:cs="Times New Roman"/>
                <w:sz w:val="24"/>
                <w:szCs w:val="24"/>
                <w:lang w:eastAsia="zh-CN" w:bidi="hi-IN"/>
              </w:rPr>
            </w:pPr>
          </w:p>
        </w:tc>
      </w:tr>
      <w:tr w:rsidR="003F57D6" w14:paraId="58AC9EC4" w14:textId="77777777" w:rsidTr="003F57D6">
        <w:trPr>
          <w:trHeight w:val="423"/>
        </w:trPr>
        <w:tc>
          <w:tcPr>
            <w:tcW w:w="1305" w:type="dxa"/>
            <w:vMerge/>
            <w:hideMark/>
          </w:tcPr>
          <w:p w14:paraId="0A7045A1"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102BD9F4"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7D551C69" w14:textId="77777777" w:rsidR="003F57D6" w:rsidRDefault="003F57D6">
            <w:pPr>
              <w:rPr>
                <w:rFonts w:ascii="Times New Roman" w:eastAsia="Times New Roman" w:hAnsi="Times New Roman" w:cs="Times New Roman"/>
                <w:sz w:val="24"/>
                <w:szCs w:val="24"/>
                <w:lang w:eastAsia="zh-CN" w:bidi="hi-IN"/>
              </w:rPr>
            </w:pPr>
          </w:p>
        </w:tc>
      </w:tr>
      <w:tr w:rsidR="003F57D6" w14:paraId="1D256CEA" w14:textId="77777777" w:rsidTr="003F57D6">
        <w:trPr>
          <w:trHeight w:val="423"/>
        </w:trPr>
        <w:tc>
          <w:tcPr>
            <w:tcW w:w="1305" w:type="dxa"/>
            <w:vMerge/>
            <w:hideMark/>
          </w:tcPr>
          <w:p w14:paraId="7153B1D9" w14:textId="77777777" w:rsidR="003F57D6" w:rsidRDefault="003F57D6">
            <w:pPr>
              <w:rPr>
                <w:rFonts w:ascii="Times New Roman" w:eastAsia="Times New Roman" w:hAnsi="Times New Roman" w:cs="Times New Roman"/>
                <w:sz w:val="24"/>
                <w:szCs w:val="24"/>
                <w:lang w:eastAsia="zh-CN" w:bidi="hi-IN"/>
              </w:rPr>
            </w:pPr>
          </w:p>
        </w:tc>
        <w:tc>
          <w:tcPr>
            <w:tcW w:w="1405" w:type="dxa"/>
            <w:vMerge w:val="restart"/>
            <w:hideMark/>
          </w:tcPr>
          <w:p w14:paraId="32DABA35" w14:textId="77777777" w:rsidR="003F57D6" w:rsidRDefault="003F57D6">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c>
          <w:tcPr>
            <w:tcW w:w="7042" w:type="dxa"/>
            <w:vMerge w:val="restart"/>
            <w:hideMark/>
          </w:tcPr>
          <w:p w14:paraId="0C265E25" w14:textId="77777777" w:rsidR="003F57D6" w:rsidRDefault="003F57D6">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Зо 10.01 Правила построения простых и сложных предложений на профессиональные темы.</w:t>
            </w:r>
          </w:p>
          <w:p w14:paraId="36F67195"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10.02 Основные общеупотребительные глаголы (бытовая и профессиональная лексика).</w:t>
            </w:r>
          </w:p>
          <w:p w14:paraId="27702730"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10.03 Лексический минимум, относящийся к описанию предметов, средств и процессов профессиональной деятельности; особенности произношения.</w:t>
            </w:r>
          </w:p>
          <w:p w14:paraId="149C2FE9" w14:textId="77777777" w:rsidR="003F57D6" w:rsidRDefault="003F57D6">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10.04 Правила чтения текстов профессиональной направленности.</w:t>
            </w:r>
          </w:p>
        </w:tc>
      </w:tr>
      <w:tr w:rsidR="003F57D6" w14:paraId="55CC1FC4" w14:textId="77777777" w:rsidTr="003F57D6">
        <w:trPr>
          <w:trHeight w:val="423"/>
        </w:trPr>
        <w:tc>
          <w:tcPr>
            <w:tcW w:w="1305" w:type="dxa"/>
            <w:vMerge/>
            <w:hideMark/>
          </w:tcPr>
          <w:p w14:paraId="3FD021C1"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2EABAD4D"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B2421B1" w14:textId="77777777" w:rsidR="003F57D6" w:rsidRDefault="003F57D6">
            <w:pPr>
              <w:rPr>
                <w:rFonts w:ascii="Times New Roman" w:eastAsia="Times New Roman" w:hAnsi="Times New Roman" w:cs="Times New Roman"/>
                <w:sz w:val="24"/>
                <w:szCs w:val="24"/>
                <w:lang w:eastAsia="zh-CN" w:bidi="hi-IN"/>
              </w:rPr>
            </w:pPr>
          </w:p>
        </w:tc>
      </w:tr>
      <w:tr w:rsidR="003F57D6" w14:paraId="0682D44F" w14:textId="77777777" w:rsidTr="003F57D6">
        <w:trPr>
          <w:trHeight w:val="423"/>
        </w:trPr>
        <w:tc>
          <w:tcPr>
            <w:tcW w:w="1305" w:type="dxa"/>
            <w:vMerge/>
            <w:hideMark/>
          </w:tcPr>
          <w:p w14:paraId="12EB8244"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6FF118EE"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0F566570" w14:textId="77777777" w:rsidR="003F57D6" w:rsidRDefault="003F57D6">
            <w:pPr>
              <w:rPr>
                <w:rFonts w:ascii="Times New Roman" w:eastAsia="Times New Roman" w:hAnsi="Times New Roman" w:cs="Times New Roman"/>
                <w:sz w:val="24"/>
                <w:szCs w:val="24"/>
                <w:lang w:eastAsia="zh-CN" w:bidi="hi-IN"/>
              </w:rPr>
            </w:pPr>
          </w:p>
        </w:tc>
      </w:tr>
      <w:tr w:rsidR="003F57D6" w14:paraId="2142EC95" w14:textId="77777777" w:rsidTr="003F57D6">
        <w:trPr>
          <w:trHeight w:val="423"/>
        </w:trPr>
        <w:tc>
          <w:tcPr>
            <w:tcW w:w="1305" w:type="dxa"/>
            <w:vMerge/>
            <w:hideMark/>
          </w:tcPr>
          <w:p w14:paraId="6417906C" w14:textId="77777777" w:rsidR="003F57D6" w:rsidRDefault="003F57D6">
            <w:pPr>
              <w:rPr>
                <w:rFonts w:ascii="Times New Roman" w:eastAsia="Times New Roman" w:hAnsi="Times New Roman" w:cs="Times New Roman"/>
                <w:sz w:val="24"/>
                <w:szCs w:val="24"/>
                <w:lang w:eastAsia="zh-CN" w:bidi="hi-IN"/>
              </w:rPr>
            </w:pPr>
          </w:p>
        </w:tc>
        <w:tc>
          <w:tcPr>
            <w:tcW w:w="1405" w:type="dxa"/>
            <w:vMerge/>
            <w:hideMark/>
          </w:tcPr>
          <w:p w14:paraId="770C6DA2" w14:textId="77777777" w:rsidR="003F57D6" w:rsidRDefault="003F57D6">
            <w:pPr>
              <w:rPr>
                <w:rFonts w:ascii="Times New Roman" w:eastAsia="Times New Roman" w:hAnsi="Times New Roman" w:cs="Times New Roman"/>
                <w:sz w:val="24"/>
                <w:szCs w:val="24"/>
                <w:lang w:eastAsia="zh-CN" w:bidi="hi-IN"/>
              </w:rPr>
            </w:pPr>
          </w:p>
        </w:tc>
        <w:tc>
          <w:tcPr>
            <w:tcW w:w="7042" w:type="dxa"/>
            <w:vMerge/>
            <w:hideMark/>
          </w:tcPr>
          <w:p w14:paraId="32D6DE1B" w14:textId="77777777" w:rsidR="003F57D6" w:rsidRDefault="003F57D6">
            <w:pPr>
              <w:rPr>
                <w:rFonts w:ascii="Times New Roman" w:eastAsia="Times New Roman" w:hAnsi="Times New Roman" w:cs="Times New Roman"/>
                <w:sz w:val="24"/>
                <w:szCs w:val="24"/>
                <w:lang w:eastAsia="zh-CN" w:bidi="hi-IN"/>
              </w:rPr>
            </w:pPr>
          </w:p>
        </w:tc>
      </w:tr>
    </w:tbl>
    <w:p w14:paraId="1F7AD07F" w14:textId="77777777" w:rsidR="00550B4B" w:rsidRDefault="00550B4B" w:rsidP="00550B4B">
      <w:pPr>
        <w:pStyle w:val="LO-normal"/>
        <w:spacing w:after="0" w:line="240" w:lineRule="auto"/>
        <w:ind w:firstLine="708"/>
        <w:rPr>
          <w:rFonts w:ascii="Times New Roman" w:eastAsia="Times New Roman" w:hAnsi="Times New Roman" w:cs="Times New Roman"/>
          <w:b/>
          <w:sz w:val="24"/>
          <w:szCs w:val="24"/>
        </w:rPr>
      </w:pPr>
    </w:p>
    <w:p w14:paraId="3E95B5C4" w14:textId="77777777" w:rsidR="00550B4B" w:rsidRDefault="00550B4B" w:rsidP="00550B4B">
      <w:pPr>
        <w:pStyle w:val="LO-normal"/>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106B0882" w14:textId="77777777" w:rsidR="00550B4B" w:rsidRDefault="00550B4B" w:rsidP="00550B4B">
      <w:pPr>
        <w:pStyle w:val="LO-normal"/>
        <w:spacing w:after="0" w:line="240" w:lineRule="auto"/>
        <w:rPr>
          <w:rFonts w:ascii="Times New Roman" w:eastAsia="Times New Roman" w:hAnsi="Times New Roman" w:cs="Times New Roman"/>
          <w:b/>
          <w:sz w:val="24"/>
          <w:szCs w:val="24"/>
        </w:rPr>
      </w:pPr>
    </w:p>
    <w:p w14:paraId="753210B5" w14:textId="77777777" w:rsidR="00550B4B" w:rsidRDefault="00550B4B" w:rsidP="00550B4B">
      <w:pPr>
        <w:pStyle w:val="LO-normal"/>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sz w:val="24"/>
          <w:szCs w:val="24"/>
          <w:u w:val="single"/>
        </w:rPr>
        <w:t>748 часов</w:t>
      </w:r>
    </w:p>
    <w:p w14:paraId="1CB7D369" w14:textId="77777777" w:rsidR="00550B4B" w:rsidRDefault="00550B4B" w:rsidP="00550B4B">
      <w:pPr>
        <w:pStyle w:val="LO-normal"/>
        <w:spacing w:after="0" w:line="240" w:lineRule="auto"/>
        <w:ind w:firstLine="708"/>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sz w:val="24"/>
          <w:szCs w:val="24"/>
          <w:u w:val="single"/>
        </w:rPr>
        <w:t>456 часов</w:t>
      </w:r>
    </w:p>
    <w:p w14:paraId="53362D19" w14:textId="77777777" w:rsidR="00550B4B" w:rsidRDefault="00550B4B" w:rsidP="00550B4B">
      <w:pPr>
        <w:pStyle w:val="LO-normal"/>
        <w:spacing w:after="0" w:line="240" w:lineRule="auto"/>
        <w:rPr>
          <w:rFonts w:ascii="Times New Roman" w:eastAsia="Times New Roman" w:hAnsi="Times New Roman" w:cs="Times New Roman"/>
          <w:sz w:val="24"/>
          <w:szCs w:val="24"/>
        </w:rPr>
      </w:pPr>
    </w:p>
    <w:p w14:paraId="606CFCA2" w14:textId="77777777" w:rsidR="00550B4B" w:rsidRDefault="00550B4B" w:rsidP="00550B4B">
      <w:pPr>
        <w:pStyle w:val="LO-normal"/>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Из них на освоение МДК - </w:t>
      </w:r>
      <w:r>
        <w:rPr>
          <w:rFonts w:ascii="Times New Roman" w:eastAsia="Times New Roman" w:hAnsi="Times New Roman" w:cs="Times New Roman"/>
          <w:sz w:val="24"/>
          <w:szCs w:val="24"/>
          <w:u w:val="single"/>
        </w:rPr>
        <w:t>488 часов</w:t>
      </w:r>
    </w:p>
    <w:p w14:paraId="5024C9E9" w14:textId="77777777" w:rsidR="00550B4B" w:rsidRDefault="00550B4B" w:rsidP="00550B4B">
      <w:pPr>
        <w:pStyle w:val="LO-normal"/>
        <w:spacing w:after="0" w:line="240" w:lineRule="auto"/>
        <w:ind w:firstLine="708"/>
        <w:rPr>
          <w:u w:val="single"/>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u w:val="single"/>
        </w:rPr>
        <w:t>20 часов</w:t>
      </w:r>
    </w:p>
    <w:p w14:paraId="2E62E189" w14:textId="77777777" w:rsidR="00550B4B" w:rsidRDefault="00550B4B" w:rsidP="00550B4B">
      <w:pPr>
        <w:pStyle w:val="LO-normal"/>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практики, в том числе учебная - </w:t>
      </w:r>
      <w:r>
        <w:rPr>
          <w:rFonts w:ascii="Times New Roman" w:eastAsia="Times New Roman" w:hAnsi="Times New Roman" w:cs="Times New Roman"/>
          <w:sz w:val="24"/>
          <w:szCs w:val="24"/>
          <w:u w:val="single"/>
        </w:rPr>
        <w:t>108 часов</w:t>
      </w:r>
    </w:p>
    <w:p w14:paraId="22732235" w14:textId="77777777" w:rsidR="00550B4B" w:rsidRDefault="00550B4B" w:rsidP="00550B4B">
      <w:pPr>
        <w:pStyle w:val="LO-normal"/>
        <w:spacing w:after="0" w:line="240" w:lineRule="auto"/>
        <w:ind w:left="1416" w:firstLine="707"/>
        <w:rPr>
          <w:u w:val="single"/>
        </w:rPr>
      </w:pPr>
      <w:r>
        <w:rPr>
          <w:rFonts w:ascii="Times New Roman" w:eastAsia="Times New Roman" w:hAnsi="Times New Roman" w:cs="Times New Roman"/>
          <w:sz w:val="24"/>
          <w:szCs w:val="24"/>
        </w:rPr>
        <w:t xml:space="preserve">   производственная - </w:t>
      </w:r>
      <w:r>
        <w:rPr>
          <w:rFonts w:ascii="Times New Roman" w:eastAsia="Times New Roman" w:hAnsi="Times New Roman" w:cs="Times New Roman"/>
          <w:sz w:val="24"/>
          <w:szCs w:val="24"/>
          <w:u w:val="single"/>
        </w:rPr>
        <w:t>108 часов</w:t>
      </w:r>
    </w:p>
    <w:p w14:paraId="35F41223" w14:textId="77777777" w:rsidR="00550B4B" w:rsidRDefault="00550B4B" w:rsidP="00550B4B">
      <w:pPr>
        <w:pStyle w:val="LO-normal"/>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u w:val="single"/>
        </w:rPr>
        <w:t>24 часа</w:t>
      </w:r>
      <w:r>
        <w:rPr>
          <w:rFonts w:ascii="Times New Roman" w:eastAsia="Times New Roman" w:hAnsi="Times New Roman" w:cs="Times New Roman"/>
          <w:i/>
          <w:sz w:val="24"/>
          <w:szCs w:val="24"/>
        </w:rPr>
        <w:t>.</w:t>
      </w:r>
    </w:p>
    <w:p w14:paraId="6F689C1C" w14:textId="77777777" w:rsidR="00550B4B" w:rsidRDefault="00550B4B" w:rsidP="00550B4B">
      <w:pPr>
        <w:sectPr w:rsidR="00550B4B">
          <w:pgSz w:w="11906" w:h="16838"/>
          <w:pgMar w:top="1134" w:right="851" w:bottom="992" w:left="1418" w:header="0" w:footer="709" w:gutter="0"/>
          <w:cols w:space="720"/>
        </w:sectPr>
      </w:pPr>
    </w:p>
    <w:p w14:paraId="1B39BE62" w14:textId="77777777" w:rsidR="00550B4B" w:rsidRDefault="00550B4B" w:rsidP="00550B4B">
      <w:pPr>
        <w:pStyle w:val="LO-normal"/>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114971C6" w14:textId="77777777" w:rsidR="00550B4B" w:rsidRDefault="00550B4B" w:rsidP="00550B4B">
      <w:pPr>
        <w:pStyle w:val="LO-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 Структура профессионального модуля </w:t>
      </w:r>
    </w:p>
    <w:tbl>
      <w:tblPr>
        <w:tblW w:w="15075" w:type="dxa"/>
        <w:tblInd w:w="-118" w:type="dxa"/>
        <w:tblLayout w:type="fixed"/>
        <w:tblLook w:val="04A0" w:firstRow="1" w:lastRow="0" w:firstColumn="1" w:lastColumn="0" w:noHBand="0" w:noVBand="1"/>
      </w:tblPr>
      <w:tblGrid>
        <w:gridCol w:w="1697"/>
        <w:gridCol w:w="3108"/>
        <w:gridCol w:w="1155"/>
        <w:gridCol w:w="1065"/>
        <w:gridCol w:w="719"/>
        <w:gridCol w:w="1110"/>
        <w:gridCol w:w="1364"/>
        <w:gridCol w:w="1551"/>
        <w:gridCol w:w="565"/>
        <w:gridCol w:w="21"/>
        <w:gridCol w:w="105"/>
        <w:gridCol w:w="840"/>
        <w:gridCol w:w="1775"/>
      </w:tblGrid>
      <w:tr w:rsidR="00550B4B" w14:paraId="4E299D1D" w14:textId="77777777" w:rsidTr="00550B4B">
        <w:trPr>
          <w:trHeight w:val="484"/>
        </w:trPr>
        <w:tc>
          <w:tcPr>
            <w:tcW w:w="1699" w:type="dxa"/>
            <w:vMerge w:val="restart"/>
            <w:tcBorders>
              <w:top w:val="single" w:sz="4" w:space="0" w:color="000000"/>
              <w:left w:val="single" w:sz="4" w:space="0" w:color="000000"/>
              <w:bottom w:val="single" w:sz="4" w:space="0" w:color="000000"/>
              <w:right w:val="nil"/>
            </w:tcBorders>
            <w:vAlign w:val="center"/>
            <w:hideMark/>
          </w:tcPr>
          <w:p w14:paraId="499E66EF"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09" w:type="dxa"/>
            <w:vMerge w:val="restart"/>
            <w:tcBorders>
              <w:top w:val="single" w:sz="4" w:space="0" w:color="000000"/>
              <w:left w:val="single" w:sz="4" w:space="0" w:color="000000"/>
              <w:bottom w:val="single" w:sz="4" w:space="0" w:color="000000"/>
              <w:right w:val="nil"/>
            </w:tcBorders>
            <w:vAlign w:val="center"/>
            <w:hideMark/>
          </w:tcPr>
          <w:p w14:paraId="5CDFCCE4"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155" w:type="dxa"/>
            <w:vMerge w:val="restart"/>
            <w:tcBorders>
              <w:top w:val="single" w:sz="4" w:space="0" w:color="000000"/>
              <w:left w:val="single" w:sz="4" w:space="0" w:color="000000"/>
              <w:bottom w:val="single" w:sz="4" w:space="0" w:color="000000"/>
              <w:right w:val="nil"/>
            </w:tcBorders>
            <w:vAlign w:val="center"/>
            <w:hideMark/>
          </w:tcPr>
          <w:p w14:paraId="10C44084" w14:textId="77777777" w:rsidR="00550B4B" w:rsidRDefault="00550B4B">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1065" w:type="dxa"/>
            <w:vMerge w:val="restart"/>
            <w:tcBorders>
              <w:top w:val="single" w:sz="4" w:space="0" w:color="000000"/>
              <w:left w:val="single" w:sz="4" w:space="0" w:color="000000"/>
              <w:bottom w:val="single" w:sz="4" w:space="0" w:color="000000"/>
              <w:right w:val="nil"/>
            </w:tcBorders>
            <w:vAlign w:val="center"/>
            <w:hideMark/>
          </w:tcPr>
          <w:p w14:paraId="53EBBAD4" w14:textId="77777777" w:rsidR="00550B4B" w:rsidRDefault="00550B4B">
            <w:pPr>
              <w:pStyle w:val="LO-normal"/>
              <w:widowControl w:val="0"/>
              <w:spacing w:after="0" w:line="240" w:lineRule="auto"/>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052" w:type="dxa"/>
            <w:gridSpan w:val="9"/>
            <w:tcBorders>
              <w:top w:val="single" w:sz="4" w:space="0" w:color="000000"/>
              <w:left w:val="single" w:sz="4" w:space="0" w:color="000000"/>
              <w:bottom w:val="single" w:sz="4" w:space="0" w:color="000000"/>
              <w:right w:val="single" w:sz="4" w:space="0" w:color="000000"/>
            </w:tcBorders>
            <w:hideMark/>
          </w:tcPr>
          <w:p w14:paraId="156B3DAC" w14:textId="77777777" w:rsidR="00550B4B" w:rsidRDefault="00550B4B">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профессионального модуля, ак. час.</w:t>
            </w:r>
          </w:p>
        </w:tc>
      </w:tr>
      <w:tr w:rsidR="00550B4B" w14:paraId="1EDDC5A9" w14:textId="77777777" w:rsidTr="00550B4B">
        <w:trPr>
          <w:trHeight w:val="58"/>
        </w:trPr>
        <w:tc>
          <w:tcPr>
            <w:tcW w:w="300" w:type="dxa"/>
            <w:vMerge/>
            <w:tcBorders>
              <w:top w:val="single" w:sz="4" w:space="0" w:color="000000"/>
              <w:left w:val="single" w:sz="4" w:space="0" w:color="000000"/>
              <w:bottom w:val="single" w:sz="4" w:space="0" w:color="000000"/>
              <w:right w:val="nil"/>
            </w:tcBorders>
            <w:vAlign w:val="center"/>
            <w:hideMark/>
          </w:tcPr>
          <w:p w14:paraId="2D7D5321"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3BEADA8D"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3BCF2A97"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15A1B4C1" w14:textId="77777777" w:rsidR="00550B4B" w:rsidRDefault="00550B4B">
            <w:pPr>
              <w:rPr>
                <w:rFonts w:ascii="Times New Roman" w:eastAsia="Times New Roman" w:hAnsi="Times New Roman" w:cs="Times New Roman"/>
                <w:lang w:eastAsia="zh-CN" w:bidi="hi-IN"/>
              </w:rPr>
            </w:pPr>
          </w:p>
        </w:tc>
        <w:tc>
          <w:tcPr>
            <w:tcW w:w="5436" w:type="dxa"/>
            <w:gridSpan w:val="7"/>
            <w:tcBorders>
              <w:top w:val="single" w:sz="4" w:space="0" w:color="000000"/>
              <w:left w:val="single" w:sz="4" w:space="0" w:color="000000"/>
              <w:bottom w:val="single" w:sz="4" w:space="0" w:color="000000"/>
              <w:right w:val="nil"/>
            </w:tcBorders>
            <w:hideMark/>
          </w:tcPr>
          <w:p w14:paraId="77A0180B" w14:textId="77777777" w:rsidR="00550B4B" w:rsidRDefault="00550B4B">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1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53C74638" w14:textId="77777777" w:rsidR="00550B4B" w:rsidRDefault="00550B4B">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550B4B" w14:paraId="7EC7E143" w14:textId="77777777" w:rsidTr="00550B4B">
        <w:tc>
          <w:tcPr>
            <w:tcW w:w="300" w:type="dxa"/>
            <w:vMerge/>
            <w:tcBorders>
              <w:top w:val="single" w:sz="4" w:space="0" w:color="000000"/>
              <w:left w:val="single" w:sz="4" w:space="0" w:color="000000"/>
              <w:bottom w:val="single" w:sz="4" w:space="0" w:color="000000"/>
              <w:right w:val="nil"/>
            </w:tcBorders>
            <w:vAlign w:val="center"/>
            <w:hideMark/>
          </w:tcPr>
          <w:p w14:paraId="3CF4ACC7"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1195139B"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1F1DD576"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5692D387" w14:textId="77777777" w:rsidR="00550B4B" w:rsidRDefault="00550B4B">
            <w:pPr>
              <w:rPr>
                <w:rFonts w:ascii="Times New Roman" w:eastAsia="Times New Roman" w:hAnsi="Times New Roman" w:cs="Times New Roman"/>
                <w:lang w:eastAsia="zh-CN" w:bidi="hi-IN"/>
              </w:rPr>
            </w:pPr>
          </w:p>
        </w:tc>
        <w:tc>
          <w:tcPr>
            <w:tcW w:w="719" w:type="dxa"/>
            <w:vMerge w:val="restart"/>
            <w:tcBorders>
              <w:top w:val="single" w:sz="4" w:space="0" w:color="000000"/>
              <w:left w:val="single" w:sz="4" w:space="0" w:color="000000"/>
              <w:bottom w:val="single" w:sz="4" w:space="0" w:color="000000"/>
              <w:right w:val="nil"/>
            </w:tcBorders>
          </w:tcPr>
          <w:p w14:paraId="59C9BCB4" w14:textId="77777777" w:rsidR="00550B4B" w:rsidRDefault="00550B4B">
            <w:pPr>
              <w:pStyle w:val="LO-normal"/>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2B593D5A" w14:textId="77777777" w:rsidR="00550B4B" w:rsidRDefault="00550B4B">
            <w:pPr>
              <w:pStyle w:val="LO-normal"/>
              <w:widowControl w:val="0"/>
              <w:spacing w:after="0" w:line="240" w:lineRule="auto"/>
              <w:jc w:val="center"/>
              <w:rPr>
                <w:rFonts w:ascii="Times New Roman" w:eastAsia="Times New Roman" w:hAnsi="Times New Roman" w:cs="Times New Roman"/>
                <w:sz w:val="20"/>
                <w:szCs w:val="20"/>
              </w:rPr>
            </w:pPr>
          </w:p>
        </w:tc>
        <w:tc>
          <w:tcPr>
            <w:tcW w:w="4717" w:type="dxa"/>
            <w:gridSpan w:val="6"/>
            <w:tcBorders>
              <w:top w:val="single" w:sz="4" w:space="0" w:color="000000"/>
              <w:left w:val="single" w:sz="4" w:space="0" w:color="000000"/>
              <w:bottom w:val="single" w:sz="4" w:space="0" w:color="000000"/>
              <w:right w:val="nil"/>
            </w:tcBorders>
            <w:hideMark/>
          </w:tcPr>
          <w:p w14:paraId="1993781E" w14:textId="77777777" w:rsidR="00550B4B" w:rsidRDefault="00550B4B">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376" w:type="dxa"/>
            <w:gridSpan w:val="2"/>
            <w:vMerge/>
            <w:tcBorders>
              <w:top w:val="single" w:sz="4" w:space="0" w:color="000000"/>
              <w:left w:val="single" w:sz="4" w:space="0" w:color="000000"/>
              <w:bottom w:val="single" w:sz="4" w:space="0" w:color="000000"/>
              <w:right w:val="single" w:sz="4" w:space="0" w:color="000000"/>
            </w:tcBorders>
            <w:vAlign w:val="center"/>
            <w:hideMark/>
          </w:tcPr>
          <w:p w14:paraId="4973E93F" w14:textId="77777777" w:rsidR="00550B4B" w:rsidRDefault="00550B4B">
            <w:pPr>
              <w:rPr>
                <w:rFonts w:ascii="Times New Roman" w:eastAsia="Times New Roman" w:hAnsi="Times New Roman" w:cs="Times New Roman"/>
                <w:sz w:val="22"/>
                <w:szCs w:val="22"/>
                <w:lang w:eastAsia="zh-CN" w:bidi="hi-IN"/>
              </w:rPr>
            </w:pPr>
          </w:p>
        </w:tc>
      </w:tr>
      <w:tr w:rsidR="00550B4B" w14:paraId="20855F94" w14:textId="77777777" w:rsidTr="00550B4B">
        <w:trPr>
          <w:cantSplit/>
          <w:trHeight w:val="1415"/>
        </w:trPr>
        <w:tc>
          <w:tcPr>
            <w:tcW w:w="300" w:type="dxa"/>
            <w:vMerge/>
            <w:tcBorders>
              <w:top w:val="single" w:sz="4" w:space="0" w:color="000000"/>
              <w:left w:val="single" w:sz="4" w:space="0" w:color="000000"/>
              <w:bottom w:val="single" w:sz="4" w:space="0" w:color="000000"/>
              <w:right w:val="nil"/>
            </w:tcBorders>
            <w:vAlign w:val="center"/>
            <w:hideMark/>
          </w:tcPr>
          <w:p w14:paraId="5519BD33"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577C4317"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5526A2F8"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4646E739" w14:textId="77777777" w:rsidR="00550B4B" w:rsidRDefault="00550B4B">
            <w:pPr>
              <w:rPr>
                <w:rFonts w:ascii="Times New Roman" w:eastAsia="Times New Roman" w:hAnsi="Times New Roman" w:cs="Times New Roman"/>
                <w:lang w:eastAsia="zh-CN" w:bidi="hi-IN"/>
              </w:rPr>
            </w:pPr>
          </w:p>
        </w:tc>
        <w:tc>
          <w:tcPr>
            <w:tcW w:w="300" w:type="dxa"/>
            <w:vMerge/>
            <w:tcBorders>
              <w:top w:val="single" w:sz="4" w:space="0" w:color="000000"/>
              <w:left w:val="single" w:sz="4" w:space="0" w:color="000000"/>
              <w:bottom w:val="single" w:sz="4" w:space="0" w:color="000000"/>
              <w:right w:val="nil"/>
            </w:tcBorders>
            <w:vAlign w:val="center"/>
            <w:hideMark/>
          </w:tcPr>
          <w:p w14:paraId="29215B76" w14:textId="77777777" w:rsidR="00550B4B" w:rsidRDefault="00550B4B">
            <w:pPr>
              <w:rPr>
                <w:rFonts w:ascii="Times New Roman" w:eastAsia="Times New Roman" w:hAnsi="Times New Roman" w:cs="Times New Roman"/>
                <w:lang w:eastAsia="zh-CN" w:bidi="hi-IN"/>
              </w:rPr>
            </w:pPr>
          </w:p>
        </w:tc>
        <w:tc>
          <w:tcPr>
            <w:tcW w:w="1110" w:type="dxa"/>
            <w:tcBorders>
              <w:top w:val="single" w:sz="4" w:space="0" w:color="000000"/>
              <w:left w:val="single" w:sz="4" w:space="0" w:color="000000"/>
              <w:bottom w:val="single" w:sz="4" w:space="0" w:color="000000"/>
              <w:right w:val="nil"/>
            </w:tcBorders>
            <w:vAlign w:val="center"/>
          </w:tcPr>
          <w:p w14:paraId="7FBE8AF7"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 и практических. занятий</w:t>
            </w:r>
          </w:p>
          <w:p w14:paraId="4BE62269"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color w:val="000000"/>
                <w:sz w:val="20"/>
                <w:szCs w:val="20"/>
              </w:rPr>
            </w:pPr>
          </w:p>
          <w:p w14:paraId="56C2F993"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i/>
                <w:color w:val="000000"/>
                <w:sz w:val="20"/>
                <w:szCs w:val="20"/>
              </w:rPr>
            </w:pPr>
          </w:p>
        </w:tc>
        <w:tc>
          <w:tcPr>
            <w:tcW w:w="1364" w:type="dxa"/>
            <w:tcBorders>
              <w:top w:val="single" w:sz="4" w:space="0" w:color="000000"/>
              <w:left w:val="single" w:sz="4" w:space="0" w:color="000000"/>
              <w:bottom w:val="single" w:sz="4" w:space="0" w:color="000000"/>
              <w:right w:val="nil"/>
            </w:tcBorders>
            <w:vAlign w:val="center"/>
          </w:tcPr>
          <w:p w14:paraId="10ED57AB"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r>
              <w:rPr>
                <w:rFonts w:ascii="Times New Roman" w:eastAsia="Times New Roman" w:hAnsi="Times New Roman" w:cs="Times New Roman"/>
                <w:sz w:val="20"/>
                <w:szCs w:val="20"/>
                <w:vertAlign w:val="superscript"/>
              </w:rPr>
              <w:footnoteReference w:id="5"/>
            </w:r>
          </w:p>
          <w:p w14:paraId="7C48F7BC"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0"/>
                <w:szCs w:val="20"/>
              </w:rPr>
            </w:pPr>
          </w:p>
        </w:tc>
        <w:tc>
          <w:tcPr>
            <w:tcW w:w="1552" w:type="dxa"/>
            <w:tcBorders>
              <w:top w:val="single" w:sz="4" w:space="0" w:color="000000"/>
              <w:left w:val="single" w:sz="4" w:space="0" w:color="000000"/>
              <w:bottom w:val="single" w:sz="4" w:space="0" w:color="000000"/>
              <w:right w:val="nil"/>
            </w:tcBorders>
            <w:vAlign w:val="center"/>
            <w:hideMark/>
          </w:tcPr>
          <w:p w14:paraId="1654E57B"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Самостоятельная работа</w:t>
            </w:r>
            <w:r>
              <w:rPr>
                <w:rFonts w:ascii="Times New Roman" w:eastAsia="Times New Roman" w:hAnsi="Times New Roman" w:cs="Times New Roman"/>
                <w:i/>
                <w:vertAlign w:val="superscript"/>
              </w:rPr>
              <w:footnoteReference w:id="6"/>
            </w:r>
          </w:p>
        </w:tc>
        <w:tc>
          <w:tcPr>
            <w:tcW w:w="565" w:type="dxa"/>
            <w:tcBorders>
              <w:top w:val="single" w:sz="4" w:space="0" w:color="000000"/>
              <w:left w:val="single" w:sz="4" w:space="0" w:color="000000"/>
              <w:bottom w:val="single" w:sz="4" w:space="0" w:color="000000"/>
              <w:right w:val="nil"/>
            </w:tcBorders>
            <w:vAlign w:val="center"/>
            <w:hideMark/>
          </w:tcPr>
          <w:p w14:paraId="51F44EAA"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966" w:type="dxa"/>
            <w:gridSpan w:val="3"/>
            <w:tcBorders>
              <w:top w:val="single" w:sz="4" w:space="0" w:color="000000"/>
              <w:left w:val="single" w:sz="4" w:space="0" w:color="000000"/>
              <w:bottom w:val="single" w:sz="4" w:space="0" w:color="000000"/>
              <w:right w:val="nil"/>
            </w:tcBorders>
            <w:vAlign w:val="center"/>
          </w:tcPr>
          <w:p w14:paraId="247AA554"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10254BA1"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i/>
                <w:sz w:val="20"/>
                <w:szCs w:val="20"/>
              </w:rPr>
            </w:pPr>
          </w:p>
        </w:tc>
        <w:tc>
          <w:tcPr>
            <w:tcW w:w="1776" w:type="dxa"/>
            <w:tcBorders>
              <w:top w:val="single" w:sz="4" w:space="0" w:color="000000"/>
              <w:left w:val="single" w:sz="4" w:space="0" w:color="000000"/>
              <w:bottom w:val="single" w:sz="4" w:space="0" w:color="000000"/>
              <w:right w:val="single" w:sz="4" w:space="0" w:color="000000"/>
            </w:tcBorders>
            <w:vAlign w:val="center"/>
          </w:tcPr>
          <w:p w14:paraId="01D3173D"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1A2F3809" w14:textId="77777777" w:rsidR="00550B4B" w:rsidRDefault="00550B4B">
            <w:pPr>
              <w:pStyle w:val="LO-normal"/>
              <w:widowControl w:val="0"/>
              <w:spacing w:after="0" w:line="240" w:lineRule="auto"/>
              <w:ind w:left="-57" w:right="-57"/>
              <w:jc w:val="center"/>
              <w:rPr>
                <w:rFonts w:ascii="Times New Roman" w:eastAsia="Times New Roman" w:hAnsi="Times New Roman" w:cs="Times New Roman"/>
                <w:i/>
                <w:sz w:val="20"/>
                <w:szCs w:val="20"/>
              </w:rPr>
            </w:pPr>
          </w:p>
        </w:tc>
      </w:tr>
      <w:tr w:rsidR="00550B4B" w14:paraId="17BCC8B3" w14:textId="77777777" w:rsidTr="00550B4B">
        <w:trPr>
          <w:trHeight w:val="415"/>
        </w:trPr>
        <w:tc>
          <w:tcPr>
            <w:tcW w:w="1699" w:type="dxa"/>
            <w:tcBorders>
              <w:top w:val="single" w:sz="4" w:space="0" w:color="000000"/>
              <w:left w:val="single" w:sz="4" w:space="0" w:color="000000"/>
              <w:bottom w:val="single" w:sz="4" w:space="0" w:color="000000"/>
              <w:right w:val="nil"/>
            </w:tcBorders>
            <w:vAlign w:val="center"/>
            <w:hideMark/>
          </w:tcPr>
          <w:p w14:paraId="37B084FC"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1</w:t>
            </w:r>
          </w:p>
        </w:tc>
        <w:tc>
          <w:tcPr>
            <w:tcW w:w="3109" w:type="dxa"/>
            <w:tcBorders>
              <w:top w:val="single" w:sz="4" w:space="0" w:color="000000"/>
              <w:left w:val="single" w:sz="4" w:space="0" w:color="000000"/>
              <w:bottom w:val="single" w:sz="4" w:space="0" w:color="000000"/>
              <w:right w:val="nil"/>
            </w:tcBorders>
            <w:vAlign w:val="center"/>
            <w:hideMark/>
          </w:tcPr>
          <w:p w14:paraId="09EA97AF"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2</w:t>
            </w:r>
          </w:p>
        </w:tc>
        <w:tc>
          <w:tcPr>
            <w:tcW w:w="1155" w:type="dxa"/>
            <w:tcBorders>
              <w:top w:val="single" w:sz="4" w:space="0" w:color="000000"/>
              <w:left w:val="single" w:sz="4" w:space="0" w:color="000000"/>
              <w:bottom w:val="single" w:sz="4" w:space="0" w:color="000000"/>
              <w:right w:val="nil"/>
            </w:tcBorders>
            <w:vAlign w:val="center"/>
            <w:hideMark/>
          </w:tcPr>
          <w:p w14:paraId="07C9C9C7"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3</w:t>
            </w:r>
          </w:p>
        </w:tc>
        <w:tc>
          <w:tcPr>
            <w:tcW w:w="1065" w:type="dxa"/>
            <w:tcBorders>
              <w:top w:val="single" w:sz="4" w:space="0" w:color="000000"/>
              <w:left w:val="single" w:sz="4" w:space="0" w:color="000000"/>
              <w:bottom w:val="single" w:sz="4" w:space="0" w:color="000000"/>
              <w:right w:val="nil"/>
            </w:tcBorders>
            <w:vAlign w:val="center"/>
            <w:hideMark/>
          </w:tcPr>
          <w:p w14:paraId="634E896B"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4</w:t>
            </w:r>
          </w:p>
        </w:tc>
        <w:tc>
          <w:tcPr>
            <w:tcW w:w="719" w:type="dxa"/>
            <w:tcBorders>
              <w:top w:val="single" w:sz="4" w:space="0" w:color="000000"/>
              <w:left w:val="single" w:sz="4" w:space="0" w:color="000000"/>
              <w:bottom w:val="single" w:sz="4" w:space="0" w:color="000000"/>
              <w:right w:val="nil"/>
            </w:tcBorders>
            <w:vAlign w:val="center"/>
            <w:hideMark/>
          </w:tcPr>
          <w:p w14:paraId="56FABB91"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5</w:t>
            </w:r>
          </w:p>
        </w:tc>
        <w:tc>
          <w:tcPr>
            <w:tcW w:w="1110" w:type="dxa"/>
            <w:tcBorders>
              <w:top w:val="single" w:sz="4" w:space="0" w:color="000000"/>
              <w:left w:val="single" w:sz="4" w:space="0" w:color="000000"/>
              <w:bottom w:val="single" w:sz="4" w:space="0" w:color="000000"/>
              <w:right w:val="nil"/>
            </w:tcBorders>
            <w:vAlign w:val="center"/>
            <w:hideMark/>
          </w:tcPr>
          <w:p w14:paraId="6BFA8084"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6</w:t>
            </w:r>
          </w:p>
        </w:tc>
        <w:tc>
          <w:tcPr>
            <w:tcW w:w="1364" w:type="dxa"/>
            <w:tcBorders>
              <w:top w:val="single" w:sz="4" w:space="0" w:color="000000"/>
              <w:left w:val="single" w:sz="4" w:space="0" w:color="000000"/>
              <w:bottom w:val="single" w:sz="4" w:space="0" w:color="000000"/>
              <w:right w:val="nil"/>
            </w:tcBorders>
            <w:vAlign w:val="center"/>
            <w:hideMark/>
          </w:tcPr>
          <w:p w14:paraId="042135CD"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1552" w:type="dxa"/>
            <w:tcBorders>
              <w:top w:val="single" w:sz="4" w:space="0" w:color="000000"/>
              <w:left w:val="single" w:sz="4" w:space="0" w:color="000000"/>
              <w:bottom w:val="single" w:sz="4" w:space="0" w:color="000000"/>
              <w:right w:val="nil"/>
            </w:tcBorders>
            <w:vAlign w:val="center"/>
            <w:hideMark/>
          </w:tcPr>
          <w:p w14:paraId="0919B80B"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565" w:type="dxa"/>
            <w:tcBorders>
              <w:top w:val="single" w:sz="4" w:space="0" w:color="000000"/>
              <w:left w:val="single" w:sz="4" w:space="0" w:color="000000"/>
              <w:bottom w:val="single" w:sz="4" w:space="0" w:color="000000"/>
              <w:right w:val="nil"/>
            </w:tcBorders>
            <w:vAlign w:val="center"/>
            <w:hideMark/>
          </w:tcPr>
          <w:p w14:paraId="3AB624CF"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966" w:type="dxa"/>
            <w:gridSpan w:val="3"/>
            <w:tcBorders>
              <w:top w:val="single" w:sz="4" w:space="0" w:color="000000"/>
              <w:left w:val="single" w:sz="4" w:space="0" w:color="000000"/>
              <w:bottom w:val="single" w:sz="4" w:space="0" w:color="000000"/>
              <w:right w:val="nil"/>
            </w:tcBorders>
            <w:vAlign w:val="center"/>
            <w:hideMark/>
          </w:tcPr>
          <w:p w14:paraId="78AEF67B"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10</w:t>
            </w:r>
          </w:p>
        </w:tc>
        <w:tc>
          <w:tcPr>
            <w:tcW w:w="1776" w:type="dxa"/>
            <w:tcBorders>
              <w:top w:val="single" w:sz="4" w:space="0" w:color="000000"/>
              <w:left w:val="single" w:sz="4" w:space="0" w:color="000000"/>
              <w:bottom w:val="single" w:sz="4" w:space="0" w:color="000000"/>
              <w:right w:val="single" w:sz="4" w:space="0" w:color="000000"/>
            </w:tcBorders>
            <w:vAlign w:val="center"/>
            <w:hideMark/>
          </w:tcPr>
          <w:p w14:paraId="6B32D25A"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11</w:t>
            </w:r>
          </w:p>
        </w:tc>
      </w:tr>
      <w:tr w:rsidR="00550B4B" w14:paraId="431F2E8D" w14:textId="77777777" w:rsidTr="00550B4B">
        <w:tc>
          <w:tcPr>
            <w:tcW w:w="1699" w:type="dxa"/>
            <w:tcBorders>
              <w:top w:val="single" w:sz="4" w:space="0" w:color="000000"/>
              <w:left w:val="single" w:sz="4" w:space="0" w:color="000000"/>
              <w:bottom w:val="single" w:sz="4" w:space="0" w:color="000000"/>
              <w:right w:val="nil"/>
            </w:tcBorders>
            <w:hideMark/>
          </w:tcPr>
          <w:p w14:paraId="406C3433"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ПК 2.1, ПК 2.3</w:t>
            </w:r>
          </w:p>
          <w:p w14:paraId="121B52B6"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ОК 01, 02, 04, 05, 09, 10</w:t>
            </w:r>
          </w:p>
        </w:tc>
        <w:tc>
          <w:tcPr>
            <w:tcW w:w="3109" w:type="dxa"/>
            <w:tcBorders>
              <w:top w:val="single" w:sz="4" w:space="0" w:color="000000"/>
              <w:left w:val="single" w:sz="4" w:space="0" w:color="000000"/>
              <w:bottom w:val="single" w:sz="4" w:space="0" w:color="000000"/>
              <w:right w:val="nil"/>
            </w:tcBorders>
            <w:hideMark/>
          </w:tcPr>
          <w:p w14:paraId="3D40BCDA"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1. Предупреждение заболеваний животных, проведение санитарно-просветительской деятельности</w:t>
            </w:r>
          </w:p>
        </w:tc>
        <w:tc>
          <w:tcPr>
            <w:tcW w:w="1155" w:type="dxa"/>
            <w:tcBorders>
              <w:top w:val="single" w:sz="4" w:space="0" w:color="000000"/>
              <w:left w:val="single" w:sz="4" w:space="0" w:color="000000"/>
              <w:bottom w:val="single" w:sz="4" w:space="0" w:color="000000"/>
              <w:right w:val="nil"/>
            </w:tcBorders>
            <w:hideMark/>
          </w:tcPr>
          <w:p w14:paraId="7799BB87"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328</w:t>
            </w:r>
          </w:p>
        </w:tc>
        <w:tc>
          <w:tcPr>
            <w:tcW w:w="1065" w:type="dxa"/>
            <w:tcBorders>
              <w:top w:val="single" w:sz="4" w:space="0" w:color="000000"/>
              <w:left w:val="single" w:sz="4" w:space="0" w:color="000000"/>
              <w:bottom w:val="single" w:sz="4" w:space="0" w:color="000000"/>
              <w:right w:val="nil"/>
            </w:tcBorders>
            <w:hideMark/>
          </w:tcPr>
          <w:p w14:paraId="5FBC1D0E"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192</w:t>
            </w:r>
          </w:p>
        </w:tc>
        <w:tc>
          <w:tcPr>
            <w:tcW w:w="719" w:type="dxa"/>
            <w:tcBorders>
              <w:top w:val="single" w:sz="4" w:space="0" w:color="000000"/>
              <w:left w:val="single" w:sz="4" w:space="0" w:color="000000"/>
              <w:bottom w:val="single" w:sz="4" w:space="0" w:color="000000"/>
              <w:right w:val="nil"/>
            </w:tcBorders>
            <w:hideMark/>
          </w:tcPr>
          <w:p w14:paraId="4EB39B65"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256</w:t>
            </w:r>
          </w:p>
        </w:tc>
        <w:tc>
          <w:tcPr>
            <w:tcW w:w="1110" w:type="dxa"/>
            <w:tcBorders>
              <w:top w:val="single" w:sz="4" w:space="0" w:color="000000"/>
              <w:left w:val="single" w:sz="4" w:space="0" w:color="000000"/>
              <w:bottom w:val="single" w:sz="4" w:space="0" w:color="000000"/>
              <w:right w:val="nil"/>
            </w:tcBorders>
            <w:hideMark/>
          </w:tcPr>
          <w:p w14:paraId="5B5D4E74"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120</w:t>
            </w:r>
          </w:p>
        </w:tc>
        <w:tc>
          <w:tcPr>
            <w:tcW w:w="1364" w:type="dxa"/>
            <w:tcBorders>
              <w:top w:val="single" w:sz="4" w:space="0" w:color="000000"/>
              <w:left w:val="single" w:sz="4" w:space="0" w:color="000000"/>
              <w:bottom w:val="single" w:sz="4" w:space="0" w:color="000000"/>
              <w:right w:val="nil"/>
            </w:tcBorders>
            <w:hideMark/>
          </w:tcPr>
          <w:p w14:paraId="25978D09" w14:textId="77777777" w:rsidR="00550B4B" w:rsidRDefault="00550B4B">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Х</w:t>
            </w:r>
          </w:p>
        </w:tc>
        <w:tc>
          <w:tcPr>
            <w:tcW w:w="1552" w:type="dxa"/>
            <w:tcBorders>
              <w:top w:val="single" w:sz="4" w:space="0" w:color="000000"/>
              <w:left w:val="single" w:sz="4" w:space="0" w:color="000000"/>
              <w:bottom w:val="single" w:sz="4" w:space="0" w:color="000000"/>
              <w:right w:val="nil"/>
            </w:tcBorders>
            <w:hideMark/>
          </w:tcPr>
          <w:p w14:paraId="420A6464" w14:textId="77777777" w:rsidR="00550B4B" w:rsidRDefault="00550B4B">
            <w:pPr>
              <w:pStyle w:val="LO-normal"/>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565" w:type="dxa"/>
            <w:tcBorders>
              <w:top w:val="single" w:sz="4" w:space="0" w:color="000000"/>
              <w:left w:val="single" w:sz="4" w:space="0" w:color="000000"/>
              <w:bottom w:val="single" w:sz="4" w:space="0" w:color="000000"/>
              <w:right w:val="nil"/>
            </w:tcBorders>
            <w:hideMark/>
          </w:tcPr>
          <w:p w14:paraId="23BA2D2B" w14:textId="77777777" w:rsidR="00550B4B" w:rsidRDefault="00550B4B">
            <w:pPr>
              <w:pStyle w:val="LO-normal"/>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966" w:type="dxa"/>
            <w:gridSpan w:val="3"/>
            <w:tcBorders>
              <w:top w:val="single" w:sz="4" w:space="0" w:color="000000"/>
              <w:left w:val="single" w:sz="4" w:space="0" w:color="000000"/>
              <w:bottom w:val="single" w:sz="4" w:space="0" w:color="000000"/>
              <w:right w:val="nil"/>
            </w:tcBorders>
            <w:hideMark/>
          </w:tcPr>
          <w:p w14:paraId="3863801F"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72</w:t>
            </w:r>
          </w:p>
        </w:tc>
        <w:tc>
          <w:tcPr>
            <w:tcW w:w="1776" w:type="dxa"/>
            <w:tcBorders>
              <w:top w:val="single" w:sz="4" w:space="0" w:color="000000"/>
              <w:left w:val="single" w:sz="4" w:space="0" w:color="000000"/>
              <w:bottom w:val="single" w:sz="4" w:space="0" w:color="000000"/>
              <w:right w:val="single" w:sz="4" w:space="0" w:color="000000"/>
            </w:tcBorders>
            <w:hideMark/>
          </w:tcPr>
          <w:p w14:paraId="5C36F343"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Х</w:t>
            </w:r>
          </w:p>
        </w:tc>
      </w:tr>
      <w:tr w:rsidR="00550B4B" w14:paraId="2490F7FA" w14:textId="77777777" w:rsidTr="00550B4B">
        <w:trPr>
          <w:trHeight w:val="314"/>
        </w:trPr>
        <w:tc>
          <w:tcPr>
            <w:tcW w:w="1699" w:type="dxa"/>
            <w:tcBorders>
              <w:top w:val="single" w:sz="4" w:space="0" w:color="000000"/>
              <w:left w:val="single" w:sz="4" w:space="0" w:color="000000"/>
              <w:bottom w:val="single" w:sz="4" w:space="0" w:color="000000"/>
              <w:right w:val="nil"/>
            </w:tcBorders>
            <w:hideMark/>
          </w:tcPr>
          <w:p w14:paraId="1E49AF91"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ПК 2.2, ПК 2.3</w:t>
            </w:r>
          </w:p>
          <w:p w14:paraId="0BE10713"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ОК 01, 02, 04, 05, 09, 10</w:t>
            </w:r>
          </w:p>
        </w:tc>
        <w:tc>
          <w:tcPr>
            <w:tcW w:w="3109" w:type="dxa"/>
            <w:tcBorders>
              <w:top w:val="single" w:sz="4" w:space="0" w:color="000000"/>
              <w:left w:val="single" w:sz="4" w:space="0" w:color="000000"/>
              <w:bottom w:val="single" w:sz="4" w:space="0" w:color="000000"/>
              <w:right w:val="nil"/>
            </w:tcBorders>
            <w:hideMark/>
          </w:tcPr>
          <w:p w14:paraId="52D91C9F" w14:textId="77777777" w:rsidR="00550B4B" w:rsidRDefault="00550B4B">
            <w:pPr>
              <w:pStyle w:val="LO-normal"/>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Раздел 2. Выполнение лечебно-диагностических ветеринарных манипуляций.</w:t>
            </w:r>
          </w:p>
        </w:tc>
        <w:tc>
          <w:tcPr>
            <w:tcW w:w="1155" w:type="dxa"/>
            <w:tcBorders>
              <w:top w:val="single" w:sz="4" w:space="0" w:color="000000"/>
              <w:left w:val="single" w:sz="4" w:space="0" w:color="000000"/>
              <w:bottom w:val="single" w:sz="4" w:space="0" w:color="000000"/>
              <w:right w:val="nil"/>
            </w:tcBorders>
            <w:hideMark/>
          </w:tcPr>
          <w:p w14:paraId="6E2BECDB"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412</w:t>
            </w:r>
          </w:p>
        </w:tc>
        <w:tc>
          <w:tcPr>
            <w:tcW w:w="1065" w:type="dxa"/>
            <w:tcBorders>
              <w:top w:val="single" w:sz="4" w:space="0" w:color="000000"/>
              <w:left w:val="single" w:sz="4" w:space="0" w:color="000000"/>
              <w:bottom w:val="single" w:sz="4" w:space="0" w:color="000000"/>
              <w:right w:val="nil"/>
            </w:tcBorders>
            <w:hideMark/>
          </w:tcPr>
          <w:p w14:paraId="262A7962"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264</w:t>
            </w:r>
          </w:p>
        </w:tc>
        <w:tc>
          <w:tcPr>
            <w:tcW w:w="719" w:type="dxa"/>
            <w:tcBorders>
              <w:top w:val="single" w:sz="4" w:space="0" w:color="000000"/>
              <w:left w:val="single" w:sz="4" w:space="0" w:color="000000"/>
              <w:bottom w:val="single" w:sz="4" w:space="0" w:color="000000"/>
              <w:right w:val="nil"/>
            </w:tcBorders>
            <w:hideMark/>
          </w:tcPr>
          <w:p w14:paraId="467F66C3"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272</w:t>
            </w:r>
          </w:p>
        </w:tc>
        <w:tc>
          <w:tcPr>
            <w:tcW w:w="1110" w:type="dxa"/>
            <w:tcBorders>
              <w:top w:val="single" w:sz="4" w:space="0" w:color="000000"/>
              <w:left w:val="single" w:sz="4" w:space="0" w:color="000000"/>
              <w:bottom w:val="single" w:sz="4" w:space="0" w:color="000000"/>
              <w:right w:val="nil"/>
            </w:tcBorders>
            <w:hideMark/>
          </w:tcPr>
          <w:p w14:paraId="20962F98"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104</w:t>
            </w:r>
          </w:p>
        </w:tc>
        <w:tc>
          <w:tcPr>
            <w:tcW w:w="1364" w:type="dxa"/>
            <w:tcBorders>
              <w:top w:val="single" w:sz="4" w:space="0" w:color="000000"/>
              <w:left w:val="single" w:sz="4" w:space="0" w:color="000000"/>
              <w:bottom w:val="single" w:sz="4" w:space="0" w:color="000000"/>
              <w:right w:val="nil"/>
            </w:tcBorders>
            <w:hideMark/>
          </w:tcPr>
          <w:p w14:paraId="3CAC8B26" w14:textId="77777777" w:rsidR="00550B4B" w:rsidRDefault="00550B4B">
            <w:pPr>
              <w:pStyle w:val="LO-normal"/>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16</w:t>
            </w:r>
          </w:p>
        </w:tc>
        <w:tc>
          <w:tcPr>
            <w:tcW w:w="1552" w:type="dxa"/>
            <w:tcBorders>
              <w:top w:val="single" w:sz="4" w:space="0" w:color="000000"/>
              <w:left w:val="single" w:sz="4" w:space="0" w:color="000000"/>
              <w:bottom w:val="single" w:sz="4" w:space="0" w:color="000000"/>
              <w:right w:val="nil"/>
            </w:tcBorders>
            <w:hideMark/>
          </w:tcPr>
          <w:p w14:paraId="4262FBBC" w14:textId="77777777" w:rsidR="00550B4B" w:rsidRDefault="00550B4B">
            <w:pPr>
              <w:pStyle w:val="LO-normal"/>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565" w:type="dxa"/>
            <w:tcBorders>
              <w:top w:val="single" w:sz="4" w:space="0" w:color="000000"/>
              <w:left w:val="single" w:sz="4" w:space="0" w:color="000000"/>
              <w:bottom w:val="single" w:sz="4" w:space="0" w:color="000000"/>
              <w:right w:val="nil"/>
            </w:tcBorders>
            <w:hideMark/>
          </w:tcPr>
          <w:p w14:paraId="6A602759" w14:textId="77777777" w:rsidR="00550B4B" w:rsidRDefault="00550B4B">
            <w:pPr>
              <w:pStyle w:val="LO-normal"/>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966" w:type="dxa"/>
            <w:gridSpan w:val="3"/>
            <w:tcBorders>
              <w:top w:val="single" w:sz="4" w:space="0" w:color="000000"/>
              <w:left w:val="single" w:sz="4" w:space="0" w:color="000000"/>
              <w:bottom w:val="single" w:sz="4" w:space="0" w:color="000000"/>
              <w:right w:val="nil"/>
            </w:tcBorders>
            <w:hideMark/>
          </w:tcPr>
          <w:p w14:paraId="05D26930"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36</w:t>
            </w:r>
          </w:p>
        </w:tc>
        <w:tc>
          <w:tcPr>
            <w:tcW w:w="1776" w:type="dxa"/>
            <w:tcBorders>
              <w:top w:val="single" w:sz="4" w:space="0" w:color="000000"/>
              <w:left w:val="single" w:sz="4" w:space="0" w:color="000000"/>
              <w:bottom w:val="single" w:sz="4" w:space="0" w:color="000000"/>
              <w:right w:val="single" w:sz="4" w:space="0" w:color="000000"/>
            </w:tcBorders>
            <w:hideMark/>
          </w:tcPr>
          <w:p w14:paraId="741A0078"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144</w:t>
            </w:r>
          </w:p>
        </w:tc>
      </w:tr>
      <w:tr w:rsidR="00550B4B" w14:paraId="22265594" w14:textId="77777777" w:rsidTr="00550B4B">
        <w:tc>
          <w:tcPr>
            <w:tcW w:w="1699" w:type="dxa"/>
            <w:tcBorders>
              <w:top w:val="single" w:sz="4" w:space="0" w:color="000000"/>
              <w:left w:val="single" w:sz="4" w:space="0" w:color="000000"/>
              <w:bottom w:val="single" w:sz="4" w:space="0" w:color="000000"/>
              <w:right w:val="nil"/>
            </w:tcBorders>
          </w:tcPr>
          <w:p w14:paraId="6885F960"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3109" w:type="dxa"/>
            <w:tcBorders>
              <w:top w:val="single" w:sz="4" w:space="0" w:color="000000"/>
              <w:left w:val="single" w:sz="4" w:space="0" w:color="000000"/>
              <w:bottom w:val="single" w:sz="4" w:space="0" w:color="000000"/>
              <w:right w:val="nil"/>
            </w:tcBorders>
            <w:hideMark/>
          </w:tcPr>
          <w:p w14:paraId="76BCC39E" w14:textId="77777777" w:rsidR="00550B4B" w:rsidRDefault="00550B4B">
            <w:pPr>
              <w:pStyle w:val="LO-normal"/>
              <w:widowControl w:val="0"/>
              <w:spacing w:after="0" w:line="240" w:lineRule="auto"/>
            </w:pPr>
            <w:r>
              <w:rPr>
                <w:rFonts w:ascii="Times New Roman" w:eastAsia="Times New Roman" w:hAnsi="Times New Roman" w:cs="Times New Roman"/>
              </w:rPr>
              <w:t xml:space="preserve">Производственная практика (по профилю специальности), часов </w:t>
            </w:r>
          </w:p>
        </w:tc>
        <w:tc>
          <w:tcPr>
            <w:tcW w:w="1155" w:type="dxa"/>
            <w:tcBorders>
              <w:top w:val="single" w:sz="4" w:space="0" w:color="000000"/>
              <w:left w:val="single" w:sz="4" w:space="0" w:color="000000"/>
              <w:bottom w:val="single" w:sz="4" w:space="0" w:color="000000"/>
              <w:right w:val="nil"/>
            </w:tcBorders>
          </w:tcPr>
          <w:p w14:paraId="42A98C3E"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144</w:t>
            </w:r>
          </w:p>
          <w:p w14:paraId="7D760C7F"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065" w:type="dxa"/>
            <w:tcBorders>
              <w:top w:val="single" w:sz="4" w:space="0" w:color="000000"/>
              <w:left w:val="single" w:sz="4" w:space="0" w:color="000000"/>
              <w:bottom w:val="single" w:sz="4" w:space="0" w:color="000000"/>
              <w:right w:val="nil"/>
            </w:tcBorders>
            <w:shd w:val="clear" w:color="auto" w:fill="C0C0C0"/>
            <w:hideMark/>
          </w:tcPr>
          <w:p w14:paraId="34CA6C82" w14:textId="77777777" w:rsidR="00550B4B" w:rsidRDefault="00550B4B">
            <w:pPr>
              <w:pStyle w:val="LO-normal"/>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Х</w:t>
            </w:r>
          </w:p>
        </w:tc>
        <w:tc>
          <w:tcPr>
            <w:tcW w:w="719" w:type="dxa"/>
            <w:tcBorders>
              <w:top w:val="single" w:sz="4" w:space="0" w:color="000000"/>
              <w:left w:val="single" w:sz="4" w:space="0" w:color="000000"/>
              <w:bottom w:val="single" w:sz="4" w:space="0" w:color="000000"/>
              <w:right w:val="nil"/>
            </w:tcBorders>
            <w:shd w:val="clear" w:color="auto" w:fill="C0C0C0"/>
          </w:tcPr>
          <w:p w14:paraId="54B1812E"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110" w:type="dxa"/>
            <w:tcBorders>
              <w:top w:val="single" w:sz="4" w:space="0" w:color="000000"/>
              <w:left w:val="single" w:sz="4" w:space="0" w:color="000000"/>
              <w:bottom w:val="single" w:sz="4" w:space="0" w:color="000000"/>
              <w:right w:val="nil"/>
            </w:tcBorders>
            <w:shd w:val="clear" w:color="auto" w:fill="C0C0C0"/>
          </w:tcPr>
          <w:p w14:paraId="38B5A644"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4447" w:type="dxa"/>
            <w:gridSpan w:val="6"/>
            <w:tcBorders>
              <w:top w:val="single" w:sz="4" w:space="0" w:color="000000"/>
              <w:left w:val="single" w:sz="4" w:space="0" w:color="000000"/>
              <w:bottom w:val="single" w:sz="4" w:space="0" w:color="000000"/>
              <w:right w:val="nil"/>
            </w:tcBorders>
            <w:shd w:val="clear" w:color="auto" w:fill="C0C0C0"/>
          </w:tcPr>
          <w:p w14:paraId="2BB84F67"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776" w:type="dxa"/>
            <w:tcBorders>
              <w:top w:val="single" w:sz="4" w:space="0" w:color="000000"/>
              <w:left w:val="single" w:sz="4" w:space="0" w:color="000000"/>
              <w:bottom w:val="single" w:sz="4" w:space="0" w:color="000000"/>
              <w:right w:val="single" w:sz="4" w:space="0" w:color="000000"/>
            </w:tcBorders>
          </w:tcPr>
          <w:p w14:paraId="58CAEDF2"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144</w:t>
            </w:r>
          </w:p>
          <w:p w14:paraId="7C173A59" w14:textId="77777777" w:rsidR="00550B4B" w:rsidRDefault="00550B4B">
            <w:pPr>
              <w:pStyle w:val="LO-normal"/>
              <w:widowControl w:val="0"/>
              <w:spacing w:after="0" w:line="240" w:lineRule="auto"/>
              <w:jc w:val="center"/>
              <w:rPr>
                <w:rFonts w:ascii="Times New Roman" w:eastAsia="Times New Roman" w:hAnsi="Times New Roman" w:cs="Times New Roman"/>
                <w:i/>
                <w:color w:val="C00000"/>
              </w:rPr>
            </w:pPr>
          </w:p>
        </w:tc>
      </w:tr>
      <w:tr w:rsidR="00550B4B" w14:paraId="0669941B" w14:textId="77777777" w:rsidTr="00550B4B">
        <w:trPr>
          <w:trHeight w:val="422"/>
        </w:trPr>
        <w:tc>
          <w:tcPr>
            <w:tcW w:w="1699" w:type="dxa"/>
            <w:tcBorders>
              <w:top w:val="single" w:sz="4" w:space="0" w:color="000000"/>
              <w:left w:val="single" w:sz="4" w:space="0" w:color="000000"/>
              <w:bottom w:val="single" w:sz="4" w:space="0" w:color="000000"/>
              <w:right w:val="nil"/>
            </w:tcBorders>
          </w:tcPr>
          <w:p w14:paraId="33ADE250" w14:textId="77777777" w:rsidR="00550B4B" w:rsidRDefault="00550B4B">
            <w:pPr>
              <w:pStyle w:val="LO-normal"/>
              <w:widowControl w:val="0"/>
              <w:spacing w:line="240" w:lineRule="auto"/>
              <w:rPr>
                <w:rFonts w:ascii="Times New Roman" w:eastAsia="Times New Roman" w:hAnsi="Times New Roman" w:cs="Times New Roman"/>
                <w:b/>
                <w:i/>
              </w:rPr>
            </w:pPr>
          </w:p>
        </w:tc>
        <w:tc>
          <w:tcPr>
            <w:tcW w:w="3109" w:type="dxa"/>
            <w:tcBorders>
              <w:top w:val="single" w:sz="4" w:space="0" w:color="000000"/>
              <w:left w:val="single" w:sz="4" w:space="0" w:color="000000"/>
              <w:bottom w:val="single" w:sz="4" w:space="0" w:color="000000"/>
              <w:right w:val="nil"/>
            </w:tcBorders>
            <w:hideMark/>
          </w:tcPr>
          <w:p w14:paraId="30CFDED8" w14:textId="77777777" w:rsidR="00550B4B" w:rsidRDefault="00550B4B">
            <w:pPr>
              <w:pStyle w:val="LO-normal"/>
              <w:widowControl w:val="0"/>
              <w:spacing w:line="240" w:lineRule="auto"/>
              <w:rPr>
                <w:rFonts w:ascii="Times New Roman" w:eastAsia="Times New Roman" w:hAnsi="Times New Roman" w:cs="Times New Roman"/>
                <w:b/>
                <w:i/>
              </w:rPr>
            </w:pPr>
            <w:r>
              <w:rPr>
                <w:rFonts w:ascii="Times New Roman" w:eastAsia="Times New Roman" w:hAnsi="Times New Roman" w:cs="Times New Roman"/>
              </w:rPr>
              <w:t>Промежуточная аттестация</w:t>
            </w:r>
          </w:p>
        </w:tc>
        <w:tc>
          <w:tcPr>
            <w:tcW w:w="1155" w:type="dxa"/>
            <w:tcBorders>
              <w:top w:val="single" w:sz="4" w:space="0" w:color="000000"/>
              <w:left w:val="single" w:sz="4" w:space="0" w:color="000000"/>
              <w:bottom w:val="single" w:sz="4" w:space="0" w:color="000000"/>
              <w:right w:val="nil"/>
            </w:tcBorders>
            <w:hideMark/>
          </w:tcPr>
          <w:p w14:paraId="31A4DEC2"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rPr>
              <w:t>8</w:t>
            </w:r>
          </w:p>
        </w:tc>
        <w:tc>
          <w:tcPr>
            <w:tcW w:w="1065" w:type="dxa"/>
            <w:tcBorders>
              <w:top w:val="single" w:sz="4" w:space="0" w:color="000000"/>
              <w:left w:val="single" w:sz="4" w:space="0" w:color="000000"/>
              <w:bottom w:val="single" w:sz="4" w:space="0" w:color="000000"/>
              <w:right w:val="nil"/>
            </w:tcBorders>
          </w:tcPr>
          <w:p w14:paraId="1D028D99"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719" w:type="dxa"/>
            <w:tcBorders>
              <w:top w:val="single" w:sz="4" w:space="0" w:color="000000"/>
              <w:left w:val="single" w:sz="4" w:space="0" w:color="000000"/>
              <w:bottom w:val="single" w:sz="4" w:space="0" w:color="000000"/>
              <w:right w:val="nil"/>
            </w:tcBorders>
          </w:tcPr>
          <w:p w14:paraId="05FEE740"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110" w:type="dxa"/>
            <w:tcBorders>
              <w:top w:val="single" w:sz="4" w:space="0" w:color="000000"/>
              <w:left w:val="single" w:sz="4" w:space="0" w:color="000000"/>
              <w:bottom w:val="single" w:sz="4" w:space="0" w:color="000000"/>
              <w:right w:val="nil"/>
            </w:tcBorders>
          </w:tcPr>
          <w:p w14:paraId="1EFA2C5D"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364" w:type="dxa"/>
            <w:tcBorders>
              <w:top w:val="single" w:sz="4" w:space="0" w:color="000000"/>
              <w:left w:val="single" w:sz="4" w:space="0" w:color="000000"/>
              <w:bottom w:val="single" w:sz="4" w:space="0" w:color="000000"/>
              <w:right w:val="nil"/>
            </w:tcBorders>
          </w:tcPr>
          <w:p w14:paraId="7E84A268"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552" w:type="dxa"/>
            <w:tcBorders>
              <w:top w:val="single" w:sz="4" w:space="0" w:color="000000"/>
              <w:left w:val="single" w:sz="4" w:space="0" w:color="000000"/>
              <w:bottom w:val="single" w:sz="4" w:space="0" w:color="000000"/>
              <w:right w:val="nil"/>
            </w:tcBorders>
          </w:tcPr>
          <w:p w14:paraId="41575995"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586" w:type="dxa"/>
            <w:gridSpan w:val="2"/>
            <w:tcBorders>
              <w:top w:val="single" w:sz="4" w:space="0" w:color="000000"/>
              <w:left w:val="single" w:sz="4" w:space="0" w:color="000000"/>
              <w:bottom w:val="single" w:sz="4" w:space="0" w:color="000000"/>
              <w:right w:val="nil"/>
            </w:tcBorders>
            <w:hideMark/>
          </w:tcPr>
          <w:p w14:paraId="4F146EE3"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8</w:t>
            </w:r>
          </w:p>
        </w:tc>
        <w:tc>
          <w:tcPr>
            <w:tcW w:w="945" w:type="dxa"/>
            <w:gridSpan w:val="2"/>
            <w:tcBorders>
              <w:top w:val="single" w:sz="4" w:space="0" w:color="000000"/>
              <w:left w:val="single" w:sz="4" w:space="0" w:color="000000"/>
              <w:bottom w:val="single" w:sz="4" w:space="0" w:color="000000"/>
              <w:right w:val="nil"/>
            </w:tcBorders>
          </w:tcPr>
          <w:p w14:paraId="5DEED86C"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c>
          <w:tcPr>
            <w:tcW w:w="1776" w:type="dxa"/>
            <w:tcBorders>
              <w:top w:val="single" w:sz="4" w:space="0" w:color="000000"/>
              <w:left w:val="single" w:sz="4" w:space="0" w:color="000000"/>
              <w:bottom w:val="single" w:sz="4" w:space="0" w:color="000000"/>
              <w:right w:val="single" w:sz="4" w:space="0" w:color="000000"/>
            </w:tcBorders>
          </w:tcPr>
          <w:p w14:paraId="2EF19EE5" w14:textId="77777777" w:rsidR="00550B4B" w:rsidRDefault="00550B4B">
            <w:pPr>
              <w:pStyle w:val="LO-normal"/>
              <w:widowControl w:val="0"/>
              <w:spacing w:after="0" w:line="240" w:lineRule="auto"/>
              <w:jc w:val="center"/>
              <w:rPr>
                <w:rFonts w:ascii="Times New Roman" w:eastAsia="Times New Roman" w:hAnsi="Times New Roman" w:cs="Times New Roman"/>
                <w:b/>
                <w:i/>
              </w:rPr>
            </w:pPr>
          </w:p>
        </w:tc>
      </w:tr>
      <w:tr w:rsidR="00550B4B" w14:paraId="7EA0B4FE" w14:textId="77777777" w:rsidTr="00550B4B">
        <w:tc>
          <w:tcPr>
            <w:tcW w:w="1699" w:type="dxa"/>
            <w:tcBorders>
              <w:top w:val="single" w:sz="4" w:space="0" w:color="000000"/>
              <w:left w:val="single" w:sz="4" w:space="0" w:color="000000"/>
              <w:bottom w:val="single" w:sz="4" w:space="0" w:color="000000"/>
              <w:right w:val="nil"/>
            </w:tcBorders>
          </w:tcPr>
          <w:p w14:paraId="1B638C47" w14:textId="77777777" w:rsidR="00550B4B" w:rsidRDefault="00550B4B">
            <w:pPr>
              <w:pStyle w:val="LO-normal"/>
              <w:widowControl w:val="0"/>
              <w:spacing w:line="240" w:lineRule="auto"/>
              <w:rPr>
                <w:rFonts w:ascii="Times New Roman" w:eastAsia="Times New Roman" w:hAnsi="Times New Roman" w:cs="Times New Roman"/>
                <w:b/>
                <w:i/>
              </w:rPr>
            </w:pPr>
          </w:p>
        </w:tc>
        <w:tc>
          <w:tcPr>
            <w:tcW w:w="3109" w:type="dxa"/>
            <w:tcBorders>
              <w:top w:val="single" w:sz="4" w:space="0" w:color="000000"/>
              <w:left w:val="single" w:sz="4" w:space="0" w:color="000000"/>
              <w:bottom w:val="single" w:sz="4" w:space="0" w:color="000000"/>
              <w:right w:val="nil"/>
            </w:tcBorders>
            <w:hideMark/>
          </w:tcPr>
          <w:p w14:paraId="550949AC" w14:textId="77777777" w:rsidR="00550B4B" w:rsidRDefault="00550B4B">
            <w:pPr>
              <w:pStyle w:val="LO-normal"/>
              <w:widowControl w:val="0"/>
              <w:spacing w:line="240" w:lineRule="auto"/>
              <w:rPr>
                <w:rFonts w:ascii="Times New Roman" w:eastAsia="Times New Roman" w:hAnsi="Times New Roman" w:cs="Times New Roman"/>
                <w:b/>
                <w:i/>
              </w:rPr>
            </w:pPr>
            <w:r>
              <w:rPr>
                <w:rFonts w:ascii="Times New Roman" w:eastAsia="Times New Roman" w:hAnsi="Times New Roman" w:cs="Times New Roman"/>
                <w:b/>
                <w:i/>
              </w:rPr>
              <w:t>Всего:</w:t>
            </w:r>
          </w:p>
        </w:tc>
        <w:tc>
          <w:tcPr>
            <w:tcW w:w="1155" w:type="dxa"/>
            <w:tcBorders>
              <w:top w:val="single" w:sz="4" w:space="0" w:color="000000"/>
              <w:left w:val="single" w:sz="4" w:space="0" w:color="000000"/>
              <w:bottom w:val="single" w:sz="4" w:space="0" w:color="000000"/>
              <w:right w:val="nil"/>
            </w:tcBorders>
            <w:hideMark/>
          </w:tcPr>
          <w:p w14:paraId="605C2911" w14:textId="77777777" w:rsidR="00550B4B" w:rsidRDefault="00550B4B">
            <w:pPr>
              <w:pStyle w:val="LO-normal"/>
              <w:widowControl w:val="0"/>
              <w:spacing w:after="0" w:line="240" w:lineRule="auto"/>
              <w:jc w:val="center"/>
              <w:rPr>
                <w:rFonts w:ascii="Times New Roman" w:eastAsia="Times New Roman" w:hAnsi="Times New Roman" w:cs="Times New Roman"/>
                <w:b/>
                <w:i/>
                <w:color w:val="000000"/>
              </w:rPr>
            </w:pPr>
            <w:r>
              <w:rPr>
                <w:rFonts w:ascii="Times New Roman" w:eastAsia="Times New Roman" w:hAnsi="Times New Roman" w:cs="Times New Roman"/>
                <w:b/>
                <w:i/>
              </w:rPr>
              <w:t>748</w:t>
            </w:r>
          </w:p>
        </w:tc>
        <w:tc>
          <w:tcPr>
            <w:tcW w:w="1065" w:type="dxa"/>
            <w:tcBorders>
              <w:top w:val="single" w:sz="4" w:space="0" w:color="000000"/>
              <w:left w:val="single" w:sz="4" w:space="0" w:color="000000"/>
              <w:bottom w:val="single" w:sz="4" w:space="0" w:color="000000"/>
              <w:right w:val="nil"/>
            </w:tcBorders>
            <w:hideMark/>
          </w:tcPr>
          <w:p w14:paraId="4AA06C5C"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456</w:t>
            </w:r>
          </w:p>
        </w:tc>
        <w:tc>
          <w:tcPr>
            <w:tcW w:w="719" w:type="dxa"/>
            <w:tcBorders>
              <w:top w:val="single" w:sz="4" w:space="0" w:color="000000"/>
              <w:left w:val="single" w:sz="4" w:space="0" w:color="000000"/>
              <w:bottom w:val="single" w:sz="4" w:space="0" w:color="000000"/>
              <w:right w:val="nil"/>
            </w:tcBorders>
            <w:hideMark/>
          </w:tcPr>
          <w:p w14:paraId="0769D094"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528</w:t>
            </w:r>
          </w:p>
        </w:tc>
        <w:tc>
          <w:tcPr>
            <w:tcW w:w="1110" w:type="dxa"/>
            <w:tcBorders>
              <w:top w:val="single" w:sz="4" w:space="0" w:color="000000"/>
              <w:left w:val="single" w:sz="4" w:space="0" w:color="000000"/>
              <w:bottom w:val="single" w:sz="4" w:space="0" w:color="000000"/>
              <w:right w:val="nil"/>
            </w:tcBorders>
            <w:hideMark/>
          </w:tcPr>
          <w:p w14:paraId="0173785D"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224</w:t>
            </w:r>
          </w:p>
        </w:tc>
        <w:tc>
          <w:tcPr>
            <w:tcW w:w="1364" w:type="dxa"/>
            <w:tcBorders>
              <w:top w:val="single" w:sz="4" w:space="0" w:color="000000"/>
              <w:left w:val="single" w:sz="4" w:space="0" w:color="000000"/>
              <w:bottom w:val="single" w:sz="4" w:space="0" w:color="000000"/>
              <w:right w:val="nil"/>
            </w:tcBorders>
            <w:hideMark/>
          </w:tcPr>
          <w:p w14:paraId="45DD3CE9"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16</w:t>
            </w:r>
          </w:p>
        </w:tc>
        <w:tc>
          <w:tcPr>
            <w:tcW w:w="1552" w:type="dxa"/>
            <w:tcBorders>
              <w:top w:val="single" w:sz="4" w:space="0" w:color="000000"/>
              <w:left w:val="single" w:sz="4" w:space="0" w:color="000000"/>
              <w:bottom w:val="single" w:sz="4" w:space="0" w:color="000000"/>
              <w:right w:val="nil"/>
            </w:tcBorders>
            <w:hideMark/>
          </w:tcPr>
          <w:p w14:paraId="5376882B"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20</w:t>
            </w:r>
          </w:p>
        </w:tc>
        <w:tc>
          <w:tcPr>
            <w:tcW w:w="586" w:type="dxa"/>
            <w:gridSpan w:val="2"/>
            <w:tcBorders>
              <w:top w:val="single" w:sz="4" w:space="0" w:color="000000"/>
              <w:left w:val="single" w:sz="4" w:space="0" w:color="000000"/>
              <w:bottom w:val="single" w:sz="4" w:space="0" w:color="000000"/>
              <w:right w:val="nil"/>
            </w:tcBorders>
            <w:hideMark/>
          </w:tcPr>
          <w:p w14:paraId="0552B08B"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24</w:t>
            </w:r>
          </w:p>
        </w:tc>
        <w:tc>
          <w:tcPr>
            <w:tcW w:w="945" w:type="dxa"/>
            <w:gridSpan w:val="2"/>
            <w:tcBorders>
              <w:top w:val="single" w:sz="4" w:space="0" w:color="000000"/>
              <w:left w:val="single" w:sz="4" w:space="0" w:color="000000"/>
              <w:bottom w:val="single" w:sz="4" w:space="0" w:color="000000"/>
              <w:right w:val="nil"/>
            </w:tcBorders>
            <w:hideMark/>
          </w:tcPr>
          <w:p w14:paraId="504B6C95"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108</w:t>
            </w:r>
          </w:p>
        </w:tc>
        <w:tc>
          <w:tcPr>
            <w:tcW w:w="1776" w:type="dxa"/>
            <w:tcBorders>
              <w:top w:val="single" w:sz="4" w:space="0" w:color="000000"/>
              <w:left w:val="single" w:sz="4" w:space="0" w:color="000000"/>
              <w:bottom w:val="single" w:sz="4" w:space="0" w:color="000000"/>
              <w:right w:val="single" w:sz="4" w:space="0" w:color="000000"/>
            </w:tcBorders>
            <w:hideMark/>
          </w:tcPr>
          <w:p w14:paraId="789170C9"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144</w:t>
            </w:r>
          </w:p>
        </w:tc>
      </w:tr>
    </w:tbl>
    <w:p w14:paraId="764C7CB7" w14:textId="77777777" w:rsidR="00550B4B" w:rsidRDefault="00550B4B" w:rsidP="00550B4B">
      <w:pPr>
        <w:pStyle w:val="LO-normal"/>
        <w:spacing w:line="240" w:lineRule="auto"/>
        <w:jc w:val="both"/>
        <w:rPr>
          <w:rFonts w:ascii="Times New Roman" w:eastAsia="Times New Roman" w:hAnsi="Times New Roman" w:cs="Times New Roman"/>
          <w:i/>
          <w:sz w:val="20"/>
          <w:szCs w:val="20"/>
        </w:rPr>
      </w:pPr>
      <w:r>
        <w:br w:type="page"/>
      </w:r>
    </w:p>
    <w:p w14:paraId="6F596FD7" w14:textId="77777777" w:rsidR="00550B4B" w:rsidRDefault="00550B4B" w:rsidP="00550B4B">
      <w:pPr>
        <w:pStyle w:val="LO-normal"/>
        <w:ind w:left="851"/>
        <w:rPr>
          <w:rFonts w:ascii="Times New Roman" w:hAnsi="Times New Roman" w:cs="Times New Roman"/>
          <w:sz w:val="24"/>
          <w:szCs w:val="24"/>
        </w:rPr>
      </w:pPr>
      <w:r>
        <w:rPr>
          <w:rFonts w:ascii="Times New Roman" w:eastAsia="Times New Roman" w:hAnsi="Times New Roman" w:cs="Times New Roman"/>
          <w:b/>
          <w:sz w:val="24"/>
          <w:szCs w:val="24"/>
        </w:rPr>
        <w:lastRenderedPageBreak/>
        <w:t>2.2. Тематический план и содержание профессионального мод</w:t>
      </w:r>
      <w:r>
        <w:rPr>
          <w:rFonts w:ascii="Times New Roman" w:hAnsi="Times New Roman" w:cs="Times New Roman"/>
          <w:sz w:val="24"/>
          <w:szCs w:val="24"/>
        </w:rPr>
        <w:t>уля (ПМ)</w:t>
      </w:r>
    </w:p>
    <w:tbl>
      <w:tblPr>
        <w:tblW w:w="15420" w:type="dxa"/>
        <w:tblInd w:w="-118" w:type="dxa"/>
        <w:tblLayout w:type="fixed"/>
        <w:tblLook w:val="04A0" w:firstRow="1" w:lastRow="0" w:firstColumn="1" w:lastColumn="0" w:noHBand="0" w:noVBand="1"/>
      </w:tblPr>
      <w:tblGrid>
        <w:gridCol w:w="1950"/>
        <w:gridCol w:w="2341"/>
        <w:gridCol w:w="5489"/>
        <w:gridCol w:w="1614"/>
        <w:gridCol w:w="1290"/>
        <w:gridCol w:w="2736"/>
      </w:tblGrid>
      <w:tr w:rsidR="00550B4B" w14:paraId="0F8CCCCA" w14:textId="77777777" w:rsidTr="00550B4B">
        <w:trPr>
          <w:trHeight w:val="1204"/>
        </w:trPr>
        <w:tc>
          <w:tcPr>
            <w:tcW w:w="1951" w:type="dxa"/>
            <w:tcBorders>
              <w:top w:val="single" w:sz="4" w:space="0" w:color="000000"/>
              <w:left w:val="single" w:sz="4" w:space="0" w:color="000000"/>
              <w:bottom w:val="single" w:sz="4" w:space="0" w:color="000000"/>
              <w:right w:val="nil"/>
            </w:tcBorders>
            <w:hideMark/>
          </w:tcPr>
          <w:p w14:paraId="55247295"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7831" w:type="dxa"/>
            <w:gridSpan w:val="2"/>
            <w:tcBorders>
              <w:top w:val="single" w:sz="4" w:space="0" w:color="000000"/>
              <w:left w:val="single" w:sz="4" w:space="0" w:color="000000"/>
              <w:bottom w:val="single" w:sz="4" w:space="0" w:color="000000"/>
              <w:right w:val="nil"/>
            </w:tcBorders>
            <w:vAlign w:val="center"/>
            <w:hideMark/>
          </w:tcPr>
          <w:p w14:paraId="724C921F"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7E8EA0D9" w14:textId="77777777" w:rsidR="00550B4B" w:rsidRDefault="00550B4B">
            <w:pPr>
              <w:pStyle w:val="LO-normal"/>
              <w:widowControl w:val="0"/>
              <w:spacing w:after="0" w:line="240" w:lineRule="auto"/>
              <w:jc w:val="center"/>
            </w:pPr>
            <w:r>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r>
              <w:rPr>
                <w:rFonts w:ascii="Times New Roman" w:eastAsia="Times New Roman" w:hAnsi="Times New Roman" w:cs="Times New Roman"/>
                <w:i/>
              </w:rPr>
              <w:t>(если предусмотрены)</w:t>
            </w:r>
          </w:p>
        </w:tc>
        <w:tc>
          <w:tcPr>
            <w:tcW w:w="1614" w:type="dxa"/>
            <w:tcBorders>
              <w:top w:val="single" w:sz="4" w:space="0" w:color="000000"/>
              <w:left w:val="single" w:sz="4" w:space="0" w:color="000000"/>
              <w:bottom w:val="single" w:sz="4" w:space="0" w:color="000000"/>
              <w:right w:val="nil"/>
            </w:tcBorders>
            <w:vAlign w:val="center"/>
            <w:hideMark/>
          </w:tcPr>
          <w:p w14:paraId="40BDB31F"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290" w:type="dxa"/>
            <w:tcBorders>
              <w:top w:val="single" w:sz="4" w:space="0" w:color="000000"/>
              <w:left w:val="single" w:sz="4" w:space="0" w:color="000000"/>
              <w:bottom w:val="single" w:sz="4" w:space="0" w:color="000000"/>
              <w:right w:val="nil"/>
            </w:tcBorders>
            <w:hideMark/>
          </w:tcPr>
          <w:p w14:paraId="488D83B4"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2736" w:type="dxa"/>
            <w:tcBorders>
              <w:top w:val="single" w:sz="4" w:space="0" w:color="000000"/>
              <w:left w:val="single" w:sz="4" w:space="0" w:color="000000"/>
              <w:bottom w:val="single" w:sz="4" w:space="0" w:color="000000"/>
              <w:right w:val="single" w:sz="4" w:space="0" w:color="000000"/>
            </w:tcBorders>
            <w:hideMark/>
          </w:tcPr>
          <w:p w14:paraId="78026941"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Н/У/З</w:t>
            </w:r>
          </w:p>
        </w:tc>
      </w:tr>
      <w:tr w:rsidR="00550B4B" w14:paraId="7A059426" w14:textId="77777777" w:rsidTr="00550B4B">
        <w:tc>
          <w:tcPr>
            <w:tcW w:w="1951" w:type="dxa"/>
            <w:tcBorders>
              <w:top w:val="single" w:sz="4" w:space="0" w:color="000000"/>
              <w:left w:val="single" w:sz="4" w:space="0" w:color="000000"/>
              <w:bottom w:val="single" w:sz="4" w:space="0" w:color="000000"/>
              <w:right w:val="nil"/>
            </w:tcBorders>
            <w:hideMark/>
          </w:tcPr>
          <w:p w14:paraId="279923B2"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7831" w:type="dxa"/>
            <w:gridSpan w:val="2"/>
            <w:tcBorders>
              <w:top w:val="single" w:sz="4" w:space="0" w:color="000000"/>
              <w:left w:val="single" w:sz="4" w:space="0" w:color="000000"/>
              <w:bottom w:val="single" w:sz="4" w:space="0" w:color="000000"/>
              <w:right w:val="nil"/>
            </w:tcBorders>
            <w:hideMark/>
          </w:tcPr>
          <w:p w14:paraId="38FB33FD"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1614" w:type="dxa"/>
            <w:tcBorders>
              <w:top w:val="single" w:sz="4" w:space="0" w:color="000000"/>
              <w:left w:val="single" w:sz="4" w:space="0" w:color="000000"/>
              <w:bottom w:val="single" w:sz="4" w:space="0" w:color="000000"/>
              <w:right w:val="nil"/>
            </w:tcBorders>
            <w:vAlign w:val="center"/>
            <w:hideMark/>
          </w:tcPr>
          <w:p w14:paraId="18063FF6"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1290" w:type="dxa"/>
            <w:tcBorders>
              <w:top w:val="single" w:sz="4" w:space="0" w:color="000000"/>
              <w:left w:val="single" w:sz="4" w:space="0" w:color="000000"/>
              <w:bottom w:val="single" w:sz="4" w:space="0" w:color="000000"/>
              <w:right w:val="nil"/>
            </w:tcBorders>
            <w:hideMark/>
          </w:tcPr>
          <w:p w14:paraId="42D08C0B"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2736" w:type="dxa"/>
            <w:tcBorders>
              <w:top w:val="single" w:sz="4" w:space="0" w:color="000000"/>
              <w:left w:val="single" w:sz="4" w:space="0" w:color="000000"/>
              <w:bottom w:val="single" w:sz="4" w:space="0" w:color="000000"/>
              <w:right w:val="single" w:sz="4" w:space="0" w:color="000000"/>
            </w:tcBorders>
            <w:hideMark/>
          </w:tcPr>
          <w:p w14:paraId="55996D5E"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5</w:t>
            </w:r>
          </w:p>
        </w:tc>
      </w:tr>
      <w:tr w:rsidR="00550B4B" w14:paraId="64DCD47D" w14:textId="77777777" w:rsidTr="00550B4B">
        <w:trPr>
          <w:trHeight w:val="226"/>
        </w:trPr>
        <w:tc>
          <w:tcPr>
            <w:tcW w:w="9782" w:type="dxa"/>
            <w:gridSpan w:val="3"/>
            <w:tcBorders>
              <w:top w:val="single" w:sz="4" w:space="0" w:color="000000"/>
              <w:left w:val="single" w:sz="4" w:space="0" w:color="000000"/>
              <w:bottom w:val="single" w:sz="4" w:space="0" w:color="000000"/>
              <w:right w:val="nil"/>
            </w:tcBorders>
            <w:hideMark/>
          </w:tcPr>
          <w:p w14:paraId="43117050" w14:textId="77777777" w:rsidR="00550B4B" w:rsidRDefault="00550B4B">
            <w:pPr>
              <w:pStyle w:val="LO-normal"/>
              <w:widowControl w:val="0"/>
              <w:spacing w:after="0" w:line="240" w:lineRule="auto"/>
            </w:pPr>
            <w:r>
              <w:rPr>
                <w:rFonts w:ascii="Times New Roman" w:eastAsia="Times New Roman" w:hAnsi="Times New Roman" w:cs="Times New Roman"/>
                <w:b/>
              </w:rPr>
              <w:t xml:space="preserve">Раздел 1. </w:t>
            </w:r>
            <w:r>
              <w:rPr>
                <w:rFonts w:ascii="Times New Roman" w:eastAsia="Times New Roman" w:hAnsi="Times New Roman" w:cs="Times New Roman"/>
                <w:b/>
                <w:sz w:val="20"/>
                <w:szCs w:val="20"/>
              </w:rPr>
              <w:t>Предупреждение заболеваний животных, проведение санитарно-просветительской деятельности</w:t>
            </w:r>
          </w:p>
        </w:tc>
        <w:tc>
          <w:tcPr>
            <w:tcW w:w="1614" w:type="dxa"/>
            <w:tcBorders>
              <w:top w:val="single" w:sz="4" w:space="0" w:color="000000"/>
              <w:left w:val="single" w:sz="4" w:space="0" w:color="000000"/>
              <w:bottom w:val="single" w:sz="4" w:space="0" w:color="000000"/>
              <w:right w:val="nil"/>
            </w:tcBorders>
            <w:vAlign w:val="center"/>
            <w:hideMark/>
          </w:tcPr>
          <w:p w14:paraId="0F0E864E"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328</w:t>
            </w:r>
          </w:p>
        </w:tc>
        <w:tc>
          <w:tcPr>
            <w:tcW w:w="1290" w:type="dxa"/>
            <w:tcBorders>
              <w:top w:val="single" w:sz="4" w:space="0" w:color="000000"/>
              <w:left w:val="single" w:sz="4" w:space="0" w:color="000000"/>
              <w:bottom w:val="single" w:sz="4" w:space="0" w:color="000000"/>
              <w:right w:val="nil"/>
            </w:tcBorders>
          </w:tcPr>
          <w:p w14:paraId="3B431EA0" w14:textId="77777777" w:rsidR="00550B4B" w:rsidRDefault="00550B4B">
            <w:pPr>
              <w:pStyle w:val="LO-normal"/>
              <w:widowControl w:val="0"/>
              <w:spacing w:after="0" w:line="240" w:lineRule="auto"/>
              <w:rPr>
                <w:rFonts w:ascii="Times New Roman" w:eastAsia="Times New Roman" w:hAnsi="Times New Roman" w:cs="Times New Roman"/>
                <w:sz w:val="20"/>
                <w:szCs w:val="20"/>
              </w:rPr>
            </w:pPr>
          </w:p>
        </w:tc>
        <w:tc>
          <w:tcPr>
            <w:tcW w:w="2736" w:type="dxa"/>
            <w:tcBorders>
              <w:top w:val="single" w:sz="4" w:space="0" w:color="000000"/>
              <w:left w:val="single" w:sz="4" w:space="0" w:color="000000"/>
              <w:bottom w:val="single" w:sz="4" w:space="0" w:color="000000"/>
              <w:right w:val="single" w:sz="4" w:space="0" w:color="000000"/>
            </w:tcBorders>
          </w:tcPr>
          <w:p w14:paraId="18FAB41F" w14:textId="77777777" w:rsidR="00550B4B" w:rsidRDefault="00550B4B">
            <w:pPr>
              <w:pStyle w:val="LO-normal"/>
              <w:widowControl w:val="0"/>
              <w:spacing w:after="0" w:line="240" w:lineRule="auto"/>
              <w:jc w:val="both"/>
              <w:rPr>
                <w:rFonts w:ascii="Times New Roman" w:eastAsia="Times New Roman" w:hAnsi="Times New Roman" w:cs="Times New Roman"/>
                <w:i/>
              </w:rPr>
            </w:pPr>
          </w:p>
        </w:tc>
      </w:tr>
      <w:tr w:rsidR="00550B4B" w14:paraId="44685552" w14:textId="77777777" w:rsidTr="00550B4B">
        <w:trPr>
          <w:trHeight w:val="517"/>
        </w:trPr>
        <w:tc>
          <w:tcPr>
            <w:tcW w:w="9782" w:type="dxa"/>
            <w:gridSpan w:val="3"/>
            <w:tcBorders>
              <w:top w:val="single" w:sz="4" w:space="0" w:color="000000"/>
              <w:left w:val="single" w:sz="4" w:space="0" w:color="000000"/>
              <w:bottom w:val="single" w:sz="4" w:space="0" w:color="000000"/>
              <w:right w:val="nil"/>
            </w:tcBorders>
            <w:hideMark/>
          </w:tcPr>
          <w:p w14:paraId="06D0A757"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МДК 02.01. Предупреждение заболеваний животных, проведение санитарно-просветительской деятельности</w:t>
            </w:r>
          </w:p>
        </w:tc>
        <w:tc>
          <w:tcPr>
            <w:tcW w:w="1614" w:type="dxa"/>
            <w:tcBorders>
              <w:top w:val="single" w:sz="4" w:space="0" w:color="000000"/>
              <w:left w:val="single" w:sz="4" w:space="0" w:color="000000"/>
              <w:bottom w:val="single" w:sz="4" w:space="0" w:color="000000"/>
              <w:right w:val="nil"/>
            </w:tcBorders>
            <w:vAlign w:val="center"/>
            <w:hideMark/>
          </w:tcPr>
          <w:p w14:paraId="0DB0659D"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328</w:t>
            </w:r>
          </w:p>
        </w:tc>
        <w:tc>
          <w:tcPr>
            <w:tcW w:w="1290" w:type="dxa"/>
            <w:tcBorders>
              <w:top w:val="single" w:sz="4" w:space="0" w:color="000000"/>
              <w:left w:val="single" w:sz="4" w:space="0" w:color="000000"/>
              <w:bottom w:val="single" w:sz="4" w:space="0" w:color="000000"/>
              <w:right w:val="nil"/>
            </w:tcBorders>
          </w:tcPr>
          <w:p w14:paraId="4336E392" w14:textId="77777777" w:rsidR="00550B4B" w:rsidRDefault="00550B4B">
            <w:pPr>
              <w:pStyle w:val="LO-normal"/>
              <w:widowControl w:val="0"/>
              <w:spacing w:after="0" w:line="240" w:lineRule="auto"/>
              <w:rPr>
                <w:rFonts w:ascii="Times New Roman" w:eastAsia="Times New Roman" w:hAnsi="Times New Roman" w:cs="Times New Roman"/>
                <w:sz w:val="20"/>
                <w:szCs w:val="20"/>
              </w:rPr>
            </w:pPr>
          </w:p>
        </w:tc>
        <w:tc>
          <w:tcPr>
            <w:tcW w:w="2736" w:type="dxa"/>
            <w:tcBorders>
              <w:top w:val="single" w:sz="4" w:space="0" w:color="000000"/>
              <w:left w:val="single" w:sz="4" w:space="0" w:color="000000"/>
              <w:bottom w:val="single" w:sz="4" w:space="0" w:color="000000"/>
              <w:right w:val="single" w:sz="4" w:space="0" w:color="000000"/>
            </w:tcBorders>
          </w:tcPr>
          <w:p w14:paraId="2BC51FF9" w14:textId="77777777" w:rsidR="00550B4B" w:rsidRDefault="00550B4B">
            <w:pPr>
              <w:pStyle w:val="LO-normal"/>
              <w:widowControl w:val="0"/>
              <w:spacing w:after="0" w:line="240" w:lineRule="auto"/>
              <w:jc w:val="both"/>
              <w:rPr>
                <w:rFonts w:ascii="Times New Roman" w:eastAsia="Times New Roman" w:hAnsi="Times New Roman" w:cs="Times New Roman"/>
                <w:i/>
              </w:rPr>
            </w:pPr>
          </w:p>
        </w:tc>
      </w:tr>
      <w:tr w:rsidR="00550B4B" w14:paraId="3544489E" w14:textId="77777777" w:rsidTr="00550B4B">
        <w:trPr>
          <w:trHeight w:val="296"/>
        </w:trPr>
        <w:tc>
          <w:tcPr>
            <w:tcW w:w="1951" w:type="dxa"/>
            <w:vMerge w:val="restart"/>
            <w:tcBorders>
              <w:top w:val="single" w:sz="4" w:space="0" w:color="000000"/>
              <w:left w:val="single" w:sz="4" w:space="0" w:color="000000"/>
              <w:bottom w:val="single" w:sz="4" w:space="0" w:color="000000"/>
              <w:right w:val="nil"/>
            </w:tcBorders>
          </w:tcPr>
          <w:p w14:paraId="719DF7AA"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 Кормление сельскохозяйственных животных и птицы</w:t>
            </w:r>
          </w:p>
          <w:p w14:paraId="54331C88" w14:textId="77777777" w:rsidR="00550B4B" w:rsidRDefault="00550B4B">
            <w:pPr>
              <w:pStyle w:val="LO-normal"/>
              <w:widowControl w:val="0"/>
              <w:spacing w:line="240" w:lineRule="auto"/>
              <w:rPr>
                <w:rFonts w:ascii="Times New Roman" w:eastAsia="Times New Roman" w:hAnsi="Times New Roman" w:cs="Times New Roman"/>
                <w:b/>
              </w:rPr>
            </w:pPr>
          </w:p>
        </w:tc>
        <w:tc>
          <w:tcPr>
            <w:tcW w:w="7831" w:type="dxa"/>
            <w:gridSpan w:val="2"/>
            <w:tcBorders>
              <w:top w:val="single" w:sz="4" w:space="0" w:color="000000"/>
              <w:left w:val="single" w:sz="4" w:space="0" w:color="000000"/>
              <w:bottom w:val="single" w:sz="4" w:space="0" w:color="000000"/>
              <w:right w:val="nil"/>
            </w:tcBorders>
            <w:hideMark/>
          </w:tcPr>
          <w:p w14:paraId="47DA7D46"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t>Содержание</w:t>
            </w:r>
            <w:r>
              <w:rPr>
                <w:rFonts w:ascii="Times New Roman" w:eastAsia="Times New Roman" w:hAnsi="Times New Roman" w:cs="Times New Roman"/>
                <w:b/>
              </w:rPr>
              <w:t xml:space="preserve"> </w:t>
            </w:r>
          </w:p>
        </w:tc>
        <w:tc>
          <w:tcPr>
            <w:tcW w:w="1614" w:type="dxa"/>
            <w:tcBorders>
              <w:top w:val="single" w:sz="4" w:space="0" w:color="000000"/>
              <w:left w:val="single" w:sz="4" w:space="0" w:color="000000"/>
              <w:bottom w:val="single" w:sz="4" w:space="0" w:color="000000"/>
              <w:right w:val="nil"/>
            </w:tcBorders>
            <w:hideMark/>
          </w:tcPr>
          <w:p w14:paraId="2404C78A"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30</w:t>
            </w:r>
          </w:p>
        </w:tc>
        <w:tc>
          <w:tcPr>
            <w:tcW w:w="1290" w:type="dxa"/>
            <w:tcBorders>
              <w:top w:val="single" w:sz="4" w:space="0" w:color="000000"/>
              <w:left w:val="single" w:sz="4" w:space="0" w:color="000000"/>
              <w:bottom w:val="single" w:sz="4" w:space="0" w:color="000000"/>
              <w:right w:val="nil"/>
            </w:tcBorders>
          </w:tcPr>
          <w:p w14:paraId="6667BC31" w14:textId="77777777" w:rsidR="00550B4B" w:rsidRDefault="00550B4B">
            <w:pPr>
              <w:pStyle w:val="LO-normal"/>
              <w:widowControl w:val="0"/>
              <w:spacing w:after="0" w:line="240" w:lineRule="auto"/>
              <w:jc w:val="both"/>
              <w:rPr>
                <w:rFonts w:ascii="Times New Roman" w:eastAsia="Times New Roman" w:hAnsi="Times New Roman" w:cs="Times New Roman"/>
                <w:i/>
              </w:rPr>
            </w:pPr>
          </w:p>
        </w:tc>
        <w:tc>
          <w:tcPr>
            <w:tcW w:w="2736" w:type="dxa"/>
            <w:tcBorders>
              <w:top w:val="single" w:sz="4" w:space="0" w:color="000000"/>
              <w:left w:val="single" w:sz="4" w:space="0" w:color="000000"/>
              <w:bottom w:val="single" w:sz="4" w:space="0" w:color="000000"/>
              <w:right w:val="single" w:sz="4" w:space="0" w:color="000000"/>
            </w:tcBorders>
          </w:tcPr>
          <w:p w14:paraId="34AB9372" w14:textId="77777777" w:rsidR="00550B4B" w:rsidRDefault="00550B4B">
            <w:pPr>
              <w:pStyle w:val="LO-normal"/>
              <w:widowControl w:val="0"/>
              <w:spacing w:after="0" w:line="240" w:lineRule="auto"/>
              <w:jc w:val="both"/>
              <w:rPr>
                <w:rFonts w:ascii="Times New Roman" w:eastAsia="Times New Roman" w:hAnsi="Times New Roman" w:cs="Times New Roman"/>
                <w:i/>
              </w:rPr>
            </w:pPr>
          </w:p>
        </w:tc>
      </w:tr>
      <w:tr w:rsidR="00550B4B" w14:paraId="1DACDB0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7A2A4D3"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599FAC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Предмет и задачи кормления, его место и роль в системе фундаментальных наук.</w:t>
            </w:r>
          </w:p>
        </w:tc>
        <w:tc>
          <w:tcPr>
            <w:tcW w:w="1614" w:type="dxa"/>
            <w:tcBorders>
              <w:top w:val="single" w:sz="4" w:space="0" w:color="000000"/>
              <w:left w:val="single" w:sz="4" w:space="0" w:color="000000"/>
              <w:bottom w:val="single" w:sz="4" w:space="0" w:color="000000"/>
              <w:right w:val="nil"/>
            </w:tcBorders>
            <w:hideMark/>
          </w:tcPr>
          <w:p w14:paraId="0F37ADF8"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619C39B" w14:textId="77777777" w:rsidR="00550B4B" w:rsidRDefault="00550B4B">
            <w:pPr>
              <w:pStyle w:val="LO-normal"/>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ПК 2.1</w:t>
            </w:r>
          </w:p>
          <w:p w14:paraId="0571FA3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c>
          <w:tcPr>
            <w:tcW w:w="2736" w:type="dxa"/>
            <w:tcBorders>
              <w:top w:val="single" w:sz="4" w:space="0" w:color="000000"/>
              <w:left w:val="single" w:sz="4" w:space="0" w:color="000000"/>
              <w:bottom w:val="single" w:sz="4" w:space="0" w:color="000000"/>
              <w:right w:val="single" w:sz="4" w:space="0" w:color="000000"/>
            </w:tcBorders>
            <w:hideMark/>
          </w:tcPr>
          <w:p w14:paraId="0098A8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2.1.04</w:t>
            </w:r>
          </w:p>
          <w:p w14:paraId="7B845F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20597C1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p w14:paraId="23FAB78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01.05</w:t>
            </w:r>
          </w:p>
          <w:p w14:paraId="645EA35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tc>
      </w:tr>
      <w:tr w:rsidR="00550B4B" w14:paraId="2817B238" w14:textId="77777777" w:rsidTr="00550B4B">
        <w:trPr>
          <w:trHeight w:val="300"/>
        </w:trPr>
        <w:tc>
          <w:tcPr>
            <w:tcW w:w="9782" w:type="dxa"/>
            <w:vMerge/>
            <w:tcBorders>
              <w:top w:val="single" w:sz="4" w:space="0" w:color="000000"/>
              <w:left w:val="single" w:sz="4" w:space="0" w:color="000000"/>
              <w:bottom w:val="single" w:sz="4" w:space="0" w:color="000000"/>
              <w:right w:val="nil"/>
            </w:tcBorders>
            <w:vAlign w:val="center"/>
            <w:hideMark/>
          </w:tcPr>
          <w:p w14:paraId="0B5C8680"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7A08AE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Химический состав и анализ корма.</w:t>
            </w:r>
          </w:p>
        </w:tc>
        <w:tc>
          <w:tcPr>
            <w:tcW w:w="1614" w:type="dxa"/>
            <w:tcBorders>
              <w:top w:val="single" w:sz="4" w:space="0" w:color="000000"/>
              <w:left w:val="single" w:sz="4" w:space="0" w:color="000000"/>
              <w:bottom w:val="single" w:sz="4" w:space="0" w:color="000000"/>
              <w:right w:val="nil"/>
            </w:tcBorders>
            <w:hideMark/>
          </w:tcPr>
          <w:p w14:paraId="64FCC44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00309BF" w14:textId="77777777" w:rsidR="00550B4B" w:rsidRDefault="00550B4B">
            <w:pPr>
              <w:pStyle w:val="LO-normal"/>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ПК 2.1 ОК 01 </w:t>
            </w:r>
          </w:p>
        </w:tc>
        <w:tc>
          <w:tcPr>
            <w:tcW w:w="2736" w:type="dxa"/>
            <w:tcBorders>
              <w:top w:val="single" w:sz="4" w:space="0" w:color="000000"/>
              <w:left w:val="single" w:sz="4" w:space="0" w:color="000000"/>
              <w:bottom w:val="single" w:sz="4" w:space="0" w:color="000000"/>
              <w:right w:val="single" w:sz="4" w:space="0" w:color="000000"/>
            </w:tcBorders>
            <w:hideMark/>
          </w:tcPr>
          <w:p w14:paraId="1F99CD7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 2.1.04</w:t>
            </w:r>
          </w:p>
          <w:p w14:paraId="6A6B0E7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 xml:space="preserve">Зо 01.02 </w:t>
            </w:r>
          </w:p>
        </w:tc>
      </w:tr>
      <w:tr w:rsidR="00550B4B" w14:paraId="61F448CB"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301CDBE5"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E2CB9F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Классификация кормов растительного и животного происхождения, биологически активные вещества.</w:t>
            </w:r>
          </w:p>
        </w:tc>
        <w:tc>
          <w:tcPr>
            <w:tcW w:w="1614" w:type="dxa"/>
            <w:tcBorders>
              <w:top w:val="single" w:sz="4" w:space="0" w:color="000000"/>
              <w:left w:val="single" w:sz="4" w:space="0" w:color="000000"/>
              <w:bottom w:val="single" w:sz="4" w:space="0" w:color="000000"/>
              <w:right w:val="nil"/>
            </w:tcBorders>
            <w:hideMark/>
          </w:tcPr>
          <w:p w14:paraId="74E6B6B4"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1FC1B43"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sz w:val="24"/>
                <w:szCs w:val="24"/>
              </w:rPr>
              <w:t xml:space="preserve">ПК 2.1 ОК 01  </w:t>
            </w:r>
          </w:p>
        </w:tc>
        <w:tc>
          <w:tcPr>
            <w:tcW w:w="2736" w:type="dxa"/>
            <w:tcBorders>
              <w:top w:val="single" w:sz="4" w:space="0" w:color="000000"/>
              <w:left w:val="single" w:sz="4" w:space="0" w:color="000000"/>
              <w:bottom w:val="single" w:sz="4" w:space="0" w:color="000000"/>
              <w:right w:val="single" w:sz="4" w:space="0" w:color="000000"/>
            </w:tcBorders>
            <w:hideMark/>
          </w:tcPr>
          <w:p w14:paraId="4FAECD8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 2.1.04</w:t>
            </w:r>
          </w:p>
          <w:p w14:paraId="00108F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 2.1.07</w:t>
            </w:r>
          </w:p>
          <w:p w14:paraId="166BCB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Зо 01.03</w:t>
            </w:r>
          </w:p>
          <w:p w14:paraId="406AF2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 xml:space="preserve">Зо 01.06 </w:t>
            </w:r>
          </w:p>
        </w:tc>
      </w:tr>
      <w:tr w:rsidR="00550B4B" w14:paraId="1580E84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73997E11"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28648B6" w14:textId="77777777" w:rsidR="00550B4B" w:rsidRDefault="00550B4B">
            <w:pPr>
              <w:pStyle w:val="LO-normal"/>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Особенности кормления животных.</w:t>
            </w:r>
          </w:p>
        </w:tc>
        <w:tc>
          <w:tcPr>
            <w:tcW w:w="1614" w:type="dxa"/>
            <w:tcBorders>
              <w:top w:val="single" w:sz="4" w:space="0" w:color="000000"/>
              <w:left w:val="single" w:sz="4" w:space="0" w:color="000000"/>
              <w:bottom w:val="single" w:sz="4" w:space="0" w:color="000000"/>
              <w:right w:val="nil"/>
            </w:tcBorders>
            <w:hideMark/>
          </w:tcPr>
          <w:p w14:paraId="54A055B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290" w:type="dxa"/>
            <w:tcBorders>
              <w:top w:val="single" w:sz="4" w:space="0" w:color="000000"/>
              <w:left w:val="single" w:sz="4" w:space="0" w:color="000000"/>
              <w:bottom w:val="single" w:sz="4" w:space="0" w:color="000000"/>
              <w:right w:val="nil"/>
            </w:tcBorders>
          </w:tcPr>
          <w:p w14:paraId="26063BE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 ОК 01</w:t>
            </w:r>
          </w:p>
          <w:p w14:paraId="5834091E" w14:textId="77777777" w:rsidR="00550B4B" w:rsidRDefault="00550B4B">
            <w:pPr>
              <w:pStyle w:val="LO-normal"/>
              <w:widowControl w:val="0"/>
              <w:spacing w:after="0" w:line="240" w:lineRule="auto"/>
              <w:rPr>
                <w:rFonts w:ascii="Times New Roman" w:eastAsia="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hideMark/>
          </w:tcPr>
          <w:p w14:paraId="5F4EB0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 2.1.04</w:t>
            </w:r>
          </w:p>
          <w:p w14:paraId="68DD6C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 2.2.01</w:t>
            </w:r>
          </w:p>
          <w:p w14:paraId="119C95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F243B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C0EF95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rPr>
            </w:pPr>
            <w:r>
              <w:rPr>
                <w:rFonts w:ascii="Times New Roman" w:eastAsia="Times New Roman" w:hAnsi="Times New Roman" w:cs="Times New Roman"/>
                <w:sz w:val="24"/>
                <w:szCs w:val="24"/>
              </w:rPr>
              <w:t>Зо 01.03</w:t>
            </w:r>
          </w:p>
        </w:tc>
      </w:tr>
      <w:tr w:rsidR="00550B4B" w14:paraId="3C79B6D8" w14:textId="77777777" w:rsidTr="00550B4B">
        <w:trPr>
          <w:trHeight w:val="320"/>
        </w:trPr>
        <w:tc>
          <w:tcPr>
            <w:tcW w:w="9782" w:type="dxa"/>
            <w:vMerge/>
            <w:tcBorders>
              <w:top w:val="single" w:sz="4" w:space="0" w:color="000000"/>
              <w:left w:val="single" w:sz="4" w:space="0" w:color="000000"/>
              <w:bottom w:val="single" w:sz="4" w:space="0" w:color="000000"/>
              <w:right w:val="nil"/>
            </w:tcBorders>
            <w:vAlign w:val="center"/>
            <w:hideMark/>
          </w:tcPr>
          <w:p w14:paraId="0D5CE6DC"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0113653" w14:textId="77777777" w:rsidR="00550B4B" w:rsidRDefault="00550B4B">
            <w:pPr>
              <w:pStyle w:val="LO-normal"/>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14" w:type="dxa"/>
            <w:tcBorders>
              <w:top w:val="single" w:sz="4" w:space="0" w:color="000000"/>
              <w:left w:val="single" w:sz="4" w:space="0" w:color="000000"/>
              <w:bottom w:val="single" w:sz="4" w:space="0" w:color="000000"/>
              <w:right w:val="nil"/>
            </w:tcBorders>
            <w:vAlign w:val="center"/>
            <w:hideMark/>
          </w:tcPr>
          <w:p w14:paraId="6F5DF507"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16</w:t>
            </w:r>
          </w:p>
        </w:tc>
        <w:tc>
          <w:tcPr>
            <w:tcW w:w="1290" w:type="dxa"/>
            <w:tcBorders>
              <w:top w:val="single" w:sz="4" w:space="0" w:color="000000"/>
              <w:left w:val="single" w:sz="4" w:space="0" w:color="000000"/>
              <w:bottom w:val="single" w:sz="4" w:space="0" w:color="000000"/>
              <w:right w:val="nil"/>
            </w:tcBorders>
          </w:tcPr>
          <w:p w14:paraId="028DF672" w14:textId="77777777" w:rsidR="00550B4B" w:rsidRDefault="00550B4B">
            <w:pPr>
              <w:pStyle w:val="LO-normal"/>
              <w:widowControl w:val="0"/>
              <w:spacing w:after="0" w:line="240" w:lineRule="auto"/>
              <w:jc w:val="both"/>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1B34324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50B4B" w14:paraId="379CB8F7" w14:textId="77777777" w:rsidTr="00550B4B">
        <w:trPr>
          <w:trHeight w:val="355"/>
        </w:trPr>
        <w:tc>
          <w:tcPr>
            <w:tcW w:w="9782" w:type="dxa"/>
            <w:vMerge/>
            <w:tcBorders>
              <w:top w:val="single" w:sz="4" w:space="0" w:color="000000"/>
              <w:left w:val="single" w:sz="4" w:space="0" w:color="000000"/>
              <w:bottom w:val="single" w:sz="4" w:space="0" w:color="000000"/>
              <w:right w:val="nil"/>
            </w:tcBorders>
            <w:vAlign w:val="center"/>
            <w:hideMark/>
          </w:tcPr>
          <w:p w14:paraId="24686046"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342352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 «Проведение зоотехнического анализа кормов».</w:t>
            </w:r>
          </w:p>
        </w:tc>
        <w:tc>
          <w:tcPr>
            <w:tcW w:w="1614" w:type="dxa"/>
            <w:tcBorders>
              <w:top w:val="single" w:sz="4" w:space="0" w:color="000000"/>
              <w:left w:val="single" w:sz="4" w:space="0" w:color="000000"/>
              <w:bottom w:val="single" w:sz="4" w:space="0" w:color="000000"/>
              <w:right w:val="nil"/>
            </w:tcBorders>
            <w:vAlign w:val="center"/>
            <w:hideMark/>
          </w:tcPr>
          <w:p w14:paraId="2DFEA75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vMerge w:val="restart"/>
            <w:tcBorders>
              <w:top w:val="single" w:sz="4" w:space="0" w:color="000000"/>
              <w:left w:val="single" w:sz="4" w:space="0" w:color="000000"/>
              <w:bottom w:val="single" w:sz="4" w:space="0" w:color="000000"/>
              <w:right w:val="nil"/>
            </w:tcBorders>
          </w:tcPr>
          <w:p w14:paraId="1D674E1D" w14:textId="77777777" w:rsidR="00550B4B" w:rsidRDefault="00550B4B">
            <w:pPr>
              <w:pStyle w:val="LO-normal"/>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ПК 2.1 ОК 02  ОК 04</w:t>
            </w:r>
          </w:p>
          <w:p w14:paraId="1F2C7246" w14:textId="77777777" w:rsidR="00550B4B" w:rsidRDefault="00550B4B">
            <w:pPr>
              <w:pStyle w:val="LO-normal"/>
              <w:widowControl w:val="0"/>
              <w:spacing w:after="0" w:line="240" w:lineRule="auto"/>
              <w:jc w:val="both"/>
              <w:rPr>
                <w:rFonts w:ascii="Times New Roman" w:eastAsia="Times New Roman" w:hAnsi="Times New Roman" w:cs="Times New Roman"/>
                <w:i/>
              </w:rPr>
            </w:pPr>
          </w:p>
        </w:tc>
        <w:tc>
          <w:tcPr>
            <w:tcW w:w="2736" w:type="dxa"/>
            <w:vMerge w:val="restart"/>
            <w:tcBorders>
              <w:top w:val="single" w:sz="4" w:space="0" w:color="000000"/>
              <w:left w:val="single" w:sz="4" w:space="0" w:color="000000"/>
              <w:bottom w:val="single" w:sz="4" w:space="0" w:color="000000"/>
              <w:right w:val="single" w:sz="4" w:space="0" w:color="000000"/>
            </w:tcBorders>
            <w:hideMark/>
          </w:tcPr>
          <w:p w14:paraId="0728A2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2.1.05</w:t>
            </w:r>
          </w:p>
          <w:p w14:paraId="3CF67A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56C679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173617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02.04</w:t>
            </w:r>
          </w:p>
          <w:p w14:paraId="11259C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w:t>
            </w:r>
          </w:p>
          <w:p w14:paraId="6AF0EC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5AA484FE" w14:textId="77777777" w:rsidTr="00550B4B">
        <w:trPr>
          <w:trHeight w:val="355"/>
        </w:trPr>
        <w:tc>
          <w:tcPr>
            <w:tcW w:w="9782" w:type="dxa"/>
            <w:vMerge/>
            <w:tcBorders>
              <w:top w:val="single" w:sz="4" w:space="0" w:color="000000"/>
              <w:left w:val="single" w:sz="4" w:space="0" w:color="000000"/>
              <w:bottom w:val="single" w:sz="4" w:space="0" w:color="000000"/>
              <w:right w:val="nil"/>
            </w:tcBorders>
            <w:vAlign w:val="center"/>
            <w:hideMark/>
          </w:tcPr>
          <w:p w14:paraId="1270BA85"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9B02B2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№2 «Проведение зоотехнического анализа </w:t>
            </w:r>
            <w:r>
              <w:rPr>
                <w:rFonts w:ascii="Times New Roman" w:eastAsia="Times New Roman" w:hAnsi="Times New Roman" w:cs="Times New Roman"/>
                <w:sz w:val="24"/>
                <w:szCs w:val="24"/>
              </w:rPr>
              <w:lastRenderedPageBreak/>
              <w:t>кормов».</w:t>
            </w:r>
          </w:p>
        </w:tc>
        <w:tc>
          <w:tcPr>
            <w:tcW w:w="1614" w:type="dxa"/>
            <w:tcBorders>
              <w:top w:val="single" w:sz="4" w:space="0" w:color="000000"/>
              <w:left w:val="single" w:sz="4" w:space="0" w:color="000000"/>
              <w:bottom w:val="single" w:sz="4" w:space="0" w:color="000000"/>
              <w:right w:val="nil"/>
            </w:tcBorders>
            <w:vAlign w:val="center"/>
            <w:hideMark/>
          </w:tcPr>
          <w:p w14:paraId="4675334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290" w:type="dxa"/>
            <w:vMerge/>
            <w:tcBorders>
              <w:top w:val="single" w:sz="4" w:space="0" w:color="000000"/>
              <w:left w:val="single" w:sz="4" w:space="0" w:color="000000"/>
              <w:bottom w:val="single" w:sz="4" w:space="0" w:color="000000"/>
              <w:right w:val="nil"/>
            </w:tcBorders>
            <w:vAlign w:val="center"/>
            <w:hideMark/>
          </w:tcPr>
          <w:p w14:paraId="193D84D6" w14:textId="77777777" w:rsidR="00550B4B" w:rsidRDefault="00550B4B">
            <w:pPr>
              <w:rPr>
                <w:rFonts w:ascii="Times New Roman" w:eastAsia="Times New Roman" w:hAnsi="Times New Roman" w:cs="Times New Roman"/>
                <w:i/>
                <w:sz w:val="22"/>
                <w:szCs w:val="22"/>
                <w:lang w:eastAsia="zh-CN" w:bidi="hi-IN"/>
              </w:rPr>
            </w:pPr>
          </w:p>
        </w:tc>
        <w:tc>
          <w:tcPr>
            <w:tcW w:w="2736" w:type="dxa"/>
            <w:vMerge/>
            <w:tcBorders>
              <w:top w:val="single" w:sz="4" w:space="0" w:color="000000"/>
              <w:left w:val="single" w:sz="4" w:space="0" w:color="000000"/>
              <w:bottom w:val="single" w:sz="4" w:space="0" w:color="000000"/>
              <w:right w:val="single" w:sz="4" w:space="0" w:color="000000"/>
            </w:tcBorders>
            <w:vAlign w:val="center"/>
            <w:hideMark/>
          </w:tcPr>
          <w:p w14:paraId="681DCF3F" w14:textId="77777777" w:rsidR="00550B4B" w:rsidRDefault="00550B4B">
            <w:pPr>
              <w:rPr>
                <w:rFonts w:ascii="Times New Roman" w:eastAsia="Times New Roman" w:hAnsi="Times New Roman" w:cs="Times New Roman"/>
                <w:b/>
                <w:i/>
                <w:sz w:val="22"/>
                <w:szCs w:val="22"/>
                <w:lang w:eastAsia="zh-CN" w:bidi="hi-IN"/>
              </w:rPr>
            </w:pPr>
          </w:p>
        </w:tc>
      </w:tr>
      <w:tr w:rsidR="00550B4B" w14:paraId="3EA2EF7C"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748EEDB2"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A41B54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 «Проведение комплексной оценки питательности кормов по переваримым питательным веществам».</w:t>
            </w:r>
          </w:p>
        </w:tc>
        <w:tc>
          <w:tcPr>
            <w:tcW w:w="1614" w:type="dxa"/>
            <w:tcBorders>
              <w:top w:val="single" w:sz="4" w:space="0" w:color="000000"/>
              <w:left w:val="single" w:sz="4" w:space="0" w:color="000000"/>
              <w:bottom w:val="single" w:sz="4" w:space="0" w:color="000000"/>
              <w:right w:val="nil"/>
            </w:tcBorders>
            <w:vAlign w:val="center"/>
            <w:hideMark/>
          </w:tcPr>
          <w:p w14:paraId="35D5640D"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66C2415" w14:textId="77777777" w:rsidR="00550B4B" w:rsidRDefault="00550B4B">
            <w:pPr>
              <w:pStyle w:val="LO-normal"/>
              <w:widowControl w:val="0"/>
              <w:spacing w:line="240" w:lineRule="auto"/>
              <w:rPr>
                <w:rFonts w:ascii="Times New Roman" w:eastAsia="Times New Roman" w:hAnsi="Times New Roman" w:cs="Times New Roman"/>
              </w:rPr>
            </w:pPr>
            <w:r>
              <w:rPr>
                <w:rFonts w:ascii="Times New Roman" w:eastAsia="Times New Roman" w:hAnsi="Times New Roman" w:cs="Times New Roman"/>
              </w:rPr>
              <w:t>ПК 2.1    ОК 01    ОК 02</w:t>
            </w:r>
          </w:p>
        </w:tc>
        <w:tc>
          <w:tcPr>
            <w:tcW w:w="2736" w:type="dxa"/>
            <w:tcBorders>
              <w:top w:val="single" w:sz="4" w:space="0" w:color="000000"/>
              <w:left w:val="single" w:sz="4" w:space="0" w:color="000000"/>
              <w:bottom w:val="single" w:sz="4" w:space="0" w:color="000000"/>
              <w:right w:val="single" w:sz="4" w:space="0" w:color="000000"/>
            </w:tcBorders>
            <w:hideMark/>
          </w:tcPr>
          <w:p w14:paraId="0DB11F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2.1.05</w:t>
            </w:r>
          </w:p>
          <w:p w14:paraId="5F21DEC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316D17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13C5E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w:t>
            </w:r>
          </w:p>
          <w:p w14:paraId="440622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A767D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6EBC08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Уо 02.05</w:t>
            </w:r>
          </w:p>
        </w:tc>
      </w:tr>
      <w:tr w:rsidR="00550B4B" w14:paraId="3DE30121"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BCA457C"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9D86CE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 «Проведение комплексной оценки питательности кормов по переваримым питательным веществам».</w:t>
            </w:r>
          </w:p>
        </w:tc>
        <w:tc>
          <w:tcPr>
            <w:tcW w:w="1614" w:type="dxa"/>
            <w:tcBorders>
              <w:top w:val="single" w:sz="4" w:space="0" w:color="000000"/>
              <w:left w:val="single" w:sz="4" w:space="0" w:color="000000"/>
              <w:bottom w:val="single" w:sz="4" w:space="0" w:color="000000"/>
              <w:right w:val="nil"/>
            </w:tcBorders>
            <w:vAlign w:val="center"/>
            <w:hideMark/>
          </w:tcPr>
          <w:p w14:paraId="2ED7B9DC"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501E6C5"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ОК 01    ОК 02</w:t>
            </w:r>
          </w:p>
        </w:tc>
        <w:tc>
          <w:tcPr>
            <w:tcW w:w="2736" w:type="dxa"/>
            <w:tcBorders>
              <w:top w:val="single" w:sz="4" w:space="0" w:color="000000"/>
              <w:left w:val="single" w:sz="4" w:space="0" w:color="000000"/>
              <w:bottom w:val="single" w:sz="4" w:space="0" w:color="000000"/>
              <w:right w:val="single" w:sz="4" w:space="0" w:color="000000"/>
            </w:tcBorders>
            <w:hideMark/>
          </w:tcPr>
          <w:p w14:paraId="54FECF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2.1.05</w:t>
            </w:r>
          </w:p>
          <w:p w14:paraId="4E7433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AEEEED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B4D0E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w:t>
            </w:r>
          </w:p>
          <w:p w14:paraId="762BD2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A369F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6C8B7A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Уо 02.05</w:t>
            </w:r>
          </w:p>
        </w:tc>
      </w:tr>
      <w:tr w:rsidR="00550B4B" w14:paraId="74543805"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8AF2ED2"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3A4145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 «Составление рационов для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48AD3694"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813B7F6" w14:textId="77777777" w:rsidR="00550B4B" w:rsidRDefault="00550B4B">
            <w:pPr>
              <w:pStyle w:val="LO-normal"/>
              <w:widowControl w:val="0"/>
              <w:rPr>
                <w:rFonts w:ascii="Times New Roman" w:eastAsia="Times New Roman" w:hAnsi="Times New Roman" w:cs="Times New Roman"/>
                <w:i/>
              </w:rPr>
            </w:pPr>
            <w:r>
              <w:rPr>
                <w:rFonts w:ascii="Times New Roman" w:eastAsia="Times New Roman" w:hAnsi="Times New Roman" w:cs="Times New Roman"/>
              </w:rPr>
              <w:t>ПК 2.1   ОК 01    ОК 02    ОК 05    ОК 09    ОК 10</w:t>
            </w:r>
          </w:p>
        </w:tc>
        <w:tc>
          <w:tcPr>
            <w:tcW w:w="2736" w:type="dxa"/>
            <w:tcBorders>
              <w:top w:val="single" w:sz="4" w:space="0" w:color="000000"/>
              <w:left w:val="single" w:sz="4" w:space="0" w:color="000000"/>
              <w:bottom w:val="single" w:sz="4" w:space="0" w:color="000000"/>
              <w:right w:val="single" w:sz="4" w:space="0" w:color="000000"/>
            </w:tcBorders>
            <w:hideMark/>
          </w:tcPr>
          <w:p w14:paraId="67853D4B"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2.1.05</w:t>
            </w:r>
          </w:p>
          <w:p w14:paraId="7D8D59C8"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32BA514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30CDFCB9"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69650172"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w:t>
            </w:r>
          </w:p>
          <w:p w14:paraId="62F5741D"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D74667B"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758C76BD"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28B42CD1"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02.04</w:t>
            </w:r>
          </w:p>
          <w:p w14:paraId="23282705"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w:t>
            </w:r>
          </w:p>
          <w:p w14:paraId="566D9D2B"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63356DC"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p w14:paraId="3A980067"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Уо 10.01</w:t>
            </w:r>
          </w:p>
        </w:tc>
      </w:tr>
      <w:tr w:rsidR="00550B4B" w14:paraId="2AA3EE6E"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5DF61864"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512A8D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№6 «Составление рационов для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77E42B40"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75C2CB7" w14:textId="77777777" w:rsidR="00550B4B" w:rsidRDefault="00550B4B">
            <w:pPr>
              <w:pStyle w:val="LO-normal"/>
              <w:widowControl w:val="0"/>
              <w:rPr>
                <w:rFonts w:ascii="Times New Roman" w:eastAsia="Times New Roman" w:hAnsi="Times New Roman" w:cs="Times New Roman"/>
                <w:i/>
              </w:rPr>
            </w:pPr>
            <w:r>
              <w:rPr>
                <w:rFonts w:ascii="Times New Roman" w:eastAsia="Times New Roman" w:hAnsi="Times New Roman" w:cs="Times New Roman"/>
              </w:rPr>
              <w:t xml:space="preserve">ПК 2.1   ОК 01    ОК 02    ОК 05    ОК 09    </w:t>
            </w:r>
            <w:r>
              <w:rPr>
                <w:rFonts w:ascii="Times New Roman" w:eastAsia="Times New Roman" w:hAnsi="Times New Roman" w:cs="Times New Roman"/>
              </w:rPr>
              <w:lastRenderedPageBreak/>
              <w:t>ОК 10</w:t>
            </w:r>
          </w:p>
        </w:tc>
        <w:tc>
          <w:tcPr>
            <w:tcW w:w="2736" w:type="dxa"/>
            <w:tcBorders>
              <w:top w:val="single" w:sz="4" w:space="0" w:color="000000"/>
              <w:left w:val="single" w:sz="4" w:space="0" w:color="000000"/>
              <w:bottom w:val="single" w:sz="4" w:space="0" w:color="000000"/>
              <w:right w:val="single" w:sz="4" w:space="0" w:color="000000"/>
            </w:tcBorders>
            <w:hideMark/>
          </w:tcPr>
          <w:p w14:paraId="762C22B2"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2.1.05</w:t>
            </w:r>
          </w:p>
          <w:p w14:paraId="163C0C0A"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18A69B66"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AA461A2"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1F426BE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01.06</w:t>
            </w:r>
          </w:p>
          <w:p w14:paraId="52334866"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46D6113"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4331DE95"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6B34DB4F"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02.04</w:t>
            </w:r>
          </w:p>
          <w:p w14:paraId="65CE5617"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02.05</w:t>
            </w:r>
          </w:p>
          <w:p w14:paraId="37C99BE1"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C6DD351"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p w14:paraId="2C509654"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Уо 10.01</w:t>
            </w:r>
          </w:p>
        </w:tc>
      </w:tr>
      <w:tr w:rsidR="00550B4B" w14:paraId="3FA66D66"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DFECA99"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2AF4B3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№7 «Составление рационов для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79E54BBA"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C971B19" w14:textId="77777777" w:rsidR="00550B4B" w:rsidRDefault="00550B4B">
            <w:pPr>
              <w:pStyle w:val="LO-normal"/>
              <w:widowControl w:val="0"/>
              <w:rPr>
                <w:rFonts w:ascii="Times New Roman" w:eastAsia="Times New Roman" w:hAnsi="Times New Roman" w:cs="Times New Roman"/>
                <w:i/>
              </w:rPr>
            </w:pPr>
            <w:r>
              <w:rPr>
                <w:rFonts w:ascii="Times New Roman" w:eastAsia="Times New Roman" w:hAnsi="Times New Roman" w:cs="Times New Roman"/>
              </w:rPr>
              <w:t>ПК 2.1   ОК 01    ОК 02    ОК 05    ОК 09    ОК 10</w:t>
            </w:r>
          </w:p>
        </w:tc>
        <w:tc>
          <w:tcPr>
            <w:tcW w:w="2736" w:type="dxa"/>
            <w:tcBorders>
              <w:top w:val="single" w:sz="4" w:space="0" w:color="000000"/>
              <w:left w:val="single" w:sz="4" w:space="0" w:color="000000"/>
              <w:bottom w:val="single" w:sz="4" w:space="0" w:color="000000"/>
              <w:right w:val="single" w:sz="4" w:space="0" w:color="000000"/>
            </w:tcBorders>
            <w:hideMark/>
          </w:tcPr>
          <w:p w14:paraId="7BF78A16"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2.1.05        </w:t>
            </w:r>
          </w:p>
          <w:p w14:paraId="62795F82"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w:t>
            </w:r>
          </w:p>
          <w:p w14:paraId="6551DF42"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01.02                        Уо 01.03                    </w:t>
            </w:r>
          </w:p>
          <w:p w14:paraId="10EEC96F"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01.06       </w:t>
            </w:r>
          </w:p>
          <w:p w14:paraId="33B274BA"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01.09       </w:t>
            </w:r>
          </w:p>
          <w:p w14:paraId="6034CF65"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02.02       </w:t>
            </w:r>
          </w:p>
          <w:p w14:paraId="65054F00"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02.03         </w:t>
            </w:r>
          </w:p>
          <w:p w14:paraId="17B48FC4"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02.04                </w:t>
            </w:r>
          </w:p>
          <w:p w14:paraId="04FC00BD"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02.05                  </w:t>
            </w:r>
          </w:p>
          <w:p w14:paraId="52B4FE6B"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05.01            </w:t>
            </w:r>
          </w:p>
          <w:p w14:paraId="04912BB6"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09.04                 </w:t>
            </w:r>
          </w:p>
          <w:p w14:paraId="50469A9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Уо 10.01</w:t>
            </w:r>
          </w:p>
        </w:tc>
      </w:tr>
      <w:tr w:rsidR="00550B4B" w14:paraId="72D8623E"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EBFBF43" w14:textId="77777777" w:rsidR="00550B4B" w:rsidRDefault="00550B4B">
            <w:pPr>
              <w:rPr>
                <w:rFonts w:ascii="Times New Roman" w:eastAsia="Times New Roman" w:hAnsi="Times New Roman" w:cs="Times New Roman"/>
                <w:b/>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D196C0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№8 «Составление рационов для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6352C1D4" w14:textId="77777777" w:rsidR="00550B4B" w:rsidRDefault="00550B4B">
            <w:pPr>
              <w:pStyle w:val="LO-normal"/>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8E2C811" w14:textId="77777777" w:rsidR="00550B4B" w:rsidRDefault="00550B4B">
            <w:pPr>
              <w:pStyle w:val="LO-normal"/>
              <w:widowControl w:val="0"/>
              <w:rPr>
                <w:rFonts w:ascii="Times New Roman" w:eastAsia="Times New Roman" w:hAnsi="Times New Roman" w:cs="Times New Roman"/>
                <w:i/>
              </w:rPr>
            </w:pPr>
            <w:r>
              <w:rPr>
                <w:rFonts w:ascii="Times New Roman" w:eastAsia="Times New Roman" w:hAnsi="Times New Roman" w:cs="Times New Roman"/>
              </w:rPr>
              <w:t>ПК 2.1   ОК 01    ОК 02    ОК 05    ОК 09    ОК 10</w:t>
            </w:r>
          </w:p>
        </w:tc>
        <w:tc>
          <w:tcPr>
            <w:tcW w:w="2736" w:type="dxa"/>
            <w:tcBorders>
              <w:top w:val="single" w:sz="4" w:space="0" w:color="000000"/>
              <w:left w:val="single" w:sz="4" w:space="0" w:color="000000"/>
              <w:bottom w:val="single" w:sz="4" w:space="0" w:color="000000"/>
              <w:right w:val="single" w:sz="4" w:space="0" w:color="000000"/>
            </w:tcBorders>
            <w:hideMark/>
          </w:tcPr>
          <w:p w14:paraId="2F221D27"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2.1.05        </w:t>
            </w:r>
          </w:p>
          <w:p w14:paraId="4AC52713"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01.01        </w:t>
            </w:r>
          </w:p>
          <w:p w14:paraId="0878EFC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01.02                        Уо 01.03                   </w:t>
            </w:r>
          </w:p>
          <w:p w14:paraId="22945488"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01.06       </w:t>
            </w:r>
          </w:p>
          <w:p w14:paraId="2F7B9CB4"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01.09      </w:t>
            </w:r>
          </w:p>
          <w:p w14:paraId="3437812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02.02        </w:t>
            </w:r>
          </w:p>
          <w:p w14:paraId="506388BE"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02.03         </w:t>
            </w:r>
          </w:p>
          <w:p w14:paraId="1581C25C"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02.04                </w:t>
            </w:r>
          </w:p>
          <w:p w14:paraId="2E09F507"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02.05                  </w:t>
            </w:r>
          </w:p>
          <w:p w14:paraId="4F09CA76"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05.01            </w:t>
            </w:r>
          </w:p>
          <w:p w14:paraId="45A8DE31"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Уо 09.04                </w:t>
            </w:r>
          </w:p>
          <w:p w14:paraId="7A60E905" w14:textId="77777777" w:rsidR="00550B4B" w:rsidRDefault="00550B4B">
            <w:pPr>
              <w:pStyle w:val="LO-normal"/>
              <w:widowControl w:val="0"/>
              <w:shd w:val="clear" w:color="auto" w:fill="FFFFFF"/>
              <w:spacing w:after="29" w:line="240" w:lineRule="auto"/>
              <w:ind w:right="75"/>
              <w:rPr>
                <w:rFonts w:ascii="Times New Roman" w:eastAsia="Times New Roman" w:hAnsi="Times New Roman" w:cs="Times New Roman"/>
                <w:i/>
              </w:rPr>
            </w:pPr>
            <w:r>
              <w:rPr>
                <w:rFonts w:ascii="Times New Roman" w:eastAsia="Times New Roman" w:hAnsi="Times New Roman" w:cs="Times New Roman"/>
                <w:sz w:val="24"/>
                <w:szCs w:val="24"/>
              </w:rPr>
              <w:t xml:space="preserve"> Уо 10.01</w:t>
            </w:r>
          </w:p>
        </w:tc>
      </w:tr>
      <w:tr w:rsidR="00550B4B" w14:paraId="7D5BDD66" w14:textId="77777777" w:rsidTr="00550B4B">
        <w:trPr>
          <w:trHeight w:val="320"/>
        </w:trPr>
        <w:tc>
          <w:tcPr>
            <w:tcW w:w="1951" w:type="dxa"/>
            <w:vMerge w:val="restart"/>
            <w:tcBorders>
              <w:top w:val="single" w:sz="4" w:space="0" w:color="000000"/>
              <w:left w:val="single" w:sz="4" w:space="0" w:color="000000"/>
              <w:bottom w:val="single" w:sz="4" w:space="0" w:color="000000"/>
              <w:right w:val="nil"/>
            </w:tcBorders>
            <w:hideMark/>
          </w:tcPr>
          <w:p w14:paraId="723DE76C"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2. Предупреждение внутренних незаразных болезней животных</w:t>
            </w:r>
          </w:p>
        </w:tc>
        <w:tc>
          <w:tcPr>
            <w:tcW w:w="7831" w:type="dxa"/>
            <w:gridSpan w:val="2"/>
            <w:tcBorders>
              <w:top w:val="single" w:sz="4" w:space="0" w:color="000000"/>
              <w:left w:val="single" w:sz="4" w:space="0" w:color="000000"/>
              <w:bottom w:val="single" w:sz="4" w:space="0" w:color="000000"/>
              <w:right w:val="nil"/>
            </w:tcBorders>
            <w:hideMark/>
          </w:tcPr>
          <w:p w14:paraId="4BE400A9"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t>Содержание</w:t>
            </w:r>
            <w:r>
              <w:rPr>
                <w:rFonts w:ascii="Times New Roman" w:eastAsia="Times New Roman" w:hAnsi="Times New Roman" w:cs="Times New Roman"/>
                <w:b/>
              </w:rPr>
              <w:t xml:space="preserve"> </w:t>
            </w:r>
          </w:p>
        </w:tc>
        <w:tc>
          <w:tcPr>
            <w:tcW w:w="1614" w:type="dxa"/>
            <w:tcBorders>
              <w:top w:val="single" w:sz="4" w:space="0" w:color="000000"/>
              <w:left w:val="single" w:sz="4" w:space="0" w:color="000000"/>
              <w:bottom w:val="single" w:sz="4" w:space="0" w:color="000000"/>
              <w:right w:val="nil"/>
            </w:tcBorders>
            <w:vAlign w:val="center"/>
            <w:hideMark/>
          </w:tcPr>
          <w:p w14:paraId="04FA38ED" w14:textId="77777777" w:rsidR="00550B4B" w:rsidRDefault="00550B4B">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70</w:t>
            </w:r>
          </w:p>
        </w:tc>
        <w:tc>
          <w:tcPr>
            <w:tcW w:w="1290" w:type="dxa"/>
            <w:tcBorders>
              <w:top w:val="single" w:sz="4" w:space="0" w:color="000000"/>
              <w:left w:val="single" w:sz="4" w:space="0" w:color="000000"/>
              <w:bottom w:val="single" w:sz="4" w:space="0" w:color="000000"/>
              <w:right w:val="nil"/>
            </w:tcBorders>
          </w:tcPr>
          <w:p w14:paraId="0E66944C"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1053E3E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50B4B" w14:paraId="13FF3E8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8499E3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B48AB08" w14:textId="77777777" w:rsidR="00550B4B" w:rsidRDefault="00550B4B">
            <w:pPr>
              <w:pStyle w:val="LO-normal"/>
              <w:widowControl w:val="0"/>
              <w:spacing w:after="0" w:line="240" w:lineRule="auto"/>
              <w:ind w:left="353" w:hanging="360"/>
            </w:pPr>
            <w:r>
              <w:rPr>
                <w:rFonts w:ascii="Times New Roman" w:eastAsia="Times New Roman" w:hAnsi="Times New Roman" w:cs="Times New Roman"/>
                <w:sz w:val="24"/>
                <w:szCs w:val="24"/>
              </w:rPr>
              <w:t>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Понятие о внутренних незаразных болезнях животных.</w:t>
            </w:r>
          </w:p>
        </w:tc>
        <w:tc>
          <w:tcPr>
            <w:tcW w:w="1614" w:type="dxa"/>
            <w:tcBorders>
              <w:top w:val="single" w:sz="4" w:space="0" w:color="000000"/>
              <w:left w:val="single" w:sz="4" w:space="0" w:color="000000"/>
              <w:bottom w:val="single" w:sz="4" w:space="0" w:color="000000"/>
              <w:right w:val="nil"/>
            </w:tcBorders>
            <w:vAlign w:val="center"/>
            <w:hideMark/>
          </w:tcPr>
          <w:p w14:paraId="3DD62B1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C3F3139" w14:textId="77777777" w:rsidR="00550B4B" w:rsidRDefault="00550B4B">
            <w:pPr>
              <w:pStyle w:val="LO-normal"/>
              <w:widowControl w:val="0"/>
              <w:rPr>
                <w:rFonts w:ascii="Times New Roman" w:eastAsia="Times New Roman" w:hAnsi="Times New Roman" w:cs="Times New Roman"/>
                <w:i/>
                <w:sz w:val="24"/>
                <w:szCs w:val="24"/>
              </w:rPr>
            </w:pPr>
            <w:r>
              <w:rPr>
                <w:rFonts w:ascii="Times New Roman" w:eastAsia="Times New Roman" w:hAnsi="Times New Roman" w:cs="Times New Roman"/>
              </w:rPr>
              <w:t>ПК 2.1   ОК 01    ОК 09</w:t>
            </w:r>
          </w:p>
        </w:tc>
        <w:tc>
          <w:tcPr>
            <w:tcW w:w="2736" w:type="dxa"/>
            <w:tcBorders>
              <w:top w:val="single" w:sz="4" w:space="0" w:color="000000"/>
              <w:left w:val="single" w:sz="4" w:space="0" w:color="000000"/>
              <w:bottom w:val="single" w:sz="4" w:space="0" w:color="000000"/>
              <w:right w:val="single" w:sz="4" w:space="0" w:color="000000"/>
            </w:tcBorders>
            <w:hideMark/>
          </w:tcPr>
          <w:p w14:paraId="7F502F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42477C8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01.02                </w:t>
            </w:r>
          </w:p>
          <w:p w14:paraId="4B804C63" w14:textId="77777777" w:rsidR="00550B4B" w:rsidRDefault="00550B4B">
            <w:pPr>
              <w:pStyle w:val="LO-normal"/>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Зо 09.01</w:t>
            </w:r>
          </w:p>
        </w:tc>
      </w:tr>
      <w:tr w:rsidR="00550B4B" w14:paraId="6EBBA82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20F266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A40F0F8"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2. Организация и планирование профилактических мероприятий при внутренних незаразных болезнях.</w:t>
            </w:r>
          </w:p>
        </w:tc>
        <w:tc>
          <w:tcPr>
            <w:tcW w:w="1614" w:type="dxa"/>
            <w:tcBorders>
              <w:top w:val="single" w:sz="4" w:space="0" w:color="000000"/>
              <w:left w:val="single" w:sz="4" w:space="0" w:color="000000"/>
              <w:bottom w:val="single" w:sz="4" w:space="0" w:color="000000"/>
              <w:right w:val="nil"/>
            </w:tcBorders>
            <w:vAlign w:val="center"/>
            <w:hideMark/>
          </w:tcPr>
          <w:p w14:paraId="086932B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6CC2B91"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21B0284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7E05F40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456F67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2.2.01               </w:t>
            </w:r>
          </w:p>
          <w:p w14:paraId="5DF25ED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01.02                   </w:t>
            </w:r>
          </w:p>
          <w:p w14:paraId="362D27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w:t>
            </w:r>
          </w:p>
          <w:p w14:paraId="7D63CC2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01.04         </w:t>
            </w:r>
          </w:p>
          <w:p w14:paraId="789B092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5870553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02E27C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5B7ACEA" w14:textId="77777777" w:rsidR="00550B4B" w:rsidRDefault="00550B4B">
            <w:pPr>
              <w:pStyle w:val="LO-normal"/>
              <w:widowControl w:val="0"/>
              <w:spacing w:after="0" w:line="240" w:lineRule="auto"/>
              <w:ind w:left="353" w:hanging="360"/>
            </w:pPr>
            <w:r>
              <w:rPr>
                <w:rFonts w:ascii="Times New Roman" w:eastAsia="Times New Roman" w:hAnsi="Times New Roman" w:cs="Times New Roman"/>
                <w:sz w:val="24"/>
                <w:szCs w:val="24"/>
              </w:rPr>
              <w:t>3. Основы общей терапии.</w:t>
            </w:r>
          </w:p>
        </w:tc>
        <w:tc>
          <w:tcPr>
            <w:tcW w:w="1614" w:type="dxa"/>
            <w:tcBorders>
              <w:top w:val="single" w:sz="4" w:space="0" w:color="000000"/>
              <w:left w:val="single" w:sz="4" w:space="0" w:color="000000"/>
              <w:bottom w:val="single" w:sz="4" w:space="0" w:color="000000"/>
              <w:right w:val="nil"/>
            </w:tcBorders>
            <w:vAlign w:val="center"/>
            <w:hideMark/>
          </w:tcPr>
          <w:p w14:paraId="227187B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8714BE0"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2.1   ПК 2.2   ОК 02 </w:t>
            </w:r>
          </w:p>
        </w:tc>
        <w:tc>
          <w:tcPr>
            <w:tcW w:w="2736" w:type="dxa"/>
            <w:tcBorders>
              <w:top w:val="single" w:sz="4" w:space="0" w:color="000000"/>
              <w:left w:val="single" w:sz="4" w:space="0" w:color="000000"/>
              <w:bottom w:val="single" w:sz="4" w:space="0" w:color="000000"/>
              <w:right w:val="single" w:sz="4" w:space="0" w:color="000000"/>
            </w:tcBorders>
            <w:hideMark/>
          </w:tcPr>
          <w:p w14:paraId="2D78D7F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100322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2.2.02            </w:t>
            </w:r>
          </w:p>
          <w:p w14:paraId="635A47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2.2.11                 </w:t>
            </w:r>
          </w:p>
          <w:p w14:paraId="1988C65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2.2.13          </w:t>
            </w:r>
          </w:p>
          <w:p w14:paraId="2F2E0D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02.01         </w:t>
            </w:r>
          </w:p>
          <w:p w14:paraId="14C74C8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02.02         </w:t>
            </w:r>
          </w:p>
          <w:p w14:paraId="3CCE7B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02.03</w:t>
            </w:r>
          </w:p>
        </w:tc>
      </w:tr>
      <w:tr w:rsidR="00550B4B" w14:paraId="60882F3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883095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609EB9B" w14:textId="77777777" w:rsidR="00550B4B" w:rsidRDefault="00550B4B">
            <w:pPr>
              <w:pStyle w:val="LO-normal"/>
              <w:widowControl w:val="0"/>
              <w:spacing w:after="0" w:line="240" w:lineRule="auto"/>
              <w:ind w:left="353" w:hanging="360"/>
            </w:pPr>
            <w:r>
              <w:rPr>
                <w:rFonts w:ascii="Times New Roman" w:eastAsia="Times New Roman" w:hAnsi="Times New Roman" w:cs="Times New Roman"/>
                <w:sz w:val="24"/>
                <w:szCs w:val="24"/>
              </w:rPr>
              <w:t>4. Терапевтическая техника.</w:t>
            </w:r>
          </w:p>
        </w:tc>
        <w:tc>
          <w:tcPr>
            <w:tcW w:w="1614" w:type="dxa"/>
            <w:tcBorders>
              <w:top w:val="single" w:sz="4" w:space="0" w:color="000000"/>
              <w:left w:val="single" w:sz="4" w:space="0" w:color="000000"/>
              <w:bottom w:val="single" w:sz="4" w:space="0" w:color="000000"/>
              <w:right w:val="nil"/>
            </w:tcBorders>
            <w:vAlign w:val="center"/>
            <w:hideMark/>
          </w:tcPr>
          <w:p w14:paraId="45A0581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3360992A"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1BE0B1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2.2.01                              З 2.2.02           </w:t>
            </w:r>
          </w:p>
          <w:p w14:paraId="15FA122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3596E6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79161DF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tc>
      </w:tr>
      <w:tr w:rsidR="00550B4B" w14:paraId="253226D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387804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051324E"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5. Болезни сердечно-сосудистой системы (болезни околосердечной сумки, миокарда и эндокарда, болезни сосудов).</w:t>
            </w:r>
          </w:p>
        </w:tc>
        <w:tc>
          <w:tcPr>
            <w:tcW w:w="1614" w:type="dxa"/>
            <w:tcBorders>
              <w:top w:val="single" w:sz="4" w:space="0" w:color="000000"/>
              <w:left w:val="single" w:sz="4" w:space="0" w:color="000000"/>
              <w:bottom w:val="single" w:sz="4" w:space="0" w:color="000000"/>
              <w:right w:val="nil"/>
            </w:tcBorders>
            <w:vAlign w:val="center"/>
            <w:hideMark/>
          </w:tcPr>
          <w:p w14:paraId="2603C69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79E7143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30FEFE4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16EFA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98A571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B3B838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tc>
      </w:tr>
      <w:tr w:rsidR="00550B4B" w14:paraId="4F952A2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008DA8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EB521E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Болезни системы дыхания (болезни дыхательных путей, легких и плевры).</w:t>
            </w:r>
          </w:p>
        </w:tc>
        <w:tc>
          <w:tcPr>
            <w:tcW w:w="1614" w:type="dxa"/>
            <w:tcBorders>
              <w:top w:val="single" w:sz="4" w:space="0" w:color="000000"/>
              <w:left w:val="single" w:sz="4" w:space="0" w:color="000000"/>
              <w:bottom w:val="single" w:sz="4" w:space="0" w:color="000000"/>
              <w:right w:val="nil"/>
            </w:tcBorders>
            <w:vAlign w:val="center"/>
            <w:hideMark/>
          </w:tcPr>
          <w:p w14:paraId="45E243C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144E1CBB"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13B0EE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5C22E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5897B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65D97C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234E35E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87FDB9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C18D2A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 7. Болезни системы пищеварения (болезни слизистой оболочки рта, глотки, пищевода, желудка (сычуга), преджелудков и кишок).</w:t>
            </w:r>
          </w:p>
        </w:tc>
        <w:tc>
          <w:tcPr>
            <w:tcW w:w="1614" w:type="dxa"/>
            <w:tcBorders>
              <w:top w:val="single" w:sz="4" w:space="0" w:color="000000"/>
              <w:left w:val="single" w:sz="4" w:space="0" w:color="000000"/>
              <w:bottom w:val="single" w:sz="4" w:space="0" w:color="000000"/>
              <w:right w:val="nil"/>
            </w:tcBorders>
            <w:vAlign w:val="center"/>
            <w:hideMark/>
          </w:tcPr>
          <w:p w14:paraId="6F56287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575BF26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w:t>
            </w:r>
            <w:r>
              <w:rPr>
                <w:rFonts w:ascii="Times New Roman" w:eastAsia="Times New Roman" w:hAnsi="Times New Roman" w:cs="Times New Roman"/>
              </w:rPr>
              <w:lastRenderedPageBreak/>
              <w:t>ОК 01</w:t>
            </w:r>
          </w:p>
        </w:tc>
        <w:tc>
          <w:tcPr>
            <w:tcW w:w="2736" w:type="dxa"/>
            <w:tcBorders>
              <w:top w:val="single" w:sz="4" w:space="0" w:color="000000"/>
              <w:left w:val="single" w:sz="4" w:space="0" w:color="000000"/>
              <w:bottom w:val="single" w:sz="4" w:space="0" w:color="000000"/>
              <w:right w:val="single" w:sz="4" w:space="0" w:color="000000"/>
            </w:tcBorders>
            <w:hideMark/>
          </w:tcPr>
          <w:p w14:paraId="7D6EBB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1C2E0A8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D5703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2.2.09</w:t>
            </w:r>
          </w:p>
          <w:p w14:paraId="7E3DC8D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4BB0A82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A776E8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2D84268"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8. Болезни печени (общая симптоматология болезней печени, острый и токсический гепатит, цирроз печени).</w:t>
            </w:r>
          </w:p>
        </w:tc>
        <w:tc>
          <w:tcPr>
            <w:tcW w:w="1614" w:type="dxa"/>
            <w:tcBorders>
              <w:top w:val="single" w:sz="4" w:space="0" w:color="000000"/>
              <w:left w:val="single" w:sz="4" w:space="0" w:color="000000"/>
              <w:bottom w:val="single" w:sz="4" w:space="0" w:color="000000"/>
              <w:right w:val="nil"/>
            </w:tcBorders>
            <w:vAlign w:val="center"/>
            <w:hideMark/>
          </w:tcPr>
          <w:p w14:paraId="5D7851F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BEC734C"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691028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BE583B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EFA89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C8454A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48B71C5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3304C1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EE4F43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9. Болезни обмена веществ (кетозы, пастбищная тетания, гипо- и авитаминозы, микро-  и макроэлементозы.).</w:t>
            </w:r>
          </w:p>
        </w:tc>
        <w:tc>
          <w:tcPr>
            <w:tcW w:w="1614" w:type="dxa"/>
            <w:tcBorders>
              <w:top w:val="single" w:sz="4" w:space="0" w:color="000000"/>
              <w:left w:val="single" w:sz="4" w:space="0" w:color="000000"/>
              <w:bottom w:val="single" w:sz="4" w:space="0" w:color="000000"/>
              <w:right w:val="nil"/>
            </w:tcBorders>
            <w:vAlign w:val="center"/>
            <w:hideMark/>
          </w:tcPr>
          <w:p w14:paraId="3079A93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465E591C"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2C8D59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5B8AE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903CF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24914FF"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4A40238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3C79ED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C26399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10. Болезни почек и мочевыводящих путей (болезни почек и мочевыделительных путей).</w:t>
            </w:r>
          </w:p>
        </w:tc>
        <w:tc>
          <w:tcPr>
            <w:tcW w:w="1614" w:type="dxa"/>
            <w:tcBorders>
              <w:top w:val="single" w:sz="4" w:space="0" w:color="000000"/>
              <w:left w:val="single" w:sz="4" w:space="0" w:color="000000"/>
              <w:bottom w:val="single" w:sz="4" w:space="0" w:color="000000"/>
              <w:right w:val="nil"/>
            </w:tcBorders>
            <w:vAlign w:val="center"/>
            <w:hideMark/>
          </w:tcPr>
          <w:p w14:paraId="317B026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718395B"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575D2F4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CEB7A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0D10E4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4F1DEDFF"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04FCEBB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9A0E93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D1F824D"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11. Болезни нервной системы (болезни головного мозга, болезни спинного мозга.).</w:t>
            </w:r>
          </w:p>
        </w:tc>
        <w:tc>
          <w:tcPr>
            <w:tcW w:w="1614" w:type="dxa"/>
            <w:tcBorders>
              <w:top w:val="single" w:sz="4" w:space="0" w:color="000000"/>
              <w:left w:val="single" w:sz="4" w:space="0" w:color="000000"/>
              <w:bottom w:val="single" w:sz="4" w:space="0" w:color="000000"/>
              <w:right w:val="nil"/>
            </w:tcBorders>
            <w:vAlign w:val="center"/>
            <w:hideMark/>
          </w:tcPr>
          <w:p w14:paraId="4CD69AF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003CB26"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0C954D5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6C4E8F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B29DD7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7022E01F"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0C714A5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5EAA47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5B447CA"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12. Болезни молодняка (болезни органов дыхания и пищеварения, авитаминозы, беломышечная болезнь, анемии).</w:t>
            </w:r>
          </w:p>
        </w:tc>
        <w:tc>
          <w:tcPr>
            <w:tcW w:w="1614" w:type="dxa"/>
            <w:tcBorders>
              <w:top w:val="single" w:sz="4" w:space="0" w:color="000000"/>
              <w:left w:val="single" w:sz="4" w:space="0" w:color="000000"/>
              <w:bottom w:val="single" w:sz="4" w:space="0" w:color="000000"/>
              <w:right w:val="nil"/>
            </w:tcBorders>
            <w:vAlign w:val="center"/>
            <w:hideMark/>
          </w:tcPr>
          <w:p w14:paraId="3032F33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2DA94EDC"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53432B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2E8EF0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4D276A8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7C2E048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01.02</w:t>
            </w:r>
          </w:p>
        </w:tc>
      </w:tr>
      <w:tr w:rsidR="00550B4B" w14:paraId="2168C1EC" w14:textId="77777777" w:rsidTr="00550B4B">
        <w:trPr>
          <w:trHeight w:val="330"/>
        </w:trPr>
        <w:tc>
          <w:tcPr>
            <w:tcW w:w="9782" w:type="dxa"/>
            <w:vMerge/>
            <w:tcBorders>
              <w:top w:val="single" w:sz="4" w:space="0" w:color="000000"/>
              <w:left w:val="single" w:sz="4" w:space="0" w:color="000000"/>
              <w:bottom w:val="single" w:sz="4" w:space="0" w:color="000000"/>
              <w:right w:val="nil"/>
            </w:tcBorders>
            <w:vAlign w:val="center"/>
            <w:hideMark/>
          </w:tcPr>
          <w:p w14:paraId="713E09E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40FC1E1"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14" w:type="dxa"/>
            <w:tcBorders>
              <w:top w:val="single" w:sz="4" w:space="0" w:color="000000"/>
              <w:left w:val="single" w:sz="4" w:space="0" w:color="000000"/>
              <w:bottom w:val="single" w:sz="4" w:space="0" w:color="000000"/>
              <w:right w:val="nil"/>
            </w:tcBorders>
            <w:vAlign w:val="center"/>
            <w:hideMark/>
          </w:tcPr>
          <w:p w14:paraId="1B8DCD73"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1290" w:type="dxa"/>
            <w:tcBorders>
              <w:top w:val="single" w:sz="4" w:space="0" w:color="000000"/>
              <w:left w:val="single" w:sz="4" w:space="0" w:color="000000"/>
              <w:bottom w:val="single" w:sz="4" w:space="0" w:color="000000"/>
              <w:right w:val="nil"/>
            </w:tcBorders>
          </w:tcPr>
          <w:p w14:paraId="2A0F803B"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2FB72DE7"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4A005F3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AE44DC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387C8D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№9 «Проведение взятия крови у животных для биохимического исследования и оформление сопроводительной документации в лабораторию».</w:t>
            </w:r>
          </w:p>
        </w:tc>
        <w:tc>
          <w:tcPr>
            <w:tcW w:w="1614" w:type="dxa"/>
            <w:tcBorders>
              <w:top w:val="single" w:sz="4" w:space="0" w:color="000000"/>
              <w:left w:val="single" w:sz="4" w:space="0" w:color="000000"/>
              <w:bottom w:val="single" w:sz="4" w:space="0" w:color="000000"/>
              <w:right w:val="nil"/>
            </w:tcBorders>
            <w:vAlign w:val="center"/>
            <w:hideMark/>
          </w:tcPr>
          <w:p w14:paraId="7B30D73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BBE3806"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2.2   ОК 01    ОК 04    </w:t>
            </w:r>
            <w:r>
              <w:rPr>
                <w:rFonts w:ascii="Times New Roman" w:eastAsia="Times New Roman" w:hAnsi="Times New Roman" w:cs="Times New Roman"/>
                <w:sz w:val="24"/>
                <w:szCs w:val="24"/>
              </w:rPr>
              <w:t>ОК 05</w:t>
            </w:r>
            <w:r>
              <w:rPr>
                <w:rFonts w:ascii="Times New Roman" w:eastAsia="Times New Roman" w:hAnsi="Times New Roman" w:cs="Times New Roman"/>
              </w:rPr>
              <w:t xml:space="preserve">   ОК 09</w:t>
            </w:r>
          </w:p>
        </w:tc>
        <w:tc>
          <w:tcPr>
            <w:tcW w:w="2736" w:type="dxa"/>
            <w:tcBorders>
              <w:top w:val="single" w:sz="4" w:space="0" w:color="000000"/>
              <w:left w:val="single" w:sz="4" w:space="0" w:color="000000"/>
              <w:bottom w:val="single" w:sz="4" w:space="0" w:color="000000"/>
              <w:right w:val="single" w:sz="4" w:space="0" w:color="000000"/>
            </w:tcBorders>
            <w:hideMark/>
          </w:tcPr>
          <w:p w14:paraId="6B77F13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36D4C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431BD67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DFE52B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0B9048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14EEE5F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2BF9F0E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E9CA20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tc>
      </w:tr>
      <w:tr w:rsidR="00550B4B" w14:paraId="26AA937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B51090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ED377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№10 «Проведение взятия крови у животных для гематологического исследования и оформление сопроводительной документации в лабораторию».</w:t>
            </w:r>
          </w:p>
        </w:tc>
        <w:tc>
          <w:tcPr>
            <w:tcW w:w="1614" w:type="dxa"/>
            <w:tcBorders>
              <w:top w:val="single" w:sz="4" w:space="0" w:color="000000"/>
              <w:left w:val="single" w:sz="4" w:space="0" w:color="000000"/>
              <w:bottom w:val="single" w:sz="4" w:space="0" w:color="000000"/>
              <w:right w:val="nil"/>
            </w:tcBorders>
            <w:vAlign w:val="center"/>
            <w:hideMark/>
          </w:tcPr>
          <w:p w14:paraId="51A1368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0B5A71F"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2.2 </w:t>
            </w:r>
          </w:p>
          <w:p w14:paraId="43D90E1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ОК 01    ОК 04    </w:t>
            </w:r>
            <w:r>
              <w:rPr>
                <w:rFonts w:ascii="Times New Roman" w:eastAsia="Times New Roman" w:hAnsi="Times New Roman" w:cs="Times New Roman"/>
              </w:rPr>
              <w:lastRenderedPageBreak/>
              <w:t>ОК 09</w:t>
            </w:r>
          </w:p>
        </w:tc>
        <w:tc>
          <w:tcPr>
            <w:tcW w:w="2736" w:type="dxa"/>
            <w:tcBorders>
              <w:top w:val="single" w:sz="4" w:space="0" w:color="000000"/>
              <w:left w:val="single" w:sz="4" w:space="0" w:color="000000"/>
              <w:bottom w:val="single" w:sz="4" w:space="0" w:color="000000"/>
              <w:right w:val="single" w:sz="4" w:space="0" w:color="000000"/>
            </w:tcBorders>
            <w:hideMark/>
          </w:tcPr>
          <w:p w14:paraId="78FDE9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2.2.03</w:t>
            </w:r>
          </w:p>
          <w:p w14:paraId="3FF31A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C40325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5D85FC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8DFB21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08C09B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600891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3BBC39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54B58A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06953F5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tc>
      </w:tr>
      <w:tr w:rsidR="00550B4B" w14:paraId="342AA2C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8E806E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85EDC5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№11 «Проведения парентеральное введение лекарственных средств».</w:t>
            </w:r>
          </w:p>
        </w:tc>
        <w:tc>
          <w:tcPr>
            <w:tcW w:w="1614" w:type="dxa"/>
            <w:tcBorders>
              <w:top w:val="single" w:sz="4" w:space="0" w:color="000000"/>
              <w:left w:val="single" w:sz="4" w:space="0" w:color="000000"/>
              <w:bottom w:val="single" w:sz="4" w:space="0" w:color="000000"/>
              <w:right w:val="nil"/>
            </w:tcBorders>
            <w:vAlign w:val="center"/>
            <w:hideMark/>
          </w:tcPr>
          <w:p w14:paraId="6A379D1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2927111"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ОК 04        ОК 09  </w:t>
            </w:r>
          </w:p>
        </w:tc>
        <w:tc>
          <w:tcPr>
            <w:tcW w:w="2736" w:type="dxa"/>
            <w:tcBorders>
              <w:top w:val="single" w:sz="4" w:space="0" w:color="000000"/>
              <w:left w:val="single" w:sz="4" w:space="0" w:color="000000"/>
              <w:bottom w:val="single" w:sz="4" w:space="0" w:color="000000"/>
              <w:right w:val="single" w:sz="4" w:space="0" w:color="000000"/>
            </w:tcBorders>
            <w:hideMark/>
          </w:tcPr>
          <w:p w14:paraId="770880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C3F3A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0B840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779BA36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8D9CFC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705329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2D731CF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tc>
      </w:tr>
      <w:tr w:rsidR="00550B4B" w14:paraId="5C1AFD5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2B3292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E3E588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№12 «Проведение парентеральное введение лекарственных средств».</w:t>
            </w:r>
          </w:p>
        </w:tc>
        <w:tc>
          <w:tcPr>
            <w:tcW w:w="1614" w:type="dxa"/>
            <w:tcBorders>
              <w:top w:val="single" w:sz="4" w:space="0" w:color="000000"/>
              <w:left w:val="single" w:sz="4" w:space="0" w:color="000000"/>
              <w:bottom w:val="single" w:sz="4" w:space="0" w:color="000000"/>
              <w:right w:val="nil"/>
            </w:tcBorders>
            <w:vAlign w:val="center"/>
            <w:hideMark/>
          </w:tcPr>
          <w:p w14:paraId="08D6A54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D8E9EA2"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ОК 04        ОК 09  </w:t>
            </w:r>
          </w:p>
        </w:tc>
        <w:tc>
          <w:tcPr>
            <w:tcW w:w="2736" w:type="dxa"/>
            <w:tcBorders>
              <w:top w:val="single" w:sz="4" w:space="0" w:color="000000"/>
              <w:left w:val="single" w:sz="4" w:space="0" w:color="000000"/>
              <w:bottom w:val="single" w:sz="4" w:space="0" w:color="000000"/>
              <w:right w:val="single" w:sz="4" w:space="0" w:color="000000"/>
            </w:tcBorders>
            <w:hideMark/>
          </w:tcPr>
          <w:p w14:paraId="5368758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6971C3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C6941E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7D1166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F9AD4B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1DEC97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2AE2DBE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09.04</w:t>
            </w:r>
          </w:p>
        </w:tc>
      </w:tr>
      <w:tr w:rsidR="00550B4B" w14:paraId="0ECD30F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274E27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91FF6F9" w14:textId="77777777" w:rsidR="00550B4B" w:rsidRDefault="00550B4B">
            <w:pPr>
              <w:pStyle w:val="LO-normal"/>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pPr>
            <w:r>
              <w:rPr>
                <w:rFonts w:ascii="Times New Roman" w:eastAsia="Times New Roman" w:hAnsi="Times New Roman" w:cs="Times New Roman"/>
                <w:sz w:val="24"/>
                <w:szCs w:val="24"/>
              </w:rPr>
              <w:t>Практическое занятие №13 «Наложение</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компрессов разных видов».</w:t>
            </w:r>
          </w:p>
        </w:tc>
        <w:tc>
          <w:tcPr>
            <w:tcW w:w="1614" w:type="dxa"/>
            <w:tcBorders>
              <w:top w:val="single" w:sz="4" w:space="0" w:color="000000"/>
              <w:left w:val="single" w:sz="4" w:space="0" w:color="000000"/>
              <w:bottom w:val="single" w:sz="4" w:space="0" w:color="000000"/>
              <w:right w:val="nil"/>
            </w:tcBorders>
            <w:vAlign w:val="center"/>
            <w:hideMark/>
          </w:tcPr>
          <w:p w14:paraId="4A5273D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832E096"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32DEC06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687BD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0867D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027699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AFB2D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10D67A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6A4DA46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3FA96C4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1AC67C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E15A0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2A02FA5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0DC82F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69A2F8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№14 «Оказание лечебной помощи животным с болезнями сердечно-сосудистой системы».</w:t>
            </w:r>
          </w:p>
        </w:tc>
        <w:tc>
          <w:tcPr>
            <w:tcW w:w="1614" w:type="dxa"/>
            <w:tcBorders>
              <w:top w:val="single" w:sz="4" w:space="0" w:color="000000"/>
              <w:left w:val="single" w:sz="4" w:space="0" w:color="000000"/>
              <w:bottom w:val="single" w:sz="4" w:space="0" w:color="000000"/>
              <w:right w:val="nil"/>
            </w:tcBorders>
            <w:vAlign w:val="center"/>
            <w:hideMark/>
          </w:tcPr>
          <w:p w14:paraId="741D2A9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DF90FE6"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76E3A1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15A565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053014E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09FD9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2F6C05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E26371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7B1BABF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FA026C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6DFD4F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9EC4B4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9101BA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7FC4D36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F49C4E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C14873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№15 «Оказание лечебной помощи животным с болезнями органов дыхания».</w:t>
            </w:r>
          </w:p>
        </w:tc>
        <w:tc>
          <w:tcPr>
            <w:tcW w:w="1614" w:type="dxa"/>
            <w:tcBorders>
              <w:top w:val="single" w:sz="4" w:space="0" w:color="000000"/>
              <w:left w:val="single" w:sz="4" w:space="0" w:color="000000"/>
              <w:bottom w:val="single" w:sz="4" w:space="0" w:color="000000"/>
              <w:right w:val="nil"/>
            </w:tcBorders>
            <w:vAlign w:val="center"/>
            <w:hideMark/>
          </w:tcPr>
          <w:p w14:paraId="1A94685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A742BF2"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5C6C8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15FEB5D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6793F09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180F29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AE79E1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62A8AF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7C58DE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86B3E6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5458ED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884D7F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B5D2798"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1D35584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CEEE07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32560F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№16 «Проведения ингаляций у мелких домашних животных».</w:t>
            </w:r>
          </w:p>
        </w:tc>
        <w:tc>
          <w:tcPr>
            <w:tcW w:w="1614" w:type="dxa"/>
            <w:tcBorders>
              <w:top w:val="single" w:sz="4" w:space="0" w:color="000000"/>
              <w:left w:val="single" w:sz="4" w:space="0" w:color="000000"/>
              <w:bottom w:val="single" w:sz="4" w:space="0" w:color="000000"/>
              <w:right w:val="nil"/>
            </w:tcBorders>
            <w:vAlign w:val="center"/>
            <w:hideMark/>
          </w:tcPr>
          <w:p w14:paraId="3C04A3C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90B621C"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4BF7FB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2193B4D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3A8DBE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AC2BA0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4B68269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59D4C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2E901F9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A198D1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146C15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274D8F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7B5316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7F02ACC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28821B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B822A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№17 «Проведение аэрозольной терапии».</w:t>
            </w:r>
          </w:p>
        </w:tc>
        <w:tc>
          <w:tcPr>
            <w:tcW w:w="1614" w:type="dxa"/>
            <w:tcBorders>
              <w:top w:val="single" w:sz="4" w:space="0" w:color="000000"/>
              <w:left w:val="single" w:sz="4" w:space="0" w:color="000000"/>
              <w:bottom w:val="single" w:sz="4" w:space="0" w:color="000000"/>
              <w:right w:val="nil"/>
            </w:tcBorders>
            <w:vAlign w:val="center"/>
            <w:hideMark/>
          </w:tcPr>
          <w:p w14:paraId="2BA03D8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D6534AB"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EA248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62CB1CC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251B783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9E0079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128EE58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0F0800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110982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4A97C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650FFD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18AC8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43F649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lastRenderedPageBreak/>
              <w:t>Уо 04.02</w:t>
            </w:r>
          </w:p>
        </w:tc>
      </w:tr>
      <w:tr w:rsidR="00550B4B" w14:paraId="67DB980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4AA2EE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FD6E0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№18 «Проведения новокаиновой блокады при лечении пневмонии».</w:t>
            </w:r>
          </w:p>
        </w:tc>
        <w:tc>
          <w:tcPr>
            <w:tcW w:w="1614" w:type="dxa"/>
            <w:tcBorders>
              <w:top w:val="single" w:sz="4" w:space="0" w:color="000000"/>
              <w:left w:val="single" w:sz="4" w:space="0" w:color="000000"/>
              <w:bottom w:val="single" w:sz="4" w:space="0" w:color="000000"/>
              <w:right w:val="nil"/>
            </w:tcBorders>
            <w:vAlign w:val="center"/>
            <w:hideMark/>
          </w:tcPr>
          <w:p w14:paraId="6165491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5B1FBC2"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813F3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506CA90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739D54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5C910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D7BCB3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1304D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525BA9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53741C2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2867FFB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8C9241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77B14D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3311D51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E64448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7A5857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№19 «Проведение аутогемотерапии и кровопускания».</w:t>
            </w:r>
          </w:p>
        </w:tc>
        <w:tc>
          <w:tcPr>
            <w:tcW w:w="1614" w:type="dxa"/>
            <w:tcBorders>
              <w:top w:val="single" w:sz="4" w:space="0" w:color="000000"/>
              <w:left w:val="single" w:sz="4" w:space="0" w:color="000000"/>
              <w:bottom w:val="single" w:sz="4" w:space="0" w:color="000000"/>
              <w:right w:val="nil"/>
            </w:tcBorders>
            <w:vAlign w:val="center"/>
            <w:hideMark/>
          </w:tcPr>
          <w:p w14:paraId="43FD4C3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762BA97"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519D2B6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1597655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6C1685C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717FE3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2E8037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07DC55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2ABC78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B70B8E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E71A8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94F38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F3082A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42A3BC2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E283CF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8B72A9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№20 «Оказание лечебной помощи животным с болезнями органов пищеварения».</w:t>
            </w:r>
          </w:p>
        </w:tc>
        <w:tc>
          <w:tcPr>
            <w:tcW w:w="1614" w:type="dxa"/>
            <w:tcBorders>
              <w:top w:val="single" w:sz="4" w:space="0" w:color="000000"/>
              <w:left w:val="single" w:sz="4" w:space="0" w:color="000000"/>
              <w:bottom w:val="single" w:sz="4" w:space="0" w:color="000000"/>
              <w:right w:val="nil"/>
            </w:tcBorders>
            <w:vAlign w:val="center"/>
            <w:hideMark/>
          </w:tcPr>
          <w:p w14:paraId="25E8D2E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FF05DE8"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734F73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4A13EC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79643AC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52F7C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9D0811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EF494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77FBD50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32865B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0FD377E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EAB78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33C12A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311158E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E75DBD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A7F9F5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№21 «Введения пищеводного зонда животным».</w:t>
            </w:r>
          </w:p>
        </w:tc>
        <w:tc>
          <w:tcPr>
            <w:tcW w:w="1614" w:type="dxa"/>
            <w:tcBorders>
              <w:top w:val="single" w:sz="4" w:space="0" w:color="000000"/>
              <w:left w:val="single" w:sz="4" w:space="0" w:color="000000"/>
              <w:bottom w:val="single" w:sz="4" w:space="0" w:color="000000"/>
              <w:right w:val="nil"/>
            </w:tcBorders>
            <w:vAlign w:val="center"/>
            <w:hideMark/>
          </w:tcPr>
          <w:p w14:paraId="7D11D84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0A3E52E"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2.1      ПК 2.2     </w:t>
            </w:r>
            <w:r>
              <w:rPr>
                <w:rFonts w:ascii="Times New Roman" w:eastAsia="Times New Roman" w:hAnsi="Times New Roman" w:cs="Times New Roman"/>
              </w:rPr>
              <w:lastRenderedPageBreak/>
              <w:t>ОК 01        ОК 04</w:t>
            </w:r>
          </w:p>
          <w:p w14:paraId="1A9BDC12"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  </w:t>
            </w:r>
          </w:p>
        </w:tc>
        <w:tc>
          <w:tcPr>
            <w:tcW w:w="2736" w:type="dxa"/>
            <w:tcBorders>
              <w:top w:val="single" w:sz="4" w:space="0" w:color="000000"/>
              <w:left w:val="single" w:sz="4" w:space="0" w:color="000000"/>
              <w:bottom w:val="single" w:sz="4" w:space="0" w:color="000000"/>
              <w:right w:val="single" w:sz="4" w:space="0" w:color="000000"/>
            </w:tcBorders>
            <w:hideMark/>
          </w:tcPr>
          <w:p w14:paraId="685667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2.1.04</w:t>
            </w:r>
          </w:p>
          <w:p w14:paraId="55CE30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2149CA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2.2.03</w:t>
            </w:r>
          </w:p>
          <w:p w14:paraId="4BC9DFD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1A9E52D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46DDD4D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473BB6F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8E700A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2A6758E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18CFD1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8D5833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№22 «Введения пищеводного зонда животным».</w:t>
            </w:r>
          </w:p>
        </w:tc>
        <w:tc>
          <w:tcPr>
            <w:tcW w:w="1614" w:type="dxa"/>
            <w:tcBorders>
              <w:top w:val="single" w:sz="4" w:space="0" w:color="000000"/>
              <w:left w:val="single" w:sz="4" w:space="0" w:color="000000"/>
              <w:bottom w:val="single" w:sz="4" w:space="0" w:color="000000"/>
              <w:right w:val="nil"/>
            </w:tcBorders>
            <w:vAlign w:val="center"/>
            <w:hideMark/>
          </w:tcPr>
          <w:p w14:paraId="5218A3F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657E450"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44DE801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26E5DB7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5B2017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93926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208066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8EC954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2727D09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D7AC86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5D5A1B5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9C9AFC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969C27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№23 «Зондирования сычуга у новорожденных телят».</w:t>
            </w:r>
          </w:p>
        </w:tc>
        <w:tc>
          <w:tcPr>
            <w:tcW w:w="1614" w:type="dxa"/>
            <w:tcBorders>
              <w:top w:val="single" w:sz="4" w:space="0" w:color="000000"/>
              <w:left w:val="single" w:sz="4" w:space="0" w:color="000000"/>
              <w:bottom w:val="single" w:sz="4" w:space="0" w:color="000000"/>
              <w:right w:val="nil"/>
            </w:tcBorders>
            <w:vAlign w:val="center"/>
            <w:hideMark/>
          </w:tcPr>
          <w:p w14:paraId="5956CA5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19C52E6"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5253AB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504A4D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D87665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E6E0B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EB1479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21493C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5A75C89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39CB1B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2C975D33" w14:textId="77777777" w:rsidTr="00550B4B">
        <w:trPr>
          <w:trHeight w:val="3326"/>
        </w:trPr>
        <w:tc>
          <w:tcPr>
            <w:tcW w:w="9782" w:type="dxa"/>
            <w:vMerge/>
            <w:tcBorders>
              <w:top w:val="single" w:sz="4" w:space="0" w:color="000000"/>
              <w:left w:val="single" w:sz="4" w:space="0" w:color="000000"/>
              <w:bottom w:val="single" w:sz="4" w:space="0" w:color="000000"/>
              <w:right w:val="nil"/>
            </w:tcBorders>
            <w:vAlign w:val="center"/>
            <w:hideMark/>
          </w:tcPr>
          <w:p w14:paraId="64D871A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E8D470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№24 «Оказание лечебной помощи животным с поражением нервной системы».</w:t>
            </w:r>
          </w:p>
        </w:tc>
        <w:tc>
          <w:tcPr>
            <w:tcW w:w="1614" w:type="dxa"/>
            <w:tcBorders>
              <w:top w:val="single" w:sz="4" w:space="0" w:color="000000"/>
              <w:left w:val="single" w:sz="4" w:space="0" w:color="000000"/>
              <w:bottom w:val="single" w:sz="4" w:space="0" w:color="000000"/>
              <w:right w:val="nil"/>
            </w:tcBorders>
            <w:vAlign w:val="center"/>
            <w:hideMark/>
          </w:tcPr>
          <w:p w14:paraId="6CEB6B5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E824D4A"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07DBD17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16FED9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49F59F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EF6D2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DF6FA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6E883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10FD92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809FF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429753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26A595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4F25FA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14B9B7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036B39F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5DF3FE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0A23FC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№25 «Проведение катетеризации мочевого пузыря».</w:t>
            </w:r>
          </w:p>
        </w:tc>
        <w:tc>
          <w:tcPr>
            <w:tcW w:w="1614" w:type="dxa"/>
            <w:tcBorders>
              <w:top w:val="single" w:sz="4" w:space="0" w:color="000000"/>
              <w:left w:val="single" w:sz="4" w:space="0" w:color="000000"/>
              <w:bottom w:val="single" w:sz="4" w:space="0" w:color="000000"/>
              <w:right w:val="nil"/>
            </w:tcBorders>
            <w:vAlign w:val="center"/>
            <w:hideMark/>
          </w:tcPr>
          <w:p w14:paraId="0B749E9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3F5BC2A"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w:t>
            </w:r>
            <w:r>
              <w:rPr>
                <w:rFonts w:ascii="Times New Roman" w:eastAsia="Times New Roman" w:hAnsi="Times New Roman" w:cs="Times New Roman"/>
              </w:rPr>
              <w:lastRenderedPageBreak/>
              <w:t>ОК 04</w:t>
            </w:r>
          </w:p>
        </w:tc>
        <w:tc>
          <w:tcPr>
            <w:tcW w:w="2736" w:type="dxa"/>
            <w:tcBorders>
              <w:top w:val="single" w:sz="4" w:space="0" w:color="000000"/>
              <w:left w:val="single" w:sz="4" w:space="0" w:color="000000"/>
              <w:bottom w:val="single" w:sz="4" w:space="0" w:color="000000"/>
              <w:right w:val="single" w:sz="4" w:space="0" w:color="000000"/>
            </w:tcBorders>
            <w:hideMark/>
          </w:tcPr>
          <w:p w14:paraId="5540438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2.2.01</w:t>
            </w:r>
          </w:p>
          <w:p w14:paraId="1D6BEC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05850F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2.2.03</w:t>
            </w:r>
          </w:p>
          <w:p w14:paraId="67277D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11232C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2321E0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7B705E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670DB421" w14:textId="77777777" w:rsidTr="00550B4B">
        <w:trPr>
          <w:trHeight w:val="305"/>
        </w:trPr>
        <w:tc>
          <w:tcPr>
            <w:tcW w:w="1951" w:type="dxa"/>
            <w:vMerge w:val="restart"/>
            <w:tcBorders>
              <w:top w:val="single" w:sz="4" w:space="0" w:color="000000"/>
              <w:left w:val="single" w:sz="4" w:space="0" w:color="000000"/>
              <w:bottom w:val="single" w:sz="4" w:space="0" w:color="000000"/>
              <w:right w:val="nil"/>
            </w:tcBorders>
            <w:hideMark/>
          </w:tcPr>
          <w:p w14:paraId="439B0BD9"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3. Предупреждение инфекционных болезней животных</w:t>
            </w:r>
          </w:p>
        </w:tc>
        <w:tc>
          <w:tcPr>
            <w:tcW w:w="7831" w:type="dxa"/>
            <w:gridSpan w:val="2"/>
            <w:tcBorders>
              <w:top w:val="single" w:sz="4" w:space="0" w:color="000000"/>
              <w:left w:val="single" w:sz="4" w:space="0" w:color="000000"/>
              <w:bottom w:val="single" w:sz="4" w:space="0" w:color="000000"/>
              <w:right w:val="nil"/>
            </w:tcBorders>
            <w:hideMark/>
          </w:tcPr>
          <w:p w14:paraId="2E22653D"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614" w:type="dxa"/>
            <w:tcBorders>
              <w:top w:val="single" w:sz="4" w:space="0" w:color="000000"/>
              <w:left w:val="single" w:sz="4" w:space="0" w:color="000000"/>
              <w:bottom w:val="single" w:sz="4" w:space="0" w:color="000000"/>
              <w:right w:val="nil"/>
            </w:tcBorders>
            <w:vAlign w:val="center"/>
            <w:hideMark/>
          </w:tcPr>
          <w:p w14:paraId="7892B417"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56</w:t>
            </w:r>
          </w:p>
        </w:tc>
        <w:tc>
          <w:tcPr>
            <w:tcW w:w="1290" w:type="dxa"/>
            <w:tcBorders>
              <w:top w:val="single" w:sz="4" w:space="0" w:color="000000"/>
              <w:left w:val="single" w:sz="4" w:space="0" w:color="000000"/>
              <w:bottom w:val="single" w:sz="4" w:space="0" w:color="000000"/>
              <w:right w:val="nil"/>
            </w:tcBorders>
          </w:tcPr>
          <w:p w14:paraId="2F13DBE1"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27E71497" w14:textId="77777777" w:rsidR="00550B4B" w:rsidRDefault="00550B4B">
            <w:pPr>
              <w:pStyle w:val="LO-normal"/>
              <w:widowControl w:val="0"/>
              <w:spacing w:after="0"/>
            </w:pPr>
          </w:p>
        </w:tc>
      </w:tr>
      <w:tr w:rsidR="00550B4B" w14:paraId="70B9DD00"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3C4369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96E5E0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Принципы организации и проведения противоэпизоотических мероприятий, направленных на профилактику и ликвидацию инфекционных болезней.</w:t>
            </w:r>
          </w:p>
        </w:tc>
        <w:tc>
          <w:tcPr>
            <w:tcW w:w="1614" w:type="dxa"/>
            <w:tcBorders>
              <w:top w:val="single" w:sz="4" w:space="0" w:color="000000"/>
              <w:left w:val="single" w:sz="4" w:space="0" w:color="000000"/>
              <w:bottom w:val="single" w:sz="4" w:space="0" w:color="000000"/>
              <w:right w:val="nil"/>
            </w:tcBorders>
            <w:vAlign w:val="center"/>
          </w:tcPr>
          <w:p w14:paraId="4A1AD87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2EFFCF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p>
        </w:tc>
        <w:tc>
          <w:tcPr>
            <w:tcW w:w="1290" w:type="dxa"/>
            <w:tcBorders>
              <w:top w:val="single" w:sz="4" w:space="0" w:color="000000"/>
              <w:left w:val="single" w:sz="4" w:space="0" w:color="000000"/>
              <w:bottom w:val="single" w:sz="4" w:space="0" w:color="000000"/>
              <w:right w:val="nil"/>
            </w:tcBorders>
            <w:hideMark/>
          </w:tcPr>
          <w:p w14:paraId="4BC95DFC"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2.1   ПК 2.2   ОК 01                                 </w:t>
            </w:r>
          </w:p>
        </w:tc>
        <w:tc>
          <w:tcPr>
            <w:tcW w:w="2736" w:type="dxa"/>
            <w:tcBorders>
              <w:top w:val="single" w:sz="4" w:space="0" w:color="000000"/>
              <w:left w:val="single" w:sz="4" w:space="0" w:color="000000"/>
              <w:bottom w:val="single" w:sz="4" w:space="0" w:color="000000"/>
              <w:right w:val="single" w:sz="4" w:space="0" w:color="000000"/>
            </w:tcBorders>
            <w:hideMark/>
          </w:tcPr>
          <w:p w14:paraId="072771D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0F4798D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8BFC9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0957EF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235A03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5E50B5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954975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01.05</w:t>
            </w:r>
          </w:p>
          <w:p w14:paraId="1D3E0E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tc>
      </w:tr>
      <w:tr w:rsidR="00550B4B" w14:paraId="0AA30845" w14:textId="77777777" w:rsidTr="00550B4B">
        <w:trPr>
          <w:trHeight w:val="240"/>
        </w:trPr>
        <w:tc>
          <w:tcPr>
            <w:tcW w:w="9782" w:type="dxa"/>
            <w:vMerge/>
            <w:tcBorders>
              <w:top w:val="single" w:sz="4" w:space="0" w:color="000000"/>
              <w:left w:val="single" w:sz="4" w:space="0" w:color="000000"/>
              <w:bottom w:val="single" w:sz="4" w:space="0" w:color="000000"/>
              <w:right w:val="nil"/>
            </w:tcBorders>
            <w:vAlign w:val="center"/>
            <w:hideMark/>
          </w:tcPr>
          <w:p w14:paraId="2560335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69DC76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Инфекционные болезни общие для нескольких видов животных (сибирская язва, туберкулез, лептоспироз, бруцеллез, ящур, бешенство, листериоз, болезнь Ауески, хламидиоз, кампилобактериоз, некробактериоз). </w:t>
            </w:r>
          </w:p>
        </w:tc>
        <w:tc>
          <w:tcPr>
            <w:tcW w:w="1614" w:type="dxa"/>
            <w:tcBorders>
              <w:top w:val="single" w:sz="4" w:space="0" w:color="000000"/>
              <w:left w:val="single" w:sz="4" w:space="0" w:color="000000"/>
              <w:bottom w:val="single" w:sz="4" w:space="0" w:color="000000"/>
              <w:right w:val="nil"/>
            </w:tcBorders>
            <w:vAlign w:val="center"/>
            <w:hideMark/>
          </w:tcPr>
          <w:p w14:paraId="1DF7828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3B563873" w14:textId="77777777" w:rsidR="00550B4B" w:rsidRDefault="00550B4B">
            <w:pPr>
              <w:pStyle w:val="LO-normal"/>
              <w:widowControl w:val="0"/>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75C0665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123449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710C24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79E54BF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6CA00D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33BB8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51DBF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1391C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16F686EE"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0B3ED071"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B80EE3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C3ED7A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Инфекционные болезни крупного рогатого скота (лейкоз, нодулярный дерматит, инфекционный ринотрахеит, вирусная диарея, парагрипп-3). </w:t>
            </w:r>
          </w:p>
        </w:tc>
        <w:tc>
          <w:tcPr>
            <w:tcW w:w="1614" w:type="dxa"/>
            <w:tcBorders>
              <w:top w:val="single" w:sz="4" w:space="0" w:color="000000"/>
              <w:left w:val="single" w:sz="4" w:space="0" w:color="000000"/>
              <w:bottom w:val="single" w:sz="4" w:space="0" w:color="000000"/>
              <w:right w:val="nil"/>
            </w:tcBorders>
            <w:vAlign w:val="center"/>
            <w:hideMark/>
          </w:tcPr>
          <w:p w14:paraId="61E49D5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hideMark/>
          </w:tcPr>
          <w:p w14:paraId="1A75648F" w14:textId="77777777" w:rsidR="00550B4B" w:rsidRDefault="00550B4B">
            <w:pPr>
              <w:pStyle w:val="LO-normal"/>
              <w:widowControl w:val="0"/>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249F73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14296B1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13FF1E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3D4FCA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390F859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383F6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8A68C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486896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F50D66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7FA4AAF8"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3CF456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1A6962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Инфекционные болезни свиней (африканская чума свиней, классическая чума свиней, рожа, репродуктивно-респираторный синдром, цирковирусная инфекция).</w:t>
            </w:r>
          </w:p>
        </w:tc>
        <w:tc>
          <w:tcPr>
            <w:tcW w:w="1614" w:type="dxa"/>
            <w:tcBorders>
              <w:top w:val="single" w:sz="4" w:space="0" w:color="000000"/>
              <w:left w:val="single" w:sz="4" w:space="0" w:color="000000"/>
              <w:bottom w:val="single" w:sz="4" w:space="0" w:color="000000"/>
              <w:right w:val="nil"/>
            </w:tcBorders>
            <w:vAlign w:val="center"/>
            <w:hideMark/>
          </w:tcPr>
          <w:p w14:paraId="2EDA205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hideMark/>
          </w:tcPr>
          <w:p w14:paraId="0116A357" w14:textId="77777777" w:rsidR="00550B4B" w:rsidRDefault="00550B4B">
            <w:pPr>
              <w:pStyle w:val="LO-normal"/>
              <w:widowControl w:val="0"/>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5C84E0E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0B4BC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60ACD9D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622D00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7377B1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51DD33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E021E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2604D1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37AF8B9"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44FA262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B3FDD2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C144B7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Инфекционные болезни молодняка (колибактериоз, сальмонеллез, анаэробная энтеротоксемия).</w:t>
            </w:r>
          </w:p>
        </w:tc>
        <w:tc>
          <w:tcPr>
            <w:tcW w:w="1614" w:type="dxa"/>
            <w:tcBorders>
              <w:top w:val="single" w:sz="4" w:space="0" w:color="000000"/>
              <w:left w:val="single" w:sz="4" w:space="0" w:color="000000"/>
              <w:bottom w:val="single" w:sz="4" w:space="0" w:color="000000"/>
              <w:right w:val="nil"/>
            </w:tcBorders>
            <w:vAlign w:val="center"/>
            <w:hideMark/>
          </w:tcPr>
          <w:p w14:paraId="01A0829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5BE39E4" w14:textId="77777777" w:rsidR="00550B4B" w:rsidRDefault="00550B4B">
            <w:pPr>
              <w:pStyle w:val="LO-normal"/>
              <w:widowControl w:val="0"/>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6DBF96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69F5EF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1AEB64E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538B91C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2C64ED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6F1FF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CD8CE4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46F3A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5A1DD17A"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36719D4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B96E1D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663B57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6. Инфекционные болезни птиц (Ньюкаслская болезнь, грипп, сальмонеллез, болезнь Марека, орнитоз).</w:t>
            </w:r>
          </w:p>
        </w:tc>
        <w:tc>
          <w:tcPr>
            <w:tcW w:w="1614" w:type="dxa"/>
            <w:tcBorders>
              <w:top w:val="single" w:sz="4" w:space="0" w:color="000000"/>
              <w:left w:val="single" w:sz="4" w:space="0" w:color="000000"/>
              <w:bottom w:val="single" w:sz="4" w:space="0" w:color="000000"/>
              <w:right w:val="nil"/>
            </w:tcBorders>
            <w:vAlign w:val="center"/>
            <w:hideMark/>
          </w:tcPr>
          <w:p w14:paraId="6A36BDA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1167487" w14:textId="77777777" w:rsidR="00550B4B" w:rsidRDefault="00550B4B">
            <w:pPr>
              <w:pStyle w:val="LO-normal"/>
              <w:widowControl w:val="0"/>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6581361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2905AC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59B9C25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4662508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44B78C8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097EA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F13709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7D397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B73041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27F7FAB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3FACB25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F42C138"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14" w:type="dxa"/>
            <w:tcBorders>
              <w:top w:val="single" w:sz="4" w:space="0" w:color="000000"/>
              <w:left w:val="single" w:sz="4" w:space="0" w:color="000000"/>
              <w:bottom w:val="single" w:sz="4" w:space="0" w:color="000000"/>
              <w:right w:val="nil"/>
            </w:tcBorders>
            <w:vAlign w:val="center"/>
            <w:hideMark/>
          </w:tcPr>
          <w:p w14:paraId="1EFB66B9"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1290" w:type="dxa"/>
            <w:tcBorders>
              <w:top w:val="single" w:sz="4" w:space="0" w:color="000000"/>
              <w:left w:val="single" w:sz="4" w:space="0" w:color="000000"/>
              <w:bottom w:val="single" w:sz="4" w:space="0" w:color="000000"/>
              <w:right w:val="nil"/>
            </w:tcBorders>
          </w:tcPr>
          <w:p w14:paraId="2DA097D5"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04ED8AF1" w14:textId="77777777" w:rsidR="00550B4B" w:rsidRDefault="00550B4B">
            <w:pPr>
              <w:pStyle w:val="LO-normal"/>
              <w:widowControl w:val="0"/>
              <w:spacing w:after="0"/>
            </w:pPr>
          </w:p>
        </w:tc>
      </w:tr>
      <w:tr w:rsidR="00550B4B" w14:paraId="095B4961"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F5B37E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97C231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№26 «Оформление документации (ведомость и сопроводительные в лабораторию на пробы сывороток крови для серологических исследований. Акт о вакцинации)».</w:t>
            </w:r>
          </w:p>
        </w:tc>
        <w:tc>
          <w:tcPr>
            <w:tcW w:w="1614" w:type="dxa"/>
            <w:tcBorders>
              <w:top w:val="single" w:sz="4" w:space="0" w:color="000000"/>
              <w:left w:val="single" w:sz="4" w:space="0" w:color="000000"/>
              <w:bottom w:val="single" w:sz="4" w:space="0" w:color="000000"/>
              <w:right w:val="nil"/>
            </w:tcBorders>
            <w:vAlign w:val="center"/>
            <w:hideMark/>
          </w:tcPr>
          <w:p w14:paraId="4A5BB79F"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BA02F6B"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2.2    ОК 01      ОК 02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0B4801D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47BC3D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7B14D90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9D7F9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1D786C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2FDC2D1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CBA53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032E8D4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BEEF5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0A66F6E8"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E1ABEC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316403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№27 «Оформление документации (ведомость и сопроводительные в лабораторию на пробы сывороток крови для серологических исследований. Акт о вакцинации)».</w:t>
            </w:r>
          </w:p>
        </w:tc>
        <w:tc>
          <w:tcPr>
            <w:tcW w:w="1614" w:type="dxa"/>
            <w:tcBorders>
              <w:top w:val="single" w:sz="4" w:space="0" w:color="000000"/>
              <w:left w:val="single" w:sz="4" w:space="0" w:color="000000"/>
              <w:bottom w:val="single" w:sz="4" w:space="0" w:color="000000"/>
              <w:right w:val="nil"/>
            </w:tcBorders>
            <w:vAlign w:val="center"/>
            <w:hideMark/>
          </w:tcPr>
          <w:p w14:paraId="77A99ED2"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13EC444" w14:textId="77777777" w:rsidR="00550B4B" w:rsidRDefault="00550B4B">
            <w:pPr>
              <w:pStyle w:val="LO-normal"/>
              <w:widowControl w:val="0"/>
            </w:pPr>
            <w:r>
              <w:rPr>
                <w:rFonts w:ascii="Times New Roman" w:eastAsia="Times New Roman" w:hAnsi="Times New Roman" w:cs="Times New Roman"/>
              </w:rPr>
              <w:t xml:space="preserve">ПК 2.2    ОК 01      ОК 02    </w:t>
            </w:r>
            <w:r>
              <w:rPr>
                <w:rFonts w:ascii="Times New Roman" w:eastAsia="Times New Roman" w:hAnsi="Times New Roman" w:cs="Times New Roman"/>
              </w:rPr>
              <w:lastRenderedPageBreak/>
              <w:t>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1FFC46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2.2.06</w:t>
            </w:r>
          </w:p>
          <w:p w14:paraId="2C345DF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7004C6F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25282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01.03</w:t>
            </w:r>
          </w:p>
          <w:p w14:paraId="3269D5E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21406F2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FF48F9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24359A0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763CAC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4EF707F6"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B1AE81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247857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№28 «Составление  плана ветеринарно-профилактических и противоэпизоотических мероприятий».</w:t>
            </w:r>
          </w:p>
        </w:tc>
        <w:tc>
          <w:tcPr>
            <w:tcW w:w="1614" w:type="dxa"/>
            <w:tcBorders>
              <w:top w:val="single" w:sz="4" w:space="0" w:color="000000"/>
              <w:left w:val="single" w:sz="4" w:space="0" w:color="000000"/>
              <w:bottom w:val="single" w:sz="4" w:space="0" w:color="000000"/>
              <w:right w:val="nil"/>
            </w:tcBorders>
            <w:vAlign w:val="center"/>
            <w:hideMark/>
          </w:tcPr>
          <w:p w14:paraId="4CD7F36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3A1BA12"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2.2   ОК 01     ОК 04    ОК 05     </w:t>
            </w:r>
          </w:p>
        </w:tc>
        <w:tc>
          <w:tcPr>
            <w:tcW w:w="2736" w:type="dxa"/>
            <w:tcBorders>
              <w:top w:val="single" w:sz="4" w:space="0" w:color="000000"/>
              <w:left w:val="single" w:sz="4" w:space="0" w:color="000000"/>
              <w:bottom w:val="single" w:sz="4" w:space="0" w:color="000000"/>
              <w:right w:val="single" w:sz="4" w:space="0" w:color="000000"/>
            </w:tcBorders>
            <w:hideMark/>
          </w:tcPr>
          <w:p w14:paraId="3E6BFD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FE859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FC56E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741B12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DA0CFE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2D5494E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01.04 </w:t>
            </w:r>
          </w:p>
          <w:p w14:paraId="20E04B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57CD111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116A62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CF21D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F5C32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01B209F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75F939A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5260BA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№29 «Составление  плана ветеринарно-профилактических и противоэпизоотических мероприятий».</w:t>
            </w:r>
          </w:p>
        </w:tc>
        <w:tc>
          <w:tcPr>
            <w:tcW w:w="1614" w:type="dxa"/>
            <w:tcBorders>
              <w:top w:val="single" w:sz="4" w:space="0" w:color="000000"/>
              <w:left w:val="single" w:sz="4" w:space="0" w:color="000000"/>
              <w:bottom w:val="single" w:sz="4" w:space="0" w:color="000000"/>
              <w:right w:val="nil"/>
            </w:tcBorders>
            <w:vAlign w:val="center"/>
            <w:hideMark/>
          </w:tcPr>
          <w:p w14:paraId="4F9A81F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5783798" w14:textId="77777777" w:rsidR="00550B4B" w:rsidRDefault="00550B4B">
            <w:pPr>
              <w:pStyle w:val="LO-normal"/>
              <w:widowControl w:val="0"/>
            </w:pPr>
            <w:r>
              <w:rPr>
                <w:rFonts w:ascii="Times New Roman" w:eastAsia="Times New Roman" w:hAnsi="Times New Roman" w:cs="Times New Roman"/>
              </w:rPr>
              <w:t xml:space="preserve">ПК 2.2   ОК 01     ОК 04    ОК 05   </w:t>
            </w:r>
          </w:p>
        </w:tc>
        <w:tc>
          <w:tcPr>
            <w:tcW w:w="2736" w:type="dxa"/>
            <w:tcBorders>
              <w:top w:val="single" w:sz="4" w:space="0" w:color="000000"/>
              <w:left w:val="single" w:sz="4" w:space="0" w:color="000000"/>
              <w:bottom w:val="single" w:sz="4" w:space="0" w:color="000000"/>
              <w:right w:val="single" w:sz="4" w:space="0" w:color="000000"/>
            </w:tcBorders>
            <w:hideMark/>
          </w:tcPr>
          <w:p w14:paraId="1FF9A6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77FCA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C930D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0083A0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4B7AE1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01.03</w:t>
            </w:r>
          </w:p>
          <w:p w14:paraId="259F814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01.04 </w:t>
            </w:r>
          </w:p>
          <w:p w14:paraId="732E5D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54B5802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20292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7B0225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B22660E"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79E2CE45"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636261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6614CBB" w14:textId="77777777" w:rsidR="00550B4B" w:rsidRDefault="00550B4B">
            <w:pPr>
              <w:pStyle w:val="LO-normal"/>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30</w:t>
            </w:r>
            <w:r>
              <w:rPr>
                <w:rFonts w:ascii="Times New Roman" w:eastAsia="Times New Roman" w:hAnsi="Times New Roman" w:cs="Times New Roman"/>
                <w:color w:val="000000"/>
                <w:sz w:val="24"/>
                <w:szCs w:val="24"/>
              </w:rPr>
              <w:t xml:space="preserve"> «Применение биопрепаратов, для специфической профилактики и лечения инфекционных болезней»</w:t>
            </w:r>
          </w:p>
        </w:tc>
        <w:tc>
          <w:tcPr>
            <w:tcW w:w="1614" w:type="dxa"/>
            <w:tcBorders>
              <w:top w:val="single" w:sz="4" w:space="0" w:color="000000"/>
              <w:left w:val="single" w:sz="4" w:space="0" w:color="000000"/>
              <w:bottom w:val="single" w:sz="4" w:space="0" w:color="000000"/>
              <w:right w:val="nil"/>
            </w:tcBorders>
            <w:vAlign w:val="center"/>
            <w:hideMark/>
          </w:tcPr>
          <w:p w14:paraId="5DC967C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29EAF22" w14:textId="77777777" w:rsidR="00550B4B" w:rsidRDefault="00550B4B">
            <w:pPr>
              <w:pStyle w:val="LO-normal"/>
              <w:widowControl w:val="0"/>
            </w:pPr>
            <w:r>
              <w:rPr>
                <w:rFonts w:ascii="Times New Roman" w:eastAsia="Times New Roman" w:hAnsi="Times New Roman" w:cs="Times New Roman"/>
              </w:rPr>
              <w:t xml:space="preserve">ПК 2.1   ПК 2.2   ОК 01  </w:t>
            </w:r>
          </w:p>
        </w:tc>
        <w:tc>
          <w:tcPr>
            <w:tcW w:w="2736" w:type="dxa"/>
            <w:tcBorders>
              <w:top w:val="single" w:sz="4" w:space="0" w:color="000000"/>
              <w:left w:val="single" w:sz="4" w:space="0" w:color="000000"/>
              <w:bottom w:val="single" w:sz="4" w:space="0" w:color="000000"/>
              <w:right w:val="single" w:sz="4" w:space="0" w:color="000000"/>
            </w:tcBorders>
            <w:hideMark/>
          </w:tcPr>
          <w:p w14:paraId="6CB1788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6F69B05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449E65E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BB80B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E93DF1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tc>
      </w:tr>
      <w:tr w:rsidR="00550B4B" w14:paraId="7766DD63"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D10278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FC82BD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№31 «Проведение постановки аллергических проб при диагностике инфекционных болезней животных и оформление актов о их проведении».</w:t>
            </w:r>
          </w:p>
        </w:tc>
        <w:tc>
          <w:tcPr>
            <w:tcW w:w="1614" w:type="dxa"/>
            <w:tcBorders>
              <w:top w:val="single" w:sz="4" w:space="0" w:color="000000"/>
              <w:left w:val="single" w:sz="4" w:space="0" w:color="000000"/>
              <w:bottom w:val="single" w:sz="4" w:space="0" w:color="000000"/>
              <w:right w:val="nil"/>
            </w:tcBorders>
            <w:vAlign w:val="center"/>
            <w:hideMark/>
          </w:tcPr>
          <w:p w14:paraId="7D46EF3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553BA1E"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2.1    ПК 2.2   ОК 01     </w:t>
            </w:r>
            <w:r>
              <w:rPr>
                <w:rFonts w:ascii="Times New Roman" w:eastAsia="Times New Roman" w:hAnsi="Times New Roman" w:cs="Times New Roman"/>
              </w:rPr>
              <w:lastRenderedPageBreak/>
              <w:t>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817E0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2.1.02</w:t>
            </w:r>
          </w:p>
          <w:p w14:paraId="66FCF8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1DDA7C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F7AFC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2.2.07</w:t>
            </w:r>
          </w:p>
          <w:p w14:paraId="2C35879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C9FF5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F93CEA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46B40B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19EB63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00C096D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tc>
      </w:tr>
      <w:tr w:rsidR="00550B4B" w14:paraId="74BFB6BC"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0481CC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984960C" w14:textId="77777777" w:rsidR="00550B4B" w:rsidRDefault="00550B4B">
            <w:pPr>
              <w:pStyle w:val="LO-normal"/>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32</w:t>
            </w:r>
            <w:r>
              <w:rPr>
                <w:rFonts w:ascii="Times New Roman" w:eastAsia="Times New Roman" w:hAnsi="Times New Roman" w:cs="Times New Roman"/>
                <w:color w:val="000000"/>
                <w:sz w:val="24"/>
                <w:szCs w:val="24"/>
              </w:rPr>
              <w:t xml:space="preserve"> «Проведение карантинных и ограничительных мероприятий и изоляция животных».</w:t>
            </w:r>
          </w:p>
        </w:tc>
        <w:tc>
          <w:tcPr>
            <w:tcW w:w="1614" w:type="dxa"/>
            <w:tcBorders>
              <w:top w:val="single" w:sz="4" w:space="0" w:color="000000"/>
              <w:left w:val="single" w:sz="4" w:space="0" w:color="000000"/>
              <w:bottom w:val="single" w:sz="4" w:space="0" w:color="000000"/>
              <w:right w:val="nil"/>
            </w:tcBorders>
            <w:vAlign w:val="center"/>
            <w:hideMark/>
          </w:tcPr>
          <w:p w14:paraId="5E7D141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F788600"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ПК 2.2   ОК 01     ОК 04    ОК 10</w:t>
            </w:r>
          </w:p>
        </w:tc>
        <w:tc>
          <w:tcPr>
            <w:tcW w:w="2736" w:type="dxa"/>
            <w:tcBorders>
              <w:top w:val="single" w:sz="4" w:space="0" w:color="000000"/>
              <w:left w:val="single" w:sz="4" w:space="0" w:color="000000"/>
              <w:bottom w:val="single" w:sz="4" w:space="0" w:color="000000"/>
              <w:right w:val="single" w:sz="4" w:space="0" w:color="000000"/>
            </w:tcBorders>
            <w:hideMark/>
          </w:tcPr>
          <w:p w14:paraId="4DB9B16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7D86D2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74E040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A208F1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E1F408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FFA36B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D1281A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A055FF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B3EDD8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5C514E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tc>
      </w:tr>
      <w:tr w:rsidR="00550B4B" w14:paraId="534CE54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79D23BC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14D7B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№33 «Мероприятия по профилактике и ликвидации бешенства животных».</w:t>
            </w:r>
          </w:p>
        </w:tc>
        <w:tc>
          <w:tcPr>
            <w:tcW w:w="1614" w:type="dxa"/>
            <w:tcBorders>
              <w:top w:val="single" w:sz="4" w:space="0" w:color="000000"/>
              <w:left w:val="single" w:sz="4" w:space="0" w:color="000000"/>
              <w:bottom w:val="single" w:sz="4" w:space="0" w:color="000000"/>
              <w:right w:val="nil"/>
            </w:tcBorders>
            <w:vAlign w:val="center"/>
            <w:hideMark/>
          </w:tcPr>
          <w:p w14:paraId="648B58B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0D8921E"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F6A76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5262DB6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35884A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48A868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7FAC1B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08ACBAB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583E66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102AFB2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5BF1B2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2616B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4E5F110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01C935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4BDF18E2" w14:textId="77777777" w:rsidTr="00550B4B">
        <w:trPr>
          <w:trHeight w:val="3296"/>
        </w:trPr>
        <w:tc>
          <w:tcPr>
            <w:tcW w:w="9782" w:type="dxa"/>
            <w:vMerge/>
            <w:tcBorders>
              <w:top w:val="single" w:sz="4" w:space="0" w:color="000000"/>
              <w:left w:val="single" w:sz="4" w:space="0" w:color="000000"/>
              <w:bottom w:val="single" w:sz="4" w:space="0" w:color="000000"/>
              <w:right w:val="nil"/>
            </w:tcBorders>
            <w:vAlign w:val="center"/>
            <w:hideMark/>
          </w:tcPr>
          <w:p w14:paraId="480537A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B35C1F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№34 «Мероприятия по профилактике и ликвидации сибирской язвы животных».</w:t>
            </w:r>
          </w:p>
        </w:tc>
        <w:tc>
          <w:tcPr>
            <w:tcW w:w="1614" w:type="dxa"/>
            <w:tcBorders>
              <w:top w:val="single" w:sz="4" w:space="0" w:color="000000"/>
              <w:left w:val="single" w:sz="4" w:space="0" w:color="000000"/>
              <w:bottom w:val="single" w:sz="4" w:space="0" w:color="000000"/>
              <w:right w:val="nil"/>
            </w:tcBorders>
            <w:vAlign w:val="center"/>
            <w:hideMark/>
          </w:tcPr>
          <w:p w14:paraId="285FCE1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E72379F"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7ECCC4D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10A89C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2F9690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3E37D2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7EA37E6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6135FB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EFE70E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23D72F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7A6FE75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20BA3C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03966D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CE22CD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6E029A3E"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8CA7BB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AF88DE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№35 «Мероприятия по профилактике и ликвидации лейкоза крупного рогатого скота».</w:t>
            </w:r>
          </w:p>
        </w:tc>
        <w:tc>
          <w:tcPr>
            <w:tcW w:w="1614" w:type="dxa"/>
            <w:tcBorders>
              <w:top w:val="single" w:sz="4" w:space="0" w:color="000000"/>
              <w:left w:val="single" w:sz="4" w:space="0" w:color="000000"/>
              <w:bottom w:val="single" w:sz="4" w:space="0" w:color="000000"/>
              <w:right w:val="nil"/>
            </w:tcBorders>
            <w:vAlign w:val="center"/>
            <w:hideMark/>
          </w:tcPr>
          <w:p w14:paraId="4C694EE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F05E323"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FE7BE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187F9B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727A9F0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6533C8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0E9071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56585B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16C8F78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6CD43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7B97BB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070A35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2DA2031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B5CB11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66E916E0"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74E4230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F2089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№36 «Мероприятия по профилактике и ликвидации некробактериоза крупного рогатого скота».</w:t>
            </w:r>
          </w:p>
        </w:tc>
        <w:tc>
          <w:tcPr>
            <w:tcW w:w="1614" w:type="dxa"/>
            <w:tcBorders>
              <w:top w:val="single" w:sz="4" w:space="0" w:color="000000"/>
              <w:left w:val="single" w:sz="4" w:space="0" w:color="000000"/>
              <w:bottom w:val="single" w:sz="4" w:space="0" w:color="000000"/>
              <w:right w:val="nil"/>
            </w:tcBorders>
            <w:vAlign w:val="center"/>
            <w:hideMark/>
          </w:tcPr>
          <w:p w14:paraId="4E4BAC7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82525A1"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542172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223BDA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6D35C9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436CF85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467F03E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11C4C1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443B7C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92916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785FD9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02BF2A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0109383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9BDF19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1CBCDB2B"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71F747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CC3614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№37 «Мероприятия по предупреждению возникновения респираторных вирусных инфекций крупного рогатого скота».</w:t>
            </w:r>
          </w:p>
        </w:tc>
        <w:tc>
          <w:tcPr>
            <w:tcW w:w="1614" w:type="dxa"/>
            <w:tcBorders>
              <w:top w:val="single" w:sz="4" w:space="0" w:color="000000"/>
              <w:left w:val="single" w:sz="4" w:space="0" w:color="000000"/>
              <w:bottom w:val="single" w:sz="4" w:space="0" w:color="000000"/>
              <w:right w:val="nil"/>
            </w:tcBorders>
            <w:vAlign w:val="center"/>
            <w:hideMark/>
          </w:tcPr>
          <w:p w14:paraId="5E76CFA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F094018"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70EC86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3D01F4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0F1C95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56AB1A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7D1FFD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4F542BD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B22CE5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151D2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2B144A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46E4F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56EEBE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01690C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2D800EB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430AEE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AB39DA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№38 «Мероприятия по профилактике и ликвидации африканской чумы свиней».</w:t>
            </w:r>
          </w:p>
        </w:tc>
        <w:tc>
          <w:tcPr>
            <w:tcW w:w="1614" w:type="dxa"/>
            <w:tcBorders>
              <w:top w:val="single" w:sz="4" w:space="0" w:color="000000"/>
              <w:left w:val="single" w:sz="4" w:space="0" w:color="000000"/>
              <w:bottom w:val="single" w:sz="4" w:space="0" w:color="000000"/>
              <w:right w:val="nil"/>
            </w:tcBorders>
            <w:vAlign w:val="center"/>
          </w:tcPr>
          <w:p w14:paraId="47B4DF0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0DDAA1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p>
        </w:tc>
        <w:tc>
          <w:tcPr>
            <w:tcW w:w="1290" w:type="dxa"/>
            <w:tcBorders>
              <w:top w:val="single" w:sz="4" w:space="0" w:color="000000"/>
              <w:left w:val="single" w:sz="4" w:space="0" w:color="000000"/>
              <w:bottom w:val="single" w:sz="4" w:space="0" w:color="000000"/>
              <w:right w:val="nil"/>
            </w:tcBorders>
            <w:hideMark/>
          </w:tcPr>
          <w:p w14:paraId="52D359A5" w14:textId="77777777" w:rsidR="00550B4B" w:rsidRDefault="00550B4B">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12303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074E2F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5D80DA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335D79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2405EF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12B29E2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968F7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7AF5A7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3D379F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9DE07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75DC098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5670D9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0C7EA811"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4C1BF0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7C93D2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№39 «Мероприятия по профилактике и ликвидации африканской чумы свиней».</w:t>
            </w:r>
          </w:p>
        </w:tc>
        <w:tc>
          <w:tcPr>
            <w:tcW w:w="1614" w:type="dxa"/>
            <w:tcBorders>
              <w:top w:val="single" w:sz="4" w:space="0" w:color="000000"/>
              <w:left w:val="single" w:sz="4" w:space="0" w:color="000000"/>
              <w:bottom w:val="single" w:sz="4" w:space="0" w:color="000000"/>
              <w:right w:val="nil"/>
            </w:tcBorders>
            <w:vAlign w:val="center"/>
            <w:hideMark/>
          </w:tcPr>
          <w:p w14:paraId="3E3B554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542B440" w14:textId="77777777" w:rsidR="00550B4B" w:rsidRDefault="00550B4B">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B09A4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6BFCD8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5E1237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7BF189C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7C40817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51B4C11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1E5FCAF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BF985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0E9576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6DEAD5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77AC833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03215E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26C1CEB6" w14:textId="77777777" w:rsidTr="00550B4B">
        <w:trPr>
          <w:trHeight w:val="240"/>
        </w:trPr>
        <w:tc>
          <w:tcPr>
            <w:tcW w:w="9782" w:type="dxa"/>
            <w:vMerge/>
            <w:tcBorders>
              <w:top w:val="single" w:sz="4" w:space="0" w:color="000000"/>
              <w:left w:val="single" w:sz="4" w:space="0" w:color="000000"/>
              <w:bottom w:val="single" w:sz="4" w:space="0" w:color="000000"/>
              <w:right w:val="nil"/>
            </w:tcBorders>
            <w:vAlign w:val="center"/>
            <w:hideMark/>
          </w:tcPr>
          <w:p w14:paraId="72025EA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FF61BA3"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№40 «Мероприятия по профилактике и ликвидации инфекционных болезней птицы».</w:t>
            </w:r>
          </w:p>
        </w:tc>
        <w:tc>
          <w:tcPr>
            <w:tcW w:w="1614" w:type="dxa"/>
            <w:tcBorders>
              <w:top w:val="single" w:sz="4" w:space="0" w:color="000000"/>
              <w:left w:val="single" w:sz="4" w:space="0" w:color="000000"/>
              <w:bottom w:val="single" w:sz="4" w:space="0" w:color="000000"/>
              <w:right w:val="nil"/>
            </w:tcBorders>
            <w:vAlign w:val="center"/>
            <w:hideMark/>
          </w:tcPr>
          <w:p w14:paraId="7F8F168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F5F27FC"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708DAF3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06877B1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1689FE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46F4F9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3F06E4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0671FC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5DF084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6F21BA2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7BF036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977EF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19204D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75A1AC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57197197" w14:textId="77777777" w:rsidTr="00550B4B">
        <w:trPr>
          <w:trHeight w:val="240"/>
        </w:trPr>
        <w:tc>
          <w:tcPr>
            <w:tcW w:w="9782" w:type="dxa"/>
            <w:vMerge/>
            <w:tcBorders>
              <w:top w:val="single" w:sz="4" w:space="0" w:color="000000"/>
              <w:left w:val="single" w:sz="4" w:space="0" w:color="000000"/>
              <w:bottom w:val="single" w:sz="4" w:space="0" w:color="000000"/>
              <w:right w:val="nil"/>
            </w:tcBorders>
            <w:vAlign w:val="center"/>
            <w:hideMark/>
          </w:tcPr>
          <w:p w14:paraId="7423D91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E4CDB78"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№41 «Мероприятия по профилактике и ликвидации инфекционных болезней птицы».</w:t>
            </w:r>
          </w:p>
        </w:tc>
        <w:tc>
          <w:tcPr>
            <w:tcW w:w="1614" w:type="dxa"/>
            <w:tcBorders>
              <w:top w:val="single" w:sz="4" w:space="0" w:color="000000"/>
              <w:left w:val="single" w:sz="4" w:space="0" w:color="000000"/>
              <w:bottom w:val="single" w:sz="4" w:space="0" w:color="000000"/>
              <w:right w:val="nil"/>
            </w:tcBorders>
            <w:vAlign w:val="center"/>
            <w:hideMark/>
          </w:tcPr>
          <w:p w14:paraId="058C4B6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235B330" w14:textId="77777777" w:rsidR="00550B4B" w:rsidRDefault="00550B4B">
            <w:pPr>
              <w:pStyle w:val="LO-normal"/>
              <w:widowControl w:val="0"/>
            </w:pPr>
            <w:r>
              <w:rPr>
                <w:rFonts w:ascii="Times New Roman" w:eastAsia="Times New Roman" w:hAnsi="Times New Roman" w:cs="Times New Roman"/>
              </w:rPr>
              <w:t>ПК 2.1   ПК 2.2    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128338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4E4E461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2BE4D8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056392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5807A3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381FE6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3ADD08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CA2403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078766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069F2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01.07 </w:t>
            </w:r>
          </w:p>
          <w:p w14:paraId="2B7E5A2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955AEA3"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Уо 04.02 </w:t>
            </w:r>
          </w:p>
        </w:tc>
      </w:tr>
      <w:tr w:rsidR="00550B4B" w14:paraId="73CAC6FB" w14:textId="77777777" w:rsidTr="00550B4B">
        <w:tc>
          <w:tcPr>
            <w:tcW w:w="1951" w:type="dxa"/>
            <w:vMerge w:val="restart"/>
            <w:tcBorders>
              <w:top w:val="single" w:sz="4" w:space="0" w:color="000000"/>
              <w:left w:val="single" w:sz="4" w:space="0" w:color="000000"/>
              <w:bottom w:val="single" w:sz="4" w:space="0" w:color="000000"/>
              <w:right w:val="nil"/>
            </w:tcBorders>
            <w:hideMark/>
          </w:tcPr>
          <w:p w14:paraId="0627878C"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4. Предупреждение паразитарных болезней животных</w:t>
            </w:r>
          </w:p>
        </w:tc>
        <w:tc>
          <w:tcPr>
            <w:tcW w:w="7831" w:type="dxa"/>
            <w:gridSpan w:val="2"/>
            <w:tcBorders>
              <w:top w:val="single" w:sz="4" w:space="0" w:color="000000"/>
              <w:left w:val="single" w:sz="4" w:space="0" w:color="000000"/>
              <w:bottom w:val="single" w:sz="4" w:space="0" w:color="000000"/>
              <w:right w:val="nil"/>
            </w:tcBorders>
            <w:hideMark/>
          </w:tcPr>
          <w:p w14:paraId="3587C998"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614" w:type="dxa"/>
            <w:tcBorders>
              <w:top w:val="single" w:sz="4" w:space="0" w:color="000000"/>
              <w:left w:val="single" w:sz="4" w:space="0" w:color="000000"/>
              <w:bottom w:val="single" w:sz="4" w:space="0" w:color="000000"/>
              <w:right w:val="nil"/>
            </w:tcBorders>
            <w:vAlign w:val="center"/>
            <w:hideMark/>
          </w:tcPr>
          <w:p w14:paraId="354DADDA"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56</w:t>
            </w:r>
          </w:p>
        </w:tc>
        <w:tc>
          <w:tcPr>
            <w:tcW w:w="1290" w:type="dxa"/>
            <w:tcBorders>
              <w:top w:val="single" w:sz="4" w:space="0" w:color="000000"/>
              <w:left w:val="single" w:sz="4" w:space="0" w:color="000000"/>
              <w:bottom w:val="single" w:sz="4" w:space="0" w:color="000000"/>
              <w:right w:val="nil"/>
            </w:tcBorders>
          </w:tcPr>
          <w:p w14:paraId="001351AD"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00310649" w14:textId="77777777" w:rsidR="00550B4B" w:rsidRDefault="00550B4B">
            <w:pPr>
              <w:pStyle w:val="LO-normal"/>
              <w:widowControl w:val="0"/>
              <w:spacing w:after="0"/>
            </w:pPr>
          </w:p>
        </w:tc>
      </w:tr>
      <w:tr w:rsidR="00550B4B" w14:paraId="5A17D21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54075F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4FAC0B9" w14:textId="77777777" w:rsidR="00550B4B" w:rsidRDefault="00550B4B">
            <w:pPr>
              <w:pStyle w:val="LO-normal"/>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Определение и содержание паразитологии. Биологические основы паразитологии. Общая ветеринарная гельминтология.</w:t>
            </w:r>
          </w:p>
        </w:tc>
        <w:tc>
          <w:tcPr>
            <w:tcW w:w="1614" w:type="dxa"/>
            <w:tcBorders>
              <w:top w:val="single" w:sz="4" w:space="0" w:color="000000"/>
              <w:left w:val="single" w:sz="4" w:space="0" w:color="000000"/>
              <w:bottom w:val="single" w:sz="4" w:space="0" w:color="000000"/>
              <w:right w:val="nil"/>
            </w:tcBorders>
            <w:vAlign w:val="center"/>
            <w:hideMark/>
          </w:tcPr>
          <w:p w14:paraId="32C06F4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B7A744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3CB8E13" w14:textId="77777777" w:rsidR="00550B4B" w:rsidRDefault="00550B4B">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7316574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3B1F19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2.1.02 </w:t>
            </w:r>
          </w:p>
          <w:p w14:paraId="33262ED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5ADFDE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96D59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30B88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7C8A20C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5B34AA0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EE2F8D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4715D6C" w14:textId="77777777" w:rsidR="00550B4B" w:rsidRDefault="00550B4B">
            <w:pPr>
              <w:pStyle w:val="LO-normal"/>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Трематоды и трематодозы.</w:t>
            </w:r>
          </w:p>
        </w:tc>
        <w:tc>
          <w:tcPr>
            <w:tcW w:w="1614" w:type="dxa"/>
            <w:tcBorders>
              <w:top w:val="single" w:sz="4" w:space="0" w:color="000000"/>
              <w:left w:val="single" w:sz="4" w:space="0" w:color="000000"/>
              <w:bottom w:val="single" w:sz="4" w:space="0" w:color="000000"/>
              <w:right w:val="nil"/>
            </w:tcBorders>
            <w:vAlign w:val="center"/>
            <w:hideMark/>
          </w:tcPr>
          <w:p w14:paraId="4C19C1B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32A50C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96958A0" w14:textId="77777777" w:rsidR="00550B4B" w:rsidRDefault="00550B4B">
            <w:pPr>
              <w:pStyle w:val="LO-normal"/>
              <w:widowControl w:val="0"/>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3979E1C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13D70E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3C5E6A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D3B5A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90904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2.2.03</w:t>
            </w:r>
          </w:p>
          <w:p w14:paraId="2A073A7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725A105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0430B24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188B944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E6AE28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57FFED3" w14:textId="77777777" w:rsidR="00550B4B" w:rsidRDefault="00550B4B">
            <w:pPr>
              <w:pStyle w:val="LO-normal"/>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Цестоды и цестодозы животных. </w:t>
            </w:r>
          </w:p>
        </w:tc>
        <w:tc>
          <w:tcPr>
            <w:tcW w:w="1614" w:type="dxa"/>
            <w:tcBorders>
              <w:top w:val="single" w:sz="4" w:space="0" w:color="000000"/>
              <w:left w:val="single" w:sz="4" w:space="0" w:color="000000"/>
              <w:bottom w:val="single" w:sz="4" w:space="0" w:color="000000"/>
              <w:right w:val="nil"/>
            </w:tcBorders>
            <w:vAlign w:val="center"/>
            <w:hideMark/>
          </w:tcPr>
          <w:p w14:paraId="0A5FB29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1452AE0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2EA5F30" w14:textId="77777777" w:rsidR="00550B4B" w:rsidRDefault="00550B4B">
            <w:pPr>
              <w:pStyle w:val="LO-normal"/>
              <w:widowControl w:val="0"/>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345293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5EFDC1E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4804498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785A9F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DD748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71727D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6E5F28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53A5BE8A"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57E33C0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DC3D04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C199932" w14:textId="77777777" w:rsidR="00550B4B" w:rsidRDefault="00550B4B">
            <w:pPr>
              <w:pStyle w:val="LO-normal"/>
              <w:widowControl w:val="0"/>
              <w:shd w:val="clear" w:color="auto" w:fill="FFFFFF"/>
              <w:tabs>
                <w:tab w:val="left" w:pos="353"/>
              </w:tabs>
              <w:spacing w:after="0" w:line="240" w:lineRule="auto"/>
            </w:pPr>
            <w:r>
              <w:rPr>
                <w:rFonts w:ascii="Times New Roman" w:eastAsia="Times New Roman" w:hAnsi="Times New Roman" w:cs="Times New Roman"/>
                <w:sz w:val="24"/>
                <w:szCs w:val="24"/>
              </w:rPr>
              <w:t>4. Нематоды и нематодозы. дифференциальная диагностика.</w:t>
            </w:r>
          </w:p>
        </w:tc>
        <w:tc>
          <w:tcPr>
            <w:tcW w:w="1614" w:type="dxa"/>
            <w:tcBorders>
              <w:top w:val="single" w:sz="4" w:space="0" w:color="000000"/>
              <w:left w:val="single" w:sz="4" w:space="0" w:color="000000"/>
              <w:bottom w:val="single" w:sz="4" w:space="0" w:color="000000"/>
              <w:right w:val="nil"/>
            </w:tcBorders>
            <w:vAlign w:val="center"/>
            <w:hideMark/>
          </w:tcPr>
          <w:p w14:paraId="1D16DA8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10C910F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C9D34AB" w14:textId="77777777" w:rsidR="00550B4B" w:rsidRDefault="00550B4B">
            <w:pPr>
              <w:pStyle w:val="LO-normal"/>
              <w:widowControl w:val="0"/>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05FA428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6CD767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1EA58D0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020974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D57F55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26C5BE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120DAC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1B06A1A"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35FF7E4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383283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9ABBFD9" w14:textId="77777777" w:rsidR="00550B4B" w:rsidRDefault="00550B4B">
            <w:pPr>
              <w:pStyle w:val="LO-normal"/>
              <w:widowControl w:val="0"/>
              <w:shd w:val="clear" w:color="auto" w:fill="FFFFFF"/>
              <w:tabs>
                <w:tab w:val="left" w:pos="353"/>
              </w:tabs>
              <w:spacing w:after="0" w:line="240" w:lineRule="auto"/>
            </w:pPr>
            <w:r>
              <w:rPr>
                <w:rFonts w:ascii="Times New Roman" w:eastAsia="Times New Roman" w:hAnsi="Times New Roman" w:cs="Times New Roman"/>
                <w:color w:val="000000"/>
                <w:sz w:val="24"/>
                <w:szCs w:val="24"/>
              </w:rPr>
              <w:t>5. Прижизненная диагностики гельминтозов. Дифференциальная диагностика.</w:t>
            </w:r>
          </w:p>
        </w:tc>
        <w:tc>
          <w:tcPr>
            <w:tcW w:w="1614" w:type="dxa"/>
            <w:tcBorders>
              <w:top w:val="single" w:sz="4" w:space="0" w:color="000000"/>
              <w:left w:val="single" w:sz="4" w:space="0" w:color="000000"/>
              <w:bottom w:val="single" w:sz="4" w:space="0" w:color="000000"/>
              <w:right w:val="nil"/>
            </w:tcBorders>
            <w:vAlign w:val="center"/>
            <w:hideMark/>
          </w:tcPr>
          <w:p w14:paraId="6CEB9BD4"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90" w:type="dxa"/>
            <w:tcBorders>
              <w:top w:val="single" w:sz="4" w:space="0" w:color="000000"/>
              <w:left w:val="single" w:sz="4" w:space="0" w:color="000000"/>
              <w:bottom w:val="single" w:sz="4" w:space="0" w:color="000000"/>
              <w:right w:val="nil"/>
            </w:tcBorders>
            <w:hideMark/>
          </w:tcPr>
          <w:p w14:paraId="25C6167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3B58B636" w14:textId="77777777" w:rsidR="00550B4B" w:rsidRDefault="00550B4B">
            <w:pPr>
              <w:pStyle w:val="LO-normal"/>
              <w:widowControl w:val="0"/>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55530D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6E3730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5652E5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5427B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28B08F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4AE4F5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CAFF6E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59FFED2"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4EE9ED7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59C484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78DA781" w14:textId="77777777" w:rsidR="00550B4B" w:rsidRDefault="00550B4B">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Ветеринарная протозоология. Введение в ветеринарную протозоологию. </w:t>
            </w:r>
          </w:p>
        </w:tc>
        <w:tc>
          <w:tcPr>
            <w:tcW w:w="1614" w:type="dxa"/>
            <w:tcBorders>
              <w:top w:val="single" w:sz="4" w:space="0" w:color="000000"/>
              <w:left w:val="single" w:sz="4" w:space="0" w:color="000000"/>
              <w:bottom w:val="single" w:sz="4" w:space="0" w:color="000000"/>
              <w:right w:val="nil"/>
            </w:tcBorders>
            <w:vAlign w:val="center"/>
            <w:hideMark/>
          </w:tcPr>
          <w:p w14:paraId="105FE64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A128A6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454BCB4" w14:textId="77777777" w:rsidR="00550B4B" w:rsidRDefault="00550B4B">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01D8281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C861CD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2.1.02 </w:t>
            </w:r>
          </w:p>
          <w:p w14:paraId="200D70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3E99FE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4CC48B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C0E06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6109C57B"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72E6FE5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F4758F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F2C4C00" w14:textId="77777777" w:rsidR="00550B4B" w:rsidRDefault="00550B4B">
            <w:pPr>
              <w:pStyle w:val="LO-normal"/>
              <w:widowControl w:val="0"/>
              <w:shd w:val="clear" w:color="auto" w:fill="FFFFFF"/>
              <w:tabs>
                <w:tab w:val="left" w:pos="35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Пироплазмидозы животных.</w:t>
            </w:r>
          </w:p>
        </w:tc>
        <w:tc>
          <w:tcPr>
            <w:tcW w:w="1614" w:type="dxa"/>
            <w:tcBorders>
              <w:top w:val="single" w:sz="4" w:space="0" w:color="000000"/>
              <w:left w:val="single" w:sz="4" w:space="0" w:color="000000"/>
              <w:bottom w:val="single" w:sz="4" w:space="0" w:color="000000"/>
              <w:right w:val="nil"/>
            </w:tcBorders>
            <w:vAlign w:val="center"/>
            <w:hideMark/>
          </w:tcPr>
          <w:p w14:paraId="116C813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AA6773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2F378CEF" w14:textId="77777777" w:rsidR="00550B4B" w:rsidRDefault="00550B4B">
            <w:pPr>
              <w:pStyle w:val="LO-normal"/>
              <w:widowControl w:val="0"/>
            </w:pPr>
            <w:r>
              <w:rPr>
                <w:rFonts w:ascii="Times New Roman" w:eastAsia="Times New Roman" w:hAnsi="Times New Roman" w:cs="Times New Roman"/>
              </w:rPr>
              <w:lastRenderedPageBreak/>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012689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2.1.02</w:t>
            </w:r>
          </w:p>
          <w:p w14:paraId="3E7634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2.1.03</w:t>
            </w:r>
          </w:p>
          <w:p w14:paraId="57C9823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894A01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8CE69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1BAB0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202C3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7F1C11E2"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762387F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2B8378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03733DA" w14:textId="77777777" w:rsidR="00550B4B" w:rsidRDefault="00550B4B">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Кокцидиозы животных.</w:t>
            </w:r>
          </w:p>
        </w:tc>
        <w:tc>
          <w:tcPr>
            <w:tcW w:w="1614" w:type="dxa"/>
            <w:tcBorders>
              <w:top w:val="single" w:sz="4" w:space="0" w:color="000000"/>
              <w:left w:val="single" w:sz="4" w:space="0" w:color="000000"/>
              <w:bottom w:val="single" w:sz="4" w:space="0" w:color="000000"/>
              <w:right w:val="nil"/>
            </w:tcBorders>
            <w:vAlign w:val="center"/>
            <w:hideMark/>
          </w:tcPr>
          <w:p w14:paraId="30CCE4B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F6E6AD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A057C58"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0F8005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3D59145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1D6D7F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CBF74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7D3508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70C4AA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3C337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3343D61"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1B7EE3A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C23940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BF38CAB" w14:textId="77777777" w:rsidR="00550B4B" w:rsidRDefault="00550B4B">
            <w:pPr>
              <w:pStyle w:val="LO-normal"/>
              <w:widowControl w:val="0"/>
              <w:shd w:val="clear" w:color="auto" w:fill="FFFFFF"/>
              <w:tabs>
                <w:tab w:val="left" w:pos="35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Ветеринарная арахнология. Паразитиформные клещи и меры борьбы с ними.</w:t>
            </w:r>
          </w:p>
        </w:tc>
        <w:tc>
          <w:tcPr>
            <w:tcW w:w="1614" w:type="dxa"/>
            <w:tcBorders>
              <w:top w:val="single" w:sz="4" w:space="0" w:color="000000"/>
              <w:left w:val="single" w:sz="4" w:space="0" w:color="000000"/>
              <w:bottom w:val="single" w:sz="4" w:space="0" w:color="000000"/>
              <w:right w:val="nil"/>
            </w:tcBorders>
            <w:vAlign w:val="center"/>
            <w:hideMark/>
          </w:tcPr>
          <w:p w14:paraId="19683CB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EEDDB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60F43DF" w14:textId="77777777" w:rsidR="00550B4B" w:rsidRDefault="00550B4B">
            <w:pPr>
              <w:pStyle w:val="LO-normal"/>
              <w:widowControl w:val="0"/>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62AB85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691CF3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16AA1E4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175859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3363818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B6BE2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44D4319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tc>
      </w:tr>
      <w:tr w:rsidR="00550B4B" w14:paraId="363852E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DF0D5F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B4E0D99" w14:textId="77777777" w:rsidR="00550B4B" w:rsidRDefault="00550B4B">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Заболевания, вызываемые акариформными клещами.</w:t>
            </w:r>
          </w:p>
        </w:tc>
        <w:tc>
          <w:tcPr>
            <w:tcW w:w="1614" w:type="dxa"/>
            <w:tcBorders>
              <w:top w:val="single" w:sz="4" w:space="0" w:color="000000"/>
              <w:left w:val="single" w:sz="4" w:space="0" w:color="000000"/>
              <w:bottom w:val="single" w:sz="4" w:space="0" w:color="000000"/>
              <w:right w:val="nil"/>
            </w:tcBorders>
            <w:vAlign w:val="center"/>
            <w:hideMark/>
          </w:tcPr>
          <w:p w14:paraId="0C6C738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79917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719F87B" w14:textId="77777777" w:rsidR="00550B4B" w:rsidRDefault="00550B4B">
            <w:pPr>
              <w:pStyle w:val="LO-normal"/>
              <w:widowControl w:val="0"/>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0A5E3AD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C03E76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1CD1351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20EE383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6DEFDB7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25C4431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754FC7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10AD8DF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2.2.10 </w:t>
            </w:r>
          </w:p>
          <w:p w14:paraId="6D2B6E6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tc>
      </w:tr>
      <w:tr w:rsidR="00550B4B" w14:paraId="1CE905A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9D1DD0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318752F" w14:textId="77777777" w:rsidR="00550B4B" w:rsidRDefault="00550B4B">
            <w:pPr>
              <w:pStyle w:val="LO-normal"/>
              <w:widowControl w:val="0"/>
              <w:shd w:val="clear" w:color="auto" w:fill="FFFFFF"/>
              <w:tabs>
                <w:tab w:val="left" w:pos="35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Ветеринарная энтомология. Введение в ветеринарную энтомологию. </w:t>
            </w:r>
          </w:p>
        </w:tc>
        <w:tc>
          <w:tcPr>
            <w:tcW w:w="1614" w:type="dxa"/>
            <w:tcBorders>
              <w:top w:val="single" w:sz="4" w:space="0" w:color="000000"/>
              <w:left w:val="single" w:sz="4" w:space="0" w:color="000000"/>
              <w:bottom w:val="single" w:sz="4" w:space="0" w:color="000000"/>
              <w:right w:val="nil"/>
            </w:tcBorders>
            <w:vAlign w:val="center"/>
            <w:hideMark/>
          </w:tcPr>
          <w:p w14:paraId="0C5475A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F3238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4B21082" w14:textId="77777777" w:rsidR="00550B4B" w:rsidRDefault="00550B4B">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rPr>
              <w:t>ПК 2.2   ОК 05</w:t>
            </w:r>
          </w:p>
        </w:tc>
        <w:tc>
          <w:tcPr>
            <w:tcW w:w="2736" w:type="dxa"/>
            <w:tcBorders>
              <w:top w:val="single" w:sz="4" w:space="0" w:color="000000"/>
              <w:left w:val="single" w:sz="4" w:space="0" w:color="000000"/>
              <w:bottom w:val="single" w:sz="4" w:space="0" w:color="000000"/>
              <w:right w:val="single" w:sz="4" w:space="0" w:color="000000"/>
            </w:tcBorders>
            <w:hideMark/>
          </w:tcPr>
          <w:p w14:paraId="1E303D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3BB9A46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2.1.02 </w:t>
            </w:r>
          </w:p>
          <w:p w14:paraId="5BE5E05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1CDCFF7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54059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0BA7B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2.2.03</w:t>
            </w:r>
          </w:p>
          <w:p w14:paraId="3D0FA991"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05.02</w:t>
            </w:r>
          </w:p>
        </w:tc>
      </w:tr>
      <w:tr w:rsidR="00550B4B" w14:paraId="54129AB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28AB9A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F01EBCE" w14:textId="77777777" w:rsidR="00550B4B" w:rsidRDefault="00550B4B">
            <w:pPr>
              <w:pStyle w:val="LO-normal"/>
              <w:widowControl w:val="0"/>
              <w:shd w:val="clear" w:color="auto" w:fill="FFFFFF"/>
              <w:tabs>
                <w:tab w:val="left" w:pos="353"/>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Овода и вызываемые ими болезни. </w:t>
            </w:r>
          </w:p>
        </w:tc>
        <w:tc>
          <w:tcPr>
            <w:tcW w:w="1614" w:type="dxa"/>
            <w:tcBorders>
              <w:top w:val="single" w:sz="4" w:space="0" w:color="000000"/>
              <w:left w:val="single" w:sz="4" w:space="0" w:color="000000"/>
              <w:bottom w:val="single" w:sz="4" w:space="0" w:color="000000"/>
              <w:right w:val="nil"/>
            </w:tcBorders>
            <w:vAlign w:val="center"/>
            <w:hideMark/>
          </w:tcPr>
          <w:p w14:paraId="57BFFC0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B3469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24B63B0E" w14:textId="77777777" w:rsidR="00550B4B" w:rsidRDefault="00550B4B">
            <w:pPr>
              <w:pStyle w:val="LO-normal"/>
              <w:widowControl w:val="0"/>
            </w:pPr>
            <w:r>
              <w:rPr>
                <w:rFonts w:ascii="Times New Roman" w:eastAsia="Times New Roman" w:hAnsi="Times New Roman" w:cs="Times New Roman"/>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7E043F2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03F7CEC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54C47BD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0CFAE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A7514C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48AA053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D978F7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7A67725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2.2.10 </w:t>
            </w:r>
          </w:p>
          <w:p w14:paraId="6D9A509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01.02</w:t>
            </w:r>
          </w:p>
        </w:tc>
      </w:tr>
      <w:tr w:rsidR="00550B4B" w14:paraId="048C179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8C6C4B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C76411B"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14" w:type="dxa"/>
            <w:tcBorders>
              <w:top w:val="single" w:sz="4" w:space="0" w:color="000000"/>
              <w:left w:val="single" w:sz="4" w:space="0" w:color="000000"/>
              <w:bottom w:val="single" w:sz="4" w:space="0" w:color="000000"/>
              <w:right w:val="nil"/>
            </w:tcBorders>
            <w:vAlign w:val="center"/>
            <w:hideMark/>
          </w:tcPr>
          <w:p w14:paraId="4FAC765C"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w:t>
            </w:r>
          </w:p>
        </w:tc>
        <w:tc>
          <w:tcPr>
            <w:tcW w:w="1290" w:type="dxa"/>
            <w:tcBorders>
              <w:top w:val="single" w:sz="4" w:space="0" w:color="000000"/>
              <w:left w:val="single" w:sz="4" w:space="0" w:color="000000"/>
              <w:bottom w:val="single" w:sz="4" w:space="0" w:color="000000"/>
              <w:right w:val="nil"/>
            </w:tcBorders>
          </w:tcPr>
          <w:p w14:paraId="26458130"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5379D924" w14:textId="77777777" w:rsidR="00550B4B" w:rsidRDefault="00550B4B">
            <w:pPr>
              <w:pStyle w:val="LO-normal"/>
              <w:widowControl w:val="0"/>
              <w:spacing w:after="0"/>
            </w:pPr>
          </w:p>
        </w:tc>
      </w:tr>
      <w:tr w:rsidR="00550B4B" w14:paraId="476D646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D71C9B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153F40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№42 «Проведение гельминтоовоскопии». </w:t>
            </w:r>
          </w:p>
        </w:tc>
        <w:tc>
          <w:tcPr>
            <w:tcW w:w="1614" w:type="dxa"/>
            <w:tcBorders>
              <w:top w:val="single" w:sz="4" w:space="0" w:color="000000"/>
              <w:left w:val="single" w:sz="4" w:space="0" w:color="000000"/>
              <w:bottom w:val="single" w:sz="4" w:space="0" w:color="000000"/>
              <w:right w:val="nil"/>
            </w:tcBorders>
            <w:vAlign w:val="center"/>
            <w:hideMark/>
          </w:tcPr>
          <w:p w14:paraId="6CC5912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25D57A2"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01F7C7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9BFB1D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A164DC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4B3103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481823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1992697F"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AB196E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9F669A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№43 «Проведение гельминтоларвоскопии».</w:t>
            </w:r>
          </w:p>
        </w:tc>
        <w:tc>
          <w:tcPr>
            <w:tcW w:w="1614" w:type="dxa"/>
            <w:tcBorders>
              <w:top w:val="single" w:sz="4" w:space="0" w:color="000000"/>
              <w:left w:val="single" w:sz="4" w:space="0" w:color="000000"/>
              <w:bottom w:val="single" w:sz="4" w:space="0" w:color="000000"/>
              <w:right w:val="nil"/>
            </w:tcBorders>
            <w:vAlign w:val="center"/>
            <w:hideMark/>
          </w:tcPr>
          <w:p w14:paraId="1D3F96F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B903CA8"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5773BD3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E2ECC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457369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0D5075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7880E1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6495CEB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0E5E36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E5113E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№44 «Проведение полного и не полного гельминтологического вскрытия животных по К.И. Скрябину».</w:t>
            </w:r>
          </w:p>
        </w:tc>
        <w:tc>
          <w:tcPr>
            <w:tcW w:w="1614" w:type="dxa"/>
            <w:tcBorders>
              <w:top w:val="single" w:sz="4" w:space="0" w:color="000000"/>
              <w:left w:val="single" w:sz="4" w:space="0" w:color="000000"/>
              <w:bottom w:val="single" w:sz="4" w:space="0" w:color="000000"/>
              <w:right w:val="nil"/>
            </w:tcBorders>
            <w:hideMark/>
          </w:tcPr>
          <w:p w14:paraId="77761F18"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1290" w:type="dxa"/>
            <w:tcBorders>
              <w:top w:val="single" w:sz="4" w:space="0" w:color="000000"/>
              <w:left w:val="single" w:sz="4" w:space="0" w:color="000000"/>
              <w:bottom w:val="single" w:sz="4" w:space="0" w:color="000000"/>
              <w:right w:val="nil"/>
            </w:tcBorders>
            <w:hideMark/>
          </w:tcPr>
          <w:p w14:paraId="0993DE2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w:t>
            </w:r>
          </w:p>
          <w:p w14:paraId="08BEFA9B" w14:textId="77777777" w:rsidR="00550B4B" w:rsidRDefault="00550B4B">
            <w:pPr>
              <w:pStyle w:val="LO-normal"/>
              <w:widowControl w:val="0"/>
            </w:pP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21A0BD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2E9CB7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D2C5BA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9C48D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446409D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CDA0F9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3263940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227B2F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809BD4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№45 «Определение основных типов личинок цестод животных».</w:t>
            </w:r>
          </w:p>
        </w:tc>
        <w:tc>
          <w:tcPr>
            <w:tcW w:w="1614" w:type="dxa"/>
            <w:tcBorders>
              <w:top w:val="single" w:sz="4" w:space="0" w:color="000000"/>
              <w:left w:val="single" w:sz="4" w:space="0" w:color="000000"/>
              <w:bottom w:val="single" w:sz="4" w:space="0" w:color="000000"/>
              <w:right w:val="nil"/>
            </w:tcBorders>
            <w:vAlign w:val="center"/>
            <w:hideMark/>
          </w:tcPr>
          <w:p w14:paraId="18AFC0F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98B5C1D"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625992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162EE7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6B63131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2E0144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975AC6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088F411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132BBC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25A254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№46 «Определение цистицеркозов и эхинококкозов животных».</w:t>
            </w:r>
          </w:p>
        </w:tc>
        <w:tc>
          <w:tcPr>
            <w:tcW w:w="1614" w:type="dxa"/>
            <w:tcBorders>
              <w:top w:val="single" w:sz="4" w:space="0" w:color="000000"/>
              <w:left w:val="single" w:sz="4" w:space="0" w:color="000000"/>
              <w:bottom w:val="single" w:sz="4" w:space="0" w:color="000000"/>
              <w:right w:val="nil"/>
            </w:tcBorders>
            <w:vAlign w:val="center"/>
            <w:hideMark/>
          </w:tcPr>
          <w:p w14:paraId="5754A47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535CE8E"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 xml:space="preserve">ОК 01  </w:t>
            </w:r>
            <w:r>
              <w:rPr>
                <w:rFonts w:ascii="Times New Roman" w:eastAsia="Times New Roman" w:hAnsi="Times New Roman" w:cs="Times New Roman"/>
                <w:sz w:val="24"/>
                <w:szCs w:val="24"/>
              </w:rPr>
              <w:lastRenderedPageBreak/>
              <w:t>ОК 05</w:t>
            </w:r>
          </w:p>
        </w:tc>
        <w:tc>
          <w:tcPr>
            <w:tcW w:w="2736" w:type="dxa"/>
            <w:tcBorders>
              <w:top w:val="single" w:sz="4" w:space="0" w:color="000000"/>
              <w:left w:val="single" w:sz="4" w:space="0" w:color="000000"/>
              <w:bottom w:val="single" w:sz="4" w:space="0" w:color="000000"/>
              <w:right w:val="single" w:sz="4" w:space="0" w:color="000000"/>
            </w:tcBorders>
            <w:hideMark/>
          </w:tcPr>
          <w:p w14:paraId="5C421B5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2.2.06</w:t>
            </w:r>
          </w:p>
          <w:p w14:paraId="6F1EC45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0A5E6C1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36549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01.09</w:t>
            </w:r>
          </w:p>
          <w:p w14:paraId="3FCF236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042BA4C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AC14BD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488AA8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№47 «Проведение трихинеллоскопии». </w:t>
            </w:r>
          </w:p>
        </w:tc>
        <w:tc>
          <w:tcPr>
            <w:tcW w:w="1614" w:type="dxa"/>
            <w:tcBorders>
              <w:top w:val="single" w:sz="4" w:space="0" w:color="000000"/>
              <w:left w:val="single" w:sz="4" w:space="0" w:color="000000"/>
              <w:bottom w:val="single" w:sz="4" w:space="0" w:color="000000"/>
              <w:right w:val="nil"/>
            </w:tcBorders>
            <w:vAlign w:val="center"/>
            <w:hideMark/>
          </w:tcPr>
          <w:p w14:paraId="6A02513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5F2547D"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6CA0316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893145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D80B0D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D0DE4E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9134A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2D8210CF"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95D2B6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655EDD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№48 «Проведение прижизненной диагностики и дегельминтизации животных при телязиозах крупного рогатого скота».</w:t>
            </w:r>
          </w:p>
        </w:tc>
        <w:tc>
          <w:tcPr>
            <w:tcW w:w="1614" w:type="dxa"/>
            <w:tcBorders>
              <w:top w:val="single" w:sz="4" w:space="0" w:color="000000"/>
              <w:left w:val="single" w:sz="4" w:space="0" w:color="000000"/>
              <w:bottom w:val="single" w:sz="4" w:space="0" w:color="000000"/>
              <w:right w:val="nil"/>
            </w:tcBorders>
            <w:vAlign w:val="center"/>
            <w:hideMark/>
          </w:tcPr>
          <w:p w14:paraId="49926DD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18D441A"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737A4F3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63EE7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264000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006DB2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0B608D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2.2.07 </w:t>
            </w:r>
          </w:p>
          <w:p w14:paraId="1228E5C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60472F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3BAC07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1E7556E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6941AC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AD376D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5E35161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1CBA9B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D3ACD7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№49 «Проведение прижизненной диагностики и дегельминтизации животных при филяриатозов животных».</w:t>
            </w:r>
          </w:p>
        </w:tc>
        <w:tc>
          <w:tcPr>
            <w:tcW w:w="1614" w:type="dxa"/>
            <w:tcBorders>
              <w:top w:val="single" w:sz="4" w:space="0" w:color="000000"/>
              <w:left w:val="single" w:sz="4" w:space="0" w:color="000000"/>
              <w:bottom w:val="single" w:sz="4" w:space="0" w:color="000000"/>
              <w:right w:val="nil"/>
            </w:tcBorders>
            <w:vAlign w:val="center"/>
            <w:hideMark/>
          </w:tcPr>
          <w:p w14:paraId="43E9FF9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2FE1846"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68F5EA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D341B1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1300E3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242964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63104AA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2.2.07 </w:t>
            </w:r>
          </w:p>
          <w:p w14:paraId="030CE1F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2046109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AF6F90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2FBC444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495381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B96407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700D41F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59C3A0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56C078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№50 «Проведение дегельминтизации животных».</w:t>
            </w:r>
          </w:p>
        </w:tc>
        <w:tc>
          <w:tcPr>
            <w:tcW w:w="1614" w:type="dxa"/>
            <w:tcBorders>
              <w:top w:val="single" w:sz="4" w:space="0" w:color="000000"/>
              <w:left w:val="single" w:sz="4" w:space="0" w:color="000000"/>
              <w:bottom w:val="single" w:sz="4" w:space="0" w:color="000000"/>
              <w:right w:val="nil"/>
            </w:tcBorders>
            <w:vAlign w:val="center"/>
            <w:hideMark/>
          </w:tcPr>
          <w:p w14:paraId="5C6A653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8BADE20"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33E873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79D21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20E96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49DC2D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13486C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2.2.07 </w:t>
            </w:r>
          </w:p>
          <w:p w14:paraId="5C67EB8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9C44C5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AB1E1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01.08</w:t>
            </w:r>
          </w:p>
          <w:p w14:paraId="3517617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D0228C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6E4513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53ADF26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7A7778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EA1E3F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№51 «Проведение диагностики пироплазмидозов».</w:t>
            </w:r>
          </w:p>
        </w:tc>
        <w:tc>
          <w:tcPr>
            <w:tcW w:w="1614" w:type="dxa"/>
            <w:tcBorders>
              <w:top w:val="single" w:sz="4" w:space="0" w:color="000000"/>
              <w:left w:val="single" w:sz="4" w:space="0" w:color="000000"/>
              <w:bottom w:val="single" w:sz="4" w:space="0" w:color="000000"/>
              <w:right w:val="nil"/>
            </w:tcBorders>
            <w:vAlign w:val="center"/>
            <w:hideMark/>
          </w:tcPr>
          <w:p w14:paraId="23B2633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D95776C"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3A132B6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C75A92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8E5F0C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852554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99DBED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25029D0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3382B4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CE1644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№52 «Проведение диагностики кокцидиозов».</w:t>
            </w:r>
          </w:p>
        </w:tc>
        <w:tc>
          <w:tcPr>
            <w:tcW w:w="1614" w:type="dxa"/>
            <w:tcBorders>
              <w:top w:val="single" w:sz="4" w:space="0" w:color="000000"/>
              <w:left w:val="single" w:sz="4" w:space="0" w:color="000000"/>
              <w:bottom w:val="single" w:sz="4" w:space="0" w:color="000000"/>
              <w:right w:val="nil"/>
            </w:tcBorders>
            <w:vAlign w:val="center"/>
            <w:hideMark/>
          </w:tcPr>
          <w:p w14:paraId="5DD048E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A89118C"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1772DC9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C8621B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0C849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EBA07B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1C7472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052C9F3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04F164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5163128"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53</w:t>
            </w:r>
            <w:r>
              <w:rPr>
                <w:rFonts w:ascii="Times New Roman" w:eastAsia="Times New Roman" w:hAnsi="Times New Roman" w:cs="Times New Roman"/>
                <w:color w:val="000000"/>
                <w:sz w:val="24"/>
                <w:szCs w:val="24"/>
              </w:rPr>
              <w:t xml:space="preserve"> «Проведение лабораторной диагностики чесоточных клещей»</w:t>
            </w:r>
            <w:r>
              <w:rPr>
                <w:rFonts w:ascii="Times New Roman" w:eastAsia="Times New Roman" w:hAnsi="Times New Roman" w:cs="Times New Roman"/>
                <w:sz w:val="24"/>
                <w:szCs w:val="24"/>
              </w:rPr>
              <w:t>.</w:t>
            </w:r>
          </w:p>
        </w:tc>
        <w:tc>
          <w:tcPr>
            <w:tcW w:w="1614" w:type="dxa"/>
            <w:tcBorders>
              <w:top w:val="single" w:sz="4" w:space="0" w:color="000000"/>
              <w:left w:val="single" w:sz="4" w:space="0" w:color="000000"/>
              <w:bottom w:val="single" w:sz="4" w:space="0" w:color="000000"/>
              <w:right w:val="nil"/>
            </w:tcBorders>
            <w:vAlign w:val="center"/>
            <w:hideMark/>
          </w:tcPr>
          <w:p w14:paraId="5F68882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83BF19F"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3EB136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F757F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9A4705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476E47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026A24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6E7D4D8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BE3D80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EE2FAA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№54 «Обработка животных акарицидными препаратами». </w:t>
            </w:r>
          </w:p>
        </w:tc>
        <w:tc>
          <w:tcPr>
            <w:tcW w:w="1614" w:type="dxa"/>
            <w:tcBorders>
              <w:top w:val="single" w:sz="4" w:space="0" w:color="000000"/>
              <w:left w:val="single" w:sz="4" w:space="0" w:color="000000"/>
              <w:bottom w:val="single" w:sz="4" w:space="0" w:color="000000"/>
              <w:right w:val="nil"/>
            </w:tcBorders>
            <w:vAlign w:val="center"/>
            <w:hideMark/>
          </w:tcPr>
          <w:p w14:paraId="34B6B36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00D7558" w14:textId="77777777" w:rsidR="00550B4B" w:rsidRDefault="00550B4B">
            <w:pPr>
              <w:pStyle w:val="LO-normal"/>
              <w:widowControl w:val="0"/>
            </w:pPr>
            <w:r>
              <w:rPr>
                <w:rFonts w:ascii="Times New Roman" w:eastAsia="Times New Roman" w:hAnsi="Times New Roman" w:cs="Times New Roman"/>
              </w:rPr>
              <w:t xml:space="preserve">ПК 2.2   </w:t>
            </w:r>
            <w:r>
              <w:rPr>
                <w:rFonts w:ascii="Times New Roman" w:eastAsia="Times New Roman" w:hAnsi="Times New Roman" w:cs="Times New Roman"/>
                <w:sz w:val="24"/>
                <w:szCs w:val="24"/>
              </w:rPr>
              <w:t>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7F5BA5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9EE0A9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C18714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10BDD25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D39F8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2.2.07 </w:t>
            </w:r>
          </w:p>
          <w:p w14:paraId="140575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3067CDF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9551B3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7102572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1D5B61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EB7DBE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Уо 05.01</w:t>
            </w:r>
          </w:p>
        </w:tc>
      </w:tr>
      <w:tr w:rsidR="00550B4B" w14:paraId="2C5E0955" w14:textId="77777777" w:rsidTr="00550B4B">
        <w:trPr>
          <w:trHeight w:val="227"/>
        </w:trPr>
        <w:tc>
          <w:tcPr>
            <w:tcW w:w="1951" w:type="dxa"/>
            <w:vMerge w:val="restart"/>
            <w:tcBorders>
              <w:top w:val="single" w:sz="4" w:space="0" w:color="000000"/>
              <w:left w:val="single" w:sz="4" w:space="0" w:color="000000"/>
              <w:bottom w:val="single" w:sz="4" w:space="0" w:color="000000"/>
              <w:right w:val="nil"/>
            </w:tcBorders>
            <w:hideMark/>
          </w:tcPr>
          <w:p w14:paraId="5813D53C"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t>Тема 5.</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Проведение санитарно-просветительской деятельности</w:t>
            </w:r>
          </w:p>
        </w:tc>
        <w:tc>
          <w:tcPr>
            <w:tcW w:w="7831" w:type="dxa"/>
            <w:gridSpan w:val="2"/>
            <w:tcBorders>
              <w:top w:val="single" w:sz="4" w:space="0" w:color="000000"/>
              <w:left w:val="single" w:sz="4" w:space="0" w:color="000000"/>
              <w:bottom w:val="single" w:sz="4" w:space="0" w:color="000000"/>
              <w:right w:val="nil"/>
            </w:tcBorders>
            <w:hideMark/>
          </w:tcPr>
          <w:p w14:paraId="0BE84A9F"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614" w:type="dxa"/>
            <w:tcBorders>
              <w:top w:val="single" w:sz="4" w:space="0" w:color="000000"/>
              <w:left w:val="single" w:sz="4" w:space="0" w:color="000000"/>
              <w:bottom w:val="single" w:sz="4" w:space="0" w:color="000000"/>
              <w:right w:val="nil"/>
            </w:tcBorders>
            <w:vAlign w:val="center"/>
            <w:hideMark/>
          </w:tcPr>
          <w:p w14:paraId="698377D9" w14:textId="77777777" w:rsidR="00550B4B" w:rsidRDefault="00550B4B">
            <w:pPr>
              <w:pStyle w:val="LO-normal"/>
              <w:widowControl w:val="0"/>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w:t>
            </w:r>
          </w:p>
        </w:tc>
        <w:tc>
          <w:tcPr>
            <w:tcW w:w="1290" w:type="dxa"/>
            <w:tcBorders>
              <w:top w:val="single" w:sz="4" w:space="0" w:color="000000"/>
              <w:left w:val="single" w:sz="4" w:space="0" w:color="000000"/>
              <w:bottom w:val="single" w:sz="4" w:space="0" w:color="000000"/>
              <w:right w:val="nil"/>
            </w:tcBorders>
          </w:tcPr>
          <w:p w14:paraId="7399A19C"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67D9DF72" w14:textId="77777777" w:rsidR="00550B4B" w:rsidRDefault="00550B4B">
            <w:pPr>
              <w:pStyle w:val="LO-normal"/>
              <w:widowControl w:val="0"/>
              <w:spacing w:after="0"/>
            </w:pPr>
          </w:p>
        </w:tc>
      </w:tr>
      <w:tr w:rsidR="00550B4B" w14:paraId="06472A5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E98D174"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7A8253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 Организация и подготовка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tc>
        <w:tc>
          <w:tcPr>
            <w:tcW w:w="1614" w:type="dxa"/>
            <w:tcBorders>
              <w:top w:val="single" w:sz="4" w:space="0" w:color="000000"/>
              <w:left w:val="single" w:sz="4" w:space="0" w:color="000000"/>
              <w:bottom w:val="single" w:sz="4" w:space="0" w:color="000000"/>
              <w:right w:val="nil"/>
            </w:tcBorders>
            <w:vAlign w:val="center"/>
            <w:hideMark/>
          </w:tcPr>
          <w:p w14:paraId="48A93D5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1FA25A6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ПК 2.1  </w:t>
            </w:r>
            <w:r>
              <w:rPr>
                <w:rFonts w:ascii="Times New Roman" w:eastAsia="Times New Roman" w:hAnsi="Times New Roman" w:cs="Times New Roman"/>
              </w:rPr>
              <w:t xml:space="preserve">ПК 2.2 </w:t>
            </w:r>
          </w:p>
          <w:p w14:paraId="3273765E"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01   </w:t>
            </w:r>
          </w:p>
          <w:p w14:paraId="1290B02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05   </w:t>
            </w:r>
          </w:p>
          <w:p w14:paraId="53C3280E" w14:textId="77777777" w:rsidR="00550B4B" w:rsidRDefault="00550B4B">
            <w:pPr>
              <w:pStyle w:val="LO-normal"/>
              <w:widowControl w:val="0"/>
              <w:spacing w:after="0" w:line="240" w:lineRule="auto"/>
            </w:pPr>
            <w:r>
              <w:rPr>
                <w:rFonts w:ascii="Times New Roman" w:eastAsia="Times New Roman" w:hAnsi="Times New Roman" w:cs="Times New Roman"/>
              </w:rPr>
              <w:t>ОК 10</w:t>
            </w:r>
          </w:p>
        </w:tc>
        <w:tc>
          <w:tcPr>
            <w:tcW w:w="2736" w:type="dxa"/>
            <w:tcBorders>
              <w:top w:val="single" w:sz="4" w:space="0" w:color="000000"/>
              <w:left w:val="single" w:sz="4" w:space="0" w:color="000000"/>
              <w:bottom w:val="single" w:sz="4" w:space="0" w:color="000000"/>
              <w:right w:val="single" w:sz="4" w:space="0" w:color="000000"/>
            </w:tcBorders>
            <w:hideMark/>
          </w:tcPr>
          <w:p w14:paraId="00E471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6D138D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337E70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14AA7AE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6B3AC4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89898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2.2.02</w:t>
            </w:r>
          </w:p>
          <w:p w14:paraId="210D74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C2BD3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856F4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1AF7CB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F45F8D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2A680A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746F508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6D70A97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162278C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Зо 05.01 </w:t>
            </w:r>
          </w:p>
          <w:p w14:paraId="43801A7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248465E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10.01</w:t>
            </w:r>
          </w:p>
        </w:tc>
      </w:tr>
      <w:tr w:rsidR="00550B4B" w14:paraId="225F776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330EF86"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761DB4B"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2. Подготовка информационного материала по профилактике инвазионных и паразитарных заболеваний сельскохозяйственных животных и птицы. </w:t>
            </w:r>
          </w:p>
        </w:tc>
        <w:tc>
          <w:tcPr>
            <w:tcW w:w="1614" w:type="dxa"/>
            <w:tcBorders>
              <w:top w:val="single" w:sz="4" w:space="0" w:color="000000"/>
              <w:left w:val="single" w:sz="4" w:space="0" w:color="000000"/>
              <w:bottom w:val="single" w:sz="4" w:space="0" w:color="000000"/>
              <w:right w:val="nil"/>
            </w:tcBorders>
            <w:vAlign w:val="center"/>
            <w:hideMark/>
          </w:tcPr>
          <w:p w14:paraId="4026B09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750D98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ПК 2.1  </w:t>
            </w:r>
            <w:r>
              <w:rPr>
                <w:rFonts w:ascii="Times New Roman" w:eastAsia="Times New Roman" w:hAnsi="Times New Roman" w:cs="Times New Roman"/>
              </w:rPr>
              <w:t xml:space="preserve">ПК 2.2 </w:t>
            </w:r>
          </w:p>
          <w:p w14:paraId="63B71AD7"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01   </w:t>
            </w:r>
          </w:p>
          <w:p w14:paraId="028D866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05   </w:t>
            </w:r>
          </w:p>
          <w:p w14:paraId="0A6A8852" w14:textId="77777777" w:rsidR="00550B4B" w:rsidRDefault="00550B4B">
            <w:pPr>
              <w:pStyle w:val="LO-normal"/>
              <w:widowControl w:val="0"/>
              <w:spacing w:after="0" w:line="240" w:lineRule="auto"/>
            </w:pPr>
            <w:r>
              <w:rPr>
                <w:rFonts w:ascii="Times New Roman" w:eastAsia="Times New Roman" w:hAnsi="Times New Roman" w:cs="Times New Roman"/>
              </w:rPr>
              <w:t>ОК 10</w:t>
            </w:r>
          </w:p>
        </w:tc>
        <w:tc>
          <w:tcPr>
            <w:tcW w:w="2736" w:type="dxa"/>
            <w:tcBorders>
              <w:top w:val="single" w:sz="4" w:space="0" w:color="000000"/>
              <w:left w:val="single" w:sz="4" w:space="0" w:color="000000"/>
              <w:bottom w:val="single" w:sz="4" w:space="0" w:color="000000"/>
              <w:right w:val="single" w:sz="4" w:space="0" w:color="000000"/>
            </w:tcBorders>
            <w:hideMark/>
          </w:tcPr>
          <w:p w14:paraId="33FC764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7524D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2B6144C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4D97FF2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5B2531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CE3E3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D8A45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CA7D8F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E3BBB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7496C3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6DE7B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03C5B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1691A5D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6C93EC9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1E93621"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Зо 05.01 </w:t>
            </w:r>
          </w:p>
          <w:p w14:paraId="6ACE437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5FEFDE9" w14:textId="77777777" w:rsidR="00550B4B" w:rsidRDefault="00550B4B">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Зо 10.01</w:t>
            </w:r>
          </w:p>
        </w:tc>
      </w:tr>
      <w:tr w:rsidR="00550B4B" w14:paraId="2DEE7F6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373DD18"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EF5AA2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Подготовка информационного материала по профилактике инфекционных заболеваний общих для животных и человека</w:t>
            </w:r>
          </w:p>
        </w:tc>
        <w:tc>
          <w:tcPr>
            <w:tcW w:w="1614" w:type="dxa"/>
            <w:tcBorders>
              <w:top w:val="single" w:sz="4" w:space="0" w:color="000000"/>
              <w:left w:val="single" w:sz="4" w:space="0" w:color="000000"/>
              <w:bottom w:val="single" w:sz="4" w:space="0" w:color="000000"/>
              <w:right w:val="nil"/>
            </w:tcBorders>
            <w:vAlign w:val="center"/>
            <w:hideMark/>
          </w:tcPr>
          <w:p w14:paraId="418E4CA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B1E6C85"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ПК 2.1  </w:t>
            </w:r>
            <w:r>
              <w:rPr>
                <w:rFonts w:ascii="Times New Roman" w:eastAsia="Times New Roman" w:hAnsi="Times New Roman" w:cs="Times New Roman"/>
              </w:rPr>
              <w:t>ПК 2.2</w:t>
            </w:r>
          </w:p>
          <w:p w14:paraId="2935EE5A"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01   </w:t>
            </w:r>
          </w:p>
          <w:p w14:paraId="1505C9D7"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ОК 05   </w:t>
            </w:r>
          </w:p>
          <w:p w14:paraId="1A1CFA1A" w14:textId="77777777" w:rsidR="00550B4B" w:rsidRDefault="00550B4B">
            <w:pPr>
              <w:pStyle w:val="LO-normal"/>
              <w:widowControl w:val="0"/>
              <w:spacing w:after="0" w:line="240" w:lineRule="auto"/>
            </w:pPr>
            <w:r>
              <w:rPr>
                <w:rFonts w:ascii="Times New Roman" w:eastAsia="Times New Roman" w:hAnsi="Times New Roman" w:cs="Times New Roman"/>
              </w:rPr>
              <w:t>ОК 10</w:t>
            </w:r>
          </w:p>
        </w:tc>
        <w:tc>
          <w:tcPr>
            <w:tcW w:w="2736" w:type="dxa"/>
            <w:tcBorders>
              <w:top w:val="single" w:sz="4" w:space="0" w:color="000000"/>
              <w:left w:val="single" w:sz="4" w:space="0" w:color="000000"/>
              <w:bottom w:val="single" w:sz="4" w:space="0" w:color="000000"/>
              <w:right w:val="single" w:sz="4" w:space="0" w:color="000000"/>
            </w:tcBorders>
            <w:hideMark/>
          </w:tcPr>
          <w:p w14:paraId="64B3656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144FA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5E5D20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35AB833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0FD54C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4D3EA6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0D4AD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A1ECA7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5A49B5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58D08E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4006F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2FB609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75A9CCF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E28A6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488D16E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Зо 05.01 </w:t>
            </w:r>
          </w:p>
          <w:p w14:paraId="67B365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684B5AFD" w14:textId="77777777" w:rsidR="00550B4B" w:rsidRDefault="00550B4B">
            <w:pPr>
              <w:pStyle w:val="LO-normal"/>
              <w:widowControl w:val="0"/>
              <w:shd w:val="clear" w:color="auto" w:fill="FFFFFF"/>
              <w:spacing w:after="0" w:line="240" w:lineRule="auto"/>
              <w:ind w:right="75"/>
            </w:pPr>
            <w:r>
              <w:rPr>
                <w:rFonts w:ascii="Times New Roman" w:eastAsia="Times New Roman" w:hAnsi="Times New Roman" w:cs="Times New Roman"/>
                <w:sz w:val="24"/>
                <w:szCs w:val="24"/>
              </w:rPr>
              <w:t>Зо 10.01</w:t>
            </w:r>
          </w:p>
        </w:tc>
      </w:tr>
      <w:tr w:rsidR="00550B4B" w14:paraId="7B410EF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19AE7BD"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EB91C8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4. Ознакомление работников и владельцев сельскохозяйственных животных с основными ветеринарными мероприятиями по  содержанию животных. Ознакомление работников на племенных фермах с содержанием, кормлением и эксплуатацией производителей.</w:t>
            </w:r>
          </w:p>
        </w:tc>
        <w:tc>
          <w:tcPr>
            <w:tcW w:w="1614" w:type="dxa"/>
            <w:tcBorders>
              <w:top w:val="single" w:sz="4" w:space="0" w:color="000000"/>
              <w:left w:val="single" w:sz="4" w:space="0" w:color="000000"/>
              <w:bottom w:val="single" w:sz="4" w:space="0" w:color="000000"/>
              <w:right w:val="nil"/>
            </w:tcBorders>
            <w:vAlign w:val="center"/>
            <w:hideMark/>
          </w:tcPr>
          <w:p w14:paraId="3E87F28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06F370D"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 xml:space="preserve">ПК 2.1  </w:t>
            </w:r>
            <w:r>
              <w:rPr>
                <w:rFonts w:ascii="Times New Roman" w:eastAsia="Times New Roman" w:hAnsi="Times New Roman" w:cs="Times New Roman"/>
              </w:rPr>
              <w:t>ПК 2.2</w:t>
            </w:r>
            <w:r>
              <w:rPr>
                <w:rFonts w:ascii="Times New Roman" w:eastAsia="Times New Roman" w:hAnsi="Times New Roman" w:cs="Times New Roman"/>
                <w:sz w:val="24"/>
                <w:szCs w:val="24"/>
              </w:rPr>
              <w:t xml:space="preserve">  ОК 01</w:t>
            </w:r>
          </w:p>
        </w:tc>
        <w:tc>
          <w:tcPr>
            <w:tcW w:w="2736" w:type="dxa"/>
            <w:tcBorders>
              <w:top w:val="single" w:sz="4" w:space="0" w:color="000000"/>
              <w:left w:val="single" w:sz="4" w:space="0" w:color="000000"/>
              <w:bottom w:val="single" w:sz="4" w:space="0" w:color="000000"/>
              <w:right w:val="single" w:sz="4" w:space="0" w:color="000000"/>
            </w:tcBorders>
            <w:hideMark/>
          </w:tcPr>
          <w:p w14:paraId="459FAE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19FD5BE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2.1.04</w:t>
            </w:r>
          </w:p>
          <w:p w14:paraId="27BC44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7CA46A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4A8F26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2.2.02 </w:t>
            </w:r>
          </w:p>
          <w:p w14:paraId="70B29F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F9A097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236AB6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2.2.06 </w:t>
            </w:r>
          </w:p>
          <w:p w14:paraId="4FEB58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12AE45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42A05E5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D4FC94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18EA9AC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tc>
      </w:tr>
      <w:tr w:rsidR="00550B4B" w14:paraId="7293CB6A" w14:textId="77777777" w:rsidTr="00550B4B">
        <w:trPr>
          <w:trHeight w:val="269"/>
        </w:trPr>
        <w:tc>
          <w:tcPr>
            <w:tcW w:w="9782" w:type="dxa"/>
            <w:vMerge/>
            <w:tcBorders>
              <w:top w:val="single" w:sz="4" w:space="0" w:color="000000"/>
              <w:left w:val="single" w:sz="4" w:space="0" w:color="000000"/>
              <w:bottom w:val="single" w:sz="4" w:space="0" w:color="000000"/>
              <w:right w:val="nil"/>
            </w:tcBorders>
            <w:vAlign w:val="center"/>
            <w:hideMark/>
          </w:tcPr>
          <w:p w14:paraId="09E84D43"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FE8BEE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Ознакомление владельцев животных с приемами первой помощи животным. </w:t>
            </w:r>
          </w:p>
        </w:tc>
        <w:tc>
          <w:tcPr>
            <w:tcW w:w="1614" w:type="dxa"/>
            <w:tcBorders>
              <w:top w:val="single" w:sz="4" w:space="0" w:color="000000"/>
              <w:left w:val="single" w:sz="4" w:space="0" w:color="000000"/>
              <w:bottom w:val="single" w:sz="4" w:space="0" w:color="000000"/>
              <w:right w:val="nil"/>
            </w:tcBorders>
            <w:vAlign w:val="center"/>
            <w:hideMark/>
          </w:tcPr>
          <w:p w14:paraId="0EF0B3A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328102A"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10</w:t>
            </w:r>
          </w:p>
        </w:tc>
        <w:tc>
          <w:tcPr>
            <w:tcW w:w="2736" w:type="dxa"/>
            <w:tcBorders>
              <w:top w:val="single" w:sz="4" w:space="0" w:color="000000"/>
              <w:left w:val="single" w:sz="4" w:space="0" w:color="000000"/>
              <w:bottom w:val="single" w:sz="4" w:space="0" w:color="000000"/>
              <w:right w:val="single" w:sz="4" w:space="0" w:color="000000"/>
            </w:tcBorders>
            <w:hideMark/>
          </w:tcPr>
          <w:p w14:paraId="7300EB9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055A82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7C40EA7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16FA33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12D509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11D217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2.2.06 </w:t>
            </w:r>
          </w:p>
          <w:p w14:paraId="43EE9F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2.2.07 </w:t>
            </w:r>
          </w:p>
          <w:p w14:paraId="345F19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3F636FB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10.01</w:t>
            </w:r>
          </w:p>
          <w:p w14:paraId="64C19C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10.03 </w:t>
            </w:r>
          </w:p>
        </w:tc>
      </w:tr>
      <w:tr w:rsidR="00550B4B" w14:paraId="3F4A4E5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AEF99FE"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4F3821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Информирование населения о планируемых и проводимых ветеринарных, санитарных, профилактических мероприятий.</w:t>
            </w:r>
          </w:p>
        </w:tc>
        <w:tc>
          <w:tcPr>
            <w:tcW w:w="1614" w:type="dxa"/>
            <w:tcBorders>
              <w:top w:val="single" w:sz="4" w:space="0" w:color="000000"/>
              <w:left w:val="single" w:sz="4" w:space="0" w:color="000000"/>
              <w:bottom w:val="single" w:sz="4" w:space="0" w:color="000000"/>
              <w:right w:val="nil"/>
            </w:tcBorders>
            <w:vAlign w:val="center"/>
            <w:hideMark/>
          </w:tcPr>
          <w:p w14:paraId="4CD3480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07F4F45"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ОК 01</w:t>
            </w:r>
          </w:p>
          <w:p w14:paraId="0F10E74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04   </w:t>
            </w:r>
            <w:r>
              <w:rPr>
                <w:rFonts w:ascii="Times New Roman" w:eastAsia="Times New Roman" w:hAnsi="Times New Roman" w:cs="Times New Roman"/>
                <w:sz w:val="24"/>
                <w:szCs w:val="24"/>
              </w:rPr>
              <w:lastRenderedPageBreak/>
              <w:t>ОК 05  ОК 09</w:t>
            </w:r>
          </w:p>
        </w:tc>
        <w:tc>
          <w:tcPr>
            <w:tcW w:w="2736" w:type="dxa"/>
            <w:tcBorders>
              <w:top w:val="single" w:sz="4" w:space="0" w:color="000000"/>
              <w:left w:val="single" w:sz="4" w:space="0" w:color="000000"/>
              <w:bottom w:val="single" w:sz="4" w:space="0" w:color="000000"/>
              <w:right w:val="single" w:sz="4" w:space="0" w:color="000000"/>
            </w:tcBorders>
            <w:hideMark/>
          </w:tcPr>
          <w:p w14:paraId="1685672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2.1.01</w:t>
            </w:r>
          </w:p>
          <w:p w14:paraId="16D2631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2031084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141692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2.1.07</w:t>
            </w:r>
          </w:p>
          <w:p w14:paraId="4107159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47D390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A68DCF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w:t>
            </w:r>
          </w:p>
          <w:p w14:paraId="43F23E3C" w14:textId="77777777" w:rsidR="00550B4B" w:rsidRDefault="00550B4B">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 09.01</w:t>
            </w:r>
          </w:p>
        </w:tc>
      </w:tr>
      <w:tr w:rsidR="00550B4B" w14:paraId="3B507DA8" w14:textId="77777777" w:rsidTr="00550B4B">
        <w:trPr>
          <w:trHeight w:val="352"/>
        </w:trPr>
        <w:tc>
          <w:tcPr>
            <w:tcW w:w="9782" w:type="dxa"/>
            <w:vMerge/>
            <w:tcBorders>
              <w:top w:val="single" w:sz="4" w:space="0" w:color="000000"/>
              <w:left w:val="single" w:sz="4" w:space="0" w:color="000000"/>
              <w:bottom w:val="single" w:sz="4" w:space="0" w:color="000000"/>
              <w:right w:val="nil"/>
            </w:tcBorders>
            <w:vAlign w:val="center"/>
            <w:hideMark/>
          </w:tcPr>
          <w:p w14:paraId="20ACA245"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9DA0729"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614" w:type="dxa"/>
            <w:tcBorders>
              <w:top w:val="single" w:sz="4" w:space="0" w:color="000000"/>
              <w:left w:val="single" w:sz="4" w:space="0" w:color="000000"/>
              <w:bottom w:val="single" w:sz="4" w:space="0" w:color="000000"/>
              <w:right w:val="nil"/>
            </w:tcBorders>
            <w:vAlign w:val="center"/>
            <w:hideMark/>
          </w:tcPr>
          <w:p w14:paraId="5C517E6B" w14:textId="77777777" w:rsidR="00550B4B" w:rsidRDefault="00550B4B">
            <w:pPr>
              <w:pStyle w:val="LO-normal"/>
              <w:widowControl w:val="0"/>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290" w:type="dxa"/>
            <w:tcBorders>
              <w:top w:val="single" w:sz="4" w:space="0" w:color="000000"/>
              <w:left w:val="single" w:sz="4" w:space="0" w:color="000000"/>
              <w:bottom w:val="single" w:sz="4" w:space="0" w:color="000000"/>
              <w:right w:val="nil"/>
            </w:tcBorders>
          </w:tcPr>
          <w:p w14:paraId="3D6BB67F" w14:textId="77777777" w:rsidR="00550B4B" w:rsidRDefault="00550B4B">
            <w:pPr>
              <w:pStyle w:val="LO-normal"/>
              <w:widowControl w:val="0"/>
              <w:spacing w:after="0"/>
            </w:pPr>
          </w:p>
        </w:tc>
        <w:tc>
          <w:tcPr>
            <w:tcW w:w="2736" w:type="dxa"/>
            <w:tcBorders>
              <w:top w:val="single" w:sz="4" w:space="0" w:color="000000"/>
              <w:left w:val="single" w:sz="4" w:space="0" w:color="000000"/>
              <w:bottom w:val="single" w:sz="4" w:space="0" w:color="000000"/>
              <w:right w:val="single" w:sz="4" w:space="0" w:color="000000"/>
            </w:tcBorders>
          </w:tcPr>
          <w:p w14:paraId="684507FE" w14:textId="77777777" w:rsidR="00550B4B" w:rsidRDefault="00550B4B">
            <w:pPr>
              <w:pStyle w:val="LO-normal"/>
              <w:widowControl w:val="0"/>
              <w:spacing w:after="0"/>
            </w:pPr>
          </w:p>
        </w:tc>
      </w:tr>
      <w:tr w:rsidR="00550B4B" w14:paraId="7245990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9F15C77"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B75112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№55 «Подготовка консультационных материалов и памяток для работников животноводства, владельцев животных по профилактике инфекционных заболеваний сельскохозяйственных животных и птицы».</w:t>
            </w:r>
          </w:p>
        </w:tc>
        <w:tc>
          <w:tcPr>
            <w:tcW w:w="1614" w:type="dxa"/>
            <w:tcBorders>
              <w:top w:val="single" w:sz="4" w:space="0" w:color="000000"/>
              <w:left w:val="single" w:sz="4" w:space="0" w:color="000000"/>
              <w:bottom w:val="single" w:sz="4" w:space="0" w:color="000000"/>
              <w:right w:val="nil"/>
            </w:tcBorders>
            <w:vAlign w:val="center"/>
            <w:hideMark/>
          </w:tcPr>
          <w:p w14:paraId="3520E44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9E27E7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119783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192499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2C28BD0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1E838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4D0CA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8E37D6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5A4FCDB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293966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2FE051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61575F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105AF9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p w14:paraId="0D22272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w:t>
            </w:r>
          </w:p>
        </w:tc>
      </w:tr>
      <w:tr w:rsidR="00550B4B" w14:paraId="208A66D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30B82EB"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BAA5D3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№56 «Подготовка консультационных материалов и памяток для работников животноводства, владельцев животных по профилактике инфекционных заболеваний сельскохозяйственных животных и птицы».</w:t>
            </w:r>
          </w:p>
        </w:tc>
        <w:tc>
          <w:tcPr>
            <w:tcW w:w="1614" w:type="dxa"/>
            <w:tcBorders>
              <w:top w:val="single" w:sz="4" w:space="0" w:color="000000"/>
              <w:left w:val="single" w:sz="4" w:space="0" w:color="000000"/>
              <w:bottom w:val="single" w:sz="4" w:space="0" w:color="000000"/>
              <w:right w:val="nil"/>
            </w:tcBorders>
            <w:vAlign w:val="center"/>
            <w:hideMark/>
          </w:tcPr>
          <w:p w14:paraId="71C6095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5609DE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6967E5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067A68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20FFA2D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A1708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0B363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6CEBE40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096E4F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7DB83A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B57151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6D097E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B613C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p w14:paraId="6C47FB8E" w14:textId="77777777" w:rsidR="00550B4B" w:rsidRDefault="00550B4B">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Уо 10.02</w:t>
            </w:r>
          </w:p>
        </w:tc>
      </w:tr>
      <w:tr w:rsidR="00550B4B" w14:paraId="6D8328C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897B0BF"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E64988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№57 «Подготовка плакатов и листовок по профилактике инвазионных и паразитарных заболеваний животных и птицы».</w:t>
            </w:r>
          </w:p>
        </w:tc>
        <w:tc>
          <w:tcPr>
            <w:tcW w:w="1614" w:type="dxa"/>
            <w:tcBorders>
              <w:top w:val="single" w:sz="4" w:space="0" w:color="000000"/>
              <w:left w:val="single" w:sz="4" w:space="0" w:color="000000"/>
              <w:bottom w:val="single" w:sz="4" w:space="0" w:color="000000"/>
              <w:right w:val="nil"/>
            </w:tcBorders>
            <w:vAlign w:val="center"/>
            <w:hideMark/>
          </w:tcPr>
          <w:p w14:paraId="243B764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835BE3E"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60CFFD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263671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11A0E0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3D56D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DD8B2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D52665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D2C9E7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01.07</w:t>
            </w:r>
          </w:p>
          <w:p w14:paraId="63C9633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FF1647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AA912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332D67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p w14:paraId="6FDC3250" w14:textId="77777777" w:rsidR="00550B4B" w:rsidRDefault="00550B4B">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Уо 10.02</w:t>
            </w:r>
          </w:p>
        </w:tc>
      </w:tr>
      <w:tr w:rsidR="00550B4B" w14:paraId="31E6C42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BBFAADD"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30ABB0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№58 «Подготовка плакатов и листовок по профилактике инвазионных и паразитарных заболеваний животных и птицы».</w:t>
            </w:r>
          </w:p>
        </w:tc>
        <w:tc>
          <w:tcPr>
            <w:tcW w:w="1614" w:type="dxa"/>
            <w:tcBorders>
              <w:top w:val="single" w:sz="4" w:space="0" w:color="000000"/>
              <w:left w:val="single" w:sz="4" w:space="0" w:color="000000"/>
              <w:bottom w:val="single" w:sz="4" w:space="0" w:color="000000"/>
              <w:right w:val="nil"/>
            </w:tcBorders>
            <w:vAlign w:val="center"/>
            <w:hideMark/>
          </w:tcPr>
          <w:p w14:paraId="2DB5ADB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DD746B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6BFA0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70833B4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7584E7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6B237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7E032C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ADF4B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36AD67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4B1ECB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8D31AB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5B5EB6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F13A1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p w14:paraId="1F26E332" w14:textId="77777777" w:rsidR="00550B4B" w:rsidRDefault="00550B4B">
            <w:pPr>
              <w:pStyle w:val="LO-normal"/>
              <w:widowControl w:val="0"/>
              <w:shd w:val="clear" w:color="auto" w:fill="FFFFFF"/>
              <w:spacing w:after="0" w:line="240" w:lineRule="auto"/>
              <w:ind w:right="75"/>
            </w:pPr>
            <w:r>
              <w:rPr>
                <w:rFonts w:ascii="Times New Roman" w:eastAsia="Times New Roman" w:hAnsi="Times New Roman" w:cs="Times New Roman"/>
                <w:sz w:val="24"/>
                <w:szCs w:val="24"/>
              </w:rPr>
              <w:t>Уо 10.02</w:t>
            </w:r>
          </w:p>
        </w:tc>
      </w:tr>
      <w:tr w:rsidR="00550B4B" w14:paraId="727DB40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CFF5DC9"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BBDD78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№59 «Рекомендации по содержанию и кормлению производителей, ветеринарно-санитарные правила при использовании производителей (быков, хряков, жеребцов».</w:t>
            </w:r>
          </w:p>
        </w:tc>
        <w:tc>
          <w:tcPr>
            <w:tcW w:w="1614" w:type="dxa"/>
            <w:tcBorders>
              <w:top w:val="single" w:sz="4" w:space="0" w:color="000000"/>
              <w:left w:val="single" w:sz="4" w:space="0" w:color="000000"/>
              <w:bottom w:val="single" w:sz="4" w:space="0" w:color="000000"/>
              <w:right w:val="nil"/>
            </w:tcBorders>
            <w:vAlign w:val="center"/>
            <w:hideMark/>
          </w:tcPr>
          <w:p w14:paraId="6D01A13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292B91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ПК 2.2  ОК 01  ОК 04 </w:t>
            </w:r>
          </w:p>
          <w:p w14:paraId="01D34F7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05 </w:t>
            </w:r>
          </w:p>
        </w:tc>
        <w:tc>
          <w:tcPr>
            <w:tcW w:w="2736" w:type="dxa"/>
            <w:tcBorders>
              <w:top w:val="single" w:sz="4" w:space="0" w:color="000000"/>
              <w:left w:val="single" w:sz="4" w:space="0" w:color="000000"/>
              <w:bottom w:val="single" w:sz="4" w:space="0" w:color="000000"/>
              <w:right w:val="single" w:sz="4" w:space="0" w:color="000000"/>
            </w:tcBorders>
            <w:hideMark/>
          </w:tcPr>
          <w:p w14:paraId="229B82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42F51F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2.1.05</w:t>
            </w:r>
          </w:p>
          <w:p w14:paraId="50CA4B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BCC12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EDB92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288550E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D7C75B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ABDE81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04B800B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B70BCDF" w14:textId="77777777" w:rsidR="00550B4B" w:rsidRDefault="00550B4B">
            <w:pPr>
              <w:rPr>
                <w:sz w:val="22"/>
                <w:szCs w:val="22"/>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F0A9DB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№60 «Подготовка информационного материала о планируемых ветеринарных диагностических и профилактических мероприятиях».</w:t>
            </w:r>
          </w:p>
        </w:tc>
        <w:tc>
          <w:tcPr>
            <w:tcW w:w="1614" w:type="dxa"/>
            <w:tcBorders>
              <w:top w:val="single" w:sz="4" w:space="0" w:color="000000"/>
              <w:left w:val="single" w:sz="4" w:space="0" w:color="000000"/>
              <w:bottom w:val="single" w:sz="4" w:space="0" w:color="000000"/>
              <w:right w:val="nil"/>
            </w:tcBorders>
            <w:vAlign w:val="center"/>
            <w:hideMark/>
          </w:tcPr>
          <w:p w14:paraId="255236A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E065F3B"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ПК 2.1  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58042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2.1.01 </w:t>
            </w:r>
          </w:p>
          <w:p w14:paraId="148CFA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7F651A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4BF681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1E09842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6E1F129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91A4AC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0B3BF9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AC9AAA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5A53F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1F7E581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10.01</w:t>
            </w:r>
          </w:p>
          <w:p w14:paraId="4D0645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10.02</w:t>
            </w:r>
          </w:p>
        </w:tc>
      </w:tr>
      <w:tr w:rsidR="00550B4B" w14:paraId="50856A01" w14:textId="77777777" w:rsidTr="00550B4B">
        <w:trPr>
          <w:trHeight w:val="240"/>
        </w:trPr>
        <w:tc>
          <w:tcPr>
            <w:tcW w:w="9782" w:type="dxa"/>
            <w:gridSpan w:val="3"/>
            <w:tcBorders>
              <w:top w:val="single" w:sz="4" w:space="0" w:color="000000"/>
              <w:left w:val="single" w:sz="4" w:space="0" w:color="000000"/>
              <w:bottom w:val="single" w:sz="4" w:space="0" w:color="000000"/>
              <w:right w:val="nil"/>
            </w:tcBorders>
            <w:hideMark/>
          </w:tcPr>
          <w:p w14:paraId="2200EF82"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Примерная тематика самостоятельной учебной работы при изучении раздела № 1</w:t>
            </w:r>
          </w:p>
          <w:p w14:paraId="18F12572"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 Оформить инфографику по теме “Заболевания, вызываемые жгутиковыми”.</w:t>
            </w:r>
          </w:p>
          <w:p w14:paraId="76364A5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Оформить медиа-буклет по теме: “Паразитарные заболевания, вызываемые ресничными”.</w:t>
            </w:r>
          </w:p>
          <w:p w14:paraId="1BD0150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 Оформить информационное сообщение по теме “Кровососущие насекомые и меры борьбы с ними”.</w:t>
            </w:r>
          </w:p>
          <w:p w14:paraId="18C454F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 Подготовить видео-сообщение по теме “Анаэробные инфекции животных”.</w:t>
            </w:r>
          </w:p>
          <w:p w14:paraId="3EFD2967"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rPr>
              <w:t>5. Составить опорно-логический конспект по теме: “Систематика гельминтозов”.</w:t>
            </w:r>
          </w:p>
        </w:tc>
        <w:tc>
          <w:tcPr>
            <w:tcW w:w="1614" w:type="dxa"/>
            <w:tcBorders>
              <w:top w:val="single" w:sz="4" w:space="0" w:color="000000"/>
              <w:left w:val="single" w:sz="4" w:space="0" w:color="000000"/>
              <w:bottom w:val="single" w:sz="4" w:space="0" w:color="000000"/>
              <w:right w:val="nil"/>
            </w:tcBorders>
            <w:vAlign w:val="center"/>
            <w:hideMark/>
          </w:tcPr>
          <w:p w14:paraId="112A36CD" w14:textId="77777777" w:rsidR="00550B4B" w:rsidRDefault="00550B4B">
            <w:pPr>
              <w:pStyle w:val="LO-normal"/>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290" w:type="dxa"/>
            <w:tcBorders>
              <w:top w:val="single" w:sz="4" w:space="0" w:color="000000"/>
              <w:left w:val="single" w:sz="4" w:space="0" w:color="000000"/>
              <w:bottom w:val="single" w:sz="4" w:space="0" w:color="000000"/>
              <w:right w:val="nil"/>
            </w:tcBorders>
          </w:tcPr>
          <w:p w14:paraId="1B851CE8" w14:textId="77777777" w:rsidR="00550B4B" w:rsidRDefault="00550B4B">
            <w:pPr>
              <w:pStyle w:val="LO-normal"/>
              <w:widowControl w:val="0"/>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CB2C03A" w14:textId="77777777" w:rsidR="00550B4B" w:rsidRDefault="00550B4B">
            <w:pPr>
              <w:pStyle w:val="LO-normal"/>
              <w:widowControl w:val="0"/>
              <w:rPr>
                <w:rFonts w:ascii="Times New Roman" w:eastAsia="Times New Roman" w:hAnsi="Times New Roman" w:cs="Times New Roman"/>
                <w:b/>
                <w:i/>
              </w:rPr>
            </w:pPr>
          </w:p>
        </w:tc>
      </w:tr>
      <w:tr w:rsidR="00550B4B" w14:paraId="7E399587" w14:textId="77777777" w:rsidTr="00550B4B">
        <w:tc>
          <w:tcPr>
            <w:tcW w:w="9782" w:type="dxa"/>
            <w:gridSpan w:val="3"/>
            <w:tcBorders>
              <w:top w:val="single" w:sz="4" w:space="0" w:color="000000"/>
              <w:left w:val="single" w:sz="4" w:space="0" w:color="000000"/>
              <w:bottom w:val="single" w:sz="4" w:space="0" w:color="000000"/>
              <w:right w:val="nil"/>
            </w:tcBorders>
            <w:hideMark/>
          </w:tcPr>
          <w:p w14:paraId="294088A6"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Учебная практика раздела 1</w:t>
            </w:r>
          </w:p>
          <w:p w14:paraId="2BC70B71"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0E0EBE4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Участие в проведение зоотехнического анализа кормов и оценка рационов кормления животных различных видов </w:t>
            </w:r>
            <w:r>
              <w:rPr>
                <w:rFonts w:ascii="Times New Roman" w:eastAsia="Times New Roman" w:hAnsi="Times New Roman" w:cs="Times New Roman"/>
                <w:color w:val="000000"/>
              </w:rPr>
              <w:t>в специализированных хозяйствах.</w:t>
            </w:r>
          </w:p>
          <w:p w14:paraId="66A7580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Участие в планирование и организация профилактики внутренних незаразных болезней животных </w:t>
            </w:r>
            <w:r>
              <w:rPr>
                <w:rFonts w:ascii="Times New Roman" w:eastAsia="Times New Roman" w:hAnsi="Times New Roman" w:cs="Times New Roman"/>
                <w:color w:val="000000"/>
              </w:rPr>
              <w:t>в специализированных хозяйствах</w:t>
            </w:r>
            <w:r>
              <w:rPr>
                <w:rFonts w:ascii="Times New Roman" w:eastAsia="Times New Roman" w:hAnsi="Times New Roman" w:cs="Times New Roman"/>
              </w:rPr>
              <w:t>.</w:t>
            </w:r>
          </w:p>
          <w:p w14:paraId="3CE9E0E3"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Участие в планирование и организация общей и специальной профилактики инфекционных болезней животных </w:t>
            </w:r>
            <w:r>
              <w:rPr>
                <w:rFonts w:ascii="Times New Roman" w:eastAsia="Times New Roman" w:hAnsi="Times New Roman" w:cs="Times New Roman"/>
                <w:color w:val="000000"/>
              </w:rPr>
              <w:t>в специализированных хозяйствах.</w:t>
            </w:r>
            <w:r>
              <w:rPr>
                <w:rFonts w:ascii="Times New Roman" w:eastAsia="Times New Roman" w:hAnsi="Times New Roman" w:cs="Times New Roman"/>
              </w:rPr>
              <w:t xml:space="preserve"> </w:t>
            </w:r>
          </w:p>
          <w:p w14:paraId="7365291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Участие в проведение эпизоотологического обследования фермы. </w:t>
            </w:r>
          </w:p>
          <w:p w14:paraId="0AE68C9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Участие в диагностики и проведение лечебно-профилактических мероприятий при паразитарных болезнях животных </w:t>
            </w:r>
            <w:r>
              <w:rPr>
                <w:rFonts w:ascii="Times New Roman" w:eastAsia="Times New Roman" w:hAnsi="Times New Roman" w:cs="Times New Roman"/>
                <w:color w:val="000000"/>
              </w:rPr>
              <w:t>в специализированных хозяйствах.</w:t>
            </w:r>
          </w:p>
          <w:p w14:paraId="49ACFF22"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6. Участие в ведение  учетно-отчетной документации на животноводческих объектах.</w:t>
            </w:r>
          </w:p>
          <w:p w14:paraId="0CC4999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7. Участие в п</w:t>
            </w:r>
            <w:r>
              <w:rPr>
                <w:rFonts w:ascii="Times New Roman" w:eastAsia="Times New Roman" w:hAnsi="Times New Roman" w:cs="Times New Roman"/>
                <w:color w:val="000000"/>
              </w:rPr>
              <w:t>одготовк</w:t>
            </w:r>
            <w:r>
              <w:rPr>
                <w:rFonts w:ascii="Times New Roman" w:eastAsia="Times New Roman" w:hAnsi="Times New Roman" w:cs="Times New Roman"/>
              </w:rPr>
              <w:t>е</w:t>
            </w:r>
            <w:r>
              <w:rPr>
                <w:rFonts w:ascii="Times New Roman" w:eastAsia="Times New Roman" w:hAnsi="Times New Roman" w:cs="Times New Roman"/>
                <w:color w:val="000000"/>
              </w:rPr>
              <w:t xml:space="preserve"> информационных материалов по профилактике заболеваний животных разной этиологии в специализированных хозяйствах</w:t>
            </w:r>
            <w:r>
              <w:rPr>
                <w:rFonts w:ascii="Times New Roman" w:eastAsia="Times New Roman" w:hAnsi="Times New Roman" w:cs="Times New Roman"/>
              </w:rPr>
              <w:t>.</w:t>
            </w:r>
          </w:p>
        </w:tc>
        <w:tc>
          <w:tcPr>
            <w:tcW w:w="1614" w:type="dxa"/>
            <w:tcBorders>
              <w:top w:val="single" w:sz="4" w:space="0" w:color="000000"/>
              <w:left w:val="single" w:sz="4" w:space="0" w:color="000000"/>
              <w:bottom w:val="single" w:sz="4" w:space="0" w:color="000000"/>
              <w:right w:val="nil"/>
            </w:tcBorders>
            <w:vAlign w:val="center"/>
            <w:hideMark/>
          </w:tcPr>
          <w:p w14:paraId="6D45E2D7"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290" w:type="dxa"/>
            <w:tcBorders>
              <w:top w:val="single" w:sz="4" w:space="0" w:color="000000"/>
              <w:left w:val="single" w:sz="4" w:space="0" w:color="000000"/>
              <w:bottom w:val="single" w:sz="4" w:space="0" w:color="000000"/>
              <w:right w:val="nil"/>
            </w:tcBorders>
          </w:tcPr>
          <w:p w14:paraId="2D1C44E6" w14:textId="77777777" w:rsidR="00550B4B" w:rsidRDefault="00550B4B">
            <w:pPr>
              <w:pStyle w:val="LO-normal"/>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 ОК 01   ОК 04   ОК 05  ОК 10</w:t>
            </w:r>
          </w:p>
          <w:p w14:paraId="308BE986" w14:textId="77777777" w:rsidR="00550B4B" w:rsidRDefault="00550B4B">
            <w:pPr>
              <w:pStyle w:val="LO-normal"/>
              <w:widowControl w:val="0"/>
              <w:spacing w:line="240" w:lineRule="auto"/>
              <w:rPr>
                <w:rFonts w:ascii="Times New Roman" w:eastAsia="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hideMark/>
          </w:tcPr>
          <w:p w14:paraId="028A75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2.1.02</w:t>
            </w:r>
          </w:p>
          <w:p w14:paraId="14C97AD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2.1.05</w:t>
            </w:r>
          </w:p>
          <w:p w14:paraId="107AB32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2.1.01</w:t>
            </w:r>
          </w:p>
          <w:p w14:paraId="4E377A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p>
          <w:p w14:paraId="41725E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2.2.02</w:t>
            </w:r>
          </w:p>
          <w:p w14:paraId="5BA4621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w:t>
            </w:r>
          </w:p>
          <w:p w14:paraId="4C53B08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2.2.04</w:t>
            </w:r>
          </w:p>
          <w:p w14:paraId="41A8BA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w:t>
            </w:r>
          </w:p>
          <w:p w14:paraId="01050A6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2.2.06</w:t>
            </w:r>
          </w:p>
          <w:p w14:paraId="396D79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2.1.01</w:t>
            </w:r>
          </w:p>
          <w:p w14:paraId="37D6FF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p>
          <w:p w14:paraId="4E0DB3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2.2.02</w:t>
            </w:r>
          </w:p>
          <w:p w14:paraId="7EB580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w:t>
            </w:r>
          </w:p>
          <w:p w14:paraId="141921D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2.2.04</w:t>
            </w:r>
          </w:p>
          <w:p w14:paraId="2333F1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w:t>
            </w:r>
          </w:p>
          <w:p w14:paraId="1ACD1E0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2.2.06</w:t>
            </w:r>
          </w:p>
          <w:p w14:paraId="4A05A18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2.1.06</w:t>
            </w:r>
          </w:p>
          <w:p w14:paraId="5512673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2.1.04</w:t>
            </w:r>
          </w:p>
          <w:p w14:paraId="3E0FC65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 2.1.06 </w:t>
            </w:r>
          </w:p>
        </w:tc>
      </w:tr>
      <w:tr w:rsidR="00550B4B" w14:paraId="4DF84465" w14:textId="77777777" w:rsidTr="00550B4B">
        <w:tc>
          <w:tcPr>
            <w:tcW w:w="4292" w:type="dxa"/>
            <w:gridSpan w:val="2"/>
            <w:vMerge w:val="restart"/>
            <w:tcBorders>
              <w:top w:val="single" w:sz="4" w:space="0" w:color="000000"/>
              <w:left w:val="single" w:sz="4" w:space="0" w:color="000000"/>
              <w:bottom w:val="single" w:sz="4" w:space="0" w:color="000000"/>
              <w:right w:val="nil"/>
            </w:tcBorders>
            <w:hideMark/>
          </w:tcPr>
          <w:p w14:paraId="022A61A5" w14:textId="77777777" w:rsidR="00550B4B" w:rsidRDefault="00550B4B">
            <w:pPr>
              <w:pStyle w:val="LO-normal"/>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Промежуточная аттестация:</w:t>
            </w:r>
          </w:p>
        </w:tc>
        <w:tc>
          <w:tcPr>
            <w:tcW w:w="5490" w:type="dxa"/>
            <w:tcBorders>
              <w:top w:val="single" w:sz="4" w:space="0" w:color="000000"/>
              <w:left w:val="single" w:sz="4" w:space="0" w:color="000000"/>
              <w:bottom w:val="single" w:sz="4" w:space="0" w:color="000000"/>
              <w:right w:val="nil"/>
            </w:tcBorders>
          </w:tcPr>
          <w:p w14:paraId="2EF0A553" w14:textId="77777777" w:rsidR="00550B4B" w:rsidRDefault="00550B4B">
            <w:pPr>
              <w:pStyle w:val="LO-normal"/>
              <w:widowControl w:val="0"/>
              <w:spacing w:after="0" w:line="240" w:lineRule="auto"/>
              <w:rPr>
                <w:rFonts w:ascii="Times New Roman" w:eastAsia="Times New Roman" w:hAnsi="Times New Roman" w:cs="Times New Roman"/>
                <w:b/>
              </w:rPr>
            </w:pPr>
          </w:p>
        </w:tc>
        <w:tc>
          <w:tcPr>
            <w:tcW w:w="1614" w:type="dxa"/>
            <w:tcBorders>
              <w:top w:val="single" w:sz="4" w:space="0" w:color="000000"/>
              <w:left w:val="single" w:sz="4" w:space="0" w:color="000000"/>
              <w:bottom w:val="single" w:sz="4" w:space="0" w:color="000000"/>
              <w:right w:val="nil"/>
            </w:tcBorders>
            <w:vAlign w:val="center"/>
            <w:hideMark/>
          </w:tcPr>
          <w:p w14:paraId="61032556"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290" w:type="dxa"/>
            <w:tcBorders>
              <w:top w:val="single" w:sz="4" w:space="0" w:color="000000"/>
              <w:left w:val="single" w:sz="4" w:space="0" w:color="000000"/>
              <w:bottom w:val="single" w:sz="4" w:space="0" w:color="000000"/>
              <w:right w:val="nil"/>
            </w:tcBorders>
          </w:tcPr>
          <w:p w14:paraId="50BC5053"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63625232"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0968B13E" w14:textId="77777777" w:rsidTr="00550B4B">
        <w:tc>
          <w:tcPr>
            <w:tcW w:w="17613" w:type="dxa"/>
            <w:gridSpan w:val="2"/>
            <w:vMerge/>
            <w:tcBorders>
              <w:top w:val="single" w:sz="4" w:space="0" w:color="000000"/>
              <w:left w:val="single" w:sz="4" w:space="0" w:color="000000"/>
              <w:bottom w:val="single" w:sz="4" w:space="0" w:color="000000"/>
              <w:right w:val="nil"/>
            </w:tcBorders>
            <w:vAlign w:val="center"/>
            <w:hideMark/>
          </w:tcPr>
          <w:p w14:paraId="4864B6AD" w14:textId="77777777" w:rsidR="00550B4B" w:rsidRDefault="00550B4B">
            <w:pPr>
              <w:rPr>
                <w:rFonts w:ascii="Times New Roman" w:eastAsia="Times New Roman" w:hAnsi="Times New Roman" w:cs="Times New Roman"/>
                <w:b/>
                <w:sz w:val="22"/>
                <w:szCs w:val="22"/>
                <w:lang w:eastAsia="zh-CN" w:bidi="hi-IN"/>
              </w:rPr>
            </w:pPr>
          </w:p>
        </w:tc>
        <w:tc>
          <w:tcPr>
            <w:tcW w:w="5490" w:type="dxa"/>
            <w:tcBorders>
              <w:top w:val="single" w:sz="4" w:space="0" w:color="000000"/>
              <w:left w:val="single" w:sz="4" w:space="0" w:color="000000"/>
              <w:bottom w:val="single" w:sz="4" w:space="0" w:color="000000"/>
              <w:right w:val="nil"/>
            </w:tcBorders>
            <w:hideMark/>
          </w:tcPr>
          <w:p w14:paraId="5AC0D87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Консультация</w:t>
            </w:r>
          </w:p>
        </w:tc>
        <w:tc>
          <w:tcPr>
            <w:tcW w:w="1614" w:type="dxa"/>
            <w:tcBorders>
              <w:top w:val="single" w:sz="4" w:space="0" w:color="000000"/>
              <w:left w:val="single" w:sz="4" w:space="0" w:color="000000"/>
              <w:bottom w:val="single" w:sz="4" w:space="0" w:color="000000"/>
              <w:right w:val="nil"/>
            </w:tcBorders>
            <w:vAlign w:val="center"/>
            <w:hideMark/>
          </w:tcPr>
          <w:p w14:paraId="333D7AB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58989EE2"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721421FC"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3FE8E4EA" w14:textId="77777777" w:rsidTr="00550B4B">
        <w:tc>
          <w:tcPr>
            <w:tcW w:w="17613" w:type="dxa"/>
            <w:gridSpan w:val="2"/>
            <w:vMerge/>
            <w:tcBorders>
              <w:top w:val="single" w:sz="4" w:space="0" w:color="000000"/>
              <w:left w:val="single" w:sz="4" w:space="0" w:color="000000"/>
              <w:bottom w:val="single" w:sz="4" w:space="0" w:color="000000"/>
              <w:right w:val="nil"/>
            </w:tcBorders>
            <w:vAlign w:val="center"/>
            <w:hideMark/>
          </w:tcPr>
          <w:p w14:paraId="10645232" w14:textId="77777777" w:rsidR="00550B4B" w:rsidRDefault="00550B4B">
            <w:pPr>
              <w:rPr>
                <w:rFonts w:ascii="Times New Roman" w:eastAsia="Times New Roman" w:hAnsi="Times New Roman" w:cs="Times New Roman"/>
                <w:b/>
                <w:sz w:val="22"/>
                <w:szCs w:val="22"/>
                <w:lang w:eastAsia="zh-CN" w:bidi="hi-IN"/>
              </w:rPr>
            </w:pPr>
          </w:p>
        </w:tc>
        <w:tc>
          <w:tcPr>
            <w:tcW w:w="5490" w:type="dxa"/>
            <w:tcBorders>
              <w:top w:val="single" w:sz="4" w:space="0" w:color="000000"/>
              <w:left w:val="single" w:sz="4" w:space="0" w:color="000000"/>
              <w:bottom w:val="single" w:sz="4" w:space="0" w:color="000000"/>
              <w:right w:val="nil"/>
            </w:tcBorders>
            <w:hideMark/>
          </w:tcPr>
          <w:p w14:paraId="73B20441"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Экзамен</w:t>
            </w:r>
          </w:p>
        </w:tc>
        <w:tc>
          <w:tcPr>
            <w:tcW w:w="1614" w:type="dxa"/>
            <w:tcBorders>
              <w:top w:val="single" w:sz="4" w:space="0" w:color="000000"/>
              <w:left w:val="single" w:sz="4" w:space="0" w:color="000000"/>
              <w:bottom w:val="single" w:sz="4" w:space="0" w:color="000000"/>
              <w:right w:val="nil"/>
            </w:tcBorders>
            <w:vAlign w:val="center"/>
            <w:hideMark/>
          </w:tcPr>
          <w:p w14:paraId="0F5A256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tcPr>
          <w:p w14:paraId="1058C625"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38B62CFE"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4F481B59" w14:textId="77777777" w:rsidTr="00550B4B">
        <w:trPr>
          <w:trHeight w:val="347"/>
        </w:trPr>
        <w:tc>
          <w:tcPr>
            <w:tcW w:w="9782" w:type="dxa"/>
            <w:gridSpan w:val="3"/>
            <w:tcBorders>
              <w:top w:val="single" w:sz="4" w:space="0" w:color="000000"/>
              <w:left w:val="single" w:sz="4" w:space="0" w:color="000000"/>
              <w:bottom w:val="single" w:sz="4" w:space="0" w:color="000000"/>
              <w:right w:val="nil"/>
            </w:tcBorders>
            <w:hideMark/>
          </w:tcPr>
          <w:p w14:paraId="64A2BA46"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Выполнение лечебно-диагностических ветеринарных манипуляций.</w:t>
            </w:r>
          </w:p>
        </w:tc>
        <w:tc>
          <w:tcPr>
            <w:tcW w:w="1614" w:type="dxa"/>
            <w:tcBorders>
              <w:top w:val="single" w:sz="4" w:space="0" w:color="000000"/>
              <w:left w:val="single" w:sz="4" w:space="0" w:color="000000"/>
              <w:bottom w:val="single" w:sz="4" w:space="0" w:color="000000"/>
              <w:right w:val="nil"/>
            </w:tcBorders>
            <w:vAlign w:val="center"/>
            <w:hideMark/>
          </w:tcPr>
          <w:p w14:paraId="51D10464"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412</w:t>
            </w:r>
          </w:p>
        </w:tc>
        <w:tc>
          <w:tcPr>
            <w:tcW w:w="1290" w:type="dxa"/>
            <w:tcBorders>
              <w:top w:val="single" w:sz="4" w:space="0" w:color="000000"/>
              <w:left w:val="single" w:sz="4" w:space="0" w:color="000000"/>
              <w:bottom w:val="single" w:sz="4" w:space="0" w:color="000000"/>
              <w:right w:val="nil"/>
            </w:tcBorders>
          </w:tcPr>
          <w:p w14:paraId="5AA25EEC"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22206179"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0E9C8382" w14:textId="77777777" w:rsidTr="00550B4B">
        <w:trPr>
          <w:trHeight w:val="347"/>
        </w:trPr>
        <w:tc>
          <w:tcPr>
            <w:tcW w:w="9782" w:type="dxa"/>
            <w:gridSpan w:val="3"/>
            <w:tcBorders>
              <w:top w:val="single" w:sz="4" w:space="0" w:color="000000"/>
              <w:left w:val="single" w:sz="4" w:space="0" w:color="000000"/>
              <w:bottom w:val="single" w:sz="4" w:space="0" w:color="000000"/>
              <w:right w:val="nil"/>
            </w:tcBorders>
            <w:hideMark/>
          </w:tcPr>
          <w:p w14:paraId="1C4E0E9C"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МДК 02.02. Выполнение лечебно-диагностических ветеринарных манипуляций</w:t>
            </w:r>
          </w:p>
        </w:tc>
        <w:tc>
          <w:tcPr>
            <w:tcW w:w="1614" w:type="dxa"/>
            <w:tcBorders>
              <w:top w:val="single" w:sz="4" w:space="0" w:color="000000"/>
              <w:left w:val="single" w:sz="4" w:space="0" w:color="000000"/>
              <w:bottom w:val="single" w:sz="4" w:space="0" w:color="000000"/>
              <w:right w:val="nil"/>
            </w:tcBorders>
            <w:vAlign w:val="center"/>
            <w:hideMark/>
          </w:tcPr>
          <w:p w14:paraId="79933203"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304</w:t>
            </w:r>
          </w:p>
        </w:tc>
        <w:tc>
          <w:tcPr>
            <w:tcW w:w="1290" w:type="dxa"/>
            <w:tcBorders>
              <w:top w:val="single" w:sz="4" w:space="0" w:color="000000"/>
              <w:left w:val="single" w:sz="4" w:space="0" w:color="000000"/>
              <w:bottom w:val="single" w:sz="4" w:space="0" w:color="000000"/>
              <w:right w:val="nil"/>
            </w:tcBorders>
          </w:tcPr>
          <w:p w14:paraId="1EF297E6"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BBA214E"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3C9F6E1D" w14:textId="77777777" w:rsidTr="00550B4B">
        <w:tc>
          <w:tcPr>
            <w:tcW w:w="1951" w:type="dxa"/>
            <w:vMerge w:val="restart"/>
            <w:tcBorders>
              <w:top w:val="single" w:sz="4" w:space="0" w:color="000000"/>
              <w:left w:val="single" w:sz="4" w:space="0" w:color="000000"/>
              <w:bottom w:val="single" w:sz="4" w:space="0" w:color="000000"/>
              <w:right w:val="nil"/>
            </w:tcBorders>
            <w:hideMark/>
          </w:tcPr>
          <w:p w14:paraId="256DC15C"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 Выполнение ветеринарных </w:t>
            </w:r>
            <w:r>
              <w:rPr>
                <w:rFonts w:ascii="Times New Roman" w:eastAsia="Times New Roman" w:hAnsi="Times New Roman" w:cs="Times New Roman"/>
                <w:b/>
                <w:sz w:val="24"/>
                <w:szCs w:val="24"/>
              </w:rPr>
              <w:lastRenderedPageBreak/>
              <w:t>клинико-диагностических манипуляций</w:t>
            </w:r>
          </w:p>
        </w:tc>
        <w:tc>
          <w:tcPr>
            <w:tcW w:w="7831" w:type="dxa"/>
            <w:gridSpan w:val="2"/>
            <w:tcBorders>
              <w:top w:val="single" w:sz="4" w:space="0" w:color="000000"/>
              <w:left w:val="single" w:sz="4" w:space="0" w:color="000000"/>
              <w:bottom w:val="single" w:sz="4" w:space="0" w:color="000000"/>
              <w:right w:val="nil"/>
            </w:tcBorders>
            <w:hideMark/>
          </w:tcPr>
          <w:p w14:paraId="7E9FA38F"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lastRenderedPageBreak/>
              <w:t>Содержание</w:t>
            </w:r>
            <w:r>
              <w:rPr>
                <w:rFonts w:ascii="Times New Roman" w:eastAsia="Times New Roman" w:hAnsi="Times New Roman" w:cs="Times New Roman"/>
                <w:b/>
              </w:rPr>
              <w:t xml:space="preserve"> </w:t>
            </w:r>
          </w:p>
        </w:tc>
        <w:tc>
          <w:tcPr>
            <w:tcW w:w="1614" w:type="dxa"/>
            <w:tcBorders>
              <w:top w:val="single" w:sz="4" w:space="0" w:color="000000"/>
              <w:left w:val="single" w:sz="4" w:space="0" w:color="000000"/>
              <w:bottom w:val="single" w:sz="4" w:space="0" w:color="000000"/>
              <w:right w:val="nil"/>
            </w:tcBorders>
            <w:vAlign w:val="center"/>
            <w:hideMark/>
          </w:tcPr>
          <w:p w14:paraId="4D52AD8B"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290" w:type="dxa"/>
            <w:tcBorders>
              <w:top w:val="single" w:sz="4" w:space="0" w:color="000000"/>
              <w:left w:val="single" w:sz="4" w:space="0" w:color="000000"/>
              <w:bottom w:val="single" w:sz="4" w:space="0" w:color="000000"/>
              <w:right w:val="nil"/>
            </w:tcBorders>
          </w:tcPr>
          <w:p w14:paraId="77D88C6D"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990371F"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706021B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B501DC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B946EC8"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Симптомы и синдромы, их классификация.</w:t>
            </w:r>
          </w:p>
        </w:tc>
        <w:tc>
          <w:tcPr>
            <w:tcW w:w="1614" w:type="dxa"/>
            <w:tcBorders>
              <w:top w:val="single" w:sz="4" w:space="0" w:color="000000"/>
              <w:left w:val="single" w:sz="4" w:space="0" w:color="000000"/>
              <w:bottom w:val="single" w:sz="4" w:space="0" w:color="000000"/>
              <w:right w:val="nil"/>
            </w:tcBorders>
            <w:vAlign w:val="center"/>
            <w:hideMark/>
          </w:tcPr>
          <w:p w14:paraId="686ACDA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single" w:sz="4" w:space="0" w:color="000000"/>
            </w:tcBorders>
            <w:hideMark/>
          </w:tcPr>
          <w:p w14:paraId="6460D8E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26D460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01    </w:t>
            </w:r>
            <w:r>
              <w:rPr>
                <w:rFonts w:ascii="Times New Roman" w:eastAsia="Times New Roman" w:hAnsi="Times New Roman" w:cs="Times New Roman"/>
                <w:sz w:val="24"/>
                <w:szCs w:val="24"/>
              </w:rPr>
              <w:lastRenderedPageBreak/>
              <w:t xml:space="preserve">ОК 05 </w:t>
            </w:r>
          </w:p>
        </w:tc>
        <w:tc>
          <w:tcPr>
            <w:tcW w:w="2736" w:type="dxa"/>
            <w:tcBorders>
              <w:top w:val="single" w:sz="4" w:space="0" w:color="000000"/>
              <w:left w:val="single" w:sz="4" w:space="0" w:color="000000"/>
              <w:bottom w:val="single" w:sz="4" w:space="0" w:color="000000"/>
              <w:right w:val="single" w:sz="4" w:space="0" w:color="000000"/>
            </w:tcBorders>
            <w:hideMark/>
          </w:tcPr>
          <w:p w14:paraId="6524FC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56E723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C59BE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2.2.04</w:t>
            </w:r>
          </w:p>
          <w:p w14:paraId="1A0101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3397BCC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01.02 </w:t>
            </w:r>
          </w:p>
          <w:p w14:paraId="5F32AB9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5ED6C4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0647264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2F9F9E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AF47147"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Понятие о диагнозе, его виды.  Прогноз и исход болезней.</w:t>
            </w:r>
          </w:p>
        </w:tc>
        <w:tc>
          <w:tcPr>
            <w:tcW w:w="1614" w:type="dxa"/>
            <w:tcBorders>
              <w:top w:val="single" w:sz="4" w:space="0" w:color="000000"/>
              <w:left w:val="single" w:sz="4" w:space="0" w:color="000000"/>
              <w:bottom w:val="single" w:sz="4" w:space="0" w:color="000000"/>
              <w:right w:val="nil"/>
            </w:tcBorders>
            <w:vAlign w:val="center"/>
            <w:hideMark/>
          </w:tcPr>
          <w:p w14:paraId="4EAA754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C61FF6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68F1D3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01    ОК 05 </w:t>
            </w:r>
          </w:p>
        </w:tc>
        <w:tc>
          <w:tcPr>
            <w:tcW w:w="2736" w:type="dxa"/>
            <w:tcBorders>
              <w:top w:val="single" w:sz="4" w:space="0" w:color="000000"/>
              <w:left w:val="single" w:sz="4" w:space="0" w:color="000000"/>
              <w:bottom w:val="single" w:sz="4" w:space="0" w:color="000000"/>
              <w:right w:val="single" w:sz="4" w:space="0" w:color="000000"/>
            </w:tcBorders>
            <w:hideMark/>
          </w:tcPr>
          <w:p w14:paraId="4B6136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B86E6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150C8A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32E462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144E77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01.02 </w:t>
            </w:r>
          </w:p>
          <w:p w14:paraId="6B7139D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71C3F97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5598037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2941AA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6CE6C1A"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План клинического исследования.</w:t>
            </w:r>
          </w:p>
        </w:tc>
        <w:tc>
          <w:tcPr>
            <w:tcW w:w="1614" w:type="dxa"/>
            <w:tcBorders>
              <w:top w:val="single" w:sz="4" w:space="0" w:color="000000"/>
              <w:left w:val="single" w:sz="4" w:space="0" w:color="000000"/>
              <w:bottom w:val="single" w:sz="4" w:space="0" w:color="000000"/>
              <w:right w:val="nil"/>
            </w:tcBorders>
            <w:vAlign w:val="center"/>
            <w:hideMark/>
          </w:tcPr>
          <w:p w14:paraId="2816049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6FBA61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C2E08A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6D0E053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DEC05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2AC05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4C6A45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401EB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78AFB6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0808FE3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5C0D10F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7C4FD7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E10DCF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7F8B0B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6AA11C6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41CC4C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10.01</w:t>
            </w:r>
          </w:p>
        </w:tc>
      </w:tr>
      <w:tr w:rsidR="00550B4B" w14:paraId="7CA494F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3CA79E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9B33BD4"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Регистрация и анамнез больного животного. Общее обследование: определение габитуса. </w:t>
            </w:r>
          </w:p>
        </w:tc>
        <w:tc>
          <w:tcPr>
            <w:tcW w:w="1614" w:type="dxa"/>
            <w:tcBorders>
              <w:top w:val="single" w:sz="4" w:space="0" w:color="000000"/>
              <w:left w:val="single" w:sz="4" w:space="0" w:color="000000"/>
              <w:bottom w:val="single" w:sz="4" w:space="0" w:color="000000"/>
              <w:right w:val="nil"/>
            </w:tcBorders>
            <w:vAlign w:val="center"/>
            <w:hideMark/>
          </w:tcPr>
          <w:p w14:paraId="7C0B149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022109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5E356F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D8CCB2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D5972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4B9222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403BE0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5421B07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2B7B0CF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AAD03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A68253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18687B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7B58E8D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1CE9CD1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506E83D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05.02</w:t>
            </w:r>
          </w:p>
          <w:p w14:paraId="3AC397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3723A45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0F4296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1E5A53E"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Исследование слизистых оболочек, шерстного покрова, кожи, лимфатических узлов, термометрия. </w:t>
            </w:r>
          </w:p>
        </w:tc>
        <w:tc>
          <w:tcPr>
            <w:tcW w:w="1614" w:type="dxa"/>
            <w:tcBorders>
              <w:top w:val="single" w:sz="4" w:space="0" w:color="000000"/>
              <w:left w:val="single" w:sz="4" w:space="0" w:color="000000"/>
              <w:bottom w:val="single" w:sz="4" w:space="0" w:color="000000"/>
              <w:right w:val="nil"/>
            </w:tcBorders>
            <w:vAlign w:val="center"/>
            <w:hideMark/>
          </w:tcPr>
          <w:p w14:paraId="22011E4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FF3731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99234E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903968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79B3478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DCC21F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4B4000C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716AE2D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2C8CC7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FD2C1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35FDC4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4F92A7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483D12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9EF68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2081E41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3216FE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7D70D3D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D63F94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F5E7BDF"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w:t>
            </w:r>
          </w:p>
        </w:tc>
        <w:tc>
          <w:tcPr>
            <w:tcW w:w="1614" w:type="dxa"/>
            <w:tcBorders>
              <w:top w:val="single" w:sz="4" w:space="0" w:color="000000"/>
              <w:left w:val="single" w:sz="4" w:space="0" w:color="000000"/>
              <w:bottom w:val="single" w:sz="4" w:space="0" w:color="000000"/>
              <w:right w:val="nil"/>
            </w:tcBorders>
            <w:vAlign w:val="center"/>
            <w:hideMark/>
          </w:tcPr>
          <w:p w14:paraId="56C2EFA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0F70CB1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52CCB28"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27AC3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AAAFD0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CB92B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6B5EF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CC0A09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54DDCBD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5BE21B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0C45C4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6B9FD61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6DE51A1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926567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1ED108E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544F335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598D283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C7BAD0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FA9E226"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Исследование живота, преджелудков и сычуга у жвачных. Исследование желудка лошади, свиньи, собаки. Исследование кишечника.</w:t>
            </w:r>
          </w:p>
        </w:tc>
        <w:tc>
          <w:tcPr>
            <w:tcW w:w="1614" w:type="dxa"/>
            <w:tcBorders>
              <w:top w:val="single" w:sz="4" w:space="0" w:color="000000"/>
              <w:left w:val="single" w:sz="4" w:space="0" w:color="000000"/>
              <w:bottom w:val="single" w:sz="4" w:space="0" w:color="000000"/>
              <w:right w:val="nil"/>
            </w:tcBorders>
            <w:vAlign w:val="center"/>
            <w:hideMark/>
          </w:tcPr>
          <w:p w14:paraId="1355A85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5827F7F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060507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9FCA71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CA436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2D2E3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7F6A4A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BC9002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591879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1B09EF5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67305E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45AF229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2.2.10</w:t>
            </w:r>
          </w:p>
          <w:p w14:paraId="6ACFFCC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482283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6F11A6A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1334542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478229B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74CD43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975528F"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Исследование переднего отдела дыхательной системы. Исследование грудной клетки. Торакоцентез. Основные физиологические дыхательные шумы.</w:t>
            </w:r>
          </w:p>
        </w:tc>
        <w:tc>
          <w:tcPr>
            <w:tcW w:w="1614" w:type="dxa"/>
            <w:tcBorders>
              <w:top w:val="single" w:sz="4" w:space="0" w:color="000000"/>
              <w:left w:val="single" w:sz="4" w:space="0" w:color="000000"/>
              <w:bottom w:val="single" w:sz="4" w:space="0" w:color="000000"/>
              <w:right w:val="nil"/>
            </w:tcBorders>
            <w:vAlign w:val="center"/>
            <w:hideMark/>
          </w:tcPr>
          <w:p w14:paraId="24ED345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3AFD687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69C561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69ED20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5EBEF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75840E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3FBDEC2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741A5E8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32A935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06D2B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17299C8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326672C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F4F368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CEBD64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3E871CB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606616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76CCCA5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7875D5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F15E41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w:t>
            </w:r>
          </w:p>
        </w:tc>
        <w:tc>
          <w:tcPr>
            <w:tcW w:w="1614" w:type="dxa"/>
            <w:tcBorders>
              <w:top w:val="single" w:sz="4" w:space="0" w:color="000000"/>
              <w:left w:val="single" w:sz="4" w:space="0" w:color="000000"/>
              <w:bottom w:val="single" w:sz="4" w:space="0" w:color="000000"/>
              <w:right w:val="nil"/>
            </w:tcBorders>
            <w:vAlign w:val="center"/>
            <w:hideMark/>
          </w:tcPr>
          <w:p w14:paraId="15DB693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1D606BA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70EA52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27E1DD6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EF84A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64C41C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2683D3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A66B9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41DF259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8B13C2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325CEC5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31E3DFC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0E0DDB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4497377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783787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54302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48443A0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97ABEC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4F680A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Порядок и методы исследования мочевой системы. Исследование акта  мочеиспускания, его расстройство.</w:t>
            </w:r>
          </w:p>
        </w:tc>
        <w:tc>
          <w:tcPr>
            <w:tcW w:w="1614" w:type="dxa"/>
            <w:tcBorders>
              <w:top w:val="single" w:sz="4" w:space="0" w:color="000000"/>
              <w:left w:val="single" w:sz="4" w:space="0" w:color="000000"/>
              <w:bottom w:val="single" w:sz="4" w:space="0" w:color="000000"/>
              <w:right w:val="nil"/>
            </w:tcBorders>
            <w:vAlign w:val="center"/>
            <w:hideMark/>
          </w:tcPr>
          <w:p w14:paraId="5FB1AF9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EAA7E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DB9B51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4864FF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5A720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79BB74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0BD1E8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EC866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3915CD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2.2.06</w:t>
            </w:r>
          </w:p>
          <w:p w14:paraId="1479D5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210866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5A5716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59F67E9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064313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7EC0DF3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483F87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00AA178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C73245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846ED5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Порядок и методы исследования системы крови. Клиническое значение физико-химических исследований крови.</w:t>
            </w:r>
          </w:p>
        </w:tc>
        <w:tc>
          <w:tcPr>
            <w:tcW w:w="1614" w:type="dxa"/>
            <w:tcBorders>
              <w:top w:val="single" w:sz="4" w:space="0" w:color="000000"/>
              <w:left w:val="single" w:sz="4" w:space="0" w:color="000000"/>
              <w:bottom w:val="single" w:sz="4" w:space="0" w:color="000000"/>
              <w:right w:val="nil"/>
            </w:tcBorders>
            <w:vAlign w:val="center"/>
            <w:hideMark/>
          </w:tcPr>
          <w:p w14:paraId="040CB9B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773D6C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A74C43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C979A1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EFF3B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40A2FA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4761A5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8202B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554070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422A1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5F95F60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170C6B0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527372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1FE07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796ECA2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2A4DAB1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365AFBA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855856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3EAFDA9"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Порядок и методы исследования нервной системы. </w:t>
            </w:r>
          </w:p>
        </w:tc>
        <w:tc>
          <w:tcPr>
            <w:tcW w:w="1614" w:type="dxa"/>
            <w:tcBorders>
              <w:top w:val="single" w:sz="4" w:space="0" w:color="000000"/>
              <w:left w:val="single" w:sz="4" w:space="0" w:color="000000"/>
              <w:bottom w:val="single" w:sz="4" w:space="0" w:color="000000"/>
              <w:right w:val="nil"/>
            </w:tcBorders>
            <w:vAlign w:val="center"/>
            <w:hideMark/>
          </w:tcPr>
          <w:p w14:paraId="0912017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2CE215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8E2855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5219A8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53124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95D14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32D719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0EDC71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3CFC6F5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B4915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7DD38F2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3827E4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6D80417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C5D562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53BE752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4CA022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647E389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B7418F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FEFA96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Исследование поведения животных. Исследование двигательной сферы, рефлексов.</w:t>
            </w:r>
          </w:p>
        </w:tc>
        <w:tc>
          <w:tcPr>
            <w:tcW w:w="1614" w:type="dxa"/>
            <w:tcBorders>
              <w:top w:val="single" w:sz="4" w:space="0" w:color="000000"/>
              <w:left w:val="single" w:sz="4" w:space="0" w:color="000000"/>
              <w:bottom w:val="single" w:sz="4" w:space="0" w:color="000000"/>
              <w:right w:val="nil"/>
            </w:tcBorders>
            <w:vAlign w:val="center"/>
            <w:hideMark/>
          </w:tcPr>
          <w:p w14:paraId="7841D7A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0FB5E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65371F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01    </w:t>
            </w:r>
            <w:r>
              <w:rPr>
                <w:rFonts w:ascii="Times New Roman" w:eastAsia="Times New Roman" w:hAnsi="Times New Roman" w:cs="Times New Roman"/>
                <w:sz w:val="24"/>
                <w:szCs w:val="24"/>
              </w:rPr>
              <w:lastRenderedPageBreak/>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A48ADE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7144838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C77DC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2.2.03</w:t>
            </w:r>
          </w:p>
          <w:p w14:paraId="4D51A1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4F9CC8F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4CD58F2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7E0CD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627C41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7E9B7C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2E061C4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B773E0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6893B73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5E95C1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1CF5183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94DE41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C33AA56" w14:textId="77777777" w:rsidR="00550B4B" w:rsidRDefault="00550B4B">
            <w:pPr>
              <w:pStyle w:val="LO-normal"/>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История ветеринарной рентгенологии. Методы рентгенодиагностики.</w:t>
            </w:r>
          </w:p>
        </w:tc>
        <w:tc>
          <w:tcPr>
            <w:tcW w:w="1614" w:type="dxa"/>
            <w:tcBorders>
              <w:top w:val="single" w:sz="4" w:space="0" w:color="000000"/>
              <w:left w:val="single" w:sz="4" w:space="0" w:color="000000"/>
              <w:bottom w:val="single" w:sz="4" w:space="0" w:color="000000"/>
              <w:right w:val="nil"/>
            </w:tcBorders>
            <w:vAlign w:val="center"/>
            <w:hideMark/>
          </w:tcPr>
          <w:p w14:paraId="051A5B4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F2C181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39A61D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05  </w:t>
            </w:r>
          </w:p>
          <w:p w14:paraId="34CB5E1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09  ОК 10</w:t>
            </w:r>
          </w:p>
        </w:tc>
        <w:tc>
          <w:tcPr>
            <w:tcW w:w="2736" w:type="dxa"/>
            <w:tcBorders>
              <w:top w:val="single" w:sz="4" w:space="0" w:color="000000"/>
              <w:left w:val="single" w:sz="4" w:space="0" w:color="000000"/>
              <w:bottom w:val="single" w:sz="4" w:space="0" w:color="000000"/>
              <w:right w:val="single" w:sz="4" w:space="0" w:color="000000"/>
            </w:tcBorders>
            <w:hideMark/>
          </w:tcPr>
          <w:p w14:paraId="78E55F7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28C1A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3D4B77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328F33E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p w14:paraId="3AC6554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5C20EA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60BA288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60B11ABB" w14:textId="77777777" w:rsidR="00550B4B" w:rsidRDefault="00550B4B">
            <w:pPr>
              <w:pStyle w:val="LO-normal"/>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 09.01</w:t>
            </w:r>
          </w:p>
          <w:p w14:paraId="055B5C6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10.01</w:t>
            </w:r>
          </w:p>
        </w:tc>
      </w:tr>
      <w:tr w:rsidR="00550B4B" w14:paraId="72CCE42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1AFABD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B5F0143"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14" w:type="dxa"/>
            <w:tcBorders>
              <w:top w:val="single" w:sz="4" w:space="0" w:color="000000"/>
              <w:left w:val="single" w:sz="4" w:space="0" w:color="000000"/>
              <w:bottom w:val="single" w:sz="4" w:space="0" w:color="000000"/>
              <w:right w:val="nil"/>
            </w:tcBorders>
            <w:vAlign w:val="center"/>
            <w:hideMark/>
          </w:tcPr>
          <w:p w14:paraId="16C031C0"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1290" w:type="dxa"/>
            <w:tcBorders>
              <w:top w:val="single" w:sz="4" w:space="0" w:color="000000"/>
              <w:left w:val="single" w:sz="4" w:space="0" w:color="000000"/>
              <w:bottom w:val="single" w:sz="4" w:space="0" w:color="000000"/>
              <w:right w:val="nil"/>
            </w:tcBorders>
          </w:tcPr>
          <w:p w14:paraId="66414506"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7101F2CF"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4FC7421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959E79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915641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№1 «Использование инструментальных и лабораторных методов исследования». </w:t>
            </w:r>
          </w:p>
        </w:tc>
        <w:tc>
          <w:tcPr>
            <w:tcW w:w="1614" w:type="dxa"/>
            <w:tcBorders>
              <w:top w:val="single" w:sz="4" w:space="0" w:color="000000"/>
              <w:left w:val="single" w:sz="4" w:space="0" w:color="000000"/>
              <w:bottom w:val="single" w:sz="4" w:space="0" w:color="000000"/>
              <w:right w:val="nil"/>
            </w:tcBorders>
            <w:vAlign w:val="center"/>
            <w:hideMark/>
          </w:tcPr>
          <w:p w14:paraId="54ADABF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5AABB8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1E92EF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09BB9C6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D6C4A7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E7103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0A425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43DAC4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D080C0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8C1F3E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3B7E2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507FF24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77F13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1111B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853BE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tc>
      </w:tr>
      <w:tr w:rsidR="00550B4B" w14:paraId="76BD8D4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A3FA2F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65B5DB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№2 «Использование инструментальных и лабораторных методов исследования». </w:t>
            </w:r>
          </w:p>
        </w:tc>
        <w:tc>
          <w:tcPr>
            <w:tcW w:w="1614" w:type="dxa"/>
            <w:tcBorders>
              <w:top w:val="single" w:sz="4" w:space="0" w:color="000000"/>
              <w:left w:val="single" w:sz="4" w:space="0" w:color="000000"/>
              <w:bottom w:val="single" w:sz="4" w:space="0" w:color="000000"/>
              <w:right w:val="nil"/>
            </w:tcBorders>
            <w:vAlign w:val="center"/>
            <w:hideMark/>
          </w:tcPr>
          <w:p w14:paraId="5A27A8C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E82859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304C3E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7800377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05  </w:t>
            </w:r>
            <w:r>
              <w:rPr>
                <w:rFonts w:ascii="Times New Roman" w:eastAsia="Times New Roman" w:hAnsi="Times New Roman" w:cs="Times New Roman"/>
                <w:sz w:val="24"/>
                <w:szCs w:val="24"/>
              </w:rPr>
              <w:lastRenderedPageBreak/>
              <w:t>ОК 10</w:t>
            </w:r>
          </w:p>
        </w:tc>
        <w:tc>
          <w:tcPr>
            <w:tcW w:w="2736" w:type="dxa"/>
            <w:tcBorders>
              <w:top w:val="single" w:sz="4" w:space="0" w:color="000000"/>
              <w:left w:val="single" w:sz="4" w:space="0" w:color="000000"/>
              <w:bottom w:val="single" w:sz="4" w:space="0" w:color="000000"/>
              <w:right w:val="single" w:sz="4" w:space="0" w:color="000000"/>
            </w:tcBorders>
            <w:hideMark/>
          </w:tcPr>
          <w:p w14:paraId="3B5CC25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2.2.02</w:t>
            </w:r>
          </w:p>
          <w:p w14:paraId="70989C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9B4437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38C89B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18B08E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0DE0F88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AAA595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4432F8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281F2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E533F9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5ABBEE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71F1C6C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0E2600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78B721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 «Проведение клинического исследования животного. Заполнение амбулаторной карты».</w:t>
            </w:r>
          </w:p>
        </w:tc>
        <w:tc>
          <w:tcPr>
            <w:tcW w:w="1614" w:type="dxa"/>
            <w:tcBorders>
              <w:top w:val="single" w:sz="4" w:space="0" w:color="000000"/>
              <w:left w:val="single" w:sz="4" w:space="0" w:color="000000"/>
              <w:bottom w:val="single" w:sz="4" w:space="0" w:color="000000"/>
              <w:right w:val="nil"/>
            </w:tcBorders>
            <w:vAlign w:val="center"/>
            <w:hideMark/>
          </w:tcPr>
          <w:p w14:paraId="6BA5C6D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1CAB73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68E3BC5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03BCCC5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CF705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B8EBA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1D83BCB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61EBA3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7E5A81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306EDE7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2858453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D64BA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7C4FF6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2B755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E50D1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D88BE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745191C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363D09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7469E2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 «Проведение клинического исследования животного. Заполнение амбулаторной карты».</w:t>
            </w:r>
          </w:p>
        </w:tc>
        <w:tc>
          <w:tcPr>
            <w:tcW w:w="1614" w:type="dxa"/>
            <w:tcBorders>
              <w:top w:val="single" w:sz="4" w:space="0" w:color="000000"/>
              <w:left w:val="single" w:sz="4" w:space="0" w:color="000000"/>
              <w:bottom w:val="single" w:sz="4" w:space="0" w:color="000000"/>
              <w:right w:val="nil"/>
            </w:tcBorders>
            <w:vAlign w:val="center"/>
            <w:hideMark/>
          </w:tcPr>
          <w:p w14:paraId="3B2E21D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3D4657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3645101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12884E3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22CEB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059E39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737D54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A26408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885254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6F3BFC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011FF5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D7DFE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595A6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90F815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2E1807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6009D58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3732E5A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85180A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9C1D4C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№5 «Исследование органов желудочно-кишечного тракта у животных». </w:t>
            </w:r>
          </w:p>
        </w:tc>
        <w:tc>
          <w:tcPr>
            <w:tcW w:w="1614" w:type="dxa"/>
            <w:tcBorders>
              <w:top w:val="single" w:sz="4" w:space="0" w:color="000000"/>
              <w:left w:val="single" w:sz="4" w:space="0" w:color="000000"/>
              <w:bottom w:val="single" w:sz="4" w:space="0" w:color="000000"/>
              <w:right w:val="nil"/>
            </w:tcBorders>
            <w:vAlign w:val="center"/>
            <w:hideMark/>
          </w:tcPr>
          <w:p w14:paraId="4C0D644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8CC232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A6C52B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78AE63B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5343B8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FDC47A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0B52E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1CF633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C1E7BF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887838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61CDE47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2C20D2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597EA6C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AD0B01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300BBC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E315F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37A17D7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6A1D5A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98EE75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№6 «Исследование органов желудочно-кишечного тракта у животных». </w:t>
            </w:r>
          </w:p>
        </w:tc>
        <w:tc>
          <w:tcPr>
            <w:tcW w:w="1614" w:type="dxa"/>
            <w:tcBorders>
              <w:top w:val="single" w:sz="4" w:space="0" w:color="000000"/>
              <w:left w:val="single" w:sz="4" w:space="0" w:color="000000"/>
              <w:bottom w:val="single" w:sz="4" w:space="0" w:color="000000"/>
              <w:right w:val="nil"/>
            </w:tcBorders>
            <w:vAlign w:val="center"/>
            <w:hideMark/>
          </w:tcPr>
          <w:p w14:paraId="7A4D2BB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D92560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1FC43C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75C22540"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41C0C5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312952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AF1362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2B6BA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715F0D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1FC646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495D0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268DB4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1BB1272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63806B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E677F5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38DF2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4F78AE1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9568DC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888EAF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№7 «Исследование дыхательной системы». </w:t>
            </w:r>
          </w:p>
        </w:tc>
        <w:tc>
          <w:tcPr>
            <w:tcW w:w="1614" w:type="dxa"/>
            <w:tcBorders>
              <w:top w:val="single" w:sz="4" w:space="0" w:color="000000"/>
              <w:left w:val="single" w:sz="4" w:space="0" w:color="000000"/>
              <w:bottom w:val="single" w:sz="4" w:space="0" w:color="000000"/>
              <w:right w:val="nil"/>
            </w:tcBorders>
            <w:vAlign w:val="center"/>
            <w:hideMark/>
          </w:tcPr>
          <w:p w14:paraId="57AA2AD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63A6DA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A8D303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1580006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6A9B64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679C4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88108F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9414F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9A16EE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127A44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8D5F8E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3BAB03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3C067F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048C0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21B42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AC700D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67904D2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3BBB51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31E520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№8 «Исследование дыхательной системы». </w:t>
            </w:r>
          </w:p>
        </w:tc>
        <w:tc>
          <w:tcPr>
            <w:tcW w:w="1614" w:type="dxa"/>
            <w:tcBorders>
              <w:top w:val="single" w:sz="4" w:space="0" w:color="000000"/>
              <w:left w:val="single" w:sz="4" w:space="0" w:color="000000"/>
              <w:bottom w:val="single" w:sz="4" w:space="0" w:color="000000"/>
              <w:right w:val="nil"/>
            </w:tcBorders>
            <w:vAlign w:val="center"/>
            <w:hideMark/>
          </w:tcPr>
          <w:p w14:paraId="2D3D8BE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D2C904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1A6F31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1CC7AAC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2EF08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712F04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4C9956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19BEDE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46023A8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E8BA9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2EDF570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91B060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2CC239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21F9F4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22ED96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5A5770D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00FBC8A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5EBF33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7DE1AA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№9 « Определение шумов сердца».</w:t>
            </w:r>
          </w:p>
        </w:tc>
        <w:tc>
          <w:tcPr>
            <w:tcW w:w="1614" w:type="dxa"/>
            <w:tcBorders>
              <w:top w:val="single" w:sz="4" w:space="0" w:color="000000"/>
              <w:left w:val="single" w:sz="4" w:space="0" w:color="000000"/>
              <w:bottom w:val="single" w:sz="4" w:space="0" w:color="000000"/>
              <w:right w:val="nil"/>
            </w:tcBorders>
            <w:vAlign w:val="center"/>
            <w:hideMark/>
          </w:tcPr>
          <w:p w14:paraId="4EB0A5A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9CFA14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D6A0D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4888A45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D1620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4EBDE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7B812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BAEBA7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934789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1D03216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C246EF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CC2B73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14FB10D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EC114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036357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AAD9A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345CC37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64E7A8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BBF532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№10 « Определение шумов сердца».</w:t>
            </w:r>
          </w:p>
        </w:tc>
        <w:tc>
          <w:tcPr>
            <w:tcW w:w="1614" w:type="dxa"/>
            <w:tcBorders>
              <w:top w:val="single" w:sz="4" w:space="0" w:color="000000"/>
              <w:left w:val="single" w:sz="4" w:space="0" w:color="000000"/>
              <w:bottom w:val="single" w:sz="4" w:space="0" w:color="000000"/>
              <w:right w:val="nil"/>
            </w:tcBorders>
            <w:vAlign w:val="center"/>
            <w:hideMark/>
          </w:tcPr>
          <w:p w14:paraId="15E6CB4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210314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23FB1F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709AE82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01CA274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35248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46AF8C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7B983F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3087F5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780AC41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50116DC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7ACC6A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4A4DD55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6FDB72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E674EF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0C4E56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271395D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5C443B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5668AE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№11 «Проведение электрокардиографического исследования сердца».</w:t>
            </w:r>
          </w:p>
        </w:tc>
        <w:tc>
          <w:tcPr>
            <w:tcW w:w="1614" w:type="dxa"/>
            <w:tcBorders>
              <w:top w:val="single" w:sz="4" w:space="0" w:color="000000"/>
              <w:left w:val="single" w:sz="4" w:space="0" w:color="000000"/>
              <w:bottom w:val="single" w:sz="4" w:space="0" w:color="000000"/>
              <w:right w:val="nil"/>
            </w:tcBorders>
            <w:vAlign w:val="center"/>
            <w:hideMark/>
          </w:tcPr>
          <w:p w14:paraId="39EB044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80FDB2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63574C5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2717C7DF"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65B86E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0545F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FD738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E8E12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B7158C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6671FF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3D41E22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38DDE7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149B5A9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6EEF58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84ED98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43FB9F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3ED88CE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5683A7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A96B2A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№12 «Исследование общих физико-химических свойств мочи».</w:t>
            </w:r>
          </w:p>
        </w:tc>
        <w:tc>
          <w:tcPr>
            <w:tcW w:w="1614" w:type="dxa"/>
            <w:tcBorders>
              <w:top w:val="single" w:sz="4" w:space="0" w:color="000000"/>
              <w:left w:val="single" w:sz="4" w:space="0" w:color="000000"/>
              <w:bottom w:val="single" w:sz="4" w:space="0" w:color="000000"/>
              <w:right w:val="nil"/>
            </w:tcBorders>
            <w:vAlign w:val="center"/>
            <w:hideMark/>
          </w:tcPr>
          <w:p w14:paraId="025093F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8489E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4FC45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1CF17A9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6F879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56669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4E5338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7F7CAD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582C93E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1331F4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61437AC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4CAD1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3C2E3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6B091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2B49457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4A3181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FDF3850"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№13 «Проведение микроскопического исследования мочи животных».</w:t>
            </w:r>
          </w:p>
        </w:tc>
        <w:tc>
          <w:tcPr>
            <w:tcW w:w="1614" w:type="dxa"/>
            <w:tcBorders>
              <w:top w:val="single" w:sz="4" w:space="0" w:color="000000"/>
              <w:left w:val="single" w:sz="4" w:space="0" w:color="000000"/>
              <w:bottom w:val="single" w:sz="4" w:space="0" w:color="000000"/>
              <w:right w:val="nil"/>
            </w:tcBorders>
            <w:vAlign w:val="center"/>
            <w:hideMark/>
          </w:tcPr>
          <w:p w14:paraId="418043B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0B341A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7E9E8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5396B68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7E64A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38CE16B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54B47F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4413EF5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BD1FA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1802FC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3DB621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F2503B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A0D2B7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648A0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09EDF39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4FAFC0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BA2DCC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№14 «Проведение забора и исследование крови у животных на общий анализ крови».</w:t>
            </w:r>
          </w:p>
        </w:tc>
        <w:tc>
          <w:tcPr>
            <w:tcW w:w="1614" w:type="dxa"/>
            <w:tcBorders>
              <w:top w:val="single" w:sz="4" w:space="0" w:color="000000"/>
              <w:left w:val="single" w:sz="4" w:space="0" w:color="000000"/>
              <w:bottom w:val="single" w:sz="4" w:space="0" w:color="000000"/>
              <w:right w:val="nil"/>
            </w:tcBorders>
            <w:vAlign w:val="center"/>
            <w:hideMark/>
          </w:tcPr>
          <w:p w14:paraId="51FB8D8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A71AE2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3633629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6C5A12D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5690E5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FC3DF7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85FBD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C0433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83F9D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B83C12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58952DD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E0C479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6822D4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B43F2A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04.02</w:t>
            </w:r>
          </w:p>
          <w:p w14:paraId="18C0425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2BEB9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527715E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8A77FB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CDB53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№15 «Проведение биохимического исследования сыворотки крови».</w:t>
            </w:r>
          </w:p>
        </w:tc>
        <w:tc>
          <w:tcPr>
            <w:tcW w:w="1614" w:type="dxa"/>
            <w:tcBorders>
              <w:top w:val="single" w:sz="4" w:space="0" w:color="000000"/>
              <w:left w:val="single" w:sz="4" w:space="0" w:color="000000"/>
              <w:bottom w:val="single" w:sz="4" w:space="0" w:color="000000"/>
              <w:right w:val="nil"/>
            </w:tcBorders>
            <w:vAlign w:val="center"/>
            <w:hideMark/>
          </w:tcPr>
          <w:p w14:paraId="251A065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272964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30FC8EC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63FEC99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4088FA3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1F36D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2CB84D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4B505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0FA4AD5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B9A34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25E95D2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4A7FE4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BD2EAD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25874B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73BC80E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D8F77D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3F431F1"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№16</w:t>
            </w:r>
            <w:r>
              <w:t xml:space="preserve"> «</w:t>
            </w:r>
            <w:r>
              <w:rPr>
                <w:rFonts w:ascii="Times New Roman" w:eastAsia="Times New Roman" w:hAnsi="Times New Roman" w:cs="Times New Roman"/>
                <w:sz w:val="24"/>
                <w:szCs w:val="24"/>
              </w:rPr>
              <w:t>Исследование вегетативной нервной системы».</w:t>
            </w:r>
          </w:p>
        </w:tc>
        <w:tc>
          <w:tcPr>
            <w:tcW w:w="1614" w:type="dxa"/>
            <w:tcBorders>
              <w:top w:val="single" w:sz="4" w:space="0" w:color="000000"/>
              <w:left w:val="single" w:sz="4" w:space="0" w:color="000000"/>
              <w:bottom w:val="single" w:sz="4" w:space="0" w:color="000000"/>
              <w:right w:val="nil"/>
            </w:tcBorders>
            <w:vAlign w:val="center"/>
            <w:hideMark/>
          </w:tcPr>
          <w:p w14:paraId="0A2CBA0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0EA53D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689F7E7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ОК 04 </w:t>
            </w:r>
          </w:p>
          <w:p w14:paraId="49C3F5A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DB3A74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0258E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BD430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667A5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14653F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20FBA0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060076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F085C4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3EC9A8B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959B3B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1515C4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094D40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527B59E3" w14:textId="77777777" w:rsidTr="00550B4B">
        <w:trPr>
          <w:trHeight w:val="240"/>
        </w:trPr>
        <w:tc>
          <w:tcPr>
            <w:tcW w:w="1951" w:type="dxa"/>
            <w:vMerge w:val="restart"/>
            <w:tcBorders>
              <w:top w:val="single" w:sz="4" w:space="0" w:color="000000"/>
              <w:left w:val="single" w:sz="4" w:space="0" w:color="000000"/>
              <w:bottom w:val="single" w:sz="4" w:space="0" w:color="000000"/>
              <w:right w:val="nil"/>
            </w:tcBorders>
            <w:hideMark/>
          </w:tcPr>
          <w:p w14:paraId="21A9AB68"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 Лабораторная диагностика инфекционных болезней животных</w:t>
            </w:r>
          </w:p>
        </w:tc>
        <w:tc>
          <w:tcPr>
            <w:tcW w:w="7831" w:type="dxa"/>
            <w:gridSpan w:val="2"/>
            <w:tcBorders>
              <w:top w:val="single" w:sz="4" w:space="0" w:color="000000"/>
              <w:left w:val="single" w:sz="4" w:space="0" w:color="000000"/>
              <w:bottom w:val="single" w:sz="4" w:space="0" w:color="000000"/>
              <w:right w:val="nil"/>
            </w:tcBorders>
            <w:hideMark/>
          </w:tcPr>
          <w:p w14:paraId="052182EF" w14:textId="77777777" w:rsidR="00550B4B" w:rsidRDefault="00550B4B">
            <w:pPr>
              <w:pStyle w:val="LO-normal"/>
              <w:widowControl w:val="0"/>
              <w:spacing w:after="0" w:line="240" w:lineRule="auto"/>
            </w:pPr>
            <w:r>
              <w:rPr>
                <w:rFonts w:ascii="Times New Roman" w:eastAsia="Times New Roman" w:hAnsi="Times New Roman" w:cs="Times New Roman"/>
                <w:b/>
                <w:sz w:val="24"/>
                <w:szCs w:val="24"/>
              </w:rPr>
              <w:t>Содержание</w:t>
            </w:r>
            <w:r>
              <w:rPr>
                <w:rFonts w:ascii="Times New Roman" w:eastAsia="Times New Roman" w:hAnsi="Times New Roman" w:cs="Times New Roman"/>
                <w:b/>
              </w:rPr>
              <w:t xml:space="preserve"> </w:t>
            </w:r>
          </w:p>
        </w:tc>
        <w:tc>
          <w:tcPr>
            <w:tcW w:w="1614" w:type="dxa"/>
            <w:tcBorders>
              <w:top w:val="single" w:sz="4" w:space="0" w:color="000000"/>
              <w:left w:val="single" w:sz="4" w:space="0" w:color="000000"/>
              <w:bottom w:val="single" w:sz="4" w:space="0" w:color="000000"/>
              <w:right w:val="nil"/>
            </w:tcBorders>
            <w:vAlign w:val="center"/>
            <w:hideMark/>
          </w:tcPr>
          <w:p w14:paraId="71A8CF9B"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c>
          <w:tcPr>
            <w:tcW w:w="1290" w:type="dxa"/>
            <w:tcBorders>
              <w:top w:val="single" w:sz="4" w:space="0" w:color="000000"/>
              <w:left w:val="single" w:sz="4" w:space="0" w:color="000000"/>
              <w:bottom w:val="single" w:sz="4" w:space="0" w:color="000000"/>
              <w:right w:val="nil"/>
            </w:tcBorders>
          </w:tcPr>
          <w:p w14:paraId="743163C4"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25CD5D27"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184B30B3"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134468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D83C7C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 Меры личной профилактики при проведении противоэпизоотических мероприятий и при работе с заразным материалом.</w:t>
            </w:r>
          </w:p>
        </w:tc>
        <w:tc>
          <w:tcPr>
            <w:tcW w:w="1614" w:type="dxa"/>
            <w:tcBorders>
              <w:top w:val="single" w:sz="4" w:space="0" w:color="000000"/>
              <w:left w:val="single" w:sz="4" w:space="0" w:color="000000"/>
              <w:bottom w:val="single" w:sz="4" w:space="0" w:color="000000"/>
              <w:right w:val="nil"/>
            </w:tcBorders>
            <w:vAlign w:val="center"/>
            <w:hideMark/>
          </w:tcPr>
          <w:p w14:paraId="3393B90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52DB03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4CEC93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C09E72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72F6528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05 </w:t>
            </w:r>
          </w:p>
        </w:tc>
        <w:tc>
          <w:tcPr>
            <w:tcW w:w="2736" w:type="dxa"/>
            <w:tcBorders>
              <w:top w:val="single" w:sz="4" w:space="0" w:color="000000"/>
              <w:left w:val="single" w:sz="4" w:space="0" w:color="000000"/>
              <w:bottom w:val="single" w:sz="4" w:space="0" w:color="000000"/>
              <w:right w:val="single" w:sz="4" w:space="0" w:color="000000"/>
            </w:tcBorders>
            <w:hideMark/>
          </w:tcPr>
          <w:p w14:paraId="6ECA0E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58898A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2F96D7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48E5042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2.2.02 </w:t>
            </w:r>
          </w:p>
          <w:p w14:paraId="14DDC44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ABEDB4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6EE778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56C35E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35BEFA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905974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p w14:paraId="2688A4A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01.03</w:t>
            </w:r>
          </w:p>
          <w:p w14:paraId="6321872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6CAA8A44"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797FFB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D3A14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Методы лабораторной диагностики бактериальных болезней. Питательные среды и их приготовление.</w:t>
            </w:r>
          </w:p>
        </w:tc>
        <w:tc>
          <w:tcPr>
            <w:tcW w:w="1614" w:type="dxa"/>
            <w:tcBorders>
              <w:top w:val="single" w:sz="4" w:space="0" w:color="000000"/>
              <w:left w:val="single" w:sz="4" w:space="0" w:color="000000"/>
              <w:bottom w:val="single" w:sz="4" w:space="0" w:color="000000"/>
              <w:right w:val="nil"/>
            </w:tcBorders>
            <w:vAlign w:val="center"/>
            <w:hideMark/>
          </w:tcPr>
          <w:p w14:paraId="783635B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52B75D0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F79EF7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63E4EBC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036A7B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2BCD9A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2.1.03 </w:t>
            </w:r>
          </w:p>
          <w:p w14:paraId="09B5E40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21FACB0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2D4C5C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58B75F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w:t>
            </w:r>
          </w:p>
          <w:p w14:paraId="3238816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3CC856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10.01 </w:t>
            </w:r>
          </w:p>
        </w:tc>
      </w:tr>
      <w:tr w:rsidR="00550B4B" w14:paraId="0D72EF28"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5874DE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2C3C8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Методы культивирования микроорганизмов.</w:t>
            </w:r>
          </w:p>
        </w:tc>
        <w:tc>
          <w:tcPr>
            <w:tcW w:w="1614" w:type="dxa"/>
            <w:tcBorders>
              <w:top w:val="single" w:sz="4" w:space="0" w:color="000000"/>
              <w:left w:val="single" w:sz="4" w:space="0" w:color="000000"/>
              <w:bottom w:val="single" w:sz="4" w:space="0" w:color="000000"/>
              <w:right w:val="nil"/>
            </w:tcBorders>
            <w:vAlign w:val="center"/>
            <w:hideMark/>
          </w:tcPr>
          <w:p w14:paraId="7BF4365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62D61C8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B11F87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B7572E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33C6C07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6AD1A0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2.1.03 </w:t>
            </w:r>
          </w:p>
          <w:p w14:paraId="07125B4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66434F1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3F3DD8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42AB957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w:t>
            </w:r>
          </w:p>
          <w:p w14:paraId="4B90CF71"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6070ADC1"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D4D817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16D557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Методы лабораторной диагностики вирусных болезней. </w:t>
            </w:r>
          </w:p>
        </w:tc>
        <w:tc>
          <w:tcPr>
            <w:tcW w:w="1614" w:type="dxa"/>
            <w:tcBorders>
              <w:top w:val="single" w:sz="4" w:space="0" w:color="000000"/>
              <w:left w:val="single" w:sz="4" w:space="0" w:color="000000"/>
              <w:bottom w:val="single" w:sz="4" w:space="0" w:color="000000"/>
              <w:right w:val="nil"/>
            </w:tcBorders>
            <w:vAlign w:val="center"/>
            <w:hideMark/>
          </w:tcPr>
          <w:p w14:paraId="0A75049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463DAB4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6DFE8B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6F01B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1449FE9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5B8A3E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2.1.03 </w:t>
            </w:r>
          </w:p>
          <w:p w14:paraId="47756FF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7F566C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319780F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1C3B044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w:t>
            </w:r>
          </w:p>
          <w:p w14:paraId="1F1F15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0696C0D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138A7FE2"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5DC6A10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81D44B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Лабораторные животные: виды,  способы содержания.</w:t>
            </w:r>
          </w:p>
        </w:tc>
        <w:tc>
          <w:tcPr>
            <w:tcW w:w="1614" w:type="dxa"/>
            <w:tcBorders>
              <w:top w:val="single" w:sz="4" w:space="0" w:color="000000"/>
              <w:left w:val="single" w:sz="4" w:space="0" w:color="000000"/>
              <w:bottom w:val="single" w:sz="4" w:space="0" w:color="000000"/>
              <w:right w:val="nil"/>
            </w:tcBorders>
            <w:vAlign w:val="center"/>
            <w:hideMark/>
          </w:tcPr>
          <w:p w14:paraId="05E1136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26B1BC0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B87CE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3FF9E4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3067D266"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19FF6D5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7129E1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2.1.02 </w:t>
            </w:r>
          </w:p>
          <w:p w14:paraId="2047990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2.1.04</w:t>
            </w:r>
          </w:p>
          <w:p w14:paraId="75C6255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4D9444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C1DEC7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3064B7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tc>
      </w:tr>
      <w:tr w:rsidR="00550B4B" w14:paraId="1D956210"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358BE8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E92B23D"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6. Лабораторные методы диагностики инфекционных болезней. Гематологический метод. ПЦР-диагностика.</w:t>
            </w:r>
          </w:p>
        </w:tc>
        <w:tc>
          <w:tcPr>
            <w:tcW w:w="1614" w:type="dxa"/>
            <w:tcBorders>
              <w:top w:val="single" w:sz="4" w:space="0" w:color="000000"/>
              <w:left w:val="single" w:sz="4" w:space="0" w:color="000000"/>
              <w:bottom w:val="single" w:sz="4" w:space="0" w:color="000000"/>
              <w:right w:val="nil"/>
            </w:tcBorders>
            <w:vAlign w:val="center"/>
            <w:hideMark/>
          </w:tcPr>
          <w:p w14:paraId="1CCC9C8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709E0D7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7A772B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8D0949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04E0BF5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3D18603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2.1.03 </w:t>
            </w:r>
          </w:p>
          <w:p w14:paraId="6B2F02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057FEC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79BEC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53D56AD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01.03 </w:t>
            </w:r>
          </w:p>
          <w:p w14:paraId="3D70C1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p w14:paraId="29AAEE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Зо 10.01</w:t>
            </w:r>
          </w:p>
        </w:tc>
      </w:tr>
      <w:tr w:rsidR="00550B4B" w14:paraId="164261E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6DFC96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23DE967"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14" w:type="dxa"/>
            <w:tcBorders>
              <w:top w:val="single" w:sz="4" w:space="0" w:color="000000"/>
              <w:left w:val="single" w:sz="4" w:space="0" w:color="000000"/>
              <w:bottom w:val="single" w:sz="4" w:space="0" w:color="000000"/>
              <w:right w:val="nil"/>
            </w:tcBorders>
            <w:vAlign w:val="center"/>
            <w:hideMark/>
          </w:tcPr>
          <w:p w14:paraId="2C2FF9B9"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c>
          <w:tcPr>
            <w:tcW w:w="1290" w:type="dxa"/>
            <w:tcBorders>
              <w:top w:val="single" w:sz="4" w:space="0" w:color="000000"/>
              <w:left w:val="single" w:sz="4" w:space="0" w:color="000000"/>
              <w:bottom w:val="single" w:sz="4" w:space="0" w:color="000000"/>
              <w:right w:val="nil"/>
            </w:tcBorders>
          </w:tcPr>
          <w:p w14:paraId="478BF7DD"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FB0A1F7"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055E1680"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BB3180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0ADFCC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№17 «Отработка навыка обращения с лабораторными животными, подготовка для опыта».</w:t>
            </w:r>
          </w:p>
        </w:tc>
        <w:tc>
          <w:tcPr>
            <w:tcW w:w="1614" w:type="dxa"/>
            <w:tcBorders>
              <w:top w:val="single" w:sz="4" w:space="0" w:color="000000"/>
              <w:left w:val="single" w:sz="4" w:space="0" w:color="000000"/>
              <w:bottom w:val="single" w:sz="4" w:space="0" w:color="000000"/>
              <w:right w:val="nil"/>
            </w:tcBorders>
            <w:vAlign w:val="center"/>
            <w:hideMark/>
          </w:tcPr>
          <w:p w14:paraId="5DC7C45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3C3703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BB462B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23CE36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04  </w:t>
            </w:r>
          </w:p>
          <w:p w14:paraId="14ED7C41"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05   </w:t>
            </w:r>
          </w:p>
        </w:tc>
        <w:tc>
          <w:tcPr>
            <w:tcW w:w="2736" w:type="dxa"/>
            <w:tcBorders>
              <w:top w:val="single" w:sz="4" w:space="0" w:color="000000"/>
              <w:left w:val="single" w:sz="4" w:space="0" w:color="000000"/>
              <w:bottom w:val="single" w:sz="4" w:space="0" w:color="000000"/>
              <w:right w:val="single" w:sz="4" w:space="0" w:color="000000"/>
            </w:tcBorders>
            <w:hideMark/>
          </w:tcPr>
          <w:p w14:paraId="75C4912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2.1.02</w:t>
            </w:r>
          </w:p>
          <w:p w14:paraId="11020A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165499C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69C5B2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760FA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5E6952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993C7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6108A2E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0591EA0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9CB7A2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№18 «Выделение и идентификация возбудителей стрепто- стафилококкозов».</w:t>
            </w:r>
          </w:p>
        </w:tc>
        <w:tc>
          <w:tcPr>
            <w:tcW w:w="1614" w:type="dxa"/>
            <w:tcBorders>
              <w:top w:val="single" w:sz="4" w:space="0" w:color="000000"/>
              <w:left w:val="single" w:sz="4" w:space="0" w:color="000000"/>
              <w:bottom w:val="single" w:sz="4" w:space="0" w:color="000000"/>
              <w:right w:val="nil"/>
            </w:tcBorders>
            <w:vAlign w:val="center"/>
            <w:hideMark/>
          </w:tcPr>
          <w:p w14:paraId="1E1A678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601E6A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1FA7B3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4156ECF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04  </w:t>
            </w:r>
          </w:p>
        </w:tc>
        <w:tc>
          <w:tcPr>
            <w:tcW w:w="2736" w:type="dxa"/>
            <w:tcBorders>
              <w:top w:val="single" w:sz="4" w:space="0" w:color="000000"/>
              <w:left w:val="single" w:sz="4" w:space="0" w:color="000000"/>
              <w:bottom w:val="single" w:sz="4" w:space="0" w:color="000000"/>
              <w:right w:val="single" w:sz="4" w:space="0" w:color="000000"/>
            </w:tcBorders>
            <w:hideMark/>
          </w:tcPr>
          <w:p w14:paraId="3ECE7C3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280A0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B9A29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44100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CC950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215D10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4A00A4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5B879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765C55AB"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35ED7E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88CA9A9"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 «Проведение исследований и  идентификация возбудителя лейкоза крупного рогатого скота».</w:t>
            </w:r>
            <w:r>
              <w:rPr>
                <w:rFonts w:ascii="Times New Roman" w:eastAsia="Times New Roman" w:hAnsi="Times New Roman" w:cs="Times New Roman"/>
                <w:color w:val="C9211E"/>
                <w:sz w:val="24"/>
                <w:szCs w:val="24"/>
              </w:rPr>
              <w:t xml:space="preserve"> </w:t>
            </w:r>
          </w:p>
        </w:tc>
        <w:tc>
          <w:tcPr>
            <w:tcW w:w="1614" w:type="dxa"/>
            <w:tcBorders>
              <w:top w:val="single" w:sz="4" w:space="0" w:color="000000"/>
              <w:left w:val="single" w:sz="4" w:space="0" w:color="000000"/>
              <w:bottom w:val="single" w:sz="4" w:space="0" w:color="000000"/>
              <w:right w:val="nil"/>
            </w:tcBorders>
            <w:vAlign w:val="center"/>
            <w:hideMark/>
          </w:tcPr>
          <w:p w14:paraId="1755607C"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1632F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51C029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E9BF02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04</w:t>
            </w:r>
          </w:p>
        </w:tc>
        <w:tc>
          <w:tcPr>
            <w:tcW w:w="2736" w:type="dxa"/>
            <w:tcBorders>
              <w:top w:val="single" w:sz="4" w:space="0" w:color="000000"/>
              <w:left w:val="single" w:sz="4" w:space="0" w:color="000000"/>
              <w:bottom w:val="single" w:sz="4" w:space="0" w:color="000000"/>
              <w:right w:val="single" w:sz="4" w:space="0" w:color="000000"/>
            </w:tcBorders>
            <w:hideMark/>
          </w:tcPr>
          <w:p w14:paraId="6F5838A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682DC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55B89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23B675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29B90C7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B2127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20377A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A11C26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Уо 04.02 </w:t>
            </w:r>
          </w:p>
        </w:tc>
      </w:tr>
      <w:tr w:rsidR="00550B4B" w14:paraId="3C22D89A"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4F4F66F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42D4C6C"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№20 «Проведение исследований и  идентификация возбудителя лейкоза крупного рогатого скота».</w:t>
            </w:r>
            <w:r>
              <w:rPr>
                <w:rFonts w:ascii="Times New Roman" w:eastAsia="Times New Roman" w:hAnsi="Times New Roman" w:cs="Times New Roman"/>
                <w:color w:val="C9211E"/>
                <w:sz w:val="24"/>
                <w:szCs w:val="24"/>
              </w:rPr>
              <w:t xml:space="preserve"> </w:t>
            </w:r>
          </w:p>
        </w:tc>
        <w:tc>
          <w:tcPr>
            <w:tcW w:w="1614" w:type="dxa"/>
            <w:tcBorders>
              <w:top w:val="single" w:sz="4" w:space="0" w:color="000000"/>
              <w:left w:val="single" w:sz="4" w:space="0" w:color="000000"/>
              <w:bottom w:val="single" w:sz="4" w:space="0" w:color="000000"/>
              <w:right w:val="nil"/>
            </w:tcBorders>
            <w:vAlign w:val="center"/>
            <w:hideMark/>
          </w:tcPr>
          <w:p w14:paraId="48D9A466"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084BCB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F4976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205E7B2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04</w:t>
            </w:r>
          </w:p>
        </w:tc>
        <w:tc>
          <w:tcPr>
            <w:tcW w:w="2736" w:type="dxa"/>
            <w:tcBorders>
              <w:top w:val="single" w:sz="4" w:space="0" w:color="000000"/>
              <w:left w:val="single" w:sz="4" w:space="0" w:color="000000"/>
              <w:bottom w:val="single" w:sz="4" w:space="0" w:color="000000"/>
              <w:right w:val="single" w:sz="4" w:space="0" w:color="000000"/>
            </w:tcBorders>
            <w:hideMark/>
          </w:tcPr>
          <w:p w14:paraId="63A725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E65617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257D5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EAE80A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378A893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8BE06D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D18A75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5D7A00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Уо 04.02 </w:t>
            </w:r>
          </w:p>
        </w:tc>
      </w:tr>
      <w:tr w:rsidR="00550B4B" w14:paraId="055F2CAF"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1FDC5E4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41A2E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№21 «Проведение микологических исследований: микроскопия и культивирование».</w:t>
            </w:r>
          </w:p>
        </w:tc>
        <w:tc>
          <w:tcPr>
            <w:tcW w:w="1614" w:type="dxa"/>
            <w:tcBorders>
              <w:top w:val="single" w:sz="4" w:space="0" w:color="000000"/>
              <w:left w:val="single" w:sz="4" w:space="0" w:color="000000"/>
              <w:bottom w:val="single" w:sz="4" w:space="0" w:color="000000"/>
              <w:right w:val="nil"/>
            </w:tcBorders>
            <w:vAlign w:val="center"/>
            <w:hideMark/>
          </w:tcPr>
          <w:p w14:paraId="5B7B7F9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BDBEC4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F0325E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26D1A97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545E396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DCE01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31F9C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0EB2804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0F010A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01.07</w:t>
            </w:r>
          </w:p>
          <w:p w14:paraId="44BC20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03E5B4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341534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p w14:paraId="2C243DA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3E15F1ED"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2F41DB5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C88611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№22. «Постановка диагноза на основе оценки полученных диагностических данных».</w:t>
            </w:r>
          </w:p>
        </w:tc>
        <w:tc>
          <w:tcPr>
            <w:tcW w:w="1614" w:type="dxa"/>
            <w:tcBorders>
              <w:top w:val="single" w:sz="4" w:space="0" w:color="000000"/>
              <w:left w:val="single" w:sz="4" w:space="0" w:color="000000"/>
              <w:bottom w:val="single" w:sz="4" w:space="0" w:color="000000"/>
              <w:right w:val="nil"/>
            </w:tcBorders>
            <w:vAlign w:val="center"/>
            <w:hideMark/>
          </w:tcPr>
          <w:p w14:paraId="67006F1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6B29BC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D0DD8C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77426E28"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4A88FE4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48EB1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143C85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506980C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A7F388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DA856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42BA319C" w14:textId="77777777" w:rsidTr="00550B4B">
        <w:trPr>
          <w:trHeight w:val="220"/>
        </w:trPr>
        <w:tc>
          <w:tcPr>
            <w:tcW w:w="9782" w:type="dxa"/>
            <w:vMerge/>
            <w:tcBorders>
              <w:top w:val="single" w:sz="4" w:space="0" w:color="000000"/>
              <w:left w:val="single" w:sz="4" w:space="0" w:color="000000"/>
              <w:bottom w:val="single" w:sz="4" w:space="0" w:color="000000"/>
              <w:right w:val="nil"/>
            </w:tcBorders>
            <w:vAlign w:val="center"/>
            <w:hideMark/>
          </w:tcPr>
          <w:p w14:paraId="6AEEDEA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8E0601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№23 «Постановка диагноза на основе оценки полученных диагностических данных».</w:t>
            </w:r>
          </w:p>
        </w:tc>
        <w:tc>
          <w:tcPr>
            <w:tcW w:w="1614" w:type="dxa"/>
            <w:tcBorders>
              <w:top w:val="single" w:sz="4" w:space="0" w:color="000000"/>
              <w:left w:val="single" w:sz="4" w:space="0" w:color="000000"/>
              <w:bottom w:val="single" w:sz="4" w:space="0" w:color="000000"/>
              <w:right w:val="nil"/>
            </w:tcBorders>
            <w:vAlign w:val="center"/>
            <w:hideMark/>
          </w:tcPr>
          <w:p w14:paraId="02D25D6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B55B0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16B87E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15498FF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422407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B3C497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2DAB9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2C021C2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7FFC63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A63D39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05.01</w:t>
            </w:r>
          </w:p>
        </w:tc>
      </w:tr>
      <w:tr w:rsidR="00550B4B" w14:paraId="4082838F" w14:textId="77777777" w:rsidTr="00550B4B">
        <w:trPr>
          <w:trHeight w:val="260"/>
        </w:trPr>
        <w:tc>
          <w:tcPr>
            <w:tcW w:w="1951" w:type="dxa"/>
            <w:vMerge w:val="restart"/>
            <w:tcBorders>
              <w:top w:val="single" w:sz="4" w:space="0" w:color="000000"/>
              <w:left w:val="single" w:sz="4" w:space="0" w:color="000000"/>
              <w:bottom w:val="single" w:sz="4" w:space="0" w:color="000000"/>
              <w:right w:val="nil"/>
            </w:tcBorders>
            <w:hideMark/>
          </w:tcPr>
          <w:p w14:paraId="7C0E0602"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 Выполнение ветеринарных акушерских манипуляций</w:t>
            </w:r>
          </w:p>
        </w:tc>
        <w:tc>
          <w:tcPr>
            <w:tcW w:w="7831" w:type="dxa"/>
            <w:gridSpan w:val="2"/>
            <w:tcBorders>
              <w:top w:val="single" w:sz="4" w:space="0" w:color="000000"/>
              <w:left w:val="single" w:sz="4" w:space="0" w:color="000000"/>
              <w:bottom w:val="single" w:sz="4" w:space="0" w:color="000000"/>
              <w:right w:val="nil"/>
            </w:tcBorders>
            <w:hideMark/>
          </w:tcPr>
          <w:p w14:paraId="410980D9"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614" w:type="dxa"/>
            <w:tcBorders>
              <w:top w:val="single" w:sz="4" w:space="0" w:color="000000"/>
              <w:left w:val="single" w:sz="4" w:space="0" w:color="000000"/>
              <w:bottom w:val="single" w:sz="4" w:space="0" w:color="000000"/>
              <w:right w:val="nil"/>
            </w:tcBorders>
            <w:vAlign w:val="center"/>
            <w:hideMark/>
          </w:tcPr>
          <w:p w14:paraId="24A0E411"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70</w:t>
            </w:r>
          </w:p>
        </w:tc>
        <w:tc>
          <w:tcPr>
            <w:tcW w:w="1290" w:type="dxa"/>
            <w:tcBorders>
              <w:top w:val="single" w:sz="4" w:space="0" w:color="000000"/>
              <w:left w:val="single" w:sz="4" w:space="0" w:color="000000"/>
              <w:bottom w:val="single" w:sz="4" w:space="0" w:color="000000"/>
              <w:right w:val="nil"/>
            </w:tcBorders>
          </w:tcPr>
          <w:p w14:paraId="4B5A34D8"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EAA260C"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666C8090" w14:textId="77777777" w:rsidTr="00550B4B">
        <w:trPr>
          <w:trHeight w:val="2744"/>
        </w:trPr>
        <w:tc>
          <w:tcPr>
            <w:tcW w:w="9782" w:type="dxa"/>
            <w:vMerge/>
            <w:tcBorders>
              <w:top w:val="single" w:sz="4" w:space="0" w:color="000000"/>
              <w:left w:val="single" w:sz="4" w:space="0" w:color="000000"/>
              <w:bottom w:val="single" w:sz="4" w:space="0" w:color="000000"/>
              <w:right w:val="nil"/>
            </w:tcBorders>
            <w:vAlign w:val="center"/>
            <w:hideMark/>
          </w:tcPr>
          <w:p w14:paraId="69FDDFAF"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B7B3B8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Естественное и искусственное осеменение животных. </w:t>
            </w:r>
          </w:p>
        </w:tc>
        <w:tc>
          <w:tcPr>
            <w:tcW w:w="1614" w:type="dxa"/>
            <w:tcBorders>
              <w:top w:val="single" w:sz="4" w:space="0" w:color="000000"/>
              <w:left w:val="single" w:sz="4" w:space="0" w:color="000000"/>
              <w:bottom w:val="single" w:sz="4" w:space="0" w:color="000000"/>
              <w:right w:val="nil"/>
            </w:tcBorders>
            <w:vAlign w:val="center"/>
            <w:hideMark/>
          </w:tcPr>
          <w:p w14:paraId="51A6922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E4227F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B0490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0916B0F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468FCBB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15864E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5C8F67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04787A6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CFBD8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4B3F48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06B7F7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5AA435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689DCC4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8B36D1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4A57A5C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B8D0E8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D72E7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Оплодотворение. Беременность и ее диагностика.</w:t>
            </w:r>
          </w:p>
        </w:tc>
        <w:tc>
          <w:tcPr>
            <w:tcW w:w="1614" w:type="dxa"/>
            <w:tcBorders>
              <w:top w:val="single" w:sz="4" w:space="0" w:color="000000"/>
              <w:left w:val="single" w:sz="4" w:space="0" w:color="000000"/>
              <w:bottom w:val="single" w:sz="4" w:space="0" w:color="000000"/>
              <w:right w:val="nil"/>
            </w:tcBorders>
            <w:vAlign w:val="center"/>
            <w:hideMark/>
          </w:tcPr>
          <w:p w14:paraId="5C3A056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8EE71B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2E8CB0B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66649B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3C9EEB8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37BE143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1219BBE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004B2CF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F07FC1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05E86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5547841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3A35B3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CF0412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480030A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lastRenderedPageBreak/>
              <w:t>Зо 05.02</w:t>
            </w:r>
          </w:p>
        </w:tc>
      </w:tr>
      <w:tr w:rsidR="00550B4B" w14:paraId="004B36E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F7F89B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AD3748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Предвестники родов. Роды. Факторы, обусловливающие наступление родов.</w:t>
            </w:r>
          </w:p>
        </w:tc>
        <w:tc>
          <w:tcPr>
            <w:tcW w:w="1614" w:type="dxa"/>
            <w:tcBorders>
              <w:top w:val="single" w:sz="4" w:space="0" w:color="000000"/>
              <w:left w:val="single" w:sz="4" w:space="0" w:color="000000"/>
              <w:bottom w:val="single" w:sz="4" w:space="0" w:color="000000"/>
              <w:right w:val="nil"/>
            </w:tcBorders>
            <w:vAlign w:val="center"/>
            <w:hideMark/>
          </w:tcPr>
          <w:p w14:paraId="1D29E4E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B3EB8E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04820A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A1888A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2A3EF8B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4CD81EA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1A1BEF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3CBB8E3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24AD6D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C2136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7121587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74AF1F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01312BE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566F20D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2A19AC0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086826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34589A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Физиология послеродового периода.</w:t>
            </w:r>
          </w:p>
        </w:tc>
        <w:tc>
          <w:tcPr>
            <w:tcW w:w="1614" w:type="dxa"/>
            <w:tcBorders>
              <w:top w:val="single" w:sz="4" w:space="0" w:color="000000"/>
              <w:left w:val="single" w:sz="4" w:space="0" w:color="000000"/>
              <w:bottom w:val="single" w:sz="4" w:space="0" w:color="000000"/>
              <w:right w:val="nil"/>
            </w:tcBorders>
            <w:vAlign w:val="center"/>
            <w:hideMark/>
          </w:tcPr>
          <w:p w14:paraId="3DBDB00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3117659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9A0682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9C7AEE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0C8CAF01"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0C2274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20E9D7F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460DFE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1FBD9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5D3AFB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3508930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24FDA9C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266BAD1"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01.03</w:t>
            </w:r>
          </w:p>
        </w:tc>
      </w:tr>
      <w:tr w:rsidR="00550B4B" w14:paraId="7395047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5E8988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73037A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Анатомо-топографические взаимоотношения плода и родовых путей.</w:t>
            </w:r>
          </w:p>
        </w:tc>
        <w:tc>
          <w:tcPr>
            <w:tcW w:w="1614" w:type="dxa"/>
            <w:tcBorders>
              <w:top w:val="single" w:sz="4" w:space="0" w:color="000000"/>
              <w:left w:val="single" w:sz="4" w:space="0" w:color="000000"/>
              <w:bottom w:val="single" w:sz="4" w:space="0" w:color="000000"/>
              <w:right w:val="nil"/>
            </w:tcBorders>
            <w:vAlign w:val="center"/>
            <w:hideMark/>
          </w:tcPr>
          <w:p w14:paraId="4FD4D05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24AB54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718A2A1"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w:t>
            </w:r>
          </w:p>
        </w:tc>
        <w:tc>
          <w:tcPr>
            <w:tcW w:w="2736" w:type="dxa"/>
            <w:tcBorders>
              <w:top w:val="single" w:sz="4" w:space="0" w:color="000000"/>
              <w:left w:val="single" w:sz="4" w:space="0" w:color="000000"/>
              <w:bottom w:val="single" w:sz="4" w:space="0" w:color="000000"/>
              <w:right w:val="single" w:sz="4" w:space="0" w:color="000000"/>
            </w:tcBorders>
            <w:hideMark/>
          </w:tcPr>
          <w:p w14:paraId="0723EB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81923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477BBE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714C10B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E29C5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tc>
      </w:tr>
      <w:tr w:rsidR="00550B4B" w14:paraId="391BC03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6D9F4C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290F16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Патология беременности. Аборты и их исходы. Внематочная беременность, отеки. Кровотечение из половых органов, водянка плода и плодных оболочек, патология плаценты</w:t>
            </w:r>
          </w:p>
        </w:tc>
        <w:tc>
          <w:tcPr>
            <w:tcW w:w="1614" w:type="dxa"/>
            <w:tcBorders>
              <w:top w:val="single" w:sz="4" w:space="0" w:color="000000"/>
              <w:left w:val="single" w:sz="4" w:space="0" w:color="000000"/>
              <w:bottom w:val="single" w:sz="4" w:space="0" w:color="000000"/>
              <w:right w:val="nil"/>
            </w:tcBorders>
            <w:vAlign w:val="center"/>
            <w:hideMark/>
          </w:tcPr>
          <w:p w14:paraId="6D88E3B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3794B64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F2190B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5B8BA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3AD3F508"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706C182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DE7B81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3D8DD9B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05E624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9119A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36800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7F80CF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72153D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3EB5A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66FBE61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68B721C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5496A65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3277CDB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077670C9"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8A9FCE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C5844F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Патология родов. Слабые схватки и потуги, бурные схватки и потуги, сухие роды. Задержание последа. Травмы тканей тазового пояса. </w:t>
            </w:r>
          </w:p>
        </w:tc>
        <w:tc>
          <w:tcPr>
            <w:tcW w:w="1614" w:type="dxa"/>
            <w:tcBorders>
              <w:top w:val="single" w:sz="4" w:space="0" w:color="000000"/>
              <w:left w:val="single" w:sz="4" w:space="0" w:color="000000"/>
              <w:bottom w:val="single" w:sz="4" w:space="0" w:color="000000"/>
              <w:right w:val="nil"/>
            </w:tcBorders>
            <w:vAlign w:val="center"/>
            <w:hideMark/>
          </w:tcPr>
          <w:p w14:paraId="5159CAB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CC276F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B59D8B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0DAA96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FA0FF7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0E74B95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2EF815D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7E6B29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702BD2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C3B53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6B053B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42CE7D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06C050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1AC9BE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88B1A6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B81E7A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1A07E2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6515915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6A1DF7E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5D173E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F578D0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Акушерские инструменты. </w:t>
            </w:r>
          </w:p>
        </w:tc>
        <w:tc>
          <w:tcPr>
            <w:tcW w:w="1614" w:type="dxa"/>
            <w:tcBorders>
              <w:top w:val="single" w:sz="4" w:space="0" w:color="000000"/>
              <w:left w:val="single" w:sz="4" w:space="0" w:color="000000"/>
              <w:bottom w:val="single" w:sz="4" w:space="0" w:color="000000"/>
              <w:right w:val="nil"/>
            </w:tcBorders>
            <w:vAlign w:val="center"/>
            <w:hideMark/>
          </w:tcPr>
          <w:p w14:paraId="4CCA1CE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0C3E88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6BCE46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479411D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10</w:t>
            </w:r>
          </w:p>
        </w:tc>
        <w:tc>
          <w:tcPr>
            <w:tcW w:w="2736" w:type="dxa"/>
            <w:tcBorders>
              <w:top w:val="single" w:sz="4" w:space="0" w:color="000000"/>
              <w:left w:val="single" w:sz="4" w:space="0" w:color="000000"/>
              <w:bottom w:val="single" w:sz="4" w:space="0" w:color="000000"/>
              <w:right w:val="single" w:sz="4" w:space="0" w:color="000000"/>
            </w:tcBorders>
            <w:hideMark/>
          </w:tcPr>
          <w:p w14:paraId="167CA4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6B1E6C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31EF10C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B63436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Зо 10.01</w:t>
            </w:r>
          </w:p>
        </w:tc>
      </w:tr>
      <w:tr w:rsidR="00550B4B" w14:paraId="2C8677C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ABCFE5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F760EC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Акушерская помощь при неправильных позициях плода.</w:t>
            </w:r>
          </w:p>
        </w:tc>
        <w:tc>
          <w:tcPr>
            <w:tcW w:w="1614" w:type="dxa"/>
            <w:tcBorders>
              <w:top w:val="single" w:sz="4" w:space="0" w:color="000000"/>
              <w:left w:val="single" w:sz="4" w:space="0" w:color="000000"/>
              <w:bottom w:val="single" w:sz="4" w:space="0" w:color="000000"/>
              <w:right w:val="nil"/>
            </w:tcBorders>
            <w:vAlign w:val="center"/>
            <w:hideMark/>
          </w:tcPr>
          <w:p w14:paraId="4F217A2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257004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EB392A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A0D83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737700E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376B5D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2.1.01 </w:t>
            </w:r>
          </w:p>
          <w:p w14:paraId="2CE892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2.1.06 </w:t>
            </w:r>
          </w:p>
          <w:p w14:paraId="715B0F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D5D798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60D24F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114FCC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D58E03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59F9B1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270CAE4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668F662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DAD66D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04FB26E" w14:textId="77777777" w:rsidR="00550B4B" w:rsidRDefault="00550B4B">
            <w:pPr>
              <w:pStyle w:val="LO-normal"/>
              <w:widowControl w:val="0"/>
              <w:spacing w:after="0" w:line="240" w:lineRule="auto"/>
              <w:ind w:left="353" w:hanging="353"/>
              <w:rPr>
                <w:rFonts w:ascii="Times New Roman" w:eastAsia="Times New Roman" w:hAnsi="Times New Roman" w:cs="Times New Roman"/>
                <w:sz w:val="24"/>
                <w:szCs w:val="24"/>
              </w:rPr>
            </w:pPr>
            <w:r>
              <w:rPr>
                <w:rFonts w:ascii="Times New Roman" w:eastAsia="Times New Roman" w:hAnsi="Times New Roman" w:cs="Times New Roman"/>
                <w:sz w:val="24"/>
                <w:szCs w:val="24"/>
              </w:rPr>
              <w:t>10. Родоразрешающие операции.</w:t>
            </w:r>
          </w:p>
        </w:tc>
        <w:tc>
          <w:tcPr>
            <w:tcW w:w="1614" w:type="dxa"/>
            <w:tcBorders>
              <w:top w:val="single" w:sz="4" w:space="0" w:color="000000"/>
              <w:left w:val="single" w:sz="4" w:space="0" w:color="000000"/>
              <w:bottom w:val="single" w:sz="4" w:space="0" w:color="000000"/>
              <w:right w:val="nil"/>
            </w:tcBorders>
            <w:vAlign w:val="center"/>
            <w:hideMark/>
          </w:tcPr>
          <w:p w14:paraId="4C7CFBC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1D2F42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44EC67B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01 </w:t>
            </w:r>
          </w:p>
        </w:tc>
        <w:tc>
          <w:tcPr>
            <w:tcW w:w="2736" w:type="dxa"/>
            <w:tcBorders>
              <w:top w:val="single" w:sz="4" w:space="0" w:color="000000"/>
              <w:left w:val="single" w:sz="4" w:space="0" w:color="000000"/>
              <w:bottom w:val="single" w:sz="4" w:space="0" w:color="000000"/>
              <w:right w:val="single" w:sz="4" w:space="0" w:color="000000"/>
            </w:tcBorders>
            <w:hideMark/>
          </w:tcPr>
          <w:p w14:paraId="3C5477B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F8212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BF99E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024B5B2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1FF3C9B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tc>
      </w:tr>
      <w:tr w:rsidR="00550B4B" w14:paraId="77FB4B2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64FA94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91D2BC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Послеродовая патология. Выворот и выпадение матки. Послеродовой парез. Послеродовой вульвит, вестибулит и вагинит. Послеродовой острый эндометрит. </w:t>
            </w:r>
          </w:p>
        </w:tc>
        <w:tc>
          <w:tcPr>
            <w:tcW w:w="1614" w:type="dxa"/>
            <w:tcBorders>
              <w:top w:val="single" w:sz="4" w:space="0" w:color="000000"/>
              <w:left w:val="single" w:sz="4" w:space="0" w:color="000000"/>
              <w:bottom w:val="single" w:sz="4" w:space="0" w:color="000000"/>
              <w:right w:val="nil"/>
            </w:tcBorders>
            <w:vAlign w:val="center"/>
            <w:hideMark/>
          </w:tcPr>
          <w:p w14:paraId="4F266E1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059D2D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0FACA0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1024C69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DE4094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6044513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37EB96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63F5997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600DAF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818FE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41E8440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2.2.04</w:t>
            </w:r>
          </w:p>
          <w:p w14:paraId="0685832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4B0435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7B7C7F5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722D2BC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49F64E8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92FA96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048185E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0BD87CB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E7E2B1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94921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Акушерская диспансеризация.</w:t>
            </w:r>
          </w:p>
        </w:tc>
        <w:tc>
          <w:tcPr>
            <w:tcW w:w="1614" w:type="dxa"/>
            <w:tcBorders>
              <w:top w:val="single" w:sz="4" w:space="0" w:color="000000"/>
              <w:left w:val="single" w:sz="4" w:space="0" w:color="000000"/>
              <w:bottom w:val="single" w:sz="4" w:space="0" w:color="000000"/>
              <w:right w:val="nil"/>
            </w:tcBorders>
            <w:vAlign w:val="center"/>
            <w:hideMark/>
          </w:tcPr>
          <w:p w14:paraId="1587980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DDFCCC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DC0141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CD04EE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4E6F36B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1B9261D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9C170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6D0A37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C04503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C8506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664F68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0F6F91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4623833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5B6D955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6072BE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2C2D36E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5DA130C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3C28181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B34293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B1E863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Физиологические особенности новорожденных. Болезни новорожденных. </w:t>
            </w:r>
          </w:p>
        </w:tc>
        <w:tc>
          <w:tcPr>
            <w:tcW w:w="1614" w:type="dxa"/>
            <w:tcBorders>
              <w:top w:val="single" w:sz="4" w:space="0" w:color="000000"/>
              <w:left w:val="single" w:sz="4" w:space="0" w:color="000000"/>
              <w:bottom w:val="single" w:sz="4" w:space="0" w:color="000000"/>
              <w:right w:val="nil"/>
            </w:tcBorders>
            <w:vAlign w:val="center"/>
            <w:hideMark/>
          </w:tcPr>
          <w:p w14:paraId="0D10A8C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327B33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3513CF9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540F1EE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3208DD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72EDF4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2DB78D9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75C03D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6B1216D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003CC2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CBC43C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7D81A91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7241029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430C50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4A77AC5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6C1B47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6D9473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7319B45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46F6AE3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93103E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86F445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Патология молокообразования и молокоотдачи. Трещины кожи сосков вымени. Папилломы (бородавки). Лакторея.</w:t>
            </w:r>
          </w:p>
        </w:tc>
        <w:tc>
          <w:tcPr>
            <w:tcW w:w="1614" w:type="dxa"/>
            <w:tcBorders>
              <w:top w:val="single" w:sz="4" w:space="0" w:color="000000"/>
              <w:left w:val="single" w:sz="4" w:space="0" w:color="000000"/>
              <w:bottom w:val="single" w:sz="4" w:space="0" w:color="000000"/>
              <w:right w:val="nil"/>
            </w:tcBorders>
            <w:vAlign w:val="center"/>
            <w:hideMark/>
          </w:tcPr>
          <w:p w14:paraId="7F9E1A9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F6E1FC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EC57C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293483B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5EAEF07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lastRenderedPageBreak/>
              <w:t>ОК 05</w:t>
            </w:r>
          </w:p>
        </w:tc>
        <w:tc>
          <w:tcPr>
            <w:tcW w:w="2736" w:type="dxa"/>
            <w:tcBorders>
              <w:top w:val="single" w:sz="4" w:space="0" w:color="000000"/>
              <w:left w:val="single" w:sz="4" w:space="0" w:color="000000"/>
              <w:bottom w:val="single" w:sz="4" w:space="0" w:color="000000"/>
              <w:right w:val="single" w:sz="4" w:space="0" w:color="000000"/>
            </w:tcBorders>
            <w:hideMark/>
          </w:tcPr>
          <w:p w14:paraId="784B899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2.1.01</w:t>
            </w:r>
          </w:p>
          <w:p w14:paraId="04E9BA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15AF06D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76A60F7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5BAC2C4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72ACC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3FFBB8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36CEFB9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3D95D78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3879EE1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8AFF45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513CD3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2583A8F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11AE7F8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086C96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DE84DB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Классификация маститов по А.П. Студенцову. Острые маститы. Хронические маститы. Субклинические маститы. Осложнения и исходы при маститах.</w:t>
            </w:r>
          </w:p>
        </w:tc>
        <w:tc>
          <w:tcPr>
            <w:tcW w:w="1614" w:type="dxa"/>
            <w:tcBorders>
              <w:top w:val="single" w:sz="4" w:space="0" w:color="000000"/>
              <w:left w:val="single" w:sz="4" w:space="0" w:color="000000"/>
              <w:bottom w:val="single" w:sz="4" w:space="0" w:color="000000"/>
              <w:right w:val="nil"/>
            </w:tcBorders>
            <w:vAlign w:val="center"/>
            <w:hideMark/>
          </w:tcPr>
          <w:p w14:paraId="63F9C67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03F7A8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E4C68D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p>
          <w:p w14:paraId="745E7A6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678AFDD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05</w:t>
            </w:r>
          </w:p>
        </w:tc>
        <w:tc>
          <w:tcPr>
            <w:tcW w:w="2736" w:type="dxa"/>
            <w:tcBorders>
              <w:top w:val="single" w:sz="4" w:space="0" w:color="000000"/>
              <w:left w:val="single" w:sz="4" w:space="0" w:color="000000"/>
              <w:bottom w:val="single" w:sz="4" w:space="0" w:color="000000"/>
              <w:right w:val="single" w:sz="4" w:space="0" w:color="000000"/>
            </w:tcBorders>
            <w:hideMark/>
          </w:tcPr>
          <w:p w14:paraId="5A39DA8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88165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172688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3C540F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7FE1D1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52449C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C2E470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0668CB0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7D42082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693F07D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321BECB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7454F1C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01.04</w:t>
            </w:r>
          </w:p>
          <w:p w14:paraId="79CB920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05.02</w:t>
            </w:r>
          </w:p>
        </w:tc>
      </w:tr>
      <w:tr w:rsidR="00550B4B" w14:paraId="1B256F2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E5DFA5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6598E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 Бесплодие самок.</w:t>
            </w:r>
          </w:p>
        </w:tc>
        <w:tc>
          <w:tcPr>
            <w:tcW w:w="1614" w:type="dxa"/>
            <w:tcBorders>
              <w:top w:val="single" w:sz="4" w:space="0" w:color="000000"/>
              <w:left w:val="single" w:sz="4" w:space="0" w:color="000000"/>
              <w:bottom w:val="single" w:sz="4" w:space="0" w:color="000000"/>
              <w:right w:val="nil"/>
            </w:tcBorders>
            <w:vAlign w:val="center"/>
            <w:hideMark/>
          </w:tcPr>
          <w:p w14:paraId="54CA4AB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FA027B0"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nil"/>
            </w:tcBorders>
            <w:hideMark/>
          </w:tcPr>
          <w:p w14:paraId="6E1F7E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49410BC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5F6EEE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3DC71A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1A5418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273AEED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AE85EC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F88E17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213F7984"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7AC9B00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6261FD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FA001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Болезни вульвы и влагалища.</w:t>
            </w:r>
          </w:p>
        </w:tc>
        <w:tc>
          <w:tcPr>
            <w:tcW w:w="1614" w:type="dxa"/>
            <w:tcBorders>
              <w:top w:val="single" w:sz="4" w:space="0" w:color="000000"/>
              <w:left w:val="single" w:sz="4" w:space="0" w:color="000000"/>
              <w:bottom w:val="single" w:sz="4" w:space="0" w:color="000000"/>
              <w:right w:val="nil"/>
            </w:tcBorders>
            <w:vAlign w:val="center"/>
            <w:hideMark/>
          </w:tcPr>
          <w:p w14:paraId="38570A4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E330D4D"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nil"/>
            </w:tcBorders>
            <w:hideMark/>
          </w:tcPr>
          <w:p w14:paraId="079241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10E00A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7DFBEC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44B3B23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3CC7D9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2.2.01</w:t>
            </w:r>
          </w:p>
          <w:p w14:paraId="59F7379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C1D53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C1880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2307BC26"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Зо 01.03</w:t>
            </w:r>
          </w:p>
        </w:tc>
      </w:tr>
      <w:tr w:rsidR="00550B4B" w14:paraId="55FB748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6720B0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01DDE5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 Болезни шейки матки и матки. Болезни яйцепроводов и яичников.</w:t>
            </w:r>
          </w:p>
        </w:tc>
        <w:tc>
          <w:tcPr>
            <w:tcW w:w="1614" w:type="dxa"/>
            <w:tcBorders>
              <w:top w:val="single" w:sz="4" w:space="0" w:color="000000"/>
              <w:left w:val="single" w:sz="4" w:space="0" w:color="000000"/>
              <w:bottom w:val="single" w:sz="4" w:space="0" w:color="000000"/>
              <w:right w:val="nil"/>
            </w:tcBorders>
            <w:vAlign w:val="center"/>
            <w:hideMark/>
          </w:tcPr>
          <w:p w14:paraId="14E77E6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FEA1F1A"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23B7E1D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605F1C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3BCA881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63D34B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3BF6A92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00C407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B5D944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500F0E3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6CA02013"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Зо 01.03</w:t>
            </w:r>
          </w:p>
        </w:tc>
      </w:tr>
      <w:tr w:rsidR="00550B4B" w14:paraId="1D94B6A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AB27A8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C13167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 Андрология. Болезни половой системы самцов.</w:t>
            </w:r>
          </w:p>
        </w:tc>
        <w:tc>
          <w:tcPr>
            <w:tcW w:w="1614" w:type="dxa"/>
            <w:tcBorders>
              <w:top w:val="single" w:sz="4" w:space="0" w:color="000000"/>
              <w:left w:val="single" w:sz="4" w:space="0" w:color="000000"/>
              <w:bottom w:val="single" w:sz="4" w:space="0" w:color="000000"/>
              <w:right w:val="nil"/>
            </w:tcBorders>
            <w:vAlign w:val="center"/>
            <w:hideMark/>
          </w:tcPr>
          <w:p w14:paraId="2352688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B8159A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2.1         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1C58A47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0FA9884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p>
          <w:p w14:paraId="75DDBD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2.1.05</w:t>
            </w:r>
          </w:p>
          <w:p w14:paraId="56C04E9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2A93917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7A3FFB7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39FB6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138F40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20F6227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01.03</w:t>
            </w:r>
          </w:p>
        </w:tc>
      </w:tr>
      <w:tr w:rsidR="00550B4B" w14:paraId="5B3C314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D2FD77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F69F647"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614" w:type="dxa"/>
            <w:tcBorders>
              <w:top w:val="single" w:sz="4" w:space="0" w:color="000000"/>
              <w:left w:val="single" w:sz="4" w:space="0" w:color="000000"/>
              <w:bottom w:val="single" w:sz="4" w:space="0" w:color="000000"/>
              <w:right w:val="nil"/>
            </w:tcBorders>
            <w:vAlign w:val="center"/>
            <w:hideMark/>
          </w:tcPr>
          <w:p w14:paraId="7F19D9FB"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1290" w:type="dxa"/>
            <w:tcBorders>
              <w:top w:val="single" w:sz="4" w:space="0" w:color="000000"/>
              <w:left w:val="single" w:sz="4" w:space="0" w:color="000000"/>
              <w:bottom w:val="single" w:sz="4" w:space="0" w:color="000000"/>
              <w:right w:val="nil"/>
            </w:tcBorders>
          </w:tcPr>
          <w:p w14:paraId="1DCC6A5F"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6197F79"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5F21EA9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F3C49D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6E982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№24 «Проведение диагностики беременности». </w:t>
            </w:r>
          </w:p>
        </w:tc>
        <w:tc>
          <w:tcPr>
            <w:tcW w:w="1614" w:type="dxa"/>
            <w:tcBorders>
              <w:top w:val="single" w:sz="4" w:space="0" w:color="000000"/>
              <w:left w:val="single" w:sz="4" w:space="0" w:color="000000"/>
              <w:bottom w:val="single" w:sz="4" w:space="0" w:color="000000"/>
              <w:right w:val="nil"/>
            </w:tcBorders>
            <w:vAlign w:val="center"/>
            <w:hideMark/>
          </w:tcPr>
          <w:p w14:paraId="372E97A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17D536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0FF4D5C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EB930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17F80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363FAC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D98C7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932711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2F29C01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FBA534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A196B0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C2B302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3FE213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tc>
      </w:tr>
      <w:tr w:rsidR="00550B4B" w14:paraId="54D821B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332929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62F0AA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№25 «Проведение диагностики беременности». </w:t>
            </w:r>
          </w:p>
        </w:tc>
        <w:tc>
          <w:tcPr>
            <w:tcW w:w="1614" w:type="dxa"/>
            <w:tcBorders>
              <w:top w:val="single" w:sz="4" w:space="0" w:color="000000"/>
              <w:left w:val="single" w:sz="4" w:space="0" w:color="000000"/>
              <w:bottom w:val="single" w:sz="4" w:space="0" w:color="000000"/>
              <w:right w:val="nil"/>
            </w:tcBorders>
            <w:vAlign w:val="center"/>
            <w:hideMark/>
          </w:tcPr>
          <w:p w14:paraId="45B90B1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6EBBB23"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w:t>
            </w:r>
            <w:r>
              <w:rPr>
                <w:rFonts w:ascii="Times New Roman" w:eastAsia="Times New Roman" w:hAnsi="Times New Roman" w:cs="Times New Roman"/>
              </w:rPr>
              <w:lastRenderedPageBreak/>
              <w:t>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7C770D9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2.2.01</w:t>
            </w:r>
          </w:p>
          <w:p w14:paraId="7E5279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2.2.02</w:t>
            </w:r>
          </w:p>
          <w:p w14:paraId="3D16D2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F9991B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1790A4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0B8C20F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19DA193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F056F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E840D6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B0374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2E9CEA6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10.01</w:t>
            </w:r>
          </w:p>
        </w:tc>
      </w:tr>
      <w:tr w:rsidR="00550B4B" w14:paraId="5917296F"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292563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301D1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№26 « Подготовка самок к родам».</w:t>
            </w:r>
          </w:p>
        </w:tc>
        <w:tc>
          <w:tcPr>
            <w:tcW w:w="1614" w:type="dxa"/>
            <w:tcBorders>
              <w:top w:val="single" w:sz="4" w:space="0" w:color="000000"/>
              <w:left w:val="single" w:sz="4" w:space="0" w:color="000000"/>
              <w:bottom w:val="single" w:sz="4" w:space="0" w:color="000000"/>
              <w:right w:val="nil"/>
            </w:tcBorders>
            <w:vAlign w:val="center"/>
            <w:hideMark/>
          </w:tcPr>
          <w:p w14:paraId="37DD2EB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B55A64D"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2.1   ПК 2.2         ОК 01     ОК 04                 ОК 05        </w:t>
            </w:r>
          </w:p>
        </w:tc>
        <w:tc>
          <w:tcPr>
            <w:tcW w:w="2736" w:type="dxa"/>
            <w:tcBorders>
              <w:top w:val="single" w:sz="4" w:space="0" w:color="000000"/>
              <w:left w:val="single" w:sz="4" w:space="0" w:color="000000"/>
              <w:bottom w:val="single" w:sz="4" w:space="0" w:color="000000"/>
              <w:right w:val="single" w:sz="4" w:space="0" w:color="000000"/>
            </w:tcBorders>
            <w:hideMark/>
          </w:tcPr>
          <w:p w14:paraId="5FD9BBE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3F0B58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15990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40680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86ABC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1C79AF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718FBA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1EF241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01.02 </w:t>
            </w:r>
          </w:p>
          <w:p w14:paraId="3E48470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5D95B4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E9002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65CAE88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44729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90C54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16D32FF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89D60B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8941AB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№27  «Подготовка  акушерских инструментов для родовспоможения».</w:t>
            </w:r>
          </w:p>
        </w:tc>
        <w:tc>
          <w:tcPr>
            <w:tcW w:w="1614" w:type="dxa"/>
            <w:tcBorders>
              <w:top w:val="single" w:sz="4" w:space="0" w:color="000000"/>
              <w:left w:val="single" w:sz="4" w:space="0" w:color="000000"/>
              <w:bottom w:val="single" w:sz="4" w:space="0" w:color="000000"/>
              <w:right w:val="nil"/>
            </w:tcBorders>
            <w:vAlign w:val="center"/>
            <w:hideMark/>
          </w:tcPr>
          <w:p w14:paraId="64D15D8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EFD1047"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2.1       ОК 01     ОК 04             </w:t>
            </w:r>
          </w:p>
        </w:tc>
        <w:tc>
          <w:tcPr>
            <w:tcW w:w="2736" w:type="dxa"/>
            <w:tcBorders>
              <w:top w:val="single" w:sz="4" w:space="0" w:color="000000"/>
              <w:left w:val="single" w:sz="4" w:space="0" w:color="000000"/>
              <w:bottom w:val="single" w:sz="4" w:space="0" w:color="000000"/>
              <w:right w:val="single" w:sz="4" w:space="0" w:color="000000"/>
            </w:tcBorders>
            <w:hideMark/>
          </w:tcPr>
          <w:p w14:paraId="5D665BA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2.1.04 </w:t>
            </w:r>
          </w:p>
          <w:p w14:paraId="3AD699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5C5749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317E5A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27C5555F"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EE3AB7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F3699F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№28 «Определение положения плода в родовых путях во время родов».</w:t>
            </w:r>
          </w:p>
        </w:tc>
        <w:tc>
          <w:tcPr>
            <w:tcW w:w="1614" w:type="dxa"/>
            <w:tcBorders>
              <w:top w:val="single" w:sz="4" w:space="0" w:color="000000"/>
              <w:left w:val="single" w:sz="4" w:space="0" w:color="000000"/>
              <w:bottom w:val="single" w:sz="4" w:space="0" w:color="000000"/>
              <w:right w:val="nil"/>
            </w:tcBorders>
            <w:vAlign w:val="center"/>
            <w:hideMark/>
          </w:tcPr>
          <w:p w14:paraId="2CBCDA5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4102380"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ОК 05                      ОК 10    </w:t>
            </w:r>
          </w:p>
        </w:tc>
        <w:tc>
          <w:tcPr>
            <w:tcW w:w="2736" w:type="dxa"/>
            <w:tcBorders>
              <w:top w:val="single" w:sz="4" w:space="0" w:color="000000"/>
              <w:left w:val="single" w:sz="4" w:space="0" w:color="000000"/>
              <w:bottom w:val="single" w:sz="4" w:space="0" w:color="000000"/>
              <w:right w:val="single" w:sz="4" w:space="0" w:color="000000"/>
            </w:tcBorders>
            <w:hideMark/>
          </w:tcPr>
          <w:p w14:paraId="5A2EC9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FFBEC6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EAA181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E6B2C4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08E9EA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A690DA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B3CFD0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DC4EFE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735623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05.01</w:t>
            </w:r>
          </w:p>
          <w:p w14:paraId="6606A3C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676EE47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868D5B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8DB636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№29 «Оказания первой помощи при патологии родов у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23827BA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FCDB550"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71B1B87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9FFB25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71694A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6F65D3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3063A2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9653A7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3B7FC83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30316E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3767E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3ED735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05.01</w:t>
            </w:r>
          </w:p>
        </w:tc>
      </w:tr>
      <w:tr w:rsidR="00550B4B" w14:paraId="337F38C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43E84F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D80B1C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№30 «Наложение хирургических швов при акушерских и гинекологических патологиях».</w:t>
            </w:r>
          </w:p>
        </w:tc>
        <w:tc>
          <w:tcPr>
            <w:tcW w:w="1614" w:type="dxa"/>
            <w:tcBorders>
              <w:top w:val="single" w:sz="4" w:space="0" w:color="000000"/>
              <w:left w:val="single" w:sz="4" w:space="0" w:color="000000"/>
              <w:bottom w:val="single" w:sz="4" w:space="0" w:color="000000"/>
              <w:right w:val="nil"/>
            </w:tcBorders>
            <w:vAlign w:val="center"/>
            <w:hideMark/>
          </w:tcPr>
          <w:p w14:paraId="1D301CC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9CC7B5F"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w:t>
            </w:r>
          </w:p>
        </w:tc>
        <w:tc>
          <w:tcPr>
            <w:tcW w:w="2736" w:type="dxa"/>
            <w:tcBorders>
              <w:top w:val="single" w:sz="4" w:space="0" w:color="000000"/>
              <w:left w:val="single" w:sz="4" w:space="0" w:color="000000"/>
              <w:bottom w:val="single" w:sz="4" w:space="0" w:color="000000"/>
              <w:right w:val="single" w:sz="4" w:space="0" w:color="000000"/>
            </w:tcBorders>
            <w:hideMark/>
          </w:tcPr>
          <w:p w14:paraId="14A5C22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61544E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90229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12F4EDA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594D76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BC0845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3A2276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ECE181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01.09</w:t>
            </w:r>
          </w:p>
        </w:tc>
      </w:tr>
      <w:tr w:rsidR="00550B4B" w14:paraId="6119072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2B2A90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B0C216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№31 «Оказание первой помощи коровам при послеродовом парезе».</w:t>
            </w:r>
          </w:p>
        </w:tc>
        <w:tc>
          <w:tcPr>
            <w:tcW w:w="1614" w:type="dxa"/>
            <w:tcBorders>
              <w:top w:val="single" w:sz="4" w:space="0" w:color="000000"/>
              <w:left w:val="single" w:sz="4" w:space="0" w:color="000000"/>
              <w:bottom w:val="single" w:sz="4" w:space="0" w:color="000000"/>
              <w:right w:val="nil"/>
            </w:tcBorders>
            <w:vAlign w:val="center"/>
            <w:hideMark/>
          </w:tcPr>
          <w:p w14:paraId="6B694EE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2056E8E"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656F07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6F86DD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23E98D6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1E30E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0EA57E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DE2387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A9C91A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38CB9D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8C339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47B8138"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05.01</w:t>
            </w:r>
          </w:p>
        </w:tc>
      </w:tr>
      <w:tr w:rsidR="00550B4B" w14:paraId="0F185BD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8352E4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B3D26F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№32 «Проведение диагностики послеродовых осложнений у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040CD562"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B62C98B"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7DADB8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22376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658C6E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77E42D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1D78FE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5B810D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16B01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01.07</w:t>
            </w:r>
          </w:p>
          <w:p w14:paraId="611F3C6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65CEE1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625FA4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69FFA2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5F235083"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488399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9166B0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№33 «Проведение диагностики послеродовых осложнений у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1C152AE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31C0309"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05        ОК 10</w:t>
            </w:r>
          </w:p>
        </w:tc>
        <w:tc>
          <w:tcPr>
            <w:tcW w:w="2736" w:type="dxa"/>
            <w:tcBorders>
              <w:top w:val="single" w:sz="4" w:space="0" w:color="000000"/>
              <w:left w:val="single" w:sz="4" w:space="0" w:color="000000"/>
              <w:bottom w:val="single" w:sz="4" w:space="0" w:color="000000"/>
              <w:right w:val="single" w:sz="4" w:space="0" w:color="000000"/>
            </w:tcBorders>
            <w:hideMark/>
          </w:tcPr>
          <w:p w14:paraId="14AD5AA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597C29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B47D2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D6ACAF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64F900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F85E34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E6BE71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C8E2DB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557C615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FAFA96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p w14:paraId="31031A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6BE59D7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8D4A07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01D884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№34 «Проведение диагностики скрытого эндометрита у сельскохозяйственных животных».</w:t>
            </w:r>
          </w:p>
        </w:tc>
        <w:tc>
          <w:tcPr>
            <w:tcW w:w="1614" w:type="dxa"/>
            <w:tcBorders>
              <w:top w:val="single" w:sz="4" w:space="0" w:color="000000"/>
              <w:left w:val="single" w:sz="4" w:space="0" w:color="000000"/>
              <w:bottom w:val="single" w:sz="4" w:space="0" w:color="000000"/>
              <w:right w:val="nil"/>
            </w:tcBorders>
            <w:vAlign w:val="center"/>
            <w:hideMark/>
          </w:tcPr>
          <w:p w14:paraId="4802778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1AFEDBA"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10</w:t>
            </w:r>
          </w:p>
        </w:tc>
        <w:tc>
          <w:tcPr>
            <w:tcW w:w="2736" w:type="dxa"/>
            <w:tcBorders>
              <w:top w:val="single" w:sz="4" w:space="0" w:color="000000"/>
              <w:left w:val="single" w:sz="4" w:space="0" w:color="000000"/>
              <w:bottom w:val="single" w:sz="4" w:space="0" w:color="000000"/>
              <w:right w:val="single" w:sz="4" w:space="0" w:color="000000"/>
            </w:tcBorders>
            <w:hideMark/>
          </w:tcPr>
          <w:p w14:paraId="753FCC3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B8942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4BCAF1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39E3E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8D7EB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E797B2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15776F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1EC096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730CF4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268C35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6D3ADD7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2D6DDE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80BFAE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№35 «Внутриматочное введение жидких и твердых лекарственных форм».</w:t>
            </w:r>
          </w:p>
        </w:tc>
        <w:tc>
          <w:tcPr>
            <w:tcW w:w="1614" w:type="dxa"/>
            <w:tcBorders>
              <w:top w:val="single" w:sz="4" w:space="0" w:color="000000"/>
              <w:left w:val="single" w:sz="4" w:space="0" w:color="000000"/>
              <w:bottom w:val="single" w:sz="4" w:space="0" w:color="000000"/>
              <w:right w:val="nil"/>
            </w:tcBorders>
            <w:vAlign w:val="center"/>
            <w:hideMark/>
          </w:tcPr>
          <w:p w14:paraId="2EA53FC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48D1A5A"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w:t>
            </w:r>
          </w:p>
        </w:tc>
        <w:tc>
          <w:tcPr>
            <w:tcW w:w="2736" w:type="dxa"/>
            <w:tcBorders>
              <w:top w:val="single" w:sz="4" w:space="0" w:color="000000"/>
              <w:left w:val="single" w:sz="4" w:space="0" w:color="000000"/>
              <w:bottom w:val="single" w:sz="4" w:space="0" w:color="000000"/>
              <w:right w:val="single" w:sz="4" w:space="0" w:color="000000"/>
            </w:tcBorders>
            <w:hideMark/>
          </w:tcPr>
          <w:p w14:paraId="0438ACB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D4791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DA2B0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546F30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7DE707A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31D418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468746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6462D0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01.09</w:t>
            </w:r>
          </w:p>
        </w:tc>
      </w:tr>
      <w:tr w:rsidR="00550B4B" w14:paraId="35D4B57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64F936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5D6701F"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№36</w:t>
            </w:r>
            <w:r>
              <w:t xml:space="preserve"> «</w:t>
            </w:r>
            <w:r>
              <w:rPr>
                <w:rFonts w:ascii="Times New Roman" w:eastAsia="Times New Roman" w:hAnsi="Times New Roman" w:cs="Times New Roman"/>
                <w:sz w:val="24"/>
                <w:szCs w:val="24"/>
              </w:rPr>
              <w:t>Осуществление приема новорожденных».</w:t>
            </w:r>
          </w:p>
        </w:tc>
        <w:tc>
          <w:tcPr>
            <w:tcW w:w="1614" w:type="dxa"/>
            <w:tcBorders>
              <w:top w:val="single" w:sz="4" w:space="0" w:color="000000"/>
              <w:left w:val="single" w:sz="4" w:space="0" w:color="000000"/>
              <w:bottom w:val="single" w:sz="4" w:space="0" w:color="000000"/>
              <w:right w:val="nil"/>
            </w:tcBorders>
            <w:vAlign w:val="center"/>
            <w:hideMark/>
          </w:tcPr>
          <w:p w14:paraId="7E98145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B51984A"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w:t>
            </w:r>
            <w:r>
              <w:rPr>
                <w:rFonts w:ascii="Times New Roman" w:eastAsia="Times New Roman" w:hAnsi="Times New Roman" w:cs="Times New Roman"/>
              </w:rPr>
              <w:lastRenderedPageBreak/>
              <w:t xml:space="preserve">ОК 04  </w:t>
            </w:r>
          </w:p>
        </w:tc>
        <w:tc>
          <w:tcPr>
            <w:tcW w:w="2736" w:type="dxa"/>
            <w:tcBorders>
              <w:top w:val="single" w:sz="4" w:space="0" w:color="000000"/>
              <w:left w:val="single" w:sz="4" w:space="0" w:color="000000"/>
              <w:bottom w:val="single" w:sz="4" w:space="0" w:color="000000"/>
              <w:right w:val="single" w:sz="4" w:space="0" w:color="000000"/>
            </w:tcBorders>
            <w:hideMark/>
          </w:tcPr>
          <w:p w14:paraId="744C0F6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2.2.01</w:t>
            </w:r>
          </w:p>
          <w:p w14:paraId="24F77E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45C04C1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2.2.06</w:t>
            </w:r>
          </w:p>
          <w:p w14:paraId="7D33AAA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227A20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057F2DF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B137D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261CD5DA"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C42616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99ECD8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№37 «Проведение диагностики субклинической формы мастита».</w:t>
            </w:r>
          </w:p>
        </w:tc>
        <w:tc>
          <w:tcPr>
            <w:tcW w:w="1614" w:type="dxa"/>
            <w:tcBorders>
              <w:top w:val="single" w:sz="4" w:space="0" w:color="000000"/>
              <w:left w:val="single" w:sz="4" w:space="0" w:color="000000"/>
              <w:bottom w:val="single" w:sz="4" w:space="0" w:color="000000"/>
              <w:right w:val="nil"/>
            </w:tcBorders>
            <w:vAlign w:val="center"/>
            <w:hideMark/>
          </w:tcPr>
          <w:p w14:paraId="3C40C27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B701436"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ПК 2.2          ОК 01     ОК 04          ОК 10</w:t>
            </w:r>
          </w:p>
        </w:tc>
        <w:tc>
          <w:tcPr>
            <w:tcW w:w="2736" w:type="dxa"/>
            <w:tcBorders>
              <w:top w:val="single" w:sz="4" w:space="0" w:color="000000"/>
              <w:left w:val="single" w:sz="4" w:space="0" w:color="000000"/>
              <w:bottom w:val="single" w:sz="4" w:space="0" w:color="000000"/>
              <w:right w:val="single" w:sz="4" w:space="0" w:color="000000"/>
            </w:tcBorders>
            <w:hideMark/>
          </w:tcPr>
          <w:p w14:paraId="35C427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11BB4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5ED57B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EF887F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F847F5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917304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09A4330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B45F9D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468EA1B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8DDF56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b/>
                <w:i/>
              </w:rPr>
            </w:pPr>
            <w:r>
              <w:rPr>
                <w:rFonts w:ascii="Times New Roman" w:eastAsia="Times New Roman" w:hAnsi="Times New Roman" w:cs="Times New Roman"/>
                <w:sz w:val="24"/>
                <w:szCs w:val="24"/>
              </w:rPr>
              <w:t>Уо 10.01</w:t>
            </w:r>
          </w:p>
        </w:tc>
      </w:tr>
      <w:tr w:rsidR="00550B4B" w14:paraId="1C661C3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3B44C6B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8882F0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№38 «Введение интрацистернального катетера при маститах у коров».</w:t>
            </w:r>
          </w:p>
        </w:tc>
        <w:tc>
          <w:tcPr>
            <w:tcW w:w="1614" w:type="dxa"/>
            <w:tcBorders>
              <w:top w:val="single" w:sz="4" w:space="0" w:color="000000"/>
              <w:left w:val="single" w:sz="4" w:space="0" w:color="000000"/>
              <w:bottom w:val="single" w:sz="4" w:space="0" w:color="000000"/>
              <w:right w:val="nil"/>
            </w:tcBorders>
            <w:vAlign w:val="center"/>
            <w:hideMark/>
          </w:tcPr>
          <w:p w14:paraId="7B7FE8A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50CCD04" w14:textId="77777777" w:rsidR="00550B4B" w:rsidRDefault="00550B4B">
            <w:pPr>
              <w:pStyle w:val="LO-normal"/>
              <w:widowControl w:val="0"/>
              <w:rPr>
                <w:rFonts w:ascii="Times New Roman" w:eastAsia="Times New Roman" w:hAnsi="Times New Roman" w:cs="Times New Roman"/>
                <w:b/>
                <w:i/>
              </w:rPr>
            </w:pPr>
            <w:r>
              <w:rPr>
                <w:rFonts w:ascii="Times New Roman" w:eastAsia="Times New Roman" w:hAnsi="Times New Roman" w:cs="Times New Roman"/>
              </w:rPr>
              <w:t xml:space="preserve">ПК 2.2          ОК 01     ОК 04                   </w:t>
            </w:r>
          </w:p>
        </w:tc>
        <w:tc>
          <w:tcPr>
            <w:tcW w:w="2736" w:type="dxa"/>
            <w:tcBorders>
              <w:top w:val="single" w:sz="4" w:space="0" w:color="000000"/>
              <w:left w:val="single" w:sz="4" w:space="0" w:color="000000"/>
              <w:bottom w:val="single" w:sz="4" w:space="0" w:color="000000"/>
              <w:right w:val="single" w:sz="4" w:space="0" w:color="000000"/>
            </w:tcBorders>
            <w:hideMark/>
          </w:tcPr>
          <w:p w14:paraId="072212F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13E084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3CFC23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545A839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F76CF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7C047D8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3509E2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6D101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B2743F0"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37B6BC41" w14:textId="77777777" w:rsidTr="00550B4B">
        <w:trPr>
          <w:trHeight w:val="286"/>
        </w:trPr>
        <w:tc>
          <w:tcPr>
            <w:tcW w:w="1951" w:type="dxa"/>
            <w:vMerge w:val="restart"/>
            <w:tcBorders>
              <w:top w:val="single" w:sz="4" w:space="0" w:color="000000"/>
              <w:left w:val="single" w:sz="4" w:space="0" w:color="000000"/>
              <w:bottom w:val="single" w:sz="4" w:space="0" w:color="000000"/>
              <w:right w:val="nil"/>
            </w:tcBorders>
            <w:hideMark/>
          </w:tcPr>
          <w:p w14:paraId="14543AA7"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4. Выполнение ветеринарных хирургических манипуляций</w:t>
            </w:r>
          </w:p>
        </w:tc>
        <w:tc>
          <w:tcPr>
            <w:tcW w:w="7831" w:type="dxa"/>
            <w:gridSpan w:val="2"/>
            <w:tcBorders>
              <w:top w:val="single" w:sz="4" w:space="0" w:color="000000"/>
              <w:left w:val="single" w:sz="4" w:space="0" w:color="000000"/>
              <w:bottom w:val="single" w:sz="4" w:space="0" w:color="000000"/>
              <w:right w:val="nil"/>
            </w:tcBorders>
            <w:hideMark/>
          </w:tcPr>
          <w:p w14:paraId="7E5ACAA4"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614" w:type="dxa"/>
            <w:tcBorders>
              <w:top w:val="single" w:sz="4" w:space="0" w:color="000000"/>
              <w:left w:val="single" w:sz="4" w:space="0" w:color="000000"/>
              <w:bottom w:val="single" w:sz="4" w:space="0" w:color="000000"/>
              <w:right w:val="nil"/>
            </w:tcBorders>
            <w:vAlign w:val="center"/>
            <w:hideMark/>
          </w:tcPr>
          <w:p w14:paraId="7C1CFBB2"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58</w:t>
            </w:r>
          </w:p>
        </w:tc>
        <w:tc>
          <w:tcPr>
            <w:tcW w:w="1290" w:type="dxa"/>
            <w:tcBorders>
              <w:top w:val="single" w:sz="4" w:space="0" w:color="000000"/>
              <w:left w:val="single" w:sz="4" w:space="0" w:color="000000"/>
              <w:bottom w:val="single" w:sz="4" w:space="0" w:color="000000"/>
              <w:right w:val="nil"/>
            </w:tcBorders>
          </w:tcPr>
          <w:p w14:paraId="7EF0E142"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79FE9C15"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08C6A72B"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860CF5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5004D7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Оперативная хирургия, её цели и задачи. Учение о хирургической операции. </w:t>
            </w:r>
          </w:p>
        </w:tc>
        <w:tc>
          <w:tcPr>
            <w:tcW w:w="1614" w:type="dxa"/>
            <w:tcBorders>
              <w:top w:val="single" w:sz="4" w:space="0" w:color="000000"/>
              <w:left w:val="single" w:sz="4" w:space="0" w:color="000000"/>
              <w:bottom w:val="single" w:sz="4" w:space="0" w:color="000000"/>
              <w:right w:val="nil"/>
            </w:tcBorders>
            <w:vAlign w:val="center"/>
            <w:hideMark/>
          </w:tcPr>
          <w:p w14:paraId="67A8EC67"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6821644"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579D09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E7A4CE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2.2.02 </w:t>
            </w:r>
          </w:p>
          <w:p w14:paraId="74E403E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6A77205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77209F0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39814E7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30AD234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p w14:paraId="7D2FE72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31C4E85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01.06</w:t>
            </w:r>
          </w:p>
          <w:p w14:paraId="6A122B9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04.01 </w:t>
            </w:r>
          </w:p>
          <w:p w14:paraId="561F45D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5AB4291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807C53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D26538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Наркоз. Классификация. Течение наркоза. Осложнения при наркозе, их предупреждение и устранение. Показания, противопоказания.</w:t>
            </w:r>
          </w:p>
        </w:tc>
        <w:tc>
          <w:tcPr>
            <w:tcW w:w="1614" w:type="dxa"/>
            <w:tcBorders>
              <w:top w:val="single" w:sz="4" w:space="0" w:color="000000"/>
              <w:left w:val="single" w:sz="4" w:space="0" w:color="000000"/>
              <w:bottom w:val="single" w:sz="4" w:space="0" w:color="000000"/>
              <w:right w:val="nil"/>
            </w:tcBorders>
            <w:vAlign w:val="center"/>
            <w:hideMark/>
          </w:tcPr>
          <w:p w14:paraId="725E6B5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2B4966B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39F545A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117EF29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4E2D3E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38B754C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C3D6AD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B383A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0736B6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59044F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156F82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71DBCBE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182B930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08B9989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C9A38D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38475B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Понятие о кастрации. Способы кастрации самцов. Стерилизация и кастрация самцов и самок.</w:t>
            </w:r>
          </w:p>
        </w:tc>
        <w:tc>
          <w:tcPr>
            <w:tcW w:w="1614" w:type="dxa"/>
            <w:tcBorders>
              <w:top w:val="single" w:sz="4" w:space="0" w:color="000000"/>
              <w:left w:val="single" w:sz="4" w:space="0" w:color="000000"/>
              <w:bottom w:val="single" w:sz="4" w:space="0" w:color="000000"/>
              <w:right w:val="nil"/>
            </w:tcBorders>
            <w:vAlign w:val="center"/>
            <w:hideMark/>
          </w:tcPr>
          <w:p w14:paraId="1BA5AC6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0" w:type="dxa"/>
            <w:tcBorders>
              <w:top w:val="single" w:sz="4" w:space="0" w:color="000000"/>
              <w:left w:val="single" w:sz="4" w:space="0" w:color="000000"/>
              <w:bottom w:val="single" w:sz="4" w:space="0" w:color="000000"/>
              <w:right w:val="nil"/>
            </w:tcBorders>
            <w:hideMark/>
          </w:tcPr>
          <w:p w14:paraId="3DD2BB1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861120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1EFCEC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2.1.06</w:t>
            </w:r>
          </w:p>
          <w:p w14:paraId="67F8D5A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2.1.07</w:t>
            </w:r>
          </w:p>
          <w:p w14:paraId="5029A8E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941B7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1926C7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7FAF6AF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07A7110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2.2.08</w:t>
            </w:r>
          </w:p>
          <w:p w14:paraId="2F45BD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217CC2F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2.2.13</w:t>
            </w:r>
          </w:p>
          <w:p w14:paraId="4A503ED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p w14:paraId="0387B86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05.02</w:t>
            </w:r>
          </w:p>
        </w:tc>
      </w:tr>
      <w:tr w:rsidR="00550B4B" w14:paraId="0648ACB1"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31F9E8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F11EB1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Травматология. Общая реакция организма на травмы. </w:t>
            </w:r>
          </w:p>
        </w:tc>
        <w:tc>
          <w:tcPr>
            <w:tcW w:w="1614" w:type="dxa"/>
            <w:tcBorders>
              <w:top w:val="single" w:sz="4" w:space="0" w:color="000000"/>
              <w:left w:val="single" w:sz="4" w:space="0" w:color="000000"/>
              <w:bottom w:val="single" w:sz="4" w:space="0" w:color="000000"/>
              <w:right w:val="nil"/>
            </w:tcBorders>
            <w:vAlign w:val="center"/>
            <w:hideMark/>
          </w:tcPr>
          <w:p w14:paraId="6D76000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2EC828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65881D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c>
          <w:tcPr>
            <w:tcW w:w="2736" w:type="dxa"/>
            <w:tcBorders>
              <w:top w:val="single" w:sz="4" w:space="0" w:color="000000"/>
              <w:left w:val="single" w:sz="4" w:space="0" w:color="000000"/>
              <w:bottom w:val="single" w:sz="4" w:space="0" w:color="000000"/>
              <w:right w:val="single" w:sz="4" w:space="0" w:color="000000"/>
            </w:tcBorders>
            <w:hideMark/>
          </w:tcPr>
          <w:p w14:paraId="2C79ADD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30E9B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2825FE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EA5B62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tc>
      </w:tr>
      <w:tr w:rsidR="00550B4B" w14:paraId="2E8562A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D15A53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270218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Раны, симптомы, виды. </w:t>
            </w:r>
          </w:p>
        </w:tc>
        <w:tc>
          <w:tcPr>
            <w:tcW w:w="1614" w:type="dxa"/>
            <w:tcBorders>
              <w:top w:val="single" w:sz="4" w:space="0" w:color="000000"/>
              <w:left w:val="single" w:sz="4" w:space="0" w:color="000000"/>
              <w:bottom w:val="single" w:sz="4" w:space="0" w:color="000000"/>
              <w:right w:val="nil"/>
            </w:tcBorders>
            <w:vAlign w:val="center"/>
            <w:hideMark/>
          </w:tcPr>
          <w:p w14:paraId="12C3C74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BC103A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w:t>
            </w:r>
          </w:p>
        </w:tc>
        <w:tc>
          <w:tcPr>
            <w:tcW w:w="2736" w:type="dxa"/>
            <w:tcBorders>
              <w:top w:val="single" w:sz="4" w:space="0" w:color="000000"/>
              <w:left w:val="single" w:sz="4" w:space="0" w:color="000000"/>
              <w:bottom w:val="single" w:sz="4" w:space="0" w:color="000000"/>
              <w:right w:val="single" w:sz="4" w:space="0" w:color="000000"/>
            </w:tcBorders>
            <w:hideMark/>
          </w:tcPr>
          <w:p w14:paraId="36B6DA9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FEDA01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A22564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12550B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2.2.04 </w:t>
            </w:r>
          </w:p>
          <w:p w14:paraId="63A73D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2.2.05</w:t>
            </w:r>
          </w:p>
          <w:p w14:paraId="21F8486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2.2.06</w:t>
            </w:r>
          </w:p>
          <w:p w14:paraId="4CFDD7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2.2.10</w:t>
            </w:r>
          </w:p>
          <w:p w14:paraId="414CCB8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01.02</w:t>
            </w:r>
          </w:p>
          <w:p w14:paraId="3A28139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01.03</w:t>
            </w:r>
          </w:p>
        </w:tc>
      </w:tr>
      <w:tr w:rsidR="00550B4B" w14:paraId="2D11B2B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E255FE1"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ADC06B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Виды омертвений. Язвы. Пролежни. Свищи. Ожоги и отморожения. Ушиб, гематома, лимфоэкстравазат</w:t>
            </w:r>
          </w:p>
        </w:tc>
        <w:tc>
          <w:tcPr>
            <w:tcW w:w="1614" w:type="dxa"/>
            <w:tcBorders>
              <w:top w:val="single" w:sz="4" w:space="0" w:color="000000"/>
              <w:left w:val="single" w:sz="4" w:space="0" w:color="000000"/>
              <w:bottom w:val="single" w:sz="4" w:space="0" w:color="000000"/>
              <w:right w:val="nil"/>
            </w:tcBorders>
            <w:vAlign w:val="center"/>
            <w:hideMark/>
          </w:tcPr>
          <w:p w14:paraId="35FA7B5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hideMark/>
          </w:tcPr>
          <w:p w14:paraId="655B734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0634CF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ПК 2.2  </w:t>
            </w:r>
            <w:r>
              <w:rPr>
                <w:rFonts w:ascii="Times New Roman" w:eastAsia="Times New Roman" w:hAnsi="Times New Roman" w:cs="Times New Roman"/>
                <w:sz w:val="24"/>
                <w:szCs w:val="24"/>
              </w:rPr>
              <w:lastRenderedPageBreak/>
              <w:t>ОК 02</w:t>
            </w:r>
          </w:p>
        </w:tc>
        <w:tc>
          <w:tcPr>
            <w:tcW w:w="2736" w:type="dxa"/>
            <w:tcBorders>
              <w:top w:val="single" w:sz="4" w:space="0" w:color="000000"/>
              <w:left w:val="single" w:sz="4" w:space="0" w:color="000000"/>
              <w:bottom w:val="single" w:sz="4" w:space="0" w:color="000000"/>
              <w:right w:val="single" w:sz="4" w:space="0" w:color="000000"/>
            </w:tcBorders>
            <w:hideMark/>
          </w:tcPr>
          <w:p w14:paraId="7C8D044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2.1.01</w:t>
            </w:r>
          </w:p>
          <w:p w14:paraId="48E958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AEE7C9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2.2.02</w:t>
            </w:r>
          </w:p>
          <w:p w14:paraId="6A2E59C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0F3859C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7FD9F41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6777439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6569F610"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tc>
      </w:tr>
      <w:tr w:rsidR="00550B4B" w14:paraId="036BA47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B019D00"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7F0DB4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Заболевание в области головы, шеи, грудной  и брюшной стенки.</w:t>
            </w:r>
          </w:p>
        </w:tc>
        <w:tc>
          <w:tcPr>
            <w:tcW w:w="1614" w:type="dxa"/>
            <w:tcBorders>
              <w:top w:val="single" w:sz="4" w:space="0" w:color="000000"/>
              <w:left w:val="single" w:sz="4" w:space="0" w:color="000000"/>
              <w:bottom w:val="single" w:sz="4" w:space="0" w:color="000000"/>
              <w:right w:val="nil"/>
            </w:tcBorders>
            <w:vAlign w:val="center"/>
            <w:hideMark/>
          </w:tcPr>
          <w:p w14:paraId="5E18D0D6"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9109BB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D32FD53"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02</w:t>
            </w:r>
          </w:p>
        </w:tc>
        <w:tc>
          <w:tcPr>
            <w:tcW w:w="2736" w:type="dxa"/>
            <w:tcBorders>
              <w:top w:val="single" w:sz="4" w:space="0" w:color="000000"/>
              <w:left w:val="single" w:sz="4" w:space="0" w:color="000000"/>
              <w:bottom w:val="single" w:sz="4" w:space="0" w:color="000000"/>
              <w:right w:val="single" w:sz="4" w:space="0" w:color="000000"/>
            </w:tcBorders>
            <w:hideMark/>
          </w:tcPr>
          <w:p w14:paraId="782D090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2C0545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77179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3755F8D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7837B71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C7760D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5ACB0B9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3A87B65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02.02</w:t>
            </w:r>
          </w:p>
        </w:tc>
      </w:tr>
      <w:tr w:rsidR="00550B4B" w14:paraId="1D956B5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3922AAC"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297BEB7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Грыжи. Грыжесечение</w:t>
            </w:r>
          </w:p>
        </w:tc>
        <w:tc>
          <w:tcPr>
            <w:tcW w:w="1614" w:type="dxa"/>
            <w:tcBorders>
              <w:top w:val="single" w:sz="4" w:space="0" w:color="000000"/>
              <w:left w:val="single" w:sz="4" w:space="0" w:color="000000"/>
              <w:bottom w:val="single" w:sz="4" w:space="0" w:color="000000"/>
              <w:right w:val="nil"/>
            </w:tcBorders>
            <w:vAlign w:val="center"/>
            <w:hideMark/>
          </w:tcPr>
          <w:p w14:paraId="12050C0D"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6ABFDB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F30B7F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02</w:t>
            </w:r>
          </w:p>
        </w:tc>
        <w:tc>
          <w:tcPr>
            <w:tcW w:w="2736" w:type="dxa"/>
            <w:tcBorders>
              <w:top w:val="single" w:sz="4" w:space="0" w:color="000000"/>
              <w:left w:val="single" w:sz="4" w:space="0" w:color="000000"/>
              <w:bottom w:val="single" w:sz="4" w:space="0" w:color="000000"/>
              <w:right w:val="single" w:sz="4" w:space="0" w:color="000000"/>
            </w:tcBorders>
            <w:hideMark/>
          </w:tcPr>
          <w:p w14:paraId="3B0E1C7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276752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41D5051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4302D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6756F62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0E2E689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256E958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1E6B833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02.02</w:t>
            </w:r>
          </w:p>
        </w:tc>
      </w:tr>
      <w:tr w:rsidR="00550B4B" w14:paraId="6DC96AC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842947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D472A4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Переломы костей. </w:t>
            </w:r>
          </w:p>
        </w:tc>
        <w:tc>
          <w:tcPr>
            <w:tcW w:w="1614" w:type="dxa"/>
            <w:tcBorders>
              <w:top w:val="single" w:sz="4" w:space="0" w:color="000000"/>
              <w:left w:val="single" w:sz="4" w:space="0" w:color="000000"/>
              <w:bottom w:val="single" w:sz="4" w:space="0" w:color="000000"/>
              <w:right w:val="nil"/>
            </w:tcBorders>
            <w:vAlign w:val="center"/>
            <w:hideMark/>
          </w:tcPr>
          <w:p w14:paraId="2E2D6F03"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00886C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2266A97"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02</w:t>
            </w:r>
          </w:p>
        </w:tc>
        <w:tc>
          <w:tcPr>
            <w:tcW w:w="2736" w:type="dxa"/>
            <w:tcBorders>
              <w:top w:val="single" w:sz="4" w:space="0" w:color="000000"/>
              <w:left w:val="single" w:sz="4" w:space="0" w:color="000000"/>
              <w:bottom w:val="single" w:sz="4" w:space="0" w:color="000000"/>
              <w:right w:val="single" w:sz="4" w:space="0" w:color="000000"/>
            </w:tcBorders>
            <w:hideMark/>
          </w:tcPr>
          <w:p w14:paraId="16D3D97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584B071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15D0D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79C974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4076CF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28F0F60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3F1AD3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0329986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02.02</w:t>
            </w:r>
          </w:p>
        </w:tc>
      </w:tr>
      <w:tr w:rsidR="00550B4B" w14:paraId="208F9DB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3135F8A"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794527E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Болезни сухожилий и сухожильных влагалищ.</w:t>
            </w:r>
          </w:p>
        </w:tc>
        <w:tc>
          <w:tcPr>
            <w:tcW w:w="1614" w:type="dxa"/>
            <w:tcBorders>
              <w:top w:val="single" w:sz="4" w:space="0" w:color="000000"/>
              <w:left w:val="single" w:sz="4" w:space="0" w:color="000000"/>
              <w:bottom w:val="single" w:sz="4" w:space="0" w:color="000000"/>
              <w:right w:val="nil"/>
            </w:tcBorders>
            <w:vAlign w:val="center"/>
            <w:hideMark/>
          </w:tcPr>
          <w:p w14:paraId="6D18523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916A92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564E8CE"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02</w:t>
            </w:r>
          </w:p>
        </w:tc>
        <w:tc>
          <w:tcPr>
            <w:tcW w:w="2736" w:type="dxa"/>
            <w:tcBorders>
              <w:top w:val="single" w:sz="4" w:space="0" w:color="000000"/>
              <w:left w:val="single" w:sz="4" w:space="0" w:color="000000"/>
              <w:bottom w:val="single" w:sz="4" w:space="0" w:color="000000"/>
              <w:right w:val="single" w:sz="4" w:space="0" w:color="000000"/>
            </w:tcBorders>
            <w:hideMark/>
          </w:tcPr>
          <w:p w14:paraId="1B440F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1D0B454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546E76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2CC07E8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6FC283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144A97E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0CB307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02.01</w:t>
            </w:r>
          </w:p>
          <w:p w14:paraId="4B2D3679"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02.02</w:t>
            </w:r>
          </w:p>
        </w:tc>
      </w:tr>
      <w:tr w:rsidR="00550B4B" w14:paraId="5083595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0A1720E"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CA16C5D"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11. Болезни копыт и копытец. Способы ортопедической обработки копыт и копытец у животных.</w:t>
            </w:r>
          </w:p>
        </w:tc>
        <w:tc>
          <w:tcPr>
            <w:tcW w:w="1614" w:type="dxa"/>
            <w:tcBorders>
              <w:top w:val="single" w:sz="4" w:space="0" w:color="000000"/>
              <w:left w:val="single" w:sz="4" w:space="0" w:color="000000"/>
              <w:bottom w:val="single" w:sz="4" w:space="0" w:color="000000"/>
              <w:right w:val="nil"/>
            </w:tcBorders>
            <w:vAlign w:val="center"/>
            <w:hideMark/>
          </w:tcPr>
          <w:p w14:paraId="27C6E721"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149DB16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0ACBE01"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02</w:t>
            </w:r>
          </w:p>
        </w:tc>
        <w:tc>
          <w:tcPr>
            <w:tcW w:w="2736" w:type="dxa"/>
            <w:tcBorders>
              <w:top w:val="single" w:sz="4" w:space="0" w:color="000000"/>
              <w:left w:val="single" w:sz="4" w:space="0" w:color="000000"/>
              <w:bottom w:val="single" w:sz="4" w:space="0" w:color="000000"/>
              <w:right w:val="single" w:sz="4" w:space="0" w:color="000000"/>
            </w:tcBorders>
            <w:hideMark/>
          </w:tcPr>
          <w:p w14:paraId="7E01D53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275CDF2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30E956C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2B1C21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786FCAF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2.2.09</w:t>
            </w:r>
          </w:p>
          <w:p w14:paraId="73CB35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2.2.11</w:t>
            </w:r>
          </w:p>
          <w:p w14:paraId="55D2A43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0CF28FC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Зо 02.02</w:t>
            </w:r>
          </w:p>
        </w:tc>
      </w:tr>
      <w:tr w:rsidR="00550B4B" w14:paraId="2EF7726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A06CBA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1BF7ADE" w14:textId="77777777" w:rsidR="00550B4B" w:rsidRDefault="00550B4B">
            <w:pPr>
              <w:pStyle w:val="LO-normal"/>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 том числе практических и лабораторных занятий </w:t>
            </w:r>
          </w:p>
        </w:tc>
        <w:tc>
          <w:tcPr>
            <w:tcW w:w="1614" w:type="dxa"/>
            <w:tcBorders>
              <w:top w:val="single" w:sz="4" w:space="0" w:color="000000"/>
              <w:left w:val="single" w:sz="4" w:space="0" w:color="000000"/>
              <w:bottom w:val="single" w:sz="4" w:space="0" w:color="000000"/>
              <w:right w:val="nil"/>
            </w:tcBorders>
            <w:vAlign w:val="center"/>
            <w:hideMark/>
          </w:tcPr>
          <w:p w14:paraId="39D96F24"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1290" w:type="dxa"/>
            <w:tcBorders>
              <w:top w:val="single" w:sz="4" w:space="0" w:color="000000"/>
              <w:left w:val="single" w:sz="4" w:space="0" w:color="000000"/>
              <w:bottom w:val="single" w:sz="4" w:space="0" w:color="000000"/>
              <w:right w:val="nil"/>
            </w:tcBorders>
          </w:tcPr>
          <w:p w14:paraId="65897F68"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66E9B5FC"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2F02F2F6"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5EC4B1B"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50A306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№39 «Новокаиновые блокады при хирургической патологии».</w:t>
            </w:r>
          </w:p>
        </w:tc>
        <w:tc>
          <w:tcPr>
            <w:tcW w:w="1614" w:type="dxa"/>
            <w:tcBorders>
              <w:top w:val="single" w:sz="4" w:space="0" w:color="000000"/>
              <w:left w:val="single" w:sz="4" w:space="0" w:color="000000"/>
              <w:bottom w:val="single" w:sz="4" w:space="0" w:color="000000"/>
              <w:right w:val="nil"/>
            </w:tcBorders>
            <w:vAlign w:val="center"/>
            <w:hideMark/>
          </w:tcPr>
          <w:p w14:paraId="62F011AC"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EE2D20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EA0D2AD"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   ОК 04  ОК 05</w:t>
            </w:r>
          </w:p>
        </w:tc>
        <w:tc>
          <w:tcPr>
            <w:tcW w:w="2736" w:type="dxa"/>
            <w:tcBorders>
              <w:top w:val="single" w:sz="4" w:space="0" w:color="000000"/>
              <w:left w:val="single" w:sz="4" w:space="0" w:color="000000"/>
              <w:bottom w:val="single" w:sz="4" w:space="0" w:color="000000"/>
              <w:right w:val="single" w:sz="4" w:space="0" w:color="000000"/>
            </w:tcBorders>
            <w:hideMark/>
          </w:tcPr>
          <w:p w14:paraId="0ABF192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6034D2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658F54B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46B175F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2106CF1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r>
              <w:rPr>
                <w:rFonts w:ascii="Times New Roman" w:eastAsia="Times New Roman" w:hAnsi="Times New Roman" w:cs="Times New Roman"/>
                <w:sz w:val="24"/>
                <w:szCs w:val="24"/>
              </w:rPr>
              <w:br/>
              <w:t xml:space="preserve">У 2.2.03 </w:t>
            </w:r>
          </w:p>
          <w:p w14:paraId="1D4330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5A37A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BAE302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47A324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EE73C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28027CB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027771A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B4F6F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1719F8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05.01 </w:t>
            </w:r>
          </w:p>
        </w:tc>
      </w:tr>
      <w:tr w:rsidR="00550B4B" w14:paraId="70FA1284"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F2FA24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1707E1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№40 «Оказание  первой помощи при гематоме, лимфоэкстравазате».</w:t>
            </w:r>
          </w:p>
        </w:tc>
        <w:tc>
          <w:tcPr>
            <w:tcW w:w="1614" w:type="dxa"/>
            <w:tcBorders>
              <w:top w:val="single" w:sz="4" w:space="0" w:color="000000"/>
              <w:left w:val="single" w:sz="4" w:space="0" w:color="000000"/>
              <w:bottom w:val="single" w:sz="4" w:space="0" w:color="000000"/>
              <w:right w:val="nil"/>
            </w:tcBorders>
            <w:vAlign w:val="center"/>
            <w:hideMark/>
          </w:tcPr>
          <w:p w14:paraId="53A30AF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30E82C7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5FF109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352C93F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0A35A1D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468F25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7CA627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0D41AEE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2BDF6E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3599EA8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6CC844B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5A0024D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52927E0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58FAEE7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2D9C714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01.05</w:t>
            </w:r>
          </w:p>
          <w:p w14:paraId="65B377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01.07</w:t>
            </w:r>
          </w:p>
          <w:p w14:paraId="3107013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4C6280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45D6B102"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4A555E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5DD53D1"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41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rPr>
              <w:t>Проведение</w:t>
            </w:r>
            <w:r>
              <w:rPr>
                <w:rFonts w:ascii="Times New Roman" w:eastAsia="Times New Roman" w:hAnsi="Times New Roman" w:cs="Times New Roman"/>
                <w:color w:val="000000"/>
                <w:sz w:val="24"/>
                <w:szCs w:val="24"/>
              </w:rPr>
              <w:t xml:space="preserve"> лечения ран».</w:t>
            </w:r>
          </w:p>
        </w:tc>
        <w:tc>
          <w:tcPr>
            <w:tcW w:w="1614" w:type="dxa"/>
            <w:tcBorders>
              <w:top w:val="single" w:sz="4" w:space="0" w:color="000000"/>
              <w:left w:val="single" w:sz="4" w:space="0" w:color="000000"/>
              <w:bottom w:val="single" w:sz="4" w:space="0" w:color="000000"/>
              <w:right w:val="nil"/>
            </w:tcBorders>
            <w:vAlign w:val="center"/>
            <w:hideMark/>
          </w:tcPr>
          <w:p w14:paraId="66E524AF"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7FBD2A6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710DA0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7C884CE0"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13FA188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7C8B9CE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13101E8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C708A7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347C09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1597E8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7FD1B64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2B49C9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48D6917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A96DED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38F0A85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0375F1B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01.07</w:t>
            </w:r>
          </w:p>
          <w:p w14:paraId="5EC6952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353EDC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34192E87"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85163E8"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572A561"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42</w:t>
            </w:r>
            <w:r>
              <w:rPr>
                <w:rFonts w:ascii="Times New Roman" w:eastAsia="Times New Roman" w:hAnsi="Times New Roman" w:cs="Times New Roman"/>
                <w:color w:val="000000"/>
                <w:sz w:val="24"/>
                <w:szCs w:val="24"/>
              </w:rPr>
              <w:t xml:space="preserve"> «Проведение оперативного лечения гнойной инфекции».</w:t>
            </w:r>
          </w:p>
        </w:tc>
        <w:tc>
          <w:tcPr>
            <w:tcW w:w="1614" w:type="dxa"/>
            <w:tcBorders>
              <w:top w:val="single" w:sz="4" w:space="0" w:color="000000"/>
              <w:left w:val="single" w:sz="4" w:space="0" w:color="000000"/>
              <w:bottom w:val="single" w:sz="4" w:space="0" w:color="000000"/>
              <w:right w:val="nil"/>
            </w:tcBorders>
            <w:vAlign w:val="center"/>
            <w:hideMark/>
          </w:tcPr>
          <w:p w14:paraId="5A3F5BD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BB4477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5E27593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696151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6B37D6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0EDEA9C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0F248E4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08727F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2B80DF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0A1D53E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2227EBA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70893F3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5C4BD68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47120D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63062D0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EFB2E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01.07</w:t>
            </w:r>
          </w:p>
          <w:p w14:paraId="0524883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58B827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3929098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51AD15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0DD46A7" w14:textId="77777777" w:rsidR="00550B4B" w:rsidRDefault="00550B4B">
            <w:pPr>
              <w:pStyle w:val="LO-normal"/>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43</w:t>
            </w:r>
            <w:r>
              <w:rPr>
                <w:rFonts w:ascii="Times New Roman" w:eastAsia="Times New Roman" w:hAnsi="Times New Roman" w:cs="Times New Roman"/>
                <w:color w:val="000000"/>
                <w:sz w:val="24"/>
                <w:szCs w:val="24"/>
              </w:rPr>
              <w:t xml:space="preserve"> «Лабораторный контроль раневого процесса».</w:t>
            </w:r>
          </w:p>
        </w:tc>
        <w:tc>
          <w:tcPr>
            <w:tcW w:w="1614" w:type="dxa"/>
            <w:tcBorders>
              <w:top w:val="single" w:sz="4" w:space="0" w:color="000000"/>
              <w:left w:val="single" w:sz="4" w:space="0" w:color="000000"/>
              <w:bottom w:val="single" w:sz="4" w:space="0" w:color="000000"/>
              <w:right w:val="nil"/>
            </w:tcBorders>
            <w:vAlign w:val="center"/>
            <w:hideMark/>
          </w:tcPr>
          <w:p w14:paraId="33EC44E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0A1CB375"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ПК 2.2  ОК 01  ОК 05</w:t>
            </w:r>
          </w:p>
        </w:tc>
        <w:tc>
          <w:tcPr>
            <w:tcW w:w="2736" w:type="dxa"/>
            <w:tcBorders>
              <w:top w:val="single" w:sz="4" w:space="0" w:color="000000"/>
              <w:left w:val="single" w:sz="4" w:space="0" w:color="000000"/>
              <w:bottom w:val="single" w:sz="4" w:space="0" w:color="000000"/>
              <w:right w:val="single" w:sz="4" w:space="0" w:color="000000"/>
            </w:tcBorders>
            <w:hideMark/>
          </w:tcPr>
          <w:p w14:paraId="0A1D38F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1E1E3A3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08AB05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2.2.04</w:t>
            </w:r>
          </w:p>
          <w:p w14:paraId="2402A75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З 2.2.07</w:t>
            </w:r>
          </w:p>
          <w:p w14:paraId="14DA3F2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2.2.10</w:t>
            </w:r>
          </w:p>
          <w:p w14:paraId="13B645E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01.06</w:t>
            </w:r>
          </w:p>
          <w:p w14:paraId="52A4EE0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C4D9D4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01.09        </w:t>
            </w:r>
          </w:p>
          <w:p w14:paraId="689863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05.01</w:t>
            </w:r>
          </w:p>
        </w:tc>
      </w:tr>
      <w:tr w:rsidR="00550B4B" w14:paraId="0395824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765F6DF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60A621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№44 «Оказание  первой помощи при растяжениях, сотрясениях и ушибах».</w:t>
            </w:r>
          </w:p>
        </w:tc>
        <w:tc>
          <w:tcPr>
            <w:tcW w:w="1614" w:type="dxa"/>
            <w:tcBorders>
              <w:top w:val="single" w:sz="4" w:space="0" w:color="000000"/>
              <w:left w:val="single" w:sz="4" w:space="0" w:color="000000"/>
              <w:bottom w:val="single" w:sz="4" w:space="0" w:color="000000"/>
              <w:right w:val="nil"/>
            </w:tcBorders>
            <w:vAlign w:val="center"/>
            <w:hideMark/>
          </w:tcPr>
          <w:p w14:paraId="1762D42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457243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B84E8E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44E6CE90"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658F477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44B4D82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68D50D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507AD14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12BBA7C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442030F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220466D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1DEA863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492C080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93DE8A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1712901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3E2F1BF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01.07</w:t>
            </w:r>
          </w:p>
          <w:p w14:paraId="304FFF5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080359B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1C5F2A8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19B455A9"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646E2C7"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45</w:t>
            </w:r>
            <w:r>
              <w:rPr>
                <w:rFonts w:ascii="Times New Roman" w:eastAsia="Times New Roman" w:hAnsi="Times New Roman" w:cs="Times New Roman"/>
                <w:color w:val="000000"/>
                <w:sz w:val="24"/>
                <w:szCs w:val="24"/>
              </w:rPr>
              <w:t xml:space="preserve"> «Проведение реанимационных мероприятий в ветеринарии».</w:t>
            </w:r>
          </w:p>
        </w:tc>
        <w:tc>
          <w:tcPr>
            <w:tcW w:w="1614" w:type="dxa"/>
            <w:tcBorders>
              <w:top w:val="single" w:sz="4" w:space="0" w:color="000000"/>
              <w:left w:val="single" w:sz="4" w:space="0" w:color="000000"/>
              <w:bottom w:val="single" w:sz="4" w:space="0" w:color="000000"/>
              <w:right w:val="nil"/>
            </w:tcBorders>
            <w:vAlign w:val="center"/>
            <w:hideMark/>
          </w:tcPr>
          <w:p w14:paraId="5876B07A"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5C5D1D6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7B3DAD2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08291FAB"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2CB09CE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0E7FB26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53EB7ED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0C6D05A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2.2.01 </w:t>
            </w:r>
          </w:p>
          <w:p w14:paraId="4D7D7B9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61FBB0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0FBA1A2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718A7C7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68D6F9A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A34CD6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76B85EF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1A207B0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6B1BBBA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1FA5A1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5490BF5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9F04947"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6237EB67" w14:textId="77777777" w:rsidR="00550B4B" w:rsidRDefault="00550B4B">
            <w:pPr>
              <w:pStyle w:val="LO-normal"/>
              <w:widowControl w:val="0"/>
              <w:spacing w:after="0" w:line="240" w:lineRule="auto"/>
            </w:pPr>
            <w:r>
              <w:rPr>
                <w:rFonts w:ascii="Times New Roman" w:eastAsia="Times New Roman" w:hAnsi="Times New Roman" w:cs="Times New Roman"/>
                <w:sz w:val="24"/>
                <w:szCs w:val="24"/>
              </w:rPr>
              <w:t>Практическое занятие №46 «Проведение реанимационных мероприятий в ветеринарии».</w:t>
            </w:r>
          </w:p>
        </w:tc>
        <w:tc>
          <w:tcPr>
            <w:tcW w:w="1614" w:type="dxa"/>
            <w:tcBorders>
              <w:top w:val="single" w:sz="4" w:space="0" w:color="000000"/>
              <w:left w:val="single" w:sz="4" w:space="0" w:color="000000"/>
              <w:bottom w:val="single" w:sz="4" w:space="0" w:color="000000"/>
              <w:right w:val="nil"/>
            </w:tcBorders>
            <w:vAlign w:val="center"/>
            <w:hideMark/>
          </w:tcPr>
          <w:p w14:paraId="164EBA9E"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559FDF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4870B9E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798D692"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 xml:space="preserve">ОК 01  </w:t>
            </w:r>
            <w:r>
              <w:rPr>
                <w:rFonts w:ascii="Times New Roman" w:eastAsia="Times New Roman" w:hAnsi="Times New Roman" w:cs="Times New Roman"/>
                <w:sz w:val="24"/>
                <w:szCs w:val="24"/>
              </w:rPr>
              <w:lastRenderedPageBreak/>
              <w:t>ОК 04</w:t>
            </w:r>
          </w:p>
        </w:tc>
        <w:tc>
          <w:tcPr>
            <w:tcW w:w="2736" w:type="dxa"/>
            <w:tcBorders>
              <w:top w:val="single" w:sz="4" w:space="0" w:color="000000"/>
              <w:left w:val="single" w:sz="4" w:space="0" w:color="000000"/>
              <w:bottom w:val="single" w:sz="4" w:space="0" w:color="000000"/>
              <w:right w:val="single" w:sz="4" w:space="0" w:color="000000"/>
            </w:tcBorders>
            <w:hideMark/>
          </w:tcPr>
          <w:p w14:paraId="2D6C57F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2.1.01</w:t>
            </w:r>
          </w:p>
          <w:p w14:paraId="30783A2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2.1.03 </w:t>
            </w:r>
          </w:p>
          <w:p w14:paraId="0F5CFC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7D50D6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 2.2.01 </w:t>
            </w:r>
          </w:p>
          <w:p w14:paraId="2154326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2.2.02 </w:t>
            </w:r>
          </w:p>
          <w:p w14:paraId="361E5D6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2.2.03 </w:t>
            </w:r>
          </w:p>
          <w:p w14:paraId="45F1226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4EC1FD9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2.2.06 </w:t>
            </w:r>
          </w:p>
          <w:p w14:paraId="032B90A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395A4DD6"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01.02</w:t>
            </w:r>
          </w:p>
          <w:p w14:paraId="5868D06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810D39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Уо 01.07</w:t>
            </w:r>
          </w:p>
          <w:p w14:paraId="48923A9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CDDD06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04.02 </w:t>
            </w:r>
          </w:p>
        </w:tc>
      </w:tr>
      <w:tr w:rsidR="00550B4B" w14:paraId="375FBCF8"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5008F765"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0307BD8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№47 «Термическое обезроживания телят».</w:t>
            </w:r>
          </w:p>
        </w:tc>
        <w:tc>
          <w:tcPr>
            <w:tcW w:w="1614" w:type="dxa"/>
            <w:tcBorders>
              <w:top w:val="single" w:sz="4" w:space="0" w:color="000000"/>
              <w:left w:val="single" w:sz="4" w:space="0" w:color="000000"/>
              <w:bottom w:val="single" w:sz="4" w:space="0" w:color="000000"/>
              <w:right w:val="nil"/>
            </w:tcBorders>
            <w:vAlign w:val="center"/>
            <w:hideMark/>
          </w:tcPr>
          <w:p w14:paraId="5AFEA3BB"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75DC25E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19A7387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p w14:paraId="3F2EA29F"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7B2182B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FA119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249D3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2.2.04 </w:t>
            </w:r>
          </w:p>
          <w:p w14:paraId="1555B44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3F2B45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0FCE9D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01.04</w:t>
            </w:r>
          </w:p>
          <w:p w14:paraId="61A4739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CF42DF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3E93639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418FFA30"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EE14344"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52DE8B5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занятие №48 «Кастрации  кота закрытым способом» </w:t>
            </w:r>
          </w:p>
        </w:tc>
        <w:tc>
          <w:tcPr>
            <w:tcW w:w="1614" w:type="dxa"/>
            <w:tcBorders>
              <w:top w:val="single" w:sz="4" w:space="0" w:color="000000"/>
              <w:left w:val="single" w:sz="4" w:space="0" w:color="000000"/>
              <w:bottom w:val="single" w:sz="4" w:space="0" w:color="000000"/>
              <w:right w:val="nil"/>
            </w:tcBorders>
            <w:vAlign w:val="center"/>
            <w:hideMark/>
          </w:tcPr>
          <w:p w14:paraId="3E94DB1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6FA570D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w:t>
            </w:r>
          </w:p>
          <w:p w14:paraId="38E7F65A"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35E29E5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51E1E3B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61EA01C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9540E4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58B3CC5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04B2578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48D4CBE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69F52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929326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4C8066D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4F6783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2E6E803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603A8F1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5909F445"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4B7DC9F2"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3B91FD5"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49</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rPr>
              <w:t>Проведение</w:t>
            </w:r>
            <w:r>
              <w:rPr>
                <w:rFonts w:ascii="Times New Roman" w:eastAsia="Times New Roman" w:hAnsi="Times New Roman" w:cs="Times New Roman"/>
                <w:color w:val="000000"/>
                <w:sz w:val="24"/>
                <w:szCs w:val="24"/>
              </w:rPr>
              <w:t xml:space="preserve"> операции при пупочных грыжах».</w:t>
            </w:r>
          </w:p>
        </w:tc>
        <w:tc>
          <w:tcPr>
            <w:tcW w:w="1614" w:type="dxa"/>
            <w:tcBorders>
              <w:top w:val="single" w:sz="4" w:space="0" w:color="000000"/>
              <w:left w:val="single" w:sz="4" w:space="0" w:color="000000"/>
              <w:bottom w:val="single" w:sz="4" w:space="0" w:color="000000"/>
              <w:right w:val="nil"/>
            </w:tcBorders>
            <w:vAlign w:val="center"/>
            <w:hideMark/>
          </w:tcPr>
          <w:p w14:paraId="6006FCD4"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071E31A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w:t>
            </w:r>
          </w:p>
          <w:p w14:paraId="2C64797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r>
              <w:rPr>
                <w:rFonts w:ascii="Times New Roman" w:eastAsia="Times New Roman" w:hAnsi="Times New Roman" w:cs="Times New Roman"/>
                <w:sz w:val="24"/>
                <w:szCs w:val="24"/>
              </w:rPr>
              <w:lastRenderedPageBreak/>
              <w:t>ОК 04</w:t>
            </w:r>
          </w:p>
          <w:p w14:paraId="259485E0"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DE0AC54"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2.1.01</w:t>
            </w:r>
          </w:p>
          <w:p w14:paraId="3F3FF71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13F63E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8BE75B0"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2.2.01</w:t>
            </w:r>
          </w:p>
          <w:p w14:paraId="6DB5BE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70552F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0F15F90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8FF230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4EEFF18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6611990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4C28FC09"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5B59B238"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B16FD1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BF820AA"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5BB341AD"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6DECE516"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341D7E05" w14:textId="77777777" w:rsidR="00550B4B" w:rsidRDefault="00550B4B">
            <w:pPr>
              <w:pStyle w:val="LO-normal"/>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50</w:t>
            </w:r>
            <w:r>
              <w:rPr>
                <w:rFonts w:ascii="Times New Roman" w:eastAsia="Times New Roman" w:hAnsi="Times New Roman" w:cs="Times New Roman"/>
                <w:color w:val="000000"/>
                <w:sz w:val="24"/>
                <w:szCs w:val="24"/>
              </w:rPr>
              <w:t xml:space="preserve"> «Лечение переломов костей».</w:t>
            </w:r>
          </w:p>
        </w:tc>
        <w:tc>
          <w:tcPr>
            <w:tcW w:w="1614" w:type="dxa"/>
            <w:tcBorders>
              <w:top w:val="single" w:sz="4" w:space="0" w:color="000000"/>
              <w:left w:val="single" w:sz="4" w:space="0" w:color="000000"/>
              <w:bottom w:val="single" w:sz="4" w:space="0" w:color="000000"/>
              <w:right w:val="nil"/>
            </w:tcBorders>
            <w:vAlign w:val="center"/>
            <w:hideMark/>
          </w:tcPr>
          <w:p w14:paraId="6A785790"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hideMark/>
          </w:tcPr>
          <w:p w14:paraId="25C40FA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w:t>
            </w:r>
          </w:p>
          <w:p w14:paraId="6D9A0396"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ОК 01  ОК 04</w:t>
            </w:r>
          </w:p>
        </w:tc>
        <w:tc>
          <w:tcPr>
            <w:tcW w:w="2736" w:type="dxa"/>
            <w:tcBorders>
              <w:top w:val="single" w:sz="4" w:space="0" w:color="000000"/>
              <w:left w:val="single" w:sz="4" w:space="0" w:color="000000"/>
              <w:bottom w:val="single" w:sz="4" w:space="0" w:color="000000"/>
              <w:right w:val="single" w:sz="4" w:space="0" w:color="000000"/>
            </w:tcBorders>
            <w:hideMark/>
          </w:tcPr>
          <w:p w14:paraId="488883F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383C230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7617A9A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04D3CE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4CB7EA9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46AE9AC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2.2.04</w:t>
            </w:r>
          </w:p>
          <w:p w14:paraId="3374F04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2831C24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17F727BD"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7FBC407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740322DF"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375DC404"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2335A2CC" w14:textId="77777777" w:rsidR="00550B4B" w:rsidRDefault="00550B4B">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sz w:val="24"/>
                <w:szCs w:val="24"/>
              </w:rPr>
              <w:t>Уо 04.02</w:t>
            </w:r>
          </w:p>
        </w:tc>
      </w:tr>
      <w:tr w:rsidR="00550B4B" w14:paraId="325958BE"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06EB7453"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11DA4BE7"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51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Проведение ортопедической обработки копыт и копытец</w:t>
            </w:r>
            <w:r>
              <w:rPr>
                <w:rFonts w:ascii="Times New Roman" w:eastAsia="Times New Roman" w:hAnsi="Times New Roman" w:cs="Times New Roman"/>
                <w:color w:val="000000"/>
                <w:sz w:val="24"/>
                <w:szCs w:val="24"/>
              </w:rPr>
              <w:t>».</w:t>
            </w:r>
          </w:p>
        </w:tc>
        <w:tc>
          <w:tcPr>
            <w:tcW w:w="1614" w:type="dxa"/>
            <w:tcBorders>
              <w:top w:val="single" w:sz="4" w:space="0" w:color="000000"/>
              <w:left w:val="single" w:sz="4" w:space="0" w:color="000000"/>
              <w:bottom w:val="single" w:sz="4" w:space="0" w:color="000000"/>
              <w:right w:val="nil"/>
            </w:tcBorders>
            <w:vAlign w:val="center"/>
            <w:hideMark/>
          </w:tcPr>
          <w:p w14:paraId="7E9E95C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24E53B0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ОК 01</w:t>
            </w:r>
          </w:p>
          <w:p w14:paraId="09174575"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04 </w:t>
            </w:r>
          </w:p>
          <w:p w14:paraId="5CD043E9"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3CCA3A8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3533402E"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0A31EBF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383658F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17FFEDB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504EAA1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74DF374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7156AF2C" w14:textId="77777777" w:rsidTr="00550B4B">
        <w:tc>
          <w:tcPr>
            <w:tcW w:w="9782" w:type="dxa"/>
            <w:vMerge/>
            <w:tcBorders>
              <w:top w:val="single" w:sz="4" w:space="0" w:color="000000"/>
              <w:left w:val="single" w:sz="4" w:space="0" w:color="000000"/>
              <w:bottom w:val="single" w:sz="4" w:space="0" w:color="000000"/>
              <w:right w:val="nil"/>
            </w:tcBorders>
            <w:vAlign w:val="center"/>
            <w:hideMark/>
          </w:tcPr>
          <w:p w14:paraId="28AE4DDD" w14:textId="77777777" w:rsidR="00550B4B" w:rsidRDefault="00550B4B">
            <w:pPr>
              <w:rPr>
                <w:rFonts w:ascii="Times New Roman" w:eastAsia="Times New Roman" w:hAnsi="Times New Roman" w:cs="Times New Roman"/>
                <w:b/>
                <w:sz w:val="24"/>
                <w:szCs w:val="24"/>
                <w:lang w:eastAsia="zh-CN" w:bidi="hi-IN"/>
              </w:rPr>
            </w:pPr>
          </w:p>
        </w:tc>
        <w:tc>
          <w:tcPr>
            <w:tcW w:w="7831" w:type="dxa"/>
            <w:gridSpan w:val="2"/>
            <w:tcBorders>
              <w:top w:val="single" w:sz="4" w:space="0" w:color="000000"/>
              <w:left w:val="single" w:sz="4" w:space="0" w:color="000000"/>
              <w:bottom w:val="single" w:sz="4" w:space="0" w:color="000000"/>
              <w:right w:val="nil"/>
            </w:tcBorders>
            <w:hideMark/>
          </w:tcPr>
          <w:p w14:paraId="41EDCCC9" w14:textId="77777777" w:rsidR="00550B4B" w:rsidRDefault="00550B4B">
            <w:pPr>
              <w:pStyle w:val="LO-normal"/>
              <w:widowControl w:val="0"/>
              <w:spacing w:after="0" w:line="240" w:lineRule="auto"/>
            </w:pPr>
            <w:r>
              <w:rPr>
                <w:rFonts w:ascii="Times New Roman" w:eastAsia="Times New Roman" w:hAnsi="Times New Roman" w:cs="Times New Roman"/>
                <w:color w:val="000000"/>
                <w:sz w:val="24"/>
                <w:szCs w:val="24"/>
              </w:rPr>
              <w:t>Практическое занятие №</w:t>
            </w:r>
            <w:r>
              <w:rPr>
                <w:rFonts w:ascii="Times New Roman" w:eastAsia="Times New Roman" w:hAnsi="Times New Roman" w:cs="Times New Roman"/>
                <w:sz w:val="24"/>
                <w:szCs w:val="24"/>
              </w:rPr>
              <w:t>52</w:t>
            </w:r>
            <w:r>
              <w:rPr>
                <w:rFonts w:ascii="Times New Roman" w:eastAsia="Times New Roman" w:hAnsi="Times New Roman" w:cs="Times New Roman"/>
                <w:color w:val="000000"/>
                <w:sz w:val="24"/>
                <w:szCs w:val="24"/>
              </w:rPr>
              <w:t xml:space="preserve"> «Проведение операции при  мастэктомии».</w:t>
            </w:r>
          </w:p>
        </w:tc>
        <w:tc>
          <w:tcPr>
            <w:tcW w:w="1614" w:type="dxa"/>
            <w:tcBorders>
              <w:top w:val="single" w:sz="4" w:space="0" w:color="000000"/>
              <w:left w:val="single" w:sz="4" w:space="0" w:color="000000"/>
              <w:bottom w:val="single" w:sz="4" w:space="0" w:color="000000"/>
              <w:right w:val="nil"/>
            </w:tcBorders>
            <w:vAlign w:val="center"/>
            <w:hideMark/>
          </w:tcPr>
          <w:p w14:paraId="5AD60905"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6024E207"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ПК 2.2</w:t>
            </w:r>
          </w:p>
          <w:p w14:paraId="01FFFEE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01 </w:t>
            </w:r>
          </w:p>
          <w:p w14:paraId="54E203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p w14:paraId="7DBAEE01"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0749A07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p>
          <w:p w14:paraId="2E9DB1B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2.1.03</w:t>
            </w:r>
          </w:p>
          <w:p w14:paraId="72B6E9E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2.1.04</w:t>
            </w:r>
          </w:p>
          <w:p w14:paraId="6E3846D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0003878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2.2.03</w:t>
            </w:r>
          </w:p>
          <w:p w14:paraId="2273B1B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2.2.04</w:t>
            </w:r>
          </w:p>
          <w:p w14:paraId="4B74B71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2.2.06</w:t>
            </w:r>
          </w:p>
          <w:p w14:paraId="57A16C5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У 2.2.07</w:t>
            </w:r>
          </w:p>
          <w:p w14:paraId="66C76DB3"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01.05</w:t>
            </w:r>
          </w:p>
          <w:p w14:paraId="0BC8492B"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01.07</w:t>
            </w:r>
          </w:p>
          <w:p w14:paraId="1DABA1A2"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01.08</w:t>
            </w:r>
          </w:p>
          <w:p w14:paraId="5C64815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01.09</w:t>
            </w:r>
          </w:p>
          <w:p w14:paraId="16C3D1DC"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tc>
      </w:tr>
      <w:tr w:rsidR="00550B4B" w14:paraId="30AE2AAB" w14:textId="77777777" w:rsidTr="00550B4B">
        <w:tc>
          <w:tcPr>
            <w:tcW w:w="9782" w:type="dxa"/>
            <w:gridSpan w:val="3"/>
            <w:tcBorders>
              <w:top w:val="single" w:sz="4" w:space="0" w:color="000000"/>
              <w:left w:val="single" w:sz="4" w:space="0" w:color="000000"/>
              <w:bottom w:val="single" w:sz="4" w:space="0" w:color="000000"/>
              <w:right w:val="nil"/>
            </w:tcBorders>
            <w:hideMark/>
          </w:tcPr>
          <w:p w14:paraId="258B2B6A" w14:textId="77777777" w:rsidR="00550B4B" w:rsidRDefault="00550B4B">
            <w:pPr>
              <w:pStyle w:val="LO-normal"/>
              <w:widowControl w:val="0"/>
              <w:spacing w:after="0" w:line="240" w:lineRule="auto"/>
            </w:pPr>
            <w:r>
              <w:rPr>
                <w:rFonts w:ascii="Times New Roman" w:eastAsia="Times New Roman" w:hAnsi="Times New Roman" w:cs="Times New Roman"/>
                <w:b/>
              </w:rPr>
              <w:lastRenderedPageBreak/>
              <w:t>Примерная тематика самостоятельной учебной работы при изучении раздела № 2</w:t>
            </w:r>
          </w:p>
          <w:p w14:paraId="670D41D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 Оформить инфографику по теме “Болезни мышц и слизистых сумок”.</w:t>
            </w:r>
          </w:p>
          <w:p w14:paraId="02A4E2F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Оформить опорно-логический конспект по теме “Болезни суставов и конечностей”.</w:t>
            </w:r>
          </w:p>
          <w:p w14:paraId="0AA457EE"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 Оформить видео-сообщение по теме “Болезни глаз”.</w:t>
            </w:r>
          </w:p>
        </w:tc>
        <w:tc>
          <w:tcPr>
            <w:tcW w:w="1614" w:type="dxa"/>
            <w:tcBorders>
              <w:top w:val="single" w:sz="4" w:space="0" w:color="000000"/>
              <w:left w:val="single" w:sz="4" w:space="0" w:color="000000"/>
              <w:bottom w:val="single" w:sz="4" w:space="0" w:color="000000"/>
              <w:right w:val="nil"/>
            </w:tcBorders>
            <w:vAlign w:val="center"/>
            <w:hideMark/>
          </w:tcPr>
          <w:p w14:paraId="5DCE0766"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290" w:type="dxa"/>
            <w:tcBorders>
              <w:top w:val="single" w:sz="4" w:space="0" w:color="000000"/>
              <w:left w:val="single" w:sz="4" w:space="0" w:color="000000"/>
              <w:bottom w:val="single" w:sz="4" w:space="0" w:color="000000"/>
              <w:right w:val="nil"/>
            </w:tcBorders>
          </w:tcPr>
          <w:p w14:paraId="43FEBEE5" w14:textId="77777777" w:rsidR="00550B4B" w:rsidRDefault="00550B4B">
            <w:pPr>
              <w:pStyle w:val="LO-normal"/>
              <w:widowControl w:val="0"/>
              <w:spacing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1EEE227F" w14:textId="77777777" w:rsidR="00550B4B" w:rsidRDefault="00550B4B">
            <w:pPr>
              <w:pStyle w:val="LO-normal"/>
              <w:widowControl w:val="0"/>
              <w:spacing w:line="240" w:lineRule="auto"/>
              <w:rPr>
                <w:rFonts w:ascii="Times New Roman" w:eastAsia="Times New Roman" w:hAnsi="Times New Roman" w:cs="Times New Roman"/>
                <w:b/>
                <w:i/>
              </w:rPr>
            </w:pPr>
          </w:p>
        </w:tc>
      </w:tr>
      <w:tr w:rsidR="00550B4B" w14:paraId="489E8BD4" w14:textId="77777777" w:rsidTr="00550B4B">
        <w:tc>
          <w:tcPr>
            <w:tcW w:w="9782" w:type="dxa"/>
            <w:gridSpan w:val="3"/>
            <w:tcBorders>
              <w:top w:val="single" w:sz="4" w:space="0" w:color="000000"/>
              <w:left w:val="single" w:sz="4" w:space="0" w:color="000000"/>
              <w:bottom w:val="single" w:sz="4" w:space="0" w:color="000000"/>
              <w:right w:val="nil"/>
            </w:tcBorders>
            <w:hideMark/>
          </w:tcPr>
          <w:p w14:paraId="24A7B55E" w14:textId="77777777" w:rsidR="00550B4B" w:rsidRDefault="00550B4B">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Курсовой проект (работа)</w:t>
            </w:r>
          </w:p>
          <w:p w14:paraId="50E5A96B" w14:textId="77777777" w:rsidR="00550B4B" w:rsidRDefault="00550B4B">
            <w:pPr>
              <w:pStyle w:val="LO-normal"/>
              <w:widowControl w:val="0"/>
              <w:spacing w:after="0" w:line="240" w:lineRule="auto"/>
              <w:jc w:val="both"/>
              <w:rPr>
                <w:rFonts w:ascii="Times New Roman" w:eastAsia="Times New Roman" w:hAnsi="Times New Roman" w:cs="Times New Roman"/>
                <w:b/>
                <w:i/>
              </w:rPr>
            </w:pPr>
            <w:r>
              <w:rPr>
                <w:rFonts w:ascii="Times New Roman" w:eastAsia="Times New Roman" w:hAnsi="Times New Roman" w:cs="Times New Roman"/>
                <w:b/>
                <w:i/>
              </w:rPr>
              <w:t>Выполнение по модулю является обязательным.</w:t>
            </w:r>
          </w:p>
          <w:p w14:paraId="15A158A6" w14:textId="77777777" w:rsidR="00550B4B" w:rsidRDefault="00550B4B">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Тематика курсовых проектов (работ)</w:t>
            </w:r>
          </w:p>
          <w:p w14:paraId="69D2858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 Анализ и разработка планов профилактических зоогигиенических и ветеринарно-санитарных мероприятий по выращиванию поросят-сосунов и поросят-отъемышей на предприятиях АПК.</w:t>
            </w:r>
          </w:p>
          <w:p w14:paraId="4C5AB41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Анализ и разработка планов профилактических зоогигиенических и ветеринарно-санитарных мероприятий для супоросных свиноматок на предприятиях АПК, направленных на повышение их продуктивности.</w:t>
            </w:r>
          </w:p>
          <w:p w14:paraId="4EBA9FF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 Анализ и разработка планов профилактических зоогигиенических и ветеринарно-санитарных мероприятий по выращиванию ремонтных свинок на предприятиях АПК.</w:t>
            </w:r>
          </w:p>
          <w:p w14:paraId="689835A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 Анализ и разработка планов профилактических зоогигиенических и ветеринарно-санитарных мероприятий по выращиванию свиней на откорме для предприятий АПК, направленных на повышение их привесов.</w:t>
            </w:r>
          </w:p>
          <w:p w14:paraId="3250115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5. Анализ и разработка планов профилактических зоогигиенических и ветеринарно-санитарных мероприятий по выращиванию и уходу за хряками-производителями на предприятиях АПК.</w:t>
            </w:r>
          </w:p>
          <w:p w14:paraId="44B68BE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6. Анализ и разработка планов профилактических зоогигиенических и ветеринарно-санитарных мероприятий против гемофилезного полисерозита свиней на предприятиях АПК.</w:t>
            </w:r>
          </w:p>
          <w:p w14:paraId="2A22E1F5"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7. Анализ и разработка планов профилактических зоогигиенических и ветеринарно-санитарных мероприятий против атрофического ринита свиней на предприятиях АПК.</w:t>
            </w:r>
          </w:p>
          <w:p w14:paraId="17434C33"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8. Анализ причин возникновения и планирование профилактических зоогигиенических и ветеринарно-санитарных мероприятий против колибактериоза поросят на предприятиях АПК.</w:t>
            </w:r>
          </w:p>
          <w:p w14:paraId="0BCEEBF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9. Анализ причин возникновения и планирование профилактических зоогигиенических и ветеринарно-санитарных мероприятий против сальмонеллеза поросят на предприятиях АПК.</w:t>
            </w:r>
          </w:p>
          <w:p w14:paraId="1C4009E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10. Анализ и разработка планов профилактических зоогигиенических и ветеринарно-санитарных мероприятий против лептоспироза свиней на предприятиях АПК.</w:t>
            </w:r>
          </w:p>
          <w:p w14:paraId="5FC79C5B"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11. Анализ и разработка планов профилактических зоогигиенических и ветеринарно-санитарных мероприятий против репродуктивно-респираторного синдрома свиней на предприятиях АПК.</w:t>
            </w:r>
          </w:p>
          <w:p w14:paraId="07C641E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12. Анализ и разработка планов профилактических зоогигиенических и ветеринарно-санитарных мероприятий против цирковирусной инфекции свиней на предприятиях АПК.</w:t>
            </w:r>
          </w:p>
          <w:p w14:paraId="5BDBE60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13. Анализ и разработка планов профилактических зоогигиенических и ветеринарно-санитарных мероприятий против энзоотической пневмонии свиней на предприятиях АПК.</w:t>
            </w:r>
          </w:p>
          <w:p w14:paraId="1E149EF2"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14. Планирование профилактических зоогигиенических и ветеринарно-санитарных мероприятий против отечной болезни поросят на предприятиях АПК.</w:t>
            </w:r>
          </w:p>
          <w:p w14:paraId="18225BD2"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15. Анализ статистических данных и мероприятий по предупреждению возникновения классической и африканской чумы свиней на предприятиях АПК в РФ, Томской области.</w:t>
            </w:r>
          </w:p>
          <w:p w14:paraId="792939B6"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16. Анализ причин возникновение и планирование профилактических зоогигиенических и ветеринарно-санитарных мероприятий против рожи свиней на предприятиях АПК.</w:t>
            </w:r>
          </w:p>
          <w:p w14:paraId="3D9804B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17. Анализ причин возникновения и планирование профилактических зоогигиенических и ветеринарно-санитарных мероприятий против ротавирусного гастроэнтерита у поросят на предприятиях АПК.</w:t>
            </w:r>
          </w:p>
          <w:p w14:paraId="0BF89A4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18. Анализ причин возникновения и планирование профилактических зоогигиенических и ветеринарно-санитарных мероприятий при диспепсии поросят на предприятиях АПК.</w:t>
            </w:r>
          </w:p>
          <w:p w14:paraId="5B441E97"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19. Анализ причин возникновения и планирование профилактических зоогигиенических и ветеринарно-санитарных мероприятий против гастроэнтеритов поросят на предприятиях АПК.</w:t>
            </w:r>
          </w:p>
          <w:p w14:paraId="5F565D8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20. Анализ причин возникновения и планирование профилактических зоогигиенических и ветеринарно-санитарных мероприятий против болезней печени у свиней различной этиологии на предприятиях АПК.</w:t>
            </w:r>
          </w:p>
          <w:p w14:paraId="0F4FA3C5"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21. Планирование профилактических зоогигиенических и ветеринарно-санитарных мероприятий против болезней, связанных с нарушением обмена веществ у свиней на предприятиях АПК.</w:t>
            </w:r>
          </w:p>
          <w:p w14:paraId="7D4A833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22. Планирование профилактических зоогигиенических и ветеринарно-санитарных мероприятий против аскаридоза свиней на предприятиях АПК.</w:t>
            </w:r>
          </w:p>
          <w:p w14:paraId="2E99069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23. Планирование профилактических зоогигиенических и ветеринарно-санитарных мероприятий против гематопиноза свиней на предприятиях АПК.</w:t>
            </w:r>
          </w:p>
          <w:p w14:paraId="3F9D88A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24. Планирование профилактических зоогигиенических и ветеринарно-санитарных мероприятий против саркоптоза свиней на предприятиях АПК.</w:t>
            </w:r>
          </w:p>
          <w:p w14:paraId="1990F77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25. Анализ причин возникновения и планирование профилактических зоогигиенических и ветеринарно-санитарных мероприятий против болезней органов дыхания незаразной этиологии у поросят на предприятиях АПК.</w:t>
            </w:r>
          </w:p>
          <w:p w14:paraId="697266E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26. Анализ причин возникновения и планирование профилактических зоогигиенических и ветеринарно-санитарных мероприятий против язвенной болезни желудка у свиней на предприятиях АПК.</w:t>
            </w:r>
          </w:p>
          <w:p w14:paraId="64E34BA4"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27. Планирование профилактических зоогигиенических и ветеринарно-санитарных мероприятий против алиментарной анемии поросят на предприятиях АПК.</w:t>
            </w:r>
          </w:p>
          <w:p w14:paraId="7ED9BF9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28. Анализ и разработка планов профилактических зоогигиенических и ветеринарно-санитарных мероприятий против везикулярной болезни свиней на предприятиях АПК.</w:t>
            </w:r>
          </w:p>
          <w:p w14:paraId="02983571"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29. Анализ статистических данных и мероприятий по предупреждению возникновения бруцеллеза свиней на предприятиях АПК в РФ, Томской области.</w:t>
            </w:r>
          </w:p>
          <w:p w14:paraId="2446D00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30. Анализ причин возникновения и планирование профилактических зоогигиенических и ветеринарно-санитарных мероприятий против вирусного гастроэнтерита у свиней на предприятиях АПК.</w:t>
            </w:r>
          </w:p>
          <w:p w14:paraId="4BA82557"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31. Анализ причин возникновения и планирование профилактических зоогигиенических и ветеринарно-санитарных мероприятий при кожных заболеваниях у свиней различной этиологии на предприятиях АПК.</w:t>
            </w:r>
          </w:p>
          <w:p w14:paraId="0CAD684E"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32. Планирование профилактических зоогигиенических и ветеринарно-санитарных мероприятий против дизентерии у свиней на предприятиях АПК.</w:t>
            </w:r>
          </w:p>
          <w:p w14:paraId="738728D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33. Анализ причин возникновения и планирование профилактических зоогигиенических и ветеринарно-санитарных мероприятий против каннибализма у свиней на предприятиях АПК.</w:t>
            </w:r>
          </w:p>
          <w:p w14:paraId="2335A16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34. Анализ причин возникновения и планирование профилактических зоогигиенических и ветеринарно-санитарных мероприятий против кормовых отравлений у свиней на предприятиях АПК.</w:t>
            </w:r>
          </w:p>
          <w:p w14:paraId="5B7DF7B5"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35. Анализ причин возникновения и планирование профилактических зоогигиенических и ветеринарно-санитарных мероприятий против бурсита у свиней на предприятиях АПК.</w:t>
            </w:r>
          </w:p>
          <w:p w14:paraId="0A94CE4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36. Планирование профилактических зоогигиенических и ветеринарно-санитарных мероприятий против болезни Ауески у свиней на предприятиях АПК.</w:t>
            </w:r>
          </w:p>
          <w:p w14:paraId="09BAF08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37. Анализ причин возникновения и планирование профилактических зоогигиенических и ветеринарно-санитарных мероприятий против производственного, эксплуатационного травматизма у свиней на предприятиях АПК.</w:t>
            </w:r>
          </w:p>
          <w:p w14:paraId="63AA70B7"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38. Анализ причин возникновения и планирование профилактических зоогигиенических и ветеринарно-санитарных мероприятий против болезней копытец у свиней на предприятиях АПК.</w:t>
            </w:r>
          </w:p>
          <w:p w14:paraId="1CB2F81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39. Планирование профилактических зоогигиенических и ветеринарно-санитарных мероприятий против балантидиоза у свиней на предприятиях АПК.</w:t>
            </w:r>
          </w:p>
          <w:p w14:paraId="18E5765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40. Планирование профилактических зоогигиенических и ветеринарно-санитарных мероприятий против актинобациллезной плевропневмонии у свиней на предприятиях АПК.</w:t>
            </w:r>
          </w:p>
          <w:p w14:paraId="35FA6AA2"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41. Анализ параметров микроклимата, влияющие на среднесуточный привес поросят в первые дни жизни на предприятиях АПК.</w:t>
            </w:r>
          </w:p>
          <w:p w14:paraId="62D9A011"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42. Анализ параметров микроклимата, влияющих на проявление половой охоты у свиноматок и ремонтных свинок на предприятиях АПК.</w:t>
            </w:r>
          </w:p>
          <w:p w14:paraId="51DE968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43. Анализ влияние рационов кормления на молочность свиноматок в подсосный период на предприятиях АПК.</w:t>
            </w:r>
          </w:p>
          <w:p w14:paraId="63407CA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44. Планирование </w:t>
            </w:r>
            <w:r>
              <w:rPr>
                <w:rFonts w:ascii="Times New Roman" w:eastAsia="Times New Roman" w:hAnsi="Times New Roman" w:cs="Times New Roman"/>
              </w:rPr>
              <w:tab/>
              <w:t xml:space="preserve"> профилактических зоогигиенических и ветеринарно-санитарных мероприятий, направленных на получение жизнеспособного приплода от свиноматок на предприятиях АПК.</w:t>
            </w:r>
          </w:p>
          <w:p w14:paraId="3BFBB9F6"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45. Сравнительный анализ современных методов и средств борьбы с мухами в помещениях свиноводческого комплекса.</w:t>
            </w:r>
          </w:p>
          <w:p w14:paraId="4319E64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46. Сравнительный анализ современных методов и средств борьбы с грызунами в помещениях свиноводческого комплекса.</w:t>
            </w:r>
          </w:p>
          <w:p w14:paraId="53A46924"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47. Сравнительный анализ современных методов, средств и порядок проведения профилактической </w:t>
            </w:r>
            <w:r>
              <w:rPr>
                <w:rFonts w:ascii="Times New Roman" w:eastAsia="Times New Roman" w:hAnsi="Times New Roman" w:cs="Times New Roman"/>
              </w:rPr>
              <w:lastRenderedPageBreak/>
              <w:t>дезинфекции в помещениях свиноводческого комплекса.</w:t>
            </w:r>
          </w:p>
          <w:p w14:paraId="6562761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48. Анализ профилактических мероприятий, направленных на предотвращения заноса возбудителей инфекционных и инвазионных заболеваний свиней на предприятия АПК.</w:t>
            </w:r>
          </w:p>
          <w:p w14:paraId="0D5A809F"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rPr>
              <w:t>49. Планирование профилактических зоогигиенических и ветеринарно-санитарных мероприятий, направленных на повышение воспроизводительной функции у свиней на предприятиях АПК.</w:t>
            </w:r>
          </w:p>
        </w:tc>
        <w:tc>
          <w:tcPr>
            <w:tcW w:w="1614" w:type="dxa"/>
            <w:tcBorders>
              <w:top w:val="single" w:sz="4" w:space="0" w:color="000000"/>
              <w:left w:val="single" w:sz="4" w:space="0" w:color="000000"/>
              <w:bottom w:val="single" w:sz="4" w:space="0" w:color="000000"/>
              <w:right w:val="nil"/>
            </w:tcBorders>
            <w:vAlign w:val="center"/>
          </w:tcPr>
          <w:p w14:paraId="640502D1"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p>
        </w:tc>
        <w:tc>
          <w:tcPr>
            <w:tcW w:w="1290" w:type="dxa"/>
            <w:tcBorders>
              <w:top w:val="single" w:sz="4" w:space="0" w:color="000000"/>
              <w:left w:val="single" w:sz="4" w:space="0" w:color="000000"/>
              <w:bottom w:val="single" w:sz="4" w:space="0" w:color="000000"/>
              <w:right w:val="nil"/>
            </w:tcBorders>
          </w:tcPr>
          <w:p w14:paraId="2F49E877" w14:textId="77777777" w:rsidR="00550B4B" w:rsidRDefault="00550B4B">
            <w:pPr>
              <w:pStyle w:val="LO-normal"/>
              <w:widowControl w:val="0"/>
              <w:spacing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167DD38" w14:textId="77777777" w:rsidR="00550B4B" w:rsidRDefault="00550B4B">
            <w:pPr>
              <w:pStyle w:val="LO-normal"/>
              <w:widowControl w:val="0"/>
              <w:spacing w:line="240" w:lineRule="auto"/>
              <w:rPr>
                <w:rFonts w:ascii="Times New Roman" w:eastAsia="Times New Roman" w:hAnsi="Times New Roman" w:cs="Times New Roman"/>
                <w:b/>
                <w:i/>
              </w:rPr>
            </w:pPr>
          </w:p>
        </w:tc>
      </w:tr>
      <w:tr w:rsidR="00550B4B" w14:paraId="06F4A67F" w14:textId="77777777" w:rsidTr="00550B4B">
        <w:tc>
          <w:tcPr>
            <w:tcW w:w="9782" w:type="dxa"/>
            <w:gridSpan w:val="3"/>
            <w:tcBorders>
              <w:top w:val="single" w:sz="4" w:space="0" w:color="000000"/>
              <w:left w:val="single" w:sz="4" w:space="0" w:color="000000"/>
              <w:bottom w:val="single" w:sz="4" w:space="0" w:color="000000"/>
              <w:right w:val="nil"/>
            </w:tcBorders>
            <w:hideMark/>
          </w:tcPr>
          <w:p w14:paraId="05671FBB" w14:textId="77777777" w:rsidR="00550B4B" w:rsidRDefault="00550B4B">
            <w:pPr>
              <w:pStyle w:val="LO-normal"/>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Обязательные аудиторные учебные занятия по курсовому проекту (работе</w:t>
            </w:r>
            <w:r>
              <w:rPr>
                <w:rFonts w:ascii="Times New Roman" w:eastAsia="Times New Roman" w:hAnsi="Times New Roman" w:cs="Times New Roman"/>
                <w:i/>
              </w:rPr>
              <w:t xml:space="preserve">) </w:t>
            </w:r>
          </w:p>
          <w:p w14:paraId="603908FF" w14:textId="77777777" w:rsidR="00550B4B" w:rsidRDefault="00550B4B">
            <w:pPr>
              <w:pStyle w:val="LO-normal"/>
              <w:widowControl w:val="0"/>
              <w:spacing w:after="0" w:line="240" w:lineRule="auto"/>
              <w:rPr>
                <w:rFonts w:ascii="Times New Roman" w:eastAsia="Times New Roman" w:hAnsi="Times New Roman" w:cs="Times New Roman"/>
                <w:highlight w:val="white"/>
              </w:rPr>
            </w:pPr>
            <w:r>
              <w:rPr>
                <w:rFonts w:ascii="Times New Roman" w:eastAsia="Times New Roman" w:hAnsi="Times New Roman" w:cs="Times New Roman"/>
              </w:rPr>
              <w:t>1. Определение структурных элементов курсовой работы в соответствии с выбранной темой составление плана курсовой работы. Правила подбора источников и литературы;</w:t>
            </w:r>
            <w:r>
              <w:rPr>
                <w:rFonts w:ascii="Times New Roman" w:eastAsia="Times New Roman" w:hAnsi="Times New Roman" w:cs="Times New Roman"/>
              </w:rPr>
              <w:br/>
              <w:t xml:space="preserve">2. </w:t>
            </w:r>
            <w:r>
              <w:rPr>
                <w:rFonts w:ascii="Times New Roman" w:eastAsia="Times New Roman" w:hAnsi="Times New Roman" w:cs="Times New Roman"/>
                <w:highlight w:val="white"/>
              </w:rPr>
              <w:t xml:space="preserve">Оформление введения, качественный анализ соответствия </w:t>
            </w:r>
            <w:r>
              <w:rPr>
                <w:rFonts w:ascii="Times New Roman" w:eastAsia="Times New Roman" w:hAnsi="Times New Roman" w:cs="Times New Roman"/>
                <w:highlight w:val="white"/>
              </w:rPr>
              <w:tab/>
              <w:t>подобранного материала поставленным целям и задачам работы;</w:t>
            </w:r>
            <w:r>
              <w:rPr>
                <w:rFonts w:ascii="Times New Roman" w:eastAsia="Times New Roman" w:hAnsi="Times New Roman" w:cs="Times New Roman"/>
                <w:highlight w:val="white"/>
              </w:rPr>
              <w:br/>
              <w:t>3. Полный анализ собранного материала, оформление первой главы, выводов и предложений/рекомендаций;</w:t>
            </w:r>
          </w:p>
          <w:p w14:paraId="071B0418"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highlight w:val="white"/>
              </w:rPr>
              <w:t xml:space="preserve">4. Подбор фактического материала по исследуемому вопросу практической части курсовой работы, оформление выводов и предложений/рекомендаций; </w:t>
            </w:r>
            <w:r>
              <w:rPr>
                <w:rFonts w:ascii="Times New Roman" w:eastAsia="Times New Roman" w:hAnsi="Times New Roman" w:cs="Times New Roman"/>
              </w:rPr>
              <w:tab/>
            </w:r>
            <w:r>
              <w:rPr>
                <w:rFonts w:ascii="Times New Roman" w:eastAsia="Times New Roman" w:hAnsi="Times New Roman" w:cs="Times New Roman"/>
              </w:rPr>
              <w:br/>
              <w:t>5. Оформление заключения, приложений к курсовой работе;</w:t>
            </w:r>
            <w:r>
              <w:rPr>
                <w:rFonts w:ascii="Times New Roman" w:eastAsia="Times New Roman" w:hAnsi="Times New Roman" w:cs="Times New Roman"/>
              </w:rPr>
              <w:br/>
              <w:t>6. Подготовка доклада и структура презентационного сообщения;</w:t>
            </w:r>
            <w:r>
              <w:rPr>
                <w:rFonts w:ascii="Times New Roman" w:eastAsia="Times New Roman" w:hAnsi="Times New Roman" w:cs="Times New Roman"/>
              </w:rPr>
              <w:br/>
              <w:t>7. Защита результатов выполненной работы.</w:t>
            </w:r>
          </w:p>
        </w:tc>
        <w:tc>
          <w:tcPr>
            <w:tcW w:w="1614" w:type="dxa"/>
            <w:tcBorders>
              <w:top w:val="single" w:sz="4" w:space="0" w:color="000000"/>
              <w:left w:val="single" w:sz="4" w:space="0" w:color="000000"/>
              <w:bottom w:val="single" w:sz="4" w:space="0" w:color="000000"/>
              <w:right w:val="nil"/>
            </w:tcBorders>
            <w:vAlign w:val="center"/>
            <w:hideMark/>
          </w:tcPr>
          <w:p w14:paraId="3278BDF3" w14:textId="77777777" w:rsidR="00550B4B" w:rsidRDefault="00550B4B">
            <w:pPr>
              <w:pStyle w:val="LO-normal"/>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16</w:t>
            </w:r>
          </w:p>
        </w:tc>
        <w:tc>
          <w:tcPr>
            <w:tcW w:w="1290" w:type="dxa"/>
            <w:tcBorders>
              <w:top w:val="single" w:sz="4" w:space="0" w:color="000000"/>
              <w:left w:val="single" w:sz="4" w:space="0" w:color="000000"/>
              <w:bottom w:val="single" w:sz="4" w:space="0" w:color="000000"/>
              <w:right w:val="nil"/>
            </w:tcBorders>
          </w:tcPr>
          <w:p w14:paraId="5D1BD3B7" w14:textId="77777777" w:rsidR="00550B4B" w:rsidRDefault="00550B4B">
            <w:pPr>
              <w:pStyle w:val="LO-normal"/>
              <w:widowControl w:val="0"/>
              <w:spacing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0F95F56A" w14:textId="77777777" w:rsidR="00550B4B" w:rsidRDefault="00550B4B">
            <w:pPr>
              <w:pStyle w:val="LO-normal"/>
              <w:widowControl w:val="0"/>
              <w:spacing w:line="240" w:lineRule="auto"/>
              <w:rPr>
                <w:rFonts w:ascii="Times New Roman" w:eastAsia="Times New Roman" w:hAnsi="Times New Roman" w:cs="Times New Roman"/>
                <w:b/>
                <w:i/>
              </w:rPr>
            </w:pPr>
          </w:p>
        </w:tc>
      </w:tr>
      <w:tr w:rsidR="00550B4B" w14:paraId="6894C976" w14:textId="77777777" w:rsidTr="00550B4B">
        <w:tc>
          <w:tcPr>
            <w:tcW w:w="9782" w:type="dxa"/>
            <w:gridSpan w:val="3"/>
            <w:tcBorders>
              <w:top w:val="single" w:sz="4" w:space="0" w:color="000000"/>
              <w:left w:val="single" w:sz="4" w:space="0" w:color="000000"/>
              <w:bottom w:val="single" w:sz="4" w:space="0" w:color="000000"/>
              <w:right w:val="nil"/>
            </w:tcBorders>
            <w:hideMark/>
          </w:tcPr>
          <w:p w14:paraId="72A41872" w14:textId="77777777" w:rsidR="00550B4B" w:rsidRDefault="00550B4B">
            <w:pPr>
              <w:pStyle w:val="LO-normal"/>
              <w:widowControl w:val="0"/>
              <w:spacing w:after="0" w:line="240" w:lineRule="auto"/>
              <w:jc w:val="both"/>
            </w:pPr>
            <w:r>
              <w:rPr>
                <w:rFonts w:ascii="Times New Roman" w:eastAsia="Times New Roman" w:hAnsi="Times New Roman" w:cs="Times New Roman"/>
                <w:b/>
              </w:rPr>
              <w:t xml:space="preserve">Самостоятельная учебная работа обучающегося над курсовым проектом (работой) </w:t>
            </w:r>
          </w:p>
          <w:p w14:paraId="1C4AC41A"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 Планирование выполнения курсового проекта (составление рабочего плана), обзор литературы и дополнительных источников информации по теме курсовой работы.</w:t>
            </w:r>
          </w:p>
          <w:p w14:paraId="7B51E87E"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Оформление результатов исследования практической части курсовой работы.</w:t>
            </w:r>
          </w:p>
          <w:p w14:paraId="10511BD1"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rPr>
              <w:t>3. Подготовка к защите, оформление презентации.</w:t>
            </w:r>
          </w:p>
        </w:tc>
        <w:tc>
          <w:tcPr>
            <w:tcW w:w="1614" w:type="dxa"/>
            <w:tcBorders>
              <w:top w:val="single" w:sz="4" w:space="0" w:color="000000"/>
              <w:left w:val="single" w:sz="4" w:space="0" w:color="000000"/>
              <w:bottom w:val="single" w:sz="4" w:space="0" w:color="000000"/>
              <w:right w:val="nil"/>
            </w:tcBorders>
            <w:vAlign w:val="center"/>
            <w:hideMark/>
          </w:tcPr>
          <w:p w14:paraId="12A4E616" w14:textId="77777777" w:rsidR="00550B4B" w:rsidRDefault="00550B4B">
            <w:pPr>
              <w:pStyle w:val="LO-normal"/>
              <w:widowControl w:val="0"/>
              <w:spacing w:line="240" w:lineRule="auto"/>
              <w:jc w:val="center"/>
              <w:rPr>
                <w:rFonts w:ascii="Times New Roman" w:eastAsia="Times New Roman" w:hAnsi="Times New Roman" w:cs="Times New Roman"/>
                <w:b/>
                <w:i/>
              </w:rPr>
            </w:pPr>
            <w:r>
              <w:rPr>
                <w:rFonts w:ascii="Times New Roman" w:eastAsia="Times New Roman" w:hAnsi="Times New Roman" w:cs="Times New Roman"/>
                <w:b/>
              </w:rPr>
              <w:t>4</w:t>
            </w:r>
          </w:p>
        </w:tc>
        <w:tc>
          <w:tcPr>
            <w:tcW w:w="1290" w:type="dxa"/>
            <w:tcBorders>
              <w:top w:val="single" w:sz="4" w:space="0" w:color="000000"/>
              <w:left w:val="single" w:sz="4" w:space="0" w:color="000000"/>
              <w:bottom w:val="single" w:sz="4" w:space="0" w:color="000000"/>
              <w:right w:val="nil"/>
            </w:tcBorders>
          </w:tcPr>
          <w:p w14:paraId="5B1BA691" w14:textId="77777777" w:rsidR="00550B4B" w:rsidRDefault="00550B4B">
            <w:pPr>
              <w:pStyle w:val="LO-normal"/>
              <w:widowControl w:val="0"/>
              <w:spacing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ED1FAF1" w14:textId="77777777" w:rsidR="00550B4B" w:rsidRDefault="00550B4B">
            <w:pPr>
              <w:pStyle w:val="LO-normal"/>
              <w:widowControl w:val="0"/>
              <w:spacing w:line="240" w:lineRule="auto"/>
              <w:rPr>
                <w:rFonts w:ascii="Times New Roman" w:eastAsia="Times New Roman" w:hAnsi="Times New Roman" w:cs="Times New Roman"/>
                <w:b/>
                <w:i/>
              </w:rPr>
            </w:pPr>
          </w:p>
        </w:tc>
      </w:tr>
      <w:tr w:rsidR="00550B4B" w14:paraId="2D367D90" w14:textId="77777777" w:rsidTr="00550B4B">
        <w:tc>
          <w:tcPr>
            <w:tcW w:w="9782" w:type="dxa"/>
            <w:gridSpan w:val="3"/>
            <w:tcBorders>
              <w:top w:val="single" w:sz="4" w:space="0" w:color="000000"/>
              <w:left w:val="single" w:sz="4" w:space="0" w:color="000000"/>
              <w:bottom w:val="single" w:sz="4" w:space="0" w:color="000000"/>
              <w:right w:val="nil"/>
            </w:tcBorders>
            <w:hideMark/>
          </w:tcPr>
          <w:p w14:paraId="2F01B2DF" w14:textId="77777777" w:rsidR="00550B4B" w:rsidRDefault="00550B4B">
            <w:pPr>
              <w:pStyle w:val="LO-normal"/>
              <w:widowControl w:val="0"/>
              <w:spacing w:after="0" w:line="240" w:lineRule="auto"/>
            </w:pPr>
            <w:r>
              <w:rPr>
                <w:rFonts w:ascii="Times New Roman" w:eastAsia="Times New Roman" w:hAnsi="Times New Roman" w:cs="Times New Roman"/>
                <w:b/>
              </w:rPr>
              <w:t>Учебная практика раздела № 2</w:t>
            </w:r>
          </w:p>
          <w:p w14:paraId="6F37EA47"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4F239AC1"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Участие в проведении клинического исследования органов и систем организма с использованием инструментальных методов </w:t>
            </w:r>
            <w:r>
              <w:rPr>
                <w:rFonts w:ascii="Times New Roman" w:eastAsia="Times New Roman" w:hAnsi="Times New Roman" w:cs="Times New Roman"/>
                <w:color w:val="000000"/>
              </w:rPr>
              <w:t>в специализированных хозяйствах.</w:t>
            </w:r>
          </w:p>
          <w:p w14:paraId="23F4CCC9"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Участие в проведении диспансеризации сельскохозяйственных животных в специализированных хозяйствах.</w:t>
            </w:r>
          </w:p>
          <w:p w14:paraId="0160F95D"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color w:val="000000"/>
              </w:rPr>
              <w:t xml:space="preserve">. </w:t>
            </w:r>
            <w:r>
              <w:rPr>
                <w:rFonts w:ascii="Times New Roman" w:eastAsia="Times New Roman" w:hAnsi="Times New Roman" w:cs="Times New Roman"/>
              </w:rPr>
              <w:t>Участие в п</w:t>
            </w:r>
            <w:r>
              <w:rPr>
                <w:rFonts w:ascii="Times New Roman" w:eastAsia="Times New Roman" w:hAnsi="Times New Roman" w:cs="Times New Roman"/>
                <w:color w:val="000000"/>
              </w:rPr>
              <w:t>роведени</w:t>
            </w:r>
            <w:r>
              <w:rPr>
                <w:rFonts w:ascii="Times New Roman" w:eastAsia="Times New Roman" w:hAnsi="Times New Roman" w:cs="Times New Roman"/>
              </w:rPr>
              <w:t>и</w:t>
            </w:r>
            <w:r>
              <w:rPr>
                <w:rFonts w:ascii="Times New Roman" w:eastAsia="Times New Roman" w:hAnsi="Times New Roman" w:cs="Times New Roman"/>
                <w:color w:val="000000"/>
              </w:rPr>
              <w:t xml:space="preserve"> общего анализа крови</w:t>
            </w:r>
            <w:r>
              <w:rPr>
                <w:rFonts w:ascii="Times New Roman" w:eastAsia="Times New Roman" w:hAnsi="Times New Roman" w:cs="Times New Roman"/>
              </w:rPr>
              <w:t>, мочи и кала</w:t>
            </w:r>
            <w:r>
              <w:rPr>
                <w:rFonts w:ascii="Times New Roman" w:eastAsia="Times New Roman" w:hAnsi="Times New Roman" w:cs="Times New Roman"/>
                <w:color w:val="000000"/>
              </w:rPr>
              <w:t xml:space="preserve"> в специализированных хозяйствах.</w:t>
            </w:r>
          </w:p>
          <w:p w14:paraId="004B1D0F"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color w:val="000000"/>
              </w:rPr>
              <w:t xml:space="preserve">. </w:t>
            </w:r>
            <w:r>
              <w:rPr>
                <w:rFonts w:ascii="Times New Roman" w:eastAsia="Times New Roman" w:hAnsi="Times New Roman" w:cs="Times New Roman"/>
              </w:rPr>
              <w:t>Участие в п</w:t>
            </w:r>
            <w:r>
              <w:rPr>
                <w:rFonts w:ascii="Times New Roman" w:eastAsia="Times New Roman" w:hAnsi="Times New Roman" w:cs="Times New Roman"/>
                <w:color w:val="000000"/>
              </w:rPr>
              <w:t>роведени</w:t>
            </w:r>
            <w:r>
              <w:rPr>
                <w:rFonts w:ascii="Times New Roman" w:eastAsia="Times New Roman" w:hAnsi="Times New Roman" w:cs="Times New Roman"/>
              </w:rPr>
              <w:t>и</w:t>
            </w:r>
            <w:r>
              <w:rPr>
                <w:rFonts w:ascii="Times New Roman" w:eastAsia="Times New Roman" w:hAnsi="Times New Roman" w:cs="Times New Roman"/>
                <w:color w:val="000000"/>
              </w:rPr>
              <w:t xml:space="preserve"> родовспоможения животным в специализированных хозяйствах.</w:t>
            </w:r>
          </w:p>
          <w:p w14:paraId="5CA68BBC"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color w:val="000000"/>
              </w:rPr>
              <w:t xml:space="preserve">. </w:t>
            </w:r>
            <w:r>
              <w:rPr>
                <w:rFonts w:ascii="Times New Roman" w:eastAsia="Times New Roman" w:hAnsi="Times New Roman" w:cs="Times New Roman"/>
              </w:rPr>
              <w:t>Участие в п</w:t>
            </w:r>
            <w:r>
              <w:rPr>
                <w:rFonts w:ascii="Times New Roman" w:eastAsia="Times New Roman" w:hAnsi="Times New Roman" w:cs="Times New Roman"/>
                <w:color w:val="000000"/>
              </w:rPr>
              <w:t>роведени</w:t>
            </w:r>
            <w:r>
              <w:rPr>
                <w:rFonts w:ascii="Times New Roman" w:eastAsia="Times New Roman" w:hAnsi="Times New Roman" w:cs="Times New Roman"/>
              </w:rPr>
              <w:t>и</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кастрации различных животных </w:t>
            </w:r>
            <w:r>
              <w:rPr>
                <w:rFonts w:ascii="Times New Roman" w:eastAsia="Times New Roman" w:hAnsi="Times New Roman" w:cs="Times New Roman"/>
                <w:color w:val="000000"/>
              </w:rPr>
              <w:t>в специализированных хозяйствах.</w:t>
            </w:r>
          </w:p>
        </w:tc>
        <w:tc>
          <w:tcPr>
            <w:tcW w:w="1614" w:type="dxa"/>
            <w:tcBorders>
              <w:top w:val="single" w:sz="4" w:space="0" w:color="000000"/>
              <w:left w:val="single" w:sz="4" w:space="0" w:color="000000"/>
              <w:bottom w:val="single" w:sz="4" w:space="0" w:color="000000"/>
              <w:right w:val="nil"/>
            </w:tcBorders>
            <w:vAlign w:val="center"/>
            <w:hideMark/>
          </w:tcPr>
          <w:p w14:paraId="7C4B94FA" w14:textId="77777777" w:rsidR="00550B4B" w:rsidRDefault="00550B4B">
            <w:pPr>
              <w:pStyle w:val="LO-normal"/>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1290" w:type="dxa"/>
            <w:tcBorders>
              <w:top w:val="single" w:sz="4" w:space="0" w:color="000000"/>
              <w:left w:val="single" w:sz="4" w:space="0" w:color="000000"/>
              <w:bottom w:val="single" w:sz="4" w:space="0" w:color="000000"/>
              <w:right w:val="nil"/>
            </w:tcBorders>
          </w:tcPr>
          <w:p w14:paraId="7A9F41EA"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ПК 2.1    </w:t>
            </w:r>
          </w:p>
          <w:p w14:paraId="4AB09B07" w14:textId="77777777" w:rsidR="00550B4B" w:rsidRDefault="00550B4B">
            <w:pPr>
              <w:pStyle w:val="LO-normal"/>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01   ОК 04   ОК 05  ОК 10</w:t>
            </w:r>
          </w:p>
          <w:p w14:paraId="74384078"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hideMark/>
          </w:tcPr>
          <w:p w14:paraId="2D0E2F2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2.2.02</w:t>
            </w:r>
          </w:p>
          <w:p w14:paraId="143308C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w:t>
            </w:r>
          </w:p>
          <w:p w14:paraId="04E4F44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w:t>
            </w:r>
          </w:p>
          <w:p w14:paraId="5E7BA819"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2.1.03</w:t>
            </w:r>
          </w:p>
          <w:p w14:paraId="48ECA74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2.1.04</w:t>
            </w:r>
          </w:p>
          <w:p w14:paraId="39DAA46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p>
          <w:p w14:paraId="13E24AE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2.2.02</w:t>
            </w:r>
          </w:p>
          <w:p w14:paraId="6B5F617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w:t>
            </w:r>
          </w:p>
          <w:p w14:paraId="452A25B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2.2.04</w:t>
            </w:r>
          </w:p>
          <w:p w14:paraId="7CF6768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w:t>
            </w:r>
          </w:p>
          <w:p w14:paraId="162E4C6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2.1.02</w:t>
            </w:r>
          </w:p>
          <w:p w14:paraId="09369F62"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2.1.06</w:t>
            </w:r>
          </w:p>
          <w:p w14:paraId="0F8D256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2.2.07</w:t>
            </w:r>
          </w:p>
          <w:p w14:paraId="34E0C01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2.2.08</w:t>
            </w:r>
          </w:p>
        </w:tc>
      </w:tr>
      <w:tr w:rsidR="00550B4B" w14:paraId="49B764BD" w14:textId="77777777" w:rsidTr="00550B4B">
        <w:tc>
          <w:tcPr>
            <w:tcW w:w="9782" w:type="dxa"/>
            <w:gridSpan w:val="3"/>
            <w:tcBorders>
              <w:top w:val="single" w:sz="4" w:space="0" w:color="000000"/>
              <w:left w:val="single" w:sz="4" w:space="0" w:color="000000"/>
              <w:bottom w:val="single" w:sz="4" w:space="0" w:color="000000"/>
              <w:right w:val="nil"/>
            </w:tcBorders>
            <w:hideMark/>
          </w:tcPr>
          <w:p w14:paraId="1E7BC82B"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Промежуточная аттестация</w:t>
            </w:r>
          </w:p>
        </w:tc>
        <w:tc>
          <w:tcPr>
            <w:tcW w:w="1614" w:type="dxa"/>
            <w:tcBorders>
              <w:top w:val="single" w:sz="4" w:space="0" w:color="000000"/>
              <w:left w:val="single" w:sz="4" w:space="0" w:color="000000"/>
              <w:bottom w:val="single" w:sz="4" w:space="0" w:color="000000"/>
              <w:right w:val="nil"/>
            </w:tcBorders>
            <w:vAlign w:val="center"/>
            <w:hideMark/>
          </w:tcPr>
          <w:p w14:paraId="0DBADEB5" w14:textId="77777777" w:rsidR="00550B4B" w:rsidRDefault="00550B4B">
            <w:pPr>
              <w:pStyle w:val="LO-normal"/>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290" w:type="dxa"/>
            <w:tcBorders>
              <w:top w:val="single" w:sz="4" w:space="0" w:color="000000"/>
              <w:left w:val="single" w:sz="4" w:space="0" w:color="000000"/>
              <w:bottom w:val="single" w:sz="4" w:space="0" w:color="000000"/>
              <w:right w:val="nil"/>
            </w:tcBorders>
          </w:tcPr>
          <w:p w14:paraId="54FE8B5D"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44353ECF"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5F8ACBA3" w14:textId="77777777" w:rsidTr="00550B4B">
        <w:tc>
          <w:tcPr>
            <w:tcW w:w="9782" w:type="dxa"/>
            <w:gridSpan w:val="3"/>
            <w:tcBorders>
              <w:top w:val="single" w:sz="4" w:space="0" w:color="000000"/>
              <w:left w:val="single" w:sz="4" w:space="0" w:color="000000"/>
              <w:bottom w:val="single" w:sz="4" w:space="0" w:color="000000"/>
              <w:right w:val="nil"/>
            </w:tcBorders>
            <w:hideMark/>
          </w:tcPr>
          <w:p w14:paraId="1BA082D3" w14:textId="77777777" w:rsidR="00550B4B" w:rsidRDefault="00550B4B">
            <w:pPr>
              <w:pStyle w:val="LO-normal"/>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Консультация</w:t>
            </w:r>
          </w:p>
        </w:tc>
        <w:tc>
          <w:tcPr>
            <w:tcW w:w="1614" w:type="dxa"/>
            <w:tcBorders>
              <w:top w:val="single" w:sz="4" w:space="0" w:color="000000"/>
              <w:left w:val="single" w:sz="4" w:space="0" w:color="000000"/>
              <w:bottom w:val="single" w:sz="4" w:space="0" w:color="000000"/>
              <w:right w:val="nil"/>
            </w:tcBorders>
            <w:vAlign w:val="center"/>
            <w:hideMark/>
          </w:tcPr>
          <w:p w14:paraId="77C79C29"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3FBEC3FC"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14717464"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34E9B5DC" w14:textId="77777777" w:rsidTr="00550B4B">
        <w:tc>
          <w:tcPr>
            <w:tcW w:w="9782" w:type="dxa"/>
            <w:gridSpan w:val="3"/>
            <w:tcBorders>
              <w:top w:val="single" w:sz="4" w:space="0" w:color="000000"/>
              <w:left w:val="single" w:sz="4" w:space="0" w:color="000000"/>
              <w:bottom w:val="single" w:sz="4" w:space="0" w:color="000000"/>
              <w:right w:val="nil"/>
            </w:tcBorders>
            <w:hideMark/>
          </w:tcPr>
          <w:p w14:paraId="6AB3059A" w14:textId="77777777" w:rsidR="00550B4B" w:rsidRDefault="00550B4B">
            <w:pPr>
              <w:pStyle w:val="LO-normal"/>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lastRenderedPageBreak/>
              <w:t>Экзамен</w:t>
            </w:r>
          </w:p>
        </w:tc>
        <w:tc>
          <w:tcPr>
            <w:tcW w:w="1614" w:type="dxa"/>
            <w:tcBorders>
              <w:top w:val="single" w:sz="4" w:space="0" w:color="000000"/>
              <w:left w:val="single" w:sz="4" w:space="0" w:color="000000"/>
              <w:bottom w:val="single" w:sz="4" w:space="0" w:color="000000"/>
              <w:right w:val="nil"/>
            </w:tcBorders>
            <w:vAlign w:val="center"/>
            <w:hideMark/>
          </w:tcPr>
          <w:p w14:paraId="70EAD988" w14:textId="77777777" w:rsidR="00550B4B" w:rsidRDefault="00550B4B">
            <w:pPr>
              <w:pStyle w:val="LO-normal"/>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tcPr>
          <w:p w14:paraId="7CA82885"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A2768BB"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506D0FA7" w14:textId="77777777" w:rsidTr="00550B4B">
        <w:tc>
          <w:tcPr>
            <w:tcW w:w="9782" w:type="dxa"/>
            <w:gridSpan w:val="3"/>
            <w:tcBorders>
              <w:top w:val="single" w:sz="4" w:space="0" w:color="000000"/>
              <w:left w:val="single" w:sz="4" w:space="0" w:color="000000"/>
              <w:bottom w:val="single" w:sz="4" w:space="0" w:color="000000"/>
              <w:right w:val="nil"/>
            </w:tcBorders>
            <w:hideMark/>
          </w:tcPr>
          <w:p w14:paraId="04F2904B"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Производственная практика</w:t>
            </w:r>
          </w:p>
          <w:p w14:paraId="689638C7"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660D1896"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 Анализ и оценка рационов кормления животных в специализированных хозяйствах.</w:t>
            </w:r>
          </w:p>
          <w:p w14:paraId="1F751AB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 Проведение общего и инструментального обследования животных, заполнение амбулаторной карты в специализированных хозяйствах.</w:t>
            </w:r>
          </w:p>
          <w:p w14:paraId="6A8ED1B8"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Осуществление иммунизации животных </w:t>
            </w:r>
            <w:r>
              <w:rPr>
                <w:rFonts w:ascii="Times New Roman" w:eastAsia="Times New Roman" w:hAnsi="Times New Roman" w:cs="Times New Roman"/>
                <w:color w:val="000000"/>
              </w:rPr>
              <w:t>в специализированных хозяйствах</w:t>
            </w:r>
            <w:r>
              <w:rPr>
                <w:rFonts w:ascii="Times New Roman" w:eastAsia="Times New Roman" w:hAnsi="Times New Roman" w:cs="Times New Roman"/>
              </w:rPr>
              <w:t>.</w:t>
            </w:r>
          </w:p>
          <w:p w14:paraId="041067A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Постановка аллергических проб у животных </w:t>
            </w:r>
            <w:r>
              <w:rPr>
                <w:rFonts w:ascii="Times New Roman" w:eastAsia="Times New Roman" w:hAnsi="Times New Roman" w:cs="Times New Roman"/>
                <w:color w:val="000000"/>
              </w:rPr>
              <w:t>в специализированных хозяйствах.</w:t>
            </w:r>
          </w:p>
          <w:p w14:paraId="04640832" w14:textId="77777777" w:rsidR="00550B4B" w:rsidRDefault="00550B4B">
            <w:pPr>
              <w:pStyle w:val="LO-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5. Проведение диагностики паразитарных болезней и противопаразитарных обработок </w:t>
            </w:r>
            <w:r>
              <w:rPr>
                <w:rFonts w:ascii="Times New Roman" w:eastAsia="Times New Roman" w:hAnsi="Times New Roman" w:cs="Times New Roman"/>
                <w:color w:val="000000"/>
              </w:rPr>
              <w:t>в специализированных хозяйствах.</w:t>
            </w:r>
          </w:p>
          <w:p w14:paraId="0C9B19F1" w14:textId="77777777" w:rsidR="00550B4B" w:rsidRDefault="00550B4B">
            <w:pPr>
              <w:pStyle w:val="LO-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6. Проведение диспансеризации животных в специализированных хозяйствах.</w:t>
            </w:r>
          </w:p>
          <w:p w14:paraId="353EF9BC" w14:textId="77777777" w:rsidR="00550B4B" w:rsidRDefault="00550B4B">
            <w:pPr>
              <w:pStyle w:val="LO-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7. Проведение терапии животных в специализированных хозяйствах.</w:t>
            </w:r>
          </w:p>
          <w:p w14:paraId="4BFF6A34" w14:textId="77777777" w:rsidR="00550B4B" w:rsidRDefault="00550B4B">
            <w:pPr>
              <w:pStyle w:val="LO-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8. Проведение акушерской помощи животным по родовспоможению в специализированных хозяйствах.</w:t>
            </w:r>
          </w:p>
          <w:p w14:paraId="209A1C9E" w14:textId="77777777" w:rsidR="00550B4B" w:rsidRDefault="00550B4B">
            <w:pPr>
              <w:pStyle w:val="LO-normal"/>
              <w:spacing w:after="0" w:line="240" w:lineRule="auto"/>
              <w:rPr>
                <w:rFonts w:ascii="Times New Roman" w:eastAsia="Times New Roman" w:hAnsi="Times New Roman" w:cs="Times New Roman"/>
              </w:rPr>
            </w:pPr>
            <w:r>
              <w:rPr>
                <w:rFonts w:ascii="Times New Roman" w:eastAsia="Times New Roman" w:hAnsi="Times New Roman" w:cs="Times New Roman"/>
              </w:rPr>
              <w:t>9. Выполнение кастрации животных и косметических хирургических операций в специализированных хозяйствах.</w:t>
            </w:r>
          </w:p>
          <w:p w14:paraId="5348971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10. Ведение ветеринарной отчетности и учета в установленных формах </w:t>
            </w:r>
            <w:r>
              <w:rPr>
                <w:rFonts w:ascii="Times New Roman" w:eastAsia="Times New Roman" w:hAnsi="Times New Roman" w:cs="Times New Roman"/>
                <w:color w:val="000000"/>
              </w:rPr>
              <w:t>в специализированных хозяйствах.</w:t>
            </w:r>
          </w:p>
        </w:tc>
        <w:tc>
          <w:tcPr>
            <w:tcW w:w="1614" w:type="dxa"/>
            <w:tcBorders>
              <w:top w:val="single" w:sz="4" w:space="0" w:color="000000"/>
              <w:left w:val="single" w:sz="4" w:space="0" w:color="000000"/>
              <w:bottom w:val="single" w:sz="4" w:space="0" w:color="000000"/>
              <w:right w:val="nil"/>
            </w:tcBorders>
            <w:vAlign w:val="center"/>
            <w:hideMark/>
          </w:tcPr>
          <w:p w14:paraId="22D82D76" w14:textId="77777777" w:rsidR="00550B4B" w:rsidRDefault="00550B4B">
            <w:pPr>
              <w:pStyle w:val="LO-normal"/>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r>
              <w:rPr>
                <w:rFonts w:ascii="Times New Roman" w:eastAsia="Times New Roman" w:hAnsi="Times New Roman" w:cs="Times New Roman"/>
                <w:b/>
                <w:sz w:val="24"/>
                <w:szCs w:val="24"/>
              </w:rPr>
              <w:t>08</w:t>
            </w:r>
          </w:p>
        </w:tc>
        <w:tc>
          <w:tcPr>
            <w:tcW w:w="1290" w:type="dxa"/>
            <w:tcBorders>
              <w:top w:val="single" w:sz="4" w:space="0" w:color="000000"/>
              <w:left w:val="single" w:sz="4" w:space="0" w:color="000000"/>
              <w:bottom w:val="single" w:sz="4" w:space="0" w:color="000000"/>
              <w:right w:val="nil"/>
            </w:tcBorders>
            <w:hideMark/>
          </w:tcPr>
          <w:p w14:paraId="5A54C9E1"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w:t>
            </w:r>
          </w:p>
          <w:p w14:paraId="01D1978E" w14:textId="77777777" w:rsidR="00550B4B" w:rsidRDefault="00550B4B">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2736" w:type="dxa"/>
            <w:tcBorders>
              <w:top w:val="single" w:sz="4" w:space="0" w:color="000000"/>
              <w:left w:val="single" w:sz="4" w:space="0" w:color="000000"/>
              <w:bottom w:val="single" w:sz="4" w:space="0" w:color="000000"/>
              <w:right w:val="single" w:sz="4" w:space="0" w:color="000000"/>
            </w:tcBorders>
            <w:hideMark/>
          </w:tcPr>
          <w:p w14:paraId="60AFDBC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2.1.05</w:t>
            </w:r>
          </w:p>
          <w:p w14:paraId="558E6BA8"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2.1.06</w:t>
            </w:r>
          </w:p>
          <w:p w14:paraId="53C4F621"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p>
          <w:p w14:paraId="4623319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 2.2.02 </w:t>
            </w:r>
          </w:p>
          <w:p w14:paraId="4F336E3D"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2.2.03</w:t>
            </w:r>
          </w:p>
          <w:p w14:paraId="0318ECF6"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2.2.05</w:t>
            </w:r>
          </w:p>
          <w:p w14:paraId="6E4741D3"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2.2.06</w:t>
            </w:r>
          </w:p>
          <w:p w14:paraId="3EB53F2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2.2.11</w:t>
            </w:r>
          </w:p>
          <w:p w14:paraId="4A44A38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2.1.01</w:t>
            </w:r>
          </w:p>
          <w:p w14:paraId="4642E64F"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2.1.03</w:t>
            </w:r>
          </w:p>
          <w:p w14:paraId="0F8A443C"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2.1.04</w:t>
            </w:r>
          </w:p>
          <w:p w14:paraId="46687BFA"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2.2.04</w:t>
            </w:r>
          </w:p>
          <w:p w14:paraId="3168F8EB"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2.2.10</w:t>
            </w:r>
          </w:p>
          <w:p w14:paraId="232213B5"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2.2.08</w:t>
            </w:r>
          </w:p>
          <w:p w14:paraId="6D5AD367" w14:textId="77777777" w:rsidR="00550B4B" w:rsidRDefault="00550B4B">
            <w:pPr>
              <w:pStyle w:val="LO-normal"/>
              <w:widowControl w:val="0"/>
              <w:shd w:val="clear" w:color="auto" w:fill="FFFFFF"/>
              <w:spacing w:after="0" w:line="24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Н 2.2.11</w:t>
            </w:r>
          </w:p>
        </w:tc>
      </w:tr>
      <w:tr w:rsidR="00550B4B" w14:paraId="719682F0" w14:textId="77777777" w:rsidTr="00550B4B">
        <w:tc>
          <w:tcPr>
            <w:tcW w:w="9782" w:type="dxa"/>
            <w:gridSpan w:val="3"/>
            <w:tcBorders>
              <w:top w:val="single" w:sz="4" w:space="0" w:color="000000"/>
              <w:left w:val="single" w:sz="4" w:space="0" w:color="000000"/>
              <w:bottom w:val="single" w:sz="4" w:space="0" w:color="000000"/>
              <w:right w:val="nil"/>
            </w:tcBorders>
            <w:hideMark/>
          </w:tcPr>
          <w:p w14:paraId="02FE4F9D"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Промежуточная аттестация</w:t>
            </w:r>
          </w:p>
        </w:tc>
        <w:tc>
          <w:tcPr>
            <w:tcW w:w="1614" w:type="dxa"/>
            <w:tcBorders>
              <w:top w:val="single" w:sz="4" w:space="0" w:color="000000"/>
              <w:left w:val="single" w:sz="4" w:space="0" w:color="000000"/>
              <w:bottom w:val="single" w:sz="4" w:space="0" w:color="000000"/>
              <w:right w:val="nil"/>
            </w:tcBorders>
            <w:vAlign w:val="center"/>
            <w:hideMark/>
          </w:tcPr>
          <w:p w14:paraId="7140FA9F" w14:textId="77777777" w:rsidR="00550B4B" w:rsidRDefault="00550B4B">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8</w:t>
            </w:r>
          </w:p>
        </w:tc>
        <w:tc>
          <w:tcPr>
            <w:tcW w:w="1290" w:type="dxa"/>
            <w:tcBorders>
              <w:top w:val="single" w:sz="4" w:space="0" w:color="000000"/>
              <w:left w:val="single" w:sz="4" w:space="0" w:color="000000"/>
              <w:bottom w:val="single" w:sz="4" w:space="0" w:color="000000"/>
              <w:right w:val="nil"/>
            </w:tcBorders>
          </w:tcPr>
          <w:p w14:paraId="64DB95A1"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57083999"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2481820E" w14:textId="77777777" w:rsidTr="00550B4B">
        <w:tc>
          <w:tcPr>
            <w:tcW w:w="9782" w:type="dxa"/>
            <w:gridSpan w:val="3"/>
            <w:tcBorders>
              <w:top w:val="single" w:sz="4" w:space="0" w:color="000000"/>
              <w:left w:val="single" w:sz="4" w:space="0" w:color="000000"/>
              <w:bottom w:val="single" w:sz="4" w:space="0" w:color="000000"/>
              <w:right w:val="nil"/>
            </w:tcBorders>
            <w:hideMark/>
          </w:tcPr>
          <w:p w14:paraId="362A21A8" w14:textId="77777777" w:rsidR="00550B4B" w:rsidRDefault="00550B4B">
            <w:pPr>
              <w:pStyle w:val="LO-normal"/>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Консультация</w:t>
            </w:r>
          </w:p>
        </w:tc>
        <w:tc>
          <w:tcPr>
            <w:tcW w:w="1614" w:type="dxa"/>
            <w:tcBorders>
              <w:top w:val="single" w:sz="4" w:space="0" w:color="000000"/>
              <w:left w:val="single" w:sz="4" w:space="0" w:color="000000"/>
              <w:bottom w:val="single" w:sz="4" w:space="0" w:color="000000"/>
              <w:right w:val="nil"/>
            </w:tcBorders>
            <w:vAlign w:val="center"/>
            <w:hideMark/>
          </w:tcPr>
          <w:p w14:paraId="0959F63D"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1290" w:type="dxa"/>
            <w:tcBorders>
              <w:top w:val="single" w:sz="4" w:space="0" w:color="000000"/>
              <w:left w:val="single" w:sz="4" w:space="0" w:color="000000"/>
              <w:bottom w:val="single" w:sz="4" w:space="0" w:color="000000"/>
              <w:right w:val="nil"/>
            </w:tcBorders>
          </w:tcPr>
          <w:p w14:paraId="5B482B38"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7AAEF1DC"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57A8AB34" w14:textId="77777777" w:rsidTr="00550B4B">
        <w:tc>
          <w:tcPr>
            <w:tcW w:w="9782" w:type="dxa"/>
            <w:gridSpan w:val="3"/>
            <w:tcBorders>
              <w:top w:val="single" w:sz="4" w:space="0" w:color="000000"/>
              <w:left w:val="single" w:sz="4" w:space="0" w:color="000000"/>
              <w:bottom w:val="single" w:sz="4" w:space="0" w:color="000000"/>
              <w:right w:val="nil"/>
            </w:tcBorders>
            <w:hideMark/>
          </w:tcPr>
          <w:p w14:paraId="176713C0" w14:textId="77777777" w:rsidR="00550B4B" w:rsidRDefault="00550B4B">
            <w:pPr>
              <w:pStyle w:val="LO-normal"/>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Экзамен квалификационный</w:t>
            </w:r>
          </w:p>
        </w:tc>
        <w:tc>
          <w:tcPr>
            <w:tcW w:w="1614" w:type="dxa"/>
            <w:tcBorders>
              <w:top w:val="single" w:sz="4" w:space="0" w:color="000000"/>
              <w:left w:val="single" w:sz="4" w:space="0" w:color="000000"/>
              <w:bottom w:val="single" w:sz="4" w:space="0" w:color="000000"/>
              <w:right w:val="nil"/>
            </w:tcBorders>
            <w:vAlign w:val="center"/>
            <w:hideMark/>
          </w:tcPr>
          <w:p w14:paraId="686D7D39" w14:textId="77777777" w:rsidR="00550B4B" w:rsidRDefault="00550B4B">
            <w:pPr>
              <w:pStyle w:val="LO-normal"/>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1290" w:type="dxa"/>
            <w:tcBorders>
              <w:top w:val="single" w:sz="4" w:space="0" w:color="000000"/>
              <w:left w:val="single" w:sz="4" w:space="0" w:color="000000"/>
              <w:bottom w:val="single" w:sz="4" w:space="0" w:color="000000"/>
              <w:right w:val="nil"/>
            </w:tcBorders>
          </w:tcPr>
          <w:p w14:paraId="4B69D0B1"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3578001A" w14:textId="77777777" w:rsidR="00550B4B" w:rsidRDefault="00550B4B">
            <w:pPr>
              <w:pStyle w:val="LO-normal"/>
              <w:widowControl w:val="0"/>
              <w:spacing w:after="0" w:line="240" w:lineRule="auto"/>
              <w:rPr>
                <w:rFonts w:ascii="Times New Roman" w:eastAsia="Times New Roman" w:hAnsi="Times New Roman" w:cs="Times New Roman"/>
                <w:b/>
                <w:i/>
              </w:rPr>
            </w:pPr>
          </w:p>
        </w:tc>
      </w:tr>
      <w:tr w:rsidR="00550B4B" w14:paraId="20E7E66D" w14:textId="77777777" w:rsidTr="00550B4B">
        <w:tc>
          <w:tcPr>
            <w:tcW w:w="9782" w:type="dxa"/>
            <w:gridSpan w:val="3"/>
            <w:tcBorders>
              <w:top w:val="single" w:sz="4" w:space="0" w:color="000000"/>
              <w:left w:val="single" w:sz="4" w:space="0" w:color="000000"/>
              <w:bottom w:val="single" w:sz="4" w:space="0" w:color="000000"/>
              <w:right w:val="nil"/>
            </w:tcBorders>
            <w:hideMark/>
          </w:tcPr>
          <w:p w14:paraId="7CBCC7D9" w14:textId="77777777" w:rsidR="00550B4B" w:rsidRDefault="00550B4B">
            <w:pPr>
              <w:pStyle w:val="LO-normal"/>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Всего:</w:t>
            </w:r>
          </w:p>
        </w:tc>
        <w:tc>
          <w:tcPr>
            <w:tcW w:w="1614" w:type="dxa"/>
            <w:tcBorders>
              <w:top w:val="single" w:sz="4" w:space="0" w:color="000000"/>
              <w:left w:val="single" w:sz="4" w:space="0" w:color="000000"/>
              <w:bottom w:val="single" w:sz="4" w:space="0" w:color="000000"/>
              <w:right w:val="nil"/>
            </w:tcBorders>
            <w:vAlign w:val="center"/>
            <w:hideMark/>
          </w:tcPr>
          <w:p w14:paraId="714BC77D" w14:textId="77777777" w:rsidR="00550B4B" w:rsidRDefault="00550B4B">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748</w:t>
            </w:r>
          </w:p>
        </w:tc>
        <w:tc>
          <w:tcPr>
            <w:tcW w:w="1290" w:type="dxa"/>
            <w:tcBorders>
              <w:top w:val="single" w:sz="4" w:space="0" w:color="000000"/>
              <w:left w:val="single" w:sz="4" w:space="0" w:color="000000"/>
              <w:bottom w:val="single" w:sz="4" w:space="0" w:color="000000"/>
              <w:right w:val="nil"/>
            </w:tcBorders>
          </w:tcPr>
          <w:p w14:paraId="033109C3" w14:textId="77777777" w:rsidR="00550B4B" w:rsidRDefault="00550B4B">
            <w:pPr>
              <w:pStyle w:val="LO-normal"/>
              <w:widowControl w:val="0"/>
              <w:spacing w:after="0" w:line="240" w:lineRule="auto"/>
              <w:rPr>
                <w:rFonts w:ascii="Times New Roman" w:eastAsia="Times New Roman" w:hAnsi="Times New Roman" w:cs="Times New Roman"/>
                <w:b/>
                <w:i/>
              </w:rPr>
            </w:pPr>
          </w:p>
        </w:tc>
        <w:tc>
          <w:tcPr>
            <w:tcW w:w="2736" w:type="dxa"/>
            <w:tcBorders>
              <w:top w:val="single" w:sz="4" w:space="0" w:color="000000"/>
              <w:left w:val="single" w:sz="4" w:space="0" w:color="000000"/>
              <w:bottom w:val="single" w:sz="4" w:space="0" w:color="000000"/>
              <w:right w:val="single" w:sz="4" w:space="0" w:color="000000"/>
            </w:tcBorders>
          </w:tcPr>
          <w:p w14:paraId="0B50415B" w14:textId="77777777" w:rsidR="00550B4B" w:rsidRDefault="00550B4B">
            <w:pPr>
              <w:pStyle w:val="LO-normal"/>
              <w:widowControl w:val="0"/>
              <w:spacing w:after="0" w:line="240" w:lineRule="auto"/>
              <w:rPr>
                <w:rFonts w:ascii="Times New Roman" w:eastAsia="Times New Roman" w:hAnsi="Times New Roman" w:cs="Times New Roman"/>
                <w:b/>
                <w:i/>
              </w:rPr>
            </w:pPr>
          </w:p>
        </w:tc>
      </w:tr>
    </w:tbl>
    <w:p w14:paraId="7B7FAE10" w14:textId="77777777" w:rsidR="00550B4B" w:rsidRDefault="00550B4B" w:rsidP="00550B4B">
      <w:pPr>
        <w:rPr>
          <w:rFonts w:ascii="Times New Roman" w:eastAsia="Times New Roman" w:hAnsi="Times New Roman" w:cs="Times New Roman"/>
          <w:i/>
        </w:rPr>
        <w:sectPr w:rsidR="00550B4B">
          <w:pgSz w:w="16838" w:h="11906" w:orient="landscape"/>
          <w:pgMar w:top="851" w:right="1134" w:bottom="851" w:left="992" w:header="0" w:footer="709" w:gutter="0"/>
          <w:cols w:space="720"/>
        </w:sectPr>
      </w:pPr>
    </w:p>
    <w:p w14:paraId="6C45A1E5" w14:textId="77777777" w:rsidR="00550B4B" w:rsidRDefault="00550B4B" w:rsidP="00550B4B">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4660BD03" w14:textId="77777777" w:rsidR="00550B4B" w:rsidRDefault="00550B4B" w:rsidP="00550B4B">
      <w:pPr>
        <w:pStyle w:val="LO-normal"/>
        <w:spacing w:after="0" w:line="240" w:lineRule="auto"/>
        <w:ind w:firstLine="709"/>
        <w:rPr>
          <w:rFonts w:ascii="Times New Roman" w:eastAsia="Times New Roman" w:hAnsi="Times New Roman" w:cs="Times New Roman"/>
          <w:b/>
          <w:sz w:val="24"/>
          <w:szCs w:val="24"/>
        </w:rPr>
      </w:pPr>
    </w:p>
    <w:p w14:paraId="083FE872" w14:textId="77777777" w:rsidR="00550B4B" w:rsidRDefault="00550B4B" w:rsidP="00550B4B">
      <w:pPr>
        <w:pStyle w:val="LO-normal"/>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16C5146A" w14:textId="77777777" w:rsidR="00550B4B" w:rsidRDefault="00550B4B" w:rsidP="00550B4B">
      <w:pPr>
        <w:pStyle w:val="LO-normal"/>
        <w:spacing w:after="0" w:line="240" w:lineRule="auto"/>
        <w:ind w:firstLine="709"/>
        <w:jc w:val="both"/>
      </w:pPr>
      <w:r>
        <w:rPr>
          <w:rFonts w:ascii="Times New Roman" w:eastAsia="Times New Roman" w:hAnsi="Times New Roman" w:cs="Times New Roman"/>
          <w:sz w:val="24"/>
          <w:szCs w:val="24"/>
        </w:rPr>
        <w:t>Кабинет №101, №102,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№403, №406, № 407, Ветеринарная клиника,</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 соответствии с п. 6.1.2.1 образовательной программы поспециальности 36.02.01 “Ветеринария”.</w:t>
      </w:r>
    </w:p>
    <w:p w14:paraId="21ACE66C" w14:textId="77777777" w:rsidR="00550B4B" w:rsidRDefault="00550B4B" w:rsidP="00550B4B">
      <w:pPr>
        <w:pStyle w:val="LO-normal"/>
        <w:spacing w:after="0" w:line="240" w:lineRule="auto"/>
        <w:ind w:firstLine="709"/>
        <w:jc w:val="both"/>
      </w:pPr>
      <w:r>
        <w:rPr>
          <w:rFonts w:ascii="Times New Roman" w:eastAsia="Times New Roman" w:hAnsi="Times New Roman" w:cs="Times New Roman"/>
          <w:sz w:val="24"/>
          <w:szCs w:val="24"/>
        </w:rPr>
        <w:t>Лаборатории “Лаборатория зоогигиены и кормления животных”, “Лаборатория эпизоотологии с микробиологией”, “Лаборатория анатомии и физиологии животных”, “Лаборатория ветеринарной хирургии”, “Лаборатория внутренних незаразных болезней”, “Лаборатория акушерства, гинекологии и биотехники размножения”, “Кормопроизводства и кормления сельскохозяйственных животных”, оснащенные в соответствии с п. 6.1.2.3 образовательной программы по специальности 36.02.01 “Ветеринария”.</w:t>
      </w:r>
    </w:p>
    <w:p w14:paraId="011094C1" w14:textId="77777777" w:rsidR="00550B4B" w:rsidRDefault="00550B4B" w:rsidP="00550B4B">
      <w:pPr>
        <w:pStyle w:val="LO-normal"/>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Мастерские по компетенции “Ветеринария” ауд. №404, 405,</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оснащенные в соответствии с п. 6.1.2.4 образовательной программы по данной специальности 36.02.01 “Ветеринария”.</w:t>
      </w:r>
    </w:p>
    <w:p w14:paraId="74276995" w14:textId="77777777" w:rsidR="00550B4B" w:rsidRDefault="00550B4B" w:rsidP="00550B4B">
      <w:pPr>
        <w:pStyle w:val="LO-normal"/>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оснащение:</w:t>
      </w:r>
    </w:p>
    <w:p w14:paraId="270A5F2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Универсальный ветеринарный монитор пациента</w:t>
      </w:r>
    </w:p>
    <w:p w14:paraId="53F25C39"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Трехкамерный ветеринарный электрокардиограф </w:t>
      </w:r>
    </w:p>
    <w:p w14:paraId="13C8E1DC"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Дозатор шприцевой </w:t>
      </w:r>
    </w:p>
    <w:p w14:paraId="1C8D5EA9"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Подогреватель инфузионных растворов </w:t>
      </w:r>
    </w:p>
    <w:p w14:paraId="76753389"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Отсасыватель хирургический электрический 7Е-В</w:t>
      </w:r>
    </w:p>
    <w:p w14:paraId="09470D2D"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Видео-эндоскопическая система, гастроскоп</w:t>
      </w:r>
    </w:p>
    <w:p w14:paraId="05D13B50"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Ветеринарный гематологический анализатор крови</w:t>
      </w:r>
    </w:p>
    <w:p w14:paraId="46DD15D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Биохимический анализатор</w:t>
      </w:r>
    </w:p>
    <w:p w14:paraId="2A9CF37D"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Ветеринарный набор офтальмолога</w:t>
      </w:r>
    </w:p>
    <w:p w14:paraId="6235D654"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Стол универсальный хирургический </w:t>
      </w:r>
    </w:p>
    <w:p w14:paraId="466C3F2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Столик передвижной хирургический </w:t>
      </w:r>
    </w:p>
    <w:p w14:paraId="41BF0DC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Стол универсальный </w:t>
      </w:r>
    </w:p>
    <w:p w14:paraId="597FC8D5"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Анализатор мочи  с тест полосками </w:t>
      </w:r>
    </w:p>
    <w:p w14:paraId="164868CD"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Облучатель люминесцентный </w:t>
      </w:r>
    </w:p>
    <w:p w14:paraId="72E936A5"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Клетки Модуль  с оксигенацией </w:t>
      </w:r>
    </w:p>
    <w:p w14:paraId="77E23E4A"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Шкаф металлический двухсекционный </w:t>
      </w:r>
    </w:p>
    <w:p w14:paraId="3D7CA1E2"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Камера УФ бактерицидная</w:t>
      </w:r>
    </w:p>
    <w:p w14:paraId="715B1E76"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Стерилизатор автоклав</w:t>
      </w:r>
    </w:p>
    <w:p w14:paraId="4FAC7A05"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Диагностический стол  для УЗИ</w:t>
      </w:r>
    </w:p>
    <w:p w14:paraId="26D1F40D"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Ветеринарный лор - монитор</w:t>
      </w:r>
    </w:p>
    <w:p w14:paraId="5F8C4F38"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Кислородная камера №1</w:t>
      </w:r>
    </w:p>
    <w:p w14:paraId="24C7EF89"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Клетка для инъекций</w:t>
      </w:r>
    </w:p>
    <w:p w14:paraId="253D2C98"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Стеллажи  </w:t>
      </w:r>
    </w:p>
    <w:p w14:paraId="36E4842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Портативный электрокардиограф</w:t>
      </w:r>
    </w:p>
    <w:p w14:paraId="77AFC50E"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Набор ветеринарный для остеосинтеза большой</w:t>
      </w:r>
    </w:p>
    <w:p w14:paraId="2D279CF4"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Трихинеллоскоп</w:t>
      </w:r>
    </w:p>
    <w:p w14:paraId="63BD01A6"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Станок для фиксации животных</w:t>
      </w:r>
    </w:p>
    <w:p w14:paraId="64F5224E"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Светильники бестеневые</w:t>
      </w:r>
    </w:p>
    <w:p w14:paraId="2B3204D8"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Аппарат наркозный</w:t>
      </w:r>
    </w:p>
    <w:p w14:paraId="38F0ABA2"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Ветеринарный рентгеновский</w:t>
      </w:r>
    </w:p>
    <w:p w14:paraId="03F5458A"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ИФА-анализатор</w:t>
      </w:r>
    </w:p>
    <w:p w14:paraId="737970E2"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Аппарат для УЗИ</w:t>
      </w:r>
    </w:p>
    <w:p w14:paraId="14EC7F52"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Лабораторные столы</w:t>
      </w:r>
    </w:p>
    <w:p w14:paraId="4FDD31F2"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Лабораторные стулья</w:t>
      </w:r>
    </w:p>
    <w:p w14:paraId="73D203DA"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Пробоотборник ручной для зернового корма</w:t>
      </w:r>
    </w:p>
    <w:p w14:paraId="5AEAB476"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Щуп мешочный</w:t>
      </w:r>
    </w:p>
    <w:p w14:paraId="7919ECDA"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lastRenderedPageBreak/>
        <w:t>Бур пробоотборник для взятия образцов силоса, сенажа</w:t>
      </w:r>
    </w:p>
    <w:p w14:paraId="72A06D2A"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Пробоотборник Wille для сенажа и сена</w:t>
      </w:r>
    </w:p>
    <w:p w14:paraId="0F88DBC6"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Влагомер для тюкования сена</w:t>
      </w:r>
    </w:p>
    <w:p w14:paraId="1063E39E"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Мельница лабораторная ножевая</w:t>
      </w:r>
    </w:p>
    <w:p w14:paraId="631FF01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Весы лабораторные</w:t>
      </w:r>
    </w:p>
    <w:p w14:paraId="5B49F446"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Водяная баня ЛТР-24 (для нагрева продуктов)</w:t>
      </w:r>
    </w:p>
    <w:p w14:paraId="3F2D066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Сито для промывки навоза</w:t>
      </w:r>
    </w:p>
    <w:p w14:paraId="3D5CA478"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Спектрофотометр, универсальный анализатор кормов</w:t>
      </w:r>
    </w:p>
    <w:p w14:paraId="261E68C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Стол лабораторный с керамической столешницей</w:t>
      </w:r>
    </w:p>
    <w:p w14:paraId="77A5BA28"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Лабораторная посуда</w:t>
      </w:r>
    </w:p>
    <w:p w14:paraId="2BE38F0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Микроскопы</w:t>
      </w:r>
    </w:p>
    <w:p w14:paraId="53F230F1"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Тренажер для отработки навыков наложения хирургических швов</w:t>
      </w:r>
    </w:p>
    <w:p w14:paraId="0D4C7900"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Тренажер “Фармаколог”</w:t>
      </w:r>
    </w:p>
    <w:p w14:paraId="49CABA9C"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Тренажер для отработки внутривенных, внутримышечных и подкожных инъекций</w:t>
      </w:r>
    </w:p>
    <w:p w14:paraId="0165C2B3"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Плессиметры и молоточки</w:t>
      </w:r>
    </w:p>
    <w:p w14:paraId="37EB0034"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Фонендоскопы</w:t>
      </w:r>
    </w:p>
    <w:p w14:paraId="4D73A70E"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Термометры</w:t>
      </w:r>
    </w:p>
    <w:p w14:paraId="68DC930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 xml:space="preserve">Муляж коровы для отработки навыков родовспоможения </w:t>
      </w:r>
    </w:p>
    <w:p w14:paraId="71029185"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Тренажер для отработки навыков ректального исследования</w:t>
      </w:r>
    </w:p>
    <w:p w14:paraId="0A958AD0"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Набор акушерский</w:t>
      </w:r>
    </w:p>
    <w:p w14:paraId="25FB0BD4"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Хирургические инструменты</w:t>
      </w:r>
    </w:p>
    <w:p w14:paraId="2B019BAF" w14:textId="77777777" w:rsidR="00550B4B" w:rsidRPr="009C4261" w:rsidRDefault="00550B4B" w:rsidP="009C4261">
      <w:pPr>
        <w:pStyle w:val="LO-normal"/>
        <w:numPr>
          <w:ilvl w:val="0"/>
          <w:numId w:val="44"/>
        </w:numPr>
        <w:spacing w:after="0" w:line="240" w:lineRule="auto"/>
        <w:jc w:val="both"/>
        <w:rPr>
          <w:rFonts w:ascii="Times New Roman" w:eastAsia="Times New Roman" w:hAnsi="Times New Roman" w:cs="Times New Roman"/>
          <w:sz w:val="24"/>
          <w:szCs w:val="24"/>
        </w:rPr>
      </w:pPr>
      <w:r w:rsidRPr="009C4261">
        <w:rPr>
          <w:rFonts w:ascii="Times New Roman" w:eastAsia="Times New Roman" w:hAnsi="Times New Roman" w:cs="Times New Roman"/>
          <w:sz w:val="24"/>
          <w:szCs w:val="24"/>
        </w:rPr>
        <w:t>Муляжи для отработки навыков наложения повязок</w:t>
      </w:r>
    </w:p>
    <w:p w14:paraId="77BE4FFA" w14:textId="77777777" w:rsidR="00550B4B" w:rsidRDefault="00550B4B" w:rsidP="00550B4B">
      <w:pPr>
        <w:pStyle w:val="LO-normal"/>
        <w:spacing w:after="0" w:line="240" w:lineRule="auto"/>
        <w:jc w:val="both"/>
        <w:rPr>
          <w:rFonts w:ascii="Times New Roman" w:eastAsia="Times New Roman" w:hAnsi="Times New Roman" w:cs="Times New Roman"/>
          <w:sz w:val="24"/>
          <w:szCs w:val="24"/>
        </w:rPr>
      </w:pPr>
    </w:p>
    <w:p w14:paraId="5B0F2DFE" w14:textId="77777777" w:rsidR="00550B4B" w:rsidRDefault="00550B4B" w:rsidP="00550B4B">
      <w:pPr>
        <w:pStyle w:val="LO-normal"/>
        <w:spacing w:after="0" w:line="240" w:lineRule="auto"/>
        <w:ind w:firstLine="709"/>
        <w:jc w:val="both"/>
      </w:pPr>
      <w:r>
        <w:rPr>
          <w:rFonts w:ascii="Times New Roman" w:eastAsia="Times New Roman" w:hAnsi="Times New Roman" w:cs="Times New Roman"/>
          <w:sz w:val="24"/>
          <w:szCs w:val="24"/>
        </w:rPr>
        <w:t>Оснащенные базы практики в соответствии с п 6.1.2.5 образовательной программы по специальности “Ветеринария”</w:t>
      </w:r>
    </w:p>
    <w:p w14:paraId="706452FF" w14:textId="77777777" w:rsidR="00550B4B" w:rsidRDefault="00550B4B" w:rsidP="00550B4B">
      <w:pPr>
        <w:pStyle w:val="LO-normal"/>
        <w:spacing w:after="0" w:line="240" w:lineRule="auto"/>
        <w:ind w:firstLine="709"/>
        <w:jc w:val="both"/>
        <w:rPr>
          <w:rFonts w:ascii="Times New Roman" w:eastAsia="Times New Roman" w:hAnsi="Times New Roman" w:cs="Times New Roman"/>
          <w:i/>
          <w:sz w:val="24"/>
          <w:szCs w:val="24"/>
        </w:rPr>
      </w:pPr>
    </w:p>
    <w:p w14:paraId="53D0E5CA" w14:textId="77777777" w:rsidR="00550B4B" w:rsidRDefault="00550B4B" w:rsidP="00550B4B">
      <w:pPr>
        <w:pStyle w:val="LO-normal"/>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100C589E" w14:textId="77777777" w:rsidR="00550B4B" w:rsidRDefault="00550B4B" w:rsidP="00550B4B">
      <w:pPr>
        <w:pStyle w:val="LO-normal"/>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14:paraId="44B05DE5" w14:textId="69CF92F2" w:rsidR="00550B4B" w:rsidRDefault="00550B4B" w:rsidP="00550B4B">
      <w:pPr>
        <w:pStyle w:val="LO-normal"/>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3.2.1. Основные </w:t>
      </w:r>
      <w:r w:rsidR="009C4261">
        <w:rPr>
          <w:rFonts w:ascii="Times New Roman" w:eastAsia="Times New Roman" w:hAnsi="Times New Roman" w:cs="Times New Roman"/>
          <w:b/>
          <w:color w:val="000000"/>
          <w:sz w:val="24"/>
          <w:szCs w:val="24"/>
        </w:rPr>
        <w:t>электронные</w:t>
      </w:r>
      <w:r>
        <w:rPr>
          <w:rFonts w:ascii="Times New Roman" w:eastAsia="Times New Roman" w:hAnsi="Times New Roman" w:cs="Times New Roman"/>
          <w:b/>
          <w:color w:val="000000"/>
          <w:sz w:val="24"/>
          <w:szCs w:val="24"/>
        </w:rPr>
        <w:t xml:space="preserve"> издания</w:t>
      </w:r>
    </w:p>
    <w:p w14:paraId="3D0EF262" w14:textId="65382534"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Васильев, В. К. Общая хирургия: учебное пособие / В. К. Васильев, А. П. Попов, А. Д. Цыбикжапов. — Санкт-Петербург: Лань, 2022. — 272 с. — ISBN 978-5-8114-1686-8. — Текст: электронный // Лань: электронно-библиотечная система. — URL: https://e.lanbook.com/book/211697 (дата обращения: 05.06.2022). — Режим доступа: для авториз. пользователей.</w:t>
      </w:r>
    </w:p>
    <w:p w14:paraId="01756B6D" w14:textId="09B6F4FD"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Внутренн</w:t>
      </w:r>
      <w:r w:rsidR="009C4261">
        <w:rPr>
          <w:rFonts w:ascii="Times New Roman" w:eastAsia="Times New Roman" w:hAnsi="Times New Roman" w:cs="Times New Roman"/>
          <w:sz w:val="24"/>
          <w:szCs w:val="24"/>
        </w:rPr>
        <w:t>ие болезни животных. Для ссузов</w:t>
      </w:r>
      <w:r>
        <w:rPr>
          <w:rFonts w:ascii="Times New Roman" w:eastAsia="Times New Roman" w:hAnsi="Times New Roman" w:cs="Times New Roman"/>
          <w:sz w:val="24"/>
          <w:szCs w:val="24"/>
        </w:rPr>
        <w:t>: учебник для спо / Г. Г. Щербаков, А. В. Яшин, С. П. Ковалев, С. В. Винникова. — 6-е изд., стер. — Санкт-Петербург : Лань, 2021. — 496 с. — ISBN 978-5-8114-7170-6. — Текст : электронный // Лань : электронно-библиотечная система. — URL: https://e.lanbook.com/book/156408 (дата обращения: 05.06.2022). — Режим доступа: для авториз. пользователей.</w:t>
      </w:r>
    </w:p>
    <w:p w14:paraId="10A6F590" w14:textId="77777777"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Латыпов, Д. Г. Паразитология и инвазионные болезни животных  / Д. Г. Латыпов, Р. Р. Тимербаева, Е. Г. Кириллов. — 3-е изд., стер. — Санкт-Петербург : Лань, 2022. — 520 с. — ISBN 978-5-507-44163-1. — Текст : электронный // Лань : электронно-библиотечная система. — URL: https://e.lanbook.com/book/209135 (дата обращения: 05.06.2022). — Режим доступа: для авториз. пользователей.</w:t>
      </w:r>
    </w:p>
    <w:p w14:paraId="70275B4B" w14:textId="77777777"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Фаритов, Т. А. Корма и кормовые добавки для животных : учебное пособие / Т. А. Фаритов. — Санкт-Петербург : Лань, 2022. — 304 с. — ISBN 978-5-8114-1026-2. — Текст : электронный // Лань : электронно-библиотечная система. — URL: https://e.lanbook.com/book/210464 (дата обращения: 05.06.2022). — Режим доступа: для авториз. пользователей.</w:t>
      </w:r>
    </w:p>
    <w:p w14:paraId="30E64A9D" w14:textId="77777777"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Хохрин, С. Н. Кормопроизводство и кормление сельскохозяйственных животных : учебник для спо / С. Н. Хохрин, Ю. П. Савенко. — 2-е изд., стер. — Санкт-Петербург : Лань, 2022. — 300 с. — ISBN 978-5-8114-9178-0. — Текст : электронный // Лань : электронно-библиотечная система. — URL: https://e.lanbook.com/book/187788 (дата обращения: 05.06.2022). — Режим доступа: для авториз. пользователей.</w:t>
      </w:r>
    </w:p>
    <w:p w14:paraId="0DC93CBC" w14:textId="77777777"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Шадская, </w:t>
      </w:r>
      <w:r>
        <w:rPr>
          <w:rFonts w:ascii="Times New Roman" w:eastAsia="Times New Roman" w:hAnsi="Times New Roman" w:cs="Times New Roman"/>
          <w:sz w:val="24"/>
          <w:szCs w:val="24"/>
        </w:rPr>
        <w:tab/>
        <w:t xml:space="preserve">А. В. Ветеринарная фармакология : учебник </w:t>
      </w:r>
      <w:r>
        <w:rPr>
          <w:rFonts w:ascii="Times New Roman" w:eastAsia="Times New Roman" w:hAnsi="Times New Roman" w:cs="Times New Roman"/>
          <w:sz w:val="24"/>
          <w:szCs w:val="24"/>
        </w:rPr>
        <w:tab/>
        <w:t xml:space="preserve">для спо / А. В. Шадская, Н. В. Сахно. — 2-е </w:t>
      </w:r>
      <w:r>
        <w:rPr>
          <w:rFonts w:ascii="Times New Roman" w:eastAsia="Times New Roman" w:hAnsi="Times New Roman" w:cs="Times New Roman"/>
          <w:sz w:val="24"/>
          <w:szCs w:val="24"/>
        </w:rPr>
        <w:tab/>
        <w:t xml:space="preserve">изд., стер. — Санкт-Петербург : Лань, </w:t>
      </w:r>
      <w:r>
        <w:rPr>
          <w:rFonts w:ascii="Times New Roman" w:eastAsia="Times New Roman" w:hAnsi="Times New Roman" w:cs="Times New Roman"/>
          <w:sz w:val="24"/>
          <w:szCs w:val="24"/>
        </w:rPr>
        <w:tab/>
        <w:t xml:space="preserve">2022. — 224 с. — ISBN 978-5-8114-9179-7. — Текст : </w:t>
      </w:r>
      <w:r>
        <w:rPr>
          <w:rFonts w:ascii="Times New Roman" w:eastAsia="Times New Roman" w:hAnsi="Times New Roman" w:cs="Times New Roman"/>
          <w:sz w:val="24"/>
          <w:szCs w:val="24"/>
        </w:rPr>
        <w:tab/>
        <w:t xml:space="preserve">электронный // Лань : электронно-библиотечная </w:t>
      </w:r>
      <w:r>
        <w:rPr>
          <w:rFonts w:ascii="Times New Roman" w:eastAsia="Times New Roman" w:hAnsi="Times New Roman" w:cs="Times New Roman"/>
          <w:sz w:val="24"/>
          <w:szCs w:val="24"/>
        </w:rPr>
        <w:tab/>
        <w:t xml:space="preserve">система. — URL: https://e.lanbook.com/book/187789 (дата </w:t>
      </w:r>
      <w:r>
        <w:rPr>
          <w:rFonts w:ascii="Times New Roman" w:eastAsia="Times New Roman" w:hAnsi="Times New Roman" w:cs="Times New Roman"/>
          <w:sz w:val="24"/>
          <w:szCs w:val="24"/>
        </w:rPr>
        <w:tab/>
        <w:t xml:space="preserve">обращения: 02.06.2022). — Режим доступа: для </w:t>
      </w:r>
      <w:r>
        <w:rPr>
          <w:rFonts w:ascii="Times New Roman" w:eastAsia="Times New Roman" w:hAnsi="Times New Roman" w:cs="Times New Roman"/>
          <w:sz w:val="24"/>
          <w:szCs w:val="24"/>
        </w:rPr>
        <w:tab/>
        <w:t>авториз. пользователей.</w:t>
      </w:r>
    </w:p>
    <w:p w14:paraId="7C2BA7A6" w14:textId="77777777" w:rsidR="00550B4B" w:rsidRDefault="00550B4B" w:rsidP="008960C4">
      <w:pPr>
        <w:pStyle w:val="LO-normal"/>
        <w:numPr>
          <w:ilvl w:val="0"/>
          <w:numId w:val="9"/>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Эпизоотология с основами микробиологии : учебник для спо / А. С. Алиев, Ю. Ю. Данко, И. Д. Ещенко [и др.] ; Под редакцией В. А. Кузьмина. — 2-е изд., стер. — Санкт-Петербург : Лань, 2021. — 432 с. — ISBN 978-5-8114-7829-3. — Текст : электронный // Лань : электронно-библиотечная система. — URL: https://e.lanbook.com/book/166349 (дата обращения: 05.06.2022). — Режим доступа: для авториз. пользователей.</w:t>
      </w:r>
    </w:p>
    <w:p w14:paraId="31CB83B7" w14:textId="77777777" w:rsidR="00550B4B" w:rsidRDefault="00550B4B" w:rsidP="00550B4B">
      <w:pPr>
        <w:pStyle w:val="LO-normal"/>
        <w:spacing w:after="0" w:line="240" w:lineRule="auto"/>
        <w:ind w:firstLine="709"/>
        <w:jc w:val="both"/>
        <w:rPr>
          <w:rFonts w:ascii="Times New Roman" w:eastAsia="Times New Roman" w:hAnsi="Times New Roman" w:cs="Times New Roman"/>
          <w:b/>
          <w:sz w:val="24"/>
          <w:szCs w:val="24"/>
        </w:rPr>
      </w:pPr>
    </w:p>
    <w:p w14:paraId="6788D96C" w14:textId="77777777" w:rsidR="00550B4B" w:rsidRDefault="00550B4B" w:rsidP="009C4261">
      <w:pPr>
        <w:pStyle w:val="LO-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 дополнительные издания</w:t>
      </w:r>
    </w:p>
    <w:p w14:paraId="0809EB31" w14:textId="77777777" w:rsidR="00550B4B" w:rsidRDefault="00550B4B" w:rsidP="00550B4B">
      <w:pPr>
        <w:pStyle w:val="LO-normal"/>
        <w:spacing w:after="0" w:line="240" w:lineRule="auto"/>
        <w:ind w:firstLine="709"/>
        <w:jc w:val="both"/>
        <w:rPr>
          <w:rFonts w:ascii="Times New Roman" w:eastAsia="Times New Roman" w:hAnsi="Times New Roman" w:cs="Times New Roman"/>
          <w:sz w:val="24"/>
          <w:szCs w:val="24"/>
        </w:rPr>
      </w:pPr>
    </w:p>
    <w:p w14:paraId="7F9059F0"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Абдоминальные грыжи у животных. Лечение и профилактика : учебное пособие для спо / Т. Н. Шнякина, П. Н. Щербаков, Н. М. Брюханчикова, К. В. Степанова. — Санкт-Петербург : Лань, 2022. — 116 с. — ISBN 978-5-8114-8456-0. — Текст : электронный // Лань : электронно-библиотечная система. — URL: https://e.lanbook.com/book/193298 (дата обращения: 05.06.2022). — Режим доступа: для авториз. пользователей.</w:t>
      </w:r>
    </w:p>
    <w:p w14:paraId="5FD753A8"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Анникова, Л. В. Клиническое исследование животных  / Л. В. Анникова, С. В. Козлов. — 2-е изд., стер. — Санкт-Петербург : Лань, 2022. — 152 с. — ISBN 978-5-507-44579-0. — Текст : электронный // Лань : электронно-библиотечная система. — URL: https://e.lanbook.com/book/230441 (дата обращения: 05.06.2022). — Режим доступа: для авториз. пользователей.</w:t>
      </w:r>
    </w:p>
    <w:p w14:paraId="62B13D74"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Базекин, Г. В. Лабораторный практикум по клинической диагностике : учебное пособие / Г. В. Базекин. — Уфа : БГАУ, 2021. — 194 с. — Текст : электронный // Лань : электронно-библиотечная система. — URL: https://e.lanbook.com/book/201026 (дата обращения: 05.06.2022). — Режим доступа: для авториз. пользователей.</w:t>
      </w:r>
    </w:p>
    <w:p w14:paraId="448F7AC9"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Ветеринарная рентгенология : учебное пособие для вузов / И. А. Никулин, С. П. Ковалев, В. И. Максимов, Ю. А. Шумилин. — 3-е изд., стер. — Санкт-Петербург : Лань, 2021. — 208 с. — ISBN 978-5-8114-7258-1. — Текст : электронный // Лань : электронно-библиотечная система. — URL: https://e.lanbook.com/book/156928 (дата обращения: 05.06.2022). — Режим доступа: для авториз. пользователей.</w:t>
      </w:r>
    </w:p>
    <w:p w14:paraId="4F663D39"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Госманов, Р. Г. Лабораторная диагностика инфекционных болезней : учебное пособие для вузов / Р. Г. Госманов, Р. Х. Равилов. — 4-е изд., стер. — Санкт-Петербург : Лань, 2022. — 196 с. — ISBN 978-5-507-44151-8. — Текст : электронный // Лань : электронно-библиотечная система. — URL: https://e.lanbook.com/book/215735 (дата обращения: 05.06.2022). — Режим доступа: для авториз. пользователей.</w:t>
      </w:r>
    </w:p>
    <w:p w14:paraId="20478322"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Землянкин, В. В. Инструментальные методы диагностики: практикум : учебное пособие / В. В. Землянкин. — Самара : СамГАУ, 2020. — 143 с. — ISBN 978-5-88575-604-4. — Текст : электронный // Лань : электронно-библиотечная система. — URL: https://e.lanbook.com/book/158650 (дата обращения: 05.06.2022). — Режим доступа: для авториз. пользователей.</w:t>
      </w:r>
    </w:p>
    <w:p w14:paraId="727E7781"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Инструменты и оборудование ветеринарной хирургии : учебное пособие для спо / Н. В. Сахно, Ю. А. Ватников, С. А. Ягников [и др.]. — 2-е изд., стер. — Санкт-Петербург : Лань, 2021. — 160 с. — ISBN 978-5-8114-7058-7. — Текст : электронный // Лань : электронно-библиотечная система. — URL: https://e.lanbook.com/book/154396 (дата обращения: 05.06.2022). — Режим доступа: для авториз. пользователей.</w:t>
      </w:r>
    </w:p>
    <w:p w14:paraId="78BB8CFE"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Лабораторная диагностика инвазионных болезней животных : учебное пособие / Н. Т. Карсаков, А. М. Атаев, М. М. Зубаирова, А. Б. Кочкарев. — Махачкала : ДагГАУ имени М.М.Джамбулатова, 2021. — 104 с. — Текст : электронный // Лань : электронно-библиотечная система. — URL: https://e.lanbook.com/book/175382 (дата обращения: 05.06.2022). — Режим доступа: для авториз. пользователей.</w:t>
      </w:r>
    </w:p>
    <w:p w14:paraId="4E1CD34D"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Латыпов, Д. Г. Паразитарные болезни птиц : учебное пособие для спо / Д. Г. Латыпов, Р. Р. Тимербаева, Е. Г. Кириллов. — Санкт-Петербург : Лань, 2021. — 156 с. — ISBN 978-5-8114-7819-4. — Текст : электронный // Лань : электронно-библиотечная система. — URL: https://e.lanbook.com/book/179002 (дата обращения: 05.06.2022). — Режим доступа: для авториз. пользователей.</w:t>
      </w:r>
    </w:p>
    <w:p w14:paraId="42E30185"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Оперативная хирургия у животных : учебник  для вузов / Б. С. Семенов, В. Н. Виденин, А. Ю. Нечаев [и др.]. — 2-е изд., стер. — Санкт-Петербург : Лань, 2021. — 704 с. — ISBN 978-5-8114-8581-9. — Текст : электронный // Лань : электронно-библиотечная система. — URL: https://e.lanbook.com/book/177842 (дата обращения: 05.06.2022). — Режим доступа: для авториз. пользователей.</w:t>
      </w:r>
    </w:p>
    <w:p w14:paraId="19BE2F46"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Практикум по частной хирургии : учебное пособие / А. А. Стекольников, Б. С. Семенов, О. К. Суховольский, Э. И. Веремей. — Санкт-Петербург : Лань, 2022. — 352 с. — ISBN 978-5-8114-1503-8. — Текст : электронный // Лань : электронно-библиотечная система. — URL: https://e.lanbook.com/book/211412 (дата обращения: 05.06.2022). — Режим доступа: для авториз. пользователей.</w:t>
      </w:r>
    </w:p>
    <w:p w14:paraId="30284FBF"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Пронина, Г. И. Клиническая лабораторная диагностика. Практикум : учебное пособие для вузов / Г. И. Пронина. — Санкт-Петербург : Лань, 2021. — 88 с. — ISBN 978-5-8114-7095-2. — Текст : электронный // Лань : электронно-библиотечная система. — URL: https://e.lanbook.com/book/169775 (дата обращения: 05.06.2022). — Режим доступа: для авториз. пользователей.</w:t>
      </w:r>
    </w:p>
    <w:p w14:paraId="15881886"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Сапожников, А. Ф. Региональная анестезия и новокаиновая терапия животных : учебное пособие для спо / А. Ф. Сапожников, И. Г. Конопельцев, С. Д. Андреева. — 2-е изд., стер. — Санкт-Петербург : Лань, 2021. — 172 с. — ISBN 978-5-8114-7840-8. — Текст : электронный // Лань : электронно-библиотечная система. — URL: https://e.lanbook.com/book/166360 (дата обращения: 05.06.2022). — Режим доступа: для авториз. пользователей.</w:t>
      </w:r>
    </w:p>
    <w:p w14:paraId="212180C2"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Частная хирургия животных : учебник для вузов / А. А. Стекольников, Б. .. Семенов, В. М. Руколь, В. А. Журба ; Под редакцией профессоров А. А. Стекольникова и Б. С. Семенова. — Санкт-Петербург : Лань, 2021. — 372 с. — ISBN 978-5-8114-7993-1. — Текст : электронный // Лань : электронно-библиотечная система. — URL: https://e.lanbook.com/book/183172 (дата обращения: 05.06.2022). — Режим доступа: для авториз. пользователей.</w:t>
      </w:r>
    </w:p>
    <w:p w14:paraId="1D554F2C" w14:textId="77777777" w:rsidR="00550B4B" w:rsidRDefault="00550B4B" w:rsidP="008960C4">
      <w:pPr>
        <w:pStyle w:val="LO-normal"/>
        <w:numPr>
          <w:ilvl w:val="0"/>
          <w:numId w:val="10"/>
        </w:numPr>
        <w:spacing w:after="0" w:line="240" w:lineRule="auto"/>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Электронная микроскопия в ветеринарной медицине : учебное пособие / Н. В. Сахно, Ю. А. Ватников, Е. М. Ленченко [и др.]. — Санкт-Петербург : Лань, 2020. — 188 с. — ISBN 978-5-8114-5460-0. — Текст : электронный // Лань : электронно-библиотечная система. — URL: https://e.lanbook.com/book/140792 (дата обращения: 05.06.2022). — Режим доступа: для авториз. пользователей.</w:t>
      </w:r>
    </w:p>
    <w:p w14:paraId="6CCB0367" w14:textId="77777777" w:rsidR="00550B4B" w:rsidRDefault="00550B4B" w:rsidP="00550B4B">
      <w:pPr>
        <w:pStyle w:val="LO-normal"/>
        <w:spacing w:after="0" w:line="240" w:lineRule="auto"/>
        <w:ind w:firstLine="709"/>
        <w:jc w:val="both"/>
        <w:rPr>
          <w:rFonts w:ascii="Times New Roman" w:eastAsia="Times New Roman" w:hAnsi="Times New Roman" w:cs="Times New Roman"/>
          <w:sz w:val="24"/>
          <w:szCs w:val="24"/>
        </w:rPr>
      </w:pPr>
    </w:p>
    <w:p w14:paraId="434E7E01" w14:textId="77777777" w:rsidR="00550B4B" w:rsidRDefault="00550B4B" w:rsidP="00550B4B">
      <w:pPr>
        <w:pStyle w:val="LO-normal"/>
        <w:jc w:val="both"/>
        <w:rPr>
          <w:rFonts w:ascii="Times New Roman" w:eastAsia="Times New Roman" w:hAnsi="Times New Roman" w:cs="Times New Roman"/>
          <w:b/>
          <w:sz w:val="24"/>
          <w:szCs w:val="24"/>
        </w:rPr>
      </w:pPr>
    </w:p>
    <w:p w14:paraId="3544C24F" w14:textId="77777777" w:rsidR="00550B4B" w:rsidRDefault="00550B4B" w:rsidP="00550B4B">
      <w:pPr>
        <w:pStyle w:val="LO-normal"/>
        <w:jc w:val="both"/>
        <w:rPr>
          <w:rFonts w:ascii="Times New Roman" w:eastAsia="Times New Roman" w:hAnsi="Times New Roman" w:cs="Times New Roman"/>
          <w:b/>
          <w:sz w:val="24"/>
          <w:szCs w:val="24"/>
        </w:rPr>
      </w:pPr>
    </w:p>
    <w:p w14:paraId="29DF114A" w14:textId="77777777" w:rsidR="00550B4B" w:rsidRDefault="00550B4B" w:rsidP="00550B4B">
      <w:pPr>
        <w:pStyle w:val="LO-normal"/>
        <w:ind w:firstLine="709"/>
        <w:jc w:val="both"/>
        <w:rPr>
          <w:rFonts w:ascii="Times New Roman" w:eastAsia="Times New Roman" w:hAnsi="Times New Roman" w:cs="Times New Roman"/>
          <w:i/>
          <w:sz w:val="24"/>
          <w:szCs w:val="24"/>
        </w:rPr>
      </w:pPr>
    </w:p>
    <w:p w14:paraId="6DA70D63" w14:textId="77777777" w:rsidR="00550B4B" w:rsidRDefault="00550B4B" w:rsidP="00550B4B">
      <w:pPr>
        <w:pStyle w:val="LO-normal"/>
        <w:jc w:val="center"/>
        <w:rPr>
          <w:rFonts w:ascii="Times New Roman" w:eastAsia="Times New Roman" w:hAnsi="Times New Roman" w:cs="Times New Roman"/>
          <w:b/>
        </w:rPr>
      </w:pPr>
    </w:p>
    <w:p w14:paraId="310D4BF7" w14:textId="77777777" w:rsidR="00550B4B" w:rsidRDefault="00550B4B" w:rsidP="00550B4B">
      <w:pPr>
        <w:pStyle w:val="LO-normal"/>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W w:w="9480" w:type="dxa"/>
        <w:tblInd w:w="274" w:type="dxa"/>
        <w:tblLayout w:type="fixed"/>
        <w:tblLook w:val="04A0" w:firstRow="1" w:lastRow="0" w:firstColumn="1" w:lastColumn="0" w:noHBand="0" w:noVBand="1"/>
      </w:tblPr>
      <w:tblGrid>
        <w:gridCol w:w="2222"/>
        <w:gridCol w:w="4578"/>
        <w:gridCol w:w="2680"/>
      </w:tblGrid>
      <w:tr w:rsidR="00550B4B" w14:paraId="36BC9DA4" w14:textId="77777777" w:rsidTr="00550B4B">
        <w:trPr>
          <w:trHeight w:val="1098"/>
        </w:trPr>
        <w:tc>
          <w:tcPr>
            <w:tcW w:w="2220" w:type="dxa"/>
            <w:tcBorders>
              <w:top w:val="single" w:sz="4" w:space="0" w:color="000000"/>
              <w:left w:val="single" w:sz="4" w:space="0" w:color="000000"/>
              <w:bottom w:val="single" w:sz="4" w:space="0" w:color="000000"/>
              <w:right w:val="nil"/>
            </w:tcBorders>
            <w:vAlign w:val="center"/>
            <w:hideMark/>
          </w:tcPr>
          <w:p w14:paraId="66280C02" w14:textId="77777777" w:rsidR="00550B4B" w:rsidRDefault="00550B4B">
            <w:pPr>
              <w:pStyle w:val="LO-normal"/>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Код и наименование профессиональных и общих компетенций, формируемых в рамках модуля</w:t>
            </w:r>
            <w:r>
              <w:rPr>
                <w:i/>
                <w:vertAlign w:val="superscript"/>
              </w:rPr>
              <w:footnoteReference w:id="7"/>
            </w:r>
          </w:p>
        </w:tc>
        <w:tc>
          <w:tcPr>
            <w:tcW w:w="4575" w:type="dxa"/>
            <w:tcBorders>
              <w:top w:val="single" w:sz="4" w:space="0" w:color="000000"/>
              <w:left w:val="single" w:sz="4" w:space="0" w:color="000000"/>
              <w:bottom w:val="single" w:sz="4" w:space="0" w:color="000000"/>
              <w:right w:val="nil"/>
            </w:tcBorders>
            <w:vAlign w:val="center"/>
            <w:hideMark/>
          </w:tcPr>
          <w:p w14:paraId="29619B4B" w14:textId="77777777" w:rsidR="00550B4B" w:rsidRDefault="00550B4B">
            <w:pPr>
              <w:pStyle w:val="LO-normal"/>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Критерии оценки</w:t>
            </w:r>
          </w:p>
        </w:tc>
        <w:tc>
          <w:tcPr>
            <w:tcW w:w="2678" w:type="dxa"/>
            <w:tcBorders>
              <w:top w:val="single" w:sz="4" w:space="0" w:color="000000"/>
              <w:left w:val="single" w:sz="4" w:space="0" w:color="000000"/>
              <w:bottom w:val="single" w:sz="4" w:space="0" w:color="000000"/>
              <w:right w:val="single" w:sz="4" w:space="0" w:color="000000"/>
            </w:tcBorders>
            <w:vAlign w:val="center"/>
            <w:hideMark/>
          </w:tcPr>
          <w:p w14:paraId="208F5BAC" w14:textId="77777777" w:rsidR="00550B4B" w:rsidRDefault="00550B4B">
            <w:pPr>
              <w:pStyle w:val="LO-normal"/>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Методы оценки</w:t>
            </w:r>
          </w:p>
        </w:tc>
      </w:tr>
      <w:tr w:rsidR="00550B4B" w14:paraId="5D05552D" w14:textId="77777777" w:rsidTr="00550B4B">
        <w:trPr>
          <w:trHeight w:val="698"/>
        </w:trPr>
        <w:tc>
          <w:tcPr>
            <w:tcW w:w="2220" w:type="dxa"/>
            <w:tcBorders>
              <w:top w:val="single" w:sz="4" w:space="0" w:color="000000"/>
              <w:left w:val="single" w:sz="4" w:space="0" w:color="000000"/>
              <w:bottom w:val="single" w:sz="4" w:space="0" w:color="000000"/>
              <w:right w:val="nil"/>
            </w:tcBorders>
          </w:tcPr>
          <w:p w14:paraId="7CF87357" w14:textId="77777777" w:rsidR="00550B4B" w:rsidRDefault="00550B4B">
            <w:pPr>
              <w:pStyle w:val="LO-normal"/>
              <w:widowControl w:val="0"/>
              <w:rPr>
                <w:rFonts w:ascii="Times New Roman" w:eastAsia="Times New Roman" w:hAnsi="Times New Roman" w:cs="Times New Roman"/>
                <w:i/>
              </w:rPr>
            </w:pPr>
            <w:r>
              <w:rPr>
                <w:rFonts w:ascii="Times New Roman" w:eastAsia="Times New Roman" w:hAnsi="Times New Roman" w:cs="Times New Roman"/>
              </w:rPr>
              <w:t xml:space="preserve">ПК 2.1 </w:t>
            </w:r>
          </w:p>
          <w:p w14:paraId="626DDDD8" w14:textId="77777777" w:rsidR="00550B4B" w:rsidRDefault="00550B4B">
            <w:pPr>
              <w:pStyle w:val="LO-normal"/>
              <w:widowControl w:val="0"/>
              <w:spacing w:line="240" w:lineRule="auto"/>
              <w:jc w:val="center"/>
              <w:rPr>
                <w:rFonts w:ascii="Times New Roman" w:eastAsia="Times New Roman" w:hAnsi="Times New Roman" w:cs="Times New Roman"/>
                <w:i/>
              </w:rPr>
            </w:pPr>
          </w:p>
        </w:tc>
        <w:tc>
          <w:tcPr>
            <w:tcW w:w="4575" w:type="dxa"/>
            <w:tcBorders>
              <w:top w:val="single" w:sz="4" w:space="0" w:color="000000"/>
              <w:left w:val="single" w:sz="4" w:space="0" w:color="000000"/>
              <w:bottom w:val="single" w:sz="4" w:space="0" w:color="000000"/>
              <w:right w:val="nil"/>
            </w:tcBorders>
            <w:hideMark/>
          </w:tcPr>
          <w:p w14:paraId="2BE49072" w14:textId="77777777" w:rsidR="00550B4B" w:rsidRDefault="00550B4B" w:rsidP="008960C4">
            <w:pPr>
              <w:pStyle w:val="LO-normal"/>
              <w:widowControl w:val="0"/>
              <w:numPr>
                <w:ilvl w:val="0"/>
                <w:numId w:val="11"/>
              </w:numPr>
              <w:shd w:val="clear" w:color="auto" w:fill="FFFFFF"/>
              <w:spacing w:after="0" w:line="240" w:lineRule="auto"/>
              <w:ind w:left="285" w:right="75"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иммунизации животных.</w:t>
            </w:r>
          </w:p>
          <w:p w14:paraId="7A862B3E" w14:textId="77777777" w:rsidR="00550B4B" w:rsidRDefault="00550B4B" w:rsidP="008960C4">
            <w:pPr>
              <w:pStyle w:val="LO-normal"/>
              <w:widowControl w:val="0"/>
              <w:numPr>
                <w:ilvl w:val="0"/>
                <w:numId w:val="11"/>
              </w:numPr>
              <w:shd w:val="clear" w:color="auto" w:fill="FFFFFF"/>
              <w:spacing w:after="0" w:line="240" w:lineRule="auto"/>
              <w:ind w:left="285" w:right="75"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постановки аллергических проб у животных.</w:t>
            </w:r>
          </w:p>
          <w:p w14:paraId="0835F4D2" w14:textId="77777777" w:rsidR="00550B4B" w:rsidRDefault="00550B4B" w:rsidP="008960C4">
            <w:pPr>
              <w:pStyle w:val="LO-normal"/>
              <w:widowControl w:val="0"/>
              <w:numPr>
                <w:ilvl w:val="0"/>
                <w:numId w:val="11"/>
              </w:numPr>
              <w:shd w:val="clear" w:color="auto" w:fill="FFFFFF"/>
              <w:spacing w:after="0" w:line="240" w:lineRule="auto"/>
              <w:ind w:left="285" w:right="75"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противопаразитарных обработок.</w:t>
            </w:r>
          </w:p>
          <w:p w14:paraId="18FDC32E" w14:textId="77777777" w:rsidR="00550B4B" w:rsidRDefault="00550B4B" w:rsidP="008960C4">
            <w:pPr>
              <w:pStyle w:val="LO-normal"/>
              <w:widowControl w:val="0"/>
              <w:numPr>
                <w:ilvl w:val="0"/>
                <w:numId w:val="11"/>
              </w:numPr>
              <w:shd w:val="clear" w:color="auto" w:fill="FFFFFF"/>
              <w:spacing w:after="0" w:line="240" w:lineRule="auto"/>
              <w:ind w:left="285" w:right="75"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рационов кормления животных.</w:t>
            </w:r>
          </w:p>
          <w:p w14:paraId="5A35799A" w14:textId="77777777" w:rsidR="00550B4B" w:rsidRDefault="00550B4B" w:rsidP="008960C4">
            <w:pPr>
              <w:pStyle w:val="LO-normal"/>
              <w:widowControl w:val="0"/>
              <w:numPr>
                <w:ilvl w:val="0"/>
                <w:numId w:val="11"/>
              </w:numPr>
              <w:shd w:val="clear" w:color="auto" w:fill="FFFFFF"/>
              <w:spacing w:after="0" w:line="240" w:lineRule="auto"/>
              <w:ind w:left="285" w:right="75"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ведение ветеринарной отчетности и учета в установленных формах.</w:t>
            </w:r>
          </w:p>
        </w:tc>
        <w:tc>
          <w:tcPr>
            <w:tcW w:w="2678" w:type="dxa"/>
            <w:tcBorders>
              <w:top w:val="single" w:sz="4" w:space="0" w:color="000000"/>
              <w:left w:val="single" w:sz="4" w:space="0" w:color="000000"/>
              <w:bottom w:val="single" w:sz="4" w:space="0" w:color="000000"/>
              <w:right w:val="single" w:sz="4" w:space="0" w:color="000000"/>
            </w:tcBorders>
          </w:tcPr>
          <w:p w14:paraId="5086E422"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61EAC85D"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071573BA"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27AC62D5"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30A17870" w14:textId="77777777" w:rsidR="00550B4B" w:rsidRDefault="00550B4B">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ПК 2.2 </w:t>
            </w:r>
          </w:p>
        </w:tc>
        <w:tc>
          <w:tcPr>
            <w:tcW w:w="4575" w:type="dxa"/>
            <w:tcBorders>
              <w:top w:val="single" w:sz="4" w:space="0" w:color="000000"/>
              <w:left w:val="single" w:sz="4" w:space="0" w:color="000000"/>
              <w:bottom w:val="single" w:sz="4" w:space="0" w:color="000000"/>
              <w:right w:val="nil"/>
            </w:tcBorders>
            <w:hideMark/>
          </w:tcPr>
          <w:p w14:paraId="3D963967"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животных к проведению диагностических и терапевтических манипуляций.</w:t>
            </w:r>
          </w:p>
          <w:p w14:paraId="472500A8"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общего обследования животных.</w:t>
            </w:r>
          </w:p>
          <w:p w14:paraId="7196F782"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инструментального обследования животных.</w:t>
            </w:r>
          </w:p>
          <w:p w14:paraId="47A22532"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диспансеризации животных.</w:t>
            </w:r>
          </w:p>
          <w:p w14:paraId="3279C974"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p w14:paraId="05323C43"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терапии животных.</w:t>
            </w:r>
          </w:p>
          <w:p w14:paraId="733E9700"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произведение акушерской помощи животным по родовспоможению.</w:t>
            </w:r>
          </w:p>
          <w:p w14:paraId="4333D1D6"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кастрации животных и косметических хирургических операций.</w:t>
            </w:r>
          </w:p>
          <w:p w14:paraId="3605DBE1"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индивидуальной и групповой терапии у животных.</w:t>
            </w:r>
          </w:p>
          <w:p w14:paraId="19D1181D" w14:textId="77777777" w:rsidR="00550B4B" w:rsidRDefault="00550B4B" w:rsidP="008960C4">
            <w:pPr>
              <w:pStyle w:val="LO-normal"/>
              <w:widowControl w:val="0"/>
              <w:numPr>
                <w:ilvl w:val="0"/>
                <w:numId w:val="1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результатов выполнения диагностических и терапевтических манипуляций</w:t>
            </w:r>
          </w:p>
        </w:tc>
        <w:tc>
          <w:tcPr>
            <w:tcW w:w="2678" w:type="dxa"/>
            <w:tcBorders>
              <w:top w:val="single" w:sz="4" w:space="0" w:color="000000"/>
              <w:left w:val="single" w:sz="4" w:space="0" w:color="000000"/>
              <w:bottom w:val="single" w:sz="4" w:space="0" w:color="000000"/>
              <w:right w:val="single" w:sz="4" w:space="0" w:color="000000"/>
            </w:tcBorders>
          </w:tcPr>
          <w:p w14:paraId="0596CE0E"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056BA770"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0E031795"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6A9748D6"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1B584598"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ПК 2.3</w:t>
            </w:r>
          </w:p>
        </w:tc>
        <w:tc>
          <w:tcPr>
            <w:tcW w:w="4575" w:type="dxa"/>
            <w:tcBorders>
              <w:top w:val="single" w:sz="4" w:space="0" w:color="000000"/>
              <w:left w:val="single" w:sz="4" w:space="0" w:color="000000"/>
              <w:bottom w:val="single" w:sz="4" w:space="0" w:color="000000"/>
              <w:right w:val="nil"/>
            </w:tcBorders>
            <w:hideMark/>
          </w:tcPr>
          <w:p w14:paraId="2472A53F" w14:textId="77777777" w:rsidR="00550B4B" w:rsidRDefault="00550B4B" w:rsidP="008960C4">
            <w:pPr>
              <w:pStyle w:val="LO-normal"/>
              <w:widowControl w:val="0"/>
              <w:numPr>
                <w:ilvl w:val="0"/>
                <w:numId w:val="13"/>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животных к проведению диагностических и терапевтических манипуляций в условиях специализированных животноводческих хозяйств.</w:t>
            </w:r>
          </w:p>
          <w:p w14:paraId="5D3A313C" w14:textId="77777777" w:rsidR="00550B4B" w:rsidRDefault="00550B4B" w:rsidP="008960C4">
            <w:pPr>
              <w:pStyle w:val="LO-normal"/>
              <w:widowControl w:val="0"/>
              <w:numPr>
                <w:ilvl w:val="0"/>
                <w:numId w:val="14"/>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общего обследования животных в условиях специализированных животноводческих хозяйств.</w:t>
            </w:r>
          </w:p>
          <w:p w14:paraId="1C7FB25A" w14:textId="77777777" w:rsidR="00550B4B" w:rsidRDefault="00550B4B" w:rsidP="008960C4">
            <w:pPr>
              <w:pStyle w:val="LO-normal"/>
              <w:widowControl w:val="0"/>
              <w:numPr>
                <w:ilvl w:val="0"/>
                <w:numId w:val="15"/>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проведение инструментального обследования животных в условиях специализированных животноводческих хозяйств.</w:t>
            </w:r>
          </w:p>
          <w:p w14:paraId="69E9DB38" w14:textId="77777777" w:rsidR="00550B4B" w:rsidRDefault="00550B4B" w:rsidP="008960C4">
            <w:pPr>
              <w:pStyle w:val="LO-normal"/>
              <w:widowControl w:val="0"/>
              <w:numPr>
                <w:ilvl w:val="0"/>
                <w:numId w:val="16"/>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диспансеризации животных в условиях специализированных животноводческих хозяйств.</w:t>
            </w:r>
          </w:p>
          <w:p w14:paraId="4B8BD9D8" w14:textId="77777777" w:rsidR="00550B4B" w:rsidRDefault="00550B4B" w:rsidP="008960C4">
            <w:pPr>
              <w:pStyle w:val="LO-normal"/>
              <w:widowControl w:val="0"/>
              <w:numPr>
                <w:ilvl w:val="0"/>
                <w:numId w:val="17"/>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 в условиях специализированных животноводческих хозяйств.</w:t>
            </w:r>
          </w:p>
          <w:p w14:paraId="4F311FE4" w14:textId="77777777" w:rsidR="00550B4B" w:rsidRDefault="00550B4B" w:rsidP="008960C4">
            <w:pPr>
              <w:pStyle w:val="LO-normal"/>
              <w:widowControl w:val="0"/>
              <w:numPr>
                <w:ilvl w:val="0"/>
                <w:numId w:val="18"/>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терапии животных в условиях специализированных животноводческих хозяйств.</w:t>
            </w:r>
          </w:p>
          <w:p w14:paraId="2AA1414D" w14:textId="77777777" w:rsidR="00550B4B" w:rsidRDefault="00550B4B" w:rsidP="008960C4">
            <w:pPr>
              <w:pStyle w:val="LO-normal"/>
              <w:widowControl w:val="0"/>
              <w:numPr>
                <w:ilvl w:val="0"/>
                <w:numId w:val="19"/>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произведение акушерской помощи животным по родовспоможению в условиях специализированных животноводческих хозяйств.</w:t>
            </w:r>
          </w:p>
          <w:p w14:paraId="0752E7CA" w14:textId="77777777" w:rsidR="00550B4B" w:rsidRDefault="00550B4B" w:rsidP="008960C4">
            <w:pPr>
              <w:pStyle w:val="LO-normal"/>
              <w:widowControl w:val="0"/>
              <w:numPr>
                <w:ilvl w:val="0"/>
                <w:numId w:val="20"/>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кастрации животных и косметических хирургических операций в условиях специализированных животноводческих хозяйств.</w:t>
            </w:r>
          </w:p>
          <w:p w14:paraId="1292E86F" w14:textId="77777777" w:rsidR="00550B4B" w:rsidRDefault="00550B4B" w:rsidP="008960C4">
            <w:pPr>
              <w:pStyle w:val="LO-normal"/>
              <w:widowControl w:val="0"/>
              <w:numPr>
                <w:ilvl w:val="0"/>
                <w:numId w:val="21"/>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индивидуальной и групповой терапии у животных в условиях специализированных животноводческих хозяйств.</w:t>
            </w:r>
          </w:p>
          <w:p w14:paraId="28EB98B5" w14:textId="77777777" w:rsidR="00550B4B" w:rsidRDefault="00550B4B" w:rsidP="008960C4">
            <w:pPr>
              <w:pStyle w:val="LO-normal"/>
              <w:widowControl w:val="0"/>
              <w:numPr>
                <w:ilvl w:val="0"/>
                <w:numId w:val="22"/>
              </w:numPr>
              <w:shd w:val="clear" w:color="auto" w:fill="FFFFFF"/>
              <w:spacing w:after="0" w:line="240" w:lineRule="auto"/>
              <w:ind w:left="283" w:right="7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результатов выполнения диагностических и терапевтических манипуляций в условиях специализированных животноводческих хозяйств.</w:t>
            </w:r>
          </w:p>
        </w:tc>
        <w:tc>
          <w:tcPr>
            <w:tcW w:w="2678" w:type="dxa"/>
            <w:tcBorders>
              <w:top w:val="single" w:sz="4" w:space="0" w:color="000000"/>
              <w:left w:val="single" w:sz="4" w:space="0" w:color="000000"/>
              <w:bottom w:val="single" w:sz="4" w:space="0" w:color="000000"/>
              <w:right w:val="single" w:sz="4" w:space="0" w:color="000000"/>
            </w:tcBorders>
          </w:tcPr>
          <w:p w14:paraId="714E1BF0"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Экспертное наблюдение выполнения практических работ</w:t>
            </w:r>
          </w:p>
          <w:p w14:paraId="5C92AB44"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01C12AE5"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1F89C234"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48D23C0B"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01</w:t>
            </w:r>
          </w:p>
        </w:tc>
        <w:tc>
          <w:tcPr>
            <w:tcW w:w="4575" w:type="dxa"/>
            <w:tcBorders>
              <w:top w:val="single" w:sz="4" w:space="0" w:color="000000"/>
              <w:left w:val="single" w:sz="4" w:space="0" w:color="000000"/>
              <w:bottom w:val="single" w:sz="4" w:space="0" w:color="000000"/>
              <w:right w:val="nil"/>
            </w:tcBorders>
            <w:hideMark/>
          </w:tcPr>
          <w:p w14:paraId="44565DF8"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распознавание задачи и/или проблемы </w:t>
            </w:r>
            <w:r>
              <w:rPr>
                <w:rFonts w:ascii="Times New Roman" w:eastAsia="Times New Roman" w:hAnsi="Times New Roman" w:cs="Times New Roman"/>
                <w:sz w:val="24"/>
                <w:szCs w:val="24"/>
              </w:rPr>
              <w:br/>
              <w:t>в профессиональном и/или социальном контексте.</w:t>
            </w:r>
          </w:p>
          <w:p w14:paraId="405FC31E"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анализа задач и/или проблем и выделение ее составных частей.</w:t>
            </w:r>
          </w:p>
          <w:p w14:paraId="34CD2F70"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этапов решения задачи.</w:t>
            </w:r>
          </w:p>
          <w:p w14:paraId="3EA1B7DA"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эффективного поиска информации, необходимой для решения задачи и/или проблемы.</w:t>
            </w:r>
          </w:p>
          <w:p w14:paraId="5D16E9B4"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плана действия.</w:t>
            </w:r>
          </w:p>
          <w:p w14:paraId="5310917B"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необходимых ресурсов.</w:t>
            </w:r>
          </w:p>
          <w:p w14:paraId="3DA9F586"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владение актуальными методами работы </w:t>
            </w:r>
            <w:r>
              <w:rPr>
                <w:rFonts w:ascii="Times New Roman" w:eastAsia="Times New Roman" w:hAnsi="Times New Roman" w:cs="Times New Roman"/>
                <w:sz w:val="24"/>
                <w:szCs w:val="24"/>
              </w:rPr>
              <w:br/>
              <w:t>в профессиональной и смежных сферах.</w:t>
            </w:r>
          </w:p>
          <w:p w14:paraId="3C3CE75A"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реализовывать составленный план.</w:t>
            </w:r>
          </w:p>
          <w:p w14:paraId="07844117" w14:textId="77777777" w:rsidR="00550B4B" w:rsidRDefault="00550B4B" w:rsidP="008960C4">
            <w:pPr>
              <w:pStyle w:val="LO-normal"/>
              <w:widowControl w:val="0"/>
              <w:numPr>
                <w:ilvl w:val="0"/>
                <w:numId w:val="23"/>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оценка результатов и последствий своих действий (самостоятельно или с помощью наставника).</w:t>
            </w:r>
          </w:p>
        </w:tc>
        <w:tc>
          <w:tcPr>
            <w:tcW w:w="2678" w:type="dxa"/>
            <w:tcBorders>
              <w:top w:val="single" w:sz="4" w:space="0" w:color="000000"/>
              <w:left w:val="single" w:sz="4" w:space="0" w:color="000000"/>
              <w:bottom w:val="single" w:sz="4" w:space="0" w:color="000000"/>
              <w:right w:val="single" w:sz="4" w:space="0" w:color="000000"/>
            </w:tcBorders>
          </w:tcPr>
          <w:p w14:paraId="77C1B737"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Экспертное наблюдение выполнения практических работ</w:t>
            </w:r>
          </w:p>
          <w:p w14:paraId="5D9EAB18"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2B16AA23"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0EE478A7"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02EC154B"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02</w:t>
            </w:r>
          </w:p>
        </w:tc>
        <w:tc>
          <w:tcPr>
            <w:tcW w:w="4575" w:type="dxa"/>
            <w:tcBorders>
              <w:top w:val="single" w:sz="4" w:space="0" w:color="000000"/>
              <w:left w:val="single" w:sz="4" w:space="0" w:color="000000"/>
              <w:bottom w:val="single" w:sz="4" w:space="0" w:color="000000"/>
              <w:right w:val="nil"/>
            </w:tcBorders>
            <w:hideMark/>
          </w:tcPr>
          <w:p w14:paraId="35F98DE7"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задач для поиска информации.</w:t>
            </w:r>
          </w:p>
          <w:p w14:paraId="41C59E7A"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необходимых источников информации.</w:t>
            </w:r>
          </w:p>
          <w:p w14:paraId="555D8AB5"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планирование процесса поиска;</w:t>
            </w:r>
          </w:p>
          <w:p w14:paraId="009F1A2C"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структурирование полученной информации.</w:t>
            </w:r>
          </w:p>
          <w:p w14:paraId="72BBCA58"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выделение наиболее значимого в перечне информации. </w:t>
            </w:r>
          </w:p>
          <w:p w14:paraId="294E934C"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оценивание практической значимости результатов поиска.</w:t>
            </w:r>
          </w:p>
          <w:p w14:paraId="46759D41"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результатов поиска, применение средств информационных технологий для решения профессиональных задач.</w:t>
            </w:r>
          </w:p>
          <w:p w14:paraId="291EADDE"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современного программного обеспечения.</w:t>
            </w:r>
          </w:p>
          <w:p w14:paraId="1900DCAA" w14:textId="77777777" w:rsidR="00550B4B" w:rsidRDefault="00550B4B" w:rsidP="008960C4">
            <w:pPr>
              <w:pStyle w:val="LO-normal"/>
              <w:widowControl w:val="0"/>
              <w:numPr>
                <w:ilvl w:val="0"/>
                <w:numId w:val="24"/>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различных цифровых средств для решения профессиональных задач.</w:t>
            </w:r>
          </w:p>
        </w:tc>
        <w:tc>
          <w:tcPr>
            <w:tcW w:w="2678" w:type="dxa"/>
            <w:tcBorders>
              <w:top w:val="single" w:sz="4" w:space="0" w:color="000000"/>
              <w:left w:val="single" w:sz="4" w:space="0" w:color="000000"/>
              <w:bottom w:val="single" w:sz="4" w:space="0" w:color="000000"/>
              <w:right w:val="single" w:sz="4" w:space="0" w:color="000000"/>
            </w:tcBorders>
          </w:tcPr>
          <w:p w14:paraId="511E3661"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0F19122A"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4FDA9073"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75D967FD" w14:textId="77777777" w:rsidTr="00550B4B">
        <w:trPr>
          <w:trHeight w:val="2183"/>
        </w:trPr>
        <w:tc>
          <w:tcPr>
            <w:tcW w:w="2220" w:type="dxa"/>
            <w:tcBorders>
              <w:top w:val="single" w:sz="4" w:space="0" w:color="000000"/>
              <w:left w:val="single" w:sz="4" w:space="0" w:color="000000"/>
              <w:bottom w:val="single" w:sz="4" w:space="0" w:color="000000"/>
              <w:right w:val="nil"/>
            </w:tcBorders>
            <w:hideMark/>
          </w:tcPr>
          <w:p w14:paraId="6DF54F38"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03</w:t>
            </w:r>
          </w:p>
        </w:tc>
        <w:tc>
          <w:tcPr>
            <w:tcW w:w="4575" w:type="dxa"/>
            <w:tcBorders>
              <w:top w:val="single" w:sz="4" w:space="0" w:color="000000"/>
              <w:left w:val="single" w:sz="4" w:space="0" w:color="000000"/>
              <w:bottom w:val="single" w:sz="4" w:space="0" w:color="000000"/>
              <w:right w:val="nil"/>
            </w:tcBorders>
            <w:hideMark/>
          </w:tcPr>
          <w:p w14:paraId="76ED0C27" w14:textId="77777777" w:rsidR="00550B4B" w:rsidRDefault="00550B4B" w:rsidP="008960C4">
            <w:pPr>
              <w:pStyle w:val="LO-normal"/>
              <w:widowControl w:val="0"/>
              <w:numPr>
                <w:ilvl w:val="0"/>
                <w:numId w:val="25"/>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актуальности нормативно-правовой документации в профессиональной деятельности.</w:t>
            </w:r>
          </w:p>
          <w:p w14:paraId="7EF83B43" w14:textId="77777777" w:rsidR="00550B4B" w:rsidRDefault="00550B4B" w:rsidP="008960C4">
            <w:pPr>
              <w:pStyle w:val="LO-normal"/>
              <w:widowControl w:val="0"/>
              <w:numPr>
                <w:ilvl w:val="0"/>
                <w:numId w:val="25"/>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современной научной профессиональной терминологии.</w:t>
            </w:r>
          </w:p>
          <w:p w14:paraId="1406665D" w14:textId="77777777" w:rsidR="00550B4B" w:rsidRDefault="00550B4B" w:rsidP="008960C4">
            <w:pPr>
              <w:pStyle w:val="LO-normal"/>
              <w:widowControl w:val="0"/>
              <w:numPr>
                <w:ilvl w:val="0"/>
                <w:numId w:val="25"/>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и выстраивание траектории профессионального развития и самообразования.</w:t>
            </w:r>
          </w:p>
        </w:tc>
        <w:tc>
          <w:tcPr>
            <w:tcW w:w="2678" w:type="dxa"/>
            <w:tcBorders>
              <w:top w:val="single" w:sz="4" w:space="0" w:color="000000"/>
              <w:left w:val="single" w:sz="4" w:space="0" w:color="000000"/>
              <w:bottom w:val="single" w:sz="4" w:space="0" w:color="000000"/>
              <w:right w:val="single" w:sz="4" w:space="0" w:color="000000"/>
            </w:tcBorders>
          </w:tcPr>
          <w:p w14:paraId="5491BC59"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75F395DE"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p w14:paraId="1CC9694D" w14:textId="77777777" w:rsidR="00550B4B" w:rsidRDefault="00550B4B" w:rsidP="009C4261">
            <w:pPr>
              <w:pStyle w:val="LO-normal"/>
              <w:widowControl w:val="0"/>
              <w:spacing w:line="240" w:lineRule="auto"/>
              <w:rPr>
                <w:rFonts w:ascii="Times New Roman" w:eastAsia="Times New Roman" w:hAnsi="Times New Roman" w:cs="Times New Roman"/>
              </w:rPr>
            </w:pPr>
          </w:p>
        </w:tc>
      </w:tr>
      <w:tr w:rsidR="00550B4B" w14:paraId="26A7A45D"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30775DE1"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04</w:t>
            </w:r>
          </w:p>
        </w:tc>
        <w:tc>
          <w:tcPr>
            <w:tcW w:w="4575" w:type="dxa"/>
            <w:tcBorders>
              <w:top w:val="single" w:sz="4" w:space="0" w:color="000000"/>
              <w:left w:val="single" w:sz="4" w:space="0" w:color="000000"/>
              <w:bottom w:val="single" w:sz="4" w:space="0" w:color="000000"/>
              <w:right w:val="nil"/>
            </w:tcBorders>
            <w:hideMark/>
          </w:tcPr>
          <w:p w14:paraId="6E595C13" w14:textId="77777777" w:rsidR="00550B4B" w:rsidRDefault="00550B4B" w:rsidP="008960C4">
            <w:pPr>
              <w:pStyle w:val="LO-normal"/>
              <w:widowControl w:val="0"/>
              <w:numPr>
                <w:ilvl w:val="0"/>
                <w:numId w:val="26"/>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взаимодействие с коллегами, руководством, клиентами в ходе профессиональной деятельности.</w:t>
            </w:r>
          </w:p>
        </w:tc>
        <w:tc>
          <w:tcPr>
            <w:tcW w:w="2678" w:type="dxa"/>
            <w:tcBorders>
              <w:top w:val="single" w:sz="4" w:space="0" w:color="000000"/>
              <w:left w:val="single" w:sz="4" w:space="0" w:color="000000"/>
              <w:bottom w:val="single" w:sz="4" w:space="0" w:color="000000"/>
              <w:right w:val="single" w:sz="4" w:space="0" w:color="000000"/>
            </w:tcBorders>
            <w:hideMark/>
          </w:tcPr>
          <w:p w14:paraId="752E2ED9"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07C8350B"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r w:rsidR="00550B4B" w14:paraId="47EF52AD"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08595490"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05</w:t>
            </w:r>
          </w:p>
        </w:tc>
        <w:tc>
          <w:tcPr>
            <w:tcW w:w="4575" w:type="dxa"/>
            <w:tcBorders>
              <w:top w:val="single" w:sz="4" w:space="0" w:color="000000"/>
              <w:left w:val="single" w:sz="4" w:space="0" w:color="000000"/>
              <w:bottom w:val="single" w:sz="4" w:space="0" w:color="000000"/>
              <w:right w:val="nil"/>
            </w:tcBorders>
            <w:hideMark/>
          </w:tcPr>
          <w:p w14:paraId="660DC471" w14:textId="77777777" w:rsidR="00550B4B" w:rsidRDefault="00550B4B" w:rsidP="008960C4">
            <w:pPr>
              <w:pStyle w:val="LO-normal"/>
              <w:widowControl w:val="0"/>
              <w:numPr>
                <w:ilvl w:val="0"/>
                <w:numId w:val="27"/>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изложение своих мыслей </w:t>
            </w:r>
            <w:r>
              <w:rPr>
                <w:rFonts w:ascii="Times New Roman" w:eastAsia="Times New Roman" w:hAnsi="Times New Roman" w:cs="Times New Roman"/>
                <w:sz w:val="24"/>
                <w:szCs w:val="24"/>
              </w:rPr>
              <w:br/>
              <w:t>и оформление документов по профессиональной тематике на государственном языке, проявление толерантность в рабочем коллективе.</w:t>
            </w:r>
          </w:p>
        </w:tc>
        <w:tc>
          <w:tcPr>
            <w:tcW w:w="2678" w:type="dxa"/>
            <w:tcBorders>
              <w:top w:val="single" w:sz="4" w:space="0" w:color="000000"/>
              <w:left w:val="single" w:sz="4" w:space="0" w:color="000000"/>
              <w:bottom w:val="single" w:sz="4" w:space="0" w:color="000000"/>
              <w:right w:val="single" w:sz="4" w:space="0" w:color="000000"/>
            </w:tcBorders>
            <w:hideMark/>
          </w:tcPr>
          <w:p w14:paraId="393622BB"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6CDF2730"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r w:rsidR="00550B4B" w14:paraId="49961504" w14:textId="77777777" w:rsidTr="00550B4B">
        <w:trPr>
          <w:trHeight w:val="540"/>
        </w:trPr>
        <w:tc>
          <w:tcPr>
            <w:tcW w:w="2220" w:type="dxa"/>
            <w:tcBorders>
              <w:top w:val="single" w:sz="4" w:space="0" w:color="000000"/>
              <w:left w:val="single" w:sz="4" w:space="0" w:color="000000"/>
              <w:bottom w:val="single" w:sz="4" w:space="0" w:color="000000"/>
              <w:right w:val="nil"/>
            </w:tcBorders>
            <w:hideMark/>
          </w:tcPr>
          <w:p w14:paraId="4343829A"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06</w:t>
            </w:r>
          </w:p>
        </w:tc>
        <w:tc>
          <w:tcPr>
            <w:tcW w:w="4575" w:type="dxa"/>
            <w:tcBorders>
              <w:top w:val="single" w:sz="4" w:space="0" w:color="000000"/>
              <w:left w:val="single" w:sz="4" w:space="0" w:color="000000"/>
              <w:bottom w:val="single" w:sz="4" w:space="0" w:color="000000"/>
              <w:right w:val="nil"/>
            </w:tcBorders>
            <w:hideMark/>
          </w:tcPr>
          <w:p w14:paraId="0FF619ED" w14:textId="77777777" w:rsidR="00550B4B" w:rsidRDefault="00550B4B" w:rsidP="008960C4">
            <w:pPr>
              <w:pStyle w:val="LO-normal"/>
              <w:widowControl w:val="0"/>
              <w:numPr>
                <w:ilvl w:val="0"/>
                <w:numId w:val="28"/>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значимости своей профессии Ветеринарный фельдшер.</w:t>
            </w:r>
            <w:r>
              <w:rPr>
                <w:rFonts w:ascii="Times New Roman" w:eastAsia="Times New Roman" w:hAnsi="Times New Roman" w:cs="Times New Roman"/>
                <w:i/>
                <w:sz w:val="24"/>
                <w:szCs w:val="24"/>
              </w:rPr>
              <w:t xml:space="preserve"> </w:t>
            </w:r>
          </w:p>
        </w:tc>
        <w:tc>
          <w:tcPr>
            <w:tcW w:w="2678" w:type="dxa"/>
            <w:tcBorders>
              <w:top w:val="single" w:sz="4" w:space="0" w:color="000000"/>
              <w:left w:val="single" w:sz="4" w:space="0" w:color="000000"/>
              <w:bottom w:val="single" w:sz="4" w:space="0" w:color="000000"/>
              <w:right w:val="single" w:sz="4" w:space="0" w:color="000000"/>
            </w:tcBorders>
            <w:hideMark/>
          </w:tcPr>
          <w:p w14:paraId="6F4D539D"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048DA8EC"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r w:rsidR="00550B4B" w14:paraId="047B5606"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1DB10589"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07</w:t>
            </w:r>
          </w:p>
        </w:tc>
        <w:tc>
          <w:tcPr>
            <w:tcW w:w="4575" w:type="dxa"/>
            <w:tcBorders>
              <w:top w:val="single" w:sz="4" w:space="0" w:color="000000"/>
              <w:left w:val="single" w:sz="4" w:space="0" w:color="000000"/>
              <w:bottom w:val="single" w:sz="4" w:space="0" w:color="000000"/>
              <w:right w:val="nil"/>
            </w:tcBorders>
            <w:hideMark/>
          </w:tcPr>
          <w:p w14:paraId="2B2E0C66" w14:textId="77777777" w:rsidR="00550B4B" w:rsidRDefault="00550B4B" w:rsidP="008960C4">
            <w:pPr>
              <w:pStyle w:val="LO-normal"/>
              <w:widowControl w:val="0"/>
              <w:numPr>
                <w:ilvl w:val="0"/>
                <w:numId w:val="29"/>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норм экологической безопасности.</w:t>
            </w:r>
          </w:p>
          <w:p w14:paraId="209E5E4D" w14:textId="77777777" w:rsidR="00550B4B" w:rsidRDefault="00550B4B" w:rsidP="008960C4">
            <w:pPr>
              <w:pStyle w:val="LO-normal"/>
              <w:widowControl w:val="0"/>
              <w:numPr>
                <w:ilvl w:val="0"/>
                <w:numId w:val="29"/>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направлений ресурсосбережения в рамках профессиональной деятельности по </w:t>
            </w:r>
            <w:r>
              <w:rPr>
                <w:rFonts w:ascii="Times New Roman" w:eastAsia="Times New Roman" w:hAnsi="Times New Roman" w:cs="Times New Roman"/>
                <w:sz w:val="24"/>
                <w:szCs w:val="24"/>
              </w:rPr>
              <w:lastRenderedPageBreak/>
              <w:t>профессии Ветеринарный фельдшер, осуществление работ с соблюдением принципов бережливого производства.</w:t>
            </w:r>
          </w:p>
        </w:tc>
        <w:tc>
          <w:tcPr>
            <w:tcW w:w="2678" w:type="dxa"/>
            <w:tcBorders>
              <w:top w:val="single" w:sz="4" w:space="0" w:color="000000"/>
              <w:left w:val="single" w:sz="4" w:space="0" w:color="000000"/>
              <w:bottom w:val="single" w:sz="4" w:space="0" w:color="000000"/>
              <w:right w:val="single" w:sz="4" w:space="0" w:color="000000"/>
            </w:tcBorders>
            <w:hideMark/>
          </w:tcPr>
          <w:p w14:paraId="7694811E"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Экспертное наблюдение выполнения практических работ</w:t>
            </w:r>
          </w:p>
          <w:p w14:paraId="3A2A513D"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Оценка выполненных практических заданий и </w:t>
            </w:r>
            <w:r>
              <w:rPr>
                <w:rFonts w:ascii="Times New Roman" w:eastAsia="Times New Roman" w:hAnsi="Times New Roman" w:cs="Times New Roman"/>
              </w:rPr>
              <w:lastRenderedPageBreak/>
              <w:t>самостоятельных работ</w:t>
            </w:r>
          </w:p>
        </w:tc>
      </w:tr>
      <w:tr w:rsidR="00550B4B" w14:paraId="23363BD4"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0A9FD4E3"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lastRenderedPageBreak/>
              <w:t>ОК 08</w:t>
            </w:r>
          </w:p>
        </w:tc>
        <w:tc>
          <w:tcPr>
            <w:tcW w:w="4575" w:type="dxa"/>
            <w:tcBorders>
              <w:top w:val="single" w:sz="4" w:space="0" w:color="000000"/>
              <w:left w:val="single" w:sz="4" w:space="0" w:color="000000"/>
              <w:bottom w:val="single" w:sz="4" w:space="0" w:color="000000"/>
              <w:right w:val="nil"/>
            </w:tcBorders>
            <w:hideMark/>
          </w:tcPr>
          <w:p w14:paraId="30B6BE7D" w14:textId="77777777" w:rsidR="00550B4B" w:rsidRDefault="00550B4B" w:rsidP="008960C4">
            <w:pPr>
              <w:pStyle w:val="LO-normal"/>
              <w:widowControl w:val="0"/>
              <w:numPr>
                <w:ilvl w:val="0"/>
                <w:numId w:val="30"/>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физкультурно-оздоровительной деятельности для укрепления здоровья, достижения жизненных и профессиональных целей.</w:t>
            </w:r>
          </w:p>
          <w:p w14:paraId="6DB699D3" w14:textId="77777777" w:rsidR="00550B4B" w:rsidRDefault="00550B4B" w:rsidP="008960C4">
            <w:pPr>
              <w:pStyle w:val="LO-normal"/>
              <w:widowControl w:val="0"/>
              <w:numPr>
                <w:ilvl w:val="0"/>
                <w:numId w:val="30"/>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рациональных приемов двигательных функций в профессиональной деятельности.</w:t>
            </w:r>
          </w:p>
          <w:p w14:paraId="11381A62" w14:textId="77777777" w:rsidR="00550B4B" w:rsidRDefault="00550B4B" w:rsidP="008960C4">
            <w:pPr>
              <w:pStyle w:val="LO-normal"/>
              <w:widowControl w:val="0"/>
              <w:numPr>
                <w:ilvl w:val="0"/>
                <w:numId w:val="30"/>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средств профилактики перенапряжения, характерных для данной профессии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Ветеринарный фельдшер.</w:t>
            </w:r>
          </w:p>
        </w:tc>
        <w:tc>
          <w:tcPr>
            <w:tcW w:w="2678" w:type="dxa"/>
            <w:tcBorders>
              <w:top w:val="single" w:sz="4" w:space="0" w:color="000000"/>
              <w:left w:val="single" w:sz="4" w:space="0" w:color="000000"/>
              <w:bottom w:val="single" w:sz="4" w:space="0" w:color="000000"/>
              <w:right w:val="single" w:sz="4" w:space="0" w:color="000000"/>
            </w:tcBorders>
            <w:hideMark/>
          </w:tcPr>
          <w:p w14:paraId="3058D647"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5B212FDE"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r w:rsidR="00550B4B" w14:paraId="52C052F8"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72A2083B"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09</w:t>
            </w:r>
          </w:p>
        </w:tc>
        <w:tc>
          <w:tcPr>
            <w:tcW w:w="4575" w:type="dxa"/>
            <w:tcBorders>
              <w:top w:val="single" w:sz="4" w:space="0" w:color="000000"/>
              <w:left w:val="single" w:sz="4" w:space="0" w:color="000000"/>
              <w:bottom w:val="single" w:sz="4" w:space="0" w:color="000000"/>
              <w:right w:val="nil"/>
            </w:tcBorders>
            <w:hideMark/>
          </w:tcPr>
          <w:p w14:paraId="4D22C5EE" w14:textId="77777777" w:rsidR="00550B4B" w:rsidRDefault="00550B4B" w:rsidP="008960C4">
            <w:pPr>
              <w:pStyle w:val="LO-normal"/>
              <w:widowControl w:val="0"/>
              <w:numPr>
                <w:ilvl w:val="0"/>
                <w:numId w:val="31"/>
              </w:numPr>
              <w:spacing w:after="0"/>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средств информационных технологий для решения профессиональных задач.</w:t>
            </w:r>
          </w:p>
          <w:p w14:paraId="4A101719" w14:textId="77777777" w:rsidR="00550B4B" w:rsidRDefault="00550B4B" w:rsidP="008960C4">
            <w:pPr>
              <w:pStyle w:val="LO-normal"/>
              <w:widowControl w:val="0"/>
              <w:numPr>
                <w:ilvl w:val="0"/>
                <w:numId w:val="31"/>
              </w:numPr>
              <w:spacing w:after="0"/>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 современного программного обеспечения.</w:t>
            </w:r>
          </w:p>
        </w:tc>
        <w:tc>
          <w:tcPr>
            <w:tcW w:w="2678" w:type="dxa"/>
            <w:tcBorders>
              <w:top w:val="single" w:sz="4" w:space="0" w:color="000000"/>
              <w:left w:val="single" w:sz="4" w:space="0" w:color="000000"/>
              <w:bottom w:val="single" w:sz="4" w:space="0" w:color="000000"/>
              <w:right w:val="single" w:sz="4" w:space="0" w:color="000000"/>
            </w:tcBorders>
            <w:hideMark/>
          </w:tcPr>
          <w:p w14:paraId="6652F98A"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183C0CB6"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r w:rsidR="00550B4B" w14:paraId="19556B42" w14:textId="77777777" w:rsidTr="00550B4B">
        <w:trPr>
          <w:trHeight w:val="698"/>
        </w:trPr>
        <w:tc>
          <w:tcPr>
            <w:tcW w:w="2220" w:type="dxa"/>
            <w:tcBorders>
              <w:top w:val="single" w:sz="4" w:space="0" w:color="000000"/>
              <w:left w:val="single" w:sz="4" w:space="0" w:color="000000"/>
              <w:bottom w:val="single" w:sz="4" w:space="0" w:color="000000"/>
              <w:right w:val="nil"/>
            </w:tcBorders>
            <w:hideMark/>
          </w:tcPr>
          <w:p w14:paraId="373BDE6B" w14:textId="77777777" w:rsidR="00550B4B" w:rsidRDefault="00550B4B">
            <w:pPr>
              <w:pStyle w:val="LO-normal"/>
              <w:widowControl w:val="0"/>
              <w:rPr>
                <w:rFonts w:ascii="Times New Roman" w:eastAsia="Times New Roman" w:hAnsi="Times New Roman" w:cs="Times New Roman"/>
              </w:rPr>
            </w:pPr>
            <w:r>
              <w:rPr>
                <w:rFonts w:ascii="Times New Roman" w:eastAsia="Times New Roman" w:hAnsi="Times New Roman" w:cs="Times New Roman"/>
              </w:rPr>
              <w:t>ОК 10</w:t>
            </w:r>
          </w:p>
        </w:tc>
        <w:tc>
          <w:tcPr>
            <w:tcW w:w="4575" w:type="dxa"/>
            <w:tcBorders>
              <w:top w:val="single" w:sz="4" w:space="0" w:color="000000"/>
              <w:left w:val="single" w:sz="4" w:space="0" w:color="000000"/>
              <w:bottom w:val="single" w:sz="4" w:space="0" w:color="000000"/>
              <w:right w:val="nil"/>
            </w:tcBorders>
            <w:hideMark/>
          </w:tcPr>
          <w:p w14:paraId="0ED07F0C" w14:textId="77777777" w:rsidR="00550B4B" w:rsidRDefault="00550B4B" w:rsidP="008960C4">
            <w:pPr>
              <w:pStyle w:val="LO-normal"/>
              <w:widowControl w:val="0"/>
              <w:numPr>
                <w:ilvl w:val="0"/>
                <w:numId w:val="32"/>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понимание общего смысла четко произнесенных высказываний на известные темы (профессиональные и бытовые), понимание текстов на базовые профессиональные темы.</w:t>
            </w:r>
          </w:p>
          <w:p w14:paraId="6FA6B078" w14:textId="77777777" w:rsidR="00550B4B" w:rsidRDefault="00550B4B" w:rsidP="008960C4">
            <w:pPr>
              <w:pStyle w:val="LO-normal"/>
              <w:widowControl w:val="0"/>
              <w:numPr>
                <w:ilvl w:val="0"/>
                <w:numId w:val="32"/>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диалогах на знакомые общие и профессиональные темы.</w:t>
            </w:r>
          </w:p>
          <w:p w14:paraId="68CCE5E0" w14:textId="77777777" w:rsidR="00550B4B" w:rsidRDefault="00550B4B" w:rsidP="008960C4">
            <w:pPr>
              <w:pStyle w:val="LO-normal"/>
              <w:widowControl w:val="0"/>
              <w:numPr>
                <w:ilvl w:val="0"/>
                <w:numId w:val="32"/>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простых высказываний о себе и о своей профессиональной деятельности.</w:t>
            </w:r>
          </w:p>
          <w:p w14:paraId="179BAD00" w14:textId="77777777" w:rsidR="00550B4B" w:rsidRDefault="00550B4B" w:rsidP="008960C4">
            <w:pPr>
              <w:pStyle w:val="LO-normal"/>
              <w:widowControl w:val="0"/>
              <w:numPr>
                <w:ilvl w:val="0"/>
                <w:numId w:val="32"/>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и объяснение своих действий (текущих и планируемых).</w:t>
            </w:r>
          </w:p>
          <w:p w14:paraId="4A489EAF" w14:textId="77777777" w:rsidR="00550B4B" w:rsidRDefault="00550B4B" w:rsidP="008960C4">
            <w:pPr>
              <w:pStyle w:val="LO-normal"/>
              <w:widowControl w:val="0"/>
              <w:numPr>
                <w:ilvl w:val="0"/>
                <w:numId w:val="32"/>
              </w:numPr>
              <w:spacing w:after="0" w:line="240" w:lineRule="auto"/>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написание простых связных сообщений на знакомые или интересующие профессиональные темы.</w:t>
            </w:r>
          </w:p>
        </w:tc>
        <w:tc>
          <w:tcPr>
            <w:tcW w:w="2678" w:type="dxa"/>
            <w:tcBorders>
              <w:top w:val="single" w:sz="4" w:space="0" w:color="000000"/>
              <w:left w:val="single" w:sz="4" w:space="0" w:color="000000"/>
              <w:bottom w:val="single" w:sz="4" w:space="0" w:color="000000"/>
              <w:right w:val="single" w:sz="4" w:space="0" w:color="000000"/>
            </w:tcBorders>
            <w:hideMark/>
          </w:tcPr>
          <w:p w14:paraId="5EFC7690"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165D6E19" w14:textId="77777777" w:rsidR="00550B4B" w:rsidRDefault="00550B4B" w:rsidP="009C4261">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Оценка выполненных практических заданий и самостоятельных работ</w:t>
            </w:r>
          </w:p>
        </w:tc>
      </w:tr>
    </w:tbl>
    <w:p w14:paraId="7D0082F6" w14:textId="77777777" w:rsidR="00550B4B" w:rsidRDefault="00550B4B" w:rsidP="00550B4B">
      <w:pPr>
        <w:sectPr w:rsidR="00550B4B">
          <w:pgSz w:w="11906" w:h="16838"/>
          <w:pgMar w:top="1134" w:right="567" w:bottom="1134" w:left="1701" w:header="0" w:footer="708" w:gutter="0"/>
          <w:cols w:space="720"/>
        </w:sectPr>
      </w:pPr>
    </w:p>
    <w:p w14:paraId="17AD1C38" w14:textId="77777777" w:rsidR="00550B4B" w:rsidRDefault="00550B4B" w:rsidP="00550B4B">
      <w:pPr>
        <w:rPr>
          <w:rFonts w:ascii="Times New Roman" w:eastAsia="Times New Roman" w:hAnsi="Times New Roman" w:cs="Times New Roman"/>
          <w:color w:val="000000"/>
          <w:sz w:val="24"/>
          <w:szCs w:val="24"/>
        </w:rPr>
        <w:sectPr w:rsidR="00550B4B">
          <w:pgSz w:w="16838" w:h="11906" w:orient="landscape"/>
          <w:pgMar w:top="1418" w:right="1134" w:bottom="851" w:left="992" w:header="0" w:footer="709" w:gutter="0"/>
          <w:cols w:space="720"/>
        </w:sectPr>
      </w:pPr>
    </w:p>
    <w:p w14:paraId="7265C8B0" w14:textId="77777777" w:rsidR="00550B4B" w:rsidRPr="009C4261" w:rsidRDefault="00550B4B" w:rsidP="009C4261">
      <w:pPr>
        <w:jc w:val="right"/>
        <w:rPr>
          <w:rFonts w:ascii="Times New Roman" w:hAnsi="Times New Roman" w:cs="Times New Roman"/>
          <w:b/>
          <w:bCs/>
          <w:sz w:val="24"/>
          <w:szCs w:val="24"/>
        </w:rPr>
      </w:pPr>
      <w:r w:rsidRPr="009C4261">
        <w:rPr>
          <w:rFonts w:ascii="Times New Roman" w:eastAsia="Times New Roman" w:hAnsi="Times New Roman" w:cs="Times New Roman"/>
          <w:b/>
          <w:bCs/>
          <w:sz w:val="24"/>
          <w:szCs w:val="24"/>
        </w:rPr>
        <w:lastRenderedPageBreak/>
        <w:t xml:space="preserve">Приложение 2.3 </w:t>
      </w:r>
    </w:p>
    <w:p w14:paraId="45D0F722" w14:textId="77777777" w:rsidR="00550B4B" w:rsidRPr="009C4261" w:rsidRDefault="00550B4B" w:rsidP="009C4261">
      <w:pPr>
        <w:ind w:right="6"/>
        <w:jc w:val="right"/>
        <w:rPr>
          <w:rFonts w:ascii="Times New Roman" w:hAnsi="Times New Roman" w:cs="Times New Roman"/>
          <w:b/>
          <w:bCs/>
          <w:sz w:val="24"/>
          <w:szCs w:val="24"/>
        </w:rPr>
      </w:pPr>
      <w:r w:rsidRPr="009C4261">
        <w:rPr>
          <w:rFonts w:ascii="Times New Roman" w:eastAsia="Times New Roman" w:hAnsi="Times New Roman" w:cs="Times New Roman"/>
          <w:b/>
          <w:bCs/>
          <w:sz w:val="24"/>
          <w:szCs w:val="24"/>
        </w:rPr>
        <w:t xml:space="preserve">к ПООП-П по специальности  </w:t>
      </w:r>
    </w:p>
    <w:p w14:paraId="7CA59C1B" w14:textId="77777777" w:rsidR="00550B4B" w:rsidRPr="009C4261" w:rsidRDefault="00550B4B" w:rsidP="009C4261">
      <w:pPr>
        <w:pStyle w:val="1"/>
        <w:spacing w:before="0" w:after="0"/>
        <w:jc w:val="right"/>
        <w:rPr>
          <w:rFonts w:ascii="Times New Roman" w:hAnsi="Times New Roman"/>
          <w:bCs/>
          <w:sz w:val="24"/>
          <w:szCs w:val="24"/>
        </w:rPr>
      </w:pPr>
      <w:r w:rsidRPr="009C4261">
        <w:rPr>
          <w:rFonts w:ascii="Times New Roman" w:hAnsi="Times New Roman"/>
          <w:bCs/>
          <w:sz w:val="24"/>
          <w:szCs w:val="24"/>
        </w:rPr>
        <w:t xml:space="preserve">36.02.01 «Ветеринария» </w:t>
      </w:r>
    </w:p>
    <w:p w14:paraId="78629FF5" w14:textId="77777777" w:rsidR="00550B4B" w:rsidRPr="009C4261" w:rsidRDefault="00550B4B" w:rsidP="009C4261">
      <w:pPr>
        <w:spacing w:after="400"/>
        <w:ind w:left="32"/>
        <w:jc w:val="right"/>
        <w:rPr>
          <w:rFonts w:ascii="Times New Roman" w:hAnsi="Times New Roman" w:cs="Times New Roman"/>
          <w:sz w:val="24"/>
          <w:szCs w:val="24"/>
        </w:rPr>
      </w:pPr>
    </w:p>
    <w:p w14:paraId="7A9F666C" w14:textId="77777777" w:rsidR="00550B4B" w:rsidRPr="009C4261" w:rsidRDefault="00550B4B" w:rsidP="009C4261">
      <w:pPr>
        <w:spacing w:after="215"/>
        <w:ind w:left="52"/>
        <w:jc w:val="right"/>
        <w:rPr>
          <w:rFonts w:ascii="Times New Roman" w:hAnsi="Times New Roman" w:cs="Times New Roman"/>
          <w:sz w:val="24"/>
          <w:szCs w:val="24"/>
        </w:rPr>
      </w:pPr>
      <w:r w:rsidRPr="009C4261">
        <w:rPr>
          <w:rFonts w:ascii="Times New Roman" w:eastAsia="Times New Roman" w:hAnsi="Times New Roman" w:cs="Times New Roman"/>
          <w:b/>
          <w:i/>
          <w:sz w:val="24"/>
          <w:szCs w:val="24"/>
        </w:rPr>
        <w:t xml:space="preserve"> </w:t>
      </w:r>
    </w:p>
    <w:p w14:paraId="50293724" w14:textId="77777777" w:rsidR="00550B4B" w:rsidRDefault="00550B4B" w:rsidP="00550B4B">
      <w:pPr>
        <w:spacing w:after="220"/>
        <w:ind w:left="52"/>
        <w:jc w:val="center"/>
      </w:pPr>
      <w:r>
        <w:rPr>
          <w:rFonts w:ascii="Times New Roman" w:eastAsia="Times New Roman" w:hAnsi="Times New Roman" w:cs="Times New Roman"/>
          <w:b/>
          <w:i/>
          <w:sz w:val="24"/>
        </w:rPr>
        <w:t xml:space="preserve"> </w:t>
      </w:r>
    </w:p>
    <w:p w14:paraId="58354E4C" w14:textId="77777777" w:rsidR="00550B4B" w:rsidRDefault="00550B4B" w:rsidP="00550B4B">
      <w:pPr>
        <w:spacing w:after="215"/>
        <w:ind w:left="52"/>
        <w:jc w:val="center"/>
      </w:pPr>
      <w:r>
        <w:rPr>
          <w:rFonts w:ascii="Times New Roman" w:eastAsia="Times New Roman" w:hAnsi="Times New Roman" w:cs="Times New Roman"/>
          <w:b/>
          <w:i/>
          <w:sz w:val="24"/>
        </w:rPr>
        <w:t xml:space="preserve"> </w:t>
      </w:r>
    </w:p>
    <w:p w14:paraId="10099ADF" w14:textId="77777777" w:rsidR="00550B4B" w:rsidRDefault="00550B4B" w:rsidP="00550B4B">
      <w:pPr>
        <w:spacing w:after="219"/>
        <w:ind w:left="52"/>
        <w:jc w:val="center"/>
      </w:pPr>
      <w:r>
        <w:rPr>
          <w:rFonts w:ascii="Times New Roman" w:eastAsia="Times New Roman" w:hAnsi="Times New Roman" w:cs="Times New Roman"/>
          <w:b/>
          <w:i/>
          <w:sz w:val="24"/>
        </w:rPr>
        <w:t xml:space="preserve"> </w:t>
      </w:r>
    </w:p>
    <w:p w14:paraId="5B8707A5" w14:textId="77777777" w:rsidR="00550B4B" w:rsidRDefault="00550B4B" w:rsidP="00550B4B">
      <w:pPr>
        <w:spacing w:after="266"/>
        <w:ind w:left="52"/>
        <w:jc w:val="center"/>
      </w:pPr>
      <w:r>
        <w:rPr>
          <w:rFonts w:ascii="Times New Roman" w:eastAsia="Times New Roman" w:hAnsi="Times New Roman" w:cs="Times New Roman"/>
          <w:b/>
          <w:i/>
          <w:sz w:val="24"/>
        </w:rPr>
        <w:t xml:space="preserve"> </w:t>
      </w:r>
    </w:p>
    <w:p w14:paraId="663D2C57" w14:textId="77777777" w:rsidR="00550B4B" w:rsidRDefault="00550B4B" w:rsidP="00550B4B">
      <w:pPr>
        <w:spacing w:after="265"/>
        <w:ind w:left="18" w:right="22" w:hanging="10"/>
        <w:jc w:val="center"/>
      </w:pPr>
      <w:r>
        <w:rPr>
          <w:rFonts w:ascii="Times New Roman" w:eastAsia="Times New Roman" w:hAnsi="Times New Roman" w:cs="Times New Roman"/>
          <w:b/>
          <w:sz w:val="24"/>
        </w:rPr>
        <w:t>ПРИМЕРНАЯ РАБОЧАЯ ПРОГРАММА ПРОФЕССИОНАЛЬНОГО МОДУЛЯ</w:t>
      </w:r>
      <w:r>
        <w:rPr>
          <w:rFonts w:ascii="Times New Roman" w:eastAsia="Times New Roman" w:hAnsi="Times New Roman" w:cs="Times New Roman"/>
          <w:sz w:val="24"/>
        </w:rPr>
        <w:t xml:space="preserve"> </w:t>
      </w:r>
    </w:p>
    <w:p w14:paraId="53DAF8EB" w14:textId="77777777" w:rsidR="00550B4B" w:rsidRDefault="00550B4B" w:rsidP="00550B4B">
      <w:pPr>
        <w:spacing w:after="51" w:line="268" w:lineRule="auto"/>
        <w:ind w:left="646" w:hanging="285"/>
        <w:rPr>
          <w:rFonts w:ascii="Times New Roman" w:eastAsia="Times New Roman" w:hAnsi="Times New Roman" w:cs="Times New Roman"/>
          <w:sz w:val="24"/>
        </w:rPr>
      </w:pPr>
      <w:r>
        <w:rPr>
          <w:rFonts w:ascii="Times New Roman" w:eastAsia="Times New Roman" w:hAnsi="Times New Roman" w:cs="Times New Roman"/>
          <w:sz w:val="24"/>
        </w:rPr>
        <w:t>ПМ.03 Выполнение работ по одной или нескольким профессиям рабочих, должностям служащих 15830 «Оператор по искусственному осеменению животных и птицы»</w:t>
      </w:r>
    </w:p>
    <w:p w14:paraId="128C3E1E" w14:textId="77777777" w:rsidR="00550B4B" w:rsidRDefault="00550B4B" w:rsidP="00550B4B">
      <w:pPr>
        <w:spacing w:after="51" w:line="268" w:lineRule="auto"/>
        <w:ind w:left="646" w:hanging="285"/>
        <w:jc w:val="center"/>
        <w:rPr>
          <w:rFonts w:ascii="Times New Roman" w:eastAsia="Times New Roman" w:hAnsi="Times New Roman" w:cs="Times New Roman"/>
          <w:sz w:val="24"/>
        </w:rPr>
      </w:pPr>
      <w:r>
        <w:rPr>
          <w:rFonts w:ascii="Times New Roman" w:eastAsia="Times New Roman" w:hAnsi="Times New Roman" w:cs="Times New Roman"/>
          <w:b/>
          <w:i/>
          <w:sz w:val="24"/>
        </w:rPr>
        <w:t>Обязательный профессиональный блок</w:t>
      </w:r>
    </w:p>
    <w:p w14:paraId="2937CA35" w14:textId="77777777" w:rsidR="00550B4B" w:rsidRDefault="00550B4B" w:rsidP="00550B4B">
      <w:pPr>
        <w:spacing w:after="215"/>
        <w:ind w:left="52"/>
        <w:jc w:val="center"/>
        <w:rPr>
          <w:sz w:val="22"/>
        </w:rPr>
      </w:pPr>
      <w:r>
        <w:rPr>
          <w:rFonts w:ascii="Times New Roman" w:eastAsia="Times New Roman" w:hAnsi="Times New Roman" w:cs="Times New Roman"/>
          <w:b/>
          <w:i/>
          <w:sz w:val="24"/>
        </w:rPr>
        <w:t xml:space="preserve"> </w:t>
      </w:r>
    </w:p>
    <w:p w14:paraId="5C552DC4" w14:textId="77777777" w:rsidR="00550B4B" w:rsidRDefault="00550B4B" w:rsidP="00550B4B">
      <w:pPr>
        <w:spacing w:after="220"/>
        <w:ind w:left="52"/>
        <w:jc w:val="center"/>
      </w:pPr>
      <w:r>
        <w:rPr>
          <w:rFonts w:ascii="Times New Roman" w:eastAsia="Times New Roman" w:hAnsi="Times New Roman" w:cs="Times New Roman"/>
          <w:b/>
          <w:i/>
          <w:sz w:val="24"/>
        </w:rPr>
        <w:t xml:space="preserve"> </w:t>
      </w:r>
    </w:p>
    <w:p w14:paraId="4AC9A23A" w14:textId="77777777" w:rsidR="00550B4B" w:rsidRDefault="00550B4B" w:rsidP="00550B4B">
      <w:pPr>
        <w:spacing w:after="215"/>
        <w:ind w:left="52"/>
        <w:jc w:val="center"/>
      </w:pPr>
      <w:r>
        <w:rPr>
          <w:rFonts w:ascii="Times New Roman" w:eastAsia="Times New Roman" w:hAnsi="Times New Roman" w:cs="Times New Roman"/>
          <w:b/>
          <w:i/>
          <w:sz w:val="24"/>
        </w:rPr>
        <w:t xml:space="preserve"> </w:t>
      </w:r>
    </w:p>
    <w:p w14:paraId="346165BC" w14:textId="77777777" w:rsidR="00550B4B" w:rsidRDefault="00550B4B" w:rsidP="00550B4B">
      <w:pPr>
        <w:spacing w:after="215"/>
        <w:ind w:left="52"/>
        <w:jc w:val="center"/>
      </w:pPr>
      <w:r>
        <w:rPr>
          <w:rFonts w:ascii="Times New Roman" w:eastAsia="Times New Roman" w:hAnsi="Times New Roman" w:cs="Times New Roman"/>
          <w:b/>
          <w:i/>
          <w:sz w:val="24"/>
        </w:rPr>
        <w:t xml:space="preserve"> </w:t>
      </w:r>
    </w:p>
    <w:p w14:paraId="1788AEE6" w14:textId="77777777" w:rsidR="00550B4B" w:rsidRDefault="00550B4B" w:rsidP="00550B4B">
      <w:pPr>
        <w:spacing w:after="220"/>
        <w:ind w:left="52"/>
        <w:jc w:val="center"/>
      </w:pPr>
      <w:r>
        <w:rPr>
          <w:rFonts w:ascii="Times New Roman" w:eastAsia="Times New Roman" w:hAnsi="Times New Roman" w:cs="Times New Roman"/>
          <w:b/>
          <w:i/>
          <w:sz w:val="24"/>
        </w:rPr>
        <w:t xml:space="preserve"> </w:t>
      </w:r>
    </w:p>
    <w:p w14:paraId="71AA599C" w14:textId="77777777" w:rsidR="00550B4B" w:rsidRDefault="00550B4B" w:rsidP="00550B4B">
      <w:pPr>
        <w:spacing w:after="215"/>
        <w:ind w:left="52"/>
        <w:jc w:val="center"/>
      </w:pPr>
      <w:r>
        <w:rPr>
          <w:rFonts w:ascii="Times New Roman" w:eastAsia="Times New Roman" w:hAnsi="Times New Roman" w:cs="Times New Roman"/>
          <w:sz w:val="24"/>
        </w:rPr>
        <w:t xml:space="preserve"> </w:t>
      </w:r>
    </w:p>
    <w:p w14:paraId="2F3CAE62" w14:textId="77777777" w:rsidR="00550B4B" w:rsidRDefault="00550B4B" w:rsidP="00550B4B">
      <w:pPr>
        <w:spacing w:after="220"/>
        <w:ind w:left="52"/>
        <w:jc w:val="center"/>
      </w:pPr>
      <w:r>
        <w:rPr>
          <w:rFonts w:ascii="Times New Roman" w:eastAsia="Times New Roman" w:hAnsi="Times New Roman" w:cs="Times New Roman"/>
          <w:sz w:val="24"/>
        </w:rPr>
        <w:t xml:space="preserve"> </w:t>
      </w:r>
    </w:p>
    <w:p w14:paraId="45FAB10E" w14:textId="77777777" w:rsidR="00550B4B" w:rsidRDefault="00550B4B" w:rsidP="00550B4B">
      <w:pPr>
        <w:spacing w:after="215"/>
        <w:ind w:left="52"/>
        <w:jc w:val="center"/>
      </w:pPr>
      <w:r>
        <w:rPr>
          <w:rFonts w:ascii="Times New Roman" w:eastAsia="Times New Roman" w:hAnsi="Times New Roman" w:cs="Times New Roman"/>
          <w:sz w:val="24"/>
        </w:rPr>
        <w:t xml:space="preserve"> </w:t>
      </w:r>
    </w:p>
    <w:p w14:paraId="3D673C8E" w14:textId="77777777" w:rsidR="00550B4B" w:rsidRDefault="00550B4B" w:rsidP="00550B4B">
      <w:pPr>
        <w:spacing w:after="220"/>
        <w:ind w:left="52"/>
        <w:jc w:val="center"/>
      </w:pPr>
      <w:r>
        <w:rPr>
          <w:rFonts w:ascii="Times New Roman" w:eastAsia="Times New Roman" w:hAnsi="Times New Roman" w:cs="Times New Roman"/>
          <w:sz w:val="24"/>
        </w:rPr>
        <w:t xml:space="preserve"> </w:t>
      </w:r>
    </w:p>
    <w:p w14:paraId="3C8ADE97" w14:textId="77777777" w:rsidR="00550B4B" w:rsidRDefault="00550B4B" w:rsidP="00550B4B">
      <w:pPr>
        <w:spacing w:after="215"/>
        <w:ind w:left="52"/>
        <w:jc w:val="center"/>
      </w:pPr>
      <w:r>
        <w:rPr>
          <w:rFonts w:ascii="Times New Roman" w:eastAsia="Times New Roman" w:hAnsi="Times New Roman" w:cs="Times New Roman"/>
          <w:sz w:val="24"/>
        </w:rPr>
        <w:t xml:space="preserve"> </w:t>
      </w:r>
    </w:p>
    <w:p w14:paraId="368A19E0" w14:textId="77777777" w:rsidR="00550B4B" w:rsidRDefault="00550B4B" w:rsidP="00550B4B">
      <w:pPr>
        <w:spacing w:after="220"/>
        <w:ind w:left="52"/>
        <w:jc w:val="center"/>
      </w:pPr>
      <w:r>
        <w:rPr>
          <w:rFonts w:ascii="Times New Roman" w:eastAsia="Times New Roman" w:hAnsi="Times New Roman" w:cs="Times New Roman"/>
          <w:sz w:val="24"/>
        </w:rPr>
        <w:t xml:space="preserve"> </w:t>
      </w:r>
    </w:p>
    <w:p w14:paraId="6B0F8A1A" w14:textId="77777777" w:rsidR="00550B4B" w:rsidRDefault="00550B4B" w:rsidP="00550B4B">
      <w:pPr>
        <w:spacing w:after="215"/>
        <w:ind w:left="52"/>
        <w:jc w:val="center"/>
      </w:pPr>
      <w:r>
        <w:rPr>
          <w:rFonts w:ascii="Times New Roman" w:eastAsia="Times New Roman" w:hAnsi="Times New Roman" w:cs="Times New Roman"/>
          <w:sz w:val="24"/>
        </w:rPr>
        <w:t xml:space="preserve"> </w:t>
      </w:r>
    </w:p>
    <w:p w14:paraId="4E31FE95" w14:textId="77777777" w:rsidR="00550B4B" w:rsidRDefault="00550B4B" w:rsidP="00550B4B">
      <w:pPr>
        <w:spacing w:after="220"/>
        <w:ind w:left="52"/>
        <w:jc w:val="center"/>
      </w:pPr>
      <w:r>
        <w:rPr>
          <w:rFonts w:ascii="Times New Roman" w:eastAsia="Times New Roman" w:hAnsi="Times New Roman" w:cs="Times New Roman"/>
          <w:sz w:val="24"/>
        </w:rPr>
        <w:t xml:space="preserve"> </w:t>
      </w:r>
    </w:p>
    <w:p w14:paraId="6F006CC6" w14:textId="7E63DE8F" w:rsidR="00550B4B" w:rsidRDefault="00550B4B" w:rsidP="00550B4B">
      <w:pPr>
        <w:spacing w:after="215"/>
        <w:ind w:left="52"/>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85E0264" w14:textId="298EACA4" w:rsidR="009C4261" w:rsidRDefault="009C4261" w:rsidP="00550B4B">
      <w:pPr>
        <w:spacing w:after="215"/>
        <w:ind w:left="52"/>
        <w:jc w:val="center"/>
        <w:rPr>
          <w:rFonts w:ascii="Times New Roman" w:eastAsia="Times New Roman" w:hAnsi="Times New Roman" w:cs="Times New Roman"/>
          <w:sz w:val="24"/>
        </w:rPr>
      </w:pPr>
    </w:p>
    <w:p w14:paraId="6181E226" w14:textId="4ECDAC16" w:rsidR="009C4261" w:rsidRDefault="009C4261" w:rsidP="00550B4B">
      <w:pPr>
        <w:spacing w:after="215"/>
        <w:ind w:left="52"/>
        <w:jc w:val="center"/>
        <w:rPr>
          <w:rFonts w:ascii="Times New Roman" w:eastAsia="Times New Roman" w:hAnsi="Times New Roman" w:cs="Times New Roman"/>
          <w:sz w:val="24"/>
        </w:rPr>
      </w:pPr>
    </w:p>
    <w:p w14:paraId="434FB17E" w14:textId="77777777" w:rsidR="009C4261" w:rsidRDefault="009C4261" w:rsidP="00550B4B">
      <w:pPr>
        <w:spacing w:after="215"/>
        <w:ind w:left="52"/>
        <w:jc w:val="center"/>
      </w:pPr>
    </w:p>
    <w:p w14:paraId="7E59CF2D" w14:textId="77777777" w:rsidR="00550B4B" w:rsidRDefault="00550B4B" w:rsidP="00550B4B">
      <w:pPr>
        <w:spacing w:after="3"/>
        <w:ind w:left="18" w:right="17" w:hanging="10"/>
        <w:jc w:val="center"/>
      </w:pPr>
      <w:r>
        <w:rPr>
          <w:rFonts w:ascii="Times New Roman" w:eastAsia="Times New Roman" w:hAnsi="Times New Roman" w:cs="Times New Roman"/>
          <w:b/>
          <w:sz w:val="24"/>
        </w:rPr>
        <w:t>2022 г.</w:t>
      </w:r>
    </w:p>
    <w:p w14:paraId="566DFD3D" w14:textId="77777777" w:rsidR="00550B4B" w:rsidRDefault="00550B4B" w:rsidP="00550B4B">
      <w:pPr>
        <w:spacing w:after="215"/>
        <w:ind w:right="3971"/>
        <w:jc w:val="right"/>
        <w:rPr>
          <w:rFonts w:ascii="Times New Roman" w:eastAsia="Times New Roman" w:hAnsi="Times New Roman" w:cs="Times New Roman"/>
          <w:b/>
          <w:i/>
          <w:sz w:val="24"/>
        </w:rPr>
      </w:pPr>
    </w:p>
    <w:p w14:paraId="5498EBCB" w14:textId="77777777" w:rsidR="00550B4B" w:rsidRDefault="00550B4B" w:rsidP="00550B4B">
      <w:pPr>
        <w:spacing w:after="215"/>
        <w:ind w:right="3971"/>
        <w:jc w:val="right"/>
        <w:rPr>
          <w:rFonts w:ascii="Times New Roman" w:eastAsia="Times New Roman" w:hAnsi="Times New Roman" w:cs="Times New Roman"/>
          <w:b/>
          <w:i/>
          <w:sz w:val="24"/>
        </w:rPr>
      </w:pPr>
    </w:p>
    <w:p w14:paraId="099AB466" w14:textId="77777777" w:rsidR="00550B4B" w:rsidRDefault="00550B4B" w:rsidP="00550B4B">
      <w:pPr>
        <w:spacing w:after="215"/>
        <w:ind w:right="3971"/>
        <w:jc w:val="right"/>
        <w:rPr>
          <w:sz w:val="22"/>
        </w:rPr>
      </w:pPr>
      <w:r>
        <w:rPr>
          <w:rFonts w:ascii="Times New Roman" w:eastAsia="Times New Roman" w:hAnsi="Times New Roman" w:cs="Times New Roman"/>
          <w:b/>
          <w:i/>
          <w:sz w:val="24"/>
        </w:rPr>
        <w:lastRenderedPageBreak/>
        <w:t>СОДЕРЖАНИЕ</w:t>
      </w:r>
      <w:r>
        <w:rPr>
          <w:rFonts w:ascii="Times New Roman" w:eastAsia="Times New Roman" w:hAnsi="Times New Roman" w:cs="Times New Roman"/>
          <w:sz w:val="24"/>
        </w:rPr>
        <w:t xml:space="preserve"> </w:t>
      </w:r>
    </w:p>
    <w:p w14:paraId="0F0764E1" w14:textId="77777777" w:rsidR="00550B4B" w:rsidRDefault="00550B4B" w:rsidP="00550B4B">
      <w:r>
        <w:rPr>
          <w:rFonts w:ascii="Times New Roman" w:eastAsia="Times New Roman" w:hAnsi="Times New Roman" w:cs="Times New Roman"/>
          <w:b/>
          <w:i/>
          <w:sz w:val="24"/>
        </w:rPr>
        <w:t xml:space="preserve"> </w:t>
      </w:r>
    </w:p>
    <w:tbl>
      <w:tblPr>
        <w:tblStyle w:val="af9"/>
        <w:tblW w:w="9504" w:type="dxa"/>
        <w:tblLook w:val="04A0" w:firstRow="1" w:lastRow="0" w:firstColumn="1" w:lastColumn="0" w:noHBand="0" w:noVBand="1"/>
      </w:tblPr>
      <w:tblGrid>
        <w:gridCol w:w="8363"/>
        <w:gridCol w:w="1141"/>
      </w:tblGrid>
      <w:tr w:rsidR="00550B4B" w14:paraId="141E8A05" w14:textId="77777777" w:rsidTr="001D153E">
        <w:trPr>
          <w:trHeight w:val="845"/>
        </w:trPr>
        <w:tc>
          <w:tcPr>
            <w:tcW w:w="8364" w:type="dxa"/>
            <w:hideMark/>
          </w:tcPr>
          <w:p w14:paraId="29B5CB94" w14:textId="77777777" w:rsidR="00550B4B" w:rsidRDefault="00550B4B">
            <w:pPr>
              <w:ind w:left="646" w:hanging="360"/>
              <w:jc w:val="both"/>
            </w:pPr>
            <w:r>
              <w:rPr>
                <w:rFonts w:ascii="Times New Roman" w:eastAsia="Times New Roman" w:hAnsi="Times New Roman" w:cs="Times New Roman"/>
                <w:b/>
                <w:sz w:val="24"/>
              </w:rPr>
              <w:t>1.</w:t>
            </w:r>
            <w:r>
              <w:rPr>
                <w:rFonts w:ascii="Arial" w:eastAsia="Arial" w:hAnsi="Arial" w:cs="Arial"/>
                <w:b/>
                <w:sz w:val="24"/>
              </w:rPr>
              <w:t xml:space="preserve"> </w:t>
            </w:r>
            <w:r>
              <w:rPr>
                <w:rFonts w:ascii="Times New Roman" w:eastAsia="Times New Roman" w:hAnsi="Times New Roman" w:cs="Times New Roman"/>
                <w:b/>
                <w:sz w:val="24"/>
              </w:rPr>
              <w:t>ОБЩАЯ ХАРАКТЕРИСТИКА РАБОЧЕЙ ПРОГРАММЫ ПРОФЕССИОНАЛЬНОГО МОДУЛЯ</w:t>
            </w:r>
            <w:r>
              <w:rPr>
                <w:rFonts w:ascii="Times New Roman" w:eastAsia="Times New Roman" w:hAnsi="Times New Roman" w:cs="Times New Roman"/>
                <w:sz w:val="24"/>
              </w:rPr>
              <w:t xml:space="preserve"> </w:t>
            </w:r>
          </w:p>
        </w:tc>
        <w:tc>
          <w:tcPr>
            <w:tcW w:w="1141" w:type="dxa"/>
            <w:hideMark/>
          </w:tcPr>
          <w:p w14:paraId="3E4FBD50" w14:textId="77777777" w:rsidR="00550B4B" w:rsidRDefault="00550B4B">
            <w:r>
              <w:rPr>
                <w:rFonts w:ascii="Times New Roman" w:eastAsia="Times New Roman" w:hAnsi="Times New Roman" w:cs="Times New Roman"/>
                <w:b/>
                <w:sz w:val="24"/>
              </w:rPr>
              <w:t xml:space="preserve"> </w:t>
            </w:r>
          </w:p>
        </w:tc>
      </w:tr>
      <w:tr w:rsidR="00550B4B" w14:paraId="0B557E7D" w14:textId="77777777" w:rsidTr="001D153E">
        <w:trPr>
          <w:trHeight w:val="845"/>
        </w:trPr>
        <w:tc>
          <w:tcPr>
            <w:tcW w:w="8364" w:type="dxa"/>
            <w:hideMark/>
          </w:tcPr>
          <w:p w14:paraId="72A1A121" w14:textId="77777777" w:rsidR="00550B4B" w:rsidRDefault="00550B4B">
            <w:pPr>
              <w:ind w:left="646" w:hanging="360"/>
            </w:pPr>
            <w:r>
              <w:rPr>
                <w:rFonts w:ascii="Times New Roman" w:eastAsia="Times New Roman" w:hAnsi="Times New Roman" w:cs="Times New Roman"/>
                <w:b/>
                <w:sz w:val="24"/>
              </w:rPr>
              <w:t>2.</w:t>
            </w:r>
            <w:r>
              <w:rPr>
                <w:rFonts w:ascii="Arial" w:eastAsia="Arial" w:hAnsi="Arial" w:cs="Arial"/>
                <w:b/>
                <w:sz w:val="24"/>
              </w:rPr>
              <w:t xml:space="preserve"> </w:t>
            </w:r>
            <w:r>
              <w:rPr>
                <w:rFonts w:ascii="Times New Roman" w:eastAsia="Times New Roman" w:hAnsi="Times New Roman" w:cs="Times New Roman"/>
                <w:b/>
                <w:sz w:val="24"/>
              </w:rPr>
              <w:t>СТРУКТУРА И СОДЕРЖАНИЕ ПРОФЕССИОНАЛЬНОГО МОДУЛЯ</w:t>
            </w:r>
            <w:r>
              <w:rPr>
                <w:rFonts w:ascii="Times New Roman" w:eastAsia="Times New Roman" w:hAnsi="Times New Roman" w:cs="Times New Roman"/>
                <w:sz w:val="24"/>
              </w:rPr>
              <w:t xml:space="preserve"> </w:t>
            </w:r>
          </w:p>
        </w:tc>
        <w:tc>
          <w:tcPr>
            <w:tcW w:w="1141" w:type="dxa"/>
            <w:hideMark/>
          </w:tcPr>
          <w:p w14:paraId="3DAF5B7C" w14:textId="77777777" w:rsidR="00550B4B" w:rsidRDefault="00550B4B">
            <w:pPr>
              <w:ind w:left="625"/>
              <w:jc w:val="center"/>
            </w:pPr>
            <w:r>
              <w:rPr>
                <w:rFonts w:ascii="Times New Roman" w:eastAsia="Times New Roman" w:hAnsi="Times New Roman" w:cs="Times New Roman"/>
                <w:b/>
                <w:sz w:val="24"/>
              </w:rPr>
              <w:t xml:space="preserve"> </w:t>
            </w:r>
          </w:p>
        </w:tc>
      </w:tr>
      <w:tr w:rsidR="00550B4B" w14:paraId="59AD8AA8" w14:textId="77777777" w:rsidTr="001D153E">
        <w:trPr>
          <w:trHeight w:val="526"/>
        </w:trPr>
        <w:tc>
          <w:tcPr>
            <w:tcW w:w="8364" w:type="dxa"/>
            <w:hideMark/>
          </w:tcPr>
          <w:p w14:paraId="69E23E1A" w14:textId="77777777" w:rsidR="00550B4B" w:rsidRDefault="00550B4B">
            <w:pPr>
              <w:ind w:left="218"/>
              <w:jc w:val="center"/>
            </w:pPr>
            <w:r>
              <w:rPr>
                <w:rFonts w:ascii="Times New Roman" w:eastAsia="Times New Roman" w:hAnsi="Times New Roman" w:cs="Times New Roman"/>
                <w:b/>
                <w:sz w:val="24"/>
              </w:rPr>
              <w:t>3.</w:t>
            </w:r>
            <w:r>
              <w:rPr>
                <w:rFonts w:ascii="Arial" w:eastAsia="Arial" w:hAnsi="Arial" w:cs="Arial"/>
                <w:b/>
                <w:sz w:val="24"/>
              </w:rPr>
              <w:t xml:space="preserve"> </w:t>
            </w:r>
            <w:r>
              <w:rPr>
                <w:rFonts w:ascii="Times New Roman" w:eastAsia="Times New Roman" w:hAnsi="Times New Roman" w:cs="Times New Roman"/>
                <w:b/>
                <w:sz w:val="24"/>
              </w:rPr>
              <w:t xml:space="preserve">УСЛОВИЯ РЕАЛИЗАЦИИ ПРОФЕССИОНАЛЬНОГО МОДУЛЯ </w:t>
            </w:r>
          </w:p>
        </w:tc>
        <w:tc>
          <w:tcPr>
            <w:tcW w:w="1141" w:type="dxa"/>
            <w:hideMark/>
          </w:tcPr>
          <w:p w14:paraId="27754A3B" w14:textId="77777777" w:rsidR="00550B4B" w:rsidRDefault="00550B4B">
            <w:pPr>
              <w:ind w:left="625"/>
              <w:jc w:val="center"/>
            </w:pPr>
            <w:r>
              <w:rPr>
                <w:rFonts w:ascii="Times New Roman" w:eastAsia="Times New Roman" w:hAnsi="Times New Roman" w:cs="Times New Roman"/>
                <w:b/>
                <w:sz w:val="24"/>
              </w:rPr>
              <w:t xml:space="preserve"> </w:t>
            </w:r>
          </w:p>
        </w:tc>
      </w:tr>
      <w:tr w:rsidR="00550B4B" w14:paraId="6109C4CC" w14:textId="77777777" w:rsidTr="001D153E">
        <w:trPr>
          <w:trHeight w:val="845"/>
        </w:trPr>
        <w:tc>
          <w:tcPr>
            <w:tcW w:w="8364" w:type="dxa"/>
            <w:hideMark/>
          </w:tcPr>
          <w:p w14:paraId="71AD24F9" w14:textId="77777777" w:rsidR="00550B4B" w:rsidRDefault="00550B4B">
            <w:pPr>
              <w:ind w:left="646" w:hanging="360"/>
              <w:jc w:val="both"/>
            </w:pPr>
            <w:r>
              <w:rPr>
                <w:rFonts w:ascii="Times New Roman" w:eastAsia="Times New Roman" w:hAnsi="Times New Roman" w:cs="Times New Roman"/>
                <w:b/>
                <w:sz w:val="24"/>
              </w:rPr>
              <w:t>4.</w:t>
            </w:r>
            <w:r>
              <w:rPr>
                <w:rFonts w:ascii="Arial" w:eastAsia="Arial" w:hAnsi="Arial" w:cs="Arial"/>
                <w:b/>
                <w:sz w:val="24"/>
              </w:rPr>
              <w:t xml:space="preserve"> </w:t>
            </w:r>
            <w:r>
              <w:rPr>
                <w:rFonts w:ascii="Times New Roman" w:eastAsia="Times New Roman" w:hAnsi="Times New Roman" w:cs="Times New Roman"/>
                <w:b/>
                <w:sz w:val="24"/>
              </w:rPr>
              <w:t>КОНТРОЛЬ И ОЦЕНКА РЕЗУЛЬТАТОВ ОСВОЕНИЯ ПРОФЕССИОНАЛЬНОГО МОДУЛЯ</w:t>
            </w:r>
            <w:r>
              <w:rPr>
                <w:rFonts w:ascii="Times New Roman" w:eastAsia="Times New Roman" w:hAnsi="Times New Roman" w:cs="Times New Roman"/>
                <w:sz w:val="24"/>
              </w:rPr>
              <w:t xml:space="preserve"> </w:t>
            </w:r>
          </w:p>
        </w:tc>
        <w:tc>
          <w:tcPr>
            <w:tcW w:w="1141" w:type="dxa"/>
            <w:hideMark/>
          </w:tcPr>
          <w:p w14:paraId="1A704B69" w14:textId="77777777" w:rsidR="00550B4B" w:rsidRDefault="00550B4B">
            <w:r>
              <w:rPr>
                <w:rFonts w:ascii="Times New Roman" w:eastAsia="Times New Roman" w:hAnsi="Times New Roman" w:cs="Times New Roman"/>
                <w:b/>
                <w:sz w:val="24"/>
              </w:rPr>
              <w:t xml:space="preserve"> </w:t>
            </w:r>
          </w:p>
        </w:tc>
      </w:tr>
    </w:tbl>
    <w:p w14:paraId="4ECFB527" w14:textId="77777777" w:rsidR="00550B4B" w:rsidRDefault="00550B4B" w:rsidP="00550B4B">
      <w:pPr>
        <w:rPr>
          <w:color w:val="000000"/>
          <w:sz w:val="22"/>
          <w:szCs w:val="22"/>
        </w:rPr>
      </w:pPr>
      <w:r>
        <w:br w:type="page"/>
      </w:r>
    </w:p>
    <w:p w14:paraId="11657A5A" w14:textId="77777777" w:rsidR="00550B4B" w:rsidRPr="001D153E" w:rsidRDefault="00550B4B" w:rsidP="00550B4B">
      <w:pPr>
        <w:spacing w:after="57"/>
        <w:ind w:left="18" w:hanging="10"/>
        <w:jc w:val="center"/>
        <w:rPr>
          <w:rFonts w:ascii="Times New Roman" w:hAnsi="Times New Roman" w:cs="Times New Roman"/>
          <w:sz w:val="24"/>
          <w:szCs w:val="24"/>
        </w:rPr>
      </w:pPr>
      <w:r w:rsidRPr="001D153E">
        <w:rPr>
          <w:rFonts w:ascii="Times New Roman" w:eastAsia="Times New Roman" w:hAnsi="Times New Roman" w:cs="Times New Roman"/>
          <w:b/>
          <w:sz w:val="24"/>
          <w:szCs w:val="24"/>
        </w:rPr>
        <w:lastRenderedPageBreak/>
        <w:t>1. ОБЩАЯ ХАРАКТЕРИСТИКА РАБОЧЕЙ ПРОГРАММЫ</w:t>
      </w:r>
      <w:r w:rsidRPr="001D153E">
        <w:rPr>
          <w:rFonts w:ascii="Times New Roman" w:eastAsia="Times New Roman" w:hAnsi="Times New Roman" w:cs="Times New Roman"/>
          <w:sz w:val="24"/>
          <w:szCs w:val="24"/>
        </w:rPr>
        <w:t xml:space="preserve"> </w:t>
      </w:r>
      <w:r w:rsidRPr="001D153E">
        <w:rPr>
          <w:rFonts w:ascii="Times New Roman" w:eastAsia="Times New Roman" w:hAnsi="Times New Roman" w:cs="Times New Roman"/>
          <w:b/>
          <w:sz w:val="24"/>
          <w:szCs w:val="24"/>
        </w:rPr>
        <w:t>ПРОФЕССИОНАЛЬНОГО МОДУЛЯ</w:t>
      </w:r>
      <w:r w:rsidRPr="001D153E">
        <w:rPr>
          <w:rFonts w:ascii="Times New Roman" w:eastAsia="Times New Roman" w:hAnsi="Times New Roman" w:cs="Times New Roman"/>
          <w:sz w:val="24"/>
          <w:szCs w:val="24"/>
        </w:rPr>
        <w:t xml:space="preserve"> </w:t>
      </w:r>
    </w:p>
    <w:p w14:paraId="7D1398B9" w14:textId="77777777" w:rsidR="00550B4B" w:rsidRPr="001D153E" w:rsidRDefault="00550B4B" w:rsidP="00550B4B">
      <w:pPr>
        <w:spacing w:after="3"/>
        <w:ind w:left="18" w:right="18" w:hanging="10"/>
        <w:jc w:val="center"/>
        <w:rPr>
          <w:rFonts w:ascii="Times New Roman" w:hAnsi="Times New Roman" w:cs="Times New Roman"/>
          <w:sz w:val="24"/>
          <w:szCs w:val="24"/>
        </w:rPr>
      </w:pPr>
      <w:r w:rsidRPr="001D153E">
        <w:rPr>
          <w:rFonts w:ascii="Times New Roman" w:eastAsia="Times New Roman" w:hAnsi="Times New Roman" w:cs="Times New Roman"/>
          <w:b/>
          <w:sz w:val="24"/>
          <w:szCs w:val="24"/>
        </w:rPr>
        <w:t xml:space="preserve">15830 Оператор по искусственному осеменению животных и птицы </w:t>
      </w:r>
    </w:p>
    <w:p w14:paraId="1EACA8F2" w14:textId="77777777" w:rsidR="001D153E" w:rsidRPr="001D153E" w:rsidRDefault="001D153E" w:rsidP="00550B4B">
      <w:pPr>
        <w:spacing w:line="264" w:lineRule="auto"/>
        <w:ind w:firstLine="711"/>
        <w:jc w:val="both"/>
        <w:rPr>
          <w:rFonts w:ascii="Times New Roman" w:eastAsia="Times New Roman" w:hAnsi="Times New Roman" w:cs="Times New Roman"/>
          <w:b/>
          <w:sz w:val="24"/>
          <w:szCs w:val="24"/>
        </w:rPr>
      </w:pPr>
    </w:p>
    <w:p w14:paraId="14DEBE97" w14:textId="70B59A87" w:rsidR="00550B4B" w:rsidRPr="001D153E" w:rsidRDefault="00550B4B" w:rsidP="00550B4B">
      <w:pPr>
        <w:spacing w:line="264" w:lineRule="auto"/>
        <w:ind w:firstLine="711"/>
        <w:jc w:val="both"/>
        <w:rPr>
          <w:rFonts w:ascii="Times New Roman" w:hAnsi="Times New Roman" w:cs="Times New Roman"/>
          <w:sz w:val="24"/>
          <w:szCs w:val="24"/>
        </w:rPr>
      </w:pPr>
      <w:r w:rsidRPr="001D153E">
        <w:rPr>
          <w:rFonts w:ascii="Times New Roman" w:eastAsia="Times New Roman" w:hAnsi="Times New Roman" w:cs="Times New Roman"/>
          <w:b/>
          <w:sz w:val="24"/>
          <w:szCs w:val="24"/>
        </w:rPr>
        <w:t>1.1. Цель и планируемые результаты ос</w:t>
      </w:r>
      <w:r w:rsidR="001D153E" w:rsidRPr="001D153E">
        <w:rPr>
          <w:rFonts w:ascii="Times New Roman" w:eastAsia="Times New Roman" w:hAnsi="Times New Roman" w:cs="Times New Roman"/>
          <w:b/>
          <w:sz w:val="24"/>
          <w:szCs w:val="24"/>
        </w:rPr>
        <w:t xml:space="preserve">воения профессионального модуля. </w:t>
      </w:r>
      <w:r w:rsidRPr="001D153E">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«Организация искусственного осеменения животных и птицы» и соответствующие ему общие компетенции и профессиональные компетенции: </w:t>
      </w:r>
    </w:p>
    <w:p w14:paraId="40425370" w14:textId="77777777" w:rsidR="00550B4B" w:rsidRPr="001D153E" w:rsidRDefault="00550B4B" w:rsidP="00550B4B">
      <w:pPr>
        <w:spacing w:after="13"/>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 </w:t>
      </w:r>
    </w:p>
    <w:p w14:paraId="4B87CC73" w14:textId="77777777" w:rsidR="00550B4B" w:rsidRPr="001D153E" w:rsidRDefault="00550B4B" w:rsidP="00550B4B">
      <w:pPr>
        <w:spacing w:line="268" w:lineRule="auto"/>
        <w:ind w:left="721" w:hanging="10"/>
        <w:rPr>
          <w:rFonts w:ascii="Times New Roman" w:hAnsi="Times New Roman" w:cs="Times New Roman"/>
          <w:sz w:val="24"/>
          <w:szCs w:val="24"/>
        </w:rPr>
      </w:pPr>
      <w:r w:rsidRPr="001D153E">
        <w:rPr>
          <w:rFonts w:ascii="Times New Roman" w:eastAsia="Times New Roman" w:hAnsi="Times New Roman" w:cs="Times New Roman"/>
          <w:sz w:val="24"/>
          <w:szCs w:val="24"/>
        </w:rPr>
        <w:t>1.1.1.</w:t>
      </w:r>
      <w:r w:rsidRPr="001D153E">
        <w:rPr>
          <w:rFonts w:ascii="Times New Roman" w:eastAsia="Arial" w:hAnsi="Times New Roman" w:cs="Times New Roman"/>
          <w:sz w:val="24"/>
          <w:szCs w:val="24"/>
        </w:rPr>
        <w:t xml:space="preserve"> </w:t>
      </w:r>
      <w:r w:rsidRPr="001D153E">
        <w:rPr>
          <w:rFonts w:ascii="Times New Roman" w:eastAsia="Times New Roman" w:hAnsi="Times New Roman" w:cs="Times New Roman"/>
          <w:sz w:val="24"/>
          <w:szCs w:val="24"/>
        </w:rPr>
        <w:t>Перечень общих компетенций</w:t>
      </w:r>
      <w:r w:rsidRPr="001D153E">
        <w:rPr>
          <w:rFonts w:ascii="Times New Roman" w:eastAsia="Times New Roman" w:hAnsi="Times New Roman" w:cs="Times New Roman"/>
          <w:sz w:val="24"/>
          <w:szCs w:val="24"/>
          <w:vertAlign w:val="superscript"/>
        </w:rPr>
        <w:footnoteReference w:id="8"/>
      </w:r>
      <w:r w:rsidRPr="001D153E">
        <w:rPr>
          <w:rFonts w:ascii="Times New Roman" w:eastAsia="Times New Roman" w:hAnsi="Times New Roman" w:cs="Times New Roman"/>
          <w:sz w:val="24"/>
          <w:szCs w:val="24"/>
        </w:rPr>
        <w:t xml:space="preserve"> </w:t>
      </w:r>
    </w:p>
    <w:tbl>
      <w:tblPr>
        <w:tblStyle w:val="TableGrid"/>
        <w:tblW w:w="9780" w:type="dxa"/>
        <w:tblInd w:w="5" w:type="dxa"/>
        <w:tblCellMar>
          <w:top w:w="58" w:type="dxa"/>
          <w:left w:w="105" w:type="dxa"/>
          <w:right w:w="145" w:type="dxa"/>
        </w:tblCellMar>
        <w:tblLook w:val="04A0" w:firstRow="1" w:lastRow="0" w:firstColumn="1" w:lastColumn="0" w:noHBand="0" w:noVBand="1"/>
      </w:tblPr>
      <w:tblGrid>
        <w:gridCol w:w="1006"/>
        <w:gridCol w:w="8774"/>
      </w:tblGrid>
      <w:tr w:rsidR="00550B4B" w:rsidRPr="001D153E" w14:paraId="542ADB25" w14:textId="77777777" w:rsidTr="00550B4B">
        <w:trPr>
          <w:trHeight w:val="286"/>
        </w:trPr>
        <w:tc>
          <w:tcPr>
            <w:tcW w:w="1006" w:type="dxa"/>
            <w:tcBorders>
              <w:top w:val="single" w:sz="4" w:space="0" w:color="000000"/>
              <w:left w:val="single" w:sz="4" w:space="0" w:color="000000"/>
              <w:bottom w:val="single" w:sz="4" w:space="0" w:color="000000"/>
              <w:right w:val="single" w:sz="4" w:space="0" w:color="000000"/>
            </w:tcBorders>
            <w:hideMark/>
          </w:tcPr>
          <w:p w14:paraId="33BB2CAC"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Код </w:t>
            </w:r>
          </w:p>
        </w:tc>
        <w:tc>
          <w:tcPr>
            <w:tcW w:w="8774" w:type="dxa"/>
            <w:tcBorders>
              <w:top w:val="single" w:sz="4" w:space="0" w:color="000000"/>
              <w:left w:val="single" w:sz="4" w:space="0" w:color="000000"/>
              <w:bottom w:val="single" w:sz="4" w:space="0" w:color="000000"/>
              <w:right w:val="single" w:sz="4" w:space="0" w:color="000000"/>
            </w:tcBorders>
            <w:hideMark/>
          </w:tcPr>
          <w:p w14:paraId="2EAD949B" w14:textId="77777777" w:rsidR="00550B4B" w:rsidRPr="001D153E" w:rsidRDefault="00550B4B">
            <w:pPr>
              <w:ind w:left="29"/>
              <w:jc w:val="cente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Наименование общих компетенций </w:t>
            </w:r>
          </w:p>
        </w:tc>
      </w:tr>
      <w:tr w:rsidR="00550B4B" w:rsidRPr="001D153E" w14:paraId="671FAC73" w14:textId="77777777" w:rsidTr="00550B4B">
        <w:trPr>
          <w:trHeight w:val="560"/>
        </w:trPr>
        <w:tc>
          <w:tcPr>
            <w:tcW w:w="1006" w:type="dxa"/>
            <w:tcBorders>
              <w:top w:val="single" w:sz="4" w:space="0" w:color="000000"/>
              <w:left w:val="single" w:sz="4" w:space="0" w:color="000000"/>
              <w:bottom w:val="single" w:sz="4" w:space="0" w:color="000000"/>
              <w:right w:val="single" w:sz="4" w:space="0" w:color="000000"/>
            </w:tcBorders>
            <w:hideMark/>
          </w:tcPr>
          <w:p w14:paraId="0B25F64F"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ОК 1. </w:t>
            </w:r>
          </w:p>
        </w:tc>
        <w:tc>
          <w:tcPr>
            <w:tcW w:w="8774" w:type="dxa"/>
            <w:tcBorders>
              <w:top w:val="single" w:sz="4" w:space="0" w:color="000000"/>
              <w:left w:val="single" w:sz="4" w:space="0" w:color="000000"/>
              <w:bottom w:val="single" w:sz="4" w:space="0" w:color="000000"/>
              <w:right w:val="single" w:sz="4" w:space="0" w:color="000000"/>
            </w:tcBorders>
            <w:hideMark/>
          </w:tcPr>
          <w:p w14:paraId="4A66DC56"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Выбирать способы решения задач профессиональной деятельности, применительно к различным контекстам </w:t>
            </w:r>
          </w:p>
        </w:tc>
      </w:tr>
      <w:tr w:rsidR="00550B4B" w:rsidRPr="001D153E" w14:paraId="029D0A24" w14:textId="77777777" w:rsidTr="00550B4B">
        <w:trPr>
          <w:trHeight w:val="565"/>
        </w:trPr>
        <w:tc>
          <w:tcPr>
            <w:tcW w:w="1006" w:type="dxa"/>
            <w:tcBorders>
              <w:top w:val="single" w:sz="4" w:space="0" w:color="000000"/>
              <w:left w:val="single" w:sz="4" w:space="0" w:color="000000"/>
              <w:bottom w:val="single" w:sz="4" w:space="0" w:color="000000"/>
              <w:right w:val="single" w:sz="4" w:space="0" w:color="000000"/>
            </w:tcBorders>
            <w:hideMark/>
          </w:tcPr>
          <w:p w14:paraId="4527B67B"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ОК 7.  </w:t>
            </w:r>
          </w:p>
        </w:tc>
        <w:tc>
          <w:tcPr>
            <w:tcW w:w="8774" w:type="dxa"/>
            <w:tcBorders>
              <w:top w:val="single" w:sz="4" w:space="0" w:color="000000"/>
              <w:left w:val="single" w:sz="4" w:space="0" w:color="000000"/>
              <w:bottom w:val="single" w:sz="4" w:space="0" w:color="000000"/>
              <w:right w:val="single" w:sz="4" w:space="0" w:color="000000"/>
            </w:tcBorders>
            <w:hideMark/>
          </w:tcPr>
          <w:p w14:paraId="1F906C72" w14:textId="77777777" w:rsidR="00550B4B" w:rsidRPr="001D153E" w:rsidRDefault="00550B4B">
            <w:pPr>
              <w:jc w:val="both"/>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Содействовать сохранению окружающей среды, ресурсосбережению, эффективно действовать в чрезвычайных ситуациях. </w:t>
            </w:r>
          </w:p>
        </w:tc>
      </w:tr>
      <w:tr w:rsidR="00550B4B" w:rsidRPr="001D153E" w14:paraId="2DDA7940" w14:textId="77777777" w:rsidTr="00550B4B">
        <w:trPr>
          <w:trHeight w:val="285"/>
        </w:trPr>
        <w:tc>
          <w:tcPr>
            <w:tcW w:w="1006" w:type="dxa"/>
            <w:tcBorders>
              <w:top w:val="single" w:sz="4" w:space="0" w:color="000000"/>
              <w:left w:val="single" w:sz="4" w:space="0" w:color="000000"/>
              <w:bottom w:val="single" w:sz="4" w:space="0" w:color="000000"/>
              <w:right w:val="single" w:sz="4" w:space="0" w:color="000000"/>
            </w:tcBorders>
            <w:hideMark/>
          </w:tcPr>
          <w:p w14:paraId="5D9AA772"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ОК 9. </w:t>
            </w:r>
          </w:p>
        </w:tc>
        <w:tc>
          <w:tcPr>
            <w:tcW w:w="8774" w:type="dxa"/>
            <w:tcBorders>
              <w:top w:val="single" w:sz="4" w:space="0" w:color="000000"/>
              <w:left w:val="single" w:sz="4" w:space="0" w:color="000000"/>
              <w:bottom w:val="single" w:sz="4" w:space="0" w:color="000000"/>
              <w:right w:val="single" w:sz="4" w:space="0" w:color="000000"/>
            </w:tcBorders>
            <w:hideMark/>
          </w:tcPr>
          <w:p w14:paraId="1116AC3E"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Использовать информационные технологии в профессиональной деятельности. </w:t>
            </w:r>
          </w:p>
        </w:tc>
      </w:tr>
      <w:tr w:rsidR="00550B4B" w:rsidRPr="001D153E" w14:paraId="57C67B92" w14:textId="77777777" w:rsidTr="00550B4B">
        <w:trPr>
          <w:trHeight w:val="560"/>
        </w:trPr>
        <w:tc>
          <w:tcPr>
            <w:tcW w:w="1006" w:type="dxa"/>
            <w:tcBorders>
              <w:top w:val="single" w:sz="4" w:space="0" w:color="000000"/>
              <w:left w:val="single" w:sz="4" w:space="0" w:color="000000"/>
              <w:bottom w:val="single" w:sz="4" w:space="0" w:color="000000"/>
              <w:right w:val="single" w:sz="4" w:space="0" w:color="000000"/>
            </w:tcBorders>
            <w:hideMark/>
          </w:tcPr>
          <w:p w14:paraId="316A64F7"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ОК 10. </w:t>
            </w:r>
          </w:p>
        </w:tc>
        <w:tc>
          <w:tcPr>
            <w:tcW w:w="8774" w:type="dxa"/>
            <w:tcBorders>
              <w:top w:val="single" w:sz="4" w:space="0" w:color="000000"/>
              <w:left w:val="single" w:sz="4" w:space="0" w:color="000000"/>
              <w:bottom w:val="single" w:sz="4" w:space="0" w:color="000000"/>
              <w:right w:val="single" w:sz="4" w:space="0" w:color="000000"/>
            </w:tcBorders>
            <w:hideMark/>
          </w:tcPr>
          <w:p w14:paraId="59B033F7"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Пользоваться профессиональной документацией на государственном и иностранном языках </w:t>
            </w:r>
          </w:p>
        </w:tc>
      </w:tr>
    </w:tbl>
    <w:p w14:paraId="747F7F01" w14:textId="77777777" w:rsidR="00550B4B" w:rsidRPr="001D153E" w:rsidRDefault="00550B4B" w:rsidP="00550B4B">
      <w:pPr>
        <w:spacing w:after="267"/>
        <w:rPr>
          <w:rFonts w:ascii="Times New Roman" w:hAnsi="Times New Roman" w:cs="Times New Roman"/>
          <w:color w:val="000000"/>
          <w:sz w:val="24"/>
          <w:szCs w:val="24"/>
        </w:rPr>
      </w:pPr>
      <w:r w:rsidRPr="001D153E">
        <w:rPr>
          <w:rFonts w:ascii="Times New Roman" w:eastAsia="Times New Roman" w:hAnsi="Times New Roman" w:cs="Times New Roman"/>
          <w:sz w:val="24"/>
          <w:szCs w:val="24"/>
        </w:rPr>
        <w:t xml:space="preserve"> </w:t>
      </w:r>
    </w:p>
    <w:p w14:paraId="5A3849F0" w14:textId="77777777" w:rsidR="00550B4B" w:rsidRPr="001D153E" w:rsidRDefault="00550B4B" w:rsidP="00550B4B">
      <w:pPr>
        <w:spacing w:line="268" w:lineRule="auto"/>
        <w:ind w:left="-5" w:hanging="10"/>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1.1.2. Перечень профессиональных компетенций  </w:t>
      </w:r>
    </w:p>
    <w:tbl>
      <w:tblPr>
        <w:tblStyle w:val="TableGrid"/>
        <w:tblW w:w="9785" w:type="dxa"/>
        <w:tblInd w:w="0" w:type="dxa"/>
        <w:tblCellMar>
          <w:top w:w="41" w:type="dxa"/>
          <w:left w:w="105" w:type="dxa"/>
          <w:right w:w="61" w:type="dxa"/>
        </w:tblCellMar>
        <w:tblLook w:val="04A0" w:firstRow="1" w:lastRow="0" w:firstColumn="1" w:lastColumn="0" w:noHBand="0" w:noVBand="1"/>
      </w:tblPr>
      <w:tblGrid>
        <w:gridCol w:w="1206"/>
        <w:gridCol w:w="8579"/>
      </w:tblGrid>
      <w:tr w:rsidR="00550B4B" w:rsidRPr="001D153E" w14:paraId="11C08473" w14:textId="77777777" w:rsidTr="00550B4B">
        <w:trPr>
          <w:trHeight w:val="330"/>
        </w:trPr>
        <w:tc>
          <w:tcPr>
            <w:tcW w:w="1206" w:type="dxa"/>
            <w:tcBorders>
              <w:top w:val="single" w:sz="4" w:space="0" w:color="000000"/>
              <w:left w:val="single" w:sz="4" w:space="0" w:color="000000"/>
              <w:bottom w:val="single" w:sz="4" w:space="0" w:color="000000"/>
              <w:right w:val="single" w:sz="4" w:space="0" w:color="000000"/>
            </w:tcBorders>
            <w:hideMark/>
          </w:tcPr>
          <w:p w14:paraId="3C7970B4"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Код </w:t>
            </w:r>
          </w:p>
        </w:tc>
        <w:tc>
          <w:tcPr>
            <w:tcW w:w="8579" w:type="dxa"/>
            <w:tcBorders>
              <w:top w:val="single" w:sz="4" w:space="0" w:color="000000"/>
              <w:left w:val="single" w:sz="4" w:space="0" w:color="000000"/>
              <w:bottom w:val="single" w:sz="4" w:space="0" w:color="000000"/>
              <w:right w:val="single" w:sz="4" w:space="0" w:color="000000"/>
            </w:tcBorders>
            <w:hideMark/>
          </w:tcPr>
          <w:p w14:paraId="19E56E2D"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Наименование видов деятельности и профессиональных компетенций </w:t>
            </w:r>
          </w:p>
        </w:tc>
      </w:tr>
      <w:tr w:rsidR="00550B4B" w:rsidRPr="001D153E" w14:paraId="62D4C82D" w14:textId="77777777" w:rsidTr="00550B4B">
        <w:trPr>
          <w:trHeight w:val="325"/>
        </w:trPr>
        <w:tc>
          <w:tcPr>
            <w:tcW w:w="1206" w:type="dxa"/>
            <w:tcBorders>
              <w:top w:val="single" w:sz="4" w:space="0" w:color="000000"/>
              <w:left w:val="single" w:sz="4" w:space="0" w:color="000000"/>
              <w:bottom w:val="single" w:sz="4" w:space="0" w:color="000000"/>
              <w:right w:val="single" w:sz="4" w:space="0" w:color="000000"/>
            </w:tcBorders>
            <w:hideMark/>
          </w:tcPr>
          <w:p w14:paraId="21A5E9ED"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ВД 3 </w:t>
            </w:r>
          </w:p>
        </w:tc>
        <w:tc>
          <w:tcPr>
            <w:tcW w:w="8579" w:type="dxa"/>
            <w:tcBorders>
              <w:top w:val="single" w:sz="4" w:space="0" w:color="000000"/>
              <w:left w:val="single" w:sz="4" w:space="0" w:color="000000"/>
              <w:bottom w:val="single" w:sz="4" w:space="0" w:color="000000"/>
              <w:right w:val="single" w:sz="4" w:space="0" w:color="000000"/>
            </w:tcBorders>
            <w:hideMark/>
          </w:tcPr>
          <w:p w14:paraId="750BDAC6"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Организация искусственного осеменения животных и птицы </w:t>
            </w:r>
          </w:p>
        </w:tc>
      </w:tr>
      <w:tr w:rsidR="00550B4B" w:rsidRPr="001D153E" w14:paraId="561B2AA2" w14:textId="77777777" w:rsidTr="00550B4B">
        <w:trPr>
          <w:trHeight w:val="560"/>
        </w:trPr>
        <w:tc>
          <w:tcPr>
            <w:tcW w:w="1206" w:type="dxa"/>
            <w:tcBorders>
              <w:top w:val="single" w:sz="4" w:space="0" w:color="000000"/>
              <w:left w:val="single" w:sz="4" w:space="0" w:color="000000"/>
              <w:bottom w:val="single" w:sz="4" w:space="0" w:color="000000"/>
              <w:right w:val="single" w:sz="4" w:space="0" w:color="000000"/>
            </w:tcBorders>
            <w:hideMark/>
          </w:tcPr>
          <w:p w14:paraId="18105612"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ПК 3.1 </w:t>
            </w:r>
          </w:p>
        </w:tc>
        <w:tc>
          <w:tcPr>
            <w:tcW w:w="8579" w:type="dxa"/>
            <w:tcBorders>
              <w:top w:val="single" w:sz="4" w:space="0" w:color="000000"/>
              <w:left w:val="single" w:sz="4" w:space="0" w:color="000000"/>
              <w:bottom w:val="single" w:sz="4" w:space="0" w:color="000000"/>
              <w:right w:val="single" w:sz="4" w:space="0" w:color="000000"/>
            </w:tcBorders>
            <w:hideMark/>
          </w:tcPr>
          <w:p w14:paraId="45C29D59" w14:textId="77777777" w:rsidR="00550B4B" w:rsidRPr="001D153E" w:rsidRDefault="00550B4B">
            <w:pPr>
              <w:jc w:val="both"/>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Своевременное обеспечение пункта (станции) искусственного осеменения расходными материалами и оборудованием </w:t>
            </w:r>
          </w:p>
        </w:tc>
      </w:tr>
      <w:tr w:rsidR="00550B4B" w:rsidRPr="001D153E" w14:paraId="78CEF232" w14:textId="77777777" w:rsidTr="00550B4B">
        <w:trPr>
          <w:trHeight w:val="646"/>
        </w:trPr>
        <w:tc>
          <w:tcPr>
            <w:tcW w:w="1206" w:type="dxa"/>
            <w:tcBorders>
              <w:top w:val="single" w:sz="4" w:space="0" w:color="000000"/>
              <w:left w:val="single" w:sz="4" w:space="0" w:color="000000"/>
              <w:bottom w:val="single" w:sz="4" w:space="0" w:color="000000"/>
              <w:right w:val="single" w:sz="4" w:space="0" w:color="000000"/>
            </w:tcBorders>
            <w:hideMark/>
          </w:tcPr>
          <w:p w14:paraId="6B3F77BE"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ПК 3.2 </w:t>
            </w:r>
          </w:p>
        </w:tc>
        <w:tc>
          <w:tcPr>
            <w:tcW w:w="8579" w:type="dxa"/>
            <w:tcBorders>
              <w:top w:val="single" w:sz="4" w:space="0" w:color="000000"/>
              <w:left w:val="single" w:sz="4" w:space="0" w:color="000000"/>
              <w:bottom w:val="single" w:sz="4" w:space="0" w:color="000000"/>
              <w:right w:val="single" w:sz="4" w:space="0" w:color="000000"/>
            </w:tcBorders>
            <w:hideMark/>
          </w:tcPr>
          <w:p w14:paraId="7CE1ADA1"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Оценка состояния животных для выявления готовности к участию в процессе воспроизводства </w:t>
            </w:r>
          </w:p>
        </w:tc>
      </w:tr>
      <w:tr w:rsidR="00550B4B" w:rsidRPr="001D153E" w14:paraId="22A7598B" w14:textId="77777777" w:rsidTr="00550B4B">
        <w:trPr>
          <w:trHeight w:val="330"/>
        </w:trPr>
        <w:tc>
          <w:tcPr>
            <w:tcW w:w="1206" w:type="dxa"/>
            <w:tcBorders>
              <w:top w:val="single" w:sz="4" w:space="0" w:color="000000"/>
              <w:left w:val="single" w:sz="4" w:space="0" w:color="000000"/>
              <w:bottom w:val="single" w:sz="4" w:space="0" w:color="000000"/>
              <w:right w:val="single" w:sz="4" w:space="0" w:color="000000"/>
            </w:tcBorders>
            <w:hideMark/>
          </w:tcPr>
          <w:p w14:paraId="362E59FB"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ПК 3.3 </w:t>
            </w:r>
          </w:p>
        </w:tc>
        <w:tc>
          <w:tcPr>
            <w:tcW w:w="8579" w:type="dxa"/>
            <w:tcBorders>
              <w:top w:val="single" w:sz="4" w:space="0" w:color="000000"/>
              <w:left w:val="single" w:sz="4" w:space="0" w:color="000000"/>
              <w:bottom w:val="single" w:sz="4" w:space="0" w:color="000000"/>
              <w:right w:val="single" w:sz="4" w:space="0" w:color="000000"/>
            </w:tcBorders>
            <w:hideMark/>
          </w:tcPr>
          <w:p w14:paraId="2B3EC8BA"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Проведение искусственного осеменения животных и птицы </w:t>
            </w:r>
          </w:p>
        </w:tc>
      </w:tr>
    </w:tbl>
    <w:p w14:paraId="0922F866" w14:textId="77777777" w:rsidR="00550B4B" w:rsidRPr="001D153E" w:rsidRDefault="00550B4B" w:rsidP="00550B4B">
      <w:pPr>
        <w:spacing w:after="141"/>
        <w:ind w:left="711"/>
        <w:rPr>
          <w:rFonts w:ascii="Times New Roman" w:hAnsi="Times New Roman" w:cs="Times New Roman"/>
          <w:color w:val="000000"/>
          <w:sz w:val="24"/>
          <w:szCs w:val="24"/>
        </w:rPr>
      </w:pPr>
      <w:r w:rsidRPr="001D153E">
        <w:rPr>
          <w:rFonts w:ascii="Times New Roman" w:eastAsia="Times New Roman" w:hAnsi="Times New Roman" w:cs="Times New Roman"/>
          <w:sz w:val="24"/>
          <w:szCs w:val="24"/>
        </w:rPr>
        <w:t xml:space="preserve"> </w:t>
      </w:r>
    </w:p>
    <w:p w14:paraId="1DA01ECC" w14:textId="77777777" w:rsidR="00550B4B" w:rsidRPr="001D153E" w:rsidRDefault="00550B4B" w:rsidP="00550B4B">
      <w:pPr>
        <w:ind w:left="164" w:hanging="10"/>
        <w:jc w:val="center"/>
        <w:rPr>
          <w:rFonts w:ascii="Times New Roman" w:hAnsi="Times New Roman" w:cs="Times New Roman"/>
          <w:sz w:val="24"/>
          <w:szCs w:val="24"/>
        </w:rPr>
      </w:pPr>
      <w:r w:rsidRPr="001D153E">
        <w:rPr>
          <w:rFonts w:ascii="Times New Roman" w:eastAsia="Times New Roman" w:hAnsi="Times New Roman" w:cs="Times New Roman"/>
          <w:sz w:val="24"/>
          <w:szCs w:val="24"/>
        </w:rPr>
        <w:t>1.1.2.</w:t>
      </w:r>
      <w:r w:rsidRPr="001D153E">
        <w:rPr>
          <w:rFonts w:ascii="Times New Roman" w:eastAsia="Arial" w:hAnsi="Times New Roman" w:cs="Times New Roman"/>
          <w:sz w:val="24"/>
          <w:szCs w:val="24"/>
        </w:rPr>
        <w:t xml:space="preserve"> </w:t>
      </w:r>
      <w:r w:rsidRPr="001D153E">
        <w:rPr>
          <w:rFonts w:ascii="Times New Roman" w:eastAsia="Times New Roman" w:hAnsi="Times New Roman" w:cs="Times New Roman"/>
          <w:sz w:val="24"/>
          <w:szCs w:val="24"/>
        </w:rPr>
        <w:t>В результате освоения профессионального модуля обучающийся должен</w:t>
      </w:r>
      <w:r w:rsidRPr="001D153E">
        <w:rPr>
          <w:rFonts w:ascii="Times New Roman" w:eastAsia="Times New Roman" w:hAnsi="Times New Roman" w:cs="Times New Roman"/>
          <w:sz w:val="24"/>
          <w:szCs w:val="24"/>
          <w:vertAlign w:val="superscript"/>
        </w:rPr>
        <w:t>2</w:t>
      </w:r>
      <w:r w:rsidRPr="001D153E">
        <w:rPr>
          <w:rFonts w:ascii="Times New Roman" w:eastAsia="Times New Roman" w:hAnsi="Times New Roman" w:cs="Times New Roman"/>
          <w:sz w:val="24"/>
          <w:szCs w:val="24"/>
        </w:rPr>
        <w:t xml:space="preserve">: </w:t>
      </w:r>
    </w:p>
    <w:p w14:paraId="22CA455D" w14:textId="77777777" w:rsidR="00550B4B" w:rsidRPr="001D153E" w:rsidRDefault="00550B4B" w:rsidP="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 </w:t>
      </w:r>
    </w:p>
    <w:tbl>
      <w:tblPr>
        <w:tblStyle w:val="TableGrid"/>
        <w:tblW w:w="9780" w:type="dxa"/>
        <w:tblInd w:w="5" w:type="dxa"/>
        <w:tblCellMar>
          <w:top w:w="60" w:type="dxa"/>
          <w:left w:w="105" w:type="dxa"/>
          <w:right w:w="115" w:type="dxa"/>
        </w:tblCellMar>
        <w:tblLook w:val="04A0" w:firstRow="1" w:lastRow="0" w:firstColumn="1" w:lastColumn="0" w:noHBand="0" w:noVBand="1"/>
      </w:tblPr>
      <w:tblGrid>
        <w:gridCol w:w="1936"/>
        <w:gridCol w:w="7844"/>
      </w:tblGrid>
      <w:tr w:rsidR="00550B4B" w:rsidRPr="001D153E" w14:paraId="4142E6EA" w14:textId="77777777" w:rsidTr="00550B4B">
        <w:trPr>
          <w:trHeight w:val="3761"/>
        </w:trPr>
        <w:tc>
          <w:tcPr>
            <w:tcW w:w="1936" w:type="dxa"/>
            <w:tcBorders>
              <w:top w:val="single" w:sz="4" w:space="0" w:color="000000"/>
              <w:left w:val="single" w:sz="4" w:space="0" w:color="000000"/>
              <w:bottom w:val="single" w:sz="4" w:space="0" w:color="000000"/>
              <w:right w:val="single" w:sz="4" w:space="0" w:color="000000"/>
            </w:tcBorders>
            <w:hideMark/>
          </w:tcPr>
          <w:p w14:paraId="44D3BEAD" w14:textId="77777777" w:rsidR="00550B4B" w:rsidRPr="001D153E" w:rsidRDefault="00550B4B">
            <w:pPr>
              <w:spacing w:after="15"/>
              <w:rPr>
                <w:rFonts w:ascii="Times New Roman" w:hAnsi="Times New Roman" w:cs="Times New Roman"/>
                <w:sz w:val="24"/>
                <w:szCs w:val="24"/>
              </w:rPr>
            </w:pPr>
            <w:r w:rsidRPr="001D153E">
              <w:rPr>
                <w:rFonts w:ascii="Times New Roman" w:eastAsia="Times New Roman" w:hAnsi="Times New Roman" w:cs="Times New Roman"/>
                <w:sz w:val="24"/>
                <w:szCs w:val="24"/>
              </w:rPr>
              <w:lastRenderedPageBreak/>
              <w:t xml:space="preserve">ПК 3.1 </w:t>
            </w:r>
          </w:p>
          <w:p w14:paraId="0A46CE0A"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Своевременное обеспечение пункта (станции) искусственного осеменения расходными материалами и оборудованием </w:t>
            </w:r>
          </w:p>
        </w:tc>
        <w:tc>
          <w:tcPr>
            <w:tcW w:w="7844" w:type="dxa"/>
            <w:vMerge w:val="restart"/>
            <w:tcBorders>
              <w:top w:val="single" w:sz="4" w:space="0" w:color="000000"/>
              <w:left w:val="single" w:sz="4" w:space="0" w:color="000000"/>
              <w:bottom w:val="single" w:sz="4" w:space="0" w:color="000000"/>
              <w:right w:val="single" w:sz="4" w:space="0" w:color="000000"/>
            </w:tcBorders>
            <w:hideMark/>
          </w:tcPr>
          <w:p w14:paraId="595B0B48" w14:textId="77777777" w:rsidR="00550B4B" w:rsidRPr="001D153E" w:rsidRDefault="00550B4B">
            <w:pPr>
              <w:spacing w:after="62"/>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Навыки </w:t>
            </w:r>
          </w:p>
          <w:p w14:paraId="14CCA519" w14:textId="77777777" w:rsidR="00550B4B" w:rsidRPr="001D153E" w:rsidRDefault="00550B4B">
            <w:pPr>
              <w:spacing w:line="259"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3.1.1 Определение потребности в оборудовании, видов и объемов расходных материалов, необходимых для обеспечения бесперебойной работы пункта (станции) искусственного осеменения, с учетом его специфики и объема работы </w:t>
            </w:r>
          </w:p>
          <w:p w14:paraId="09E65EB1" w14:textId="77777777" w:rsidR="00550B4B" w:rsidRPr="001D153E" w:rsidRDefault="00550B4B">
            <w:pPr>
              <w:spacing w:line="266"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3.1.2 Подбор оборудования и расходных материалов для пункта (станции) искусственного осеменения и формирование перечня для закупки. 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 </w:t>
            </w:r>
          </w:p>
          <w:p w14:paraId="65CB5F06"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Приемка оборудования и расходных материалов по количеству и качеству </w:t>
            </w:r>
          </w:p>
          <w:p w14:paraId="46096842" w14:textId="77777777" w:rsidR="00550B4B" w:rsidRPr="001D153E" w:rsidRDefault="00550B4B">
            <w:pPr>
              <w:spacing w:after="32"/>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3.1.3. Размещение оборудования и расходных материалов на хранение </w:t>
            </w:r>
          </w:p>
          <w:p w14:paraId="71F18836"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в соответствии с требованиями производителей </w:t>
            </w:r>
          </w:p>
          <w:p w14:paraId="5A037075" w14:textId="77777777" w:rsidR="00550B4B" w:rsidRPr="001D153E" w:rsidRDefault="00550B4B">
            <w:pPr>
              <w:spacing w:line="259"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3.1.4. Организация установки и ввода в эксплуатацию нового оборудования, демонтажа оборудования с истекшим сроком эксплуатации в соответствии с инструкциями по эксплуатации, техническими паспортами </w:t>
            </w:r>
          </w:p>
          <w:p w14:paraId="50FE279F"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3.1.5. Ведение документации по обеспечению пункта (станции) искусственного осеменения оборудованием и расходными материалами </w:t>
            </w:r>
          </w:p>
        </w:tc>
      </w:tr>
      <w:tr w:rsidR="00550B4B" w:rsidRPr="001D153E" w14:paraId="0A919D57" w14:textId="77777777" w:rsidTr="00550B4B">
        <w:trPr>
          <w:trHeight w:val="2360"/>
        </w:trPr>
        <w:tc>
          <w:tcPr>
            <w:tcW w:w="1936" w:type="dxa"/>
            <w:vMerge w:val="restart"/>
            <w:tcBorders>
              <w:top w:val="single" w:sz="4" w:space="0" w:color="000000"/>
              <w:left w:val="single" w:sz="4" w:space="0" w:color="000000"/>
              <w:bottom w:val="single" w:sz="4" w:space="0" w:color="000000"/>
              <w:right w:val="single" w:sz="4" w:space="0" w:color="000000"/>
            </w:tcBorders>
          </w:tcPr>
          <w:p w14:paraId="3EA164EB" w14:textId="77777777" w:rsidR="00550B4B" w:rsidRPr="001D153E" w:rsidRDefault="00550B4B">
            <w:pPr>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A950E7" w14:textId="77777777" w:rsidR="00550B4B" w:rsidRPr="001D153E" w:rsidRDefault="00550B4B">
            <w:pPr>
              <w:rPr>
                <w:rFonts w:ascii="Times New Roman" w:hAnsi="Times New Roman" w:cs="Times New Roman"/>
                <w:color w:val="000000"/>
                <w:sz w:val="24"/>
                <w:szCs w:val="24"/>
              </w:rPr>
            </w:pPr>
          </w:p>
        </w:tc>
      </w:tr>
      <w:tr w:rsidR="00550B4B" w:rsidRPr="001D153E" w14:paraId="783EEADF" w14:textId="77777777" w:rsidTr="00550B4B">
        <w:trPr>
          <w:trHeight w:val="5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4DC9E8" w14:textId="77777777" w:rsidR="00550B4B" w:rsidRPr="001D153E" w:rsidRDefault="00550B4B">
            <w:pPr>
              <w:rPr>
                <w:rFonts w:ascii="Times New Roman" w:hAnsi="Times New Roman" w:cs="Times New Roman"/>
                <w:color w:val="000000"/>
                <w:sz w:val="24"/>
                <w:szCs w:val="24"/>
              </w:rPr>
            </w:pPr>
          </w:p>
        </w:tc>
        <w:tc>
          <w:tcPr>
            <w:tcW w:w="7844" w:type="dxa"/>
            <w:tcBorders>
              <w:top w:val="single" w:sz="4" w:space="0" w:color="000000"/>
              <w:left w:val="single" w:sz="4" w:space="0" w:color="000000"/>
              <w:bottom w:val="single" w:sz="4" w:space="0" w:color="000000"/>
              <w:right w:val="single" w:sz="4" w:space="0" w:color="000000"/>
            </w:tcBorders>
            <w:hideMark/>
          </w:tcPr>
          <w:p w14:paraId="36477EB5" w14:textId="77777777" w:rsidR="00550B4B" w:rsidRPr="001D153E" w:rsidRDefault="00550B4B">
            <w:pPr>
              <w:spacing w:after="20"/>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Умения </w:t>
            </w:r>
          </w:p>
          <w:p w14:paraId="6FD4ACC9" w14:textId="77777777" w:rsidR="00550B4B" w:rsidRPr="001D153E" w:rsidRDefault="00550B4B">
            <w:pPr>
              <w:spacing w:line="264"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3.1.1. Анализировать характеристики и особенности оборудования и материалов, используемых в процессе искусственного осеменения, для оценки конкурентных преимуществ </w:t>
            </w:r>
          </w:p>
          <w:p w14:paraId="4CF57C5A" w14:textId="77777777" w:rsidR="00550B4B" w:rsidRPr="001D153E" w:rsidRDefault="00550B4B">
            <w:pPr>
              <w:spacing w:after="22" w:line="271"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3.1.2. Оформлять заявки на комплектование пункта (станции) искусственного осеменения оборудованием и расходными материалами У 3.1.3. Оценивать качество поступивших оборудования и расходных материалов </w:t>
            </w:r>
          </w:p>
          <w:p w14:paraId="00B060BE" w14:textId="77777777" w:rsidR="00550B4B" w:rsidRPr="001D153E" w:rsidRDefault="00550B4B">
            <w:pPr>
              <w:spacing w:line="285"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3.1.4. Вести учетно-отчетную документацию по приобретению оборудования и расходных материалов </w:t>
            </w:r>
          </w:p>
          <w:p w14:paraId="097BF68D" w14:textId="77777777" w:rsidR="00550B4B" w:rsidRPr="001D153E" w:rsidRDefault="00550B4B">
            <w:pPr>
              <w:spacing w:line="285"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3.1.5. Оформлять акты на списание расходных материалов, а также оборудования с истекшим сроком эксплуатации </w:t>
            </w:r>
          </w:p>
          <w:p w14:paraId="73AE2210" w14:textId="77777777" w:rsidR="00550B4B" w:rsidRPr="001D153E" w:rsidRDefault="00550B4B">
            <w:pPr>
              <w:spacing w:line="259"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3.1.6. Пользоваться компьютерными и телекоммуникационными средствами в профессиональной деятельности при обеспечении пункта (станции) искусственного осеменения расходными материалами и оборудованием </w:t>
            </w:r>
          </w:p>
          <w:p w14:paraId="7A5DB6E8"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У 3.1.7. Пользоваться программным обеспечением, в том числе специальным, необходимым для выполнения должностных обязанностей </w:t>
            </w:r>
          </w:p>
        </w:tc>
      </w:tr>
      <w:tr w:rsidR="00550B4B" w:rsidRPr="001D153E" w14:paraId="50AB2D1F" w14:textId="77777777" w:rsidTr="00550B4B">
        <w:trPr>
          <w:trHeight w:val="66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C57250" w14:textId="77777777" w:rsidR="00550B4B" w:rsidRPr="001D153E" w:rsidRDefault="00550B4B">
            <w:pPr>
              <w:rPr>
                <w:rFonts w:ascii="Times New Roman" w:hAnsi="Times New Roman" w:cs="Times New Roman"/>
                <w:color w:val="000000"/>
                <w:sz w:val="24"/>
                <w:szCs w:val="24"/>
              </w:rPr>
            </w:pPr>
          </w:p>
        </w:tc>
        <w:tc>
          <w:tcPr>
            <w:tcW w:w="7844" w:type="dxa"/>
            <w:vMerge w:val="restart"/>
            <w:tcBorders>
              <w:top w:val="single" w:sz="4" w:space="0" w:color="000000"/>
              <w:left w:val="single" w:sz="4" w:space="0" w:color="000000"/>
              <w:bottom w:val="single" w:sz="4" w:space="0" w:color="000000"/>
              <w:right w:val="single" w:sz="4" w:space="0" w:color="000000"/>
            </w:tcBorders>
            <w:hideMark/>
          </w:tcPr>
          <w:p w14:paraId="51BF1FEF" w14:textId="77777777" w:rsidR="00550B4B" w:rsidRPr="001D153E" w:rsidRDefault="00550B4B">
            <w:pPr>
              <w:spacing w:after="15"/>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Знания </w:t>
            </w:r>
          </w:p>
          <w:p w14:paraId="2C38E87F" w14:textId="77777777" w:rsidR="00550B4B" w:rsidRPr="001D153E" w:rsidRDefault="00550B4B">
            <w:pPr>
              <w:spacing w:after="28" w:line="259"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3.1.1. Устройство типового пункта (станции) искусственного осеменения,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 </w:t>
            </w:r>
          </w:p>
          <w:p w14:paraId="1E3C0D5B" w14:textId="77777777" w:rsidR="00550B4B" w:rsidRPr="001D153E" w:rsidRDefault="00550B4B">
            <w:pPr>
              <w:spacing w:line="259"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3.1.2. Методы организации работы пункта (станции) искусственного осеменения в соответствии с инструкциями, регламентирующими организацию и технологию работы организаций по искусственному осеменению </w:t>
            </w:r>
          </w:p>
          <w:p w14:paraId="00D91EE6" w14:textId="77777777" w:rsidR="00550B4B" w:rsidRPr="001D153E" w:rsidRDefault="00550B4B">
            <w:pPr>
              <w:spacing w:line="290"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3.1.3. Виды и нормы расхода материалов для пункта (станции) искусственного осеменения </w:t>
            </w:r>
          </w:p>
          <w:p w14:paraId="248311EE" w14:textId="77777777" w:rsidR="00550B4B" w:rsidRPr="001D153E" w:rsidRDefault="00550B4B">
            <w:pPr>
              <w:spacing w:line="273" w:lineRule="auto"/>
              <w:ind w:right="150"/>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3.1.4. Основные производители, характеристики оборудования и материалов для искусственного осеменения, представленных на рынке З 3.1.5. Форма составления заявки на приобретение материалов и оборудования </w:t>
            </w:r>
          </w:p>
          <w:p w14:paraId="5353B007" w14:textId="77777777" w:rsidR="00550B4B" w:rsidRPr="001D153E" w:rsidRDefault="00550B4B">
            <w:pPr>
              <w:spacing w:line="264"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3.1.6. Требования к качеству оборудования и расходных материалов, используемых на пунктах (станциях) искусственного осеменения, в соответствии со стандартами, техническими регламентами </w:t>
            </w:r>
          </w:p>
          <w:p w14:paraId="4C94D658" w14:textId="77777777" w:rsidR="00550B4B" w:rsidRPr="001D153E" w:rsidRDefault="00550B4B">
            <w:pPr>
              <w:spacing w:line="285"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3.1.7. Методы и способы оценки качества оборудования и расходных материалов при их приемке </w:t>
            </w:r>
          </w:p>
          <w:p w14:paraId="04EFCF61"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3.1.8. Правила безопасного хранения оборудования и материалов, в том числе химических реактивов, в соответствии с методическими рекомендациями, инструкциями, правилами </w:t>
            </w:r>
          </w:p>
          <w:p w14:paraId="7EF374CE" w14:textId="77777777" w:rsidR="00550B4B" w:rsidRPr="001D153E" w:rsidRDefault="00550B4B">
            <w:pPr>
              <w:spacing w:after="24" w:line="264"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3.1.9. Правила установки (монтажа), ввода в эксплуатацию и демонтажа оборудования согласно инструкциям по эксплуатации, техническим паспортам </w:t>
            </w:r>
          </w:p>
          <w:p w14:paraId="5CD5085B" w14:textId="77777777" w:rsidR="00550B4B" w:rsidRPr="001D153E" w:rsidRDefault="00550B4B">
            <w:pPr>
              <w:spacing w:line="285"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3 3.1.10. Формы документов и правила учета поступления, расходования материалов, оборудования </w:t>
            </w:r>
          </w:p>
          <w:p w14:paraId="73AE7F45" w14:textId="77777777" w:rsidR="00550B4B" w:rsidRPr="001D153E" w:rsidRDefault="00550B4B">
            <w:pPr>
              <w:spacing w:after="5" w:line="283"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3.1.11. Формы документов и порядок списания расходных материалов и оборудования </w:t>
            </w:r>
          </w:p>
          <w:p w14:paraId="08556FB5" w14:textId="77777777" w:rsidR="00550B4B" w:rsidRPr="001D153E" w:rsidRDefault="00550B4B">
            <w:pPr>
              <w:ind w:right="100"/>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З 3.1.12. Состав, функции и возможности использования информационных и телекоммуникационных технологий в профессиональной деятельности при обеспечении пункта (станции) искусственного осеменения расходными материалами и оборудованием З 3.1.13. Правила работы с программным обеспечением, в том числе специальным, необходимым для выполнения должностных обязанностей З 3.1.14. Требования охраны труда в части, регламентирующей выполнение трудовых обязанностей </w:t>
            </w:r>
          </w:p>
        </w:tc>
      </w:tr>
      <w:tr w:rsidR="00550B4B" w:rsidRPr="001D153E" w14:paraId="1570E569" w14:textId="77777777" w:rsidTr="00550B4B">
        <w:trPr>
          <w:trHeight w:val="4366"/>
        </w:trPr>
        <w:tc>
          <w:tcPr>
            <w:tcW w:w="1936"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50" w:type="dxa"/>
            </w:tcMar>
          </w:tcPr>
          <w:p w14:paraId="51EEEB35" w14:textId="77777777" w:rsidR="00550B4B" w:rsidRPr="001D153E" w:rsidRDefault="00550B4B">
            <w:pPr>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22E23" w14:textId="77777777" w:rsidR="00550B4B" w:rsidRPr="001D153E" w:rsidRDefault="00550B4B">
            <w:pPr>
              <w:rPr>
                <w:rFonts w:ascii="Times New Roman" w:hAnsi="Times New Roman" w:cs="Times New Roman"/>
                <w:color w:val="000000"/>
                <w:sz w:val="24"/>
                <w:szCs w:val="24"/>
              </w:rPr>
            </w:pPr>
          </w:p>
        </w:tc>
      </w:tr>
      <w:tr w:rsidR="00550B4B" w:rsidRPr="001D153E" w14:paraId="20504412" w14:textId="77777777" w:rsidTr="00550B4B">
        <w:trPr>
          <w:trHeight w:val="3826"/>
        </w:trPr>
        <w:tc>
          <w:tcPr>
            <w:tcW w:w="1936" w:type="dxa"/>
            <w:vMerge w:val="restart"/>
            <w:tcBorders>
              <w:top w:val="single" w:sz="4" w:space="0" w:color="000000"/>
              <w:left w:val="single" w:sz="4" w:space="0" w:color="000000"/>
              <w:bottom w:val="single" w:sz="4" w:space="0" w:color="000000"/>
              <w:right w:val="single" w:sz="4" w:space="0" w:color="000000"/>
            </w:tcBorders>
            <w:tcMar>
              <w:top w:w="60" w:type="dxa"/>
              <w:left w:w="105" w:type="dxa"/>
              <w:bottom w:w="0" w:type="dxa"/>
              <w:right w:w="50" w:type="dxa"/>
            </w:tcMar>
            <w:hideMark/>
          </w:tcPr>
          <w:p w14:paraId="271DA7D1"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lastRenderedPageBreak/>
              <w:t xml:space="preserve">ПК 3.2 Оценка состояния животных для выявления готовности к участию в процессе воспроизводства </w:t>
            </w:r>
          </w:p>
        </w:tc>
        <w:tc>
          <w:tcPr>
            <w:tcW w:w="7844"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50" w:type="dxa"/>
            </w:tcMar>
            <w:hideMark/>
          </w:tcPr>
          <w:p w14:paraId="37BBB905" w14:textId="77777777" w:rsidR="00550B4B" w:rsidRPr="001D153E" w:rsidRDefault="00550B4B">
            <w:pPr>
              <w:spacing w:after="20"/>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Навыки </w:t>
            </w:r>
          </w:p>
          <w:p w14:paraId="37B5C238" w14:textId="77777777" w:rsidR="00550B4B" w:rsidRPr="001D153E" w:rsidRDefault="00550B4B">
            <w:pPr>
              <w:spacing w:line="264"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3.2.1. Выбор способа и периодичности выявления половой охоты у самок животных для определения благоприятного периода искусственного осеменения </w:t>
            </w:r>
          </w:p>
          <w:p w14:paraId="52E8AA2C" w14:textId="77777777" w:rsidR="00550B4B" w:rsidRPr="001D153E" w:rsidRDefault="00550B4B">
            <w:pPr>
              <w:spacing w:line="288"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3.2.2. Обследование самок животных с целью выявления признаков половой охоты </w:t>
            </w:r>
          </w:p>
          <w:p w14:paraId="42D52CEE" w14:textId="77777777" w:rsidR="00550B4B" w:rsidRPr="001D153E" w:rsidRDefault="00550B4B">
            <w:pPr>
              <w:spacing w:line="283"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3.2.3. Определение оптимального периода проведения искусственного осеменения </w:t>
            </w:r>
          </w:p>
          <w:p w14:paraId="0729833A" w14:textId="77777777" w:rsidR="00550B4B" w:rsidRPr="001D153E" w:rsidRDefault="00550B4B">
            <w:pPr>
              <w:spacing w:line="264" w:lineRule="auto"/>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3.2.4. Диагностическое исследование животных и птицы перед искусственным осеменением для обеспечения участия в процессе воспроизводства здоровых животных </w:t>
            </w:r>
          </w:p>
          <w:p w14:paraId="5E9BF699" w14:textId="77777777" w:rsidR="00550B4B" w:rsidRPr="001D153E" w:rsidRDefault="00550B4B">
            <w:pPr>
              <w:rPr>
                <w:rFonts w:ascii="Times New Roman" w:hAnsi="Times New Roman" w:cs="Times New Roman"/>
                <w:sz w:val="24"/>
                <w:szCs w:val="24"/>
              </w:rPr>
            </w:pPr>
            <w:r w:rsidRPr="001D153E">
              <w:rPr>
                <w:rFonts w:ascii="Times New Roman" w:eastAsia="Times New Roman" w:hAnsi="Times New Roman" w:cs="Times New Roman"/>
                <w:sz w:val="24"/>
                <w:szCs w:val="24"/>
              </w:rPr>
              <w:t xml:space="preserve">Н 3.2.5. Выбраковка животных с признаками заболевания из процесса искусственного осеменения </w:t>
            </w:r>
          </w:p>
        </w:tc>
      </w:tr>
      <w:tr w:rsidR="00550B4B" w:rsidRPr="001D153E" w14:paraId="46B6DF00" w14:textId="77777777" w:rsidTr="00550B4B">
        <w:trPr>
          <w:trHeight w:val="60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01D03" w14:textId="77777777" w:rsidR="00550B4B" w:rsidRPr="001D153E" w:rsidRDefault="00550B4B">
            <w:pPr>
              <w:rPr>
                <w:color w:val="000000"/>
                <w:sz w:val="22"/>
                <w:szCs w:val="22"/>
              </w:rPr>
            </w:pPr>
          </w:p>
        </w:tc>
        <w:tc>
          <w:tcPr>
            <w:tcW w:w="7844" w:type="dxa"/>
            <w:vMerge w:val="restart"/>
            <w:tcBorders>
              <w:top w:val="single" w:sz="4" w:space="0" w:color="000000"/>
              <w:left w:val="single" w:sz="4" w:space="0" w:color="000000"/>
              <w:bottom w:val="single" w:sz="4" w:space="0" w:color="000000"/>
              <w:right w:val="single" w:sz="4" w:space="0" w:color="000000"/>
            </w:tcBorders>
            <w:tcMar>
              <w:top w:w="60" w:type="dxa"/>
              <w:left w:w="105" w:type="dxa"/>
              <w:bottom w:w="0" w:type="dxa"/>
              <w:right w:w="50" w:type="dxa"/>
            </w:tcMar>
            <w:hideMark/>
          </w:tcPr>
          <w:p w14:paraId="1675D7F4" w14:textId="77777777" w:rsidR="00550B4B" w:rsidRPr="001D153E" w:rsidRDefault="00550B4B">
            <w:pPr>
              <w:spacing w:after="20"/>
            </w:pPr>
            <w:r w:rsidRPr="001D153E">
              <w:rPr>
                <w:rFonts w:ascii="Times New Roman" w:eastAsia="Times New Roman" w:hAnsi="Times New Roman" w:cs="Times New Roman"/>
                <w:sz w:val="24"/>
              </w:rPr>
              <w:t xml:space="preserve">Умения </w:t>
            </w:r>
          </w:p>
          <w:p w14:paraId="41EA79A4" w14:textId="77777777" w:rsidR="00550B4B" w:rsidRPr="001D153E" w:rsidRDefault="00550B4B">
            <w:pPr>
              <w:spacing w:line="285" w:lineRule="auto"/>
            </w:pPr>
            <w:r w:rsidRPr="001D153E">
              <w:rPr>
                <w:rFonts w:ascii="Times New Roman" w:eastAsia="Times New Roman" w:hAnsi="Times New Roman" w:cs="Times New Roman"/>
                <w:sz w:val="24"/>
              </w:rPr>
              <w:t xml:space="preserve">У 3.2.1. Выбирать способ выявления половой охоты у самок в зависимости от вида животного и имеющихся ресурсов </w:t>
            </w:r>
          </w:p>
          <w:p w14:paraId="5B4965CA" w14:textId="77777777" w:rsidR="00550B4B" w:rsidRPr="001D153E" w:rsidRDefault="00550B4B">
            <w:pPr>
              <w:spacing w:line="266" w:lineRule="auto"/>
            </w:pPr>
            <w:r w:rsidRPr="001D153E">
              <w:rPr>
                <w:rFonts w:ascii="Times New Roman" w:eastAsia="Times New Roman" w:hAnsi="Times New Roman" w:cs="Times New Roman"/>
                <w:sz w:val="24"/>
              </w:rPr>
              <w:t xml:space="preserve">У 3.2.2. Выявлять признаки половой охоты у самок с использованием визуального, вагинального, ректального, лабораторного и инструментального методов исследований </w:t>
            </w:r>
          </w:p>
          <w:p w14:paraId="29D2CEBA" w14:textId="77777777" w:rsidR="00550B4B" w:rsidRPr="001D153E" w:rsidRDefault="00550B4B">
            <w:pPr>
              <w:spacing w:line="285" w:lineRule="auto"/>
            </w:pPr>
            <w:r w:rsidRPr="001D153E">
              <w:rPr>
                <w:rFonts w:ascii="Times New Roman" w:eastAsia="Times New Roman" w:hAnsi="Times New Roman" w:cs="Times New Roman"/>
                <w:sz w:val="24"/>
              </w:rPr>
              <w:t xml:space="preserve">У 3.2.3. Определять время проведения искусственного осеменения с учетом проявления признаков половой охоты </w:t>
            </w:r>
          </w:p>
          <w:p w14:paraId="17516EF8" w14:textId="77777777" w:rsidR="00550B4B" w:rsidRPr="001D153E" w:rsidRDefault="00550B4B">
            <w:pPr>
              <w:spacing w:line="285" w:lineRule="auto"/>
            </w:pPr>
            <w:r w:rsidRPr="001D153E">
              <w:rPr>
                <w:rFonts w:ascii="Times New Roman" w:eastAsia="Times New Roman" w:hAnsi="Times New Roman" w:cs="Times New Roman"/>
                <w:sz w:val="24"/>
              </w:rPr>
              <w:t xml:space="preserve">У 3.2.4. Вносить в индивидуальную карточку животного записи о выявлении половой охоты </w:t>
            </w:r>
          </w:p>
          <w:p w14:paraId="2A1AD8D1" w14:textId="77777777" w:rsidR="00550B4B" w:rsidRPr="001D153E" w:rsidRDefault="00550B4B">
            <w:pPr>
              <w:spacing w:after="21" w:line="266" w:lineRule="auto"/>
            </w:pPr>
            <w:r w:rsidRPr="001D153E">
              <w:rPr>
                <w:rFonts w:ascii="Times New Roman" w:eastAsia="Times New Roman" w:hAnsi="Times New Roman" w:cs="Times New Roman"/>
                <w:sz w:val="24"/>
              </w:rPr>
              <w:t xml:space="preserve">У 3.2.5. Выявлять перед искусственным осеменением отклонения в состоянии здоровья животных и птицы от нормы по поведению и внешним признакам </w:t>
            </w:r>
          </w:p>
          <w:p w14:paraId="62FC90A8" w14:textId="77777777" w:rsidR="00550B4B" w:rsidRPr="001D153E" w:rsidRDefault="00550B4B">
            <w:pPr>
              <w:spacing w:line="285" w:lineRule="auto"/>
            </w:pPr>
            <w:r w:rsidRPr="001D153E">
              <w:rPr>
                <w:rFonts w:ascii="Times New Roman" w:eastAsia="Times New Roman" w:hAnsi="Times New Roman" w:cs="Times New Roman"/>
                <w:sz w:val="24"/>
              </w:rPr>
              <w:t xml:space="preserve">У 3.2.6. Обследовать органы размножения животных и птицы с целью выявления признаков заболеваний </w:t>
            </w:r>
          </w:p>
          <w:p w14:paraId="0E4668DB" w14:textId="77777777" w:rsidR="00550B4B" w:rsidRPr="001D153E" w:rsidRDefault="00550B4B">
            <w:pPr>
              <w:spacing w:line="290" w:lineRule="auto"/>
            </w:pPr>
            <w:r w:rsidRPr="001D153E">
              <w:rPr>
                <w:rFonts w:ascii="Times New Roman" w:eastAsia="Times New Roman" w:hAnsi="Times New Roman" w:cs="Times New Roman"/>
                <w:sz w:val="24"/>
              </w:rPr>
              <w:t xml:space="preserve">У 3.2.7. Отбирать смывы из препуция от самцов-производителей для проведения лабораторных исследований </w:t>
            </w:r>
          </w:p>
          <w:p w14:paraId="3E315BA5" w14:textId="77777777" w:rsidR="00550B4B" w:rsidRPr="001D153E" w:rsidRDefault="00550B4B">
            <w:pPr>
              <w:spacing w:line="285" w:lineRule="auto"/>
            </w:pPr>
            <w:r w:rsidRPr="001D153E">
              <w:rPr>
                <w:rFonts w:ascii="Times New Roman" w:eastAsia="Times New Roman" w:hAnsi="Times New Roman" w:cs="Times New Roman"/>
                <w:sz w:val="24"/>
              </w:rPr>
              <w:t xml:space="preserve">У 3.2.8. Осуществлять выбор средств индивидуальной защиты и применять их в соответствии с выполняемыми работами </w:t>
            </w:r>
          </w:p>
          <w:p w14:paraId="0695AABA" w14:textId="77777777" w:rsidR="00550B4B" w:rsidRPr="001D153E" w:rsidRDefault="00550B4B">
            <w:r w:rsidRPr="001D153E">
              <w:rPr>
                <w:rFonts w:ascii="Times New Roman" w:eastAsia="Times New Roman" w:hAnsi="Times New Roman" w:cs="Times New Roman"/>
                <w:sz w:val="24"/>
              </w:rPr>
              <w:t xml:space="preserve">У 3.2.9. Пользоваться компьютерными и телекоммуникационными средствами в профессиональной деятельности при проведении оценки </w:t>
            </w:r>
          </w:p>
          <w:p w14:paraId="36C3569F" w14:textId="77777777" w:rsidR="00550B4B" w:rsidRPr="001D153E" w:rsidRDefault="00550B4B">
            <w:pPr>
              <w:spacing w:line="285" w:lineRule="auto"/>
            </w:pPr>
            <w:r w:rsidRPr="001D153E">
              <w:rPr>
                <w:rFonts w:ascii="Times New Roman" w:eastAsia="Times New Roman" w:hAnsi="Times New Roman" w:cs="Times New Roman"/>
                <w:sz w:val="24"/>
              </w:rPr>
              <w:t xml:space="preserve">состояния животных для выявления готовности к участию в процессе воспроизводства </w:t>
            </w:r>
          </w:p>
          <w:p w14:paraId="7EDEDC50" w14:textId="77777777" w:rsidR="00550B4B" w:rsidRPr="001D153E" w:rsidRDefault="00550B4B">
            <w:r w:rsidRPr="001D153E">
              <w:rPr>
                <w:rFonts w:ascii="Times New Roman" w:eastAsia="Times New Roman" w:hAnsi="Times New Roman" w:cs="Times New Roman"/>
                <w:sz w:val="24"/>
              </w:rPr>
              <w:t xml:space="preserve">У 3.2.10. Пользоваться программным обеспечением, в том числе специальным, необходимым для выполнения должностных обязанностей </w:t>
            </w:r>
          </w:p>
        </w:tc>
      </w:tr>
      <w:tr w:rsidR="00550B4B" w:rsidRPr="001D153E" w14:paraId="29BED215" w14:textId="77777777" w:rsidTr="00550B4B">
        <w:trPr>
          <w:trHeight w:val="1215"/>
        </w:trPr>
        <w:tc>
          <w:tcPr>
            <w:tcW w:w="1936" w:type="dxa"/>
            <w:vMerge w:val="restart"/>
            <w:tcBorders>
              <w:top w:val="single" w:sz="4" w:space="0" w:color="000000"/>
              <w:left w:val="single" w:sz="4" w:space="0" w:color="000000"/>
              <w:bottom w:val="single" w:sz="4" w:space="0" w:color="000000"/>
              <w:right w:val="single" w:sz="4" w:space="0" w:color="000000"/>
            </w:tcBorders>
            <w:tcMar>
              <w:top w:w="60" w:type="dxa"/>
              <w:left w:w="105" w:type="dxa"/>
              <w:bottom w:w="0" w:type="dxa"/>
              <w:right w:w="112" w:type="dxa"/>
            </w:tcMar>
          </w:tcPr>
          <w:p w14:paraId="7095D93D" w14:textId="77777777" w:rsidR="00550B4B" w:rsidRPr="001D153E" w:rsidRDefault="00550B4B"/>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BBFBFC" w14:textId="77777777" w:rsidR="00550B4B" w:rsidRPr="001D153E" w:rsidRDefault="00550B4B">
            <w:pPr>
              <w:rPr>
                <w:color w:val="000000"/>
                <w:sz w:val="22"/>
                <w:szCs w:val="22"/>
              </w:rPr>
            </w:pPr>
          </w:p>
        </w:tc>
      </w:tr>
      <w:tr w:rsidR="00550B4B" w:rsidRPr="001D153E" w14:paraId="50873483" w14:textId="77777777" w:rsidTr="00550B4B">
        <w:trPr>
          <w:trHeight w:val="984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E39D0" w14:textId="77777777" w:rsidR="00550B4B" w:rsidRPr="001D153E" w:rsidRDefault="00550B4B">
            <w:pPr>
              <w:rPr>
                <w:color w:val="000000"/>
                <w:sz w:val="22"/>
                <w:szCs w:val="22"/>
              </w:rPr>
            </w:pPr>
          </w:p>
        </w:tc>
        <w:tc>
          <w:tcPr>
            <w:tcW w:w="7844"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112" w:type="dxa"/>
            </w:tcMar>
            <w:hideMark/>
          </w:tcPr>
          <w:p w14:paraId="234C8D4C" w14:textId="77777777" w:rsidR="00550B4B" w:rsidRPr="001D153E" w:rsidRDefault="00550B4B">
            <w:pPr>
              <w:spacing w:after="20"/>
            </w:pPr>
            <w:r w:rsidRPr="001D153E">
              <w:rPr>
                <w:rFonts w:ascii="Times New Roman" w:eastAsia="Times New Roman" w:hAnsi="Times New Roman" w:cs="Times New Roman"/>
                <w:sz w:val="24"/>
              </w:rPr>
              <w:t xml:space="preserve">Знания </w:t>
            </w:r>
          </w:p>
          <w:p w14:paraId="4AD560F2" w14:textId="77777777" w:rsidR="00550B4B" w:rsidRPr="001D153E" w:rsidRDefault="00550B4B">
            <w:pPr>
              <w:spacing w:line="273" w:lineRule="auto"/>
            </w:pPr>
            <w:r w:rsidRPr="001D153E">
              <w:rPr>
                <w:rFonts w:ascii="Times New Roman" w:eastAsia="Times New Roman" w:hAnsi="Times New Roman" w:cs="Times New Roman"/>
                <w:sz w:val="24"/>
              </w:rPr>
              <w:t xml:space="preserve">З 3.2.1. Способы выявления половой охоты у самок животных в соответствии с нормативно-технической документацией, регламентирующей применение биотехнологических методов искусственного осеменения </w:t>
            </w:r>
          </w:p>
          <w:p w14:paraId="76F4F090" w14:textId="77777777" w:rsidR="00550B4B" w:rsidRPr="001D153E" w:rsidRDefault="00550B4B">
            <w:pPr>
              <w:spacing w:after="29" w:line="264" w:lineRule="auto"/>
            </w:pPr>
            <w:r w:rsidRPr="001D153E">
              <w:rPr>
                <w:rFonts w:ascii="Times New Roman" w:eastAsia="Times New Roman" w:hAnsi="Times New Roman" w:cs="Times New Roman"/>
                <w:sz w:val="24"/>
              </w:rPr>
              <w:t xml:space="preserve">З 3.2.2. Техника проведения визуального, вагинального, ректального, лабораторного и инструментального способов выявления половой охоты у самок животных </w:t>
            </w:r>
          </w:p>
          <w:p w14:paraId="2DBDBD8C" w14:textId="77777777" w:rsidR="00550B4B" w:rsidRPr="001D153E" w:rsidRDefault="00550B4B">
            <w:r w:rsidRPr="001D153E">
              <w:rPr>
                <w:rFonts w:ascii="Times New Roman" w:eastAsia="Times New Roman" w:hAnsi="Times New Roman" w:cs="Times New Roman"/>
                <w:sz w:val="24"/>
              </w:rPr>
              <w:t xml:space="preserve">З 3.2.3. Правила ведения индивидуальной карточки животного </w:t>
            </w:r>
          </w:p>
          <w:p w14:paraId="631D79CD" w14:textId="77777777" w:rsidR="00550B4B" w:rsidRPr="001D153E" w:rsidRDefault="00550B4B">
            <w:pPr>
              <w:spacing w:line="283" w:lineRule="auto"/>
              <w:jc w:val="both"/>
            </w:pPr>
            <w:r w:rsidRPr="001D153E">
              <w:rPr>
                <w:rFonts w:ascii="Times New Roman" w:eastAsia="Times New Roman" w:hAnsi="Times New Roman" w:cs="Times New Roman"/>
                <w:sz w:val="24"/>
              </w:rPr>
              <w:t xml:space="preserve">З 3.2.4. Внешние признаки заразных и незаразных болезней животных и птицы </w:t>
            </w:r>
          </w:p>
          <w:p w14:paraId="7CD6946C" w14:textId="77777777" w:rsidR="00550B4B" w:rsidRPr="001D153E" w:rsidRDefault="00550B4B">
            <w:pPr>
              <w:spacing w:line="288" w:lineRule="auto"/>
            </w:pPr>
            <w:r w:rsidRPr="001D153E">
              <w:rPr>
                <w:rFonts w:ascii="Times New Roman" w:eastAsia="Times New Roman" w:hAnsi="Times New Roman" w:cs="Times New Roman"/>
                <w:sz w:val="24"/>
              </w:rPr>
              <w:t xml:space="preserve">З 3.2.5. Строение органов размножения самцов и самок животных и птицы </w:t>
            </w:r>
          </w:p>
          <w:p w14:paraId="4F08E31A" w14:textId="77777777" w:rsidR="00550B4B" w:rsidRPr="001D153E" w:rsidRDefault="00550B4B">
            <w:pPr>
              <w:spacing w:after="1" w:line="285" w:lineRule="auto"/>
            </w:pPr>
            <w:r w:rsidRPr="001D153E">
              <w:rPr>
                <w:rFonts w:ascii="Times New Roman" w:eastAsia="Times New Roman" w:hAnsi="Times New Roman" w:cs="Times New Roman"/>
                <w:sz w:val="24"/>
              </w:rPr>
              <w:t xml:space="preserve">З 3.2.6. Признаки проявления заболеваний репродуктивных органов животных и птицы </w:t>
            </w:r>
          </w:p>
          <w:p w14:paraId="22FD3DA1" w14:textId="77777777" w:rsidR="00550B4B" w:rsidRPr="001D153E" w:rsidRDefault="00550B4B">
            <w:pPr>
              <w:spacing w:line="266" w:lineRule="auto"/>
              <w:ind w:right="28"/>
              <w:rPr>
                <w:rFonts w:ascii="Times New Roman" w:eastAsia="Times New Roman" w:hAnsi="Times New Roman" w:cs="Times New Roman"/>
                <w:sz w:val="24"/>
              </w:rPr>
            </w:pPr>
            <w:r w:rsidRPr="001D153E">
              <w:rPr>
                <w:rFonts w:ascii="Times New Roman" w:eastAsia="Times New Roman" w:hAnsi="Times New Roman" w:cs="Times New Roman"/>
                <w:sz w:val="24"/>
              </w:rPr>
              <w:t xml:space="preserve">З 3.2.7. Особенности проявления бесплодия у самцов и самок животных </w:t>
            </w:r>
          </w:p>
          <w:p w14:paraId="68321384" w14:textId="77777777" w:rsidR="00550B4B" w:rsidRPr="001D153E" w:rsidRDefault="00550B4B">
            <w:pPr>
              <w:spacing w:line="266" w:lineRule="auto"/>
              <w:ind w:right="28"/>
              <w:rPr>
                <w:sz w:val="22"/>
              </w:rPr>
            </w:pPr>
            <w:r w:rsidRPr="001D153E">
              <w:rPr>
                <w:rFonts w:ascii="Times New Roman" w:eastAsia="Times New Roman" w:hAnsi="Times New Roman" w:cs="Times New Roman"/>
                <w:sz w:val="24"/>
              </w:rPr>
              <w:t xml:space="preserve">З 3.2.8. Методика отбора проб смывов из препуция для лабораторных исследований в соответствии с ветеринарно-санитарными правилами, действующими в области воспроизводства сельскохозяйственных животных </w:t>
            </w:r>
          </w:p>
          <w:p w14:paraId="64239A79" w14:textId="77777777" w:rsidR="00550B4B" w:rsidRPr="001D153E" w:rsidRDefault="00550B4B">
            <w:pPr>
              <w:spacing w:after="30" w:line="259" w:lineRule="auto"/>
            </w:pPr>
            <w:r w:rsidRPr="001D153E">
              <w:rPr>
                <w:rFonts w:ascii="Times New Roman" w:eastAsia="Times New Roman" w:hAnsi="Times New Roman" w:cs="Times New Roman"/>
                <w:sz w:val="24"/>
              </w:rPr>
              <w:t xml:space="preserve">З 3.2.9. Требования к средствам индивидуальной защиты, спецодежде и санитарной обработке рук при оценке состояния животных для выявления готовности к участию в процессе воспроизводства в соответствии с ветеринарно-санитарными правилами, действующими в </w:t>
            </w:r>
          </w:p>
          <w:p w14:paraId="44EA06E6" w14:textId="77777777" w:rsidR="00550B4B" w:rsidRPr="001D153E" w:rsidRDefault="00550B4B">
            <w:pPr>
              <w:spacing w:line="254" w:lineRule="auto"/>
              <w:ind w:right="686"/>
              <w:rPr>
                <w:rFonts w:ascii="Times New Roman" w:eastAsia="Times New Roman" w:hAnsi="Times New Roman" w:cs="Times New Roman"/>
                <w:sz w:val="24"/>
              </w:rPr>
            </w:pPr>
            <w:r w:rsidRPr="001D153E">
              <w:rPr>
                <w:rFonts w:ascii="Times New Roman" w:eastAsia="Times New Roman" w:hAnsi="Times New Roman" w:cs="Times New Roman"/>
                <w:sz w:val="24"/>
              </w:rPr>
              <w:t xml:space="preserve">области воспроизводства сельскохозяйственных животных </w:t>
            </w:r>
          </w:p>
          <w:p w14:paraId="61177175" w14:textId="77777777" w:rsidR="00550B4B" w:rsidRPr="001D153E" w:rsidRDefault="00550B4B">
            <w:pPr>
              <w:spacing w:line="254" w:lineRule="auto"/>
              <w:ind w:right="686"/>
              <w:rPr>
                <w:sz w:val="22"/>
              </w:rPr>
            </w:pPr>
            <w:r w:rsidRPr="001D153E">
              <w:rPr>
                <w:rFonts w:ascii="Times New Roman" w:eastAsia="Times New Roman" w:hAnsi="Times New Roman" w:cs="Times New Roman"/>
                <w:sz w:val="24"/>
              </w:rPr>
              <w:t xml:space="preserve">З 3.2.10. Состав, функции и возможности использования информационных и телекоммуникационных технологий в профессиональной деятельности при проведении оценки состояния животных для выявления готовности к участию в процессе воспроизводства </w:t>
            </w:r>
          </w:p>
          <w:p w14:paraId="5B686F6B" w14:textId="77777777" w:rsidR="00550B4B" w:rsidRPr="001D153E" w:rsidRDefault="00550B4B">
            <w:r w:rsidRPr="001D153E">
              <w:rPr>
                <w:rFonts w:ascii="Times New Roman" w:eastAsia="Times New Roman" w:hAnsi="Times New Roman" w:cs="Times New Roman"/>
                <w:sz w:val="24"/>
              </w:rPr>
              <w:t xml:space="preserve">З 3.2.11. Правила работы с программным обеспечением, в том числе специальным, необходимым для выполнения должностных обязанностей З 3.2.12 Требования охраны труда в части, регламентирующей выполнение трудовых обязанностей </w:t>
            </w:r>
          </w:p>
        </w:tc>
      </w:tr>
      <w:tr w:rsidR="00550B4B" w:rsidRPr="001D153E" w14:paraId="263974D4" w14:textId="77777777" w:rsidTr="00550B4B">
        <w:trPr>
          <w:trHeight w:val="2906"/>
        </w:trPr>
        <w:tc>
          <w:tcPr>
            <w:tcW w:w="1936"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112" w:type="dxa"/>
            </w:tcMar>
            <w:hideMark/>
          </w:tcPr>
          <w:p w14:paraId="6DF65ADB" w14:textId="77777777" w:rsidR="00550B4B" w:rsidRPr="001D153E" w:rsidRDefault="00550B4B">
            <w:r w:rsidRPr="001D153E">
              <w:rPr>
                <w:rFonts w:ascii="Times New Roman" w:eastAsia="Times New Roman" w:hAnsi="Times New Roman" w:cs="Times New Roman"/>
                <w:sz w:val="24"/>
              </w:rPr>
              <w:t xml:space="preserve">ПК 3.3 Проведение искусственного осеменения животных и птицы </w:t>
            </w:r>
          </w:p>
        </w:tc>
        <w:tc>
          <w:tcPr>
            <w:tcW w:w="7844"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112" w:type="dxa"/>
            </w:tcMar>
            <w:hideMark/>
          </w:tcPr>
          <w:p w14:paraId="1F087886" w14:textId="77777777" w:rsidR="00550B4B" w:rsidRPr="001D153E" w:rsidRDefault="00550B4B">
            <w:pPr>
              <w:spacing w:after="61"/>
            </w:pPr>
            <w:r w:rsidRPr="001D153E">
              <w:rPr>
                <w:rFonts w:ascii="Times New Roman" w:eastAsia="Times New Roman" w:hAnsi="Times New Roman" w:cs="Times New Roman"/>
                <w:sz w:val="24"/>
              </w:rPr>
              <w:t xml:space="preserve">Навыки </w:t>
            </w:r>
          </w:p>
          <w:p w14:paraId="230474FD" w14:textId="77777777" w:rsidR="00550B4B" w:rsidRPr="001D153E" w:rsidRDefault="00550B4B">
            <w:pPr>
              <w:spacing w:after="21" w:line="266" w:lineRule="auto"/>
            </w:pPr>
            <w:r w:rsidRPr="001D153E">
              <w:rPr>
                <w:rFonts w:ascii="Times New Roman" w:eastAsia="Times New Roman" w:hAnsi="Times New Roman" w:cs="Times New Roman"/>
                <w:sz w:val="24"/>
              </w:rPr>
              <w:t xml:space="preserve">Н 3.3.1. Промывание препуция у самцов-производителей дезинфицирующими растворами для предупреждения микробного загрязнения препуциальной полости </w:t>
            </w:r>
          </w:p>
          <w:p w14:paraId="7D08CC3F" w14:textId="77777777" w:rsidR="00550B4B" w:rsidRPr="001D153E" w:rsidRDefault="00550B4B">
            <w:pPr>
              <w:spacing w:line="266" w:lineRule="auto"/>
            </w:pPr>
            <w:r w:rsidRPr="001D153E">
              <w:rPr>
                <w:rFonts w:ascii="Times New Roman" w:eastAsia="Times New Roman" w:hAnsi="Times New Roman" w:cs="Times New Roman"/>
                <w:sz w:val="24"/>
              </w:rPr>
              <w:t xml:space="preserve">Н 3.3.2. Выбор метода и режима взятия спермы у самцов-производителей в зависимости от вида животных (птицы) и их физиологического состояния </w:t>
            </w:r>
          </w:p>
          <w:p w14:paraId="559091E2" w14:textId="77777777" w:rsidR="00550B4B" w:rsidRPr="001D153E" w:rsidRDefault="00550B4B">
            <w:r w:rsidRPr="001D153E">
              <w:rPr>
                <w:rFonts w:ascii="Times New Roman" w:eastAsia="Times New Roman" w:hAnsi="Times New Roman" w:cs="Times New Roman"/>
                <w:sz w:val="24"/>
              </w:rPr>
              <w:t xml:space="preserve">Н 3.3.3. Взятие спермы, предназначенной для искусственного осеменения, от самцов-производителей с соблюдением правил безопасности </w:t>
            </w:r>
          </w:p>
        </w:tc>
      </w:tr>
    </w:tbl>
    <w:p w14:paraId="0543A7CF" w14:textId="77777777" w:rsidR="00550B4B" w:rsidRPr="001D153E" w:rsidRDefault="00550B4B" w:rsidP="00550B4B">
      <w:pPr>
        <w:ind w:left="-1421" w:right="11063"/>
        <w:rPr>
          <w:color w:val="000000"/>
          <w:sz w:val="22"/>
          <w:szCs w:val="22"/>
        </w:rPr>
      </w:pPr>
    </w:p>
    <w:tbl>
      <w:tblPr>
        <w:tblStyle w:val="TableGrid"/>
        <w:tblW w:w="9780" w:type="dxa"/>
        <w:tblInd w:w="5" w:type="dxa"/>
        <w:tblCellMar>
          <w:top w:w="60" w:type="dxa"/>
          <w:left w:w="105" w:type="dxa"/>
          <w:right w:w="95" w:type="dxa"/>
        </w:tblCellMar>
        <w:tblLook w:val="04A0" w:firstRow="1" w:lastRow="0" w:firstColumn="1" w:lastColumn="0" w:noHBand="0" w:noVBand="1"/>
      </w:tblPr>
      <w:tblGrid>
        <w:gridCol w:w="1936"/>
        <w:gridCol w:w="7844"/>
      </w:tblGrid>
      <w:tr w:rsidR="00550B4B" w:rsidRPr="001D153E" w14:paraId="5905E521" w14:textId="77777777" w:rsidTr="00550B4B">
        <w:trPr>
          <w:trHeight w:val="3506"/>
        </w:trPr>
        <w:tc>
          <w:tcPr>
            <w:tcW w:w="1936" w:type="dxa"/>
            <w:vMerge w:val="restart"/>
            <w:tcBorders>
              <w:top w:val="single" w:sz="4" w:space="0" w:color="000000"/>
              <w:left w:val="single" w:sz="4" w:space="0" w:color="000000"/>
              <w:bottom w:val="single" w:sz="4" w:space="0" w:color="000000"/>
              <w:right w:val="single" w:sz="4" w:space="0" w:color="000000"/>
            </w:tcBorders>
          </w:tcPr>
          <w:p w14:paraId="0F896BEC" w14:textId="77777777" w:rsidR="00550B4B" w:rsidRPr="001D153E" w:rsidRDefault="00550B4B"/>
        </w:tc>
        <w:tc>
          <w:tcPr>
            <w:tcW w:w="7844" w:type="dxa"/>
            <w:tcBorders>
              <w:top w:val="single" w:sz="4" w:space="0" w:color="000000"/>
              <w:left w:val="single" w:sz="4" w:space="0" w:color="000000"/>
              <w:bottom w:val="single" w:sz="4" w:space="0" w:color="000000"/>
              <w:right w:val="single" w:sz="4" w:space="0" w:color="000000"/>
            </w:tcBorders>
            <w:hideMark/>
          </w:tcPr>
          <w:p w14:paraId="25FDE74C" w14:textId="77777777" w:rsidR="00550B4B" w:rsidRPr="001D153E" w:rsidRDefault="00550B4B">
            <w:pPr>
              <w:spacing w:line="273" w:lineRule="auto"/>
              <w:ind w:right="170"/>
              <w:rPr>
                <w:rFonts w:ascii="Times New Roman" w:eastAsia="Times New Roman" w:hAnsi="Times New Roman" w:cs="Times New Roman"/>
                <w:sz w:val="24"/>
              </w:rPr>
            </w:pPr>
            <w:r w:rsidRPr="001D153E">
              <w:rPr>
                <w:rFonts w:ascii="Times New Roman" w:eastAsia="Times New Roman" w:hAnsi="Times New Roman" w:cs="Times New Roman"/>
                <w:sz w:val="24"/>
              </w:rPr>
              <w:t xml:space="preserve">Н 3.3.4. Оценка качества свежеполученной спермы с целью определения пригодности ее использования для искусственного осеменения </w:t>
            </w:r>
          </w:p>
          <w:p w14:paraId="189F08AE" w14:textId="77777777" w:rsidR="00550B4B" w:rsidRPr="001D153E" w:rsidRDefault="00550B4B">
            <w:pPr>
              <w:spacing w:line="273" w:lineRule="auto"/>
              <w:ind w:right="170"/>
              <w:rPr>
                <w:sz w:val="22"/>
              </w:rPr>
            </w:pPr>
            <w:r w:rsidRPr="001D153E">
              <w:rPr>
                <w:rFonts w:ascii="Times New Roman" w:eastAsia="Times New Roman" w:hAnsi="Times New Roman" w:cs="Times New Roman"/>
                <w:sz w:val="24"/>
              </w:rPr>
              <w:t xml:space="preserve">Н 3.3.5. Закладка спермы на хранение методами, обеспечивающими сохранение ее качества </w:t>
            </w:r>
          </w:p>
          <w:p w14:paraId="281CCC49" w14:textId="77777777" w:rsidR="00550B4B" w:rsidRPr="001D153E" w:rsidRDefault="00550B4B">
            <w:pPr>
              <w:spacing w:line="285" w:lineRule="auto"/>
            </w:pPr>
            <w:r w:rsidRPr="001D153E">
              <w:rPr>
                <w:rFonts w:ascii="Times New Roman" w:eastAsia="Times New Roman" w:hAnsi="Times New Roman" w:cs="Times New Roman"/>
                <w:sz w:val="24"/>
              </w:rPr>
              <w:t xml:space="preserve">Н 3.3.6. Выбор метода искусственного осеменения самок в зависимости от вида животных (птицы) </w:t>
            </w:r>
          </w:p>
          <w:p w14:paraId="73D5D486" w14:textId="77777777" w:rsidR="00550B4B" w:rsidRPr="001D153E" w:rsidRDefault="00550B4B">
            <w:pPr>
              <w:spacing w:after="14" w:line="273" w:lineRule="auto"/>
            </w:pPr>
            <w:r w:rsidRPr="001D153E">
              <w:rPr>
                <w:rFonts w:ascii="Times New Roman" w:eastAsia="Times New Roman" w:hAnsi="Times New Roman" w:cs="Times New Roman"/>
                <w:sz w:val="24"/>
              </w:rPr>
              <w:t xml:space="preserve">Н 3.3.7. 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 </w:t>
            </w:r>
          </w:p>
          <w:p w14:paraId="6D4707DF" w14:textId="77777777" w:rsidR="00550B4B" w:rsidRPr="001D153E" w:rsidRDefault="00550B4B">
            <w:r w:rsidRPr="001D153E">
              <w:rPr>
                <w:rFonts w:ascii="Times New Roman" w:eastAsia="Times New Roman" w:hAnsi="Times New Roman" w:cs="Times New Roman"/>
                <w:sz w:val="24"/>
              </w:rPr>
              <w:t xml:space="preserve">Н 3.3.8. Оформление учетно-отчетной документации по искусственному осеменению животных и птицы </w:t>
            </w:r>
          </w:p>
        </w:tc>
      </w:tr>
      <w:tr w:rsidR="00550B4B" w:rsidRPr="001D153E" w14:paraId="4BAB7AA0" w14:textId="77777777" w:rsidTr="00550B4B">
        <w:trPr>
          <w:trHeight w:val="106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340B36" w14:textId="77777777" w:rsidR="00550B4B" w:rsidRPr="001D153E" w:rsidRDefault="00550B4B">
            <w:pPr>
              <w:rPr>
                <w:color w:val="000000"/>
                <w:sz w:val="22"/>
                <w:szCs w:val="22"/>
              </w:rPr>
            </w:pPr>
          </w:p>
        </w:tc>
        <w:tc>
          <w:tcPr>
            <w:tcW w:w="7844" w:type="dxa"/>
            <w:vMerge w:val="restart"/>
            <w:tcBorders>
              <w:top w:val="single" w:sz="4" w:space="0" w:color="000000"/>
              <w:left w:val="single" w:sz="4" w:space="0" w:color="000000"/>
              <w:bottom w:val="single" w:sz="4" w:space="0" w:color="000000"/>
              <w:right w:val="single" w:sz="4" w:space="0" w:color="000000"/>
            </w:tcBorders>
            <w:hideMark/>
          </w:tcPr>
          <w:p w14:paraId="319F09DC" w14:textId="77777777" w:rsidR="00550B4B" w:rsidRPr="001D153E" w:rsidRDefault="00550B4B">
            <w:pPr>
              <w:spacing w:after="19"/>
            </w:pPr>
            <w:r w:rsidRPr="001D153E">
              <w:rPr>
                <w:rFonts w:ascii="Times New Roman" w:eastAsia="Times New Roman" w:hAnsi="Times New Roman" w:cs="Times New Roman"/>
                <w:sz w:val="24"/>
              </w:rPr>
              <w:t xml:space="preserve">Умения </w:t>
            </w:r>
          </w:p>
          <w:p w14:paraId="3D49FE56" w14:textId="77777777" w:rsidR="00550B4B" w:rsidRPr="001D153E" w:rsidRDefault="00550B4B">
            <w:pPr>
              <w:spacing w:after="30" w:line="264" w:lineRule="auto"/>
            </w:pPr>
            <w:r w:rsidRPr="001D153E">
              <w:rPr>
                <w:rFonts w:ascii="Times New Roman" w:eastAsia="Times New Roman" w:hAnsi="Times New Roman" w:cs="Times New Roman"/>
                <w:sz w:val="24"/>
              </w:rPr>
              <w:t xml:space="preserve">У 3.3.1. Определять оптимальную периодичность и наиболее эффективное антимикробное средство для промывания препуция у самцов-производителей </w:t>
            </w:r>
          </w:p>
          <w:p w14:paraId="5AAEF2AC" w14:textId="77777777" w:rsidR="00550B4B" w:rsidRPr="001D153E" w:rsidRDefault="00550B4B">
            <w:pPr>
              <w:spacing w:after="21" w:line="271" w:lineRule="auto"/>
            </w:pPr>
            <w:r w:rsidRPr="001D153E">
              <w:rPr>
                <w:rFonts w:ascii="Times New Roman" w:eastAsia="Times New Roman" w:hAnsi="Times New Roman" w:cs="Times New Roman"/>
                <w:sz w:val="24"/>
              </w:rPr>
              <w:t xml:space="preserve">У 3.3.2. Производить процедуру промывания препуция у самцов производителей в соответствии с ветеринарно-санитарными правилами, действующими в области воспроизводства сельскохозяйственных животных </w:t>
            </w:r>
          </w:p>
          <w:p w14:paraId="04A08AA1" w14:textId="77777777" w:rsidR="00550B4B" w:rsidRPr="001D153E" w:rsidRDefault="00550B4B">
            <w:pPr>
              <w:spacing w:after="1" w:line="285" w:lineRule="auto"/>
            </w:pPr>
            <w:r w:rsidRPr="001D153E">
              <w:rPr>
                <w:rFonts w:ascii="Times New Roman" w:eastAsia="Times New Roman" w:hAnsi="Times New Roman" w:cs="Times New Roman"/>
                <w:sz w:val="24"/>
              </w:rPr>
              <w:t xml:space="preserve">У 3.3.3. Получать сперму от самцов-производителей с использованием специального оборудования и инструментов </w:t>
            </w:r>
          </w:p>
          <w:p w14:paraId="1DF2E34F" w14:textId="77777777" w:rsidR="00550B4B" w:rsidRPr="001D153E" w:rsidRDefault="00550B4B">
            <w:pPr>
              <w:spacing w:after="21" w:line="266" w:lineRule="auto"/>
            </w:pPr>
            <w:r w:rsidRPr="001D153E">
              <w:rPr>
                <w:rFonts w:ascii="Times New Roman" w:eastAsia="Times New Roman" w:hAnsi="Times New Roman" w:cs="Times New Roman"/>
                <w:sz w:val="24"/>
              </w:rPr>
              <w:t xml:space="preserve">У 3.3.4. Создавать условия для стимуляции половой активности самцов производителей перед взятием и в процессе взятия спермы с целью повышения ее качества и объема </w:t>
            </w:r>
          </w:p>
          <w:p w14:paraId="0A07169C" w14:textId="77777777" w:rsidR="00550B4B" w:rsidRPr="001D153E" w:rsidRDefault="00550B4B">
            <w:pPr>
              <w:spacing w:line="285" w:lineRule="auto"/>
            </w:pPr>
            <w:r w:rsidRPr="001D153E">
              <w:rPr>
                <w:rFonts w:ascii="Times New Roman" w:eastAsia="Times New Roman" w:hAnsi="Times New Roman" w:cs="Times New Roman"/>
                <w:sz w:val="24"/>
              </w:rPr>
              <w:t xml:space="preserve">У 3.3.5. Пользоваться макро- и микроскопическими методами при оценке качества свежеполученной спермы </w:t>
            </w:r>
          </w:p>
          <w:p w14:paraId="4CFB0808" w14:textId="77777777" w:rsidR="00550B4B" w:rsidRPr="001D153E" w:rsidRDefault="00550B4B">
            <w:pPr>
              <w:spacing w:line="266" w:lineRule="auto"/>
              <w:ind w:right="826"/>
              <w:rPr>
                <w:rFonts w:ascii="Times New Roman" w:eastAsia="Times New Roman" w:hAnsi="Times New Roman" w:cs="Times New Roman"/>
                <w:sz w:val="24"/>
              </w:rPr>
            </w:pPr>
            <w:r w:rsidRPr="001D153E">
              <w:rPr>
                <w:rFonts w:ascii="Times New Roman" w:eastAsia="Times New Roman" w:hAnsi="Times New Roman" w:cs="Times New Roman"/>
                <w:sz w:val="24"/>
              </w:rPr>
              <w:t xml:space="preserve">У 3.3.6. Разбавлять свежеполученную сперму перед закладкой на хранение специальными средами с целью увеличения ее объема и создания оптимальных условий для выживания сперматозоидов </w:t>
            </w:r>
          </w:p>
          <w:p w14:paraId="556FFEEF" w14:textId="77777777" w:rsidR="00550B4B" w:rsidRPr="001D153E" w:rsidRDefault="00550B4B">
            <w:pPr>
              <w:spacing w:line="266" w:lineRule="auto"/>
              <w:ind w:right="826"/>
              <w:rPr>
                <w:sz w:val="22"/>
              </w:rPr>
            </w:pPr>
            <w:r w:rsidRPr="001D153E">
              <w:rPr>
                <w:rFonts w:ascii="Times New Roman" w:eastAsia="Times New Roman" w:hAnsi="Times New Roman" w:cs="Times New Roman"/>
                <w:sz w:val="24"/>
              </w:rPr>
              <w:t xml:space="preserve">У 3.3.7. Выбирать метод хранения спермы в зависимости от предполагаемого срока ее использования </w:t>
            </w:r>
          </w:p>
          <w:p w14:paraId="44940378" w14:textId="77777777" w:rsidR="00550B4B" w:rsidRPr="001D153E" w:rsidRDefault="00550B4B">
            <w:pPr>
              <w:spacing w:line="285" w:lineRule="auto"/>
            </w:pPr>
            <w:r w:rsidRPr="001D153E">
              <w:rPr>
                <w:rFonts w:ascii="Times New Roman" w:eastAsia="Times New Roman" w:hAnsi="Times New Roman" w:cs="Times New Roman"/>
                <w:sz w:val="24"/>
              </w:rPr>
              <w:t xml:space="preserve">У 3.3.8. Охлаждать сперму для кратковременного хранения методами, обеспечивающими сохранение ее качества </w:t>
            </w:r>
          </w:p>
          <w:p w14:paraId="7D55FAF7" w14:textId="77777777" w:rsidR="00550B4B" w:rsidRPr="001D153E" w:rsidRDefault="00550B4B">
            <w:r w:rsidRPr="001D153E">
              <w:rPr>
                <w:rFonts w:ascii="Times New Roman" w:eastAsia="Times New Roman" w:hAnsi="Times New Roman" w:cs="Times New Roman"/>
                <w:sz w:val="24"/>
              </w:rPr>
              <w:t xml:space="preserve">У 3.3.9. Консервировать сперму для длительного хранения с </w:t>
            </w:r>
          </w:p>
          <w:p w14:paraId="6689D6E8" w14:textId="77777777" w:rsidR="00550B4B" w:rsidRPr="001D153E" w:rsidRDefault="00550B4B">
            <w:pPr>
              <w:spacing w:after="2" w:line="283" w:lineRule="auto"/>
            </w:pPr>
            <w:r w:rsidRPr="001D153E">
              <w:rPr>
                <w:rFonts w:ascii="Times New Roman" w:eastAsia="Times New Roman" w:hAnsi="Times New Roman" w:cs="Times New Roman"/>
                <w:sz w:val="24"/>
              </w:rPr>
              <w:t xml:space="preserve">использованием сосуда Дьюара методами, обеспечивающими сохранение ее качества </w:t>
            </w:r>
          </w:p>
          <w:p w14:paraId="510661D0" w14:textId="77777777" w:rsidR="00550B4B" w:rsidRPr="001D153E" w:rsidRDefault="00550B4B">
            <w:pPr>
              <w:spacing w:line="288" w:lineRule="auto"/>
              <w:ind w:right="21"/>
            </w:pPr>
            <w:r w:rsidRPr="001D153E">
              <w:rPr>
                <w:rFonts w:ascii="Times New Roman" w:eastAsia="Times New Roman" w:hAnsi="Times New Roman" w:cs="Times New Roman"/>
                <w:sz w:val="24"/>
              </w:rPr>
              <w:t xml:space="preserve">У 3.3.10. Оформлять учетно-отчетную документацию по взятию спермы у самцов-производителей </w:t>
            </w:r>
          </w:p>
          <w:p w14:paraId="7CE3591A" w14:textId="77777777" w:rsidR="00550B4B" w:rsidRPr="001D153E" w:rsidRDefault="00550B4B">
            <w:pPr>
              <w:spacing w:line="273" w:lineRule="auto"/>
            </w:pPr>
            <w:r w:rsidRPr="001D153E">
              <w:rPr>
                <w:rFonts w:ascii="Times New Roman" w:eastAsia="Times New Roman" w:hAnsi="Times New Roman" w:cs="Times New Roman"/>
                <w:sz w:val="24"/>
              </w:rPr>
              <w:t xml:space="preserve">У 3.3.11. Вводить сперму в половые органы самки с использованием специальных инструментов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 </w:t>
            </w:r>
          </w:p>
          <w:p w14:paraId="38DE33E8" w14:textId="77777777" w:rsidR="00550B4B" w:rsidRPr="001D153E" w:rsidRDefault="00550B4B">
            <w:pPr>
              <w:spacing w:line="285" w:lineRule="auto"/>
            </w:pPr>
            <w:r w:rsidRPr="001D153E">
              <w:rPr>
                <w:rFonts w:ascii="Times New Roman" w:eastAsia="Times New Roman" w:hAnsi="Times New Roman" w:cs="Times New Roman"/>
                <w:sz w:val="24"/>
              </w:rPr>
              <w:t xml:space="preserve">У 3.3.12. Пользоваться специальным оборудованием для проведения искусственного осеменения </w:t>
            </w:r>
          </w:p>
          <w:p w14:paraId="3F7A0FB1" w14:textId="77777777" w:rsidR="00550B4B" w:rsidRPr="001D153E" w:rsidRDefault="00550B4B">
            <w:pPr>
              <w:spacing w:line="290" w:lineRule="auto"/>
            </w:pPr>
            <w:r w:rsidRPr="001D153E">
              <w:rPr>
                <w:rFonts w:ascii="Times New Roman" w:eastAsia="Times New Roman" w:hAnsi="Times New Roman" w:cs="Times New Roman"/>
                <w:sz w:val="24"/>
              </w:rPr>
              <w:t xml:space="preserve">У 3.3.13. Осуществлять выбор средств индивидуальной защиты и применять их в соответствии с выполняемыми работами </w:t>
            </w:r>
          </w:p>
          <w:p w14:paraId="48B8CCEC" w14:textId="77777777" w:rsidR="00550B4B" w:rsidRPr="001D153E" w:rsidRDefault="00550B4B">
            <w:r w:rsidRPr="001D153E">
              <w:rPr>
                <w:rFonts w:ascii="Times New Roman" w:eastAsia="Times New Roman" w:hAnsi="Times New Roman" w:cs="Times New Roman"/>
                <w:sz w:val="24"/>
              </w:rPr>
              <w:t xml:space="preserve">У 3.3.14. Заполнять журналы искусственного осеменения, в том числе с использованием автоматизированной системы учета </w:t>
            </w:r>
          </w:p>
          <w:p w14:paraId="749A487B" w14:textId="77777777" w:rsidR="00550B4B" w:rsidRPr="001D153E" w:rsidRDefault="00550B4B">
            <w:pPr>
              <w:spacing w:line="259" w:lineRule="auto"/>
            </w:pPr>
            <w:r w:rsidRPr="001D153E">
              <w:rPr>
                <w:rFonts w:ascii="Times New Roman" w:eastAsia="Times New Roman" w:hAnsi="Times New Roman" w:cs="Times New Roman"/>
                <w:sz w:val="24"/>
              </w:rPr>
              <w:t xml:space="preserve">У 3.3.15. Пользоваться компьютерными и телекоммуникационными средствами в профессиональной деятельности при подготовке и проведении искусственного осеменения животных и птицы, оформлении отчетной документации </w:t>
            </w:r>
          </w:p>
          <w:p w14:paraId="5DDB9337" w14:textId="77777777" w:rsidR="00550B4B" w:rsidRPr="001D153E" w:rsidRDefault="00550B4B">
            <w:r w:rsidRPr="001D153E">
              <w:rPr>
                <w:rFonts w:ascii="Times New Roman" w:eastAsia="Times New Roman" w:hAnsi="Times New Roman" w:cs="Times New Roman"/>
                <w:sz w:val="24"/>
              </w:rPr>
              <w:t xml:space="preserve">У 3.3.16. Пользоваться программным обеспечением, в том числе специальным, необходимым для выполнения должностных обязанностей </w:t>
            </w:r>
          </w:p>
        </w:tc>
      </w:tr>
      <w:tr w:rsidR="00550B4B" w:rsidRPr="001D153E" w14:paraId="71FF3A58" w14:textId="77777777" w:rsidTr="00550B4B">
        <w:trPr>
          <w:trHeight w:val="1790"/>
        </w:trPr>
        <w:tc>
          <w:tcPr>
            <w:tcW w:w="1936" w:type="dxa"/>
            <w:vMerge w:val="restart"/>
            <w:tcBorders>
              <w:top w:val="single" w:sz="4" w:space="0" w:color="000000"/>
              <w:left w:val="single" w:sz="4" w:space="0" w:color="000000"/>
              <w:bottom w:val="single" w:sz="4" w:space="0" w:color="000000"/>
              <w:right w:val="single" w:sz="4" w:space="0" w:color="000000"/>
            </w:tcBorders>
            <w:tcMar>
              <w:top w:w="60" w:type="dxa"/>
              <w:left w:w="105" w:type="dxa"/>
              <w:bottom w:w="0" w:type="dxa"/>
              <w:right w:w="54" w:type="dxa"/>
            </w:tcMar>
          </w:tcPr>
          <w:p w14:paraId="0C8C1735" w14:textId="77777777" w:rsidR="00550B4B" w:rsidRPr="001D153E" w:rsidRDefault="00550B4B"/>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2FFE0" w14:textId="77777777" w:rsidR="00550B4B" w:rsidRPr="001D153E" w:rsidRDefault="00550B4B">
            <w:pPr>
              <w:rPr>
                <w:color w:val="000000"/>
                <w:sz w:val="22"/>
                <w:szCs w:val="22"/>
              </w:rPr>
            </w:pPr>
          </w:p>
        </w:tc>
      </w:tr>
      <w:tr w:rsidR="00550B4B" w:rsidRPr="001D153E" w14:paraId="61AA24B7" w14:textId="77777777" w:rsidTr="00550B4B">
        <w:trPr>
          <w:trHeight w:val="120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E397A" w14:textId="77777777" w:rsidR="00550B4B" w:rsidRPr="001D153E" w:rsidRDefault="00550B4B">
            <w:pPr>
              <w:rPr>
                <w:color w:val="000000"/>
                <w:sz w:val="22"/>
                <w:szCs w:val="22"/>
              </w:rPr>
            </w:pPr>
          </w:p>
        </w:tc>
        <w:tc>
          <w:tcPr>
            <w:tcW w:w="7844" w:type="dxa"/>
            <w:vMerge w:val="restart"/>
            <w:tcBorders>
              <w:top w:val="single" w:sz="4" w:space="0" w:color="000000"/>
              <w:left w:val="single" w:sz="4" w:space="0" w:color="000000"/>
              <w:bottom w:val="single" w:sz="4" w:space="0" w:color="000000"/>
              <w:right w:val="single" w:sz="4" w:space="0" w:color="000000"/>
            </w:tcBorders>
            <w:tcMar>
              <w:top w:w="60" w:type="dxa"/>
              <w:left w:w="105" w:type="dxa"/>
              <w:bottom w:w="0" w:type="dxa"/>
              <w:right w:w="54" w:type="dxa"/>
            </w:tcMar>
            <w:hideMark/>
          </w:tcPr>
          <w:p w14:paraId="0A9FF2BD" w14:textId="77777777" w:rsidR="00550B4B" w:rsidRPr="001D153E" w:rsidRDefault="00550B4B">
            <w:pPr>
              <w:spacing w:after="15"/>
            </w:pPr>
            <w:r w:rsidRPr="001D153E">
              <w:rPr>
                <w:rFonts w:ascii="Times New Roman" w:eastAsia="Times New Roman" w:hAnsi="Times New Roman" w:cs="Times New Roman"/>
                <w:sz w:val="24"/>
              </w:rPr>
              <w:t xml:space="preserve">Знания </w:t>
            </w:r>
          </w:p>
          <w:p w14:paraId="352FE1FA" w14:textId="77777777" w:rsidR="00550B4B" w:rsidRPr="001D153E" w:rsidRDefault="00550B4B">
            <w:pPr>
              <w:spacing w:line="273" w:lineRule="auto"/>
            </w:pPr>
            <w:r w:rsidRPr="001D153E">
              <w:rPr>
                <w:rFonts w:ascii="Times New Roman" w:eastAsia="Times New Roman" w:hAnsi="Times New Roman" w:cs="Times New Roman"/>
                <w:sz w:val="24"/>
              </w:rPr>
              <w:t xml:space="preserve">З 3.3.1. Дезинфицирующие растворы, используемые для промывания препуция в соответствии с ветеринарно-санитарными правилами, действующими в области воспроизводства сельскохозяйственных животных </w:t>
            </w:r>
          </w:p>
          <w:p w14:paraId="08FCF8D5" w14:textId="77777777" w:rsidR="00550B4B" w:rsidRPr="001D153E" w:rsidRDefault="00550B4B">
            <w:pPr>
              <w:spacing w:line="290" w:lineRule="auto"/>
            </w:pPr>
            <w:r w:rsidRPr="001D153E">
              <w:rPr>
                <w:rFonts w:ascii="Times New Roman" w:eastAsia="Times New Roman" w:hAnsi="Times New Roman" w:cs="Times New Roman"/>
                <w:sz w:val="24"/>
              </w:rPr>
              <w:t xml:space="preserve">З 3.3.2. Факторы, влияющие на эффективность дезинфицирующих растворов и периодичность промывания препуция </w:t>
            </w:r>
          </w:p>
          <w:p w14:paraId="6BE2C204" w14:textId="77777777" w:rsidR="00550B4B" w:rsidRPr="001D153E" w:rsidRDefault="00550B4B">
            <w:pPr>
              <w:spacing w:after="14" w:line="273" w:lineRule="auto"/>
            </w:pPr>
            <w:r w:rsidRPr="001D153E">
              <w:rPr>
                <w:rFonts w:ascii="Times New Roman" w:eastAsia="Times New Roman" w:hAnsi="Times New Roman" w:cs="Times New Roman"/>
                <w:sz w:val="24"/>
              </w:rPr>
              <w:t xml:space="preserve">З 3.3.3. Техника промывания препуция у самцов-производителей дезинфицирующими растворами в соответствии с ветеринарносанитарными правилами, действующими в области воспроизводства сельскохозяйственных животных </w:t>
            </w:r>
          </w:p>
          <w:p w14:paraId="753A0DF5" w14:textId="77777777" w:rsidR="00550B4B" w:rsidRPr="001D153E" w:rsidRDefault="00550B4B">
            <w:pPr>
              <w:spacing w:after="31"/>
            </w:pPr>
            <w:r w:rsidRPr="001D153E">
              <w:rPr>
                <w:rFonts w:ascii="Times New Roman" w:eastAsia="Times New Roman" w:hAnsi="Times New Roman" w:cs="Times New Roman"/>
                <w:sz w:val="24"/>
              </w:rPr>
              <w:t xml:space="preserve">З 3.3.4. Методы взятия спермы у самцов-производителей животных </w:t>
            </w:r>
          </w:p>
          <w:p w14:paraId="4F366F9B" w14:textId="77777777" w:rsidR="00550B4B" w:rsidRPr="001D153E" w:rsidRDefault="00550B4B">
            <w:pPr>
              <w:spacing w:after="32"/>
            </w:pPr>
            <w:r w:rsidRPr="001D153E">
              <w:rPr>
                <w:rFonts w:ascii="Times New Roman" w:eastAsia="Times New Roman" w:hAnsi="Times New Roman" w:cs="Times New Roman"/>
                <w:sz w:val="24"/>
              </w:rPr>
              <w:t xml:space="preserve">(птицы) различных видов </w:t>
            </w:r>
          </w:p>
          <w:p w14:paraId="76647408" w14:textId="77777777" w:rsidR="00550B4B" w:rsidRPr="001D153E" w:rsidRDefault="00550B4B">
            <w:pPr>
              <w:spacing w:line="288" w:lineRule="auto"/>
            </w:pPr>
            <w:r w:rsidRPr="001D153E">
              <w:rPr>
                <w:rFonts w:ascii="Times New Roman" w:eastAsia="Times New Roman" w:hAnsi="Times New Roman" w:cs="Times New Roman"/>
                <w:sz w:val="24"/>
              </w:rPr>
              <w:t xml:space="preserve">З 3.3.5. Нормы использования самцов-производителей при искусственном осеменении </w:t>
            </w:r>
          </w:p>
          <w:p w14:paraId="06C4583C" w14:textId="77777777" w:rsidR="00550B4B" w:rsidRPr="001D153E" w:rsidRDefault="00550B4B">
            <w:pPr>
              <w:spacing w:line="285" w:lineRule="auto"/>
            </w:pPr>
            <w:r w:rsidRPr="001D153E">
              <w:rPr>
                <w:rFonts w:ascii="Times New Roman" w:eastAsia="Times New Roman" w:hAnsi="Times New Roman" w:cs="Times New Roman"/>
                <w:sz w:val="24"/>
              </w:rPr>
              <w:t xml:space="preserve">З 3.3.6. Методики макроскопической и микроскопической оценки качества спермы </w:t>
            </w:r>
          </w:p>
          <w:p w14:paraId="3579BD0E" w14:textId="77777777" w:rsidR="00550B4B" w:rsidRPr="001D153E" w:rsidRDefault="00550B4B">
            <w:pPr>
              <w:spacing w:line="285" w:lineRule="auto"/>
            </w:pPr>
            <w:r w:rsidRPr="001D153E">
              <w:rPr>
                <w:rFonts w:ascii="Times New Roman" w:eastAsia="Times New Roman" w:hAnsi="Times New Roman" w:cs="Times New Roman"/>
                <w:sz w:val="24"/>
              </w:rPr>
              <w:t xml:space="preserve">З 3.3.7. Критерии пригодности свежеполученной спермы для ее дальнейшего использования </w:t>
            </w:r>
          </w:p>
          <w:p w14:paraId="1A5691F6" w14:textId="77777777" w:rsidR="00550B4B" w:rsidRPr="001D153E" w:rsidRDefault="00550B4B">
            <w:pPr>
              <w:spacing w:after="6" w:line="283" w:lineRule="auto"/>
            </w:pPr>
            <w:r w:rsidRPr="001D153E">
              <w:rPr>
                <w:rFonts w:ascii="Times New Roman" w:eastAsia="Times New Roman" w:hAnsi="Times New Roman" w:cs="Times New Roman"/>
                <w:sz w:val="24"/>
              </w:rPr>
              <w:t xml:space="preserve">З 3.3.8. Техника разбавления спермы стерильными средами (разбавителями) </w:t>
            </w:r>
          </w:p>
          <w:p w14:paraId="062A55F9" w14:textId="77777777" w:rsidR="00550B4B" w:rsidRPr="001D153E" w:rsidRDefault="00550B4B">
            <w:pPr>
              <w:spacing w:after="24" w:line="264" w:lineRule="auto"/>
              <w:ind w:right="1283"/>
              <w:rPr>
                <w:rFonts w:ascii="Times New Roman" w:eastAsia="Times New Roman" w:hAnsi="Times New Roman" w:cs="Times New Roman"/>
                <w:sz w:val="24"/>
              </w:rPr>
            </w:pPr>
            <w:r w:rsidRPr="001D153E">
              <w:rPr>
                <w:rFonts w:ascii="Times New Roman" w:eastAsia="Times New Roman" w:hAnsi="Times New Roman" w:cs="Times New Roman"/>
                <w:sz w:val="24"/>
              </w:rPr>
              <w:t xml:space="preserve">З 3.3.9. Техника охлаждения и криоконсервации спермы </w:t>
            </w:r>
          </w:p>
          <w:p w14:paraId="2130EF80" w14:textId="77777777" w:rsidR="00550B4B" w:rsidRPr="001D153E" w:rsidRDefault="00550B4B">
            <w:pPr>
              <w:spacing w:after="24" w:line="264" w:lineRule="auto"/>
              <w:ind w:right="1283"/>
              <w:rPr>
                <w:sz w:val="22"/>
              </w:rPr>
            </w:pPr>
            <w:r w:rsidRPr="001D153E">
              <w:rPr>
                <w:rFonts w:ascii="Times New Roman" w:eastAsia="Times New Roman" w:hAnsi="Times New Roman" w:cs="Times New Roman"/>
                <w:sz w:val="24"/>
              </w:rPr>
              <w:t xml:space="preserve">З 3.3.10. Правила хранения и транспортировки охлажденной и замороженной спермы </w:t>
            </w:r>
          </w:p>
          <w:p w14:paraId="6D60C442" w14:textId="77777777" w:rsidR="00550B4B" w:rsidRPr="001D153E" w:rsidRDefault="00550B4B">
            <w:pPr>
              <w:spacing w:after="37"/>
            </w:pPr>
            <w:r w:rsidRPr="001D153E">
              <w:rPr>
                <w:rFonts w:ascii="Times New Roman" w:eastAsia="Times New Roman" w:hAnsi="Times New Roman" w:cs="Times New Roman"/>
                <w:sz w:val="24"/>
              </w:rPr>
              <w:t xml:space="preserve">З 3.3.11. Правила ведения журналов учета и оценки спермопродукции </w:t>
            </w:r>
          </w:p>
          <w:p w14:paraId="3456121C" w14:textId="77777777" w:rsidR="00550B4B" w:rsidRPr="001D153E" w:rsidRDefault="00550B4B">
            <w:r w:rsidRPr="001D153E">
              <w:rPr>
                <w:rFonts w:ascii="Times New Roman" w:eastAsia="Times New Roman" w:hAnsi="Times New Roman" w:cs="Times New Roman"/>
                <w:sz w:val="24"/>
              </w:rPr>
              <w:t xml:space="preserve">З 3.3.12. Методы искусственного осеменения самок животных (птицы) </w:t>
            </w:r>
          </w:p>
          <w:p w14:paraId="65019902" w14:textId="77777777" w:rsidR="00550B4B" w:rsidRPr="001D153E" w:rsidRDefault="00550B4B">
            <w:pPr>
              <w:spacing w:line="283" w:lineRule="auto"/>
            </w:pPr>
            <w:r w:rsidRPr="001D153E">
              <w:rPr>
                <w:rFonts w:ascii="Times New Roman" w:eastAsia="Times New Roman" w:hAnsi="Times New Roman" w:cs="Times New Roman"/>
                <w:sz w:val="24"/>
              </w:rPr>
              <w:t xml:space="preserve">З 3.3.13. Техника введения спермы в половые органы самок животных (птицы) </w:t>
            </w:r>
          </w:p>
          <w:p w14:paraId="0957BD98" w14:textId="77777777" w:rsidR="00550B4B" w:rsidRPr="001D153E" w:rsidRDefault="00550B4B">
            <w:pPr>
              <w:spacing w:line="290" w:lineRule="auto"/>
            </w:pPr>
            <w:r w:rsidRPr="001D153E">
              <w:rPr>
                <w:rFonts w:ascii="Times New Roman" w:eastAsia="Times New Roman" w:hAnsi="Times New Roman" w:cs="Times New Roman"/>
                <w:sz w:val="24"/>
              </w:rPr>
              <w:t xml:space="preserve">З 3.3.14. Правила ведения журналов искусственного осеменения, в том числе с использованием автоматизированной системы учета </w:t>
            </w:r>
          </w:p>
          <w:p w14:paraId="061117DC" w14:textId="77777777" w:rsidR="00550B4B" w:rsidRPr="001D153E" w:rsidRDefault="00550B4B">
            <w:pPr>
              <w:spacing w:line="266" w:lineRule="auto"/>
              <w:ind w:right="3"/>
            </w:pPr>
            <w:r w:rsidRPr="001D153E">
              <w:rPr>
                <w:rFonts w:ascii="Times New Roman" w:eastAsia="Times New Roman" w:hAnsi="Times New Roman" w:cs="Times New Roman"/>
                <w:sz w:val="24"/>
              </w:rPr>
              <w:t xml:space="preserve">З 3.3.15. Требования к средствам индивидуальной защиты, спецодежде и санитарной обработке рук при осуществлении искусственного осеменения животных и птицы в соответствии с ветеринарносанитарными правилами, действующими в области воспроизводства сельскохозяйственных животных </w:t>
            </w:r>
          </w:p>
          <w:p w14:paraId="58CD09C5" w14:textId="77777777" w:rsidR="00550B4B" w:rsidRPr="001D153E" w:rsidRDefault="00550B4B">
            <w:r w:rsidRPr="001D153E">
              <w:rPr>
                <w:rFonts w:ascii="Times New Roman" w:eastAsia="Times New Roman" w:hAnsi="Times New Roman" w:cs="Times New Roman"/>
                <w:sz w:val="24"/>
              </w:rPr>
              <w:t xml:space="preserve">З 3.3.16. Состав, функции и возможности использования информационных и телекоммуникационных технологий в профессиональной деятельности при подготовке и проведении искусственного осеменения животных и птицы, оформлении отчетной документации </w:t>
            </w:r>
          </w:p>
          <w:p w14:paraId="4CFCA2E8" w14:textId="77777777" w:rsidR="00550B4B" w:rsidRPr="001D153E" w:rsidRDefault="00550B4B">
            <w:r w:rsidRPr="001D153E">
              <w:rPr>
                <w:rFonts w:ascii="Times New Roman" w:eastAsia="Times New Roman" w:hAnsi="Times New Roman" w:cs="Times New Roman"/>
                <w:sz w:val="24"/>
              </w:rPr>
              <w:t xml:space="preserve">З 3.3.17. Правила работы с программным обеспечением, в том числе специальным, необходимым для выполнения должностных обязанностей </w:t>
            </w:r>
          </w:p>
          <w:p w14:paraId="13027E0B" w14:textId="77777777" w:rsidR="00550B4B" w:rsidRPr="001D153E" w:rsidRDefault="00550B4B">
            <w:r w:rsidRPr="001D153E">
              <w:rPr>
                <w:rFonts w:ascii="Times New Roman" w:eastAsia="Times New Roman" w:hAnsi="Times New Roman" w:cs="Times New Roman"/>
                <w:sz w:val="24"/>
              </w:rPr>
              <w:t xml:space="preserve">З 3.3.18. Требования охраны труда в части, регламентирующей выполнение трудовых обязанностей </w:t>
            </w:r>
          </w:p>
        </w:tc>
      </w:tr>
      <w:tr w:rsidR="00550B4B" w:rsidRPr="001D153E" w14:paraId="2AAF4F29" w14:textId="77777777" w:rsidTr="00550B4B">
        <w:trPr>
          <w:trHeight w:val="645"/>
        </w:trPr>
        <w:tc>
          <w:tcPr>
            <w:tcW w:w="1936" w:type="dxa"/>
            <w:tcBorders>
              <w:top w:val="single" w:sz="4" w:space="0" w:color="000000"/>
              <w:left w:val="single" w:sz="4" w:space="0" w:color="000000"/>
              <w:bottom w:val="single" w:sz="4" w:space="0" w:color="000000"/>
              <w:right w:val="single" w:sz="4" w:space="0" w:color="000000"/>
            </w:tcBorders>
            <w:tcMar>
              <w:top w:w="60" w:type="dxa"/>
              <w:left w:w="105" w:type="dxa"/>
              <w:bottom w:w="0" w:type="dxa"/>
              <w:right w:w="54" w:type="dxa"/>
            </w:tcMar>
          </w:tcPr>
          <w:p w14:paraId="574F6D93" w14:textId="77777777" w:rsidR="00550B4B" w:rsidRPr="001D153E" w:rsidRDefault="00550B4B"/>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B8C3A" w14:textId="77777777" w:rsidR="00550B4B" w:rsidRPr="001D153E" w:rsidRDefault="00550B4B">
            <w:pPr>
              <w:rPr>
                <w:color w:val="000000"/>
                <w:sz w:val="22"/>
                <w:szCs w:val="22"/>
              </w:rPr>
            </w:pPr>
          </w:p>
        </w:tc>
      </w:tr>
    </w:tbl>
    <w:p w14:paraId="227C9351" w14:textId="77777777" w:rsidR="00550B4B" w:rsidRPr="001D153E" w:rsidRDefault="00550B4B" w:rsidP="00550B4B">
      <w:pPr>
        <w:rPr>
          <w:color w:val="000000"/>
          <w:sz w:val="22"/>
          <w:szCs w:val="22"/>
        </w:rPr>
      </w:pPr>
      <w:r w:rsidRPr="001D153E">
        <w:rPr>
          <w:rFonts w:ascii="Times New Roman" w:eastAsia="Times New Roman" w:hAnsi="Times New Roman" w:cs="Times New Roman"/>
          <w:sz w:val="24"/>
        </w:rPr>
        <w:t xml:space="preserve"> </w:t>
      </w:r>
    </w:p>
    <w:p w14:paraId="202C3F7A" w14:textId="77777777" w:rsidR="00550B4B" w:rsidRPr="001D153E" w:rsidRDefault="00550B4B" w:rsidP="00550B4B">
      <w:pPr>
        <w:spacing w:after="31"/>
      </w:pPr>
      <w:r w:rsidRPr="001D153E">
        <w:rPr>
          <w:rFonts w:ascii="Times New Roman" w:eastAsia="Times New Roman" w:hAnsi="Times New Roman" w:cs="Times New Roman"/>
          <w:b/>
          <w:sz w:val="24"/>
        </w:rPr>
        <w:t xml:space="preserve"> </w:t>
      </w:r>
    </w:p>
    <w:p w14:paraId="5C8BF5DF" w14:textId="77777777" w:rsidR="00550B4B" w:rsidRPr="001D153E" w:rsidRDefault="00550B4B" w:rsidP="00550B4B">
      <w:pPr>
        <w:spacing w:after="51" w:line="268" w:lineRule="auto"/>
        <w:ind w:left="-5" w:right="1618" w:hanging="10"/>
        <w:rPr>
          <w:rFonts w:ascii="Times New Roman" w:eastAsia="Times New Roman" w:hAnsi="Times New Roman" w:cs="Times New Roman"/>
          <w:sz w:val="24"/>
        </w:rPr>
      </w:pPr>
      <w:r w:rsidRPr="001D153E">
        <w:rPr>
          <w:rFonts w:ascii="Times New Roman" w:eastAsia="Times New Roman" w:hAnsi="Times New Roman" w:cs="Times New Roman"/>
          <w:b/>
          <w:sz w:val="24"/>
        </w:rPr>
        <w:lastRenderedPageBreak/>
        <w:t>1.2. Количество часов, отводимое на освоение профессионального модуля</w:t>
      </w:r>
      <w:r w:rsidRPr="001D153E">
        <w:rPr>
          <w:rFonts w:ascii="Times New Roman" w:eastAsia="Times New Roman" w:hAnsi="Times New Roman" w:cs="Times New Roman"/>
          <w:sz w:val="24"/>
        </w:rPr>
        <w:t xml:space="preserve"> Всего часов 164 ч. </w:t>
      </w:r>
    </w:p>
    <w:p w14:paraId="006461F4" w14:textId="77777777" w:rsidR="00550B4B" w:rsidRPr="001D153E" w:rsidRDefault="00550B4B" w:rsidP="00550B4B">
      <w:pPr>
        <w:spacing w:after="51" w:line="268" w:lineRule="auto"/>
        <w:ind w:left="-5" w:right="1618" w:hanging="10"/>
        <w:rPr>
          <w:rFonts w:ascii="Times New Roman" w:eastAsia="Times New Roman" w:hAnsi="Times New Roman" w:cs="Times New Roman"/>
          <w:sz w:val="24"/>
        </w:rPr>
      </w:pPr>
      <w:r w:rsidRPr="001D153E">
        <w:rPr>
          <w:rFonts w:ascii="Times New Roman" w:eastAsia="Times New Roman" w:hAnsi="Times New Roman" w:cs="Times New Roman"/>
          <w:sz w:val="24"/>
        </w:rPr>
        <w:t xml:space="preserve">в том числе в форме практической подготовки 122 ч. </w:t>
      </w:r>
    </w:p>
    <w:p w14:paraId="260E7D5F" w14:textId="77777777" w:rsidR="00550B4B" w:rsidRPr="001D153E" w:rsidRDefault="00550B4B" w:rsidP="00550B4B">
      <w:pPr>
        <w:spacing w:after="51" w:line="268" w:lineRule="auto"/>
        <w:ind w:left="-5" w:hanging="10"/>
        <w:rPr>
          <w:sz w:val="22"/>
        </w:rPr>
      </w:pPr>
      <w:r w:rsidRPr="001D153E">
        <w:rPr>
          <w:rFonts w:ascii="Times New Roman" w:eastAsia="Times New Roman" w:hAnsi="Times New Roman" w:cs="Times New Roman"/>
          <w:sz w:val="24"/>
        </w:rPr>
        <w:t xml:space="preserve">практики, в том числе учебная 36 ч. </w:t>
      </w:r>
    </w:p>
    <w:p w14:paraId="14EC740A" w14:textId="77777777" w:rsidR="00550B4B" w:rsidRPr="001D153E" w:rsidRDefault="00550B4B" w:rsidP="00550B4B">
      <w:pPr>
        <w:spacing w:after="61"/>
        <w:ind w:left="164" w:right="2970" w:hanging="10"/>
        <w:jc w:val="center"/>
      </w:pPr>
      <w:r w:rsidRPr="001D153E">
        <w:rPr>
          <w:rFonts w:ascii="Times New Roman" w:eastAsia="Times New Roman" w:hAnsi="Times New Roman" w:cs="Times New Roman"/>
          <w:sz w:val="24"/>
        </w:rPr>
        <w:t xml:space="preserve">   производственная 36 ч. </w:t>
      </w:r>
    </w:p>
    <w:p w14:paraId="4E2C7348" w14:textId="77777777" w:rsidR="00550B4B" w:rsidRPr="001D153E" w:rsidRDefault="00550B4B" w:rsidP="00550B4B">
      <w:pPr>
        <w:spacing w:after="51" w:line="268" w:lineRule="auto"/>
        <w:ind w:left="-5" w:right="1618" w:hanging="10"/>
      </w:pPr>
      <w:r w:rsidRPr="001D153E">
        <w:rPr>
          <w:rFonts w:ascii="Times New Roman" w:eastAsia="Times New Roman" w:hAnsi="Times New Roman" w:cs="Times New Roman"/>
          <w:sz w:val="24"/>
        </w:rPr>
        <w:t xml:space="preserve">Теория 24 ч. Из них на освоение МДК 154 ч. </w:t>
      </w:r>
    </w:p>
    <w:p w14:paraId="1A4F6E38" w14:textId="77777777" w:rsidR="00550B4B" w:rsidRPr="001D153E" w:rsidRDefault="00550B4B" w:rsidP="00550B4B">
      <w:pPr>
        <w:spacing w:after="249" w:line="268" w:lineRule="auto"/>
        <w:ind w:left="-5" w:hanging="10"/>
      </w:pPr>
      <w:r w:rsidRPr="001D153E">
        <w:rPr>
          <w:rFonts w:ascii="Times New Roman" w:eastAsia="Times New Roman" w:hAnsi="Times New Roman" w:cs="Times New Roman"/>
          <w:sz w:val="24"/>
        </w:rPr>
        <w:t>Промежуточная аттестация 8 ч. (консультация 2 часа, экзамен 6 часов)</w:t>
      </w:r>
    </w:p>
    <w:p w14:paraId="744424BF" w14:textId="77777777" w:rsidR="00550B4B" w:rsidRPr="001D153E" w:rsidRDefault="00550B4B" w:rsidP="00550B4B">
      <w:pPr>
        <w:spacing w:after="51" w:line="268" w:lineRule="auto"/>
        <w:ind w:left="-5" w:hanging="10"/>
      </w:pPr>
      <w:r w:rsidRPr="001D153E">
        <w:rPr>
          <w:rFonts w:ascii="Times New Roman" w:eastAsia="Times New Roman" w:hAnsi="Times New Roman" w:cs="Times New Roman"/>
          <w:sz w:val="24"/>
        </w:rPr>
        <w:t xml:space="preserve">Экзамен Квалификационный 10 часов (консультация 2 часа, экзамен 8 часов)               </w:t>
      </w:r>
    </w:p>
    <w:p w14:paraId="75429B62" w14:textId="77777777" w:rsidR="00550B4B" w:rsidRDefault="00550B4B" w:rsidP="00550B4B">
      <w:pPr>
        <w:sectPr w:rsidR="00550B4B">
          <w:pgSz w:w="11905" w:h="16840"/>
          <w:pgMar w:top="1141" w:right="842" w:bottom="1223" w:left="1421" w:header="720" w:footer="824" w:gutter="0"/>
          <w:cols w:space="720"/>
        </w:sectPr>
      </w:pPr>
    </w:p>
    <w:p w14:paraId="1750034D" w14:textId="53579FD4" w:rsidR="00550B4B" w:rsidRPr="001D153E" w:rsidRDefault="00550B4B" w:rsidP="00550B4B">
      <w:pPr>
        <w:pStyle w:val="2"/>
        <w:rPr>
          <w:rFonts w:ascii="Times New Roman" w:hAnsi="Times New Roman"/>
          <w:sz w:val="24"/>
          <w:szCs w:val="24"/>
        </w:rPr>
      </w:pPr>
      <w:r w:rsidRPr="001D153E">
        <w:rPr>
          <w:rFonts w:ascii="Times New Roman" w:hAnsi="Times New Roman"/>
          <w:sz w:val="24"/>
          <w:szCs w:val="24"/>
        </w:rPr>
        <w:lastRenderedPageBreak/>
        <w:t>2. СТРУКТУРА И СОДЕРЖАНИЕ ПРОФЕССИОНАЛЬНОГО МОДУЛЯ</w:t>
      </w:r>
      <w:r w:rsidRPr="001D153E">
        <w:rPr>
          <w:rFonts w:ascii="Times New Roman" w:hAnsi="Times New Roman"/>
          <w:b w:val="0"/>
          <w:sz w:val="24"/>
          <w:szCs w:val="24"/>
        </w:rPr>
        <w:t xml:space="preserve"> </w:t>
      </w:r>
    </w:p>
    <w:p w14:paraId="739B6ED2" w14:textId="77777777" w:rsidR="00550B4B" w:rsidRPr="001D153E" w:rsidRDefault="00550B4B" w:rsidP="00550B4B">
      <w:pPr>
        <w:pStyle w:val="3"/>
        <w:spacing w:after="0"/>
        <w:rPr>
          <w:rFonts w:ascii="Times New Roman" w:hAnsi="Times New Roman"/>
          <w:sz w:val="24"/>
          <w:szCs w:val="24"/>
        </w:rPr>
      </w:pPr>
      <w:r w:rsidRPr="001D153E">
        <w:rPr>
          <w:rFonts w:ascii="Times New Roman" w:hAnsi="Times New Roman"/>
          <w:sz w:val="24"/>
          <w:szCs w:val="24"/>
        </w:rPr>
        <w:t xml:space="preserve">2.1. Структура профессионального модуля </w:t>
      </w:r>
      <w:r w:rsidRPr="001D153E">
        <w:rPr>
          <w:rFonts w:ascii="Times New Roman" w:hAnsi="Times New Roman"/>
          <w:b w:val="0"/>
          <w:sz w:val="24"/>
          <w:szCs w:val="24"/>
        </w:rPr>
        <w:t xml:space="preserve"> </w:t>
      </w:r>
    </w:p>
    <w:tbl>
      <w:tblPr>
        <w:tblStyle w:val="TableGrid"/>
        <w:tblW w:w="15204" w:type="dxa"/>
        <w:tblInd w:w="0" w:type="dxa"/>
        <w:tblLayout w:type="fixed"/>
        <w:tblLook w:val="04A0" w:firstRow="1" w:lastRow="0" w:firstColumn="1" w:lastColumn="0" w:noHBand="0" w:noVBand="1"/>
      </w:tblPr>
      <w:tblGrid>
        <w:gridCol w:w="1690"/>
        <w:gridCol w:w="3692"/>
        <w:gridCol w:w="1248"/>
        <w:gridCol w:w="1049"/>
        <w:gridCol w:w="830"/>
        <w:gridCol w:w="1521"/>
        <w:gridCol w:w="1341"/>
        <w:gridCol w:w="1544"/>
        <w:gridCol w:w="764"/>
        <w:gridCol w:w="391"/>
        <w:gridCol w:w="1134"/>
      </w:tblGrid>
      <w:tr w:rsidR="00550B4B" w:rsidRPr="00A71AE3" w14:paraId="1DDE4C7A" w14:textId="77777777" w:rsidTr="00A71AE3">
        <w:trPr>
          <w:trHeight w:val="285"/>
        </w:trPr>
        <w:tc>
          <w:tcPr>
            <w:tcW w:w="1690" w:type="dxa"/>
            <w:vMerge w:val="restart"/>
            <w:tcBorders>
              <w:top w:val="single" w:sz="4" w:space="0" w:color="000000"/>
              <w:left w:val="single" w:sz="4" w:space="0" w:color="000000"/>
              <w:bottom w:val="single" w:sz="4" w:space="0" w:color="000000"/>
              <w:right w:val="single" w:sz="4" w:space="0" w:color="000000"/>
            </w:tcBorders>
            <w:vAlign w:val="center"/>
            <w:hideMark/>
          </w:tcPr>
          <w:p w14:paraId="2CF763EE" w14:textId="77777777" w:rsidR="00550B4B" w:rsidRPr="00A71AE3" w:rsidRDefault="00550B4B">
            <w:pPr>
              <w:ind w:firstLine="82"/>
              <w:jc w:val="center"/>
              <w:rPr>
                <w:sz w:val="22"/>
                <w:szCs w:val="22"/>
              </w:rPr>
            </w:pPr>
            <w:r w:rsidRPr="00A71AE3">
              <w:rPr>
                <w:rFonts w:ascii="Times New Roman" w:eastAsia="Times New Roman" w:hAnsi="Times New Roman" w:cs="Times New Roman"/>
                <w:sz w:val="22"/>
                <w:szCs w:val="22"/>
              </w:rPr>
              <w:t xml:space="preserve">Коды профессиональ ных общих компетенций </w:t>
            </w:r>
          </w:p>
        </w:tc>
        <w:tc>
          <w:tcPr>
            <w:tcW w:w="3692" w:type="dxa"/>
            <w:vMerge w:val="restart"/>
            <w:tcBorders>
              <w:top w:val="single" w:sz="4" w:space="0" w:color="000000"/>
              <w:left w:val="single" w:sz="4" w:space="0" w:color="000000"/>
              <w:bottom w:val="single" w:sz="4" w:space="0" w:color="000000"/>
              <w:right w:val="single" w:sz="4" w:space="0" w:color="000000"/>
            </w:tcBorders>
            <w:vAlign w:val="center"/>
            <w:hideMark/>
          </w:tcPr>
          <w:p w14:paraId="29C15BD5" w14:textId="77777777" w:rsidR="00550B4B" w:rsidRPr="00A71AE3" w:rsidRDefault="00550B4B">
            <w:pPr>
              <w:jc w:val="center"/>
              <w:rPr>
                <w:sz w:val="22"/>
                <w:szCs w:val="22"/>
              </w:rPr>
            </w:pPr>
            <w:r w:rsidRPr="00A71AE3">
              <w:rPr>
                <w:rFonts w:ascii="Times New Roman" w:eastAsia="Times New Roman" w:hAnsi="Times New Roman" w:cs="Times New Roman"/>
                <w:sz w:val="22"/>
                <w:szCs w:val="22"/>
              </w:rPr>
              <w:t xml:space="preserve">Наименования разделов профессионального модуля </w:t>
            </w:r>
          </w:p>
        </w:tc>
        <w:tc>
          <w:tcPr>
            <w:tcW w:w="1248" w:type="dxa"/>
            <w:vMerge w:val="restart"/>
            <w:tcBorders>
              <w:top w:val="single" w:sz="4" w:space="0" w:color="000000"/>
              <w:left w:val="single" w:sz="4" w:space="0" w:color="000000"/>
              <w:bottom w:val="single" w:sz="4" w:space="0" w:color="000000"/>
              <w:right w:val="single" w:sz="4" w:space="0" w:color="000000"/>
            </w:tcBorders>
            <w:vAlign w:val="center"/>
            <w:hideMark/>
          </w:tcPr>
          <w:p w14:paraId="79ECC0F5" w14:textId="77777777" w:rsidR="00550B4B" w:rsidRPr="00A71AE3" w:rsidRDefault="00550B4B">
            <w:pPr>
              <w:ind w:left="120"/>
              <w:rPr>
                <w:sz w:val="22"/>
                <w:szCs w:val="22"/>
              </w:rPr>
            </w:pPr>
            <w:r w:rsidRPr="00A71AE3">
              <w:rPr>
                <w:rFonts w:ascii="Times New Roman" w:eastAsia="Times New Roman" w:hAnsi="Times New Roman" w:cs="Times New Roman"/>
                <w:sz w:val="22"/>
                <w:szCs w:val="22"/>
              </w:rPr>
              <w:t xml:space="preserve">Всего, час. </w:t>
            </w:r>
          </w:p>
        </w:tc>
        <w:tc>
          <w:tcPr>
            <w:tcW w:w="1049" w:type="dxa"/>
            <w:vMerge w:val="restart"/>
            <w:tcBorders>
              <w:top w:val="single" w:sz="4" w:space="0" w:color="000000"/>
              <w:left w:val="single" w:sz="4" w:space="0" w:color="000000"/>
              <w:bottom w:val="single" w:sz="4" w:space="0" w:color="000000"/>
              <w:right w:val="single" w:sz="4" w:space="0" w:color="000000"/>
            </w:tcBorders>
            <w:textDirection w:val="btLr"/>
            <w:hideMark/>
          </w:tcPr>
          <w:p w14:paraId="0AB37B42" w14:textId="7B31B62E" w:rsidR="00550B4B" w:rsidRPr="00A71AE3" w:rsidRDefault="00A71AE3">
            <w:pPr>
              <w:ind w:left="169" w:right="-62"/>
              <w:rPr>
                <w:rFonts w:ascii="Times New Roman" w:hAnsi="Times New Roman" w:cs="Times New Roman"/>
                <w:sz w:val="22"/>
                <w:szCs w:val="22"/>
              </w:rPr>
            </w:pPr>
            <w:r w:rsidRPr="00A71AE3">
              <w:rPr>
                <w:rFonts w:ascii="Times New Roman" w:hAnsi="Times New Roman" w:cs="Times New Roman"/>
                <w:sz w:val="22"/>
                <w:szCs w:val="22"/>
              </w:rPr>
              <w:t>В т.ч в форме практической подготовки</w:t>
            </w:r>
          </w:p>
        </w:tc>
        <w:tc>
          <w:tcPr>
            <w:tcW w:w="6391" w:type="dxa"/>
            <w:gridSpan w:val="6"/>
            <w:tcBorders>
              <w:top w:val="single" w:sz="4" w:space="0" w:color="000000"/>
              <w:left w:val="single" w:sz="4" w:space="0" w:color="000000"/>
              <w:bottom w:val="single" w:sz="4" w:space="0" w:color="000000"/>
              <w:right w:val="nil"/>
            </w:tcBorders>
            <w:hideMark/>
          </w:tcPr>
          <w:p w14:paraId="228C3705" w14:textId="77777777" w:rsidR="00550B4B" w:rsidRPr="00A71AE3" w:rsidRDefault="00550B4B">
            <w:pPr>
              <w:ind w:right="295"/>
              <w:jc w:val="right"/>
              <w:rPr>
                <w:sz w:val="22"/>
                <w:szCs w:val="22"/>
              </w:rPr>
            </w:pPr>
            <w:r w:rsidRPr="00A71AE3">
              <w:rPr>
                <w:rFonts w:ascii="Times New Roman" w:eastAsia="Times New Roman" w:hAnsi="Times New Roman" w:cs="Times New Roman"/>
                <w:sz w:val="22"/>
                <w:szCs w:val="22"/>
              </w:rPr>
              <w:t xml:space="preserve">Объем профессионального модуля, ак. час. </w:t>
            </w:r>
          </w:p>
        </w:tc>
        <w:tc>
          <w:tcPr>
            <w:tcW w:w="1134" w:type="dxa"/>
            <w:tcBorders>
              <w:top w:val="single" w:sz="4" w:space="0" w:color="000000"/>
              <w:left w:val="nil"/>
              <w:bottom w:val="single" w:sz="4" w:space="0" w:color="000000"/>
              <w:right w:val="single" w:sz="6" w:space="0" w:color="000000"/>
            </w:tcBorders>
          </w:tcPr>
          <w:p w14:paraId="78277C73" w14:textId="77777777" w:rsidR="00550B4B" w:rsidRPr="00A71AE3" w:rsidRDefault="00550B4B">
            <w:pPr>
              <w:rPr>
                <w:sz w:val="22"/>
                <w:szCs w:val="22"/>
              </w:rPr>
            </w:pPr>
          </w:p>
        </w:tc>
      </w:tr>
      <w:tr w:rsidR="00550B4B" w:rsidRPr="00A71AE3" w14:paraId="4076DFE3" w14:textId="77777777" w:rsidTr="00A71AE3">
        <w:trPr>
          <w:trHeight w:val="290"/>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7428B22B" w14:textId="77777777" w:rsidR="00550B4B" w:rsidRPr="00A71AE3" w:rsidRDefault="00550B4B">
            <w:pPr>
              <w:rPr>
                <w:color w:val="000000"/>
                <w:sz w:val="22"/>
                <w:szCs w:val="22"/>
              </w:rPr>
            </w:pPr>
          </w:p>
        </w:tc>
        <w:tc>
          <w:tcPr>
            <w:tcW w:w="3692" w:type="dxa"/>
            <w:vMerge/>
            <w:tcBorders>
              <w:top w:val="single" w:sz="4" w:space="0" w:color="000000"/>
              <w:left w:val="single" w:sz="4" w:space="0" w:color="000000"/>
              <w:bottom w:val="single" w:sz="4" w:space="0" w:color="000000"/>
              <w:right w:val="single" w:sz="4" w:space="0" w:color="000000"/>
            </w:tcBorders>
            <w:vAlign w:val="center"/>
            <w:hideMark/>
          </w:tcPr>
          <w:p w14:paraId="58481142" w14:textId="77777777" w:rsidR="00550B4B" w:rsidRPr="00A71AE3" w:rsidRDefault="00550B4B">
            <w:pPr>
              <w:rPr>
                <w:color w:val="000000"/>
                <w:sz w:val="22"/>
                <w:szCs w:val="22"/>
              </w:rPr>
            </w:pPr>
          </w:p>
        </w:tc>
        <w:tc>
          <w:tcPr>
            <w:tcW w:w="1248" w:type="dxa"/>
            <w:vMerge/>
            <w:tcBorders>
              <w:top w:val="single" w:sz="4" w:space="0" w:color="000000"/>
              <w:left w:val="single" w:sz="4" w:space="0" w:color="000000"/>
              <w:bottom w:val="single" w:sz="4" w:space="0" w:color="000000"/>
              <w:right w:val="single" w:sz="4" w:space="0" w:color="000000"/>
            </w:tcBorders>
            <w:vAlign w:val="center"/>
            <w:hideMark/>
          </w:tcPr>
          <w:p w14:paraId="5FCAF1B5" w14:textId="77777777" w:rsidR="00550B4B" w:rsidRPr="00A71AE3" w:rsidRDefault="00550B4B">
            <w:pPr>
              <w:rPr>
                <w:color w:val="000000"/>
                <w:sz w:val="22"/>
                <w:szCs w:val="22"/>
              </w:rPr>
            </w:pPr>
          </w:p>
        </w:tc>
        <w:tc>
          <w:tcPr>
            <w:tcW w:w="1049" w:type="dxa"/>
            <w:vMerge/>
            <w:tcBorders>
              <w:top w:val="single" w:sz="4" w:space="0" w:color="000000"/>
              <w:left w:val="single" w:sz="4" w:space="0" w:color="000000"/>
              <w:bottom w:val="single" w:sz="4" w:space="0" w:color="000000"/>
              <w:right w:val="single" w:sz="4" w:space="0" w:color="000000"/>
            </w:tcBorders>
            <w:vAlign w:val="center"/>
            <w:hideMark/>
          </w:tcPr>
          <w:p w14:paraId="07A799B4" w14:textId="77777777" w:rsidR="00550B4B" w:rsidRPr="00A71AE3" w:rsidRDefault="00550B4B">
            <w:pPr>
              <w:rPr>
                <w:color w:val="000000"/>
                <w:sz w:val="22"/>
                <w:szCs w:val="22"/>
              </w:rPr>
            </w:pPr>
          </w:p>
        </w:tc>
        <w:tc>
          <w:tcPr>
            <w:tcW w:w="6000" w:type="dxa"/>
            <w:gridSpan w:val="5"/>
            <w:tcBorders>
              <w:top w:val="single" w:sz="4" w:space="0" w:color="000000"/>
              <w:left w:val="single" w:sz="4" w:space="0" w:color="000000"/>
              <w:bottom w:val="single" w:sz="4" w:space="0" w:color="000000"/>
              <w:right w:val="single" w:sz="6" w:space="0" w:color="000000"/>
            </w:tcBorders>
            <w:hideMark/>
          </w:tcPr>
          <w:p w14:paraId="43C045EA" w14:textId="77777777" w:rsidR="00550B4B" w:rsidRPr="00A71AE3" w:rsidRDefault="00550B4B">
            <w:pPr>
              <w:ind w:left="31"/>
              <w:jc w:val="center"/>
              <w:rPr>
                <w:sz w:val="22"/>
                <w:szCs w:val="22"/>
              </w:rPr>
            </w:pPr>
            <w:r w:rsidRPr="00A71AE3">
              <w:rPr>
                <w:rFonts w:ascii="Times New Roman" w:eastAsia="Times New Roman" w:hAnsi="Times New Roman" w:cs="Times New Roman"/>
                <w:sz w:val="22"/>
                <w:szCs w:val="22"/>
              </w:rPr>
              <w:t xml:space="preserve">Обучение по МДК </w:t>
            </w:r>
          </w:p>
        </w:tc>
        <w:tc>
          <w:tcPr>
            <w:tcW w:w="391" w:type="dxa"/>
            <w:tcBorders>
              <w:top w:val="single" w:sz="4" w:space="0" w:color="000000"/>
              <w:left w:val="single" w:sz="6" w:space="0" w:color="000000"/>
              <w:bottom w:val="single" w:sz="4" w:space="0" w:color="000000"/>
              <w:right w:val="nil"/>
            </w:tcBorders>
          </w:tcPr>
          <w:p w14:paraId="4246EC56" w14:textId="77777777" w:rsidR="00550B4B" w:rsidRPr="00A71AE3" w:rsidRDefault="00550B4B">
            <w:pPr>
              <w:rPr>
                <w:sz w:val="22"/>
                <w:szCs w:val="22"/>
              </w:rPr>
            </w:pPr>
          </w:p>
        </w:tc>
        <w:tc>
          <w:tcPr>
            <w:tcW w:w="1134" w:type="dxa"/>
            <w:tcBorders>
              <w:top w:val="single" w:sz="4" w:space="0" w:color="000000"/>
              <w:left w:val="nil"/>
              <w:bottom w:val="single" w:sz="4" w:space="0" w:color="000000"/>
              <w:right w:val="single" w:sz="6" w:space="0" w:color="000000"/>
            </w:tcBorders>
            <w:hideMark/>
          </w:tcPr>
          <w:p w14:paraId="35E58046" w14:textId="77777777" w:rsidR="00550B4B" w:rsidRPr="00A71AE3" w:rsidRDefault="00550B4B">
            <w:pPr>
              <w:ind w:left="-26"/>
              <w:rPr>
                <w:sz w:val="22"/>
                <w:szCs w:val="22"/>
              </w:rPr>
            </w:pPr>
            <w:r w:rsidRPr="00A71AE3">
              <w:rPr>
                <w:rFonts w:ascii="Times New Roman" w:eastAsia="Times New Roman" w:hAnsi="Times New Roman" w:cs="Times New Roman"/>
                <w:sz w:val="22"/>
                <w:szCs w:val="22"/>
              </w:rPr>
              <w:t xml:space="preserve">Практики </w:t>
            </w:r>
          </w:p>
        </w:tc>
      </w:tr>
      <w:tr w:rsidR="00550B4B" w:rsidRPr="00A71AE3" w14:paraId="5BC110D8" w14:textId="77777777" w:rsidTr="00A71AE3">
        <w:trPr>
          <w:trHeight w:val="28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2B77D4DE" w14:textId="77777777" w:rsidR="00550B4B" w:rsidRPr="00A71AE3" w:rsidRDefault="00550B4B">
            <w:pPr>
              <w:rPr>
                <w:color w:val="000000"/>
                <w:sz w:val="22"/>
                <w:szCs w:val="22"/>
              </w:rPr>
            </w:pPr>
          </w:p>
        </w:tc>
        <w:tc>
          <w:tcPr>
            <w:tcW w:w="3692" w:type="dxa"/>
            <w:vMerge/>
            <w:tcBorders>
              <w:top w:val="single" w:sz="4" w:space="0" w:color="000000"/>
              <w:left w:val="single" w:sz="4" w:space="0" w:color="000000"/>
              <w:bottom w:val="single" w:sz="4" w:space="0" w:color="000000"/>
              <w:right w:val="single" w:sz="4" w:space="0" w:color="000000"/>
            </w:tcBorders>
            <w:vAlign w:val="center"/>
            <w:hideMark/>
          </w:tcPr>
          <w:p w14:paraId="2F2E147A" w14:textId="77777777" w:rsidR="00550B4B" w:rsidRPr="00A71AE3" w:rsidRDefault="00550B4B">
            <w:pPr>
              <w:rPr>
                <w:color w:val="000000"/>
                <w:sz w:val="22"/>
                <w:szCs w:val="22"/>
              </w:rPr>
            </w:pPr>
          </w:p>
        </w:tc>
        <w:tc>
          <w:tcPr>
            <w:tcW w:w="1248" w:type="dxa"/>
            <w:vMerge/>
            <w:tcBorders>
              <w:top w:val="single" w:sz="4" w:space="0" w:color="000000"/>
              <w:left w:val="single" w:sz="4" w:space="0" w:color="000000"/>
              <w:bottom w:val="single" w:sz="4" w:space="0" w:color="000000"/>
              <w:right w:val="single" w:sz="4" w:space="0" w:color="000000"/>
            </w:tcBorders>
            <w:vAlign w:val="center"/>
            <w:hideMark/>
          </w:tcPr>
          <w:p w14:paraId="15D45F45" w14:textId="77777777" w:rsidR="00550B4B" w:rsidRPr="00A71AE3" w:rsidRDefault="00550B4B">
            <w:pPr>
              <w:rPr>
                <w:color w:val="000000"/>
                <w:sz w:val="22"/>
                <w:szCs w:val="22"/>
              </w:rPr>
            </w:pPr>
          </w:p>
        </w:tc>
        <w:tc>
          <w:tcPr>
            <w:tcW w:w="1049" w:type="dxa"/>
            <w:vMerge/>
            <w:tcBorders>
              <w:top w:val="single" w:sz="4" w:space="0" w:color="000000"/>
              <w:left w:val="single" w:sz="4" w:space="0" w:color="000000"/>
              <w:bottom w:val="single" w:sz="4" w:space="0" w:color="000000"/>
              <w:right w:val="single" w:sz="4" w:space="0" w:color="000000"/>
            </w:tcBorders>
            <w:vAlign w:val="center"/>
            <w:hideMark/>
          </w:tcPr>
          <w:p w14:paraId="0F579078" w14:textId="77777777" w:rsidR="00550B4B" w:rsidRPr="00A71AE3" w:rsidRDefault="00550B4B">
            <w:pPr>
              <w:rPr>
                <w:color w:val="000000"/>
                <w:sz w:val="22"/>
                <w:szCs w:val="22"/>
              </w:rPr>
            </w:pPr>
          </w:p>
        </w:tc>
        <w:tc>
          <w:tcPr>
            <w:tcW w:w="830" w:type="dxa"/>
            <w:vMerge w:val="restart"/>
            <w:tcBorders>
              <w:top w:val="single" w:sz="4" w:space="0" w:color="000000"/>
              <w:left w:val="single" w:sz="4" w:space="0" w:color="000000"/>
              <w:bottom w:val="single" w:sz="4" w:space="0" w:color="000000"/>
              <w:right w:val="single" w:sz="4" w:space="0" w:color="000000"/>
            </w:tcBorders>
            <w:hideMark/>
          </w:tcPr>
          <w:p w14:paraId="2D4DFA20" w14:textId="77777777" w:rsidR="00550B4B" w:rsidRPr="00A71AE3" w:rsidRDefault="00550B4B">
            <w:pPr>
              <w:ind w:left="130"/>
              <w:rPr>
                <w:sz w:val="22"/>
                <w:szCs w:val="22"/>
              </w:rPr>
            </w:pPr>
            <w:r w:rsidRPr="00A71AE3">
              <w:rPr>
                <w:rFonts w:ascii="Times New Roman" w:eastAsia="Times New Roman" w:hAnsi="Times New Roman" w:cs="Times New Roman"/>
                <w:sz w:val="22"/>
                <w:szCs w:val="22"/>
              </w:rPr>
              <w:t xml:space="preserve">Всего </w:t>
            </w:r>
          </w:p>
          <w:p w14:paraId="23816FC0" w14:textId="77777777" w:rsidR="00550B4B" w:rsidRPr="00A71AE3" w:rsidRDefault="00550B4B">
            <w:pPr>
              <w:ind w:left="60"/>
              <w:jc w:val="center"/>
              <w:rPr>
                <w:sz w:val="22"/>
                <w:szCs w:val="22"/>
              </w:rPr>
            </w:pPr>
            <w:r w:rsidRPr="00A71AE3">
              <w:rPr>
                <w:rFonts w:ascii="Times New Roman" w:eastAsia="Times New Roman" w:hAnsi="Times New Roman" w:cs="Times New Roman"/>
                <w:sz w:val="22"/>
                <w:szCs w:val="22"/>
              </w:rPr>
              <w:t xml:space="preserve"> </w:t>
            </w:r>
          </w:p>
        </w:tc>
        <w:tc>
          <w:tcPr>
            <w:tcW w:w="5170" w:type="dxa"/>
            <w:gridSpan w:val="4"/>
            <w:tcBorders>
              <w:top w:val="single" w:sz="4" w:space="0" w:color="000000"/>
              <w:left w:val="single" w:sz="4" w:space="0" w:color="000000"/>
              <w:bottom w:val="single" w:sz="4" w:space="0" w:color="000000"/>
              <w:right w:val="single" w:sz="6" w:space="0" w:color="000000"/>
            </w:tcBorders>
            <w:hideMark/>
          </w:tcPr>
          <w:p w14:paraId="37A8CF39" w14:textId="77777777" w:rsidR="00550B4B" w:rsidRPr="00A71AE3" w:rsidRDefault="00550B4B">
            <w:pPr>
              <w:ind w:left="14"/>
              <w:jc w:val="center"/>
              <w:rPr>
                <w:sz w:val="22"/>
                <w:szCs w:val="22"/>
              </w:rPr>
            </w:pPr>
            <w:r w:rsidRPr="00A71AE3">
              <w:rPr>
                <w:rFonts w:ascii="Times New Roman" w:eastAsia="Times New Roman" w:hAnsi="Times New Roman" w:cs="Times New Roman"/>
                <w:sz w:val="22"/>
                <w:szCs w:val="22"/>
              </w:rPr>
              <w:t xml:space="preserve">В том числе </w:t>
            </w:r>
          </w:p>
        </w:tc>
        <w:tc>
          <w:tcPr>
            <w:tcW w:w="391" w:type="dxa"/>
            <w:tcBorders>
              <w:top w:val="single" w:sz="4" w:space="0" w:color="000000"/>
              <w:left w:val="single" w:sz="6" w:space="0" w:color="000000"/>
              <w:bottom w:val="single" w:sz="4" w:space="0" w:color="000000"/>
              <w:right w:val="nil"/>
            </w:tcBorders>
          </w:tcPr>
          <w:p w14:paraId="62229991" w14:textId="77777777" w:rsidR="00550B4B" w:rsidRPr="00A71AE3" w:rsidRDefault="00550B4B">
            <w:pPr>
              <w:rPr>
                <w:sz w:val="22"/>
                <w:szCs w:val="22"/>
              </w:rPr>
            </w:pPr>
          </w:p>
        </w:tc>
        <w:tc>
          <w:tcPr>
            <w:tcW w:w="1134" w:type="dxa"/>
            <w:tcBorders>
              <w:top w:val="single" w:sz="4" w:space="0" w:color="000000"/>
              <w:left w:val="nil"/>
              <w:bottom w:val="single" w:sz="4" w:space="0" w:color="000000"/>
              <w:right w:val="single" w:sz="6" w:space="0" w:color="000000"/>
            </w:tcBorders>
            <w:hideMark/>
          </w:tcPr>
          <w:p w14:paraId="646A440A" w14:textId="77777777" w:rsidR="00550B4B" w:rsidRPr="00A71AE3" w:rsidRDefault="00550B4B">
            <w:pPr>
              <w:ind w:left="469"/>
              <w:rPr>
                <w:sz w:val="22"/>
                <w:szCs w:val="22"/>
              </w:rPr>
            </w:pPr>
            <w:r w:rsidRPr="00A71AE3">
              <w:rPr>
                <w:rFonts w:ascii="Times New Roman" w:eastAsia="Times New Roman" w:hAnsi="Times New Roman" w:cs="Times New Roman"/>
                <w:i/>
                <w:sz w:val="22"/>
                <w:szCs w:val="22"/>
              </w:rPr>
              <w:t xml:space="preserve"> </w:t>
            </w:r>
          </w:p>
        </w:tc>
      </w:tr>
      <w:tr w:rsidR="00550B4B" w:rsidRPr="00A71AE3" w14:paraId="51DE62D1" w14:textId="77777777" w:rsidTr="00A71AE3">
        <w:trPr>
          <w:cantSplit/>
          <w:trHeight w:val="244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18B006D0" w14:textId="77777777" w:rsidR="00550B4B" w:rsidRPr="00A71AE3" w:rsidRDefault="00550B4B">
            <w:pPr>
              <w:rPr>
                <w:color w:val="000000"/>
                <w:sz w:val="22"/>
                <w:szCs w:val="22"/>
              </w:rPr>
            </w:pPr>
          </w:p>
        </w:tc>
        <w:tc>
          <w:tcPr>
            <w:tcW w:w="3692" w:type="dxa"/>
            <w:vMerge/>
            <w:tcBorders>
              <w:top w:val="single" w:sz="4" w:space="0" w:color="000000"/>
              <w:left w:val="single" w:sz="4" w:space="0" w:color="000000"/>
              <w:bottom w:val="single" w:sz="4" w:space="0" w:color="000000"/>
              <w:right w:val="single" w:sz="4" w:space="0" w:color="000000"/>
            </w:tcBorders>
            <w:vAlign w:val="center"/>
            <w:hideMark/>
          </w:tcPr>
          <w:p w14:paraId="340212F5" w14:textId="77777777" w:rsidR="00550B4B" w:rsidRPr="00A71AE3" w:rsidRDefault="00550B4B">
            <w:pPr>
              <w:rPr>
                <w:color w:val="000000"/>
                <w:sz w:val="22"/>
                <w:szCs w:val="22"/>
              </w:rPr>
            </w:pPr>
          </w:p>
        </w:tc>
        <w:tc>
          <w:tcPr>
            <w:tcW w:w="1248" w:type="dxa"/>
            <w:vMerge/>
            <w:tcBorders>
              <w:top w:val="single" w:sz="4" w:space="0" w:color="000000"/>
              <w:left w:val="single" w:sz="4" w:space="0" w:color="000000"/>
              <w:bottom w:val="single" w:sz="4" w:space="0" w:color="000000"/>
              <w:right w:val="single" w:sz="4" w:space="0" w:color="000000"/>
            </w:tcBorders>
            <w:vAlign w:val="center"/>
            <w:hideMark/>
          </w:tcPr>
          <w:p w14:paraId="4E9E2016" w14:textId="77777777" w:rsidR="00550B4B" w:rsidRPr="00A71AE3" w:rsidRDefault="00550B4B">
            <w:pPr>
              <w:rPr>
                <w:color w:val="000000"/>
                <w:sz w:val="22"/>
                <w:szCs w:val="22"/>
              </w:rPr>
            </w:pPr>
          </w:p>
        </w:tc>
        <w:tc>
          <w:tcPr>
            <w:tcW w:w="1049" w:type="dxa"/>
            <w:vMerge/>
            <w:tcBorders>
              <w:top w:val="single" w:sz="4" w:space="0" w:color="000000"/>
              <w:left w:val="single" w:sz="4" w:space="0" w:color="000000"/>
              <w:bottom w:val="single" w:sz="4" w:space="0" w:color="000000"/>
              <w:right w:val="single" w:sz="4" w:space="0" w:color="000000"/>
            </w:tcBorders>
            <w:vAlign w:val="center"/>
            <w:hideMark/>
          </w:tcPr>
          <w:p w14:paraId="2341D917" w14:textId="77777777" w:rsidR="00550B4B" w:rsidRPr="00A71AE3" w:rsidRDefault="00550B4B">
            <w:pPr>
              <w:rPr>
                <w:color w:val="000000"/>
                <w:sz w:val="22"/>
                <w:szCs w:val="22"/>
              </w:rPr>
            </w:pPr>
          </w:p>
        </w:tc>
        <w:tc>
          <w:tcPr>
            <w:tcW w:w="830" w:type="dxa"/>
            <w:vMerge/>
            <w:tcBorders>
              <w:top w:val="single" w:sz="4" w:space="0" w:color="000000"/>
              <w:left w:val="single" w:sz="4" w:space="0" w:color="000000"/>
              <w:bottom w:val="single" w:sz="4" w:space="0" w:color="000000"/>
              <w:right w:val="single" w:sz="4" w:space="0" w:color="000000"/>
            </w:tcBorders>
            <w:vAlign w:val="center"/>
            <w:hideMark/>
          </w:tcPr>
          <w:p w14:paraId="30320CD1" w14:textId="77777777" w:rsidR="00550B4B" w:rsidRPr="00A71AE3" w:rsidRDefault="00550B4B">
            <w:pPr>
              <w:rPr>
                <w:color w:val="000000"/>
                <w:sz w:val="22"/>
                <w:szCs w:val="22"/>
              </w:rPr>
            </w:pPr>
          </w:p>
        </w:tc>
        <w:tc>
          <w:tcPr>
            <w:tcW w:w="1521" w:type="dxa"/>
            <w:tcBorders>
              <w:top w:val="single" w:sz="4" w:space="0" w:color="000000"/>
              <w:left w:val="single" w:sz="4" w:space="0" w:color="000000"/>
              <w:bottom w:val="single" w:sz="4" w:space="0" w:color="000000"/>
              <w:right w:val="single" w:sz="4" w:space="0" w:color="000000"/>
            </w:tcBorders>
            <w:hideMark/>
          </w:tcPr>
          <w:p w14:paraId="0B227004" w14:textId="77777777" w:rsidR="00550B4B" w:rsidRPr="00A71AE3" w:rsidRDefault="00550B4B">
            <w:pPr>
              <w:ind w:left="75"/>
              <w:jc w:val="both"/>
              <w:rPr>
                <w:sz w:val="22"/>
                <w:szCs w:val="22"/>
              </w:rPr>
            </w:pPr>
            <w:r w:rsidRPr="00A71AE3">
              <w:rPr>
                <w:rFonts w:ascii="Times New Roman" w:eastAsia="Times New Roman" w:hAnsi="Times New Roman" w:cs="Times New Roman"/>
                <w:sz w:val="22"/>
                <w:szCs w:val="22"/>
              </w:rPr>
              <w:t>Лабораторны</w:t>
            </w:r>
          </w:p>
          <w:p w14:paraId="433004DF" w14:textId="77777777" w:rsidR="00550B4B" w:rsidRPr="00A71AE3" w:rsidRDefault="00550B4B">
            <w:pPr>
              <w:ind w:right="2"/>
              <w:jc w:val="center"/>
              <w:rPr>
                <w:sz w:val="22"/>
                <w:szCs w:val="22"/>
              </w:rPr>
            </w:pPr>
            <w:r w:rsidRPr="00A71AE3">
              <w:rPr>
                <w:rFonts w:ascii="Times New Roman" w:eastAsia="Times New Roman" w:hAnsi="Times New Roman" w:cs="Times New Roman"/>
                <w:sz w:val="22"/>
                <w:szCs w:val="22"/>
              </w:rPr>
              <w:t xml:space="preserve">х. и </w:t>
            </w:r>
          </w:p>
          <w:p w14:paraId="2437BA6D" w14:textId="77777777" w:rsidR="00550B4B" w:rsidRPr="00A71AE3" w:rsidRDefault="00550B4B">
            <w:pPr>
              <w:spacing w:after="19"/>
              <w:ind w:left="60"/>
              <w:jc w:val="both"/>
              <w:rPr>
                <w:sz w:val="22"/>
                <w:szCs w:val="22"/>
              </w:rPr>
            </w:pPr>
            <w:r w:rsidRPr="00A71AE3">
              <w:rPr>
                <w:rFonts w:ascii="Times New Roman" w:eastAsia="Times New Roman" w:hAnsi="Times New Roman" w:cs="Times New Roman"/>
                <w:sz w:val="22"/>
                <w:szCs w:val="22"/>
              </w:rPr>
              <w:t>практических</w:t>
            </w:r>
          </w:p>
          <w:p w14:paraId="08F7B228" w14:textId="77777777" w:rsidR="00550B4B" w:rsidRPr="00A71AE3" w:rsidRDefault="00550B4B">
            <w:pPr>
              <w:ind w:left="2"/>
              <w:jc w:val="center"/>
              <w:rPr>
                <w:sz w:val="22"/>
                <w:szCs w:val="22"/>
              </w:rPr>
            </w:pPr>
            <w:r w:rsidRPr="00A71AE3">
              <w:rPr>
                <w:rFonts w:ascii="Times New Roman" w:eastAsia="Times New Roman" w:hAnsi="Times New Roman" w:cs="Times New Roman"/>
                <w:sz w:val="22"/>
                <w:szCs w:val="22"/>
              </w:rPr>
              <w:t xml:space="preserve">. занятий </w:t>
            </w:r>
          </w:p>
          <w:p w14:paraId="217A51BE" w14:textId="77777777" w:rsidR="00550B4B" w:rsidRPr="00A71AE3" w:rsidRDefault="00550B4B">
            <w:pPr>
              <w:ind w:left="59"/>
              <w:jc w:val="center"/>
              <w:rPr>
                <w:sz w:val="22"/>
                <w:szCs w:val="22"/>
              </w:rPr>
            </w:pPr>
            <w:r w:rsidRPr="00A71AE3">
              <w:rPr>
                <w:rFonts w:ascii="Times New Roman" w:eastAsia="Times New Roman" w:hAnsi="Times New Roman" w:cs="Times New Roman"/>
                <w:sz w:val="22"/>
                <w:szCs w:val="22"/>
              </w:rPr>
              <w:t xml:space="preserve"> </w:t>
            </w:r>
          </w:p>
          <w:p w14:paraId="6C9EBC1D" w14:textId="77777777" w:rsidR="00550B4B" w:rsidRPr="00A71AE3" w:rsidRDefault="00550B4B">
            <w:pPr>
              <w:ind w:left="59"/>
              <w:jc w:val="center"/>
              <w:rPr>
                <w:sz w:val="22"/>
                <w:szCs w:val="22"/>
              </w:rPr>
            </w:pPr>
            <w:r w:rsidRPr="00A71AE3">
              <w:rPr>
                <w:rFonts w:ascii="Times New Roman" w:eastAsia="Times New Roman" w:hAnsi="Times New Roman" w:cs="Times New Roman"/>
                <w:i/>
                <w:sz w:val="22"/>
                <w:szCs w:val="22"/>
              </w:rPr>
              <w:t xml:space="preserve"> </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0A3996D" w14:textId="77777777" w:rsidR="00550B4B" w:rsidRPr="00A71AE3" w:rsidRDefault="00550B4B">
            <w:pPr>
              <w:spacing w:after="9" w:line="254" w:lineRule="auto"/>
              <w:jc w:val="center"/>
              <w:rPr>
                <w:sz w:val="22"/>
                <w:szCs w:val="22"/>
              </w:rPr>
            </w:pPr>
            <w:r w:rsidRPr="00A71AE3">
              <w:rPr>
                <w:rFonts w:ascii="Times New Roman" w:eastAsia="Times New Roman" w:hAnsi="Times New Roman" w:cs="Times New Roman"/>
                <w:sz w:val="22"/>
                <w:szCs w:val="22"/>
              </w:rPr>
              <w:t>Курсовых работ (проектов)</w:t>
            </w:r>
            <w:r w:rsidRPr="00A71AE3">
              <w:rPr>
                <w:rFonts w:ascii="Times New Roman" w:eastAsia="Times New Roman" w:hAnsi="Times New Roman" w:cs="Times New Roman"/>
                <w:sz w:val="22"/>
                <w:szCs w:val="22"/>
                <w:vertAlign w:val="superscript"/>
              </w:rPr>
              <w:footnoteReference w:id="9"/>
            </w:r>
            <w:r w:rsidRPr="00A71AE3">
              <w:rPr>
                <w:rFonts w:ascii="Times New Roman" w:eastAsia="Times New Roman" w:hAnsi="Times New Roman" w:cs="Times New Roman"/>
                <w:sz w:val="22"/>
                <w:szCs w:val="22"/>
              </w:rPr>
              <w:t xml:space="preserve"> </w:t>
            </w:r>
          </w:p>
          <w:p w14:paraId="3F41ABDC" w14:textId="77777777" w:rsidR="00550B4B" w:rsidRPr="00A71AE3" w:rsidRDefault="00550B4B">
            <w:pPr>
              <w:ind w:left="64"/>
              <w:jc w:val="center"/>
              <w:rPr>
                <w:sz w:val="22"/>
                <w:szCs w:val="22"/>
              </w:rPr>
            </w:pPr>
            <w:r w:rsidRPr="00A71AE3">
              <w:rPr>
                <w:rFonts w:ascii="Times New Roman" w:eastAsia="Times New Roman" w:hAnsi="Times New Roman" w:cs="Times New Roman"/>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556AF8C7" w14:textId="77777777" w:rsidR="00550B4B" w:rsidRPr="00A71AE3" w:rsidRDefault="00550B4B">
            <w:pPr>
              <w:jc w:val="center"/>
              <w:rPr>
                <w:sz w:val="22"/>
                <w:szCs w:val="22"/>
              </w:rPr>
            </w:pPr>
            <w:r w:rsidRPr="00A71AE3">
              <w:rPr>
                <w:rFonts w:ascii="Times New Roman" w:eastAsia="Times New Roman" w:hAnsi="Times New Roman" w:cs="Times New Roman"/>
                <w:sz w:val="22"/>
                <w:szCs w:val="22"/>
              </w:rPr>
              <w:t>Самостоятель ная работа</w:t>
            </w:r>
            <w:r w:rsidRPr="00A71AE3">
              <w:rPr>
                <w:rFonts w:ascii="Times New Roman" w:eastAsia="Times New Roman" w:hAnsi="Times New Roman" w:cs="Times New Roman"/>
                <w:i/>
                <w:sz w:val="22"/>
                <w:szCs w:val="22"/>
                <w:vertAlign w:val="superscript"/>
              </w:rPr>
              <w:footnoteReference w:id="10"/>
            </w:r>
            <w:r w:rsidRPr="00A71AE3">
              <w:rPr>
                <w:rFonts w:ascii="Times New Roman" w:eastAsia="Times New Roman" w:hAnsi="Times New Roman" w:cs="Times New Roman"/>
                <w:sz w:val="22"/>
                <w:szCs w:val="22"/>
              </w:rPr>
              <w:t xml:space="preserve"> </w:t>
            </w:r>
          </w:p>
        </w:tc>
        <w:tc>
          <w:tcPr>
            <w:tcW w:w="764" w:type="dxa"/>
            <w:tcBorders>
              <w:top w:val="single" w:sz="4" w:space="0" w:color="000000"/>
              <w:left w:val="single" w:sz="4" w:space="0" w:color="000000"/>
              <w:bottom w:val="single" w:sz="4" w:space="0" w:color="000000"/>
              <w:right w:val="single" w:sz="4" w:space="0" w:color="000000"/>
            </w:tcBorders>
            <w:textDirection w:val="btLr"/>
            <w:hideMark/>
          </w:tcPr>
          <w:p w14:paraId="03D6CCAE" w14:textId="1C2E4A3D" w:rsidR="00550B4B" w:rsidRPr="00A71AE3" w:rsidRDefault="001D153E">
            <w:pPr>
              <w:ind w:left="169" w:right="-80"/>
              <w:rPr>
                <w:rFonts w:ascii="Times New Roman" w:hAnsi="Times New Roman" w:cs="Times New Roman"/>
                <w:sz w:val="22"/>
                <w:szCs w:val="22"/>
              </w:rPr>
            </w:pPr>
            <w:r w:rsidRPr="00A71AE3">
              <w:rPr>
                <w:rFonts w:ascii="Times New Roman" w:hAnsi="Times New Roman" w:cs="Times New Roman"/>
                <w:sz w:val="22"/>
                <w:szCs w:val="22"/>
              </w:rPr>
              <w:t xml:space="preserve">Промежуточная аттестация </w:t>
            </w:r>
          </w:p>
        </w:tc>
        <w:tc>
          <w:tcPr>
            <w:tcW w:w="391" w:type="dxa"/>
            <w:tcBorders>
              <w:top w:val="single" w:sz="4" w:space="0" w:color="000000"/>
              <w:left w:val="single" w:sz="4" w:space="0" w:color="000000"/>
              <w:bottom w:val="single" w:sz="4" w:space="0" w:color="000000"/>
              <w:right w:val="single" w:sz="4" w:space="0" w:color="000000"/>
            </w:tcBorders>
            <w:textDirection w:val="btLr"/>
            <w:vAlign w:val="center"/>
            <w:hideMark/>
          </w:tcPr>
          <w:p w14:paraId="6276CF47" w14:textId="15913FE5" w:rsidR="00550B4B" w:rsidRPr="00A71AE3" w:rsidRDefault="00550B4B" w:rsidP="001D153E">
            <w:pPr>
              <w:spacing w:line="264" w:lineRule="auto"/>
              <w:ind w:left="369" w:right="113" w:hanging="321"/>
              <w:jc w:val="center"/>
              <w:rPr>
                <w:sz w:val="22"/>
                <w:szCs w:val="22"/>
              </w:rPr>
            </w:pPr>
            <w:r w:rsidRPr="00A71AE3">
              <w:rPr>
                <w:rFonts w:ascii="Times New Roman" w:eastAsia="Times New Roman" w:hAnsi="Times New Roman" w:cs="Times New Roman"/>
                <w:sz w:val="22"/>
                <w:szCs w:val="22"/>
              </w:rPr>
              <w:t>Учебна я</w:t>
            </w:r>
          </w:p>
          <w:p w14:paraId="02FACD1C" w14:textId="004CEEDD" w:rsidR="00550B4B" w:rsidRPr="00A71AE3" w:rsidRDefault="00550B4B" w:rsidP="001D153E">
            <w:pPr>
              <w:ind w:left="37" w:right="113"/>
              <w:jc w:val="center"/>
              <w:rPr>
                <w:sz w:val="22"/>
                <w:szCs w:val="22"/>
              </w:rPr>
            </w:pPr>
          </w:p>
        </w:tc>
        <w:tc>
          <w:tcPr>
            <w:tcW w:w="1134" w:type="dxa"/>
            <w:tcBorders>
              <w:top w:val="single" w:sz="4" w:space="0" w:color="000000"/>
              <w:left w:val="single" w:sz="4" w:space="0" w:color="000000"/>
              <w:bottom w:val="single" w:sz="4" w:space="0" w:color="000000"/>
              <w:right w:val="single" w:sz="6" w:space="0" w:color="000000"/>
            </w:tcBorders>
            <w:textDirection w:val="btLr"/>
            <w:vAlign w:val="center"/>
            <w:hideMark/>
          </w:tcPr>
          <w:p w14:paraId="6A9B5761" w14:textId="22745061" w:rsidR="00550B4B" w:rsidRPr="00A71AE3" w:rsidRDefault="00550B4B" w:rsidP="001D153E">
            <w:pPr>
              <w:spacing w:line="271" w:lineRule="auto"/>
              <w:ind w:left="113" w:right="113"/>
              <w:jc w:val="center"/>
              <w:rPr>
                <w:sz w:val="22"/>
                <w:szCs w:val="22"/>
              </w:rPr>
            </w:pPr>
            <w:r w:rsidRPr="00A71AE3">
              <w:rPr>
                <w:rFonts w:ascii="Times New Roman" w:eastAsia="Times New Roman" w:hAnsi="Times New Roman" w:cs="Times New Roman"/>
                <w:sz w:val="22"/>
                <w:szCs w:val="22"/>
              </w:rPr>
              <w:t>Производствен ная</w:t>
            </w:r>
          </w:p>
          <w:p w14:paraId="64740486" w14:textId="633C66A4" w:rsidR="00550B4B" w:rsidRPr="00A71AE3" w:rsidRDefault="00550B4B" w:rsidP="001D153E">
            <w:pPr>
              <w:ind w:left="50" w:right="113"/>
              <w:jc w:val="center"/>
              <w:rPr>
                <w:sz w:val="22"/>
                <w:szCs w:val="22"/>
              </w:rPr>
            </w:pPr>
          </w:p>
        </w:tc>
      </w:tr>
      <w:tr w:rsidR="00550B4B" w:rsidRPr="00A71AE3" w14:paraId="43C80F11" w14:textId="77777777" w:rsidTr="00A71AE3">
        <w:trPr>
          <w:trHeight w:val="285"/>
        </w:trPr>
        <w:tc>
          <w:tcPr>
            <w:tcW w:w="1690" w:type="dxa"/>
            <w:tcBorders>
              <w:top w:val="single" w:sz="4" w:space="0" w:color="000000"/>
              <w:left w:val="single" w:sz="4" w:space="0" w:color="000000"/>
              <w:bottom w:val="single" w:sz="4" w:space="0" w:color="000000"/>
              <w:right w:val="single" w:sz="4" w:space="0" w:color="000000"/>
            </w:tcBorders>
            <w:hideMark/>
          </w:tcPr>
          <w:p w14:paraId="5B81D978" w14:textId="77777777" w:rsidR="00550B4B" w:rsidRPr="00A71AE3" w:rsidRDefault="00550B4B">
            <w:pPr>
              <w:ind w:left="4"/>
              <w:jc w:val="center"/>
              <w:rPr>
                <w:sz w:val="22"/>
                <w:szCs w:val="22"/>
              </w:rPr>
            </w:pPr>
            <w:r w:rsidRPr="00A71AE3">
              <w:rPr>
                <w:rFonts w:ascii="Times New Roman" w:eastAsia="Times New Roman" w:hAnsi="Times New Roman" w:cs="Times New Roman"/>
                <w:i/>
                <w:sz w:val="22"/>
                <w:szCs w:val="22"/>
              </w:rPr>
              <w:t>1</w:t>
            </w:r>
            <w:r w:rsidRPr="00A71AE3">
              <w:rPr>
                <w:rFonts w:ascii="Times New Roman" w:eastAsia="Times New Roman" w:hAnsi="Times New Roman" w:cs="Times New Roman"/>
                <w:sz w:val="22"/>
                <w:szCs w:val="22"/>
              </w:rPr>
              <w:t xml:space="preserve"> </w:t>
            </w:r>
          </w:p>
        </w:tc>
        <w:tc>
          <w:tcPr>
            <w:tcW w:w="3692" w:type="dxa"/>
            <w:tcBorders>
              <w:top w:val="single" w:sz="4" w:space="0" w:color="000000"/>
              <w:left w:val="single" w:sz="4" w:space="0" w:color="000000"/>
              <w:bottom w:val="single" w:sz="4" w:space="0" w:color="000000"/>
              <w:right w:val="single" w:sz="4" w:space="0" w:color="000000"/>
            </w:tcBorders>
            <w:hideMark/>
          </w:tcPr>
          <w:p w14:paraId="1F80BFDD" w14:textId="77777777" w:rsidR="00550B4B" w:rsidRPr="00A71AE3" w:rsidRDefault="00550B4B">
            <w:pPr>
              <w:jc w:val="center"/>
              <w:rPr>
                <w:sz w:val="22"/>
                <w:szCs w:val="22"/>
              </w:rPr>
            </w:pPr>
            <w:r w:rsidRPr="00A71AE3">
              <w:rPr>
                <w:rFonts w:ascii="Times New Roman" w:eastAsia="Times New Roman" w:hAnsi="Times New Roman" w:cs="Times New Roman"/>
                <w:i/>
                <w:sz w:val="22"/>
                <w:szCs w:val="22"/>
              </w:rPr>
              <w:t>2</w:t>
            </w:r>
            <w:r w:rsidRPr="00A71AE3">
              <w:rPr>
                <w:rFonts w:ascii="Times New Roman" w:eastAsia="Times New Roman" w:hAnsi="Times New Roman" w:cs="Times New Roman"/>
                <w:sz w:val="22"/>
                <w:szCs w:val="22"/>
              </w:rPr>
              <w:t xml:space="preserve"> </w:t>
            </w:r>
          </w:p>
        </w:tc>
        <w:tc>
          <w:tcPr>
            <w:tcW w:w="1248" w:type="dxa"/>
            <w:tcBorders>
              <w:top w:val="single" w:sz="4" w:space="0" w:color="000000"/>
              <w:left w:val="single" w:sz="4" w:space="0" w:color="000000"/>
              <w:bottom w:val="single" w:sz="4" w:space="0" w:color="000000"/>
              <w:right w:val="single" w:sz="4" w:space="0" w:color="000000"/>
            </w:tcBorders>
            <w:hideMark/>
          </w:tcPr>
          <w:p w14:paraId="294D5103" w14:textId="77777777" w:rsidR="00550B4B" w:rsidRPr="00A71AE3" w:rsidRDefault="00550B4B">
            <w:pPr>
              <w:ind w:left="5"/>
              <w:jc w:val="center"/>
              <w:rPr>
                <w:sz w:val="22"/>
                <w:szCs w:val="22"/>
              </w:rPr>
            </w:pPr>
            <w:r w:rsidRPr="00A71AE3">
              <w:rPr>
                <w:rFonts w:ascii="Times New Roman" w:eastAsia="Times New Roman" w:hAnsi="Times New Roman" w:cs="Times New Roman"/>
                <w:i/>
                <w:sz w:val="22"/>
                <w:szCs w:val="22"/>
              </w:rPr>
              <w:t>3</w:t>
            </w:r>
            <w:r w:rsidRPr="00A71AE3">
              <w:rPr>
                <w:rFonts w:ascii="Times New Roman" w:eastAsia="Times New Roman" w:hAnsi="Times New Roman" w:cs="Times New Roman"/>
                <w:sz w:val="22"/>
                <w:szCs w:val="22"/>
              </w:rPr>
              <w:t xml:space="preserve"> </w:t>
            </w:r>
          </w:p>
        </w:tc>
        <w:tc>
          <w:tcPr>
            <w:tcW w:w="1049" w:type="dxa"/>
            <w:tcBorders>
              <w:top w:val="single" w:sz="4" w:space="0" w:color="000000"/>
              <w:left w:val="single" w:sz="4" w:space="0" w:color="000000"/>
              <w:bottom w:val="single" w:sz="4" w:space="0" w:color="000000"/>
              <w:right w:val="single" w:sz="4" w:space="0" w:color="000000"/>
            </w:tcBorders>
            <w:hideMark/>
          </w:tcPr>
          <w:p w14:paraId="16299DC2" w14:textId="77777777" w:rsidR="00550B4B" w:rsidRPr="00A71AE3" w:rsidRDefault="00550B4B">
            <w:pPr>
              <w:ind w:left="6"/>
              <w:jc w:val="center"/>
              <w:rPr>
                <w:sz w:val="22"/>
                <w:szCs w:val="22"/>
              </w:rPr>
            </w:pPr>
            <w:r w:rsidRPr="00A71AE3">
              <w:rPr>
                <w:rFonts w:ascii="Times New Roman" w:eastAsia="Times New Roman" w:hAnsi="Times New Roman" w:cs="Times New Roman"/>
                <w:i/>
                <w:sz w:val="22"/>
                <w:szCs w:val="22"/>
              </w:rPr>
              <w:t>4</w:t>
            </w:r>
            <w:r w:rsidRPr="00A71AE3">
              <w:rPr>
                <w:rFonts w:ascii="Times New Roman" w:eastAsia="Times New Roman" w:hAnsi="Times New Roman" w:cs="Times New Roman"/>
                <w:sz w:val="22"/>
                <w:szCs w:val="22"/>
              </w:rPr>
              <w:t xml:space="preserve"> </w:t>
            </w:r>
          </w:p>
        </w:tc>
        <w:tc>
          <w:tcPr>
            <w:tcW w:w="830" w:type="dxa"/>
            <w:tcBorders>
              <w:top w:val="single" w:sz="4" w:space="0" w:color="000000"/>
              <w:left w:val="single" w:sz="4" w:space="0" w:color="000000"/>
              <w:bottom w:val="single" w:sz="4" w:space="0" w:color="000000"/>
              <w:right w:val="single" w:sz="4" w:space="0" w:color="000000"/>
            </w:tcBorders>
            <w:hideMark/>
          </w:tcPr>
          <w:p w14:paraId="5595E1C2" w14:textId="77777777" w:rsidR="00550B4B" w:rsidRPr="00A71AE3" w:rsidRDefault="00550B4B">
            <w:pPr>
              <w:jc w:val="center"/>
              <w:rPr>
                <w:sz w:val="22"/>
                <w:szCs w:val="22"/>
              </w:rPr>
            </w:pPr>
            <w:r w:rsidRPr="00A71AE3">
              <w:rPr>
                <w:rFonts w:ascii="Times New Roman" w:eastAsia="Times New Roman" w:hAnsi="Times New Roman" w:cs="Times New Roman"/>
                <w:i/>
                <w:sz w:val="22"/>
                <w:szCs w:val="22"/>
              </w:rPr>
              <w:t>5</w:t>
            </w:r>
            <w:r w:rsidRPr="00A71AE3">
              <w:rPr>
                <w:rFonts w:ascii="Times New Roman" w:eastAsia="Times New Roman" w:hAnsi="Times New Roman" w:cs="Times New Roman"/>
                <w:sz w:val="22"/>
                <w:szCs w:val="22"/>
              </w:rPr>
              <w:t xml:space="preserve"> </w:t>
            </w:r>
          </w:p>
        </w:tc>
        <w:tc>
          <w:tcPr>
            <w:tcW w:w="1521" w:type="dxa"/>
            <w:tcBorders>
              <w:top w:val="single" w:sz="4" w:space="0" w:color="000000"/>
              <w:left w:val="single" w:sz="4" w:space="0" w:color="000000"/>
              <w:bottom w:val="single" w:sz="4" w:space="0" w:color="000000"/>
              <w:right w:val="single" w:sz="4" w:space="0" w:color="000000"/>
            </w:tcBorders>
            <w:hideMark/>
          </w:tcPr>
          <w:p w14:paraId="7202B7D9" w14:textId="77777777" w:rsidR="00550B4B" w:rsidRPr="00A71AE3" w:rsidRDefault="00550B4B">
            <w:pPr>
              <w:ind w:right="1"/>
              <w:jc w:val="center"/>
              <w:rPr>
                <w:sz w:val="22"/>
                <w:szCs w:val="22"/>
              </w:rPr>
            </w:pPr>
            <w:r w:rsidRPr="00A71AE3">
              <w:rPr>
                <w:rFonts w:ascii="Times New Roman" w:eastAsia="Times New Roman" w:hAnsi="Times New Roman" w:cs="Times New Roman"/>
                <w:i/>
                <w:sz w:val="22"/>
                <w:szCs w:val="22"/>
              </w:rPr>
              <w:t>6</w:t>
            </w:r>
            <w:r w:rsidRPr="00A71AE3">
              <w:rPr>
                <w:rFonts w:ascii="Times New Roman" w:eastAsia="Times New Roman" w:hAnsi="Times New Roman" w:cs="Times New Roman"/>
                <w:sz w:val="22"/>
                <w:szCs w:val="22"/>
              </w:rPr>
              <w:t xml:space="preserve"> </w:t>
            </w:r>
          </w:p>
        </w:tc>
        <w:tc>
          <w:tcPr>
            <w:tcW w:w="1341" w:type="dxa"/>
            <w:tcBorders>
              <w:top w:val="single" w:sz="4" w:space="0" w:color="000000"/>
              <w:left w:val="single" w:sz="4" w:space="0" w:color="000000"/>
              <w:bottom w:val="single" w:sz="4" w:space="0" w:color="000000"/>
              <w:right w:val="single" w:sz="4" w:space="0" w:color="000000"/>
            </w:tcBorders>
            <w:hideMark/>
          </w:tcPr>
          <w:p w14:paraId="6D540102" w14:textId="77777777" w:rsidR="00550B4B" w:rsidRPr="00A71AE3" w:rsidRDefault="00550B4B">
            <w:pPr>
              <w:ind w:left="4"/>
              <w:jc w:val="center"/>
              <w:rPr>
                <w:sz w:val="22"/>
                <w:szCs w:val="22"/>
              </w:rPr>
            </w:pPr>
            <w:r w:rsidRPr="00A71AE3">
              <w:rPr>
                <w:rFonts w:ascii="Times New Roman" w:eastAsia="Times New Roman" w:hAnsi="Times New Roman" w:cs="Times New Roman"/>
                <w:i/>
                <w:sz w:val="22"/>
                <w:szCs w:val="22"/>
              </w:rPr>
              <w:t>7</w:t>
            </w:r>
            <w:r w:rsidRPr="00A71AE3">
              <w:rPr>
                <w:rFonts w:ascii="Times New Roman" w:eastAsia="Times New Roman" w:hAnsi="Times New Roman" w:cs="Times New Roman"/>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hideMark/>
          </w:tcPr>
          <w:p w14:paraId="4AB78943" w14:textId="77777777" w:rsidR="00550B4B" w:rsidRPr="00A71AE3" w:rsidRDefault="00550B4B">
            <w:pPr>
              <w:ind w:left="6"/>
              <w:jc w:val="center"/>
              <w:rPr>
                <w:sz w:val="22"/>
                <w:szCs w:val="22"/>
              </w:rPr>
            </w:pPr>
            <w:r w:rsidRPr="00A71AE3">
              <w:rPr>
                <w:rFonts w:ascii="Times New Roman" w:eastAsia="Times New Roman" w:hAnsi="Times New Roman" w:cs="Times New Roman"/>
                <w:i/>
                <w:sz w:val="22"/>
                <w:szCs w:val="22"/>
              </w:rPr>
              <w:t>8</w:t>
            </w:r>
            <w:r w:rsidRPr="00A71AE3">
              <w:rPr>
                <w:rFonts w:ascii="Times New Roman" w:eastAsia="Times New Roman" w:hAnsi="Times New Roman" w:cs="Times New Roman"/>
                <w:sz w:val="22"/>
                <w:szCs w:val="22"/>
              </w:rPr>
              <w:t xml:space="preserve"> </w:t>
            </w:r>
          </w:p>
        </w:tc>
        <w:tc>
          <w:tcPr>
            <w:tcW w:w="764" w:type="dxa"/>
            <w:tcBorders>
              <w:top w:val="single" w:sz="4" w:space="0" w:color="000000"/>
              <w:left w:val="single" w:sz="4" w:space="0" w:color="000000"/>
              <w:bottom w:val="single" w:sz="4" w:space="0" w:color="000000"/>
              <w:right w:val="single" w:sz="4" w:space="0" w:color="000000"/>
            </w:tcBorders>
            <w:hideMark/>
          </w:tcPr>
          <w:p w14:paraId="7E199997" w14:textId="77777777" w:rsidR="00550B4B" w:rsidRPr="00A71AE3" w:rsidRDefault="00550B4B">
            <w:pPr>
              <w:ind w:right="12"/>
              <w:jc w:val="center"/>
              <w:rPr>
                <w:sz w:val="22"/>
                <w:szCs w:val="22"/>
              </w:rPr>
            </w:pPr>
            <w:r w:rsidRPr="00A71AE3">
              <w:rPr>
                <w:rFonts w:ascii="Times New Roman" w:eastAsia="Times New Roman" w:hAnsi="Times New Roman" w:cs="Times New Roman"/>
                <w:i/>
                <w:sz w:val="22"/>
                <w:szCs w:val="22"/>
              </w:rPr>
              <w:t>9</w:t>
            </w:r>
            <w:r w:rsidRPr="00A71AE3">
              <w:rPr>
                <w:rFonts w:ascii="Times New Roman" w:eastAsia="Times New Roman" w:hAnsi="Times New Roman" w:cs="Times New Roman"/>
                <w:sz w:val="22"/>
                <w:szCs w:val="22"/>
              </w:rPr>
              <w:t xml:space="preserve"> </w:t>
            </w:r>
          </w:p>
        </w:tc>
        <w:tc>
          <w:tcPr>
            <w:tcW w:w="391" w:type="dxa"/>
            <w:tcBorders>
              <w:top w:val="single" w:sz="4" w:space="0" w:color="000000"/>
              <w:left w:val="single" w:sz="4" w:space="0" w:color="000000"/>
              <w:bottom w:val="single" w:sz="4" w:space="0" w:color="000000"/>
              <w:right w:val="single" w:sz="4" w:space="0" w:color="000000"/>
            </w:tcBorders>
            <w:hideMark/>
          </w:tcPr>
          <w:p w14:paraId="37263649" w14:textId="77777777" w:rsidR="00550B4B" w:rsidRPr="00A71AE3" w:rsidRDefault="00550B4B">
            <w:pPr>
              <w:ind w:right="23"/>
              <w:jc w:val="center"/>
              <w:rPr>
                <w:sz w:val="22"/>
                <w:szCs w:val="22"/>
              </w:rPr>
            </w:pPr>
            <w:r w:rsidRPr="00A71AE3">
              <w:rPr>
                <w:rFonts w:ascii="Times New Roman" w:eastAsia="Times New Roman" w:hAnsi="Times New Roman" w:cs="Times New Roman"/>
                <w:i/>
                <w:sz w:val="22"/>
                <w:szCs w:val="22"/>
              </w:rPr>
              <w:t>10</w:t>
            </w:r>
            <w:r w:rsidRPr="00A71AE3">
              <w:rPr>
                <w:rFonts w:ascii="Times New Roman" w:eastAsia="Times New Roman" w:hAnsi="Times New Roman" w:cs="Times New Roman"/>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4FFD4EE2" w14:textId="77777777" w:rsidR="00550B4B" w:rsidRPr="00A71AE3" w:rsidRDefault="00550B4B">
            <w:pPr>
              <w:ind w:right="9"/>
              <w:jc w:val="center"/>
              <w:rPr>
                <w:sz w:val="22"/>
                <w:szCs w:val="22"/>
              </w:rPr>
            </w:pPr>
            <w:r w:rsidRPr="00A71AE3">
              <w:rPr>
                <w:rFonts w:ascii="Times New Roman" w:eastAsia="Times New Roman" w:hAnsi="Times New Roman" w:cs="Times New Roman"/>
                <w:i/>
                <w:sz w:val="22"/>
                <w:szCs w:val="22"/>
              </w:rPr>
              <w:t>11</w:t>
            </w:r>
            <w:r w:rsidRPr="00A71AE3">
              <w:rPr>
                <w:rFonts w:ascii="Times New Roman" w:eastAsia="Times New Roman" w:hAnsi="Times New Roman" w:cs="Times New Roman"/>
                <w:sz w:val="22"/>
                <w:szCs w:val="22"/>
              </w:rPr>
              <w:t xml:space="preserve"> </w:t>
            </w:r>
          </w:p>
        </w:tc>
      </w:tr>
      <w:tr w:rsidR="00550B4B" w:rsidRPr="00A71AE3" w14:paraId="7243E267" w14:textId="77777777" w:rsidTr="00576223">
        <w:trPr>
          <w:trHeight w:val="20"/>
        </w:trPr>
        <w:tc>
          <w:tcPr>
            <w:tcW w:w="1690" w:type="dxa"/>
            <w:tcBorders>
              <w:top w:val="single" w:sz="4" w:space="0" w:color="000000"/>
              <w:left w:val="single" w:sz="4" w:space="0" w:color="000000"/>
              <w:bottom w:val="single" w:sz="4" w:space="0" w:color="000000"/>
              <w:right w:val="single" w:sz="4" w:space="0" w:color="000000"/>
            </w:tcBorders>
            <w:hideMark/>
          </w:tcPr>
          <w:p w14:paraId="6CF6C648"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ПК 3.1 </w:t>
            </w:r>
          </w:p>
          <w:p w14:paraId="5221A075"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ОК 1, ОК 7 </w:t>
            </w:r>
          </w:p>
          <w:p w14:paraId="6F157C59"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ОК 9, ОК 10 </w:t>
            </w:r>
          </w:p>
        </w:tc>
        <w:tc>
          <w:tcPr>
            <w:tcW w:w="3692" w:type="dxa"/>
            <w:tcBorders>
              <w:top w:val="single" w:sz="4" w:space="0" w:color="000000"/>
              <w:left w:val="single" w:sz="4" w:space="0" w:color="000000"/>
              <w:bottom w:val="single" w:sz="4" w:space="0" w:color="000000"/>
              <w:right w:val="single" w:sz="4" w:space="0" w:color="000000"/>
            </w:tcBorders>
            <w:hideMark/>
          </w:tcPr>
          <w:p w14:paraId="265045FD"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Раздел 1. Обеспечение пункта (станции) искусственного осеменения расходными материалами и оборудованием </w:t>
            </w:r>
          </w:p>
        </w:tc>
        <w:tc>
          <w:tcPr>
            <w:tcW w:w="1248" w:type="dxa"/>
            <w:tcBorders>
              <w:top w:val="single" w:sz="4" w:space="0" w:color="000000"/>
              <w:left w:val="single" w:sz="4" w:space="0" w:color="000000"/>
              <w:bottom w:val="single" w:sz="4" w:space="0" w:color="000000"/>
              <w:right w:val="single" w:sz="4" w:space="0" w:color="000000"/>
            </w:tcBorders>
            <w:hideMark/>
          </w:tcPr>
          <w:p w14:paraId="7099C4DD" w14:textId="77777777" w:rsidR="00550B4B" w:rsidRPr="00A71AE3" w:rsidRDefault="00550B4B">
            <w:pPr>
              <w:ind w:left="5"/>
              <w:jc w:val="center"/>
              <w:rPr>
                <w:sz w:val="22"/>
                <w:szCs w:val="22"/>
              </w:rPr>
            </w:pPr>
            <w:r w:rsidRPr="00A71AE3">
              <w:rPr>
                <w:rFonts w:ascii="Times New Roman" w:eastAsia="Times New Roman" w:hAnsi="Times New Roman" w:cs="Times New Roman"/>
                <w:b/>
                <w:sz w:val="22"/>
                <w:szCs w:val="22"/>
              </w:rPr>
              <w:t>24</w:t>
            </w:r>
          </w:p>
        </w:tc>
        <w:tc>
          <w:tcPr>
            <w:tcW w:w="1049" w:type="dxa"/>
            <w:tcBorders>
              <w:top w:val="single" w:sz="4" w:space="0" w:color="000000"/>
              <w:left w:val="single" w:sz="4" w:space="0" w:color="000000"/>
              <w:bottom w:val="single" w:sz="4" w:space="0" w:color="000000"/>
              <w:right w:val="single" w:sz="4" w:space="0" w:color="000000"/>
            </w:tcBorders>
            <w:hideMark/>
          </w:tcPr>
          <w:p w14:paraId="562236D7" w14:textId="77777777" w:rsidR="00550B4B" w:rsidRPr="00A71AE3" w:rsidRDefault="00550B4B">
            <w:pPr>
              <w:ind w:left="6"/>
              <w:jc w:val="center"/>
              <w:rPr>
                <w:sz w:val="22"/>
                <w:szCs w:val="22"/>
              </w:rPr>
            </w:pPr>
            <w:r w:rsidRPr="00A71AE3">
              <w:rPr>
                <w:rFonts w:ascii="Times New Roman" w:eastAsia="Times New Roman" w:hAnsi="Times New Roman" w:cs="Times New Roman"/>
                <w:sz w:val="22"/>
                <w:szCs w:val="22"/>
              </w:rPr>
              <w:t xml:space="preserve">12 </w:t>
            </w:r>
          </w:p>
        </w:tc>
        <w:tc>
          <w:tcPr>
            <w:tcW w:w="830" w:type="dxa"/>
            <w:tcBorders>
              <w:top w:val="single" w:sz="4" w:space="0" w:color="000000"/>
              <w:left w:val="single" w:sz="4" w:space="0" w:color="000000"/>
              <w:bottom w:val="single" w:sz="4" w:space="0" w:color="000000"/>
              <w:right w:val="single" w:sz="4" w:space="0" w:color="000000"/>
            </w:tcBorders>
            <w:hideMark/>
          </w:tcPr>
          <w:p w14:paraId="799EA6F3" w14:textId="77777777" w:rsidR="00550B4B" w:rsidRPr="00A71AE3" w:rsidRDefault="00550B4B">
            <w:pPr>
              <w:jc w:val="center"/>
              <w:rPr>
                <w:sz w:val="22"/>
                <w:szCs w:val="22"/>
              </w:rPr>
            </w:pPr>
            <w:r w:rsidRPr="00A71AE3">
              <w:rPr>
                <w:rFonts w:ascii="Times New Roman" w:eastAsia="Times New Roman" w:hAnsi="Times New Roman" w:cs="Times New Roman"/>
                <w:b/>
                <w:sz w:val="22"/>
                <w:szCs w:val="22"/>
              </w:rPr>
              <w:t>24</w:t>
            </w:r>
            <w:r w:rsidRPr="00A71AE3">
              <w:rPr>
                <w:rFonts w:ascii="Times New Roman" w:eastAsia="Times New Roman" w:hAnsi="Times New Roman" w:cs="Times New Roman"/>
                <w:sz w:val="22"/>
                <w:szCs w:val="22"/>
              </w:rPr>
              <w:t xml:space="preserve"> </w:t>
            </w:r>
          </w:p>
        </w:tc>
        <w:tc>
          <w:tcPr>
            <w:tcW w:w="1521" w:type="dxa"/>
            <w:tcBorders>
              <w:top w:val="single" w:sz="4" w:space="0" w:color="000000"/>
              <w:left w:val="single" w:sz="4" w:space="0" w:color="000000"/>
              <w:bottom w:val="single" w:sz="4" w:space="0" w:color="000000"/>
              <w:right w:val="single" w:sz="4" w:space="0" w:color="000000"/>
            </w:tcBorders>
            <w:hideMark/>
          </w:tcPr>
          <w:p w14:paraId="5677B81B" w14:textId="77777777" w:rsidR="00550B4B" w:rsidRPr="00A71AE3" w:rsidRDefault="00550B4B">
            <w:pPr>
              <w:ind w:right="1"/>
              <w:jc w:val="center"/>
              <w:rPr>
                <w:sz w:val="22"/>
                <w:szCs w:val="22"/>
              </w:rPr>
            </w:pPr>
            <w:r w:rsidRPr="00A71AE3">
              <w:rPr>
                <w:rFonts w:ascii="Times New Roman" w:eastAsia="Times New Roman" w:hAnsi="Times New Roman" w:cs="Times New Roman"/>
                <w:sz w:val="22"/>
                <w:szCs w:val="22"/>
              </w:rPr>
              <w:t xml:space="preserve">12 </w:t>
            </w:r>
          </w:p>
        </w:tc>
        <w:tc>
          <w:tcPr>
            <w:tcW w:w="1341" w:type="dxa"/>
            <w:tcBorders>
              <w:top w:val="single" w:sz="4" w:space="0" w:color="000000"/>
              <w:left w:val="single" w:sz="4" w:space="0" w:color="000000"/>
              <w:bottom w:val="single" w:sz="4" w:space="0" w:color="000000"/>
              <w:right w:val="single" w:sz="4" w:space="0" w:color="000000"/>
            </w:tcBorders>
            <w:hideMark/>
          </w:tcPr>
          <w:p w14:paraId="49DEB927" w14:textId="77777777" w:rsidR="00550B4B" w:rsidRPr="00A71AE3" w:rsidRDefault="00550B4B">
            <w:pPr>
              <w:ind w:left="4"/>
              <w:jc w:val="center"/>
              <w:rPr>
                <w:sz w:val="22"/>
                <w:szCs w:val="22"/>
              </w:rPr>
            </w:pPr>
            <w:r w:rsidRPr="00A71AE3">
              <w:rPr>
                <w:rFonts w:ascii="Times New Roman" w:eastAsia="Times New Roman" w:hAnsi="Times New Roman" w:cs="Times New Roman"/>
                <w:sz w:val="22"/>
                <w:szCs w:val="22"/>
              </w:rPr>
              <w:t xml:space="preserve">0 </w:t>
            </w:r>
          </w:p>
        </w:tc>
        <w:tc>
          <w:tcPr>
            <w:tcW w:w="1544" w:type="dxa"/>
            <w:tcBorders>
              <w:top w:val="single" w:sz="4" w:space="0" w:color="000000"/>
              <w:left w:val="single" w:sz="4" w:space="0" w:color="000000"/>
              <w:bottom w:val="single" w:sz="4" w:space="0" w:color="000000"/>
              <w:right w:val="single" w:sz="4" w:space="0" w:color="000000"/>
            </w:tcBorders>
            <w:hideMark/>
          </w:tcPr>
          <w:p w14:paraId="0071E2BE" w14:textId="77777777" w:rsidR="00550B4B" w:rsidRPr="00A71AE3" w:rsidRDefault="00550B4B">
            <w:pPr>
              <w:ind w:left="66"/>
              <w:jc w:val="center"/>
              <w:rPr>
                <w:sz w:val="22"/>
                <w:szCs w:val="22"/>
              </w:rPr>
            </w:pPr>
            <w:r w:rsidRPr="00A71AE3">
              <w:rPr>
                <w:rFonts w:ascii="Times New Roman" w:eastAsia="Times New Roman" w:hAnsi="Times New Roman" w:cs="Times New Roman"/>
                <w:sz w:val="22"/>
                <w:szCs w:val="22"/>
              </w:rPr>
              <w:t xml:space="preserve"> </w:t>
            </w:r>
          </w:p>
        </w:tc>
        <w:tc>
          <w:tcPr>
            <w:tcW w:w="764" w:type="dxa"/>
            <w:vMerge w:val="restart"/>
            <w:tcBorders>
              <w:top w:val="single" w:sz="4" w:space="0" w:color="000000"/>
              <w:left w:val="single" w:sz="4" w:space="0" w:color="000000"/>
              <w:bottom w:val="single" w:sz="4" w:space="0" w:color="000000"/>
              <w:right w:val="single" w:sz="4" w:space="0" w:color="000000"/>
            </w:tcBorders>
            <w:hideMark/>
          </w:tcPr>
          <w:p w14:paraId="2C1430C6" w14:textId="77777777" w:rsidR="00550B4B" w:rsidRPr="00A71AE3" w:rsidRDefault="00550B4B">
            <w:pPr>
              <w:ind w:right="12"/>
              <w:jc w:val="center"/>
              <w:rPr>
                <w:sz w:val="22"/>
                <w:szCs w:val="22"/>
              </w:rPr>
            </w:pPr>
            <w:r w:rsidRPr="00A71AE3">
              <w:rPr>
                <w:rFonts w:ascii="Times New Roman" w:eastAsia="Times New Roman" w:hAnsi="Times New Roman" w:cs="Times New Roman"/>
                <w:sz w:val="22"/>
                <w:szCs w:val="22"/>
              </w:rPr>
              <w:t xml:space="preserve"> </w:t>
            </w:r>
          </w:p>
          <w:p w14:paraId="1D9FD3AE" w14:textId="77777777" w:rsidR="00550B4B" w:rsidRPr="00A71AE3" w:rsidRDefault="00550B4B">
            <w:pPr>
              <w:ind w:left="48"/>
              <w:jc w:val="center"/>
              <w:rPr>
                <w:sz w:val="22"/>
                <w:szCs w:val="22"/>
              </w:rPr>
            </w:pPr>
            <w:r w:rsidRPr="00A71AE3">
              <w:rPr>
                <w:rFonts w:ascii="Times New Roman" w:eastAsia="Times New Roman" w:hAnsi="Times New Roman" w:cs="Times New Roman"/>
                <w:sz w:val="22"/>
                <w:szCs w:val="22"/>
              </w:rPr>
              <w:t xml:space="preserve"> 8</w:t>
            </w:r>
          </w:p>
        </w:tc>
        <w:tc>
          <w:tcPr>
            <w:tcW w:w="391" w:type="dxa"/>
            <w:tcBorders>
              <w:top w:val="single" w:sz="4" w:space="0" w:color="000000"/>
              <w:left w:val="single" w:sz="4" w:space="0" w:color="000000"/>
              <w:bottom w:val="single" w:sz="4" w:space="0" w:color="000000"/>
              <w:right w:val="single" w:sz="4" w:space="0" w:color="000000"/>
            </w:tcBorders>
            <w:hideMark/>
          </w:tcPr>
          <w:p w14:paraId="17887E96" w14:textId="77777777" w:rsidR="00550B4B" w:rsidRPr="00A71AE3" w:rsidRDefault="00550B4B">
            <w:pPr>
              <w:ind w:left="37"/>
              <w:jc w:val="center"/>
              <w:rPr>
                <w:sz w:val="22"/>
                <w:szCs w:val="22"/>
              </w:rPr>
            </w:pPr>
            <w:r w:rsidRPr="00A71AE3">
              <w:rPr>
                <w:rFonts w:ascii="Times New Roman" w:eastAsia="Times New Roman" w:hAnsi="Times New Roman" w:cs="Times New Roman"/>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6A6CFD72" w14:textId="77777777" w:rsidR="00550B4B" w:rsidRPr="00A71AE3" w:rsidRDefault="00550B4B">
            <w:pPr>
              <w:ind w:left="50"/>
              <w:jc w:val="center"/>
              <w:rPr>
                <w:sz w:val="22"/>
                <w:szCs w:val="22"/>
              </w:rPr>
            </w:pPr>
            <w:r w:rsidRPr="00A71AE3">
              <w:rPr>
                <w:rFonts w:ascii="Times New Roman" w:eastAsia="Times New Roman" w:hAnsi="Times New Roman" w:cs="Times New Roman"/>
                <w:sz w:val="22"/>
                <w:szCs w:val="22"/>
              </w:rPr>
              <w:t xml:space="preserve"> </w:t>
            </w:r>
          </w:p>
        </w:tc>
      </w:tr>
      <w:tr w:rsidR="00550B4B" w:rsidRPr="00A71AE3" w14:paraId="465F33FD" w14:textId="77777777" w:rsidTr="00576223">
        <w:trPr>
          <w:trHeight w:val="20"/>
        </w:trPr>
        <w:tc>
          <w:tcPr>
            <w:tcW w:w="1690" w:type="dxa"/>
            <w:tcBorders>
              <w:top w:val="single" w:sz="4" w:space="0" w:color="000000"/>
              <w:left w:val="single" w:sz="4" w:space="0" w:color="000000"/>
              <w:bottom w:val="single" w:sz="4" w:space="0" w:color="000000"/>
              <w:right w:val="single" w:sz="4" w:space="0" w:color="000000"/>
            </w:tcBorders>
            <w:hideMark/>
          </w:tcPr>
          <w:p w14:paraId="315185CD"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ПК 3.2  </w:t>
            </w:r>
          </w:p>
          <w:p w14:paraId="1F86D108"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ОК 1, ОК 7 </w:t>
            </w:r>
          </w:p>
          <w:p w14:paraId="120DE54B"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ОК 9, ОК 10 </w:t>
            </w:r>
          </w:p>
        </w:tc>
        <w:tc>
          <w:tcPr>
            <w:tcW w:w="3692" w:type="dxa"/>
            <w:tcBorders>
              <w:top w:val="single" w:sz="4" w:space="0" w:color="000000"/>
              <w:left w:val="single" w:sz="4" w:space="0" w:color="000000"/>
              <w:bottom w:val="single" w:sz="4" w:space="0" w:color="000000"/>
              <w:right w:val="single" w:sz="4" w:space="0" w:color="000000"/>
            </w:tcBorders>
            <w:hideMark/>
          </w:tcPr>
          <w:p w14:paraId="3A22295D"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Раздел 2. Оценка состояния животных для выявления готовности к участию в процессе воспроизводства </w:t>
            </w:r>
          </w:p>
        </w:tc>
        <w:tc>
          <w:tcPr>
            <w:tcW w:w="1248" w:type="dxa"/>
            <w:tcBorders>
              <w:top w:val="single" w:sz="4" w:space="0" w:color="000000"/>
              <w:left w:val="single" w:sz="4" w:space="0" w:color="000000"/>
              <w:bottom w:val="single" w:sz="4" w:space="0" w:color="000000"/>
              <w:right w:val="single" w:sz="4" w:space="0" w:color="000000"/>
            </w:tcBorders>
            <w:hideMark/>
          </w:tcPr>
          <w:p w14:paraId="4B99BAB0" w14:textId="77777777" w:rsidR="00550B4B" w:rsidRPr="00A71AE3" w:rsidRDefault="00550B4B">
            <w:pPr>
              <w:ind w:left="5"/>
              <w:jc w:val="center"/>
              <w:rPr>
                <w:sz w:val="22"/>
                <w:szCs w:val="22"/>
              </w:rPr>
            </w:pPr>
            <w:r w:rsidRPr="00A71AE3">
              <w:rPr>
                <w:rFonts w:ascii="Times New Roman" w:eastAsia="Times New Roman" w:hAnsi="Times New Roman" w:cs="Times New Roman"/>
                <w:b/>
                <w:sz w:val="22"/>
                <w:szCs w:val="22"/>
              </w:rPr>
              <w:t>26</w:t>
            </w:r>
            <w:r w:rsidRPr="00A71AE3">
              <w:rPr>
                <w:rFonts w:ascii="Times New Roman" w:eastAsia="Times New Roman" w:hAnsi="Times New Roman" w:cs="Times New Roman"/>
                <w:sz w:val="22"/>
                <w:szCs w:val="22"/>
              </w:rPr>
              <w:t xml:space="preserve"> </w:t>
            </w:r>
          </w:p>
        </w:tc>
        <w:tc>
          <w:tcPr>
            <w:tcW w:w="1049" w:type="dxa"/>
            <w:tcBorders>
              <w:top w:val="single" w:sz="4" w:space="0" w:color="000000"/>
              <w:left w:val="single" w:sz="4" w:space="0" w:color="000000"/>
              <w:bottom w:val="single" w:sz="4" w:space="0" w:color="000000"/>
              <w:right w:val="single" w:sz="4" w:space="0" w:color="000000"/>
            </w:tcBorders>
            <w:hideMark/>
          </w:tcPr>
          <w:p w14:paraId="639BCCF9" w14:textId="77777777" w:rsidR="00550B4B" w:rsidRPr="00A71AE3" w:rsidRDefault="00550B4B">
            <w:pPr>
              <w:ind w:left="6"/>
              <w:jc w:val="center"/>
              <w:rPr>
                <w:sz w:val="22"/>
                <w:szCs w:val="22"/>
              </w:rPr>
            </w:pPr>
            <w:r w:rsidRPr="00A71AE3">
              <w:rPr>
                <w:rFonts w:ascii="Times New Roman" w:eastAsia="Times New Roman" w:hAnsi="Times New Roman" w:cs="Times New Roman"/>
                <w:sz w:val="22"/>
                <w:szCs w:val="22"/>
              </w:rPr>
              <w:t xml:space="preserve">14 </w:t>
            </w:r>
          </w:p>
        </w:tc>
        <w:tc>
          <w:tcPr>
            <w:tcW w:w="830" w:type="dxa"/>
            <w:tcBorders>
              <w:top w:val="single" w:sz="4" w:space="0" w:color="000000"/>
              <w:left w:val="single" w:sz="4" w:space="0" w:color="000000"/>
              <w:bottom w:val="single" w:sz="4" w:space="0" w:color="000000"/>
              <w:right w:val="single" w:sz="4" w:space="0" w:color="000000"/>
            </w:tcBorders>
            <w:hideMark/>
          </w:tcPr>
          <w:p w14:paraId="6B1360E5" w14:textId="77777777" w:rsidR="00550B4B" w:rsidRPr="00A71AE3" w:rsidRDefault="00550B4B">
            <w:pPr>
              <w:jc w:val="center"/>
              <w:rPr>
                <w:sz w:val="22"/>
                <w:szCs w:val="22"/>
              </w:rPr>
            </w:pPr>
            <w:r w:rsidRPr="00A71AE3">
              <w:rPr>
                <w:rFonts w:ascii="Times New Roman" w:eastAsia="Times New Roman" w:hAnsi="Times New Roman" w:cs="Times New Roman"/>
                <w:b/>
                <w:sz w:val="22"/>
                <w:szCs w:val="22"/>
              </w:rPr>
              <w:t>26</w:t>
            </w:r>
            <w:r w:rsidRPr="00A71AE3">
              <w:rPr>
                <w:rFonts w:ascii="Times New Roman" w:eastAsia="Times New Roman" w:hAnsi="Times New Roman" w:cs="Times New Roman"/>
                <w:sz w:val="22"/>
                <w:szCs w:val="22"/>
              </w:rPr>
              <w:t xml:space="preserve"> </w:t>
            </w:r>
          </w:p>
        </w:tc>
        <w:tc>
          <w:tcPr>
            <w:tcW w:w="1521" w:type="dxa"/>
            <w:tcBorders>
              <w:top w:val="single" w:sz="4" w:space="0" w:color="000000"/>
              <w:left w:val="single" w:sz="4" w:space="0" w:color="000000"/>
              <w:bottom w:val="single" w:sz="4" w:space="0" w:color="000000"/>
              <w:right w:val="single" w:sz="4" w:space="0" w:color="000000"/>
            </w:tcBorders>
            <w:hideMark/>
          </w:tcPr>
          <w:p w14:paraId="6179155E" w14:textId="77777777" w:rsidR="00550B4B" w:rsidRPr="00A71AE3" w:rsidRDefault="00550B4B">
            <w:pPr>
              <w:ind w:right="1"/>
              <w:jc w:val="center"/>
              <w:rPr>
                <w:sz w:val="22"/>
                <w:szCs w:val="22"/>
              </w:rPr>
            </w:pPr>
            <w:r w:rsidRPr="00A71AE3">
              <w:rPr>
                <w:rFonts w:ascii="Times New Roman" w:eastAsia="Times New Roman" w:hAnsi="Times New Roman" w:cs="Times New Roman"/>
                <w:sz w:val="22"/>
                <w:szCs w:val="22"/>
              </w:rPr>
              <w:t xml:space="preserve">14 </w:t>
            </w:r>
          </w:p>
        </w:tc>
        <w:tc>
          <w:tcPr>
            <w:tcW w:w="1341" w:type="dxa"/>
            <w:tcBorders>
              <w:top w:val="single" w:sz="4" w:space="0" w:color="000000"/>
              <w:left w:val="single" w:sz="4" w:space="0" w:color="000000"/>
              <w:bottom w:val="single" w:sz="4" w:space="0" w:color="000000"/>
              <w:right w:val="single" w:sz="4" w:space="0" w:color="000000"/>
            </w:tcBorders>
            <w:hideMark/>
          </w:tcPr>
          <w:p w14:paraId="7D35B1CD" w14:textId="77777777" w:rsidR="00550B4B" w:rsidRPr="00A71AE3" w:rsidRDefault="00550B4B">
            <w:pPr>
              <w:ind w:left="4"/>
              <w:jc w:val="center"/>
              <w:rPr>
                <w:sz w:val="22"/>
                <w:szCs w:val="22"/>
              </w:rPr>
            </w:pPr>
            <w:r w:rsidRPr="00A71AE3">
              <w:rPr>
                <w:rFonts w:ascii="Times New Roman" w:eastAsia="Times New Roman" w:hAnsi="Times New Roman" w:cs="Times New Roman"/>
                <w:sz w:val="22"/>
                <w:szCs w:val="22"/>
              </w:rPr>
              <w:t xml:space="preserve">0 </w:t>
            </w:r>
          </w:p>
        </w:tc>
        <w:tc>
          <w:tcPr>
            <w:tcW w:w="1544" w:type="dxa"/>
            <w:tcBorders>
              <w:top w:val="single" w:sz="4" w:space="0" w:color="000000"/>
              <w:left w:val="single" w:sz="4" w:space="0" w:color="000000"/>
              <w:bottom w:val="single" w:sz="4" w:space="0" w:color="000000"/>
              <w:right w:val="single" w:sz="4" w:space="0" w:color="000000"/>
            </w:tcBorders>
            <w:hideMark/>
          </w:tcPr>
          <w:p w14:paraId="0FF312F1" w14:textId="77777777" w:rsidR="00550B4B" w:rsidRPr="00A71AE3" w:rsidRDefault="00550B4B">
            <w:pPr>
              <w:ind w:left="66"/>
              <w:jc w:val="center"/>
              <w:rPr>
                <w:sz w:val="22"/>
                <w:szCs w:val="22"/>
              </w:rPr>
            </w:pPr>
            <w:r w:rsidRPr="00A71AE3">
              <w:rPr>
                <w:rFonts w:ascii="Times New Roman" w:eastAsia="Times New Roman" w:hAnsi="Times New Roman" w:cs="Times New Roman"/>
                <w:sz w:val="22"/>
                <w:szCs w:val="22"/>
              </w:rPr>
              <w:t xml:space="preserve"> </w:t>
            </w:r>
          </w:p>
        </w:tc>
        <w:tc>
          <w:tcPr>
            <w:tcW w:w="764" w:type="dxa"/>
            <w:vMerge/>
            <w:tcBorders>
              <w:top w:val="single" w:sz="4" w:space="0" w:color="000000"/>
              <w:left w:val="single" w:sz="4" w:space="0" w:color="000000"/>
              <w:bottom w:val="single" w:sz="4" w:space="0" w:color="000000"/>
              <w:right w:val="single" w:sz="4" w:space="0" w:color="000000"/>
            </w:tcBorders>
            <w:vAlign w:val="center"/>
            <w:hideMark/>
          </w:tcPr>
          <w:p w14:paraId="7B2A58A0" w14:textId="77777777" w:rsidR="00550B4B" w:rsidRPr="00A71AE3" w:rsidRDefault="00550B4B">
            <w:pPr>
              <w:rPr>
                <w:color w:val="000000"/>
                <w:sz w:val="22"/>
                <w:szCs w:val="22"/>
              </w:rPr>
            </w:pPr>
          </w:p>
        </w:tc>
        <w:tc>
          <w:tcPr>
            <w:tcW w:w="391" w:type="dxa"/>
            <w:tcBorders>
              <w:top w:val="single" w:sz="4" w:space="0" w:color="000000"/>
              <w:left w:val="single" w:sz="4" w:space="0" w:color="000000"/>
              <w:bottom w:val="single" w:sz="4" w:space="0" w:color="000000"/>
              <w:right w:val="single" w:sz="4" w:space="0" w:color="000000"/>
            </w:tcBorders>
            <w:hideMark/>
          </w:tcPr>
          <w:p w14:paraId="2296F15B" w14:textId="77777777" w:rsidR="00550B4B" w:rsidRPr="00A71AE3" w:rsidRDefault="00550B4B">
            <w:pPr>
              <w:ind w:left="37"/>
              <w:jc w:val="center"/>
              <w:rPr>
                <w:sz w:val="22"/>
                <w:szCs w:val="22"/>
              </w:rPr>
            </w:pPr>
            <w:r w:rsidRPr="00A71AE3">
              <w:rPr>
                <w:rFonts w:ascii="Times New Roman" w:eastAsia="Times New Roman" w:hAnsi="Times New Roman" w:cs="Times New Roman"/>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13B5F406" w14:textId="77777777" w:rsidR="00550B4B" w:rsidRPr="00A71AE3" w:rsidRDefault="00550B4B">
            <w:pPr>
              <w:ind w:left="50"/>
              <w:jc w:val="center"/>
              <w:rPr>
                <w:sz w:val="22"/>
                <w:szCs w:val="22"/>
              </w:rPr>
            </w:pPr>
            <w:r w:rsidRPr="00A71AE3">
              <w:rPr>
                <w:rFonts w:ascii="Times New Roman" w:eastAsia="Times New Roman" w:hAnsi="Times New Roman" w:cs="Times New Roman"/>
                <w:sz w:val="22"/>
                <w:szCs w:val="22"/>
              </w:rPr>
              <w:t xml:space="preserve"> </w:t>
            </w:r>
          </w:p>
        </w:tc>
      </w:tr>
      <w:tr w:rsidR="00550B4B" w:rsidRPr="00A71AE3" w14:paraId="5676FA10" w14:textId="77777777" w:rsidTr="00576223">
        <w:trPr>
          <w:trHeight w:val="20"/>
        </w:trPr>
        <w:tc>
          <w:tcPr>
            <w:tcW w:w="1690" w:type="dxa"/>
            <w:tcBorders>
              <w:top w:val="single" w:sz="4" w:space="0" w:color="000000"/>
              <w:left w:val="single" w:sz="4" w:space="0" w:color="000000"/>
              <w:bottom w:val="single" w:sz="4" w:space="0" w:color="000000"/>
              <w:right w:val="single" w:sz="4" w:space="0" w:color="000000"/>
            </w:tcBorders>
            <w:hideMark/>
          </w:tcPr>
          <w:p w14:paraId="4D5A5863"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ПК 3.3  </w:t>
            </w:r>
          </w:p>
          <w:p w14:paraId="1DFDA1E3" w14:textId="77777777" w:rsidR="00550B4B" w:rsidRPr="00A71AE3" w:rsidRDefault="00550B4B">
            <w:pPr>
              <w:spacing w:after="20"/>
              <w:ind w:left="110"/>
              <w:rPr>
                <w:sz w:val="22"/>
                <w:szCs w:val="22"/>
              </w:rPr>
            </w:pPr>
            <w:r w:rsidRPr="00A71AE3">
              <w:rPr>
                <w:rFonts w:ascii="Times New Roman" w:eastAsia="Times New Roman" w:hAnsi="Times New Roman" w:cs="Times New Roman"/>
                <w:sz w:val="22"/>
                <w:szCs w:val="22"/>
              </w:rPr>
              <w:t xml:space="preserve">ОК 1, ОК 7 </w:t>
            </w:r>
          </w:p>
          <w:p w14:paraId="263845BA"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ОК 9, ОК 10 </w:t>
            </w:r>
          </w:p>
        </w:tc>
        <w:tc>
          <w:tcPr>
            <w:tcW w:w="3692" w:type="dxa"/>
            <w:tcBorders>
              <w:top w:val="single" w:sz="4" w:space="0" w:color="000000"/>
              <w:left w:val="single" w:sz="4" w:space="0" w:color="000000"/>
              <w:bottom w:val="single" w:sz="4" w:space="0" w:color="000000"/>
              <w:right w:val="single" w:sz="4" w:space="0" w:color="000000"/>
            </w:tcBorders>
            <w:hideMark/>
          </w:tcPr>
          <w:p w14:paraId="57D7B641" w14:textId="77777777" w:rsidR="00550B4B" w:rsidRPr="00A71AE3" w:rsidRDefault="00550B4B">
            <w:pPr>
              <w:ind w:left="110" w:right="168"/>
              <w:jc w:val="both"/>
              <w:rPr>
                <w:sz w:val="22"/>
                <w:szCs w:val="22"/>
              </w:rPr>
            </w:pPr>
            <w:r w:rsidRPr="00A71AE3">
              <w:rPr>
                <w:rFonts w:ascii="Times New Roman" w:eastAsia="Times New Roman" w:hAnsi="Times New Roman" w:cs="Times New Roman"/>
                <w:sz w:val="22"/>
                <w:szCs w:val="22"/>
              </w:rPr>
              <w:t xml:space="preserve">Раздел 3. Проведение искусственного осеменения животных и птицы </w:t>
            </w:r>
          </w:p>
        </w:tc>
        <w:tc>
          <w:tcPr>
            <w:tcW w:w="1248" w:type="dxa"/>
            <w:tcBorders>
              <w:top w:val="single" w:sz="4" w:space="0" w:color="000000"/>
              <w:left w:val="single" w:sz="4" w:space="0" w:color="000000"/>
              <w:bottom w:val="single" w:sz="4" w:space="0" w:color="000000"/>
              <w:right w:val="single" w:sz="4" w:space="0" w:color="000000"/>
            </w:tcBorders>
            <w:hideMark/>
          </w:tcPr>
          <w:p w14:paraId="0977B29C" w14:textId="77777777" w:rsidR="00550B4B" w:rsidRPr="00A71AE3" w:rsidRDefault="00550B4B">
            <w:pPr>
              <w:ind w:left="5"/>
              <w:jc w:val="center"/>
              <w:rPr>
                <w:sz w:val="22"/>
                <w:szCs w:val="22"/>
              </w:rPr>
            </w:pPr>
            <w:r w:rsidRPr="00A71AE3">
              <w:rPr>
                <w:rFonts w:ascii="Times New Roman" w:eastAsia="Times New Roman" w:hAnsi="Times New Roman" w:cs="Times New Roman"/>
                <w:b/>
                <w:sz w:val="22"/>
                <w:szCs w:val="22"/>
              </w:rPr>
              <w:t>68</w:t>
            </w:r>
            <w:r w:rsidRPr="00A71AE3">
              <w:rPr>
                <w:rFonts w:ascii="Times New Roman" w:eastAsia="Times New Roman" w:hAnsi="Times New Roman" w:cs="Times New Roman"/>
                <w:sz w:val="22"/>
                <w:szCs w:val="22"/>
              </w:rPr>
              <w:t xml:space="preserve"> </w:t>
            </w:r>
          </w:p>
        </w:tc>
        <w:tc>
          <w:tcPr>
            <w:tcW w:w="1049" w:type="dxa"/>
            <w:tcBorders>
              <w:top w:val="single" w:sz="4" w:space="0" w:color="000000"/>
              <w:left w:val="single" w:sz="4" w:space="0" w:color="000000"/>
              <w:bottom w:val="single" w:sz="4" w:space="0" w:color="000000"/>
              <w:right w:val="single" w:sz="4" w:space="0" w:color="000000"/>
            </w:tcBorders>
            <w:hideMark/>
          </w:tcPr>
          <w:p w14:paraId="500BB9BA" w14:textId="77777777" w:rsidR="00550B4B" w:rsidRPr="00A71AE3" w:rsidRDefault="00550B4B">
            <w:pPr>
              <w:ind w:left="6"/>
              <w:jc w:val="center"/>
              <w:rPr>
                <w:sz w:val="22"/>
                <w:szCs w:val="22"/>
              </w:rPr>
            </w:pPr>
            <w:r w:rsidRPr="00A71AE3">
              <w:rPr>
                <w:rFonts w:ascii="Times New Roman" w:eastAsia="Times New Roman" w:hAnsi="Times New Roman" w:cs="Times New Roman"/>
                <w:sz w:val="22"/>
                <w:szCs w:val="22"/>
              </w:rPr>
              <w:t xml:space="preserve">60 </w:t>
            </w:r>
          </w:p>
        </w:tc>
        <w:tc>
          <w:tcPr>
            <w:tcW w:w="830" w:type="dxa"/>
            <w:tcBorders>
              <w:top w:val="single" w:sz="4" w:space="0" w:color="000000"/>
              <w:left w:val="single" w:sz="4" w:space="0" w:color="000000"/>
              <w:bottom w:val="single" w:sz="4" w:space="0" w:color="000000"/>
              <w:right w:val="single" w:sz="4" w:space="0" w:color="000000"/>
            </w:tcBorders>
            <w:hideMark/>
          </w:tcPr>
          <w:p w14:paraId="6CE0F11B" w14:textId="77777777" w:rsidR="00550B4B" w:rsidRPr="00A71AE3" w:rsidRDefault="00550B4B">
            <w:pPr>
              <w:jc w:val="center"/>
              <w:rPr>
                <w:sz w:val="22"/>
                <w:szCs w:val="22"/>
              </w:rPr>
            </w:pPr>
            <w:r w:rsidRPr="00A71AE3">
              <w:rPr>
                <w:rFonts w:ascii="Times New Roman" w:eastAsia="Times New Roman" w:hAnsi="Times New Roman" w:cs="Times New Roman"/>
                <w:b/>
                <w:sz w:val="22"/>
                <w:szCs w:val="22"/>
              </w:rPr>
              <w:t>24</w:t>
            </w:r>
          </w:p>
        </w:tc>
        <w:tc>
          <w:tcPr>
            <w:tcW w:w="1521" w:type="dxa"/>
            <w:tcBorders>
              <w:top w:val="single" w:sz="4" w:space="0" w:color="000000"/>
              <w:left w:val="single" w:sz="4" w:space="0" w:color="000000"/>
              <w:bottom w:val="single" w:sz="4" w:space="0" w:color="000000"/>
              <w:right w:val="single" w:sz="4" w:space="0" w:color="000000"/>
            </w:tcBorders>
            <w:hideMark/>
          </w:tcPr>
          <w:p w14:paraId="0C8E7F2A" w14:textId="77777777" w:rsidR="00550B4B" w:rsidRPr="00A71AE3" w:rsidRDefault="00550B4B">
            <w:pPr>
              <w:ind w:right="1"/>
              <w:jc w:val="center"/>
              <w:rPr>
                <w:sz w:val="22"/>
                <w:szCs w:val="22"/>
              </w:rPr>
            </w:pPr>
            <w:r w:rsidRPr="00A71AE3">
              <w:rPr>
                <w:rFonts w:ascii="Times New Roman" w:eastAsia="Times New Roman" w:hAnsi="Times New Roman" w:cs="Times New Roman"/>
                <w:sz w:val="22"/>
                <w:szCs w:val="22"/>
              </w:rPr>
              <w:t xml:space="preserve">24 </w:t>
            </w:r>
          </w:p>
        </w:tc>
        <w:tc>
          <w:tcPr>
            <w:tcW w:w="1341" w:type="dxa"/>
            <w:tcBorders>
              <w:top w:val="single" w:sz="4" w:space="0" w:color="000000"/>
              <w:left w:val="single" w:sz="4" w:space="0" w:color="000000"/>
              <w:bottom w:val="single" w:sz="4" w:space="0" w:color="000000"/>
              <w:right w:val="single" w:sz="4" w:space="0" w:color="000000"/>
            </w:tcBorders>
            <w:hideMark/>
          </w:tcPr>
          <w:p w14:paraId="51B12687" w14:textId="77777777" w:rsidR="00550B4B" w:rsidRPr="00A71AE3" w:rsidRDefault="00550B4B">
            <w:pPr>
              <w:ind w:left="64"/>
              <w:jc w:val="center"/>
              <w:rPr>
                <w:sz w:val="22"/>
                <w:szCs w:val="22"/>
              </w:rPr>
            </w:pPr>
            <w:r w:rsidRPr="00A71AE3">
              <w:rPr>
                <w:rFonts w:ascii="Times New Roman" w:eastAsia="Times New Roman" w:hAnsi="Times New Roman" w:cs="Times New Roman"/>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hideMark/>
          </w:tcPr>
          <w:p w14:paraId="141FF2B2" w14:textId="77777777" w:rsidR="00550B4B" w:rsidRPr="00A71AE3" w:rsidRDefault="00550B4B">
            <w:pPr>
              <w:ind w:left="66"/>
              <w:jc w:val="center"/>
              <w:rPr>
                <w:sz w:val="22"/>
                <w:szCs w:val="22"/>
              </w:rPr>
            </w:pPr>
            <w:r w:rsidRPr="00A71AE3">
              <w:rPr>
                <w:rFonts w:ascii="Times New Roman" w:eastAsia="Times New Roman" w:hAnsi="Times New Roman" w:cs="Times New Roman"/>
                <w:sz w:val="22"/>
                <w:szCs w:val="22"/>
              </w:rPr>
              <w:t xml:space="preserve"> </w:t>
            </w:r>
          </w:p>
        </w:tc>
        <w:tc>
          <w:tcPr>
            <w:tcW w:w="764" w:type="dxa"/>
            <w:vMerge/>
            <w:tcBorders>
              <w:top w:val="single" w:sz="4" w:space="0" w:color="000000"/>
              <w:left w:val="single" w:sz="4" w:space="0" w:color="000000"/>
              <w:bottom w:val="single" w:sz="4" w:space="0" w:color="000000"/>
              <w:right w:val="single" w:sz="4" w:space="0" w:color="000000"/>
            </w:tcBorders>
            <w:vAlign w:val="center"/>
            <w:hideMark/>
          </w:tcPr>
          <w:p w14:paraId="28AE4E7D" w14:textId="77777777" w:rsidR="00550B4B" w:rsidRPr="00A71AE3" w:rsidRDefault="00550B4B">
            <w:pPr>
              <w:rPr>
                <w:color w:val="000000"/>
                <w:sz w:val="22"/>
                <w:szCs w:val="22"/>
              </w:rPr>
            </w:pPr>
          </w:p>
        </w:tc>
        <w:tc>
          <w:tcPr>
            <w:tcW w:w="391" w:type="dxa"/>
            <w:tcBorders>
              <w:top w:val="single" w:sz="4" w:space="0" w:color="000000"/>
              <w:left w:val="single" w:sz="4" w:space="0" w:color="000000"/>
              <w:bottom w:val="single" w:sz="4" w:space="0" w:color="000000"/>
              <w:right w:val="single" w:sz="4" w:space="0" w:color="000000"/>
            </w:tcBorders>
            <w:hideMark/>
          </w:tcPr>
          <w:p w14:paraId="4205D140" w14:textId="77777777" w:rsidR="00550B4B" w:rsidRPr="00A71AE3" w:rsidRDefault="00550B4B">
            <w:pPr>
              <w:ind w:left="88"/>
              <w:rPr>
                <w:sz w:val="22"/>
                <w:szCs w:val="22"/>
              </w:rPr>
            </w:pPr>
            <w:r w:rsidRPr="00A71AE3">
              <w:rPr>
                <w:rFonts w:ascii="Times New Roman" w:eastAsia="Times New Roman" w:hAnsi="Times New Roman" w:cs="Times New Roman"/>
                <w:sz w:val="22"/>
                <w:szCs w:val="22"/>
              </w:rPr>
              <w:t xml:space="preserve">36 </w:t>
            </w:r>
          </w:p>
        </w:tc>
        <w:tc>
          <w:tcPr>
            <w:tcW w:w="1134" w:type="dxa"/>
            <w:tcBorders>
              <w:top w:val="single" w:sz="4" w:space="0" w:color="000000"/>
              <w:left w:val="single" w:sz="4" w:space="0" w:color="000000"/>
              <w:bottom w:val="single" w:sz="4" w:space="0" w:color="000000"/>
              <w:right w:val="single" w:sz="6" w:space="0" w:color="000000"/>
            </w:tcBorders>
            <w:hideMark/>
          </w:tcPr>
          <w:p w14:paraId="743954CC" w14:textId="77777777" w:rsidR="00550B4B" w:rsidRPr="00A71AE3" w:rsidRDefault="00550B4B">
            <w:pPr>
              <w:ind w:left="109"/>
              <w:rPr>
                <w:sz w:val="22"/>
                <w:szCs w:val="22"/>
              </w:rPr>
            </w:pPr>
            <w:r w:rsidRPr="00A71AE3">
              <w:rPr>
                <w:rFonts w:ascii="Times New Roman" w:eastAsia="Times New Roman" w:hAnsi="Times New Roman" w:cs="Times New Roman"/>
                <w:sz w:val="22"/>
                <w:szCs w:val="22"/>
              </w:rPr>
              <w:t xml:space="preserve"> </w:t>
            </w:r>
          </w:p>
        </w:tc>
      </w:tr>
      <w:tr w:rsidR="00550B4B" w:rsidRPr="00A71AE3" w14:paraId="17EA9092" w14:textId="77777777" w:rsidTr="00576223">
        <w:trPr>
          <w:trHeight w:val="20"/>
        </w:trPr>
        <w:tc>
          <w:tcPr>
            <w:tcW w:w="1690" w:type="dxa"/>
            <w:tcBorders>
              <w:top w:val="single" w:sz="4" w:space="0" w:color="000000"/>
              <w:left w:val="single" w:sz="4" w:space="0" w:color="000000"/>
              <w:bottom w:val="single" w:sz="4" w:space="0" w:color="000000"/>
              <w:right w:val="single" w:sz="4" w:space="0" w:color="000000"/>
            </w:tcBorders>
            <w:hideMark/>
          </w:tcPr>
          <w:p w14:paraId="2D641DA4" w14:textId="77777777" w:rsidR="00550B4B" w:rsidRPr="00A71AE3" w:rsidRDefault="00550B4B">
            <w:pPr>
              <w:ind w:left="110"/>
              <w:rPr>
                <w:sz w:val="22"/>
                <w:szCs w:val="22"/>
              </w:rPr>
            </w:pPr>
            <w:r w:rsidRPr="00A71AE3">
              <w:rPr>
                <w:rFonts w:ascii="Times New Roman" w:eastAsia="Times New Roman" w:hAnsi="Times New Roman" w:cs="Times New Roman"/>
                <w:b/>
                <w:i/>
                <w:sz w:val="22"/>
                <w:szCs w:val="22"/>
              </w:rPr>
              <w:t xml:space="preserve"> </w:t>
            </w:r>
          </w:p>
        </w:tc>
        <w:tc>
          <w:tcPr>
            <w:tcW w:w="3692" w:type="dxa"/>
            <w:tcBorders>
              <w:top w:val="single" w:sz="4" w:space="0" w:color="000000"/>
              <w:left w:val="single" w:sz="4" w:space="0" w:color="000000"/>
              <w:bottom w:val="single" w:sz="4" w:space="0" w:color="000000"/>
              <w:right w:val="single" w:sz="4" w:space="0" w:color="000000"/>
            </w:tcBorders>
            <w:hideMark/>
          </w:tcPr>
          <w:p w14:paraId="74D1F0A5" w14:textId="77777777" w:rsidR="00550B4B" w:rsidRPr="00A71AE3" w:rsidRDefault="00550B4B">
            <w:pPr>
              <w:ind w:left="110"/>
              <w:jc w:val="both"/>
              <w:rPr>
                <w:sz w:val="22"/>
                <w:szCs w:val="22"/>
              </w:rPr>
            </w:pPr>
            <w:r w:rsidRPr="00A71AE3">
              <w:rPr>
                <w:rFonts w:ascii="Times New Roman" w:eastAsia="Times New Roman" w:hAnsi="Times New Roman" w:cs="Times New Roman"/>
                <w:sz w:val="22"/>
                <w:szCs w:val="22"/>
              </w:rPr>
              <w:t xml:space="preserve">Производственная практика </w:t>
            </w:r>
          </w:p>
          <w:p w14:paraId="3509E281" w14:textId="77777777" w:rsidR="00550B4B" w:rsidRPr="00A71AE3" w:rsidRDefault="00550B4B">
            <w:pPr>
              <w:ind w:left="110"/>
              <w:rPr>
                <w:sz w:val="22"/>
                <w:szCs w:val="22"/>
              </w:rPr>
            </w:pPr>
            <w:r w:rsidRPr="00A71AE3">
              <w:rPr>
                <w:rFonts w:ascii="Times New Roman" w:eastAsia="Times New Roman" w:hAnsi="Times New Roman" w:cs="Times New Roman"/>
                <w:sz w:val="22"/>
                <w:szCs w:val="22"/>
              </w:rPr>
              <w:t xml:space="preserve">(по профилю специальности),  </w:t>
            </w:r>
          </w:p>
        </w:tc>
        <w:tc>
          <w:tcPr>
            <w:tcW w:w="1248" w:type="dxa"/>
            <w:tcBorders>
              <w:top w:val="single" w:sz="4" w:space="0" w:color="000000"/>
              <w:left w:val="single" w:sz="4" w:space="0" w:color="000000"/>
              <w:bottom w:val="single" w:sz="4" w:space="0" w:color="000000"/>
              <w:right w:val="single" w:sz="4" w:space="0" w:color="000000"/>
            </w:tcBorders>
            <w:hideMark/>
          </w:tcPr>
          <w:p w14:paraId="57432C61" w14:textId="77777777" w:rsidR="00550B4B" w:rsidRPr="00A71AE3" w:rsidRDefault="00550B4B">
            <w:pPr>
              <w:ind w:left="5"/>
              <w:jc w:val="center"/>
              <w:rPr>
                <w:sz w:val="22"/>
                <w:szCs w:val="22"/>
              </w:rPr>
            </w:pPr>
            <w:r w:rsidRPr="00A71AE3">
              <w:rPr>
                <w:rFonts w:ascii="Times New Roman" w:eastAsia="Times New Roman" w:hAnsi="Times New Roman" w:cs="Times New Roman"/>
                <w:b/>
                <w:sz w:val="22"/>
                <w:szCs w:val="22"/>
              </w:rPr>
              <w:t xml:space="preserve">36 </w:t>
            </w:r>
          </w:p>
          <w:p w14:paraId="470A63F3" w14:textId="77777777" w:rsidR="00550B4B" w:rsidRPr="00A71AE3" w:rsidRDefault="00550B4B">
            <w:pPr>
              <w:ind w:left="65"/>
              <w:jc w:val="center"/>
              <w:rPr>
                <w:sz w:val="22"/>
                <w:szCs w:val="22"/>
              </w:rPr>
            </w:pPr>
            <w:r w:rsidRPr="00A71AE3">
              <w:rPr>
                <w:rFonts w:ascii="Times New Roman" w:eastAsia="Times New Roman" w:hAnsi="Times New Roman" w:cs="Times New Roman"/>
                <w:b/>
                <w:sz w:val="22"/>
                <w:szCs w:val="22"/>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74A92B87" w14:textId="77777777" w:rsidR="00550B4B" w:rsidRPr="00A71AE3" w:rsidRDefault="00550B4B">
            <w:pPr>
              <w:ind w:left="6"/>
              <w:jc w:val="center"/>
              <w:rPr>
                <w:sz w:val="22"/>
                <w:szCs w:val="22"/>
              </w:rPr>
            </w:pPr>
          </w:p>
        </w:tc>
        <w:tc>
          <w:tcPr>
            <w:tcW w:w="830" w:type="dxa"/>
            <w:tcBorders>
              <w:top w:val="single" w:sz="4" w:space="0" w:color="000000"/>
              <w:left w:val="single" w:sz="4" w:space="0" w:color="000000"/>
              <w:bottom w:val="single" w:sz="4" w:space="0" w:color="000000"/>
              <w:right w:val="single" w:sz="4" w:space="0" w:color="000000"/>
            </w:tcBorders>
          </w:tcPr>
          <w:p w14:paraId="18F7DA79" w14:textId="77777777" w:rsidR="00550B4B" w:rsidRPr="00A71AE3" w:rsidRDefault="00550B4B">
            <w:pPr>
              <w:jc w:val="center"/>
              <w:rPr>
                <w:sz w:val="22"/>
                <w:szCs w:val="22"/>
              </w:rPr>
            </w:pPr>
          </w:p>
        </w:tc>
        <w:tc>
          <w:tcPr>
            <w:tcW w:w="1521" w:type="dxa"/>
            <w:tcBorders>
              <w:top w:val="single" w:sz="4" w:space="0" w:color="000000"/>
              <w:left w:val="single" w:sz="4" w:space="0" w:color="000000"/>
              <w:bottom w:val="single" w:sz="4" w:space="0" w:color="000000"/>
              <w:right w:val="single" w:sz="4" w:space="0" w:color="000000"/>
            </w:tcBorders>
            <w:hideMark/>
          </w:tcPr>
          <w:p w14:paraId="77851451" w14:textId="77777777" w:rsidR="00550B4B" w:rsidRPr="00A71AE3" w:rsidRDefault="00550B4B">
            <w:pPr>
              <w:ind w:left="59"/>
              <w:jc w:val="center"/>
              <w:rPr>
                <w:sz w:val="22"/>
                <w:szCs w:val="22"/>
              </w:rPr>
            </w:pPr>
            <w:r w:rsidRPr="00A71AE3">
              <w:rPr>
                <w:rFonts w:ascii="Times New Roman" w:eastAsia="Times New Roman" w:hAnsi="Times New Roman" w:cs="Times New Roman"/>
                <w:b/>
                <w:i/>
                <w:sz w:val="22"/>
                <w:szCs w:val="22"/>
              </w:rPr>
              <w:t xml:space="preserve"> </w:t>
            </w:r>
          </w:p>
        </w:tc>
        <w:tc>
          <w:tcPr>
            <w:tcW w:w="4040" w:type="dxa"/>
            <w:gridSpan w:val="4"/>
            <w:tcBorders>
              <w:top w:val="single" w:sz="4" w:space="0" w:color="000000"/>
              <w:left w:val="single" w:sz="4" w:space="0" w:color="000000"/>
              <w:bottom w:val="single" w:sz="4" w:space="0" w:color="000000"/>
              <w:right w:val="single" w:sz="4" w:space="0" w:color="000000"/>
            </w:tcBorders>
            <w:shd w:val="clear" w:color="auto" w:fill="F2F2F2"/>
            <w:hideMark/>
          </w:tcPr>
          <w:p w14:paraId="476968C0" w14:textId="77777777" w:rsidR="00550B4B" w:rsidRPr="00A71AE3" w:rsidRDefault="00550B4B">
            <w:pPr>
              <w:ind w:left="68"/>
              <w:jc w:val="center"/>
              <w:rPr>
                <w:sz w:val="22"/>
                <w:szCs w:val="22"/>
              </w:rPr>
            </w:pPr>
            <w:r w:rsidRPr="00A71AE3">
              <w:rPr>
                <w:rFonts w:ascii="Times New Roman" w:eastAsia="Times New Roman" w:hAnsi="Times New Roman" w:cs="Times New Roman"/>
                <w:b/>
                <w:i/>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31E47B5F" w14:textId="77777777" w:rsidR="00550B4B" w:rsidRPr="00A71AE3" w:rsidRDefault="00550B4B">
            <w:pPr>
              <w:ind w:right="9"/>
              <w:jc w:val="center"/>
              <w:rPr>
                <w:sz w:val="22"/>
                <w:szCs w:val="22"/>
              </w:rPr>
            </w:pPr>
            <w:r w:rsidRPr="00A71AE3">
              <w:rPr>
                <w:rFonts w:ascii="Times New Roman" w:eastAsia="Times New Roman" w:hAnsi="Times New Roman" w:cs="Times New Roman"/>
                <w:b/>
                <w:sz w:val="22"/>
                <w:szCs w:val="22"/>
              </w:rPr>
              <w:t>36</w:t>
            </w:r>
            <w:r w:rsidRPr="00A71AE3">
              <w:rPr>
                <w:rFonts w:ascii="Times New Roman" w:eastAsia="Times New Roman" w:hAnsi="Times New Roman" w:cs="Times New Roman"/>
                <w:sz w:val="22"/>
                <w:szCs w:val="22"/>
              </w:rPr>
              <w:t xml:space="preserve"> </w:t>
            </w:r>
          </w:p>
          <w:p w14:paraId="255DBB63" w14:textId="77777777" w:rsidR="00550B4B" w:rsidRPr="00A71AE3" w:rsidRDefault="00550B4B">
            <w:pPr>
              <w:ind w:left="50"/>
              <w:jc w:val="center"/>
              <w:rPr>
                <w:sz w:val="22"/>
                <w:szCs w:val="22"/>
              </w:rPr>
            </w:pPr>
            <w:r w:rsidRPr="00A71AE3">
              <w:rPr>
                <w:rFonts w:ascii="Times New Roman" w:eastAsia="Times New Roman" w:hAnsi="Times New Roman" w:cs="Times New Roman"/>
                <w:sz w:val="22"/>
                <w:szCs w:val="22"/>
              </w:rPr>
              <w:t xml:space="preserve"> </w:t>
            </w:r>
          </w:p>
        </w:tc>
      </w:tr>
      <w:tr w:rsidR="00550B4B" w:rsidRPr="00A71AE3" w14:paraId="68FCF2D2" w14:textId="77777777" w:rsidTr="00576223">
        <w:trPr>
          <w:trHeight w:val="20"/>
        </w:trPr>
        <w:tc>
          <w:tcPr>
            <w:tcW w:w="1690" w:type="dxa"/>
            <w:tcBorders>
              <w:top w:val="single" w:sz="4" w:space="0" w:color="000000"/>
              <w:left w:val="single" w:sz="4" w:space="0" w:color="000000"/>
              <w:bottom w:val="single" w:sz="4" w:space="0" w:color="000000"/>
              <w:right w:val="single" w:sz="4" w:space="0" w:color="000000"/>
            </w:tcBorders>
            <w:hideMark/>
          </w:tcPr>
          <w:p w14:paraId="1CB8EF15" w14:textId="77777777" w:rsidR="00550B4B" w:rsidRPr="00A71AE3" w:rsidRDefault="00550B4B">
            <w:pPr>
              <w:ind w:left="110"/>
              <w:rPr>
                <w:sz w:val="22"/>
                <w:szCs w:val="22"/>
              </w:rPr>
            </w:pPr>
            <w:r w:rsidRPr="00A71AE3">
              <w:rPr>
                <w:rFonts w:ascii="Times New Roman" w:eastAsia="Times New Roman" w:hAnsi="Times New Roman" w:cs="Times New Roman"/>
                <w:i/>
                <w:color w:val="C00000"/>
                <w:sz w:val="22"/>
                <w:szCs w:val="22"/>
              </w:rPr>
              <w:t xml:space="preserve"> </w:t>
            </w:r>
          </w:p>
        </w:tc>
        <w:tc>
          <w:tcPr>
            <w:tcW w:w="3692" w:type="dxa"/>
            <w:tcBorders>
              <w:top w:val="single" w:sz="4" w:space="0" w:color="000000"/>
              <w:left w:val="single" w:sz="4" w:space="0" w:color="000000"/>
              <w:bottom w:val="single" w:sz="4" w:space="0" w:color="000000"/>
              <w:right w:val="single" w:sz="4" w:space="0" w:color="000000"/>
            </w:tcBorders>
            <w:hideMark/>
          </w:tcPr>
          <w:p w14:paraId="7DB8BB63" w14:textId="77777777" w:rsidR="00550B4B" w:rsidRPr="00A71AE3" w:rsidRDefault="00550B4B">
            <w:pPr>
              <w:ind w:left="110"/>
              <w:jc w:val="both"/>
              <w:rPr>
                <w:sz w:val="22"/>
                <w:szCs w:val="22"/>
              </w:rPr>
            </w:pPr>
            <w:r w:rsidRPr="00A71AE3">
              <w:rPr>
                <w:rFonts w:ascii="Times New Roman" w:eastAsia="Times New Roman" w:hAnsi="Times New Roman" w:cs="Times New Roman"/>
                <w:sz w:val="22"/>
                <w:szCs w:val="22"/>
              </w:rPr>
              <w:t xml:space="preserve">Промежуточная аттестация  </w:t>
            </w:r>
          </w:p>
        </w:tc>
        <w:tc>
          <w:tcPr>
            <w:tcW w:w="1248" w:type="dxa"/>
            <w:tcBorders>
              <w:top w:val="single" w:sz="4" w:space="0" w:color="000000"/>
              <w:left w:val="single" w:sz="4" w:space="0" w:color="000000"/>
              <w:bottom w:val="single" w:sz="4" w:space="0" w:color="000000"/>
              <w:right w:val="single" w:sz="4" w:space="0" w:color="000000"/>
            </w:tcBorders>
            <w:hideMark/>
          </w:tcPr>
          <w:p w14:paraId="32F9BF19" w14:textId="77777777" w:rsidR="00550B4B" w:rsidRPr="00A71AE3" w:rsidRDefault="00550B4B">
            <w:pPr>
              <w:ind w:left="5"/>
              <w:jc w:val="center"/>
              <w:rPr>
                <w:sz w:val="22"/>
                <w:szCs w:val="22"/>
              </w:rPr>
            </w:pPr>
            <w:r w:rsidRPr="00A71AE3">
              <w:rPr>
                <w:rFonts w:ascii="Times New Roman" w:eastAsia="Times New Roman" w:hAnsi="Times New Roman" w:cs="Times New Roman"/>
                <w:b/>
                <w:sz w:val="22"/>
                <w:szCs w:val="22"/>
              </w:rPr>
              <w:t>10</w:t>
            </w:r>
          </w:p>
        </w:tc>
        <w:tc>
          <w:tcPr>
            <w:tcW w:w="1049" w:type="dxa"/>
            <w:tcBorders>
              <w:top w:val="single" w:sz="4" w:space="0" w:color="000000"/>
              <w:left w:val="single" w:sz="4" w:space="0" w:color="000000"/>
              <w:bottom w:val="single" w:sz="4" w:space="0" w:color="000000"/>
              <w:right w:val="single" w:sz="4" w:space="0" w:color="000000"/>
            </w:tcBorders>
            <w:hideMark/>
          </w:tcPr>
          <w:p w14:paraId="3224FEEB" w14:textId="77777777" w:rsidR="00550B4B" w:rsidRPr="00A71AE3" w:rsidRDefault="00550B4B">
            <w:pPr>
              <w:ind w:left="66"/>
              <w:jc w:val="center"/>
              <w:rPr>
                <w:sz w:val="22"/>
                <w:szCs w:val="22"/>
              </w:rPr>
            </w:pPr>
            <w:r w:rsidRPr="00A71AE3">
              <w:rPr>
                <w:rFonts w:ascii="Times New Roman" w:eastAsia="Times New Roman" w:hAnsi="Times New Roman" w:cs="Times New Roman"/>
                <w:sz w:val="22"/>
                <w:szCs w:val="22"/>
              </w:rPr>
              <w:t xml:space="preserve"> </w:t>
            </w:r>
          </w:p>
        </w:tc>
        <w:tc>
          <w:tcPr>
            <w:tcW w:w="830" w:type="dxa"/>
            <w:tcBorders>
              <w:top w:val="single" w:sz="4" w:space="0" w:color="000000"/>
              <w:left w:val="single" w:sz="4" w:space="0" w:color="000000"/>
              <w:bottom w:val="single" w:sz="4" w:space="0" w:color="000000"/>
              <w:right w:val="single" w:sz="4" w:space="0" w:color="000000"/>
            </w:tcBorders>
            <w:hideMark/>
          </w:tcPr>
          <w:p w14:paraId="5054593C" w14:textId="77777777" w:rsidR="00550B4B" w:rsidRPr="00A71AE3" w:rsidRDefault="00550B4B">
            <w:pPr>
              <w:jc w:val="center"/>
              <w:rPr>
                <w:sz w:val="22"/>
                <w:szCs w:val="22"/>
              </w:rPr>
            </w:pPr>
            <w:r w:rsidRPr="00A71AE3">
              <w:rPr>
                <w:rFonts w:ascii="Times New Roman" w:eastAsia="Times New Roman" w:hAnsi="Times New Roman" w:cs="Times New Roman"/>
                <w:i/>
                <w:sz w:val="22"/>
                <w:szCs w:val="22"/>
              </w:rPr>
              <w:t xml:space="preserve">8 </w:t>
            </w:r>
          </w:p>
        </w:tc>
        <w:tc>
          <w:tcPr>
            <w:tcW w:w="1521" w:type="dxa"/>
            <w:tcBorders>
              <w:top w:val="single" w:sz="4" w:space="0" w:color="000000"/>
              <w:left w:val="single" w:sz="4" w:space="0" w:color="000000"/>
              <w:bottom w:val="single" w:sz="4" w:space="0" w:color="000000"/>
              <w:right w:val="single" w:sz="4" w:space="0" w:color="000000"/>
            </w:tcBorders>
            <w:hideMark/>
          </w:tcPr>
          <w:p w14:paraId="4EF020CC" w14:textId="77777777" w:rsidR="00550B4B" w:rsidRPr="00A71AE3" w:rsidRDefault="00550B4B">
            <w:pPr>
              <w:ind w:left="59"/>
              <w:jc w:val="center"/>
              <w:rPr>
                <w:sz w:val="22"/>
                <w:szCs w:val="22"/>
              </w:rPr>
            </w:pPr>
            <w:r w:rsidRPr="00A71AE3">
              <w:rPr>
                <w:rFonts w:ascii="Times New Roman" w:eastAsia="Times New Roman" w:hAnsi="Times New Roman" w:cs="Times New Roman"/>
                <w:i/>
                <w:sz w:val="22"/>
                <w:szCs w:val="22"/>
              </w:rPr>
              <w:t xml:space="preserve"> </w:t>
            </w:r>
          </w:p>
        </w:tc>
        <w:tc>
          <w:tcPr>
            <w:tcW w:w="4040" w:type="dxa"/>
            <w:gridSpan w:val="4"/>
            <w:tcBorders>
              <w:top w:val="single" w:sz="4" w:space="0" w:color="000000"/>
              <w:left w:val="single" w:sz="4" w:space="0" w:color="000000"/>
              <w:bottom w:val="single" w:sz="4" w:space="0" w:color="000000"/>
              <w:right w:val="single" w:sz="4" w:space="0" w:color="000000"/>
            </w:tcBorders>
            <w:hideMark/>
          </w:tcPr>
          <w:p w14:paraId="6D270F51" w14:textId="77777777" w:rsidR="00550B4B" w:rsidRPr="00A71AE3" w:rsidRDefault="00550B4B">
            <w:pPr>
              <w:ind w:left="68"/>
              <w:jc w:val="center"/>
              <w:rPr>
                <w:sz w:val="22"/>
                <w:szCs w:val="22"/>
              </w:rPr>
            </w:pPr>
            <w:r w:rsidRPr="00A71AE3">
              <w:rPr>
                <w:rFonts w:ascii="Times New Roman" w:eastAsia="Times New Roman" w:hAnsi="Times New Roman" w:cs="Times New Roman"/>
                <w:i/>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0E839522" w14:textId="77777777" w:rsidR="00550B4B" w:rsidRPr="00A71AE3" w:rsidRDefault="00550B4B">
            <w:pPr>
              <w:ind w:left="50"/>
              <w:jc w:val="center"/>
              <w:rPr>
                <w:sz w:val="22"/>
                <w:szCs w:val="22"/>
              </w:rPr>
            </w:pPr>
            <w:r w:rsidRPr="00A71AE3">
              <w:rPr>
                <w:rFonts w:ascii="Times New Roman" w:eastAsia="Times New Roman" w:hAnsi="Times New Roman" w:cs="Times New Roman"/>
                <w:i/>
                <w:sz w:val="22"/>
                <w:szCs w:val="22"/>
              </w:rPr>
              <w:t xml:space="preserve"> </w:t>
            </w:r>
          </w:p>
        </w:tc>
      </w:tr>
      <w:tr w:rsidR="00550B4B" w:rsidRPr="00A71AE3" w14:paraId="3D3641C4" w14:textId="77777777" w:rsidTr="00A71AE3">
        <w:trPr>
          <w:trHeight w:val="485"/>
        </w:trPr>
        <w:tc>
          <w:tcPr>
            <w:tcW w:w="1690" w:type="dxa"/>
            <w:tcBorders>
              <w:top w:val="single" w:sz="4" w:space="0" w:color="000000"/>
              <w:left w:val="single" w:sz="4" w:space="0" w:color="000000"/>
              <w:bottom w:val="single" w:sz="4" w:space="0" w:color="000000"/>
              <w:right w:val="single" w:sz="4" w:space="0" w:color="000000"/>
            </w:tcBorders>
            <w:hideMark/>
          </w:tcPr>
          <w:p w14:paraId="4AFC4857" w14:textId="77777777" w:rsidR="00550B4B" w:rsidRPr="00A71AE3" w:rsidRDefault="00550B4B">
            <w:pPr>
              <w:ind w:left="110"/>
              <w:rPr>
                <w:sz w:val="22"/>
                <w:szCs w:val="22"/>
              </w:rPr>
            </w:pPr>
            <w:r w:rsidRPr="00A71AE3">
              <w:rPr>
                <w:rFonts w:ascii="Times New Roman" w:eastAsia="Times New Roman" w:hAnsi="Times New Roman" w:cs="Times New Roman"/>
                <w:b/>
                <w:i/>
                <w:sz w:val="22"/>
                <w:szCs w:val="22"/>
              </w:rPr>
              <w:t xml:space="preserve"> </w:t>
            </w:r>
          </w:p>
        </w:tc>
        <w:tc>
          <w:tcPr>
            <w:tcW w:w="3692" w:type="dxa"/>
            <w:tcBorders>
              <w:top w:val="single" w:sz="4" w:space="0" w:color="000000"/>
              <w:left w:val="single" w:sz="4" w:space="0" w:color="000000"/>
              <w:bottom w:val="single" w:sz="4" w:space="0" w:color="000000"/>
              <w:right w:val="single" w:sz="4" w:space="0" w:color="000000"/>
            </w:tcBorders>
            <w:hideMark/>
          </w:tcPr>
          <w:p w14:paraId="4B701A94" w14:textId="77777777" w:rsidR="00550B4B" w:rsidRPr="00A71AE3" w:rsidRDefault="00550B4B">
            <w:pPr>
              <w:ind w:left="110"/>
              <w:rPr>
                <w:sz w:val="22"/>
                <w:szCs w:val="22"/>
              </w:rPr>
            </w:pPr>
            <w:r w:rsidRPr="00A71AE3">
              <w:rPr>
                <w:rFonts w:ascii="Times New Roman" w:eastAsia="Times New Roman" w:hAnsi="Times New Roman" w:cs="Times New Roman"/>
                <w:b/>
                <w:i/>
                <w:sz w:val="22"/>
                <w:szCs w:val="22"/>
              </w:rPr>
              <w:t>Всего:</w:t>
            </w:r>
            <w:r w:rsidRPr="00A71AE3">
              <w:rPr>
                <w:rFonts w:ascii="Times New Roman" w:eastAsia="Times New Roman" w:hAnsi="Times New Roman" w:cs="Times New Roman"/>
                <w:sz w:val="22"/>
                <w:szCs w:val="22"/>
              </w:rPr>
              <w:t xml:space="preserve"> </w:t>
            </w:r>
          </w:p>
        </w:tc>
        <w:tc>
          <w:tcPr>
            <w:tcW w:w="1248" w:type="dxa"/>
            <w:tcBorders>
              <w:top w:val="single" w:sz="4" w:space="0" w:color="000000"/>
              <w:left w:val="single" w:sz="4" w:space="0" w:color="000000"/>
              <w:bottom w:val="single" w:sz="4" w:space="0" w:color="000000"/>
              <w:right w:val="single" w:sz="4" w:space="0" w:color="000000"/>
            </w:tcBorders>
            <w:hideMark/>
          </w:tcPr>
          <w:p w14:paraId="26B88BF7" w14:textId="77777777" w:rsidR="00550B4B" w:rsidRPr="00A71AE3" w:rsidRDefault="00550B4B">
            <w:pPr>
              <w:ind w:left="5"/>
              <w:jc w:val="center"/>
              <w:rPr>
                <w:sz w:val="22"/>
                <w:szCs w:val="22"/>
              </w:rPr>
            </w:pPr>
            <w:r w:rsidRPr="00A71AE3">
              <w:rPr>
                <w:rFonts w:ascii="Times New Roman" w:eastAsia="Times New Roman" w:hAnsi="Times New Roman" w:cs="Times New Roman"/>
                <w:b/>
                <w:i/>
                <w:sz w:val="22"/>
                <w:szCs w:val="22"/>
              </w:rPr>
              <w:t>164</w:t>
            </w:r>
            <w:r w:rsidRPr="00A71AE3">
              <w:rPr>
                <w:rFonts w:ascii="Times New Roman" w:eastAsia="Times New Roman" w:hAnsi="Times New Roman" w:cs="Times New Roman"/>
                <w:sz w:val="22"/>
                <w:szCs w:val="22"/>
              </w:rPr>
              <w:t xml:space="preserve"> </w:t>
            </w:r>
          </w:p>
        </w:tc>
        <w:tc>
          <w:tcPr>
            <w:tcW w:w="1049" w:type="dxa"/>
            <w:tcBorders>
              <w:top w:val="single" w:sz="4" w:space="0" w:color="000000"/>
              <w:left w:val="single" w:sz="4" w:space="0" w:color="000000"/>
              <w:bottom w:val="single" w:sz="4" w:space="0" w:color="000000"/>
              <w:right w:val="single" w:sz="4" w:space="0" w:color="000000"/>
            </w:tcBorders>
            <w:hideMark/>
          </w:tcPr>
          <w:p w14:paraId="10DE414C" w14:textId="77777777" w:rsidR="00550B4B" w:rsidRPr="00A71AE3" w:rsidRDefault="00550B4B">
            <w:pPr>
              <w:ind w:left="140"/>
              <w:rPr>
                <w:sz w:val="22"/>
                <w:szCs w:val="22"/>
              </w:rPr>
            </w:pPr>
            <w:r w:rsidRPr="00A71AE3">
              <w:rPr>
                <w:rFonts w:ascii="Times New Roman" w:eastAsia="Times New Roman" w:hAnsi="Times New Roman" w:cs="Times New Roman"/>
                <w:b/>
                <w:i/>
                <w:sz w:val="22"/>
                <w:szCs w:val="22"/>
              </w:rPr>
              <w:t>122</w:t>
            </w:r>
          </w:p>
        </w:tc>
        <w:tc>
          <w:tcPr>
            <w:tcW w:w="830" w:type="dxa"/>
            <w:tcBorders>
              <w:top w:val="single" w:sz="4" w:space="0" w:color="000000"/>
              <w:left w:val="single" w:sz="4" w:space="0" w:color="000000"/>
              <w:bottom w:val="single" w:sz="4" w:space="0" w:color="000000"/>
              <w:right w:val="single" w:sz="4" w:space="0" w:color="000000"/>
            </w:tcBorders>
            <w:hideMark/>
          </w:tcPr>
          <w:p w14:paraId="397BCDC9" w14:textId="77777777" w:rsidR="00550B4B" w:rsidRPr="00A71AE3" w:rsidRDefault="00550B4B">
            <w:pPr>
              <w:jc w:val="center"/>
              <w:rPr>
                <w:sz w:val="22"/>
                <w:szCs w:val="22"/>
              </w:rPr>
            </w:pPr>
            <w:r w:rsidRPr="00A71AE3">
              <w:rPr>
                <w:rFonts w:ascii="Times New Roman" w:eastAsia="Times New Roman" w:hAnsi="Times New Roman" w:cs="Times New Roman"/>
                <w:b/>
                <w:i/>
                <w:sz w:val="22"/>
                <w:szCs w:val="22"/>
              </w:rPr>
              <w:t>154</w:t>
            </w:r>
            <w:r w:rsidRPr="00A71AE3">
              <w:rPr>
                <w:rFonts w:ascii="Times New Roman" w:eastAsia="Times New Roman" w:hAnsi="Times New Roman" w:cs="Times New Roman"/>
                <w:sz w:val="22"/>
                <w:szCs w:val="22"/>
              </w:rPr>
              <w:t xml:space="preserve"> </w:t>
            </w:r>
          </w:p>
        </w:tc>
        <w:tc>
          <w:tcPr>
            <w:tcW w:w="1521" w:type="dxa"/>
            <w:tcBorders>
              <w:top w:val="single" w:sz="4" w:space="0" w:color="000000"/>
              <w:left w:val="single" w:sz="4" w:space="0" w:color="000000"/>
              <w:bottom w:val="single" w:sz="4" w:space="0" w:color="000000"/>
              <w:right w:val="single" w:sz="4" w:space="0" w:color="000000"/>
            </w:tcBorders>
            <w:hideMark/>
          </w:tcPr>
          <w:p w14:paraId="5D92754E" w14:textId="77777777" w:rsidR="00550B4B" w:rsidRPr="00A71AE3" w:rsidRDefault="00550B4B">
            <w:pPr>
              <w:ind w:right="1"/>
              <w:jc w:val="center"/>
              <w:rPr>
                <w:sz w:val="22"/>
                <w:szCs w:val="22"/>
              </w:rPr>
            </w:pPr>
            <w:r w:rsidRPr="00A71AE3">
              <w:rPr>
                <w:rFonts w:ascii="Times New Roman" w:eastAsia="Times New Roman" w:hAnsi="Times New Roman" w:cs="Times New Roman"/>
                <w:b/>
                <w:i/>
                <w:sz w:val="22"/>
                <w:szCs w:val="22"/>
              </w:rPr>
              <w:t>50</w:t>
            </w:r>
            <w:r w:rsidRPr="00A71AE3">
              <w:rPr>
                <w:rFonts w:ascii="Times New Roman" w:eastAsia="Times New Roman" w:hAnsi="Times New Roman" w:cs="Times New Roman"/>
                <w:sz w:val="22"/>
                <w:szCs w:val="22"/>
              </w:rPr>
              <w:t xml:space="preserve"> </w:t>
            </w:r>
          </w:p>
        </w:tc>
        <w:tc>
          <w:tcPr>
            <w:tcW w:w="1341" w:type="dxa"/>
            <w:tcBorders>
              <w:top w:val="single" w:sz="4" w:space="0" w:color="000000"/>
              <w:left w:val="single" w:sz="4" w:space="0" w:color="000000"/>
              <w:bottom w:val="single" w:sz="4" w:space="0" w:color="000000"/>
              <w:right w:val="single" w:sz="4" w:space="0" w:color="000000"/>
            </w:tcBorders>
            <w:hideMark/>
          </w:tcPr>
          <w:p w14:paraId="56AB10A5" w14:textId="77777777" w:rsidR="00550B4B" w:rsidRPr="00A71AE3" w:rsidRDefault="00550B4B">
            <w:pPr>
              <w:ind w:left="4"/>
              <w:jc w:val="center"/>
              <w:rPr>
                <w:sz w:val="22"/>
                <w:szCs w:val="22"/>
              </w:rPr>
            </w:pPr>
            <w:r w:rsidRPr="00A71AE3">
              <w:rPr>
                <w:rFonts w:ascii="Times New Roman" w:eastAsia="Times New Roman" w:hAnsi="Times New Roman" w:cs="Times New Roman"/>
                <w:b/>
                <w:i/>
                <w:sz w:val="22"/>
                <w:szCs w:val="22"/>
              </w:rPr>
              <w:t>0</w:t>
            </w:r>
            <w:r w:rsidRPr="00A71AE3">
              <w:rPr>
                <w:rFonts w:ascii="Times New Roman" w:eastAsia="Times New Roman" w:hAnsi="Times New Roman" w:cs="Times New Roman"/>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hideMark/>
          </w:tcPr>
          <w:p w14:paraId="7BAA6593" w14:textId="77777777" w:rsidR="00550B4B" w:rsidRPr="00A71AE3" w:rsidRDefault="00550B4B">
            <w:pPr>
              <w:ind w:left="6"/>
              <w:jc w:val="center"/>
              <w:rPr>
                <w:sz w:val="22"/>
                <w:szCs w:val="22"/>
              </w:rPr>
            </w:pPr>
            <w:r w:rsidRPr="00A71AE3">
              <w:rPr>
                <w:rFonts w:ascii="Times New Roman" w:eastAsia="Times New Roman" w:hAnsi="Times New Roman" w:cs="Times New Roman"/>
                <w:b/>
                <w:i/>
                <w:sz w:val="22"/>
                <w:szCs w:val="22"/>
              </w:rPr>
              <w:t>0</w:t>
            </w:r>
            <w:r w:rsidRPr="00A71AE3">
              <w:rPr>
                <w:rFonts w:ascii="Times New Roman" w:eastAsia="Times New Roman" w:hAnsi="Times New Roman" w:cs="Times New Roman"/>
                <w:sz w:val="22"/>
                <w:szCs w:val="22"/>
              </w:rPr>
              <w:t xml:space="preserve"> </w:t>
            </w:r>
          </w:p>
        </w:tc>
        <w:tc>
          <w:tcPr>
            <w:tcW w:w="764" w:type="dxa"/>
            <w:tcBorders>
              <w:top w:val="single" w:sz="4" w:space="0" w:color="000000"/>
              <w:left w:val="single" w:sz="4" w:space="0" w:color="000000"/>
              <w:bottom w:val="single" w:sz="4" w:space="0" w:color="000000"/>
              <w:right w:val="single" w:sz="4" w:space="0" w:color="000000"/>
            </w:tcBorders>
            <w:hideMark/>
          </w:tcPr>
          <w:p w14:paraId="5307BE39" w14:textId="77777777" w:rsidR="00550B4B" w:rsidRPr="00A71AE3" w:rsidRDefault="00550B4B">
            <w:pPr>
              <w:ind w:left="8"/>
              <w:jc w:val="center"/>
              <w:rPr>
                <w:sz w:val="22"/>
                <w:szCs w:val="22"/>
              </w:rPr>
            </w:pPr>
            <w:r w:rsidRPr="00A71AE3">
              <w:rPr>
                <w:rFonts w:ascii="Times New Roman" w:eastAsia="Times New Roman" w:hAnsi="Times New Roman" w:cs="Times New Roman"/>
                <w:b/>
                <w:i/>
                <w:sz w:val="22"/>
                <w:szCs w:val="22"/>
              </w:rPr>
              <w:t>8</w:t>
            </w:r>
            <w:r w:rsidRPr="00A71AE3">
              <w:rPr>
                <w:rFonts w:ascii="Times New Roman" w:eastAsia="Times New Roman" w:hAnsi="Times New Roman" w:cs="Times New Roman"/>
                <w:sz w:val="22"/>
                <w:szCs w:val="22"/>
              </w:rPr>
              <w:t xml:space="preserve"> </w:t>
            </w:r>
          </w:p>
        </w:tc>
        <w:tc>
          <w:tcPr>
            <w:tcW w:w="391" w:type="dxa"/>
            <w:tcBorders>
              <w:top w:val="single" w:sz="4" w:space="0" w:color="000000"/>
              <w:left w:val="single" w:sz="4" w:space="0" w:color="000000"/>
              <w:bottom w:val="single" w:sz="4" w:space="0" w:color="000000"/>
              <w:right w:val="single" w:sz="4" w:space="0" w:color="000000"/>
            </w:tcBorders>
            <w:hideMark/>
          </w:tcPr>
          <w:p w14:paraId="6B197A6E" w14:textId="77777777" w:rsidR="00550B4B" w:rsidRPr="00A71AE3" w:rsidRDefault="00550B4B">
            <w:pPr>
              <w:ind w:left="7"/>
              <w:jc w:val="center"/>
              <w:rPr>
                <w:sz w:val="22"/>
                <w:szCs w:val="22"/>
              </w:rPr>
            </w:pPr>
            <w:r w:rsidRPr="00A71AE3">
              <w:rPr>
                <w:rFonts w:ascii="Times New Roman" w:eastAsia="Times New Roman" w:hAnsi="Times New Roman" w:cs="Times New Roman"/>
                <w:b/>
                <w:i/>
                <w:sz w:val="22"/>
                <w:szCs w:val="22"/>
              </w:rPr>
              <w:t>36</w:t>
            </w:r>
            <w:r w:rsidRPr="00A71AE3">
              <w:rPr>
                <w:rFonts w:ascii="Times New Roman" w:eastAsia="Times New Roman" w:hAnsi="Times New Roman" w:cs="Times New Roman"/>
                <w:sz w:val="22"/>
                <w:szCs w:val="22"/>
              </w:rPr>
              <w:t xml:space="preserve"> </w:t>
            </w:r>
          </w:p>
        </w:tc>
        <w:tc>
          <w:tcPr>
            <w:tcW w:w="1134" w:type="dxa"/>
            <w:tcBorders>
              <w:top w:val="single" w:sz="4" w:space="0" w:color="000000"/>
              <w:left w:val="single" w:sz="4" w:space="0" w:color="000000"/>
              <w:bottom w:val="single" w:sz="4" w:space="0" w:color="000000"/>
              <w:right w:val="single" w:sz="6" w:space="0" w:color="000000"/>
            </w:tcBorders>
            <w:hideMark/>
          </w:tcPr>
          <w:p w14:paraId="4B7AB31D" w14:textId="77777777" w:rsidR="00550B4B" w:rsidRPr="00A71AE3" w:rsidRDefault="00550B4B">
            <w:pPr>
              <w:ind w:right="9"/>
              <w:jc w:val="center"/>
              <w:rPr>
                <w:sz w:val="22"/>
                <w:szCs w:val="22"/>
              </w:rPr>
            </w:pPr>
            <w:r w:rsidRPr="00A71AE3">
              <w:rPr>
                <w:rFonts w:ascii="Times New Roman" w:eastAsia="Times New Roman" w:hAnsi="Times New Roman" w:cs="Times New Roman"/>
                <w:b/>
                <w:sz w:val="22"/>
                <w:szCs w:val="22"/>
              </w:rPr>
              <w:t xml:space="preserve">36 </w:t>
            </w:r>
          </w:p>
        </w:tc>
      </w:tr>
    </w:tbl>
    <w:p w14:paraId="6585DB0F" w14:textId="1AFE1AB0" w:rsidR="00550B4B" w:rsidRDefault="00550B4B" w:rsidP="00550B4B">
      <w:pPr>
        <w:rPr>
          <w:color w:val="000000"/>
          <w:sz w:val="22"/>
          <w:szCs w:val="22"/>
        </w:rPr>
      </w:pPr>
      <w:r>
        <w:rPr>
          <w:noProof/>
          <w:color w:val="000000"/>
          <w:sz w:val="22"/>
          <w:szCs w:val="22"/>
        </w:rPr>
        <mc:AlternateContent>
          <mc:Choice Requires="wpg">
            <w:drawing>
              <wp:inline distT="0" distB="0" distL="0" distR="0" wp14:anchorId="4227D273" wp14:editId="47D93864">
                <wp:extent cx="1828800" cy="9525"/>
                <wp:effectExtent l="0" t="0" r="0" b="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9525"/>
                          <a:chOff x="0" y="0"/>
                          <a:chExt cx="18290" cy="95"/>
                        </a:xfrm>
                      </wpg:grpSpPr>
                      <wps:wsp>
                        <wps:cNvPr id="2" name="Shape 66947"/>
                        <wps:cNvSpPr>
                          <a:spLocks/>
                        </wps:cNvSpPr>
                        <wps:spPr bwMode="auto">
                          <a:xfrm>
                            <a:off x="0" y="0"/>
                            <a:ext cx="18290" cy="95"/>
                          </a:xfrm>
                          <a:custGeom>
                            <a:avLst/>
                            <a:gdLst>
                              <a:gd name="T0" fmla="*/ 0 w 1829054"/>
                              <a:gd name="T1" fmla="*/ 0 h 9525"/>
                              <a:gd name="T2" fmla="*/ 1829054 w 1829054"/>
                              <a:gd name="T3" fmla="*/ 0 h 9525"/>
                              <a:gd name="T4" fmla="*/ 1829054 w 1829054"/>
                              <a:gd name="T5" fmla="*/ 9525 h 9525"/>
                              <a:gd name="T6" fmla="*/ 0 w 1829054"/>
                              <a:gd name="T7" fmla="*/ 9525 h 9525"/>
                              <a:gd name="T8" fmla="*/ 0 w 1829054"/>
                              <a:gd name="T9" fmla="*/ 0 h 9525"/>
                              <a:gd name="T10" fmla="*/ 0 w 1829054"/>
                              <a:gd name="T11" fmla="*/ 0 h 9525"/>
                              <a:gd name="T12" fmla="*/ 1829054 w 1829054"/>
                              <a:gd name="T13" fmla="*/ 9525 h 9525"/>
                            </a:gdLst>
                            <a:ahLst/>
                            <a:cxnLst>
                              <a:cxn ang="0">
                                <a:pos x="T0" y="T1"/>
                              </a:cxn>
                              <a:cxn ang="0">
                                <a:pos x="T2" y="T3"/>
                              </a:cxn>
                              <a:cxn ang="0">
                                <a:pos x="T4" y="T5"/>
                              </a:cxn>
                              <a:cxn ang="0">
                                <a:pos x="T6" y="T7"/>
                              </a:cxn>
                              <a:cxn ang="0">
                                <a:pos x="T8" y="T9"/>
                              </a:cxn>
                            </a:cxnLst>
                            <a:rect l="T10" t="T11" r="T12" b="T13"/>
                            <a:pathLst>
                              <a:path w="1829054" h="9525">
                                <a:moveTo>
                                  <a:pt x="0" y="0"/>
                                </a:moveTo>
                                <a:lnTo>
                                  <a:pt x="1829054" y="0"/>
                                </a:lnTo>
                                <a:lnTo>
                                  <a:pt x="1829054" y="9525"/>
                                </a:lnTo>
                                <a:lnTo>
                                  <a:pt x="0" y="952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90B30F" id="Группа 1" o:spid="_x0000_s1026" style="width:2in;height:.75pt;mso-position-horizontal-relative:char;mso-position-vertical-relative:line" coordsize="18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">
                <v:shape id="Shape 66947" o:spid="_x0000_s1027" style="position:absolute;width:18290;height:95;visibility:visible;mso-wrap-style:square;v-text-anchor:top" coordsize="18290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" path="m,l1829054,r,9525l,9525,,e" fillcolor="black" stroked="f" strokeweight="0">
                  <v:stroke miterlimit="83231f" joinstyle="miter"/>
                  <v:path arrowok="t" o:connecttype="custom" o:connectlocs="0,0;18290,0;18290,95;0,95;0,0" o:connectangles="0,0,0,0,0" textboxrect="0,0,1829054,9525"/>
                </v:shape>
                <w10:anchorlock/>
              </v:group>
            </w:pict>
          </mc:Fallback>
        </mc:AlternateContent>
      </w:r>
    </w:p>
    <w:p w14:paraId="21529B4B" w14:textId="25E29F36" w:rsidR="00A71AE3" w:rsidRPr="00576223" w:rsidRDefault="00576223">
      <w:pPr>
        <w:spacing w:after="160" w:line="259" w:lineRule="auto"/>
        <w:rPr>
          <w:rFonts w:ascii="Times New Roman" w:hAnsi="Times New Roman" w:cs="Times New Roman"/>
          <w:b/>
          <w:color w:val="000000"/>
          <w:sz w:val="24"/>
          <w:szCs w:val="22"/>
        </w:rPr>
      </w:pPr>
      <w:r w:rsidRPr="00576223">
        <w:rPr>
          <w:rFonts w:ascii="Times New Roman" w:hAnsi="Times New Roman" w:cs="Times New Roman"/>
          <w:b/>
          <w:color w:val="000000"/>
          <w:sz w:val="24"/>
          <w:szCs w:val="22"/>
        </w:rPr>
        <w:t xml:space="preserve">2.2. Тематический план </w:t>
      </w:r>
      <w:r>
        <w:rPr>
          <w:rFonts w:ascii="Times New Roman" w:hAnsi="Times New Roman" w:cs="Times New Roman"/>
          <w:b/>
          <w:color w:val="000000"/>
          <w:sz w:val="24"/>
          <w:szCs w:val="22"/>
        </w:rPr>
        <w:t xml:space="preserve">и содержание профессионального </w:t>
      </w:r>
      <w:r w:rsidRPr="00576223">
        <w:rPr>
          <w:rFonts w:ascii="Times New Roman" w:hAnsi="Times New Roman" w:cs="Times New Roman"/>
          <w:b/>
          <w:color w:val="000000"/>
          <w:sz w:val="24"/>
          <w:szCs w:val="22"/>
        </w:rPr>
        <w:t>модуля</w:t>
      </w:r>
      <w:r>
        <w:rPr>
          <w:rFonts w:ascii="Times New Roman" w:hAnsi="Times New Roman" w:cs="Times New Roman"/>
          <w:b/>
          <w:color w:val="000000"/>
          <w:sz w:val="24"/>
          <w:szCs w:val="22"/>
        </w:rPr>
        <w:t xml:space="preserve"> ПМ.02 </w:t>
      </w:r>
    </w:p>
    <w:p w14:paraId="5085572C" w14:textId="77777777" w:rsidR="00A71AE3" w:rsidRDefault="00A71AE3" w:rsidP="00550B4B">
      <w:pPr>
        <w:rPr>
          <w:color w:val="000000"/>
          <w:sz w:val="22"/>
          <w:szCs w:val="22"/>
        </w:rPr>
      </w:pPr>
    </w:p>
    <w:tbl>
      <w:tblPr>
        <w:tblW w:w="15840" w:type="dxa"/>
        <w:tblInd w:w="-289" w:type="dxa"/>
        <w:tblLayout w:type="fixed"/>
        <w:tblLook w:val="04A0" w:firstRow="1" w:lastRow="0" w:firstColumn="1" w:lastColumn="0" w:noHBand="0" w:noVBand="1"/>
      </w:tblPr>
      <w:tblGrid>
        <w:gridCol w:w="2345"/>
        <w:gridCol w:w="8727"/>
        <w:gridCol w:w="1754"/>
        <w:gridCol w:w="1215"/>
        <w:gridCol w:w="1799"/>
      </w:tblGrid>
      <w:tr w:rsidR="00550B4B" w:rsidRPr="00576223" w14:paraId="68926327" w14:textId="77777777" w:rsidTr="00550B4B">
        <w:trPr>
          <w:trHeight w:val="20"/>
        </w:trPr>
        <w:tc>
          <w:tcPr>
            <w:tcW w:w="2346" w:type="dxa"/>
            <w:tcBorders>
              <w:top w:val="single" w:sz="4" w:space="0" w:color="000000"/>
              <w:left w:val="single" w:sz="4" w:space="0" w:color="000000"/>
              <w:bottom w:val="single" w:sz="4" w:space="0" w:color="000000"/>
              <w:right w:val="nil"/>
            </w:tcBorders>
            <w:hideMark/>
          </w:tcPr>
          <w:p w14:paraId="5B31CD00"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Наименование разделов и тем профессионального модуля (ПМ), междисциплинарных курсов (МДК)</w:t>
            </w:r>
          </w:p>
        </w:tc>
        <w:tc>
          <w:tcPr>
            <w:tcW w:w="8730" w:type="dxa"/>
            <w:tcBorders>
              <w:top w:val="single" w:sz="4" w:space="0" w:color="000000"/>
              <w:left w:val="single" w:sz="4" w:space="0" w:color="000000"/>
              <w:bottom w:val="single" w:sz="4" w:space="0" w:color="000000"/>
              <w:right w:val="nil"/>
            </w:tcBorders>
            <w:vAlign w:val="center"/>
            <w:hideMark/>
          </w:tcPr>
          <w:p w14:paraId="20927130"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Содержание учебного материала,</w:t>
            </w:r>
          </w:p>
          <w:p w14:paraId="2D0CFF67" w14:textId="77777777" w:rsidR="00550B4B" w:rsidRPr="00576223" w:rsidRDefault="00550B4B">
            <w:pPr>
              <w:widowControl w:val="0"/>
              <w:jc w:val="center"/>
              <w:rPr>
                <w:rFonts w:ascii="Times New Roman" w:hAnsi="Times New Roman" w:cs="Times New Roman"/>
                <w:sz w:val="22"/>
                <w:szCs w:val="22"/>
                <w:lang w:eastAsia="zh-CN" w:bidi="hi-IN"/>
              </w:rPr>
            </w:pPr>
            <w:r w:rsidRPr="00576223">
              <w:rPr>
                <w:rFonts w:ascii="Times New Roman" w:eastAsia="Times New Roman" w:hAnsi="Times New Roman" w:cs="Times New Roman"/>
                <w:b/>
                <w:sz w:val="22"/>
                <w:szCs w:val="22"/>
                <w:lang w:eastAsia="zh-CN" w:bidi="hi-IN"/>
              </w:rPr>
              <w:t xml:space="preserve">лабораторные работы и практические занятия, самостоятельная учебная работа обучающихся, курсовая работа (проект) </w:t>
            </w:r>
          </w:p>
        </w:tc>
        <w:tc>
          <w:tcPr>
            <w:tcW w:w="1755" w:type="dxa"/>
            <w:tcBorders>
              <w:top w:val="single" w:sz="4" w:space="0" w:color="000000"/>
              <w:left w:val="single" w:sz="4" w:space="0" w:color="000000"/>
              <w:bottom w:val="single" w:sz="4" w:space="0" w:color="000000"/>
              <w:right w:val="nil"/>
            </w:tcBorders>
            <w:vAlign w:val="center"/>
            <w:hideMark/>
          </w:tcPr>
          <w:p w14:paraId="66AED866"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Объем, акад. ч / в том числе в форме практической подготовки, акад ч</w:t>
            </w:r>
          </w:p>
        </w:tc>
        <w:tc>
          <w:tcPr>
            <w:tcW w:w="1215" w:type="dxa"/>
            <w:tcBorders>
              <w:top w:val="single" w:sz="4" w:space="0" w:color="000000"/>
              <w:left w:val="single" w:sz="4" w:space="0" w:color="000000"/>
              <w:bottom w:val="single" w:sz="4" w:space="0" w:color="000000"/>
              <w:right w:val="nil"/>
            </w:tcBorders>
            <w:hideMark/>
          </w:tcPr>
          <w:p w14:paraId="5CB0B3EB"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Код ПК, ОК</w:t>
            </w:r>
          </w:p>
        </w:tc>
        <w:tc>
          <w:tcPr>
            <w:tcW w:w="1800" w:type="dxa"/>
            <w:tcBorders>
              <w:top w:val="single" w:sz="4" w:space="0" w:color="000000"/>
              <w:left w:val="single" w:sz="4" w:space="0" w:color="000000"/>
              <w:bottom w:val="single" w:sz="4" w:space="0" w:color="000000"/>
              <w:right w:val="single" w:sz="4" w:space="0" w:color="000000"/>
            </w:tcBorders>
            <w:hideMark/>
          </w:tcPr>
          <w:p w14:paraId="01F329AC"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Код Н/У/З</w:t>
            </w:r>
          </w:p>
        </w:tc>
      </w:tr>
      <w:tr w:rsidR="00550B4B" w:rsidRPr="00576223" w14:paraId="0C807D47" w14:textId="77777777" w:rsidTr="00550B4B">
        <w:trPr>
          <w:trHeight w:val="20"/>
        </w:trPr>
        <w:tc>
          <w:tcPr>
            <w:tcW w:w="2346" w:type="dxa"/>
            <w:tcBorders>
              <w:top w:val="single" w:sz="4" w:space="0" w:color="000000"/>
              <w:left w:val="single" w:sz="4" w:space="0" w:color="000000"/>
              <w:bottom w:val="single" w:sz="4" w:space="0" w:color="000000"/>
              <w:right w:val="nil"/>
            </w:tcBorders>
            <w:hideMark/>
          </w:tcPr>
          <w:p w14:paraId="52F2CDCC"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1</w:t>
            </w:r>
          </w:p>
        </w:tc>
        <w:tc>
          <w:tcPr>
            <w:tcW w:w="8730" w:type="dxa"/>
            <w:tcBorders>
              <w:top w:val="single" w:sz="4" w:space="0" w:color="000000"/>
              <w:left w:val="single" w:sz="4" w:space="0" w:color="000000"/>
              <w:bottom w:val="single" w:sz="4" w:space="0" w:color="000000"/>
              <w:right w:val="nil"/>
            </w:tcBorders>
            <w:hideMark/>
          </w:tcPr>
          <w:p w14:paraId="47CDFAE7"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2</w:t>
            </w:r>
          </w:p>
        </w:tc>
        <w:tc>
          <w:tcPr>
            <w:tcW w:w="1755" w:type="dxa"/>
            <w:tcBorders>
              <w:top w:val="single" w:sz="4" w:space="0" w:color="000000"/>
              <w:left w:val="single" w:sz="4" w:space="0" w:color="000000"/>
              <w:bottom w:val="single" w:sz="4" w:space="0" w:color="000000"/>
              <w:right w:val="nil"/>
            </w:tcBorders>
            <w:vAlign w:val="center"/>
            <w:hideMark/>
          </w:tcPr>
          <w:p w14:paraId="441F4A0F"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3</w:t>
            </w:r>
          </w:p>
        </w:tc>
        <w:tc>
          <w:tcPr>
            <w:tcW w:w="1215" w:type="dxa"/>
            <w:tcBorders>
              <w:top w:val="single" w:sz="4" w:space="0" w:color="000000"/>
              <w:left w:val="single" w:sz="4" w:space="0" w:color="000000"/>
              <w:bottom w:val="single" w:sz="4" w:space="0" w:color="000000"/>
              <w:right w:val="nil"/>
            </w:tcBorders>
            <w:hideMark/>
          </w:tcPr>
          <w:p w14:paraId="7F68E8A1"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4</w:t>
            </w:r>
          </w:p>
        </w:tc>
        <w:tc>
          <w:tcPr>
            <w:tcW w:w="1800" w:type="dxa"/>
            <w:tcBorders>
              <w:top w:val="single" w:sz="4" w:space="0" w:color="000000"/>
              <w:left w:val="single" w:sz="4" w:space="0" w:color="000000"/>
              <w:bottom w:val="single" w:sz="4" w:space="0" w:color="000000"/>
              <w:right w:val="single" w:sz="4" w:space="0" w:color="000000"/>
            </w:tcBorders>
            <w:hideMark/>
          </w:tcPr>
          <w:p w14:paraId="76B157C1"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5</w:t>
            </w:r>
          </w:p>
        </w:tc>
      </w:tr>
      <w:tr w:rsidR="00550B4B" w:rsidRPr="00576223" w14:paraId="7EE088E5"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hideMark/>
          </w:tcPr>
          <w:p w14:paraId="3852D181"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eastAsia="Times New Roman" w:hAnsi="Times New Roman" w:cs="Times New Roman"/>
                <w:b/>
                <w:sz w:val="22"/>
                <w:szCs w:val="22"/>
                <w:lang w:eastAsia="zh-CN" w:bidi="hi-IN"/>
              </w:rPr>
              <w:t>Раздел 1.</w:t>
            </w:r>
            <w:r w:rsidRPr="00576223">
              <w:rPr>
                <w:rFonts w:ascii="Times New Roman" w:eastAsia="Times New Roman" w:hAnsi="Times New Roman" w:cs="Times New Roman"/>
                <w:sz w:val="22"/>
                <w:szCs w:val="22"/>
                <w:lang w:eastAsia="zh-CN" w:bidi="hi-IN"/>
              </w:rPr>
              <w:t xml:space="preserve"> </w:t>
            </w:r>
            <w:r w:rsidRPr="00576223">
              <w:rPr>
                <w:rFonts w:ascii="Times New Roman" w:hAnsi="Times New Roman" w:cs="Times New Roman"/>
                <w:sz w:val="22"/>
                <w:szCs w:val="22"/>
                <w:lang w:eastAsia="zh-CN" w:bidi="hi-IN"/>
              </w:rPr>
              <w:t>Обеспечение пункта (станции) искусственного осеменения расходными материалами и оборудованием</w:t>
            </w:r>
          </w:p>
        </w:tc>
        <w:tc>
          <w:tcPr>
            <w:tcW w:w="1755" w:type="dxa"/>
            <w:tcBorders>
              <w:top w:val="single" w:sz="4" w:space="0" w:color="000000"/>
              <w:left w:val="single" w:sz="4" w:space="0" w:color="000000"/>
              <w:bottom w:val="single" w:sz="4" w:space="0" w:color="000000"/>
              <w:right w:val="nil"/>
            </w:tcBorders>
            <w:vAlign w:val="center"/>
          </w:tcPr>
          <w:p w14:paraId="5C3C0AFE" w14:textId="77777777" w:rsidR="00550B4B" w:rsidRPr="00576223" w:rsidRDefault="00550B4B">
            <w:pPr>
              <w:widowControl w:val="0"/>
              <w:jc w:val="center"/>
              <w:rPr>
                <w:rFonts w:ascii="Times New Roman" w:eastAsia="Times New Roman" w:hAnsi="Times New Roman" w:cs="Times New Roman"/>
                <w:b/>
                <w:color w:val="000000"/>
                <w:sz w:val="22"/>
                <w:szCs w:val="22"/>
                <w:lang w:eastAsia="zh-CN" w:bidi="hi-IN"/>
              </w:rPr>
            </w:pPr>
          </w:p>
        </w:tc>
        <w:tc>
          <w:tcPr>
            <w:tcW w:w="1215" w:type="dxa"/>
            <w:tcBorders>
              <w:top w:val="single" w:sz="4" w:space="0" w:color="000000"/>
              <w:left w:val="single" w:sz="4" w:space="0" w:color="000000"/>
              <w:bottom w:val="single" w:sz="4" w:space="0" w:color="000000"/>
              <w:right w:val="nil"/>
            </w:tcBorders>
          </w:tcPr>
          <w:p w14:paraId="067E96E8"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16FF396" w14:textId="77777777" w:rsidR="00550B4B" w:rsidRPr="00576223" w:rsidRDefault="00550B4B">
            <w:pPr>
              <w:widowControl w:val="0"/>
              <w:jc w:val="both"/>
              <w:rPr>
                <w:rFonts w:ascii="Times New Roman" w:eastAsia="Times New Roman" w:hAnsi="Times New Roman" w:cs="Times New Roman"/>
                <w:i/>
                <w:sz w:val="22"/>
                <w:szCs w:val="22"/>
                <w:lang w:eastAsia="zh-CN" w:bidi="hi-IN"/>
              </w:rPr>
            </w:pPr>
          </w:p>
        </w:tc>
      </w:tr>
      <w:tr w:rsidR="00550B4B" w:rsidRPr="00576223" w14:paraId="5BDFE3B6"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hideMark/>
          </w:tcPr>
          <w:p w14:paraId="06F0BD5E"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МДК 03.01. Выполнение работ по одной или нескольким профессиям рабочих, должностям служащих </w:t>
            </w:r>
            <w:r w:rsidRPr="00576223">
              <w:rPr>
                <w:rFonts w:ascii="Times New Roman" w:hAnsi="Times New Roman" w:cs="Times New Roman"/>
                <w:bCs/>
                <w:sz w:val="22"/>
                <w:szCs w:val="22"/>
                <w:shd w:val="clear" w:color="auto" w:fill="FFFFFF"/>
                <w:lang w:eastAsia="zh-CN" w:bidi="hi-IN"/>
              </w:rPr>
              <w:t xml:space="preserve">15830 </w:t>
            </w:r>
            <w:r w:rsidRPr="00576223">
              <w:rPr>
                <w:rFonts w:ascii="Times New Roman" w:hAnsi="Times New Roman" w:cs="Times New Roman"/>
                <w:sz w:val="22"/>
                <w:szCs w:val="22"/>
                <w:lang w:eastAsia="zh-CN" w:bidi="hi-IN"/>
              </w:rPr>
              <w:t>Оператор по искусственному осеменению животных и птицы</w:t>
            </w:r>
          </w:p>
        </w:tc>
        <w:tc>
          <w:tcPr>
            <w:tcW w:w="1755" w:type="dxa"/>
            <w:tcBorders>
              <w:top w:val="single" w:sz="4" w:space="0" w:color="000000"/>
              <w:left w:val="single" w:sz="4" w:space="0" w:color="000000"/>
              <w:bottom w:val="single" w:sz="4" w:space="0" w:color="000000"/>
              <w:right w:val="nil"/>
            </w:tcBorders>
            <w:vAlign w:val="center"/>
          </w:tcPr>
          <w:p w14:paraId="5C9D8282" w14:textId="77777777" w:rsidR="00550B4B" w:rsidRPr="00576223" w:rsidRDefault="00550B4B">
            <w:pPr>
              <w:widowControl w:val="0"/>
              <w:jc w:val="center"/>
              <w:rPr>
                <w:rFonts w:ascii="Times New Roman" w:eastAsia="Times New Roman" w:hAnsi="Times New Roman" w:cs="Times New Roman"/>
                <w:b/>
                <w:color w:val="000000"/>
                <w:sz w:val="22"/>
                <w:szCs w:val="22"/>
                <w:lang w:eastAsia="zh-CN" w:bidi="hi-IN"/>
              </w:rPr>
            </w:pPr>
          </w:p>
        </w:tc>
        <w:tc>
          <w:tcPr>
            <w:tcW w:w="1215" w:type="dxa"/>
            <w:tcBorders>
              <w:top w:val="single" w:sz="4" w:space="0" w:color="000000"/>
              <w:left w:val="single" w:sz="4" w:space="0" w:color="000000"/>
              <w:bottom w:val="single" w:sz="4" w:space="0" w:color="000000"/>
              <w:right w:val="nil"/>
            </w:tcBorders>
          </w:tcPr>
          <w:p w14:paraId="21A49A62"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2C35D52" w14:textId="77777777" w:rsidR="00550B4B" w:rsidRPr="00576223" w:rsidRDefault="00550B4B">
            <w:pPr>
              <w:widowControl w:val="0"/>
              <w:jc w:val="both"/>
              <w:rPr>
                <w:rFonts w:ascii="Times New Roman" w:eastAsia="Times New Roman" w:hAnsi="Times New Roman" w:cs="Times New Roman"/>
                <w:i/>
                <w:sz w:val="22"/>
                <w:szCs w:val="22"/>
                <w:lang w:eastAsia="zh-CN" w:bidi="hi-IN"/>
              </w:rPr>
            </w:pPr>
          </w:p>
        </w:tc>
      </w:tr>
      <w:tr w:rsidR="00550B4B" w:rsidRPr="00576223" w14:paraId="328AE3EA" w14:textId="77777777" w:rsidTr="00550B4B">
        <w:trPr>
          <w:trHeight w:val="20"/>
        </w:trPr>
        <w:tc>
          <w:tcPr>
            <w:tcW w:w="2346" w:type="dxa"/>
            <w:vMerge w:val="restart"/>
            <w:tcBorders>
              <w:top w:val="single" w:sz="4" w:space="0" w:color="000000"/>
              <w:left w:val="single" w:sz="4" w:space="0" w:color="000000"/>
              <w:bottom w:val="single" w:sz="4" w:space="0" w:color="000000"/>
              <w:right w:val="nil"/>
            </w:tcBorders>
          </w:tcPr>
          <w:p w14:paraId="372F9D8D" w14:textId="77777777" w:rsidR="00550B4B" w:rsidRPr="00576223" w:rsidRDefault="00550B4B">
            <w:pPr>
              <w:widowControl w:val="0"/>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Тема 1. Организация работы пункта искусственного осеменения</w:t>
            </w:r>
          </w:p>
          <w:p w14:paraId="38BBFB4C" w14:textId="77777777" w:rsidR="00550B4B" w:rsidRPr="00576223" w:rsidRDefault="00550B4B">
            <w:pPr>
              <w:widowControl w:val="0"/>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EA45A9E"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eastAsia="Times New Roman" w:hAnsi="Times New Roman" w:cs="Times New Roman"/>
                <w:b/>
                <w:sz w:val="22"/>
                <w:szCs w:val="22"/>
                <w:lang w:eastAsia="zh-CN" w:bidi="hi-IN"/>
              </w:rPr>
              <w:t xml:space="preserve">Содержание </w:t>
            </w:r>
          </w:p>
        </w:tc>
        <w:tc>
          <w:tcPr>
            <w:tcW w:w="1755" w:type="dxa"/>
            <w:tcBorders>
              <w:top w:val="single" w:sz="4" w:space="0" w:color="000000"/>
              <w:left w:val="single" w:sz="4" w:space="0" w:color="000000"/>
              <w:bottom w:val="single" w:sz="4" w:space="0" w:color="000000"/>
              <w:right w:val="nil"/>
            </w:tcBorders>
            <w:hideMark/>
          </w:tcPr>
          <w:p w14:paraId="2235283B"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24</w:t>
            </w:r>
          </w:p>
        </w:tc>
        <w:tc>
          <w:tcPr>
            <w:tcW w:w="1215" w:type="dxa"/>
            <w:tcBorders>
              <w:top w:val="single" w:sz="4" w:space="0" w:color="000000"/>
              <w:left w:val="single" w:sz="4" w:space="0" w:color="000000"/>
              <w:bottom w:val="single" w:sz="4" w:space="0" w:color="000000"/>
              <w:right w:val="nil"/>
            </w:tcBorders>
          </w:tcPr>
          <w:p w14:paraId="6C552830" w14:textId="77777777" w:rsidR="00550B4B" w:rsidRPr="00576223" w:rsidRDefault="00550B4B">
            <w:pPr>
              <w:widowControl w:val="0"/>
              <w:jc w:val="both"/>
              <w:rPr>
                <w:rFonts w:ascii="Times New Roman" w:eastAsia="Times New Roman" w:hAnsi="Times New Roman" w:cs="Times New Roman"/>
                <w:i/>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19F3A197" w14:textId="77777777" w:rsidR="00550B4B" w:rsidRPr="00576223" w:rsidRDefault="00550B4B">
            <w:pPr>
              <w:widowControl w:val="0"/>
              <w:jc w:val="both"/>
              <w:rPr>
                <w:rFonts w:ascii="Times New Roman" w:eastAsia="Times New Roman" w:hAnsi="Times New Roman" w:cs="Times New Roman"/>
                <w:i/>
                <w:sz w:val="22"/>
                <w:szCs w:val="22"/>
                <w:lang w:eastAsia="zh-CN" w:bidi="hi-IN"/>
              </w:rPr>
            </w:pPr>
          </w:p>
        </w:tc>
      </w:tr>
      <w:tr w:rsidR="00550B4B" w:rsidRPr="00576223" w14:paraId="6959705C"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15565B7B"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2D003E80" w14:textId="77777777" w:rsidR="00550B4B" w:rsidRPr="00576223" w:rsidRDefault="00550B4B">
            <w:pPr>
              <w:spacing w:line="247" w:lineRule="auto"/>
              <w:rPr>
                <w:rFonts w:ascii="Times New Roman" w:eastAsia="Times New Roman" w:hAnsi="Times New Roman" w:cs="Times New Roman"/>
                <w:sz w:val="22"/>
                <w:szCs w:val="22"/>
              </w:rPr>
            </w:pPr>
            <w:r w:rsidRPr="00576223">
              <w:rPr>
                <w:rFonts w:ascii="Times New Roman" w:eastAsia="Times New Roman" w:hAnsi="Times New Roman" w:cs="Times New Roman"/>
                <w:sz w:val="22"/>
                <w:szCs w:val="22"/>
              </w:rPr>
              <w:t>1. Устройство типового пункта (станции) искусственного осеменения,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w:t>
            </w:r>
          </w:p>
        </w:tc>
        <w:tc>
          <w:tcPr>
            <w:tcW w:w="1755" w:type="dxa"/>
            <w:tcBorders>
              <w:top w:val="single" w:sz="4" w:space="0" w:color="000000"/>
              <w:left w:val="single" w:sz="4" w:space="0" w:color="000000"/>
              <w:bottom w:val="single" w:sz="4" w:space="0" w:color="000000"/>
              <w:right w:val="nil"/>
            </w:tcBorders>
            <w:hideMark/>
          </w:tcPr>
          <w:p w14:paraId="7D6A6C8B"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76D30B9A"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3.1 </w:t>
            </w:r>
          </w:p>
          <w:p w14:paraId="1970FD9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01 </w:t>
            </w:r>
          </w:p>
          <w:p w14:paraId="1EBC8FC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42E5631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75167AD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3.1.1</w:t>
            </w:r>
          </w:p>
          <w:p w14:paraId="7A7340A6"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3.1.1</w:t>
            </w:r>
          </w:p>
          <w:p w14:paraId="3284298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3.1.1</w:t>
            </w:r>
          </w:p>
          <w:p w14:paraId="1338DD7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Уо 01.01</w:t>
            </w:r>
          </w:p>
          <w:p w14:paraId="07948FB3"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Зо 01.01</w:t>
            </w:r>
          </w:p>
        </w:tc>
      </w:tr>
      <w:tr w:rsidR="00550B4B" w:rsidRPr="00576223" w14:paraId="38F6748A"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7386B51"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3A79B980" w14:textId="77777777" w:rsidR="00550B4B" w:rsidRPr="00576223" w:rsidRDefault="00550B4B">
            <w:pPr>
              <w:spacing w:line="247" w:lineRule="auto"/>
              <w:rPr>
                <w:rFonts w:ascii="Times New Roman" w:eastAsia="Times New Roman" w:hAnsi="Times New Roman" w:cs="Times New Roman"/>
                <w:sz w:val="22"/>
                <w:szCs w:val="22"/>
              </w:rPr>
            </w:pPr>
            <w:r w:rsidRPr="00576223">
              <w:rPr>
                <w:rFonts w:ascii="Times New Roman" w:eastAsia="Times New Roman" w:hAnsi="Times New Roman" w:cs="Times New Roman"/>
                <w:sz w:val="22"/>
                <w:szCs w:val="22"/>
              </w:rPr>
              <w:t>2. Методы организации работы пункта (станции) искусственного осеменения в соответствии с инструкциями, регламентирующими организацию и технологию работы организаций по искусственному осеменению</w:t>
            </w:r>
          </w:p>
        </w:tc>
        <w:tc>
          <w:tcPr>
            <w:tcW w:w="1755" w:type="dxa"/>
            <w:tcBorders>
              <w:top w:val="single" w:sz="4" w:space="0" w:color="000000"/>
              <w:left w:val="single" w:sz="4" w:space="0" w:color="000000"/>
              <w:bottom w:val="single" w:sz="4" w:space="0" w:color="000000"/>
              <w:right w:val="nil"/>
            </w:tcBorders>
            <w:hideMark/>
          </w:tcPr>
          <w:p w14:paraId="6ACE2A61"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023CC50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3.1 </w:t>
            </w:r>
          </w:p>
          <w:p w14:paraId="705E4AEB"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01 </w:t>
            </w:r>
          </w:p>
          <w:p w14:paraId="6C6D02DF"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2D140C5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752A2BA9"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3.1.1</w:t>
            </w:r>
          </w:p>
          <w:p w14:paraId="6DD9EC3A"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3.1.1</w:t>
            </w:r>
          </w:p>
          <w:p w14:paraId="5C48546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3.1.1</w:t>
            </w:r>
          </w:p>
          <w:p w14:paraId="5DDA931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Уо 01.01</w:t>
            </w:r>
          </w:p>
          <w:p w14:paraId="254A930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Зо 01.01</w:t>
            </w:r>
          </w:p>
        </w:tc>
      </w:tr>
      <w:tr w:rsidR="00550B4B" w:rsidRPr="00576223" w14:paraId="07541E36"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61E1B08A"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2A3E993E" w14:textId="77777777" w:rsidR="00550B4B" w:rsidRPr="00576223" w:rsidRDefault="00550B4B">
            <w:pPr>
              <w:suppressAutoHyphens/>
              <w:spacing w:line="276" w:lineRule="auto"/>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iCs/>
                <w:sz w:val="22"/>
                <w:szCs w:val="22"/>
                <w:lang w:eastAsia="zh-CN"/>
              </w:rPr>
              <w:t>3.Виды и нормы расхода материалов для пункта (станции) искусственного осеменения</w:t>
            </w:r>
          </w:p>
        </w:tc>
        <w:tc>
          <w:tcPr>
            <w:tcW w:w="1755" w:type="dxa"/>
            <w:tcBorders>
              <w:top w:val="single" w:sz="4" w:space="0" w:color="000000"/>
              <w:left w:val="single" w:sz="4" w:space="0" w:color="000000"/>
              <w:bottom w:val="single" w:sz="4" w:space="0" w:color="000000"/>
              <w:right w:val="nil"/>
            </w:tcBorders>
            <w:hideMark/>
          </w:tcPr>
          <w:p w14:paraId="3E89A3B5"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415A3BD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3.1 </w:t>
            </w:r>
          </w:p>
          <w:p w14:paraId="3DB6357E"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01 </w:t>
            </w:r>
          </w:p>
          <w:p w14:paraId="122EF7D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2EE5ECF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45C1542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3.1.1</w:t>
            </w:r>
          </w:p>
          <w:p w14:paraId="24C5C5B1"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3.1.1</w:t>
            </w:r>
          </w:p>
          <w:p w14:paraId="523DDE4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3.1.1</w:t>
            </w:r>
          </w:p>
          <w:p w14:paraId="2A84645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Уо 01.01</w:t>
            </w:r>
          </w:p>
          <w:p w14:paraId="340A39B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Зо 01.01</w:t>
            </w:r>
          </w:p>
        </w:tc>
      </w:tr>
      <w:tr w:rsidR="00550B4B" w:rsidRPr="00576223" w14:paraId="65568542"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4117A81A"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4398C6E9"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iCs/>
                <w:sz w:val="22"/>
                <w:szCs w:val="22"/>
                <w:lang w:eastAsia="zh-CN"/>
              </w:rPr>
              <w:t>4.Основные производители, характеристики оборудования и материалов для искусственного осеменения, представленных на рынке</w:t>
            </w:r>
          </w:p>
        </w:tc>
        <w:tc>
          <w:tcPr>
            <w:tcW w:w="1755" w:type="dxa"/>
            <w:tcBorders>
              <w:top w:val="single" w:sz="4" w:space="0" w:color="000000"/>
              <w:left w:val="single" w:sz="4" w:space="0" w:color="000000"/>
              <w:bottom w:val="single" w:sz="4" w:space="0" w:color="000000"/>
              <w:right w:val="nil"/>
            </w:tcBorders>
            <w:hideMark/>
          </w:tcPr>
          <w:p w14:paraId="5713ADD6"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hideMark/>
          </w:tcPr>
          <w:p w14:paraId="2900D8B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3.1 </w:t>
            </w:r>
          </w:p>
          <w:p w14:paraId="2087970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01 </w:t>
            </w:r>
          </w:p>
          <w:p w14:paraId="0CB92B7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36C4C10E"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352F0D9A"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3.1.1</w:t>
            </w:r>
          </w:p>
          <w:p w14:paraId="6929ACC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3.1.1</w:t>
            </w:r>
          </w:p>
          <w:p w14:paraId="7ED6345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3.1.1</w:t>
            </w:r>
          </w:p>
          <w:p w14:paraId="7AA2FCF1"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Уо 01.01</w:t>
            </w:r>
          </w:p>
          <w:p w14:paraId="59CE95D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Зо 01.01</w:t>
            </w:r>
          </w:p>
        </w:tc>
      </w:tr>
      <w:tr w:rsidR="00550B4B" w:rsidRPr="00576223" w14:paraId="35E16BD9"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43432B5D"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02E36854"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iCs/>
                <w:sz w:val="22"/>
                <w:szCs w:val="22"/>
                <w:lang w:eastAsia="zh-CN"/>
              </w:rPr>
              <w:t>5.Требования к качеству оборудования и расходных материалов, используемых на пунктах (станциях) искусственного осеменения, в соответствии со стандартами, техническими регламентами</w:t>
            </w:r>
          </w:p>
        </w:tc>
        <w:tc>
          <w:tcPr>
            <w:tcW w:w="1755" w:type="dxa"/>
            <w:tcBorders>
              <w:top w:val="single" w:sz="4" w:space="0" w:color="000000"/>
              <w:left w:val="single" w:sz="4" w:space="0" w:color="000000"/>
              <w:bottom w:val="single" w:sz="4" w:space="0" w:color="000000"/>
              <w:right w:val="nil"/>
            </w:tcBorders>
            <w:vAlign w:val="center"/>
            <w:hideMark/>
          </w:tcPr>
          <w:p w14:paraId="69261450"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vMerge w:val="restart"/>
            <w:tcBorders>
              <w:top w:val="single" w:sz="4" w:space="0" w:color="000000"/>
              <w:left w:val="single" w:sz="4" w:space="0" w:color="000000"/>
              <w:bottom w:val="single" w:sz="4" w:space="0" w:color="000000"/>
              <w:right w:val="nil"/>
            </w:tcBorders>
          </w:tcPr>
          <w:p w14:paraId="74E62AF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3.1 </w:t>
            </w:r>
          </w:p>
          <w:p w14:paraId="3D0A1CEB"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01 </w:t>
            </w:r>
          </w:p>
          <w:p w14:paraId="48043438"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645421CE" w14:textId="77777777" w:rsidR="00550B4B" w:rsidRPr="00576223" w:rsidRDefault="00550B4B">
            <w:pPr>
              <w:widowControl w:val="0"/>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sz w:val="22"/>
                <w:szCs w:val="22"/>
                <w:lang w:eastAsia="zh-CN" w:bidi="hi-IN"/>
              </w:rPr>
              <w:t>ОК 07</w:t>
            </w:r>
          </w:p>
          <w:p w14:paraId="0AA1D765" w14:textId="77777777" w:rsidR="00550B4B" w:rsidRPr="00576223" w:rsidRDefault="00550B4B">
            <w:pPr>
              <w:widowControl w:val="0"/>
              <w:jc w:val="both"/>
              <w:rPr>
                <w:rFonts w:ascii="Times New Roman" w:eastAsia="Times New Roman" w:hAnsi="Times New Roman" w:cs="Times New Roman"/>
                <w:i/>
                <w:sz w:val="22"/>
                <w:szCs w:val="22"/>
                <w:lang w:eastAsia="zh-CN" w:bidi="hi-IN"/>
              </w:rPr>
            </w:pPr>
          </w:p>
        </w:tc>
        <w:tc>
          <w:tcPr>
            <w:tcW w:w="1800" w:type="dxa"/>
            <w:vMerge w:val="restart"/>
            <w:tcBorders>
              <w:top w:val="single" w:sz="4" w:space="0" w:color="000000"/>
              <w:left w:val="single" w:sz="4" w:space="0" w:color="000000"/>
              <w:bottom w:val="single" w:sz="4" w:space="0" w:color="000000"/>
              <w:right w:val="single" w:sz="4" w:space="0" w:color="000000"/>
            </w:tcBorders>
            <w:hideMark/>
          </w:tcPr>
          <w:p w14:paraId="7DD10552"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3.1.1</w:t>
            </w:r>
          </w:p>
          <w:p w14:paraId="56C60D81"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3.1.1</w:t>
            </w:r>
          </w:p>
          <w:p w14:paraId="0700EB4D"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3.1.1</w:t>
            </w:r>
          </w:p>
          <w:p w14:paraId="494FAFDB"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Уо 01.01</w:t>
            </w:r>
          </w:p>
          <w:p w14:paraId="111A37F5"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Зо 01.01</w:t>
            </w:r>
          </w:p>
        </w:tc>
      </w:tr>
      <w:tr w:rsidR="00550B4B" w:rsidRPr="00576223" w14:paraId="2C14AE76"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3F3465D"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46DF3228" w14:textId="77777777" w:rsidR="00550B4B" w:rsidRPr="00576223" w:rsidRDefault="00550B4B">
            <w:pPr>
              <w:suppressAutoHyphens/>
              <w:jc w:val="both"/>
              <w:rPr>
                <w:rFonts w:ascii="Times New Roman" w:eastAsia="Times New Roman" w:hAnsi="Times New Roman" w:cs="Times New Roman"/>
                <w:iCs/>
                <w:sz w:val="22"/>
                <w:szCs w:val="22"/>
                <w:lang w:eastAsia="zh-CN"/>
              </w:rPr>
            </w:pPr>
            <w:r w:rsidRPr="00576223">
              <w:rPr>
                <w:rFonts w:ascii="Times New Roman" w:eastAsia="Times New Roman" w:hAnsi="Times New Roman" w:cs="Times New Roman"/>
                <w:b/>
                <w:sz w:val="22"/>
                <w:szCs w:val="22"/>
                <w:lang w:eastAsia="zh-CN" w:bidi="hi-IN"/>
              </w:rPr>
              <w:t>Перечень практических занятий и лабораторных работ</w:t>
            </w:r>
          </w:p>
        </w:tc>
        <w:tc>
          <w:tcPr>
            <w:tcW w:w="1755" w:type="dxa"/>
            <w:tcBorders>
              <w:top w:val="single" w:sz="4" w:space="0" w:color="000000"/>
              <w:left w:val="single" w:sz="4" w:space="0" w:color="000000"/>
              <w:bottom w:val="single" w:sz="4" w:space="0" w:color="000000"/>
              <w:right w:val="nil"/>
            </w:tcBorders>
            <w:vAlign w:val="center"/>
            <w:hideMark/>
          </w:tcPr>
          <w:p w14:paraId="7B93F03C"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12</w:t>
            </w:r>
          </w:p>
        </w:tc>
        <w:tc>
          <w:tcPr>
            <w:tcW w:w="1215" w:type="dxa"/>
            <w:vMerge/>
            <w:tcBorders>
              <w:top w:val="single" w:sz="4" w:space="0" w:color="000000"/>
              <w:left w:val="single" w:sz="4" w:space="0" w:color="000000"/>
              <w:bottom w:val="single" w:sz="4" w:space="0" w:color="000000"/>
              <w:right w:val="nil"/>
            </w:tcBorders>
            <w:vAlign w:val="center"/>
            <w:hideMark/>
          </w:tcPr>
          <w:p w14:paraId="7574277A"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041B72ED"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046E5A2C"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3075BFD5"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04D157D"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№1</w:t>
            </w:r>
            <w:r w:rsidRPr="00576223">
              <w:rPr>
                <w:rFonts w:ascii="Times New Roman" w:eastAsia="Times New Roman" w:hAnsi="Times New Roman" w:cs="Times New Roman"/>
                <w:iCs/>
                <w:sz w:val="22"/>
                <w:szCs w:val="22"/>
                <w:lang w:eastAsia="zh-CN"/>
              </w:rPr>
              <w:t xml:space="preserve"> Методы и способы оценки качества оборудования и расходных материалов при их приемке</w:t>
            </w:r>
          </w:p>
        </w:tc>
        <w:tc>
          <w:tcPr>
            <w:tcW w:w="1755" w:type="dxa"/>
            <w:tcBorders>
              <w:top w:val="single" w:sz="4" w:space="0" w:color="000000"/>
              <w:left w:val="single" w:sz="4" w:space="0" w:color="000000"/>
              <w:bottom w:val="single" w:sz="4" w:space="0" w:color="000000"/>
              <w:right w:val="nil"/>
            </w:tcBorders>
            <w:vAlign w:val="center"/>
            <w:hideMark/>
          </w:tcPr>
          <w:p w14:paraId="183E1E5A"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vMerge/>
            <w:tcBorders>
              <w:top w:val="single" w:sz="4" w:space="0" w:color="000000"/>
              <w:left w:val="single" w:sz="4" w:space="0" w:color="000000"/>
              <w:bottom w:val="single" w:sz="4" w:space="0" w:color="000000"/>
              <w:right w:val="nil"/>
            </w:tcBorders>
            <w:vAlign w:val="center"/>
            <w:hideMark/>
          </w:tcPr>
          <w:p w14:paraId="221F102E"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1CBC7201"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0A910646"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1885FA3E"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66DDCF19"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№2.</w:t>
            </w:r>
            <w:r w:rsidRPr="00576223">
              <w:rPr>
                <w:rFonts w:ascii="Times New Roman" w:eastAsia="Times New Roman" w:hAnsi="Times New Roman" w:cs="Times New Roman"/>
                <w:iCs/>
                <w:sz w:val="22"/>
                <w:szCs w:val="22"/>
                <w:lang w:eastAsia="zh-CN"/>
              </w:rPr>
              <w:t xml:space="preserve"> Правила безопасного хранения оборудования и материалов, в том числе химических реактивов, в соответствии с методическими рекомендациями, инструкциями, правилами</w:t>
            </w:r>
          </w:p>
        </w:tc>
        <w:tc>
          <w:tcPr>
            <w:tcW w:w="1755" w:type="dxa"/>
            <w:tcBorders>
              <w:top w:val="single" w:sz="4" w:space="0" w:color="000000"/>
              <w:left w:val="single" w:sz="4" w:space="0" w:color="000000"/>
              <w:bottom w:val="single" w:sz="4" w:space="0" w:color="000000"/>
              <w:right w:val="nil"/>
            </w:tcBorders>
            <w:vAlign w:val="center"/>
            <w:hideMark/>
          </w:tcPr>
          <w:p w14:paraId="665EE339"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vMerge/>
            <w:tcBorders>
              <w:top w:val="single" w:sz="4" w:space="0" w:color="000000"/>
              <w:left w:val="single" w:sz="4" w:space="0" w:color="000000"/>
              <w:bottom w:val="single" w:sz="4" w:space="0" w:color="000000"/>
              <w:right w:val="nil"/>
            </w:tcBorders>
            <w:vAlign w:val="center"/>
            <w:hideMark/>
          </w:tcPr>
          <w:p w14:paraId="613FE62F"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6B6E892A"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12A45227"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78AA6233"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B863643"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№3.</w:t>
            </w:r>
            <w:r w:rsidRPr="00576223">
              <w:rPr>
                <w:rFonts w:ascii="Times New Roman" w:eastAsia="Times New Roman" w:hAnsi="Times New Roman" w:cs="Times New Roman"/>
                <w:iCs/>
                <w:sz w:val="22"/>
                <w:szCs w:val="22"/>
                <w:lang w:eastAsia="zh-CN"/>
              </w:rPr>
              <w:t xml:space="preserve"> .Правила установки (монтажа), ввода в эксплуатацию и демонтажа оборудования согласно инструкциям по эксплуатации, техническим паспортам</w:t>
            </w:r>
          </w:p>
        </w:tc>
        <w:tc>
          <w:tcPr>
            <w:tcW w:w="1755" w:type="dxa"/>
            <w:tcBorders>
              <w:top w:val="single" w:sz="4" w:space="0" w:color="000000"/>
              <w:left w:val="single" w:sz="4" w:space="0" w:color="000000"/>
              <w:bottom w:val="single" w:sz="4" w:space="0" w:color="000000"/>
              <w:right w:val="nil"/>
            </w:tcBorders>
            <w:vAlign w:val="center"/>
            <w:hideMark/>
          </w:tcPr>
          <w:p w14:paraId="26DC8C5F"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vMerge/>
            <w:tcBorders>
              <w:top w:val="single" w:sz="4" w:space="0" w:color="000000"/>
              <w:left w:val="single" w:sz="4" w:space="0" w:color="000000"/>
              <w:bottom w:val="single" w:sz="4" w:space="0" w:color="000000"/>
              <w:right w:val="nil"/>
            </w:tcBorders>
            <w:vAlign w:val="center"/>
            <w:hideMark/>
          </w:tcPr>
          <w:p w14:paraId="7601DECB"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40CCFA1F"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156895F3"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44F0624E"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54F836C2" w14:textId="77777777" w:rsidR="00550B4B" w:rsidRPr="00576223" w:rsidRDefault="00550B4B">
            <w:pPr>
              <w:suppressAutoHyphens/>
              <w:jc w:val="both"/>
              <w:rPr>
                <w:rFonts w:ascii="Times New Roman" w:eastAsia="Times New Roman" w:hAnsi="Times New Roman" w:cs="Times New Roman"/>
                <w:sz w:val="22"/>
                <w:szCs w:val="22"/>
                <w:highlight w:val="yellow"/>
                <w:lang w:eastAsia="zh-CN"/>
              </w:rPr>
            </w:pPr>
            <w:r w:rsidRPr="00576223">
              <w:rPr>
                <w:rFonts w:ascii="Times New Roman" w:eastAsia="Times New Roman" w:hAnsi="Times New Roman" w:cs="Times New Roman"/>
                <w:b/>
                <w:iCs/>
                <w:sz w:val="22"/>
                <w:szCs w:val="22"/>
                <w:lang w:eastAsia="zh-CN"/>
              </w:rPr>
              <w:t>Практическое занятие №4.</w:t>
            </w:r>
            <w:r w:rsidRPr="00576223">
              <w:rPr>
                <w:rFonts w:ascii="Times New Roman" w:eastAsia="Times New Roman" w:hAnsi="Times New Roman" w:cs="Times New Roman"/>
                <w:iCs/>
                <w:sz w:val="22"/>
                <w:szCs w:val="22"/>
                <w:lang w:eastAsia="zh-CN"/>
              </w:rPr>
              <w:t xml:space="preserve"> .Формы документов и правила учета поступления, расходования материалов, оборудования</w:t>
            </w:r>
          </w:p>
        </w:tc>
        <w:tc>
          <w:tcPr>
            <w:tcW w:w="1755" w:type="dxa"/>
            <w:tcBorders>
              <w:top w:val="single" w:sz="4" w:space="0" w:color="000000"/>
              <w:left w:val="single" w:sz="4" w:space="0" w:color="000000"/>
              <w:bottom w:val="single" w:sz="4" w:space="0" w:color="000000"/>
              <w:right w:val="nil"/>
            </w:tcBorders>
            <w:vAlign w:val="center"/>
            <w:hideMark/>
          </w:tcPr>
          <w:p w14:paraId="515983F2"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vMerge/>
            <w:tcBorders>
              <w:top w:val="single" w:sz="4" w:space="0" w:color="000000"/>
              <w:left w:val="single" w:sz="4" w:space="0" w:color="000000"/>
              <w:bottom w:val="single" w:sz="4" w:space="0" w:color="000000"/>
              <w:right w:val="nil"/>
            </w:tcBorders>
            <w:vAlign w:val="center"/>
            <w:hideMark/>
          </w:tcPr>
          <w:p w14:paraId="7227C216"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7A4DCAC3"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16E3BE9E"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684D4F89"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78F126D0" w14:textId="77777777" w:rsidR="00550B4B" w:rsidRPr="00576223" w:rsidRDefault="00550B4B">
            <w:pPr>
              <w:suppressAutoHyphens/>
              <w:jc w:val="both"/>
              <w:rPr>
                <w:rFonts w:ascii="Times New Roman" w:eastAsia="Times New Roman" w:hAnsi="Times New Roman" w:cs="Times New Roman"/>
                <w:sz w:val="22"/>
                <w:szCs w:val="22"/>
                <w:highlight w:val="yellow"/>
                <w:lang w:eastAsia="zh-CN"/>
              </w:rPr>
            </w:pPr>
            <w:r w:rsidRPr="00576223">
              <w:rPr>
                <w:rFonts w:ascii="Times New Roman" w:eastAsia="Times New Roman" w:hAnsi="Times New Roman" w:cs="Times New Roman"/>
                <w:b/>
                <w:iCs/>
                <w:sz w:val="22"/>
                <w:szCs w:val="22"/>
                <w:lang w:eastAsia="zh-CN"/>
              </w:rPr>
              <w:t>Практическое занятие №5.</w:t>
            </w:r>
            <w:r w:rsidRPr="00576223">
              <w:rPr>
                <w:rFonts w:ascii="Times New Roman" w:eastAsia="Times New Roman" w:hAnsi="Times New Roman" w:cs="Times New Roman"/>
                <w:iCs/>
                <w:sz w:val="22"/>
                <w:szCs w:val="22"/>
                <w:lang w:eastAsia="zh-CN"/>
              </w:rPr>
              <w:t xml:space="preserve"> .Формы документов и порядок списания расходных материалов и оборудования</w:t>
            </w:r>
          </w:p>
        </w:tc>
        <w:tc>
          <w:tcPr>
            <w:tcW w:w="1755" w:type="dxa"/>
            <w:tcBorders>
              <w:top w:val="single" w:sz="4" w:space="0" w:color="000000"/>
              <w:left w:val="single" w:sz="4" w:space="0" w:color="000000"/>
              <w:bottom w:val="single" w:sz="4" w:space="0" w:color="000000"/>
              <w:right w:val="nil"/>
            </w:tcBorders>
            <w:vAlign w:val="center"/>
            <w:hideMark/>
          </w:tcPr>
          <w:p w14:paraId="566AF6EB"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vMerge/>
            <w:tcBorders>
              <w:top w:val="single" w:sz="4" w:space="0" w:color="000000"/>
              <w:left w:val="single" w:sz="4" w:space="0" w:color="000000"/>
              <w:bottom w:val="single" w:sz="4" w:space="0" w:color="000000"/>
              <w:right w:val="nil"/>
            </w:tcBorders>
            <w:vAlign w:val="center"/>
            <w:hideMark/>
          </w:tcPr>
          <w:p w14:paraId="608F6ADD" w14:textId="77777777" w:rsidR="00550B4B" w:rsidRPr="00576223" w:rsidRDefault="00550B4B">
            <w:pPr>
              <w:rPr>
                <w:rFonts w:ascii="Times New Roman" w:eastAsia="Times New Roman" w:hAnsi="Times New Roman" w:cs="Times New Roman"/>
                <w:i/>
                <w:sz w:val="22"/>
                <w:szCs w:val="22"/>
                <w:lang w:eastAsia="zh-CN" w:bidi="hi-IN"/>
              </w:rP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14:paraId="790383C9" w14:textId="77777777" w:rsidR="00550B4B" w:rsidRPr="00576223" w:rsidRDefault="00550B4B">
            <w:pPr>
              <w:rPr>
                <w:rFonts w:ascii="Times New Roman" w:eastAsia="Times New Roman" w:hAnsi="Times New Roman" w:cs="Times New Roman"/>
                <w:sz w:val="22"/>
                <w:szCs w:val="22"/>
                <w:lang w:eastAsia="zh-CN" w:bidi="hi-IN"/>
              </w:rPr>
            </w:pPr>
          </w:p>
        </w:tc>
      </w:tr>
      <w:tr w:rsidR="00550B4B" w:rsidRPr="00576223" w14:paraId="25357805"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3A146BF8"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C7EE841"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 xml:space="preserve">Практическое занятие </w:t>
            </w:r>
            <w:r w:rsidRPr="00576223">
              <w:rPr>
                <w:rFonts w:ascii="Times New Roman" w:eastAsia="Times New Roman" w:hAnsi="Times New Roman" w:cs="Times New Roman"/>
                <w:b/>
                <w:sz w:val="22"/>
                <w:szCs w:val="22"/>
                <w:lang w:eastAsia="zh-CN"/>
              </w:rPr>
              <w:t>№6</w:t>
            </w:r>
            <w:r w:rsidRPr="00576223">
              <w:rPr>
                <w:rFonts w:ascii="Times New Roman" w:eastAsia="Times New Roman" w:hAnsi="Times New Roman" w:cs="Times New Roman"/>
                <w:sz w:val="22"/>
                <w:szCs w:val="22"/>
                <w:lang w:eastAsia="zh-CN"/>
              </w:rPr>
              <w:t xml:space="preserve">..Состав, функции и возможности использования информационных и телекоммуникационных технологий в профессиональной деятельности при </w:t>
            </w:r>
            <w:r w:rsidRPr="00576223">
              <w:rPr>
                <w:rFonts w:ascii="Times New Roman" w:eastAsia="Times New Roman" w:hAnsi="Times New Roman" w:cs="Times New Roman"/>
                <w:iCs/>
                <w:sz w:val="22"/>
                <w:szCs w:val="22"/>
                <w:lang w:eastAsia="zh-CN"/>
              </w:rPr>
              <w:t>обеспечении пункта (станции) искусственного осеменения расходными материалами и оборудованием</w:t>
            </w:r>
          </w:p>
        </w:tc>
        <w:tc>
          <w:tcPr>
            <w:tcW w:w="1755" w:type="dxa"/>
            <w:tcBorders>
              <w:top w:val="single" w:sz="4" w:space="0" w:color="000000"/>
              <w:left w:val="single" w:sz="4" w:space="0" w:color="000000"/>
              <w:bottom w:val="single" w:sz="4" w:space="0" w:color="000000"/>
              <w:right w:val="nil"/>
            </w:tcBorders>
            <w:vAlign w:val="center"/>
            <w:hideMark/>
          </w:tcPr>
          <w:p w14:paraId="6BA0D350"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13D78BC4"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F19A0A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143CEB4E" w14:textId="77777777" w:rsidTr="00550B4B">
        <w:trPr>
          <w:trHeight w:val="20"/>
        </w:trPr>
        <w:tc>
          <w:tcPr>
            <w:tcW w:w="2346" w:type="dxa"/>
            <w:tcBorders>
              <w:top w:val="single" w:sz="4" w:space="0" w:color="000000"/>
              <w:left w:val="single" w:sz="4" w:space="0" w:color="000000"/>
              <w:bottom w:val="single" w:sz="4" w:space="0" w:color="000000"/>
              <w:right w:val="nil"/>
            </w:tcBorders>
            <w:vAlign w:val="center"/>
          </w:tcPr>
          <w:p w14:paraId="0F4A1EA0" w14:textId="77777777" w:rsidR="00550B4B" w:rsidRPr="00576223" w:rsidRDefault="00550B4B">
            <w:pPr>
              <w:suppressAutoHyphens/>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2985AC8E"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 xml:space="preserve">Практическое занятие </w:t>
            </w:r>
            <w:r w:rsidRPr="00576223">
              <w:rPr>
                <w:rFonts w:ascii="Times New Roman" w:eastAsia="Times New Roman" w:hAnsi="Times New Roman" w:cs="Times New Roman"/>
                <w:b/>
                <w:sz w:val="22"/>
                <w:szCs w:val="22"/>
                <w:lang w:eastAsia="zh-CN"/>
              </w:rPr>
              <w:t>№7</w:t>
            </w:r>
            <w:r w:rsidRPr="00576223">
              <w:rPr>
                <w:rFonts w:ascii="Times New Roman" w:eastAsia="Times New Roman" w:hAnsi="Times New Roman" w:cs="Times New Roman"/>
                <w:sz w:val="22"/>
                <w:szCs w:val="22"/>
                <w:lang w:eastAsia="zh-CN"/>
              </w:rPr>
              <w:t>. .Правила работы с программным обеспечением, в том числе специальным, необходимым для выполнения должностных обязанностей</w:t>
            </w:r>
          </w:p>
        </w:tc>
        <w:tc>
          <w:tcPr>
            <w:tcW w:w="1755" w:type="dxa"/>
            <w:tcBorders>
              <w:top w:val="single" w:sz="4" w:space="0" w:color="000000"/>
              <w:left w:val="single" w:sz="4" w:space="0" w:color="000000"/>
              <w:bottom w:val="single" w:sz="4" w:space="0" w:color="000000"/>
              <w:right w:val="nil"/>
            </w:tcBorders>
            <w:vAlign w:val="center"/>
            <w:hideMark/>
          </w:tcPr>
          <w:p w14:paraId="0839818E"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212BE062"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2B4BC121"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4029B85A"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hideMark/>
          </w:tcPr>
          <w:p w14:paraId="001BBA6D" w14:textId="77777777" w:rsidR="00550B4B" w:rsidRPr="00576223" w:rsidRDefault="00550B4B">
            <w:pPr>
              <w:widowControl w:val="0"/>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sz w:val="22"/>
                <w:szCs w:val="22"/>
              </w:rPr>
              <w:t>Раздел 2. Оценка состояния животных для выявления готовности к участию в процессе воспроизводства</w:t>
            </w:r>
          </w:p>
        </w:tc>
        <w:tc>
          <w:tcPr>
            <w:tcW w:w="1755" w:type="dxa"/>
            <w:tcBorders>
              <w:top w:val="single" w:sz="4" w:space="0" w:color="000000"/>
              <w:left w:val="single" w:sz="4" w:space="0" w:color="000000"/>
              <w:bottom w:val="single" w:sz="4" w:space="0" w:color="000000"/>
              <w:right w:val="nil"/>
            </w:tcBorders>
          </w:tcPr>
          <w:p w14:paraId="42CB85B8" w14:textId="77777777" w:rsidR="00550B4B" w:rsidRPr="00576223" w:rsidRDefault="00550B4B">
            <w:pPr>
              <w:suppressAutoHyphens/>
              <w:jc w:val="both"/>
              <w:rPr>
                <w:rFonts w:ascii="Times New Roman" w:eastAsia="Times New Roman" w:hAnsi="Times New Roman" w:cs="Times New Roman"/>
                <w:sz w:val="22"/>
                <w:szCs w:val="22"/>
                <w:lang w:eastAsia="zh-CN"/>
              </w:rPr>
            </w:pPr>
          </w:p>
        </w:tc>
        <w:tc>
          <w:tcPr>
            <w:tcW w:w="1215" w:type="dxa"/>
            <w:tcBorders>
              <w:top w:val="single" w:sz="4" w:space="0" w:color="000000"/>
              <w:left w:val="single" w:sz="4" w:space="0" w:color="000000"/>
              <w:bottom w:val="single" w:sz="4" w:space="0" w:color="000000"/>
              <w:right w:val="nil"/>
            </w:tcBorders>
          </w:tcPr>
          <w:p w14:paraId="14D5BE70"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66F7815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5028F0CE" w14:textId="77777777" w:rsidTr="00550B4B">
        <w:trPr>
          <w:trHeight w:val="20"/>
        </w:trPr>
        <w:tc>
          <w:tcPr>
            <w:tcW w:w="2346" w:type="dxa"/>
            <w:vMerge w:val="restart"/>
            <w:tcBorders>
              <w:top w:val="single" w:sz="4" w:space="0" w:color="000000"/>
              <w:left w:val="single" w:sz="4" w:space="0" w:color="000000"/>
              <w:bottom w:val="single" w:sz="4" w:space="0" w:color="000000"/>
              <w:right w:val="nil"/>
            </w:tcBorders>
            <w:vAlign w:val="center"/>
          </w:tcPr>
          <w:p w14:paraId="1B92350E"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b/>
                <w:sz w:val="22"/>
                <w:szCs w:val="22"/>
                <w:lang w:eastAsia="zh-CN" w:bidi="hi-IN"/>
              </w:rPr>
              <w:t>Тема 1.2.</w:t>
            </w:r>
            <w:r w:rsidRPr="00576223">
              <w:rPr>
                <w:rFonts w:ascii="Times New Roman" w:eastAsia="Times New Roman" w:hAnsi="Times New Roman" w:cs="Times New Roman"/>
                <w:sz w:val="22"/>
                <w:szCs w:val="22"/>
                <w:lang w:eastAsia="zh-CN" w:bidi="hi-IN"/>
              </w:rPr>
              <w:t xml:space="preserve"> </w:t>
            </w:r>
            <w:r w:rsidRPr="00576223">
              <w:rPr>
                <w:rFonts w:ascii="Times New Roman" w:hAnsi="Times New Roman" w:cs="Times New Roman"/>
                <w:b/>
                <w:iCs/>
                <w:sz w:val="22"/>
                <w:szCs w:val="22"/>
                <w:lang w:eastAsia="zh-CN" w:bidi="hi-IN"/>
              </w:rPr>
              <w:t>Оценка состояния животных для выявления готовности к участию в процессе воспроизводства</w:t>
            </w:r>
          </w:p>
          <w:p w14:paraId="530A2430" w14:textId="77777777" w:rsidR="00550B4B" w:rsidRPr="00576223" w:rsidRDefault="00550B4B">
            <w:pPr>
              <w:suppressAutoHyphens/>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471B37EE" w14:textId="77777777" w:rsidR="00550B4B" w:rsidRPr="00576223" w:rsidRDefault="00550B4B">
            <w:pPr>
              <w:suppressAutoHyphens/>
              <w:jc w:val="both"/>
              <w:rPr>
                <w:rFonts w:ascii="Times New Roman" w:eastAsia="Times New Roman" w:hAnsi="Times New Roman" w:cs="Times New Roman"/>
                <w:b/>
                <w:sz w:val="22"/>
                <w:szCs w:val="22"/>
                <w:lang w:eastAsia="zh-CN"/>
              </w:rPr>
            </w:pPr>
            <w:r w:rsidRPr="00576223">
              <w:rPr>
                <w:rFonts w:ascii="Times New Roman" w:eastAsia="Times New Roman" w:hAnsi="Times New Roman" w:cs="Times New Roman"/>
                <w:b/>
                <w:sz w:val="22"/>
                <w:szCs w:val="22"/>
                <w:lang w:eastAsia="zh-CN"/>
              </w:rPr>
              <w:t>Содержание</w:t>
            </w:r>
          </w:p>
        </w:tc>
        <w:tc>
          <w:tcPr>
            <w:tcW w:w="1755" w:type="dxa"/>
            <w:tcBorders>
              <w:top w:val="single" w:sz="4" w:space="0" w:color="000000"/>
              <w:left w:val="single" w:sz="4" w:space="0" w:color="000000"/>
              <w:bottom w:val="single" w:sz="4" w:space="0" w:color="000000"/>
              <w:right w:val="nil"/>
            </w:tcBorders>
            <w:vAlign w:val="center"/>
            <w:hideMark/>
          </w:tcPr>
          <w:p w14:paraId="7A3D6DEA"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26</w:t>
            </w:r>
          </w:p>
        </w:tc>
        <w:tc>
          <w:tcPr>
            <w:tcW w:w="1215" w:type="dxa"/>
            <w:tcBorders>
              <w:top w:val="single" w:sz="4" w:space="0" w:color="000000"/>
              <w:left w:val="single" w:sz="4" w:space="0" w:color="000000"/>
              <w:bottom w:val="single" w:sz="4" w:space="0" w:color="000000"/>
              <w:right w:val="nil"/>
            </w:tcBorders>
          </w:tcPr>
          <w:p w14:paraId="21AE9CA6" w14:textId="77777777" w:rsidR="00550B4B" w:rsidRPr="00576223" w:rsidRDefault="00550B4B">
            <w:pPr>
              <w:widowControl w:val="0"/>
              <w:rPr>
                <w:rFonts w:ascii="Times New Roman" w:eastAsia="Times New Roman" w:hAnsi="Times New Roman" w:cs="Times New Roman"/>
                <w:i/>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2BC62D9"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69082DE5"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4DAADDBC"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2F095967"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Способы выявления половой охоты у самок животных в соответствии с нормативно-технической документацией, регламентирующей применение биотехнологических методов искусственного осеменения</w:t>
            </w:r>
          </w:p>
        </w:tc>
        <w:tc>
          <w:tcPr>
            <w:tcW w:w="1755" w:type="dxa"/>
            <w:tcBorders>
              <w:top w:val="single" w:sz="4" w:space="0" w:color="000000"/>
              <w:left w:val="single" w:sz="4" w:space="0" w:color="000000"/>
              <w:bottom w:val="single" w:sz="4" w:space="0" w:color="000000"/>
              <w:right w:val="nil"/>
            </w:tcBorders>
            <w:vAlign w:val="center"/>
            <w:hideMark/>
          </w:tcPr>
          <w:p w14:paraId="14B791AC"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hideMark/>
          </w:tcPr>
          <w:p w14:paraId="615C316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28DF0B11"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0FB840D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2A9BBA9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335207D3"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3.2.1</w:t>
            </w:r>
          </w:p>
          <w:p w14:paraId="6D0302BD"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3.2.1</w:t>
            </w:r>
          </w:p>
          <w:p w14:paraId="278D0BBE"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sz w:val="22"/>
                <w:szCs w:val="22"/>
                <w:lang w:eastAsia="zh-CN" w:bidi="hi-IN"/>
              </w:rPr>
              <w:t>З 3.2.1</w:t>
            </w:r>
          </w:p>
        </w:tc>
      </w:tr>
      <w:tr w:rsidR="00550B4B" w:rsidRPr="00576223" w14:paraId="061BBF70"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79D59B08"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2A970E1"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Техника проведения визуального, вагинального, ректального, лабораторного и инструментального способов выявления половой охоты у самок животных</w:t>
            </w:r>
          </w:p>
          <w:p w14:paraId="095C1BAB"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Правила ведения индивидуальной карточки животного</w:t>
            </w:r>
          </w:p>
          <w:p w14:paraId="2D9E1DE1"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Внешние признаки заразных и незаразных болезней животных и птицы</w:t>
            </w:r>
          </w:p>
        </w:tc>
        <w:tc>
          <w:tcPr>
            <w:tcW w:w="1755" w:type="dxa"/>
            <w:tcBorders>
              <w:top w:val="single" w:sz="4" w:space="0" w:color="000000"/>
              <w:left w:val="single" w:sz="4" w:space="0" w:color="000000"/>
              <w:bottom w:val="single" w:sz="4" w:space="0" w:color="000000"/>
              <w:right w:val="nil"/>
            </w:tcBorders>
            <w:vAlign w:val="center"/>
            <w:hideMark/>
          </w:tcPr>
          <w:p w14:paraId="25ED016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105B9CE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259EB3D1"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54651C5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45FDE18B"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37C26F75"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3.2.1</w:t>
            </w:r>
          </w:p>
          <w:p w14:paraId="393AACCD"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3.2.1</w:t>
            </w:r>
          </w:p>
          <w:p w14:paraId="1B041163"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sz w:val="22"/>
                <w:szCs w:val="22"/>
                <w:lang w:eastAsia="zh-CN" w:bidi="hi-IN"/>
              </w:rPr>
              <w:t>З 3.2.1</w:t>
            </w:r>
          </w:p>
        </w:tc>
      </w:tr>
      <w:tr w:rsidR="00550B4B" w:rsidRPr="00576223" w14:paraId="4F51F4C3"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718BCF33"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B98DB7B"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Строение органов размножения самцов и самок животных и птицы</w:t>
            </w:r>
          </w:p>
          <w:p w14:paraId="5228AC37"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Признаки проявления заболеваний репродуктивных органов животных и птицы</w:t>
            </w:r>
          </w:p>
          <w:p w14:paraId="7D638C19"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Особенности проявления бесплодия у самцов и самок животных</w:t>
            </w:r>
          </w:p>
          <w:p w14:paraId="6F029E47"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Методика отбора проб смывов из препуция для лабораторных исследований в соответствии с ветеринарно-санитарными правилами, действующими в области воспроизводства сельскохозяйственных животных</w:t>
            </w:r>
          </w:p>
        </w:tc>
        <w:tc>
          <w:tcPr>
            <w:tcW w:w="1755" w:type="dxa"/>
            <w:tcBorders>
              <w:top w:val="single" w:sz="4" w:space="0" w:color="000000"/>
              <w:left w:val="single" w:sz="4" w:space="0" w:color="000000"/>
              <w:bottom w:val="single" w:sz="4" w:space="0" w:color="000000"/>
              <w:right w:val="nil"/>
            </w:tcBorders>
            <w:vAlign w:val="center"/>
            <w:hideMark/>
          </w:tcPr>
          <w:p w14:paraId="527F0C18"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hideMark/>
          </w:tcPr>
          <w:p w14:paraId="6EFFC9C3"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65EC1DE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2E43D54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7B5AAF2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60FE769C"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3.2.1</w:t>
            </w:r>
          </w:p>
          <w:p w14:paraId="1D1919DD"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3.2.1</w:t>
            </w:r>
          </w:p>
          <w:p w14:paraId="6701E8EF"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sz w:val="22"/>
                <w:szCs w:val="22"/>
                <w:lang w:eastAsia="zh-CN" w:bidi="hi-IN"/>
              </w:rPr>
              <w:t>З 3.2.1</w:t>
            </w:r>
          </w:p>
        </w:tc>
      </w:tr>
      <w:tr w:rsidR="00550B4B" w:rsidRPr="00576223" w14:paraId="301890CF"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1627B1D0"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0BDD2B4B"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Требования к средствам индивидуальной защиты, спецодежде и санитарной обработке рук при оценке состояния животных для выявления готовности к участию в процессе воспроизводства в соответствии с ветеринарно-санитарными правилами, действующими в области воспроизводства сельскохозяйственных животных</w:t>
            </w:r>
          </w:p>
        </w:tc>
        <w:tc>
          <w:tcPr>
            <w:tcW w:w="1755" w:type="dxa"/>
            <w:tcBorders>
              <w:top w:val="single" w:sz="4" w:space="0" w:color="000000"/>
              <w:left w:val="single" w:sz="4" w:space="0" w:color="000000"/>
              <w:bottom w:val="single" w:sz="4" w:space="0" w:color="000000"/>
              <w:right w:val="nil"/>
            </w:tcBorders>
            <w:vAlign w:val="center"/>
            <w:hideMark/>
          </w:tcPr>
          <w:p w14:paraId="3ED28E99"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2EB55FD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7F29C5C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0094DF2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6A42754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tcPr>
          <w:p w14:paraId="1299D38D"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Н 3.2.1</w:t>
            </w:r>
          </w:p>
          <w:p w14:paraId="3255945A"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У 3.2.1</w:t>
            </w:r>
          </w:p>
          <w:p w14:paraId="18290927"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З 3.2.1</w:t>
            </w:r>
          </w:p>
          <w:p w14:paraId="7950E971"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p>
        </w:tc>
      </w:tr>
      <w:tr w:rsidR="00550B4B" w:rsidRPr="00576223" w14:paraId="531F0E65"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3978194F"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4F6FC9CF"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b/>
                <w:sz w:val="22"/>
                <w:szCs w:val="22"/>
                <w:lang w:eastAsia="zh-CN" w:bidi="hi-IN"/>
              </w:rPr>
              <w:t>Перечень практических занятий и лабораторных работ</w:t>
            </w:r>
          </w:p>
        </w:tc>
        <w:tc>
          <w:tcPr>
            <w:tcW w:w="1755" w:type="dxa"/>
            <w:tcBorders>
              <w:top w:val="single" w:sz="4" w:space="0" w:color="000000"/>
              <w:left w:val="single" w:sz="4" w:space="0" w:color="000000"/>
              <w:bottom w:val="single" w:sz="4" w:space="0" w:color="000000"/>
              <w:right w:val="nil"/>
            </w:tcBorders>
            <w:vAlign w:val="center"/>
            <w:hideMark/>
          </w:tcPr>
          <w:p w14:paraId="0E9DE970"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14</w:t>
            </w:r>
          </w:p>
        </w:tc>
        <w:tc>
          <w:tcPr>
            <w:tcW w:w="1215" w:type="dxa"/>
            <w:tcBorders>
              <w:top w:val="single" w:sz="4" w:space="0" w:color="000000"/>
              <w:left w:val="single" w:sz="4" w:space="0" w:color="000000"/>
              <w:bottom w:val="single" w:sz="4" w:space="0" w:color="000000"/>
              <w:right w:val="nil"/>
            </w:tcBorders>
          </w:tcPr>
          <w:p w14:paraId="5B111BFE"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3A6BC2DB" w14:textId="77777777" w:rsidR="00550B4B" w:rsidRPr="00576223" w:rsidRDefault="00550B4B">
            <w:pPr>
              <w:widowControl w:val="0"/>
              <w:shd w:val="clear" w:color="auto" w:fill="FFFFFF"/>
              <w:ind w:right="75"/>
              <w:rPr>
                <w:rFonts w:ascii="Times New Roman" w:eastAsia="Times New Roman" w:hAnsi="Times New Roman" w:cs="Times New Roman"/>
                <w:sz w:val="22"/>
                <w:szCs w:val="22"/>
                <w:lang w:eastAsia="zh-CN" w:bidi="hi-IN"/>
              </w:rPr>
            </w:pPr>
          </w:p>
        </w:tc>
      </w:tr>
      <w:tr w:rsidR="00550B4B" w:rsidRPr="00576223" w14:paraId="1A846EFA"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6978136D"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E8E3B87"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№8</w:t>
            </w:r>
            <w:r w:rsidRPr="00576223">
              <w:rPr>
                <w:rFonts w:ascii="Times New Roman" w:eastAsia="Times New Roman" w:hAnsi="Times New Roman" w:cs="Times New Roman"/>
                <w:iCs/>
                <w:sz w:val="22"/>
                <w:szCs w:val="22"/>
                <w:lang w:eastAsia="zh-CN"/>
              </w:rPr>
              <w:t xml:space="preserve"> Определять оптимальную периодичность и наиболее эффективное антимикробное средство для промывания препуция у самцов-производителей</w:t>
            </w:r>
          </w:p>
        </w:tc>
        <w:tc>
          <w:tcPr>
            <w:tcW w:w="1755" w:type="dxa"/>
            <w:tcBorders>
              <w:top w:val="single" w:sz="4" w:space="0" w:color="000000"/>
              <w:left w:val="single" w:sz="4" w:space="0" w:color="000000"/>
              <w:bottom w:val="single" w:sz="4" w:space="0" w:color="000000"/>
              <w:right w:val="nil"/>
            </w:tcBorders>
            <w:vAlign w:val="center"/>
            <w:hideMark/>
          </w:tcPr>
          <w:p w14:paraId="718E785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hideMark/>
          </w:tcPr>
          <w:p w14:paraId="01AB9AB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2F5A4029"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345C1FCB"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4D3C706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22B03DF0"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5E44EDF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1569E50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5D646573"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65A22517"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1875CD02"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№9</w:t>
            </w:r>
            <w:r w:rsidRPr="00576223">
              <w:rPr>
                <w:rFonts w:ascii="Times New Roman" w:eastAsia="Times New Roman" w:hAnsi="Times New Roman" w:cs="Times New Roman"/>
                <w:iCs/>
                <w:sz w:val="22"/>
                <w:szCs w:val="22"/>
                <w:lang w:eastAsia="zh-CN"/>
              </w:rPr>
              <w:t xml:space="preserve"> Производить процедуру промывания препуция у самцов-производителей в соответствии с ветеринарно-санитарными правилами, действующими в области воспроизводства сельскохозяйственных животных</w:t>
            </w:r>
          </w:p>
        </w:tc>
        <w:tc>
          <w:tcPr>
            <w:tcW w:w="1755" w:type="dxa"/>
            <w:tcBorders>
              <w:top w:val="single" w:sz="4" w:space="0" w:color="000000"/>
              <w:left w:val="single" w:sz="4" w:space="0" w:color="000000"/>
              <w:bottom w:val="single" w:sz="4" w:space="0" w:color="000000"/>
              <w:right w:val="nil"/>
            </w:tcBorders>
            <w:vAlign w:val="center"/>
            <w:hideMark/>
          </w:tcPr>
          <w:p w14:paraId="7A467D8B"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tcPr>
          <w:p w14:paraId="7D4B4A0F"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C65185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4DF794B8"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6F94D96C"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C65EC9C"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10</w:t>
            </w:r>
            <w:r w:rsidRPr="00576223">
              <w:rPr>
                <w:rFonts w:ascii="Times New Roman" w:eastAsia="Times New Roman" w:hAnsi="Times New Roman" w:cs="Times New Roman"/>
                <w:iCs/>
                <w:sz w:val="22"/>
                <w:szCs w:val="22"/>
                <w:lang w:eastAsia="zh-CN"/>
              </w:rPr>
              <w:t xml:space="preserve"> Получать сперму от самцов-производителей с использованием специального оборудования и инструментов</w:t>
            </w:r>
          </w:p>
        </w:tc>
        <w:tc>
          <w:tcPr>
            <w:tcW w:w="1755" w:type="dxa"/>
            <w:tcBorders>
              <w:top w:val="single" w:sz="4" w:space="0" w:color="000000"/>
              <w:left w:val="single" w:sz="4" w:space="0" w:color="000000"/>
              <w:bottom w:val="single" w:sz="4" w:space="0" w:color="000000"/>
              <w:right w:val="nil"/>
            </w:tcBorders>
            <w:vAlign w:val="center"/>
            <w:hideMark/>
          </w:tcPr>
          <w:p w14:paraId="2D32F790"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hideMark/>
          </w:tcPr>
          <w:p w14:paraId="17500F7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756D9B3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08E7C70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3ECA0BF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6839C8B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0BD5E0F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2724E87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38950DFB"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E112F1C"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64491DF6"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11</w:t>
            </w:r>
            <w:r w:rsidRPr="00576223">
              <w:rPr>
                <w:rFonts w:ascii="Times New Roman" w:eastAsia="Times New Roman" w:hAnsi="Times New Roman" w:cs="Times New Roman"/>
                <w:iCs/>
                <w:sz w:val="22"/>
                <w:szCs w:val="22"/>
                <w:lang w:eastAsia="zh-CN"/>
              </w:rPr>
              <w:t xml:space="preserve"> Создавать условия для стимуляции половой активности самцов-производителей перед взятием и в процессе взятия спермы с целью повышения ее качества и объема</w:t>
            </w:r>
          </w:p>
        </w:tc>
        <w:tc>
          <w:tcPr>
            <w:tcW w:w="1755" w:type="dxa"/>
            <w:tcBorders>
              <w:top w:val="single" w:sz="4" w:space="0" w:color="000000"/>
              <w:left w:val="single" w:sz="4" w:space="0" w:color="000000"/>
              <w:bottom w:val="single" w:sz="4" w:space="0" w:color="000000"/>
              <w:right w:val="nil"/>
            </w:tcBorders>
            <w:vAlign w:val="center"/>
            <w:hideMark/>
          </w:tcPr>
          <w:p w14:paraId="640F4992"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398652C3"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7121CBD1"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5C2EB21C"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4946362B"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2598DD40"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12</w:t>
            </w:r>
            <w:r w:rsidRPr="00576223">
              <w:rPr>
                <w:rFonts w:ascii="Times New Roman" w:eastAsia="Times New Roman" w:hAnsi="Times New Roman" w:cs="Times New Roman"/>
                <w:iCs/>
                <w:sz w:val="22"/>
                <w:szCs w:val="22"/>
                <w:lang w:eastAsia="zh-CN"/>
              </w:rPr>
              <w:t xml:space="preserve"> Пользоваться макро- и микроскопическими методами при оценке качества свежеполученной спермы</w:t>
            </w:r>
          </w:p>
        </w:tc>
        <w:tc>
          <w:tcPr>
            <w:tcW w:w="1755" w:type="dxa"/>
            <w:tcBorders>
              <w:top w:val="single" w:sz="4" w:space="0" w:color="000000"/>
              <w:left w:val="single" w:sz="4" w:space="0" w:color="000000"/>
              <w:bottom w:val="single" w:sz="4" w:space="0" w:color="000000"/>
              <w:right w:val="nil"/>
            </w:tcBorders>
            <w:vAlign w:val="center"/>
            <w:hideMark/>
          </w:tcPr>
          <w:p w14:paraId="746C9A9E"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hideMark/>
          </w:tcPr>
          <w:p w14:paraId="05748C59"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6338EA0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197600A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5F02F94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1021FC00"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02CD525D"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19DD5C68"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042D117C"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0673D316"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2475B096"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13</w:t>
            </w:r>
            <w:r w:rsidRPr="00576223">
              <w:rPr>
                <w:rFonts w:ascii="Times New Roman" w:eastAsia="Times New Roman" w:hAnsi="Times New Roman" w:cs="Times New Roman"/>
                <w:iCs/>
                <w:sz w:val="22"/>
                <w:szCs w:val="22"/>
                <w:lang w:eastAsia="zh-CN"/>
              </w:rPr>
              <w:t xml:space="preserve"> Разбавлять свежеполученную сперму перед закладкой на хранение специальными средами с целью увеличения ее объема и создания оптимальных условий для выживания сперматозоидов</w:t>
            </w:r>
          </w:p>
        </w:tc>
        <w:tc>
          <w:tcPr>
            <w:tcW w:w="1755" w:type="dxa"/>
            <w:tcBorders>
              <w:top w:val="single" w:sz="4" w:space="0" w:color="000000"/>
              <w:left w:val="single" w:sz="4" w:space="0" w:color="000000"/>
              <w:bottom w:val="single" w:sz="4" w:space="0" w:color="000000"/>
              <w:right w:val="nil"/>
            </w:tcBorders>
            <w:vAlign w:val="center"/>
            <w:hideMark/>
          </w:tcPr>
          <w:p w14:paraId="520429CE"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04C4B056"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08AD8752"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16D2A335"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50047A78"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56DB1ED1"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14</w:t>
            </w:r>
            <w:r w:rsidRPr="00576223">
              <w:rPr>
                <w:rFonts w:ascii="Times New Roman" w:eastAsia="Times New Roman" w:hAnsi="Times New Roman" w:cs="Times New Roman"/>
                <w:iCs/>
                <w:sz w:val="22"/>
                <w:szCs w:val="22"/>
                <w:lang w:eastAsia="zh-CN"/>
              </w:rPr>
              <w:t xml:space="preserve"> Выбирать метод хранения спермы в зависимости от предполагаемого срока ее использования</w:t>
            </w:r>
          </w:p>
        </w:tc>
        <w:tc>
          <w:tcPr>
            <w:tcW w:w="1755" w:type="dxa"/>
            <w:tcBorders>
              <w:top w:val="single" w:sz="4" w:space="0" w:color="000000"/>
              <w:left w:val="single" w:sz="4" w:space="0" w:color="000000"/>
              <w:bottom w:val="single" w:sz="4" w:space="0" w:color="000000"/>
              <w:right w:val="nil"/>
            </w:tcBorders>
            <w:vAlign w:val="center"/>
            <w:hideMark/>
          </w:tcPr>
          <w:p w14:paraId="2F3A0DDF"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hideMark/>
          </w:tcPr>
          <w:p w14:paraId="6132E499"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7878B17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493C69E2"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2DB6EC8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5D9CC052"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618AFC5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2BFFFE7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1476D509"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9CBD8A9"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0C438BE9"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w:t>
            </w:r>
            <w:r w:rsidRPr="00576223">
              <w:rPr>
                <w:rFonts w:ascii="Times New Roman" w:eastAsia="Times New Roman" w:hAnsi="Times New Roman" w:cs="Times New Roman"/>
                <w:iCs/>
                <w:sz w:val="22"/>
                <w:szCs w:val="22"/>
                <w:lang w:eastAsia="zh-CN"/>
              </w:rPr>
              <w:t xml:space="preserve"> </w:t>
            </w:r>
            <w:r w:rsidRPr="00576223">
              <w:rPr>
                <w:rFonts w:ascii="Times New Roman" w:eastAsia="Times New Roman" w:hAnsi="Times New Roman" w:cs="Times New Roman"/>
                <w:b/>
                <w:iCs/>
                <w:sz w:val="22"/>
                <w:szCs w:val="22"/>
                <w:lang w:eastAsia="zh-CN"/>
              </w:rPr>
              <w:t xml:space="preserve">15 </w:t>
            </w:r>
            <w:r w:rsidRPr="00576223">
              <w:rPr>
                <w:rFonts w:ascii="Times New Roman" w:eastAsia="Times New Roman" w:hAnsi="Times New Roman" w:cs="Times New Roman"/>
                <w:iCs/>
                <w:sz w:val="22"/>
                <w:szCs w:val="22"/>
                <w:lang w:eastAsia="zh-CN"/>
              </w:rPr>
              <w:t>Охлаждать сперму для кратковременного хранения методами, обеспечивающими сохранение ее качества</w:t>
            </w:r>
          </w:p>
        </w:tc>
        <w:tc>
          <w:tcPr>
            <w:tcW w:w="1755" w:type="dxa"/>
            <w:tcBorders>
              <w:top w:val="single" w:sz="4" w:space="0" w:color="000000"/>
              <w:left w:val="single" w:sz="4" w:space="0" w:color="000000"/>
              <w:bottom w:val="single" w:sz="4" w:space="0" w:color="000000"/>
              <w:right w:val="nil"/>
            </w:tcBorders>
            <w:vAlign w:val="center"/>
            <w:hideMark/>
          </w:tcPr>
          <w:p w14:paraId="165B2C2F"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hideMark/>
          </w:tcPr>
          <w:p w14:paraId="42BAC5F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1248713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002CFDF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5917A72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7B7536E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5AC7FDB4"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455CCED0"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0CDA385E"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DD77B15"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3E99B30A"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Практическое занятие № 16</w:t>
            </w:r>
            <w:r w:rsidRPr="00576223">
              <w:rPr>
                <w:rFonts w:ascii="Times New Roman" w:eastAsia="Times New Roman" w:hAnsi="Times New Roman" w:cs="Times New Roman"/>
                <w:iCs/>
                <w:sz w:val="22"/>
                <w:szCs w:val="22"/>
                <w:lang w:eastAsia="zh-CN"/>
              </w:rPr>
              <w:t xml:space="preserve"> Оформлять учетно-отчетную документацию по взятию спермы у самцов-производителей</w:t>
            </w:r>
          </w:p>
        </w:tc>
        <w:tc>
          <w:tcPr>
            <w:tcW w:w="1755" w:type="dxa"/>
            <w:tcBorders>
              <w:top w:val="single" w:sz="4" w:space="0" w:color="000000"/>
              <w:left w:val="single" w:sz="4" w:space="0" w:color="000000"/>
              <w:bottom w:val="single" w:sz="4" w:space="0" w:color="000000"/>
              <w:right w:val="nil"/>
            </w:tcBorders>
            <w:vAlign w:val="center"/>
            <w:hideMark/>
          </w:tcPr>
          <w:p w14:paraId="29765B61"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w:t>
            </w:r>
          </w:p>
        </w:tc>
        <w:tc>
          <w:tcPr>
            <w:tcW w:w="1215" w:type="dxa"/>
            <w:tcBorders>
              <w:top w:val="single" w:sz="4" w:space="0" w:color="000000"/>
              <w:left w:val="single" w:sz="4" w:space="0" w:color="000000"/>
              <w:bottom w:val="single" w:sz="4" w:space="0" w:color="000000"/>
              <w:right w:val="nil"/>
            </w:tcBorders>
            <w:hideMark/>
          </w:tcPr>
          <w:p w14:paraId="3C9C5C6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ПК 3.2 </w:t>
            </w:r>
          </w:p>
          <w:p w14:paraId="5592805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7051582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7BB08B63"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tc>
        <w:tc>
          <w:tcPr>
            <w:tcW w:w="1800" w:type="dxa"/>
            <w:tcBorders>
              <w:top w:val="single" w:sz="4" w:space="0" w:color="000000"/>
              <w:left w:val="single" w:sz="4" w:space="0" w:color="000000"/>
              <w:bottom w:val="single" w:sz="4" w:space="0" w:color="000000"/>
              <w:right w:val="single" w:sz="4" w:space="0" w:color="000000"/>
            </w:tcBorders>
            <w:hideMark/>
          </w:tcPr>
          <w:p w14:paraId="3EE05B7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3.2.1</w:t>
            </w:r>
          </w:p>
          <w:p w14:paraId="40219981"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3.2.1</w:t>
            </w:r>
          </w:p>
          <w:p w14:paraId="640AC952"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3.2.1</w:t>
            </w:r>
          </w:p>
        </w:tc>
      </w:tr>
      <w:tr w:rsidR="00550B4B" w:rsidRPr="00576223" w14:paraId="0CCE7068" w14:textId="77777777" w:rsidTr="00550B4B">
        <w:trPr>
          <w:trHeight w:val="20"/>
        </w:trPr>
        <w:tc>
          <w:tcPr>
            <w:tcW w:w="11076" w:type="dxa"/>
            <w:vMerge/>
            <w:tcBorders>
              <w:top w:val="single" w:sz="4" w:space="0" w:color="000000"/>
              <w:left w:val="single" w:sz="4" w:space="0" w:color="000000"/>
              <w:bottom w:val="single" w:sz="4" w:space="0" w:color="000000"/>
              <w:right w:val="nil"/>
            </w:tcBorders>
            <w:vAlign w:val="center"/>
            <w:hideMark/>
          </w:tcPr>
          <w:p w14:paraId="2AB11F01" w14:textId="77777777" w:rsidR="00550B4B" w:rsidRPr="00576223" w:rsidRDefault="00550B4B">
            <w:pPr>
              <w:rPr>
                <w:rFonts w:ascii="Times New Roman" w:eastAsia="Times New Roman" w:hAnsi="Times New Roman" w:cs="Times New Roman"/>
                <w:b/>
                <w:sz w:val="22"/>
                <w:szCs w:val="22"/>
                <w:lang w:eastAsia="zh-CN" w:bidi="hi-IN"/>
              </w:rPr>
            </w:pPr>
          </w:p>
        </w:tc>
        <w:tc>
          <w:tcPr>
            <w:tcW w:w="8730" w:type="dxa"/>
            <w:tcBorders>
              <w:top w:val="single" w:sz="4" w:space="0" w:color="808080"/>
              <w:left w:val="single" w:sz="4" w:space="0" w:color="808080"/>
              <w:bottom w:val="single" w:sz="4" w:space="0" w:color="808080"/>
              <w:right w:val="single" w:sz="4" w:space="0" w:color="808080"/>
            </w:tcBorders>
            <w:hideMark/>
          </w:tcPr>
          <w:p w14:paraId="67FF2D52" w14:textId="77777777" w:rsidR="00550B4B" w:rsidRPr="00576223" w:rsidRDefault="00550B4B">
            <w:pPr>
              <w:suppressAutoHyphens/>
              <w:jc w:val="both"/>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iCs/>
                <w:sz w:val="22"/>
                <w:szCs w:val="22"/>
                <w:lang w:eastAsia="zh-CN"/>
              </w:rPr>
              <w:t xml:space="preserve">Практическое занятие № 17 </w:t>
            </w:r>
            <w:r w:rsidRPr="00576223">
              <w:rPr>
                <w:rFonts w:ascii="Times New Roman" w:eastAsia="Times New Roman" w:hAnsi="Times New Roman" w:cs="Times New Roman"/>
                <w:iCs/>
                <w:sz w:val="22"/>
                <w:szCs w:val="22"/>
                <w:lang w:eastAsia="zh-CN"/>
              </w:rPr>
              <w:t xml:space="preserve"> Вводить сперму в половые органы самки с использованием специальных инструментов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tc>
        <w:tc>
          <w:tcPr>
            <w:tcW w:w="1755" w:type="dxa"/>
            <w:tcBorders>
              <w:top w:val="single" w:sz="4" w:space="0" w:color="000000"/>
              <w:left w:val="single" w:sz="4" w:space="0" w:color="000000"/>
              <w:bottom w:val="single" w:sz="4" w:space="0" w:color="000000"/>
              <w:right w:val="nil"/>
            </w:tcBorders>
            <w:vAlign w:val="center"/>
            <w:hideMark/>
          </w:tcPr>
          <w:p w14:paraId="437A9953"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5158ECA1"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5B7AB068"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7D2FCA51"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vAlign w:val="center"/>
            <w:hideMark/>
          </w:tcPr>
          <w:p w14:paraId="66BB0B76"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hAnsi="Times New Roman" w:cs="Times New Roman"/>
                <w:b/>
                <w:sz w:val="22"/>
                <w:szCs w:val="22"/>
                <w:lang w:eastAsia="zh-CN" w:bidi="hi-IN"/>
              </w:rPr>
              <w:t>Раздел 3</w:t>
            </w:r>
            <w:r w:rsidRPr="00576223">
              <w:rPr>
                <w:rFonts w:ascii="Times New Roman" w:hAnsi="Times New Roman" w:cs="Times New Roman"/>
                <w:sz w:val="22"/>
                <w:szCs w:val="22"/>
                <w:lang w:eastAsia="zh-CN" w:bidi="hi-IN"/>
              </w:rPr>
              <w:t xml:space="preserve">. </w:t>
            </w:r>
            <w:r w:rsidRPr="00576223">
              <w:rPr>
                <w:rFonts w:ascii="Times New Roman" w:eastAsia="Times New Roman" w:hAnsi="Times New Roman" w:cs="Times New Roman"/>
                <w:b/>
                <w:sz w:val="22"/>
                <w:szCs w:val="22"/>
              </w:rPr>
              <w:t>Проведение искусственного осеменения животных и птицы</w:t>
            </w:r>
          </w:p>
        </w:tc>
        <w:tc>
          <w:tcPr>
            <w:tcW w:w="1755" w:type="dxa"/>
            <w:tcBorders>
              <w:top w:val="single" w:sz="4" w:space="0" w:color="808080"/>
              <w:left w:val="single" w:sz="4" w:space="0" w:color="808080"/>
              <w:bottom w:val="single" w:sz="4" w:space="0" w:color="808080"/>
              <w:right w:val="single" w:sz="4" w:space="0" w:color="808080"/>
            </w:tcBorders>
            <w:hideMark/>
          </w:tcPr>
          <w:p w14:paraId="30B3AB39" w14:textId="77777777" w:rsidR="00550B4B" w:rsidRPr="00576223" w:rsidRDefault="00550B4B">
            <w:pPr>
              <w:suppressAutoHyphens/>
              <w:jc w:val="center"/>
              <w:rPr>
                <w:rFonts w:ascii="Times New Roman" w:eastAsia="Times New Roman" w:hAnsi="Times New Roman" w:cs="Times New Roman"/>
                <w:sz w:val="22"/>
                <w:szCs w:val="22"/>
                <w:lang w:val="en-US" w:eastAsia="zh-CN"/>
              </w:rPr>
            </w:pPr>
            <w:r w:rsidRPr="00576223">
              <w:rPr>
                <w:rFonts w:ascii="Times New Roman" w:eastAsia="Times New Roman" w:hAnsi="Times New Roman" w:cs="Times New Roman"/>
                <w:sz w:val="22"/>
                <w:szCs w:val="22"/>
                <w:lang w:eastAsia="zh-CN"/>
              </w:rPr>
              <w:t>68</w:t>
            </w:r>
          </w:p>
        </w:tc>
        <w:tc>
          <w:tcPr>
            <w:tcW w:w="1215" w:type="dxa"/>
            <w:tcBorders>
              <w:top w:val="single" w:sz="4" w:space="0" w:color="000000"/>
              <w:left w:val="single" w:sz="4" w:space="0" w:color="000000"/>
              <w:bottom w:val="single" w:sz="4" w:space="0" w:color="000000"/>
              <w:right w:val="nil"/>
            </w:tcBorders>
          </w:tcPr>
          <w:p w14:paraId="77BC7F1F"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1565CB2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41C0CC05" w14:textId="77777777" w:rsidTr="00550B4B">
        <w:trPr>
          <w:trHeight w:val="20"/>
        </w:trPr>
        <w:tc>
          <w:tcPr>
            <w:tcW w:w="2346" w:type="dxa"/>
            <w:vMerge w:val="restart"/>
            <w:tcBorders>
              <w:top w:val="single" w:sz="4" w:space="0" w:color="000000"/>
              <w:left w:val="single" w:sz="4" w:space="0" w:color="000000"/>
              <w:bottom w:val="nil"/>
              <w:right w:val="nil"/>
            </w:tcBorders>
            <w:vAlign w:val="center"/>
            <w:hideMark/>
          </w:tcPr>
          <w:p w14:paraId="2D71913E" w14:textId="77777777" w:rsidR="00550B4B" w:rsidRPr="00576223" w:rsidRDefault="00550B4B">
            <w:pPr>
              <w:widowControl w:val="0"/>
              <w:rPr>
                <w:rFonts w:ascii="Times New Roman" w:hAnsi="Times New Roman"/>
                <w:b/>
                <w:sz w:val="22"/>
                <w:szCs w:val="22"/>
                <w:lang w:eastAsia="zh-CN" w:bidi="hi-IN"/>
              </w:rPr>
            </w:pPr>
            <w:r w:rsidRPr="00576223">
              <w:rPr>
                <w:rFonts w:ascii="Times New Roman" w:hAnsi="Times New Roman"/>
                <w:b/>
                <w:sz w:val="22"/>
                <w:szCs w:val="22"/>
                <w:lang w:eastAsia="zh-CN" w:bidi="hi-IN"/>
              </w:rPr>
              <w:t>Тема 1.3.</w:t>
            </w:r>
            <w:r w:rsidRPr="00576223">
              <w:rPr>
                <w:rFonts w:ascii="Times New Roman" w:hAnsi="Times New Roman" w:cs="Times New Roman"/>
                <w:sz w:val="22"/>
                <w:szCs w:val="22"/>
                <w:lang w:eastAsia="zh-CN" w:bidi="hi-IN"/>
              </w:rPr>
              <w:t xml:space="preserve"> Проведение искусственного осеменения животных и птицы</w:t>
            </w:r>
          </w:p>
        </w:tc>
        <w:tc>
          <w:tcPr>
            <w:tcW w:w="8730" w:type="dxa"/>
            <w:tcBorders>
              <w:top w:val="single" w:sz="4" w:space="0" w:color="808080"/>
              <w:left w:val="single" w:sz="4" w:space="0" w:color="808080"/>
              <w:bottom w:val="single" w:sz="4" w:space="0" w:color="808080"/>
              <w:right w:val="single" w:sz="4" w:space="0" w:color="808080"/>
            </w:tcBorders>
            <w:hideMark/>
          </w:tcPr>
          <w:p w14:paraId="78DDCF43" w14:textId="77777777" w:rsidR="00550B4B" w:rsidRPr="00576223" w:rsidRDefault="00550B4B">
            <w:pPr>
              <w:suppressAutoHyphens/>
              <w:jc w:val="both"/>
              <w:rPr>
                <w:rFonts w:ascii="Times New Roman" w:eastAsia="Times New Roman" w:hAnsi="Times New Roman" w:cs="Times New Roman"/>
                <w:b/>
                <w:sz w:val="22"/>
                <w:szCs w:val="22"/>
                <w:lang w:eastAsia="zh-CN"/>
              </w:rPr>
            </w:pPr>
            <w:r w:rsidRPr="00576223">
              <w:rPr>
                <w:rFonts w:ascii="Times New Roman" w:eastAsia="Times New Roman" w:hAnsi="Times New Roman" w:cs="Times New Roman"/>
                <w:b/>
                <w:sz w:val="22"/>
                <w:szCs w:val="22"/>
                <w:lang w:eastAsia="zh-CN"/>
              </w:rPr>
              <w:t>Содержание</w:t>
            </w:r>
          </w:p>
        </w:tc>
        <w:tc>
          <w:tcPr>
            <w:tcW w:w="1755" w:type="dxa"/>
            <w:tcBorders>
              <w:top w:val="single" w:sz="4" w:space="0" w:color="000000"/>
              <w:left w:val="single" w:sz="4" w:space="0" w:color="000000"/>
              <w:bottom w:val="single" w:sz="4" w:space="0" w:color="000000"/>
              <w:right w:val="nil"/>
            </w:tcBorders>
            <w:vAlign w:val="center"/>
            <w:hideMark/>
          </w:tcPr>
          <w:p w14:paraId="70653213"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24</w:t>
            </w:r>
          </w:p>
        </w:tc>
        <w:tc>
          <w:tcPr>
            <w:tcW w:w="1215" w:type="dxa"/>
            <w:tcBorders>
              <w:top w:val="single" w:sz="4" w:space="0" w:color="000000"/>
              <w:left w:val="single" w:sz="4" w:space="0" w:color="000000"/>
              <w:bottom w:val="single" w:sz="4" w:space="0" w:color="000000"/>
              <w:right w:val="nil"/>
            </w:tcBorders>
          </w:tcPr>
          <w:p w14:paraId="753F031A"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0D66F48F"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74D1ED7B" w14:textId="77777777" w:rsidTr="00550B4B">
        <w:trPr>
          <w:trHeight w:val="251"/>
        </w:trPr>
        <w:tc>
          <w:tcPr>
            <w:tcW w:w="11076" w:type="dxa"/>
            <w:vMerge/>
            <w:tcBorders>
              <w:top w:val="single" w:sz="4" w:space="0" w:color="000000"/>
              <w:left w:val="single" w:sz="4" w:space="0" w:color="000000"/>
              <w:bottom w:val="nil"/>
              <w:right w:val="nil"/>
            </w:tcBorders>
            <w:vAlign w:val="center"/>
            <w:hideMark/>
          </w:tcPr>
          <w:p w14:paraId="1C5FACE4"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D786ED6" w14:textId="77777777" w:rsidR="00550B4B" w:rsidRPr="00576223" w:rsidRDefault="00550B4B">
            <w:pPr>
              <w:widowControl w:val="0"/>
              <w:rPr>
                <w:rFonts w:ascii="Times New Roman" w:hAnsi="Times New Roman" w:cs="Times New Roman"/>
                <w:sz w:val="22"/>
                <w:szCs w:val="22"/>
                <w:lang w:eastAsia="zh-CN" w:bidi="hi-IN"/>
              </w:rPr>
            </w:pPr>
            <w:r w:rsidRPr="00576223">
              <w:rPr>
                <w:rFonts w:ascii="Times New Roman" w:hAnsi="Times New Roman"/>
                <w:b/>
                <w:sz w:val="22"/>
                <w:szCs w:val="22"/>
                <w:lang w:eastAsia="zh-CN" w:bidi="hi-IN"/>
              </w:rPr>
              <w:t>Перечень практических занятий и лабораторных работ</w:t>
            </w:r>
          </w:p>
        </w:tc>
        <w:tc>
          <w:tcPr>
            <w:tcW w:w="1755" w:type="dxa"/>
            <w:tcBorders>
              <w:top w:val="single" w:sz="4" w:space="0" w:color="000000"/>
              <w:left w:val="single" w:sz="4" w:space="0" w:color="000000"/>
              <w:bottom w:val="single" w:sz="4" w:space="0" w:color="000000"/>
              <w:right w:val="nil"/>
            </w:tcBorders>
            <w:vAlign w:val="center"/>
            <w:hideMark/>
          </w:tcPr>
          <w:p w14:paraId="3040D093" w14:textId="77777777" w:rsidR="00550B4B" w:rsidRPr="00576223" w:rsidRDefault="00550B4B">
            <w:pPr>
              <w:widowControl w:val="0"/>
              <w:jc w:val="center"/>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24</w:t>
            </w:r>
          </w:p>
        </w:tc>
        <w:tc>
          <w:tcPr>
            <w:tcW w:w="1215" w:type="dxa"/>
            <w:tcBorders>
              <w:top w:val="single" w:sz="4" w:space="0" w:color="000000"/>
              <w:left w:val="single" w:sz="4" w:space="0" w:color="000000"/>
              <w:bottom w:val="single" w:sz="4" w:space="0" w:color="000000"/>
              <w:right w:val="nil"/>
            </w:tcBorders>
          </w:tcPr>
          <w:p w14:paraId="418E6028"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0E0BC6AF"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6C8B9B74"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34907395"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24AEE430"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18</w:t>
            </w:r>
            <w:r w:rsidRPr="00576223">
              <w:rPr>
                <w:rFonts w:ascii="Times New Roman" w:eastAsia="Times New Roman" w:hAnsi="Times New Roman" w:cs="Times New Roman"/>
                <w:sz w:val="22"/>
                <w:szCs w:val="22"/>
                <w:lang w:eastAsia="zh-CN"/>
              </w:rPr>
              <w:t>. Дезинфицирующие растворы, используемые для промывания препуция в соответствии с ветеринарно-санитарными правилами, действующими в области воспроизводства сельскохозяйственных животных</w:t>
            </w:r>
          </w:p>
        </w:tc>
        <w:tc>
          <w:tcPr>
            <w:tcW w:w="1755" w:type="dxa"/>
            <w:tcBorders>
              <w:top w:val="single" w:sz="4" w:space="0" w:color="000000"/>
              <w:left w:val="single" w:sz="4" w:space="0" w:color="000000"/>
              <w:bottom w:val="single" w:sz="4" w:space="0" w:color="000000"/>
              <w:right w:val="nil"/>
            </w:tcBorders>
            <w:vAlign w:val="center"/>
            <w:hideMark/>
          </w:tcPr>
          <w:p w14:paraId="6474BCBC"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tcPr>
          <w:p w14:paraId="6D79541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ПК 3.3</w:t>
            </w:r>
          </w:p>
          <w:p w14:paraId="629B9706"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05FDA28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6E50538E"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p w14:paraId="1AA251DE"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hideMark/>
          </w:tcPr>
          <w:p w14:paraId="602B7F0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3.3.1</w:t>
            </w:r>
          </w:p>
          <w:p w14:paraId="7FB5E18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3.3.1</w:t>
            </w:r>
          </w:p>
          <w:p w14:paraId="7F9AB12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3.3.1</w:t>
            </w:r>
          </w:p>
        </w:tc>
      </w:tr>
      <w:tr w:rsidR="00550B4B" w:rsidRPr="00576223" w14:paraId="78E7EC38"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42D7B371"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680BCB18"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19</w:t>
            </w:r>
            <w:r w:rsidRPr="00576223">
              <w:rPr>
                <w:rFonts w:ascii="Times New Roman" w:eastAsia="Times New Roman" w:hAnsi="Times New Roman" w:cs="Times New Roman"/>
                <w:sz w:val="22"/>
                <w:szCs w:val="22"/>
                <w:lang w:eastAsia="zh-CN"/>
              </w:rPr>
              <w:t>. Факторы, влияющие на эффективность дезинфицирующих растворов и периодичность промывания препуция</w:t>
            </w:r>
          </w:p>
        </w:tc>
        <w:tc>
          <w:tcPr>
            <w:tcW w:w="1755" w:type="dxa"/>
            <w:tcBorders>
              <w:top w:val="single" w:sz="4" w:space="0" w:color="000000"/>
              <w:left w:val="single" w:sz="4" w:space="0" w:color="000000"/>
              <w:bottom w:val="single" w:sz="4" w:space="0" w:color="000000"/>
              <w:right w:val="nil"/>
            </w:tcBorders>
            <w:vAlign w:val="center"/>
            <w:hideMark/>
          </w:tcPr>
          <w:p w14:paraId="277B37C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3D17A1E3"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EAA5E13"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4F81B3A6"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745E2111"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5A278BC6"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20</w:t>
            </w:r>
            <w:r w:rsidRPr="00576223">
              <w:rPr>
                <w:rFonts w:ascii="Times New Roman" w:eastAsia="Times New Roman" w:hAnsi="Times New Roman" w:cs="Times New Roman"/>
                <w:sz w:val="22"/>
                <w:szCs w:val="22"/>
                <w:lang w:eastAsia="zh-CN"/>
              </w:rPr>
              <w:t>. Техника промывания препуция у самцов-производителей дезинфицирующими растворами в соответствии с ветеринарно-санитарными правилами, действующими в области воспроизводства сельскохозяйственных животных</w:t>
            </w:r>
          </w:p>
        </w:tc>
        <w:tc>
          <w:tcPr>
            <w:tcW w:w="1755" w:type="dxa"/>
            <w:tcBorders>
              <w:top w:val="single" w:sz="4" w:space="0" w:color="000000"/>
              <w:left w:val="single" w:sz="4" w:space="0" w:color="000000"/>
              <w:bottom w:val="single" w:sz="4" w:space="0" w:color="000000"/>
              <w:right w:val="nil"/>
            </w:tcBorders>
            <w:vAlign w:val="center"/>
            <w:hideMark/>
          </w:tcPr>
          <w:p w14:paraId="3A2A1BD9"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tcPr>
          <w:p w14:paraId="7C7B2367"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ПК 3.3</w:t>
            </w:r>
          </w:p>
          <w:p w14:paraId="1B0A22E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6EE8B9F9"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7133740C"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p w14:paraId="5DF7F475"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hideMark/>
          </w:tcPr>
          <w:p w14:paraId="0C6A0F56"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3.3.1</w:t>
            </w:r>
          </w:p>
          <w:p w14:paraId="5BDB201F"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3.3.1</w:t>
            </w:r>
          </w:p>
          <w:p w14:paraId="006C22D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3.3.1</w:t>
            </w:r>
          </w:p>
        </w:tc>
      </w:tr>
      <w:tr w:rsidR="00550B4B" w:rsidRPr="00576223" w14:paraId="16983E27"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3DD5D8D3"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4FEBDCB6"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21</w:t>
            </w:r>
            <w:r w:rsidRPr="00576223">
              <w:rPr>
                <w:rFonts w:ascii="Times New Roman" w:eastAsia="Times New Roman" w:hAnsi="Times New Roman" w:cs="Times New Roman"/>
                <w:sz w:val="22"/>
                <w:szCs w:val="22"/>
                <w:lang w:eastAsia="zh-CN"/>
              </w:rPr>
              <w:t>. Методы взятия спермы у самцов-производителей животных (птицы) различных видов</w:t>
            </w:r>
          </w:p>
        </w:tc>
        <w:tc>
          <w:tcPr>
            <w:tcW w:w="1755" w:type="dxa"/>
            <w:tcBorders>
              <w:top w:val="single" w:sz="4" w:space="0" w:color="000000"/>
              <w:left w:val="single" w:sz="4" w:space="0" w:color="000000"/>
              <w:bottom w:val="single" w:sz="4" w:space="0" w:color="000000"/>
              <w:right w:val="nil"/>
            </w:tcBorders>
            <w:vAlign w:val="center"/>
            <w:hideMark/>
          </w:tcPr>
          <w:p w14:paraId="267F059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tcPr>
          <w:p w14:paraId="720632AA"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72D2A887"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341AE028"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6995226D"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9569BA6"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22</w:t>
            </w:r>
            <w:r w:rsidRPr="00576223">
              <w:rPr>
                <w:rFonts w:ascii="Times New Roman" w:eastAsia="Times New Roman" w:hAnsi="Times New Roman" w:cs="Times New Roman"/>
                <w:sz w:val="22"/>
                <w:szCs w:val="22"/>
                <w:lang w:eastAsia="zh-CN"/>
              </w:rPr>
              <w:t>. Нормы использования самцов-производителей при искусственном осеменении</w:t>
            </w:r>
          </w:p>
        </w:tc>
        <w:tc>
          <w:tcPr>
            <w:tcW w:w="1755" w:type="dxa"/>
            <w:tcBorders>
              <w:top w:val="single" w:sz="4" w:space="0" w:color="000000"/>
              <w:left w:val="single" w:sz="4" w:space="0" w:color="000000"/>
              <w:bottom w:val="single" w:sz="4" w:space="0" w:color="000000"/>
              <w:right w:val="nil"/>
            </w:tcBorders>
            <w:vAlign w:val="center"/>
            <w:hideMark/>
          </w:tcPr>
          <w:p w14:paraId="2A9DDFEF"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tcPr>
          <w:p w14:paraId="05A4A93F"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ПК 3.3</w:t>
            </w:r>
          </w:p>
          <w:p w14:paraId="18FD8C10"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51F301CD"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7298F3F4"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p w14:paraId="70D3D9B7"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hideMark/>
          </w:tcPr>
          <w:p w14:paraId="0A5427E9"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3.3.1</w:t>
            </w:r>
          </w:p>
          <w:p w14:paraId="598BD4CF"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3.3.1</w:t>
            </w:r>
          </w:p>
          <w:p w14:paraId="646FE7C2"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3.3.1</w:t>
            </w:r>
          </w:p>
        </w:tc>
      </w:tr>
      <w:tr w:rsidR="00550B4B" w:rsidRPr="00576223" w14:paraId="36097162"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061640D7"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1EC23792"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23</w:t>
            </w:r>
            <w:r w:rsidRPr="00576223">
              <w:rPr>
                <w:rFonts w:ascii="Times New Roman" w:eastAsia="Times New Roman" w:hAnsi="Times New Roman" w:cs="Times New Roman"/>
                <w:sz w:val="22"/>
                <w:szCs w:val="22"/>
                <w:lang w:eastAsia="zh-CN"/>
              </w:rPr>
              <w:t>. Методики макроскопической и микроскопической оценки качества спермы</w:t>
            </w:r>
          </w:p>
        </w:tc>
        <w:tc>
          <w:tcPr>
            <w:tcW w:w="1755" w:type="dxa"/>
            <w:tcBorders>
              <w:top w:val="single" w:sz="4" w:space="0" w:color="000000"/>
              <w:left w:val="single" w:sz="4" w:space="0" w:color="000000"/>
              <w:bottom w:val="single" w:sz="4" w:space="0" w:color="000000"/>
              <w:right w:val="nil"/>
            </w:tcBorders>
            <w:vAlign w:val="center"/>
            <w:hideMark/>
          </w:tcPr>
          <w:p w14:paraId="1BDAB01C"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2</w:t>
            </w:r>
          </w:p>
        </w:tc>
        <w:tc>
          <w:tcPr>
            <w:tcW w:w="1215" w:type="dxa"/>
            <w:tcBorders>
              <w:top w:val="single" w:sz="4" w:space="0" w:color="000000"/>
              <w:left w:val="single" w:sz="4" w:space="0" w:color="000000"/>
              <w:bottom w:val="single" w:sz="4" w:space="0" w:color="000000"/>
              <w:right w:val="nil"/>
            </w:tcBorders>
          </w:tcPr>
          <w:p w14:paraId="2FA2F45F"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19859DF5"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2C315B58" w14:textId="77777777" w:rsidTr="00550B4B">
        <w:trPr>
          <w:trHeight w:val="20"/>
        </w:trPr>
        <w:tc>
          <w:tcPr>
            <w:tcW w:w="11076" w:type="dxa"/>
            <w:vMerge/>
            <w:tcBorders>
              <w:top w:val="single" w:sz="4" w:space="0" w:color="000000"/>
              <w:left w:val="single" w:sz="4" w:space="0" w:color="000000"/>
              <w:bottom w:val="nil"/>
              <w:right w:val="nil"/>
            </w:tcBorders>
            <w:vAlign w:val="center"/>
            <w:hideMark/>
          </w:tcPr>
          <w:p w14:paraId="234F8AFB" w14:textId="77777777" w:rsidR="00550B4B" w:rsidRPr="00576223" w:rsidRDefault="00550B4B">
            <w:pPr>
              <w:rPr>
                <w:rFonts w:ascii="Times New Roman" w:hAnsi="Times New Roman"/>
                <w:b/>
                <w:sz w:val="22"/>
                <w:szCs w:val="22"/>
                <w:lang w:eastAsia="zh-CN" w:bidi="hi-IN"/>
              </w:rPr>
            </w:pPr>
          </w:p>
        </w:tc>
        <w:tc>
          <w:tcPr>
            <w:tcW w:w="8730" w:type="dxa"/>
            <w:tcBorders>
              <w:top w:val="single" w:sz="4" w:space="0" w:color="000000"/>
              <w:left w:val="single" w:sz="4" w:space="0" w:color="000000"/>
              <w:bottom w:val="single" w:sz="4" w:space="0" w:color="000000"/>
              <w:right w:val="nil"/>
            </w:tcBorders>
            <w:hideMark/>
          </w:tcPr>
          <w:p w14:paraId="3D937283" w14:textId="77777777" w:rsidR="00550B4B" w:rsidRPr="00576223" w:rsidRDefault="00550B4B">
            <w:pPr>
              <w:suppressAutoHyphens/>
              <w:spacing w:after="200" w:line="276" w:lineRule="auto"/>
              <w:rPr>
                <w:rFonts w:ascii="Times New Roman" w:eastAsia="Times New Roman" w:hAnsi="Times New Roman" w:cs="Times New Roman"/>
                <w:sz w:val="22"/>
                <w:szCs w:val="22"/>
                <w:lang w:eastAsia="zh-CN"/>
              </w:rPr>
            </w:pPr>
            <w:r w:rsidRPr="00576223">
              <w:rPr>
                <w:rFonts w:ascii="Times New Roman" w:eastAsia="Times New Roman" w:hAnsi="Times New Roman" w:cs="Times New Roman"/>
                <w:b/>
                <w:sz w:val="22"/>
                <w:szCs w:val="22"/>
                <w:lang w:eastAsia="zh-CN"/>
              </w:rPr>
              <w:t>Практическое занятие № 24</w:t>
            </w:r>
            <w:r w:rsidRPr="00576223">
              <w:rPr>
                <w:rFonts w:ascii="Times New Roman" w:eastAsia="Times New Roman" w:hAnsi="Times New Roman" w:cs="Times New Roman"/>
                <w:sz w:val="22"/>
                <w:szCs w:val="22"/>
                <w:lang w:eastAsia="zh-CN"/>
              </w:rPr>
              <w:t>. Критерии пригодности свежеполученной спермы для ее дальнейшего использования</w:t>
            </w:r>
          </w:p>
        </w:tc>
        <w:tc>
          <w:tcPr>
            <w:tcW w:w="1755" w:type="dxa"/>
            <w:tcBorders>
              <w:top w:val="single" w:sz="4" w:space="0" w:color="000000"/>
              <w:left w:val="single" w:sz="4" w:space="0" w:color="000000"/>
              <w:bottom w:val="single" w:sz="4" w:space="0" w:color="000000"/>
              <w:right w:val="nil"/>
            </w:tcBorders>
            <w:vAlign w:val="center"/>
            <w:hideMark/>
          </w:tcPr>
          <w:p w14:paraId="5C9CCF53"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4</w:t>
            </w:r>
          </w:p>
        </w:tc>
        <w:tc>
          <w:tcPr>
            <w:tcW w:w="1215" w:type="dxa"/>
            <w:tcBorders>
              <w:top w:val="single" w:sz="4" w:space="0" w:color="000000"/>
              <w:left w:val="single" w:sz="4" w:space="0" w:color="000000"/>
              <w:bottom w:val="single" w:sz="4" w:space="0" w:color="000000"/>
              <w:right w:val="nil"/>
            </w:tcBorders>
          </w:tcPr>
          <w:p w14:paraId="06CA84CA"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ПК 3.3</w:t>
            </w:r>
          </w:p>
          <w:p w14:paraId="2254E07F"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ОК 02 </w:t>
            </w:r>
          </w:p>
          <w:p w14:paraId="2D353AEF"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04</w:t>
            </w:r>
          </w:p>
          <w:p w14:paraId="6E22B1A5"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ОК 07</w:t>
            </w:r>
          </w:p>
          <w:p w14:paraId="44060A71"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hideMark/>
          </w:tcPr>
          <w:p w14:paraId="36CB6280"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Н 3.3.1</w:t>
            </w:r>
          </w:p>
          <w:p w14:paraId="338E8CFC"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У 3.3.1</w:t>
            </w:r>
          </w:p>
          <w:p w14:paraId="7EC37A22"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r w:rsidRPr="00576223">
              <w:rPr>
                <w:rFonts w:ascii="Times New Roman" w:eastAsia="Times New Roman" w:hAnsi="Times New Roman" w:cs="Times New Roman"/>
                <w:i/>
                <w:sz w:val="22"/>
                <w:szCs w:val="22"/>
                <w:lang w:eastAsia="zh-CN" w:bidi="hi-IN"/>
              </w:rPr>
              <w:t>З 3.3.1</w:t>
            </w:r>
          </w:p>
        </w:tc>
      </w:tr>
      <w:tr w:rsidR="00550B4B" w:rsidRPr="00576223" w14:paraId="46B34C67"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vAlign w:val="center"/>
            <w:hideMark/>
          </w:tcPr>
          <w:p w14:paraId="7C8A1582" w14:textId="77777777" w:rsidR="00550B4B" w:rsidRPr="00576223" w:rsidRDefault="00550B4B">
            <w:pPr>
              <w:widowControl w:val="0"/>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 xml:space="preserve">Учебная практика </w:t>
            </w:r>
          </w:p>
          <w:p w14:paraId="5868148F" w14:textId="77777777" w:rsidR="00550B4B" w:rsidRPr="00576223" w:rsidRDefault="00550B4B">
            <w:pPr>
              <w:widowControl w:val="0"/>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sz w:val="22"/>
                <w:szCs w:val="22"/>
                <w:lang w:eastAsia="zh-CN" w:bidi="hi-IN"/>
              </w:rPr>
              <w:t xml:space="preserve">Виды работ </w:t>
            </w:r>
          </w:p>
          <w:p w14:paraId="2BE9A75D" w14:textId="77777777" w:rsidR="00550B4B" w:rsidRPr="00576223" w:rsidRDefault="00550B4B" w:rsidP="008960C4">
            <w:pPr>
              <w:numPr>
                <w:ilvl w:val="0"/>
                <w:numId w:val="33"/>
              </w:numPr>
              <w:suppressAutoHyphens/>
              <w:ind w:left="714" w:hanging="357"/>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Оценка качества спермы с целью определения пригодности ее использования для искусственного осеменения</w:t>
            </w:r>
          </w:p>
        </w:tc>
        <w:tc>
          <w:tcPr>
            <w:tcW w:w="1755" w:type="dxa"/>
            <w:tcBorders>
              <w:top w:val="single" w:sz="4" w:space="0" w:color="000000"/>
              <w:left w:val="single" w:sz="4" w:space="0" w:color="000000"/>
              <w:bottom w:val="single" w:sz="4" w:space="0" w:color="000000"/>
              <w:right w:val="nil"/>
            </w:tcBorders>
            <w:vAlign w:val="center"/>
            <w:hideMark/>
          </w:tcPr>
          <w:p w14:paraId="3DC6667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-36</w:t>
            </w:r>
          </w:p>
        </w:tc>
        <w:tc>
          <w:tcPr>
            <w:tcW w:w="1215" w:type="dxa"/>
            <w:tcBorders>
              <w:top w:val="single" w:sz="4" w:space="0" w:color="000000"/>
              <w:left w:val="single" w:sz="4" w:space="0" w:color="000000"/>
              <w:bottom w:val="single" w:sz="4" w:space="0" w:color="000000"/>
              <w:right w:val="nil"/>
            </w:tcBorders>
          </w:tcPr>
          <w:p w14:paraId="7F55A83C"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1424112B"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7AC3A008" w14:textId="77777777" w:rsidTr="00550B4B">
        <w:trPr>
          <w:trHeight w:val="20"/>
        </w:trPr>
        <w:tc>
          <w:tcPr>
            <w:tcW w:w="11076" w:type="dxa"/>
            <w:gridSpan w:val="2"/>
            <w:tcBorders>
              <w:top w:val="single" w:sz="4" w:space="0" w:color="000000"/>
              <w:left w:val="single" w:sz="4" w:space="0" w:color="000000"/>
              <w:bottom w:val="single" w:sz="4" w:space="0" w:color="000000"/>
              <w:right w:val="nil"/>
            </w:tcBorders>
            <w:vAlign w:val="center"/>
            <w:hideMark/>
          </w:tcPr>
          <w:p w14:paraId="6786E495" w14:textId="77777777" w:rsidR="00550B4B" w:rsidRPr="00576223" w:rsidRDefault="00550B4B">
            <w:pPr>
              <w:widowControl w:val="0"/>
              <w:rPr>
                <w:rFonts w:ascii="Times New Roman" w:eastAsia="Times New Roman" w:hAnsi="Times New Roman" w:cs="Times New Roman"/>
                <w:b/>
                <w:sz w:val="22"/>
                <w:szCs w:val="22"/>
                <w:lang w:eastAsia="zh-CN" w:bidi="hi-IN"/>
              </w:rPr>
            </w:pPr>
            <w:r w:rsidRPr="00576223">
              <w:rPr>
                <w:rFonts w:ascii="Times New Roman" w:eastAsia="Times New Roman" w:hAnsi="Times New Roman" w:cs="Times New Roman"/>
                <w:b/>
                <w:bCs/>
                <w:sz w:val="22"/>
                <w:szCs w:val="22"/>
                <w:lang w:eastAsia="zh-CN"/>
              </w:rPr>
              <w:t xml:space="preserve">Производственная практика </w:t>
            </w:r>
          </w:p>
          <w:p w14:paraId="3CFC07D0" w14:textId="77777777" w:rsidR="00550B4B" w:rsidRPr="00576223" w:rsidRDefault="00550B4B">
            <w:pPr>
              <w:suppressAutoHyphens/>
              <w:rPr>
                <w:rFonts w:ascii="Times New Roman" w:eastAsia="Times New Roman" w:hAnsi="Times New Roman" w:cs="Times New Roman"/>
                <w:b/>
                <w:bCs/>
                <w:sz w:val="22"/>
                <w:szCs w:val="22"/>
                <w:lang w:eastAsia="zh-CN"/>
              </w:rPr>
            </w:pPr>
            <w:r w:rsidRPr="00576223">
              <w:rPr>
                <w:rFonts w:ascii="Times New Roman" w:eastAsia="Times New Roman" w:hAnsi="Times New Roman" w:cs="Times New Roman"/>
                <w:b/>
                <w:bCs/>
                <w:sz w:val="22"/>
                <w:szCs w:val="22"/>
                <w:lang w:eastAsia="zh-CN"/>
              </w:rPr>
              <w:t>Виды работ</w:t>
            </w:r>
          </w:p>
          <w:p w14:paraId="2BC48EAE"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Обследование самок животных с целью выявления признаков половой охоты</w:t>
            </w:r>
          </w:p>
          <w:p w14:paraId="2EA27411"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Определение оптимального периода проведения искусственного осеменения</w:t>
            </w:r>
          </w:p>
          <w:p w14:paraId="294B7543"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Диагностическое исследование животных и птицы перед искусственным осеменением для обеспечения участия в процессе воспроизводства здоровых животных</w:t>
            </w:r>
          </w:p>
          <w:p w14:paraId="4EDE50F3"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Выбраковка животных с признаками заболевания из процесса искусственного осеменения</w:t>
            </w:r>
          </w:p>
          <w:p w14:paraId="41D44A4D"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08334584" w14:textId="77777777" w:rsidR="00550B4B" w:rsidRPr="00576223" w:rsidRDefault="00550B4B" w:rsidP="008960C4">
            <w:pPr>
              <w:numPr>
                <w:ilvl w:val="0"/>
                <w:numId w:val="34"/>
              </w:numPr>
              <w:suppressAutoHyphens/>
              <w:spacing w:before="120"/>
              <w:rPr>
                <w:rFonts w:ascii="Times New Roman" w:eastAsia="Times New Roman" w:hAnsi="Times New Roman" w:cs="Times New Roman"/>
                <w:sz w:val="22"/>
                <w:szCs w:val="22"/>
                <w:lang w:val="x-none" w:eastAsia="zh-CN"/>
              </w:rPr>
            </w:pPr>
            <w:r w:rsidRPr="00576223">
              <w:rPr>
                <w:rFonts w:ascii="Times New Roman" w:eastAsia="Times New Roman" w:hAnsi="Times New Roman" w:cs="Times New Roman"/>
                <w:sz w:val="22"/>
                <w:szCs w:val="22"/>
                <w:lang w:val="x-none" w:eastAsia="zh-CN"/>
              </w:rPr>
              <w:t>Работа в программе СЕЛЕК</w:t>
            </w:r>
            <w:r w:rsidRPr="00576223">
              <w:rPr>
                <w:rFonts w:ascii="Times New Roman" w:eastAsia="Times New Roman" w:hAnsi="Times New Roman" w:cs="Times New Roman"/>
                <w:sz w:val="22"/>
                <w:szCs w:val="22"/>
                <w:lang w:eastAsia="zh-CN"/>
              </w:rPr>
              <w:t>ЦИЯ</w:t>
            </w:r>
          </w:p>
        </w:tc>
        <w:tc>
          <w:tcPr>
            <w:tcW w:w="1755" w:type="dxa"/>
            <w:tcBorders>
              <w:top w:val="single" w:sz="4" w:space="0" w:color="000000"/>
              <w:left w:val="single" w:sz="4" w:space="0" w:color="000000"/>
              <w:bottom w:val="single" w:sz="4" w:space="0" w:color="000000"/>
              <w:right w:val="nil"/>
            </w:tcBorders>
            <w:vAlign w:val="center"/>
            <w:hideMark/>
          </w:tcPr>
          <w:p w14:paraId="31FE8EC1"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36</w:t>
            </w:r>
          </w:p>
        </w:tc>
        <w:tc>
          <w:tcPr>
            <w:tcW w:w="1215" w:type="dxa"/>
            <w:tcBorders>
              <w:top w:val="single" w:sz="4" w:space="0" w:color="000000"/>
              <w:left w:val="single" w:sz="4" w:space="0" w:color="000000"/>
              <w:bottom w:val="single" w:sz="4" w:space="0" w:color="000000"/>
              <w:right w:val="nil"/>
            </w:tcBorders>
          </w:tcPr>
          <w:p w14:paraId="0DB745A1"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AF6D7DA"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43B459BE" w14:textId="77777777" w:rsidTr="00550B4B">
        <w:trPr>
          <w:trHeight w:val="20"/>
        </w:trPr>
        <w:tc>
          <w:tcPr>
            <w:tcW w:w="11076" w:type="dxa"/>
            <w:gridSpan w:val="2"/>
            <w:vMerge w:val="restart"/>
            <w:tcBorders>
              <w:top w:val="single" w:sz="4" w:space="0" w:color="000000"/>
              <w:left w:val="single" w:sz="4" w:space="0" w:color="000000"/>
              <w:bottom w:val="single" w:sz="4" w:space="0" w:color="000000"/>
              <w:right w:val="nil"/>
            </w:tcBorders>
            <w:vAlign w:val="center"/>
            <w:hideMark/>
          </w:tcPr>
          <w:p w14:paraId="3DDF4AF1" w14:textId="77777777" w:rsidR="00550B4B" w:rsidRPr="00576223" w:rsidRDefault="00550B4B">
            <w:pPr>
              <w:widowControl w:val="0"/>
              <w:rPr>
                <w:rFonts w:ascii="Times New Roman" w:eastAsia="Times New Roman" w:hAnsi="Times New Roman" w:cs="Times New Roman"/>
                <w:sz w:val="22"/>
                <w:szCs w:val="22"/>
                <w:lang w:eastAsia="zh-CN" w:bidi="hi-IN"/>
              </w:rPr>
            </w:pPr>
            <w:r w:rsidRPr="00576223">
              <w:rPr>
                <w:rFonts w:ascii="Times New Roman" w:hAnsi="Times New Roman"/>
                <w:b/>
                <w:sz w:val="22"/>
                <w:szCs w:val="22"/>
                <w:lang w:eastAsia="zh-CN" w:bidi="hi-IN"/>
              </w:rPr>
              <w:t>Промежуточная аттестация</w:t>
            </w:r>
          </w:p>
        </w:tc>
        <w:tc>
          <w:tcPr>
            <w:tcW w:w="1755" w:type="dxa"/>
            <w:vMerge w:val="restart"/>
            <w:tcBorders>
              <w:top w:val="single" w:sz="4" w:space="0" w:color="000000"/>
              <w:left w:val="single" w:sz="4" w:space="0" w:color="000000"/>
              <w:bottom w:val="single" w:sz="4" w:space="0" w:color="000000"/>
              <w:right w:val="nil"/>
            </w:tcBorders>
            <w:vAlign w:val="center"/>
            <w:hideMark/>
          </w:tcPr>
          <w:p w14:paraId="3A4AD91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18</w:t>
            </w:r>
          </w:p>
        </w:tc>
        <w:tc>
          <w:tcPr>
            <w:tcW w:w="1215" w:type="dxa"/>
            <w:vMerge w:val="restart"/>
            <w:tcBorders>
              <w:top w:val="single" w:sz="4" w:space="0" w:color="000000"/>
              <w:left w:val="single" w:sz="4" w:space="0" w:color="000000"/>
              <w:bottom w:val="single" w:sz="4" w:space="0" w:color="000000"/>
              <w:right w:val="nil"/>
            </w:tcBorders>
          </w:tcPr>
          <w:p w14:paraId="64772384" w14:textId="77777777" w:rsidR="00550B4B" w:rsidRPr="00576223" w:rsidRDefault="00550B4B">
            <w:pPr>
              <w:widowControl w:val="0"/>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99A68D4"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r w:rsidR="00550B4B" w:rsidRPr="00576223" w14:paraId="696718E7" w14:textId="77777777" w:rsidTr="00550B4B">
        <w:trPr>
          <w:trHeight w:val="20"/>
        </w:trPr>
        <w:tc>
          <w:tcPr>
            <w:tcW w:w="19806" w:type="dxa"/>
            <w:gridSpan w:val="2"/>
            <w:vMerge/>
            <w:tcBorders>
              <w:top w:val="single" w:sz="4" w:space="0" w:color="000000"/>
              <w:left w:val="single" w:sz="4" w:space="0" w:color="000000"/>
              <w:bottom w:val="single" w:sz="4" w:space="0" w:color="000000"/>
              <w:right w:val="nil"/>
            </w:tcBorders>
            <w:vAlign w:val="center"/>
            <w:hideMark/>
          </w:tcPr>
          <w:p w14:paraId="78E3A7DC" w14:textId="77777777" w:rsidR="00550B4B" w:rsidRPr="00576223" w:rsidRDefault="00550B4B">
            <w:pPr>
              <w:rPr>
                <w:rFonts w:ascii="Times New Roman" w:eastAsia="Times New Roman" w:hAnsi="Times New Roman" w:cs="Times New Roman"/>
                <w:sz w:val="22"/>
                <w:szCs w:val="22"/>
                <w:lang w:eastAsia="zh-CN" w:bidi="hi-IN"/>
              </w:rPr>
            </w:pPr>
          </w:p>
        </w:tc>
        <w:tc>
          <w:tcPr>
            <w:tcW w:w="1755" w:type="dxa"/>
            <w:vMerge/>
            <w:tcBorders>
              <w:top w:val="single" w:sz="4" w:space="0" w:color="000000"/>
              <w:left w:val="single" w:sz="4" w:space="0" w:color="000000"/>
              <w:bottom w:val="single" w:sz="4" w:space="0" w:color="000000"/>
              <w:right w:val="nil"/>
            </w:tcBorders>
            <w:vAlign w:val="center"/>
            <w:hideMark/>
          </w:tcPr>
          <w:p w14:paraId="50AB9AF5" w14:textId="77777777" w:rsidR="00550B4B" w:rsidRPr="00576223" w:rsidRDefault="00550B4B">
            <w:pPr>
              <w:rPr>
                <w:rFonts w:ascii="Times New Roman" w:eastAsia="Times New Roman" w:hAnsi="Times New Roman" w:cs="Times New Roman"/>
                <w:sz w:val="22"/>
                <w:szCs w:val="22"/>
                <w:lang w:eastAsia="zh-CN" w:bidi="hi-IN"/>
              </w:rPr>
            </w:pPr>
          </w:p>
        </w:tc>
        <w:tc>
          <w:tcPr>
            <w:tcW w:w="1215" w:type="dxa"/>
            <w:vMerge/>
            <w:tcBorders>
              <w:top w:val="single" w:sz="4" w:space="0" w:color="000000"/>
              <w:left w:val="single" w:sz="4" w:space="0" w:color="000000"/>
              <w:bottom w:val="single" w:sz="4" w:space="0" w:color="000000"/>
              <w:right w:val="nil"/>
            </w:tcBorders>
            <w:vAlign w:val="center"/>
            <w:hideMark/>
          </w:tcPr>
          <w:p w14:paraId="6264828B" w14:textId="77777777" w:rsidR="00550B4B" w:rsidRPr="00576223" w:rsidRDefault="00550B4B">
            <w:pPr>
              <w:rPr>
                <w:rFonts w:ascii="Times New Roman" w:eastAsia="Times New Roman" w:hAnsi="Times New Roman" w:cs="Times New Roman"/>
                <w:sz w:val="22"/>
                <w:szCs w:val="22"/>
                <w:lang w:eastAsia="zh-CN" w:bidi="hi-IN"/>
              </w:rPr>
            </w:pPr>
          </w:p>
        </w:tc>
        <w:tc>
          <w:tcPr>
            <w:tcW w:w="1800" w:type="dxa"/>
            <w:tcBorders>
              <w:top w:val="single" w:sz="4" w:space="0" w:color="000000"/>
              <w:left w:val="single" w:sz="4" w:space="0" w:color="000000"/>
              <w:bottom w:val="single" w:sz="4" w:space="0" w:color="000000"/>
              <w:right w:val="single" w:sz="4" w:space="0" w:color="000000"/>
            </w:tcBorders>
          </w:tcPr>
          <w:p w14:paraId="44F0EAA8" w14:textId="77777777" w:rsidR="00550B4B" w:rsidRPr="00576223" w:rsidRDefault="00550B4B">
            <w:pPr>
              <w:widowControl w:val="0"/>
              <w:shd w:val="clear" w:color="auto" w:fill="FFFFFF"/>
              <w:ind w:right="75"/>
              <w:rPr>
                <w:rFonts w:ascii="Times New Roman" w:eastAsia="Times New Roman" w:hAnsi="Times New Roman" w:cs="Times New Roman"/>
                <w:i/>
                <w:sz w:val="22"/>
                <w:szCs w:val="22"/>
                <w:lang w:eastAsia="zh-CN" w:bidi="hi-IN"/>
              </w:rPr>
            </w:pPr>
          </w:p>
        </w:tc>
      </w:tr>
    </w:tbl>
    <w:p w14:paraId="33334902" w14:textId="77777777" w:rsidR="00550B4B" w:rsidRDefault="00550B4B" w:rsidP="00550B4B">
      <w:pPr>
        <w:suppressAutoHyphens/>
        <w:spacing w:after="200" w:line="276" w:lineRule="auto"/>
        <w:rPr>
          <w:rFonts w:ascii="Times New Roman" w:eastAsia="Times New Roman" w:hAnsi="Times New Roman" w:cs="Times New Roman"/>
          <w:sz w:val="22"/>
          <w:szCs w:val="22"/>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p>
    <w:p w14:paraId="5184AB91" w14:textId="77777777" w:rsidR="00550B4B" w:rsidRDefault="00550B4B" w:rsidP="00550B4B">
      <w:pPr>
        <w:spacing w:line="276" w:lineRule="auto"/>
        <w:rPr>
          <w:rFonts w:ascii="Times New Roman" w:eastAsia="Times New Roman" w:hAnsi="Times New Roman" w:cs="Times New Roman"/>
          <w:lang w:eastAsia="zh-CN"/>
        </w:rPr>
        <w:sectPr w:rsidR="00550B4B">
          <w:pgSz w:w="16838" w:h="11906" w:orient="landscape"/>
          <w:pgMar w:top="851" w:right="1134" w:bottom="851" w:left="992" w:header="720" w:footer="709" w:gutter="0"/>
          <w:cols w:space="720"/>
        </w:sectPr>
      </w:pPr>
    </w:p>
    <w:p w14:paraId="69B6AB58" w14:textId="77777777" w:rsidR="00550B4B" w:rsidRPr="00576223" w:rsidRDefault="00550B4B" w:rsidP="00550B4B">
      <w:pPr>
        <w:suppressAutoHyphens/>
        <w:spacing w:line="276" w:lineRule="auto"/>
        <w:jc w:val="center"/>
        <w:rPr>
          <w:rFonts w:ascii="Times New Roman" w:eastAsia="Times New Roman" w:hAnsi="Times New Roman" w:cs="Times New Roman"/>
          <w:sz w:val="24"/>
          <w:szCs w:val="22"/>
          <w:lang w:eastAsia="zh-CN"/>
        </w:rPr>
      </w:pPr>
      <w:r w:rsidRPr="00576223">
        <w:rPr>
          <w:rFonts w:ascii="Times New Roman" w:eastAsia="Times New Roman" w:hAnsi="Times New Roman" w:cs="Times New Roman"/>
          <w:b/>
          <w:bCs/>
          <w:sz w:val="24"/>
          <w:szCs w:val="22"/>
          <w:lang w:eastAsia="zh-CN"/>
        </w:rPr>
        <w:lastRenderedPageBreak/>
        <w:t>3. УСЛОВИЯ РЕАЛИЗАЦИИ ПРОФЕССИОНАЛЬНОГО МОДУЛЯ</w:t>
      </w:r>
    </w:p>
    <w:p w14:paraId="1FD84EB9" w14:textId="77777777" w:rsidR="00550B4B" w:rsidRPr="00576223" w:rsidRDefault="00550B4B" w:rsidP="00550B4B">
      <w:pPr>
        <w:suppressAutoHyphens/>
        <w:spacing w:line="276" w:lineRule="auto"/>
        <w:ind w:firstLine="709"/>
        <w:rPr>
          <w:rFonts w:ascii="Times New Roman" w:eastAsia="Times New Roman" w:hAnsi="Times New Roman" w:cs="Times New Roman"/>
          <w:b/>
          <w:bCs/>
          <w:sz w:val="24"/>
          <w:szCs w:val="22"/>
          <w:lang w:eastAsia="zh-CN"/>
        </w:rPr>
      </w:pPr>
    </w:p>
    <w:p w14:paraId="4850DD6F" w14:textId="77777777" w:rsidR="00550B4B" w:rsidRPr="00576223" w:rsidRDefault="00550B4B" w:rsidP="00550B4B">
      <w:pPr>
        <w:suppressAutoHyphens/>
        <w:spacing w:line="276" w:lineRule="auto"/>
        <w:ind w:firstLine="709"/>
        <w:rPr>
          <w:rFonts w:ascii="Times New Roman" w:eastAsia="Times New Roman" w:hAnsi="Times New Roman" w:cs="Times New Roman"/>
          <w:sz w:val="24"/>
          <w:szCs w:val="22"/>
          <w:lang w:eastAsia="zh-CN"/>
        </w:rPr>
      </w:pPr>
      <w:r w:rsidRPr="00576223">
        <w:rPr>
          <w:rFonts w:ascii="Times New Roman" w:eastAsia="Times New Roman" w:hAnsi="Times New Roman" w:cs="Times New Roman"/>
          <w:b/>
          <w:bCs/>
          <w:sz w:val="24"/>
          <w:szCs w:val="22"/>
          <w:lang w:eastAsia="zh-CN"/>
        </w:rPr>
        <w:t>3.1. Для реализации программы профессионального модуля должны быть предусмотрены следующие специальные помещения:</w:t>
      </w:r>
    </w:p>
    <w:p w14:paraId="614BB713" w14:textId="77777777" w:rsidR="00550B4B" w:rsidRPr="00576223" w:rsidRDefault="00550B4B" w:rsidP="00550B4B">
      <w:pPr>
        <w:suppressAutoHyphens/>
        <w:spacing w:line="276" w:lineRule="auto"/>
        <w:ind w:firstLine="708"/>
        <w:jc w:val="both"/>
        <w:rPr>
          <w:rFonts w:ascii="Times New Roman" w:eastAsia="Times New Roman" w:hAnsi="Times New Roman" w:cs="Times New Roman"/>
          <w:sz w:val="24"/>
          <w:szCs w:val="22"/>
          <w:lang w:eastAsia="zh-CN"/>
        </w:rPr>
      </w:pPr>
      <w:r w:rsidRPr="00576223">
        <w:rPr>
          <w:rFonts w:ascii="Times New Roman" w:eastAsia="Times New Roman" w:hAnsi="Times New Roman" w:cs="Times New Roman"/>
          <w:bCs/>
          <w:sz w:val="24"/>
          <w:szCs w:val="22"/>
          <w:lang w:eastAsia="zh-CN"/>
        </w:rPr>
        <w:t>Лаборатории</w:t>
      </w:r>
      <w:r w:rsidRPr="00576223">
        <w:rPr>
          <w:rFonts w:ascii="Times New Roman" w:eastAsia="Times New Roman" w:hAnsi="Times New Roman" w:cs="Times New Roman"/>
          <w:sz w:val="24"/>
          <w:szCs w:val="22"/>
          <w:lang w:eastAsia="zh-CN"/>
        </w:rPr>
        <w:t>: «Акушерство, гинекология и биотехника размножения»</w:t>
      </w:r>
      <w:r w:rsidRPr="00576223">
        <w:rPr>
          <w:rFonts w:ascii="Times New Roman" w:eastAsia="Times New Roman" w:hAnsi="Times New Roman" w:cs="Times New Roman"/>
          <w:bCs/>
          <w:i/>
          <w:sz w:val="24"/>
          <w:szCs w:val="22"/>
          <w:lang w:eastAsia="zh-CN"/>
        </w:rPr>
        <w:t xml:space="preserve">, </w:t>
      </w:r>
      <w:r w:rsidRPr="00576223">
        <w:rPr>
          <w:rFonts w:ascii="Times New Roman" w:eastAsia="Times New Roman" w:hAnsi="Times New Roman" w:cs="Times New Roman"/>
          <w:bCs/>
          <w:sz w:val="24"/>
          <w:szCs w:val="22"/>
          <w:lang w:eastAsia="zh-CN"/>
        </w:rPr>
        <w:t xml:space="preserve">оснащенные в соответствии с п. 6.1.2.3 образовательной программы по </w:t>
      </w:r>
      <w:r w:rsidRPr="00576223">
        <w:rPr>
          <w:rFonts w:ascii="Times New Roman" w:eastAsia="Times New Roman" w:hAnsi="Times New Roman" w:cs="Times New Roman"/>
          <w:bCs/>
          <w:i/>
          <w:sz w:val="24"/>
          <w:szCs w:val="22"/>
          <w:lang w:eastAsia="zh-CN"/>
        </w:rPr>
        <w:t>профессии/специальности.</w:t>
      </w:r>
    </w:p>
    <w:p w14:paraId="30BB463F" w14:textId="77777777" w:rsidR="00550B4B" w:rsidRPr="00576223" w:rsidRDefault="00550B4B" w:rsidP="00550B4B">
      <w:pPr>
        <w:suppressAutoHyphens/>
        <w:spacing w:line="276" w:lineRule="auto"/>
        <w:ind w:firstLine="709"/>
        <w:jc w:val="both"/>
        <w:rPr>
          <w:rFonts w:ascii="Times New Roman" w:eastAsia="Times New Roman" w:hAnsi="Times New Roman" w:cs="Times New Roman"/>
          <w:sz w:val="24"/>
          <w:szCs w:val="22"/>
          <w:lang w:eastAsia="zh-CN"/>
        </w:rPr>
      </w:pPr>
      <w:r w:rsidRPr="00576223">
        <w:rPr>
          <w:rFonts w:ascii="Times New Roman" w:eastAsia="Times New Roman" w:hAnsi="Times New Roman" w:cs="Times New Roman"/>
          <w:bCs/>
          <w:sz w:val="24"/>
          <w:szCs w:val="22"/>
          <w:lang w:eastAsia="zh-CN"/>
        </w:rPr>
        <w:t>Мастерские Свинокомплекс «Томский» СИБАГРО (перечисляются через запятую наименования мастерских из указанных в п.6.1 ПООП-П, необходимых для реализации модуля), оснащенные в соответствии с п. 6.1.2.4 образовательной программы по данной профессии/специальности.</w:t>
      </w:r>
    </w:p>
    <w:p w14:paraId="1B829969" w14:textId="77777777" w:rsidR="00550B4B" w:rsidRPr="00576223" w:rsidRDefault="00550B4B" w:rsidP="00550B4B">
      <w:pPr>
        <w:suppressAutoHyphens/>
        <w:spacing w:line="276" w:lineRule="auto"/>
        <w:ind w:firstLine="709"/>
        <w:jc w:val="both"/>
        <w:rPr>
          <w:rFonts w:ascii="Times New Roman" w:eastAsia="Times New Roman" w:hAnsi="Times New Roman" w:cs="Times New Roman"/>
          <w:sz w:val="24"/>
          <w:szCs w:val="22"/>
          <w:lang w:eastAsia="zh-CN"/>
        </w:rPr>
      </w:pPr>
      <w:r w:rsidRPr="00576223">
        <w:rPr>
          <w:rFonts w:ascii="Times New Roman" w:eastAsia="Times New Roman" w:hAnsi="Times New Roman" w:cs="Times New Roman"/>
          <w:bCs/>
          <w:sz w:val="24"/>
          <w:szCs w:val="22"/>
          <w:lang w:eastAsia="zh-CN"/>
        </w:rPr>
        <w:t>Оснащенные базы практики в соответствии с п 6.1.2.5 образовательной программы по специальности: 36.01.02 Ветеринария</w:t>
      </w:r>
    </w:p>
    <w:p w14:paraId="7C43FF4C" w14:textId="77777777" w:rsidR="00550B4B" w:rsidRPr="00576223" w:rsidRDefault="00550B4B" w:rsidP="00550B4B">
      <w:pPr>
        <w:suppressAutoHyphens/>
        <w:spacing w:line="276" w:lineRule="auto"/>
        <w:ind w:firstLine="708"/>
        <w:contextualSpacing/>
        <w:rPr>
          <w:rFonts w:ascii="Times New Roman" w:eastAsia="Times New Roman" w:hAnsi="Times New Roman" w:cs="Times New Roman"/>
          <w:sz w:val="24"/>
          <w:szCs w:val="22"/>
          <w:lang w:eastAsia="zh-CN"/>
        </w:rPr>
      </w:pPr>
      <w:r w:rsidRPr="00576223">
        <w:rPr>
          <w:rFonts w:ascii="Times New Roman" w:eastAsia="Times New Roman" w:hAnsi="Times New Roman" w:cs="Times New Roman"/>
          <w:b/>
          <w:sz w:val="24"/>
          <w:szCs w:val="22"/>
          <w:lang w:eastAsia="zh-CN"/>
        </w:rPr>
        <w:t>3.1.2 Лабораторное оборудование:</w:t>
      </w:r>
    </w:p>
    <w:p w14:paraId="57A6029D" w14:textId="77777777" w:rsidR="00550B4B" w:rsidRPr="00576223" w:rsidRDefault="00550B4B" w:rsidP="00550B4B">
      <w:pPr>
        <w:suppressAutoHyphens/>
        <w:spacing w:after="200" w:line="276" w:lineRule="auto"/>
        <w:ind w:firstLine="708"/>
        <w:jc w:val="both"/>
        <w:rPr>
          <w:rFonts w:ascii="Times New Roman" w:eastAsia="Times New Roman" w:hAnsi="Times New Roman" w:cs="Times New Roman"/>
          <w:sz w:val="24"/>
          <w:szCs w:val="22"/>
          <w:lang w:eastAsia="zh-CN"/>
        </w:rPr>
      </w:pPr>
      <w:r w:rsidRPr="00576223">
        <w:rPr>
          <w:rFonts w:ascii="Times New Roman" w:eastAsia="F1" w:hAnsi="Times New Roman" w:cs="Times New Roman"/>
          <w:sz w:val="24"/>
          <w:szCs w:val="22"/>
          <w:lang w:eastAsia="en-US"/>
        </w:rPr>
        <w:t>Цилиндры к искусственным вагинам, резиновые камеры, спермоприемники, эбонитовые краники, ерши для мытья, резиновые кольца, корнцанги, пинцеты, ножницы, эбонитовые и стеклянные палочки, подставки для вагин и инструментов для искусственного осеменения самок, ватные тампоны, термометры, мерные цилиндры, химические стаканы, влагалищные зеркала, вата, инструменты для осеменения коров и телок, свиней, сосуды Дьюара, оттаиватели для спермы, водяная баня, столик для подогрева спермы, бинокулярный микроскоп, цифровая камера, ноутбук, марлевые салфетки, тампоницы, баночки, прорезиненные фартуки, перчатки, защитные очки, растворы (фурациллина, натрия хлорида, цитрата натрия, двууглекислая сода, бикарбонат натрия, спирт-ректификат), моющее-дезинфицирующие растворы, краски (эозин, метиленовый синий), вазелин, перчатки хирургические и для искусственного осеменения, предметные и покровные стекла, иглы инъекционные, тренажер по ректальному исследованию и осеменению коров и телок, компьютер, проектор.</w:t>
      </w:r>
    </w:p>
    <w:p w14:paraId="16BF328E" w14:textId="77777777" w:rsidR="00550B4B" w:rsidRPr="00576223" w:rsidRDefault="00550B4B" w:rsidP="00550B4B">
      <w:pPr>
        <w:suppressAutoHyphens/>
        <w:spacing w:line="276" w:lineRule="auto"/>
        <w:contextualSpacing/>
        <w:rPr>
          <w:rFonts w:ascii="Times New Roman" w:eastAsia="Times New Roman" w:hAnsi="Times New Roman" w:cs="Times New Roman"/>
          <w:sz w:val="24"/>
          <w:szCs w:val="22"/>
          <w:lang w:eastAsia="zh-CN"/>
        </w:rPr>
      </w:pPr>
      <w:r w:rsidRPr="00576223">
        <w:rPr>
          <w:rFonts w:ascii="Times New Roman" w:eastAsia="Times New Roman" w:hAnsi="Times New Roman" w:cs="Times New Roman"/>
          <w:b/>
          <w:sz w:val="24"/>
          <w:szCs w:val="22"/>
          <w:lang w:eastAsia="zh-CN"/>
        </w:rPr>
        <w:t>3.2.1 Основные печатные и электронные издания</w:t>
      </w:r>
    </w:p>
    <w:p w14:paraId="40032C2E" w14:textId="77777777" w:rsidR="00550B4B" w:rsidRPr="00576223" w:rsidRDefault="00550B4B" w:rsidP="008960C4">
      <w:pPr>
        <w:numPr>
          <w:ilvl w:val="0"/>
          <w:numId w:val="35"/>
        </w:numPr>
        <w:suppressAutoHyphens/>
        <w:spacing w:before="120" w:after="120"/>
        <w:rPr>
          <w:rFonts w:ascii="Times New Roman" w:eastAsia="Times New Roman" w:hAnsi="Times New Roman" w:cs="Times New Roman"/>
          <w:sz w:val="24"/>
          <w:szCs w:val="22"/>
          <w:lang w:val="x-none" w:eastAsia="zh-CN"/>
        </w:rPr>
      </w:pPr>
      <w:r w:rsidRPr="00576223">
        <w:rPr>
          <w:rFonts w:ascii="Times New Roman" w:eastAsia="Times New Roman" w:hAnsi="Times New Roman" w:cs="Times New Roman"/>
          <w:sz w:val="24"/>
          <w:szCs w:val="22"/>
          <w:lang w:val="x-none" w:eastAsia="zh-CN"/>
        </w:rPr>
        <w:t>Бажов, Г. М.  Основы животноводства: племенное свиноводство : учебное пособие для среднего профессионального образования / Г. М. Бажов. — Москва : Издательство Юрайт, 2022. — 363 с. — (Профессиональное образование). — ISBN 978-5-534-12953-3. — Текст : электронный // Образовательная платформа Юрайт [сайт]. — URL: https://urait.ru/bcode/495571 (дата обращения: 01.06.2022).</w:t>
      </w:r>
    </w:p>
    <w:p w14:paraId="54C2BC33" w14:textId="77777777" w:rsidR="00550B4B" w:rsidRPr="00576223" w:rsidRDefault="00550B4B" w:rsidP="008960C4">
      <w:pPr>
        <w:numPr>
          <w:ilvl w:val="0"/>
          <w:numId w:val="35"/>
        </w:numPr>
        <w:suppressAutoHyphens/>
        <w:spacing w:before="120" w:after="120"/>
        <w:rPr>
          <w:rFonts w:ascii="Times New Roman" w:eastAsia="Times New Roman" w:hAnsi="Times New Roman" w:cs="Times New Roman"/>
          <w:sz w:val="24"/>
          <w:szCs w:val="22"/>
          <w:lang w:val="x-none" w:eastAsia="zh-CN"/>
        </w:rPr>
      </w:pPr>
      <w:r w:rsidRPr="00576223">
        <w:rPr>
          <w:rFonts w:ascii="Times New Roman" w:eastAsia="Times New Roman" w:hAnsi="Times New Roman" w:cs="Times New Roman"/>
          <w:sz w:val="24"/>
          <w:szCs w:val="22"/>
          <w:lang w:val="x-none" w:eastAsia="zh-CN"/>
        </w:rPr>
        <w:t>Киселева, Е. В. Акушерство и биотехника размножения животных : учебно-методическое пособие / Е. В. Киселева. — Рязань : РГАТУ, 2019. — 79 с. — Текст : электронный // Лань : электронно-библиотечная система. — URL: https://e.lanbook.com/book/137436 (дата обращения: 01.06.2022). — Режим доступа: для авториз. пользователей.</w:t>
      </w:r>
    </w:p>
    <w:p w14:paraId="4DBAC20C" w14:textId="77777777" w:rsidR="00550B4B" w:rsidRPr="00576223" w:rsidRDefault="00550B4B" w:rsidP="00550B4B">
      <w:pPr>
        <w:suppressAutoHyphens/>
        <w:spacing w:after="200" w:line="276" w:lineRule="auto"/>
        <w:rPr>
          <w:rFonts w:ascii="Times New Roman" w:eastAsia="Times New Roman" w:hAnsi="Times New Roman" w:cs="Times New Roman"/>
          <w:b/>
          <w:sz w:val="24"/>
          <w:szCs w:val="22"/>
          <w:lang w:eastAsia="zh-CN"/>
        </w:rPr>
      </w:pPr>
      <w:r w:rsidRPr="00576223">
        <w:rPr>
          <w:rFonts w:ascii="Times New Roman" w:eastAsia="Times New Roman" w:hAnsi="Times New Roman" w:cs="Times New Roman"/>
          <w:b/>
          <w:sz w:val="24"/>
          <w:szCs w:val="22"/>
          <w:lang w:eastAsia="zh-CN"/>
        </w:rPr>
        <w:t>3.2.1Дополнительные источники</w:t>
      </w:r>
    </w:p>
    <w:p w14:paraId="10B3382E" w14:textId="77777777" w:rsidR="00550B4B" w:rsidRPr="00576223" w:rsidRDefault="00550B4B" w:rsidP="008960C4">
      <w:pPr>
        <w:numPr>
          <w:ilvl w:val="0"/>
          <w:numId w:val="36"/>
        </w:numPr>
        <w:suppressAutoHyphens/>
        <w:spacing w:before="120" w:after="120"/>
        <w:rPr>
          <w:rFonts w:ascii="Times New Roman" w:eastAsia="Times New Roman" w:hAnsi="Times New Roman" w:cs="Times New Roman"/>
          <w:sz w:val="24"/>
          <w:szCs w:val="22"/>
          <w:lang w:val="x-none" w:eastAsia="en-US"/>
        </w:rPr>
      </w:pPr>
      <w:r w:rsidRPr="00576223">
        <w:rPr>
          <w:rFonts w:ascii="Times New Roman" w:eastAsia="Times New Roman" w:hAnsi="Times New Roman" w:cs="Times New Roman"/>
          <w:sz w:val="24"/>
          <w:szCs w:val="22"/>
          <w:lang w:val="x-none" w:eastAsia="zh-CN"/>
        </w:rPr>
        <w:t>Полянцев, Н. И. Акушерство, гинекология и биотехника размножения животных : учебник для спо / Н. И. Полянцев, Л. Б. Михайлова. — 5-е изд., стер. — Санкт-Петербург : Лань, 2021. — 448 с. — ISBN 978-5-8114-7764-7. — Текст : электронный // Лань : электронно-библиотечная система. — URL: https://e.lanbook.com/book/165854 (дата обращения: 01.06.2022). — Режим доступа: для авториз. пользователей.</w:t>
      </w:r>
    </w:p>
    <w:p w14:paraId="467EECD1" w14:textId="77777777" w:rsidR="00550B4B" w:rsidRPr="00576223" w:rsidRDefault="00550B4B" w:rsidP="008960C4">
      <w:pPr>
        <w:numPr>
          <w:ilvl w:val="0"/>
          <w:numId w:val="36"/>
        </w:numPr>
        <w:suppressAutoHyphens/>
        <w:spacing w:before="120" w:after="120"/>
        <w:rPr>
          <w:rFonts w:ascii="Times New Roman" w:eastAsia="Times New Roman" w:hAnsi="Times New Roman" w:cs="Times New Roman"/>
          <w:sz w:val="24"/>
          <w:szCs w:val="22"/>
          <w:lang w:val="x-none" w:eastAsia="zh-CN"/>
        </w:rPr>
      </w:pPr>
      <w:r w:rsidRPr="00576223">
        <w:rPr>
          <w:rFonts w:ascii="Times New Roman" w:eastAsia="Times New Roman" w:hAnsi="Times New Roman" w:cs="Times New Roman"/>
          <w:sz w:val="24"/>
          <w:szCs w:val="22"/>
          <w:lang w:val="x-none" w:eastAsia="zh-CN"/>
        </w:rPr>
        <w:t>Биотехника воспроизводства сельскохозяйственных животных и птиц : учебное пособие / составители Е. И. Шурманова [и др.]. — Екатеринбург : УрГАУ, 2020. — 212 с. — ISBN 978-5-87203-446-9. — Текст : электронный // Лань : электронно-библиотечная система. — URL: https://e.lanbook.com/book/155046 (дата обращения: 06.06.2022). — Режим доступа: для авториз. пользователей.</w:t>
      </w:r>
    </w:p>
    <w:p w14:paraId="0E4FD8EF" w14:textId="77777777" w:rsidR="00550B4B" w:rsidRPr="00576223" w:rsidRDefault="00550B4B" w:rsidP="00550B4B">
      <w:pPr>
        <w:suppressAutoHyphens/>
        <w:spacing w:line="276" w:lineRule="auto"/>
        <w:ind w:firstLine="709"/>
        <w:contextualSpacing/>
        <w:rPr>
          <w:rFonts w:ascii="Times New Roman" w:eastAsia="Times New Roman" w:hAnsi="Times New Roman" w:cs="Times New Roman"/>
          <w:b/>
          <w:sz w:val="22"/>
          <w:szCs w:val="22"/>
          <w:lang w:eastAsia="zh-CN"/>
        </w:rPr>
      </w:pPr>
    </w:p>
    <w:p w14:paraId="2841F57C" w14:textId="77777777" w:rsidR="00550B4B" w:rsidRPr="00576223" w:rsidRDefault="00550B4B" w:rsidP="00550B4B">
      <w:pPr>
        <w:spacing w:line="276" w:lineRule="auto"/>
        <w:rPr>
          <w:rFonts w:ascii="Times New Roman" w:hAnsi="Times New Roman" w:cs="Times New Roman"/>
          <w:sz w:val="22"/>
          <w:szCs w:val="22"/>
          <w:lang w:eastAsia="en-US"/>
        </w:rPr>
        <w:sectPr w:rsidR="00550B4B" w:rsidRPr="00576223">
          <w:pgSz w:w="11906" w:h="16838"/>
          <w:pgMar w:top="1134" w:right="851" w:bottom="1134" w:left="1701" w:header="720" w:footer="709" w:gutter="0"/>
          <w:cols w:space="720"/>
        </w:sectPr>
      </w:pPr>
    </w:p>
    <w:p w14:paraId="0573536B" w14:textId="77777777" w:rsidR="00550B4B" w:rsidRPr="00576223" w:rsidRDefault="00550B4B" w:rsidP="008960C4">
      <w:pPr>
        <w:numPr>
          <w:ilvl w:val="0"/>
          <w:numId w:val="37"/>
        </w:numPr>
        <w:suppressAutoHyphens/>
        <w:spacing w:before="120" w:after="200" w:line="254" w:lineRule="auto"/>
        <w:jc w:val="center"/>
        <w:rPr>
          <w:rFonts w:ascii="Times New Roman" w:hAnsi="Times New Roman" w:cs="Times New Roman"/>
          <w:sz w:val="22"/>
          <w:szCs w:val="22"/>
          <w:lang w:val="x-none" w:eastAsia="en-US"/>
        </w:rPr>
      </w:pPr>
      <w:r w:rsidRPr="00576223">
        <w:rPr>
          <w:rFonts w:ascii="Times New Roman" w:hAnsi="Times New Roman" w:cs="Times New Roman"/>
          <w:b/>
          <w:sz w:val="24"/>
          <w:szCs w:val="22"/>
          <w:lang w:val="x-none" w:eastAsia="en-US"/>
        </w:rPr>
        <w:lastRenderedPageBreak/>
        <w:t>КОНТРОЛЬ И ОЦЕНКА РЕЗУЛЬТАТОВ ОСВОЕНИЯ ПРОФЕССИОНАЛЬНОГО МОДУЛЯ</w:t>
      </w:r>
    </w:p>
    <w:tbl>
      <w:tblPr>
        <w:tblStyle w:val="af8"/>
        <w:tblpPr w:leftFromText="180" w:rightFromText="180" w:vertAnchor="text" w:tblpY="1"/>
        <w:tblOverlap w:val="never"/>
        <w:tblW w:w="9780" w:type="dxa"/>
        <w:tblInd w:w="0" w:type="dxa"/>
        <w:tblLayout w:type="fixed"/>
        <w:tblLook w:val="04A0" w:firstRow="1" w:lastRow="0" w:firstColumn="1" w:lastColumn="0" w:noHBand="0" w:noVBand="1"/>
      </w:tblPr>
      <w:tblGrid>
        <w:gridCol w:w="3085"/>
        <w:gridCol w:w="3968"/>
        <w:gridCol w:w="2727"/>
      </w:tblGrid>
      <w:tr w:rsidR="00550B4B" w:rsidRPr="00576223" w14:paraId="51232AB8" w14:textId="77777777" w:rsidTr="00550B4B">
        <w:trPr>
          <w:trHeight w:val="20"/>
        </w:trPr>
        <w:tc>
          <w:tcPr>
            <w:tcW w:w="3085" w:type="dxa"/>
            <w:tcBorders>
              <w:top w:val="single" w:sz="4" w:space="0" w:color="auto"/>
              <w:left w:val="single" w:sz="4" w:space="0" w:color="auto"/>
              <w:bottom w:val="single" w:sz="4" w:space="0" w:color="auto"/>
              <w:right w:val="single" w:sz="4" w:space="0" w:color="auto"/>
            </w:tcBorders>
            <w:hideMark/>
          </w:tcPr>
          <w:p w14:paraId="3453DA48" w14:textId="77777777" w:rsidR="00550B4B" w:rsidRPr="00576223" w:rsidRDefault="00550B4B">
            <w:pPr>
              <w:suppressAutoHyphens/>
              <w:spacing w:after="140" w:line="276" w:lineRule="auto"/>
              <w:rPr>
                <w:rFonts w:ascii="Times New Roman" w:hAnsi="Times New Roman" w:cs="Times New Roman"/>
                <w:sz w:val="22"/>
                <w:szCs w:val="22"/>
                <w:lang w:eastAsia="zh-CN" w:bidi="hi-IN"/>
              </w:rPr>
            </w:pPr>
            <w:r w:rsidRPr="00576223">
              <w:rPr>
                <w:rFonts w:ascii="Times New Roman" w:hAnsi="Times New Roman" w:cs="Times New Roman"/>
                <w:sz w:val="22"/>
                <w:szCs w:val="22"/>
                <w:lang w:eastAsia="zh-CN" w:bidi="hi-IN"/>
              </w:rPr>
              <w:t>Результаты                          (освоенные                   персональные              компетенции)</w:t>
            </w:r>
          </w:p>
        </w:tc>
        <w:tc>
          <w:tcPr>
            <w:tcW w:w="3969" w:type="dxa"/>
            <w:tcBorders>
              <w:top w:val="single" w:sz="4" w:space="0" w:color="auto"/>
              <w:left w:val="single" w:sz="4" w:space="0" w:color="auto"/>
              <w:bottom w:val="single" w:sz="4" w:space="0" w:color="auto"/>
              <w:right w:val="single" w:sz="4" w:space="0" w:color="auto"/>
            </w:tcBorders>
          </w:tcPr>
          <w:p w14:paraId="0FE9CEA8" w14:textId="77777777" w:rsidR="00550B4B" w:rsidRPr="00576223" w:rsidRDefault="00550B4B">
            <w:pPr>
              <w:suppressAutoHyphens/>
              <w:spacing w:after="140" w:line="276" w:lineRule="auto"/>
              <w:rPr>
                <w:rFonts w:ascii="Times New Roman" w:hAnsi="Times New Roman" w:cs="Times New Roman"/>
                <w:b/>
                <w:sz w:val="22"/>
                <w:szCs w:val="22"/>
                <w:lang w:eastAsia="zh-CN" w:bidi="hi-IN"/>
              </w:rPr>
            </w:pPr>
          </w:p>
          <w:p w14:paraId="17A9B5FC" w14:textId="77777777" w:rsidR="00550B4B" w:rsidRPr="00576223" w:rsidRDefault="00550B4B">
            <w:pPr>
              <w:suppressAutoHyphens/>
              <w:spacing w:after="140" w:line="276" w:lineRule="auto"/>
              <w:rPr>
                <w:rFonts w:ascii="Times New Roman" w:hAnsi="Times New Roman" w:cs="Times New Roman"/>
                <w:b/>
                <w:sz w:val="22"/>
                <w:szCs w:val="22"/>
                <w:lang w:eastAsia="zh-CN" w:bidi="hi-IN"/>
              </w:rPr>
            </w:pPr>
            <w:r w:rsidRPr="00576223">
              <w:rPr>
                <w:rFonts w:ascii="Times New Roman" w:eastAsia="Times New Roman" w:hAnsi="Times New Roman" w:cs="Times New Roman"/>
                <w:sz w:val="22"/>
                <w:szCs w:val="22"/>
                <w:lang w:eastAsia="zh-CN" w:bidi="hi-IN"/>
              </w:rPr>
              <w:t>Критерии оценки</w:t>
            </w:r>
          </w:p>
        </w:tc>
        <w:tc>
          <w:tcPr>
            <w:tcW w:w="2728" w:type="dxa"/>
            <w:tcBorders>
              <w:top w:val="single" w:sz="4" w:space="0" w:color="auto"/>
              <w:left w:val="single" w:sz="4" w:space="0" w:color="auto"/>
              <w:bottom w:val="single" w:sz="4" w:space="0" w:color="auto"/>
              <w:right w:val="single" w:sz="4" w:space="0" w:color="auto"/>
            </w:tcBorders>
          </w:tcPr>
          <w:p w14:paraId="64B74BCD" w14:textId="77777777" w:rsidR="00550B4B" w:rsidRPr="00576223" w:rsidRDefault="00550B4B">
            <w:pPr>
              <w:suppressAutoHyphens/>
              <w:spacing w:after="140" w:line="276" w:lineRule="auto"/>
              <w:rPr>
                <w:rFonts w:ascii="Times New Roman" w:hAnsi="Times New Roman" w:cs="Times New Roman"/>
                <w:b/>
                <w:sz w:val="22"/>
                <w:szCs w:val="22"/>
                <w:lang w:eastAsia="zh-CN" w:bidi="hi-IN"/>
              </w:rPr>
            </w:pPr>
          </w:p>
          <w:p w14:paraId="66E3EDB5" w14:textId="77777777" w:rsidR="00550B4B" w:rsidRPr="00576223" w:rsidRDefault="00550B4B">
            <w:pPr>
              <w:suppressAutoHyphens/>
              <w:spacing w:after="140" w:line="276" w:lineRule="auto"/>
              <w:rPr>
                <w:rFonts w:ascii="Times New Roman" w:hAnsi="Times New Roman" w:cs="Times New Roman"/>
                <w:b/>
                <w:sz w:val="22"/>
                <w:szCs w:val="22"/>
                <w:lang w:eastAsia="zh-CN" w:bidi="hi-IN"/>
              </w:rPr>
            </w:pPr>
            <w:r w:rsidRPr="00576223">
              <w:rPr>
                <w:rFonts w:ascii="Times New Roman" w:eastAsia="Times New Roman" w:hAnsi="Times New Roman" w:cs="Times New Roman"/>
                <w:sz w:val="22"/>
                <w:szCs w:val="22"/>
                <w:lang w:eastAsia="zh-CN" w:bidi="hi-IN"/>
              </w:rPr>
              <w:t>Методы оценки</w:t>
            </w:r>
          </w:p>
        </w:tc>
      </w:tr>
      <w:tr w:rsidR="00550B4B" w:rsidRPr="00576223" w14:paraId="0875ABBB" w14:textId="77777777" w:rsidTr="00550B4B">
        <w:trPr>
          <w:trHeight w:val="3395"/>
        </w:trPr>
        <w:tc>
          <w:tcPr>
            <w:tcW w:w="3085" w:type="dxa"/>
            <w:tcBorders>
              <w:top w:val="single" w:sz="4" w:space="0" w:color="auto"/>
              <w:left w:val="single" w:sz="4" w:space="0" w:color="auto"/>
              <w:bottom w:val="single" w:sz="4" w:space="0" w:color="auto"/>
              <w:right w:val="single" w:sz="4" w:space="0" w:color="auto"/>
            </w:tcBorders>
            <w:hideMark/>
          </w:tcPr>
          <w:p w14:paraId="4D2AB93F" w14:textId="77777777" w:rsidR="00550B4B" w:rsidRPr="00576223" w:rsidRDefault="00550B4B">
            <w:pPr>
              <w:suppressAutoHyphens/>
              <w:spacing w:after="200" w:line="254" w:lineRule="auto"/>
              <w:rPr>
                <w:rFonts w:ascii="Times New Roman" w:hAnsi="Times New Roman" w:cs="Times New Roman"/>
                <w:iCs/>
                <w:sz w:val="22"/>
                <w:szCs w:val="22"/>
                <w:lang w:eastAsia="en-US"/>
              </w:rPr>
            </w:pPr>
            <w:r w:rsidRPr="00576223">
              <w:rPr>
                <w:rFonts w:ascii="Times New Roman" w:hAnsi="Times New Roman" w:cs="Times New Roman"/>
                <w:iCs/>
                <w:sz w:val="22"/>
                <w:szCs w:val="22"/>
              </w:rPr>
              <w:t xml:space="preserve">ПК 3.2 </w:t>
            </w:r>
          </w:p>
        </w:tc>
        <w:tc>
          <w:tcPr>
            <w:tcW w:w="3969" w:type="dxa"/>
            <w:tcBorders>
              <w:top w:val="single" w:sz="4" w:space="0" w:color="auto"/>
              <w:left w:val="single" w:sz="4" w:space="0" w:color="auto"/>
              <w:bottom w:val="single" w:sz="4" w:space="0" w:color="auto"/>
              <w:right w:val="single" w:sz="4" w:space="0" w:color="auto"/>
            </w:tcBorders>
          </w:tcPr>
          <w:p w14:paraId="7B118F02"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Устройство типового пункта (станции) искусственного осеменения,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w:t>
            </w:r>
          </w:p>
          <w:p w14:paraId="6BA839DB"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Виды и нормы расхода материалов для пункта (станции) искусственного осеменения</w:t>
            </w:r>
          </w:p>
          <w:p w14:paraId="2FC089C2"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Основные производители, характеристики оборудования и материалов для искусственного осеменения, представленных на рынке</w:t>
            </w:r>
          </w:p>
          <w:p w14:paraId="0871B36B"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Форма составления заявки на приобретение материалов и оборудования</w:t>
            </w:r>
          </w:p>
          <w:p w14:paraId="0CFCBE7B"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Требования к качеству оборудования и расходных материалов, используемых на пунктах (станциях) искусственного осеменения, в соответствии со стандартами, техническими регламентами</w:t>
            </w:r>
          </w:p>
          <w:p w14:paraId="57242769"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Правила безопасного хранения оборудования и материалов, в том числе химических реактивов, в соответствии с методическими рекомендациями, инструкциями, правилами</w:t>
            </w:r>
          </w:p>
          <w:p w14:paraId="2108BFDD"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Правила установки (монтажа), ввода в эксплуатацию и демонтажа оборудования согласно инструкциям по эксплуатации, техническим паспортам</w:t>
            </w:r>
          </w:p>
          <w:p w14:paraId="67B53728"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Формы документов и правила учета поступления, расходования материалов, оборудования</w:t>
            </w:r>
          </w:p>
          <w:p w14:paraId="2E11EA60"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Состав, функции и возможности использования информационных и телекоммуникационных технологий в профессиональной деятельности при обеспечении пункта (станции) искусственного осеменения расходными материалами и оборудованием</w:t>
            </w:r>
          </w:p>
          <w:p w14:paraId="00592D7C"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Правила работы с программным обеспечением, в том числе специальным, необходимым для выполнения должностных обязанностей</w:t>
            </w:r>
          </w:p>
          <w:p w14:paraId="7832A1E5"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Требования охраны труда в части, регламентирующей выполнение трудовых обязанностей</w:t>
            </w:r>
          </w:p>
          <w:p w14:paraId="4979C2B5" w14:textId="77777777" w:rsidR="00550B4B" w:rsidRPr="00576223" w:rsidRDefault="00550B4B">
            <w:pPr>
              <w:suppressAutoHyphens/>
              <w:spacing w:line="254" w:lineRule="auto"/>
              <w:rPr>
                <w:rFonts w:ascii="Times New Roman" w:hAnsi="Times New Roman" w:cs="Times New Roman"/>
                <w:sz w:val="22"/>
                <w:szCs w:val="22"/>
              </w:rPr>
            </w:pPr>
          </w:p>
        </w:tc>
        <w:tc>
          <w:tcPr>
            <w:tcW w:w="2728" w:type="dxa"/>
            <w:tcBorders>
              <w:top w:val="single" w:sz="4" w:space="0" w:color="auto"/>
              <w:left w:val="single" w:sz="4" w:space="0" w:color="auto"/>
              <w:bottom w:val="single" w:sz="4" w:space="0" w:color="auto"/>
              <w:right w:val="single" w:sz="4" w:space="0" w:color="auto"/>
            </w:tcBorders>
          </w:tcPr>
          <w:p w14:paraId="5F2F6CFF"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Экспертное наблюдение выполнения практических работ</w:t>
            </w:r>
          </w:p>
          <w:p w14:paraId="39756B46"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Оценка выполненных практических заданий и самостоятельных работ</w:t>
            </w:r>
          </w:p>
          <w:p w14:paraId="68A120D6" w14:textId="77777777" w:rsidR="00550B4B" w:rsidRPr="00576223" w:rsidRDefault="00550B4B">
            <w:pPr>
              <w:suppressAutoHyphens/>
              <w:spacing w:line="254" w:lineRule="auto"/>
              <w:rPr>
                <w:rFonts w:ascii="Times New Roman" w:hAnsi="Times New Roman" w:cs="Times New Roman"/>
                <w:sz w:val="22"/>
                <w:szCs w:val="22"/>
                <w:lang w:eastAsia="en-US"/>
              </w:rPr>
            </w:pPr>
          </w:p>
        </w:tc>
      </w:tr>
      <w:tr w:rsidR="00550B4B" w:rsidRPr="00576223" w14:paraId="5ACD88D5" w14:textId="77777777" w:rsidTr="00550B4B">
        <w:trPr>
          <w:trHeight w:val="560"/>
        </w:trPr>
        <w:tc>
          <w:tcPr>
            <w:tcW w:w="3085" w:type="dxa"/>
            <w:tcBorders>
              <w:top w:val="single" w:sz="4" w:space="0" w:color="auto"/>
              <w:left w:val="single" w:sz="4" w:space="0" w:color="auto"/>
              <w:bottom w:val="single" w:sz="4" w:space="0" w:color="auto"/>
              <w:right w:val="single" w:sz="4" w:space="0" w:color="auto"/>
            </w:tcBorders>
          </w:tcPr>
          <w:p w14:paraId="2549CD52"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ПК.3.3</w:t>
            </w:r>
          </w:p>
          <w:p w14:paraId="1B5698F6" w14:textId="77777777" w:rsidR="00550B4B" w:rsidRPr="00576223" w:rsidRDefault="00550B4B">
            <w:pPr>
              <w:suppressAutoHyphens/>
              <w:spacing w:after="200" w:line="254" w:lineRule="auto"/>
              <w:rPr>
                <w:rFonts w:ascii="Times New Roman" w:hAnsi="Times New Roman" w:cs="Times New Roman"/>
                <w:iCs/>
                <w:sz w:val="22"/>
                <w:szCs w:val="22"/>
              </w:rPr>
            </w:pPr>
          </w:p>
        </w:tc>
        <w:tc>
          <w:tcPr>
            <w:tcW w:w="3969" w:type="dxa"/>
            <w:tcBorders>
              <w:top w:val="single" w:sz="4" w:space="0" w:color="auto"/>
              <w:left w:val="single" w:sz="4" w:space="0" w:color="auto"/>
              <w:bottom w:val="single" w:sz="4" w:space="0" w:color="auto"/>
              <w:right w:val="single" w:sz="4" w:space="0" w:color="auto"/>
            </w:tcBorders>
          </w:tcPr>
          <w:p w14:paraId="6436C47F"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 xml:space="preserve">Дезинфицирующие растворы, используемые для промывания препуция в соответствии с ветеринарно-санитарными правилами, действующими в области </w:t>
            </w:r>
            <w:r w:rsidRPr="00576223">
              <w:rPr>
                <w:rFonts w:ascii="Times New Roman" w:hAnsi="Times New Roman" w:cs="Times New Roman"/>
                <w:sz w:val="22"/>
                <w:szCs w:val="22"/>
              </w:rPr>
              <w:lastRenderedPageBreak/>
              <w:t>воспроизводства сельскохозяйственных животных</w:t>
            </w:r>
          </w:p>
          <w:p w14:paraId="241D1FA5"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Факторы, влияющие на эффективность дезинфицирующих растворов и периодичность промывания препуция</w:t>
            </w:r>
          </w:p>
          <w:p w14:paraId="0C53B8D0"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Техника промывания препуция у самцов-производителей дезинфицирующими растворами в соответствии с ветеринарно-санитарными правилами, действующими в области воспроизводства сельскохозяйственных животных</w:t>
            </w:r>
          </w:p>
          <w:p w14:paraId="02E5BC10"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Методы взятия спермы у самцов-производителей животных (птицы) различных видов</w:t>
            </w:r>
          </w:p>
          <w:p w14:paraId="426C63A4"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Нормы использования самцов-производителей при искусственном осеменении</w:t>
            </w:r>
          </w:p>
          <w:p w14:paraId="53375C67"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Методики макроскопической и микроскопической оценки качества спермы</w:t>
            </w:r>
          </w:p>
          <w:p w14:paraId="0DE0B363"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Критерии пригодности свежеполученной спермы для ее дальнейшего использования</w:t>
            </w:r>
          </w:p>
          <w:p w14:paraId="004E99E3"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Техника разбавления спермы стерильными средами (разбавителями)</w:t>
            </w:r>
          </w:p>
          <w:p w14:paraId="6272406D"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Техника охлаждения и криоконсервации спермы</w:t>
            </w:r>
          </w:p>
          <w:p w14:paraId="541E80D2"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Правила хранения и транспортировки охлажденной и замороженной спермы</w:t>
            </w:r>
          </w:p>
          <w:p w14:paraId="3140DDBE" w14:textId="77777777" w:rsidR="00550B4B" w:rsidRPr="00576223" w:rsidRDefault="00550B4B">
            <w:pPr>
              <w:suppressAutoHyphens/>
              <w:spacing w:line="254" w:lineRule="auto"/>
              <w:rPr>
                <w:rFonts w:ascii="Times New Roman" w:hAnsi="Times New Roman" w:cs="Times New Roman"/>
                <w:sz w:val="22"/>
                <w:szCs w:val="22"/>
              </w:rPr>
            </w:pPr>
          </w:p>
        </w:tc>
        <w:tc>
          <w:tcPr>
            <w:tcW w:w="2728" w:type="dxa"/>
            <w:tcBorders>
              <w:top w:val="single" w:sz="4" w:space="0" w:color="auto"/>
              <w:left w:val="single" w:sz="4" w:space="0" w:color="auto"/>
              <w:bottom w:val="single" w:sz="4" w:space="0" w:color="auto"/>
              <w:right w:val="single" w:sz="4" w:space="0" w:color="auto"/>
            </w:tcBorders>
          </w:tcPr>
          <w:p w14:paraId="2087999E"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lastRenderedPageBreak/>
              <w:t>Экспертное наблюдение выполнения практических работ</w:t>
            </w:r>
          </w:p>
          <w:p w14:paraId="0D1D02D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 xml:space="preserve">Оценка выполненных практических заданий и </w:t>
            </w:r>
            <w:r w:rsidRPr="00576223">
              <w:rPr>
                <w:rFonts w:ascii="Times New Roman" w:eastAsia="Times New Roman" w:hAnsi="Times New Roman" w:cs="Times New Roman"/>
                <w:sz w:val="22"/>
                <w:szCs w:val="22"/>
                <w:lang w:eastAsia="zh-CN" w:bidi="hi-IN"/>
              </w:rPr>
              <w:lastRenderedPageBreak/>
              <w:t>самостоятельных работ</w:t>
            </w:r>
          </w:p>
          <w:p w14:paraId="2D02ADAD" w14:textId="77777777" w:rsidR="00550B4B" w:rsidRPr="00576223" w:rsidRDefault="00550B4B">
            <w:pPr>
              <w:widowControl w:val="0"/>
              <w:jc w:val="center"/>
              <w:rPr>
                <w:rFonts w:ascii="Times New Roman" w:eastAsia="Times New Roman" w:hAnsi="Times New Roman" w:cs="Times New Roman"/>
                <w:sz w:val="22"/>
                <w:szCs w:val="22"/>
                <w:lang w:eastAsia="zh-CN" w:bidi="hi-IN"/>
              </w:rPr>
            </w:pPr>
          </w:p>
        </w:tc>
      </w:tr>
      <w:tr w:rsidR="00550B4B" w:rsidRPr="00576223" w14:paraId="5B68914C" w14:textId="77777777" w:rsidTr="00550B4B">
        <w:trPr>
          <w:trHeight w:val="20"/>
        </w:trPr>
        <w:tc>
          <w:tcPr>
            <w:tcW w:w="3085" w:type="dxa"/>
            <w:tcBorders>
              <w:top w:val="single" w:sz="4" w:space="0" w:color="auto"/>
              <w:left w:val="single" w:sz="4" w:space="0" w:color="auto"/>
              <w:bottom w:val="single" w:sz="4" w:space="0" w:color="auto"/>
              <w:right w:val="single" w:sz="4" w:space="0" w:color="auto"/>
            </w:tcBorders>
            <w:hideMark/>
          </w:tcPr>
          <w:p w14:paraId="1A073C0E" w14:textId="77777777" w:rsidR="00550B4B" w:rsidRPr="00576223" w:rsidRDefault="00550B4B">
            <w:pPr>
              <w:suppressAutoHyphens/>
              <w:spacing w:after="200" w:line="254" w:lineRule="auto"/>
              <w:rPr>
                <w:rFonts w:ascii="Times New Roman" w:hAnsi="Times New Roman" w:cs="Times New Roman"/>
                <w:sz w:val="22"/>
                <w:szCs w:val="22"/>
                <w:lang w:eastAsia="en-US"/>
              </w:rPr>
            </w:pPr>
            <w:r w:rsidRPr="00576223">
              <w:rPr>
                <w:rFonts w:ascii="Times New Roman" w:hAnsi="Times New Roman" w:cs="Times New Roman"/>
                <w:sz w:val="22"/>
                <w:szCs w:val="22"/>
              </w:rPr>
              <w:lastRenderedPageBreak/>
              <w:t>ОК 1</w:t>
            </w:r>
          </w:p>
        </w:tc>
        <w:tc>
          <w:tcPr>
            <w:tcW w:w="3969" w:type="dxa"/>
            <w:tcBorders>
              <w:top w:val="single" w:sz="4" w:space="0" w:color="auto"/>
              <w:left w:val="single" w:sz="4" w:space="0" w:color="auto"/>
              <w:bottom w:val="single" w:sz="4" w:space="0" w:color="auto"/>
              <w:right w:val="single" w:sz="4" w:space="0" w:color="auto"/>
            </w:tcBorders>
          </w:tcPr>
          <w:p w14:paraId="2297B569" w14:textId="77777777" w:rsidR="00550B4B" w:rsidRPr="00576223" w:rsidRDefault="00550B4B">
            <w:pPr>
              <w:suppressAutoHyphens/>
              <w:rPr>
                <w:rFonts w:ascii="Times New Roman" w:eastAsia="Times New Roman" w:hAnsi="Times New Roman" w:cs="Times New Roman"/>
                <w:iCs/>
                <w:color w:val="000000"/>
                <w:sz w:val="22"/>
                <w:szCs w:val="22"/>
              </w:rPr>
            </w:pPr>
            <w:r w:rsidRPr="00576223">
              <w:rPr>
                <w:rFonts w:ascii="Times New Roman" w:eastAsia="Times New Roman" w:hAnsi="Times New Roman" w:cs="Times New Roman"/>
                <w:iCs/>
                <w:sz w:val="22"/>
                <w:szCs w:val="22"/>
              </w:rPr>
              <w:t>Понимать сущность и социальную значимость своей будущей профессии, проявлять к ней устойчивый интерес.</w:t>
            </w:r>
          </w:p>
          <w:p w14:paraId="31174C32" w14:textId="77777777" w:rsidR="00550B4B" w:rsidRPr="00576223" w:rsidRDefault="00550B4B">
            <w:pPr>
              <w:widowControl w:val="0"/>
              <w:rPr>
                <w:rFonts w:ascii="Times New Roman" w:hAnsi="Times New Roman" w:cs="Times New Roman"/>
                <w:sz w:val="22"/>
                <w:szCs w:val="22"/>
                <w:lang w:eastAsia="zh-CN" w:bidi="hi-IN"/>
              </w:rPr>
            </w:pPr>
          </w:p>
        </w:tc>
        <w:tc>
          <w:tcPr>
            <w:tcW w:w="2728" w:type="dxa"/>
            <w:tcBorders>
              <w:top w:val="single" w:sz="4" w:space="0" w:color="auto"/>
              <w:left w:val="single" w:sz="4" w:space="0" w:color="auto"/>
              <w:bottom w:val="single" w:sz="4" w:space="0" w:color="auto"/>
              <w:right w:val="single" w:sz="4" w:space="0" w:color="auto"/>
            </w:tcBorders>
          </w:tcPr>
          <w:p w14:paraId="65D2E5D7"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Экспертное наблюдение выполнения практических работ</w:t>
            </w:r>
          </w:p>
          <w:p w14:paraId="66C8547A" w14:textId="77777777" w:rsidR="00550B4B" w:rsidRPr="00576223" w:rsidRDefault="00550B4B">
            <w:pPr>
              <w:widowControl w:val="0"/>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Оценка выполненных практических заданий и самостоятельных работ</w:t>
            </w:r>
          </w:p>
          <w:p w14:paraId="2E5DB153" w14:textId="77777777" w:rsidR="00550B4B" w:rsidRPr="00576223" w:rsidRDefault="00550B4B">
            <w:pPr>
              <w:suppressAutoHyphens/>
              <w:spacing w:line="254" w:lineRule="auto"/>
              <w:rPr>
                <w:rFonts w:ascii="Times New Roman" w:hAnsi="Times New Roman" w:cs="Times New Roman"/>
                <w:sz w:val="22"/>
                <w:szCs w:val="22"/>
                <w:lang w:eastAsia="en-US"/>
              </w:rPr>
            </w:pPr>
          </w:p>
        </w:tc>
      </w:tr>
      <w:tr w:rsidR="00550B4B" w:rsidRPr="00576223" w14:paraId="63851B4F" w14:textId="77777777" w:rsidTr="00550B4B">
        <w:trPr>
          <w:trHeight w:val="20"/>
        </w:trPr>
        <w:tc>
          <w:tcPr>
            <w:tcW w:w="3085" w:type="dxa"/>
            <w:tcBorders>
              <w:top w:val="single" w:sz="4" w:space="0" w:color="auto"/>
              <w:left w:val="single" w:sz="4" w:space="0" w:color="auto"/>
              <w:bottom w:val="single" w:sz="4" w:space="0" w:color="auto"/>
              <w:right w:val="single" w:sz="4" w:space="0" w:color="auto"/>
            </w:tcBorders>
            <w:hideMark/>
          </w:tcPr>
          <w:p w14:paraId="559AE9C6" w14:textId="77777777" w:rsidR="00550B4B" w:rsidRPr="00576223" w:rsidRDefault="00550B4B">
            <w:pPr>
              <w:suppressAutoHyphens/>
              <w:spacing w:after="200" w:line="254" w:lineRule="auto"/>
              <w:rPr>
                <w:rFonts w:ascii="Times New Roman" w:hAnsi="Times New Roman" w:cs="Times New Roman"/>
                <w:sz w:val="22"/>
                <w:szCs w:val="22"/>
              </w:rPr>
            </w:pPr>
            <w:r w:rsidRPr="00576223">
              <w:rPr>
                <w:rFonts w:ascii="Times New Roman" w:hAnsi="Times New Roman" w:cs="Times New Roman"/>
                <w:sz w:val="22"/>
                <w:szCs w:val="22"/>
              </w:rPr>
              <w:t>ОК 3.</w:t>
            </w:r>
          </w:p>
        </w:tc>
        <w:tc>
          <w:tcPr>
            <w:tcW w:w="3969" w:type="dxa"/>
            <w:tcBorders>
              <w:top w:val="single" w:sz="4" w:space="0" w:color="auto"/>
              <w:left w:val="single" w:sz="4" w:space="0" w:color="auto"/>
              <w:bottom w:val="single" w:sz="4" w:space="0" w:color="auto"/>
              <w:right w:val="single" w:sz="4" w:space="0" w:color="auto"/>
            </w:tcBorders>
            <w:hideMark/>
          </w:tcPr>
          <w:p w14:paraId="3307309D" w14:textId="77777777" w:rsidR="00550B4B" w:rsidRPr="00576223" w:rsidRDefault="00550B4B" w:rsidP="008960C4">
            <w:pPr>
              <w:widowControl w:val="0"/>
              <w:numPr>
                <w:ilvl w:val="0"/>
                <w:numId w:val="38"/>
              </w:numPr>
              <w:suppressAutoHyphens/>
              <w:ind w:left="283" w:hanging="283"/>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определение актуальности нормативно-правовой документации в профессиональной деятельности.</w:t>
            </w:r>
          </w:p>
          <w:p w14:paraId="35E0CF27" w14:textId="77777777" w:rsidR="00550B4B" w:rsidRPr="00576223" w:rsidRDefault="00550B4B" w:rsidP="008960C4">
            <w:pPr>
              <w:widowControl w:val="0"/>
              <w:numPr>
                <w:ilvl w:val="0"/>
                <w:numId w:val="38"/>
              </w:numPr>
              <w:suppressAutoHyphens/>
              <w:ind w:left="283" w:hanging="283"/>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применение современной научной профессиональной терминологии.</w:t>
            </w:r>
          </w:p>
          <w:p w14:paraId="0C77D606" w14:textId="77777777" w:rsidR="00550B4B" w:rsidRPr="00576223" w:rsidRDefault="00550B4B" w:rsidP="008960C4">
            <w:pPr>
              <w:widowControl w:val="0"/>
              <w:numPr>
                <w:ilvl w:val="0"/>
                <w:numId w:val="38"/>
              </w:numPr>
              <w:suppressAutoHyphens/>
              <w:ind w:left="283" w:hanging="283"/>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определение и выстраивание траектории профессионального развития и самообразования.</w:t>
            </w:r>
          </w:p>
        </w:tc>
        <w:tc>
          <w:tcPr>
            <w:tcW w:w="2728" w:type="dxa"/>
            <w:tcBorders>
              <w:top w:val="single" w:sz="4" w:space="0" w:color="auto"/>
              <w:left w:val="single" w:sz="4" w:space="0" w:color="auto"/>
              <w:bottom w:val="single" w:sz="4" w:space="0" w:color="auto"/>
              <w:right w:val="single" w:sz="4" w:space="0" w:color="auto"/>
            </w:tcBorders>
            <w:hideMark/>
          </w:tcPr>
          <w:p w14:paraId="6C5A6943" w14:textId="77777777" w:rsidR="00550B4B" w:rsidRPr="00576223" w:rsidRDefault="00550B4B">
            <w:pPr>
              <w:widowControl w:val="0"/>
              <w:suppressAutoHyphens/>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Экспертное наблюдение выполнения практических работ</w:t>
            </w:r>
          </w:p>
        </w:tc>
      </w:tr>
      <w:tr w:rsidR="00550B4B" w:rsidRPr="00576223" w14:paraId="3ABA36C1" w14:textId="77777777" w:rsidTr="00550B4B">
        <w:trPr>
          <w:trHeight w:val="20"/>
        </w:trPr>
        <w:tc>
          <w:tcPr>
            <w:tcW w:w="3085" w:type="dxa"/>
            <w:tcBorders>
              <w:top w:val="single" w:sz="4" w:space="0" w:color="auto"/>
              <w:left w:val="single" w:sz="4" w:space="0" w:color="auto"/>
              <w:bottom w:val="single" w:sz="4" w:space="0" w:color="auto"/>
              <w:right w:val="single" w:sz="4" w:space="0" w:color="auto"/>
            </w:tcBorders>
            <w:hideMark/>
          </w:tcPr>
          <w:p w14:paraId="04759C2A" w14:textId="77777777" w:rsidR="00550B4B" w:rsidRPr="00576223" w:rsidRDefault="00550B4B">
            <w:pPr>
              <w:suppressAutoHyphens/>
              <w:spacing w:after="200" w:line="254" w:lineRule="auto"/>
              <w:rPr>
                <w:rFonts w:ascii="Times New Roman" w:hAnsi="Times New Roman" w:cs="Times New Roman"/>
                <w:sz w:val="22"/>
                <w:szCs w:val="22"/>
                <w:lang w:eastAsia="en-US"/>
              </w:rPr>
            </w:pPr>
            <w:r w:rsidRPr="00576223">
              <w:rPr>
                <w:rFonts w:ascii="Times New Roman" w:hAnsi="Times New Roman" w:cs="Times New Roman"/>
                <w:sz w:val="22"/>
                <w:szCs w:val="22"/>
              </w:rPr>
              <w:t>ОК 4.</w:t>
            </w:r>
          </w:p>
        </w:tc>
        <w:tc>
          <w:tcPr>
            <w:tcW w:w="3969" w:type="dxa"/>
            <w:tcBorders>
              <w:top w:val="single" w:sz="4" w:space="0" w:color="auto"/>
              <w:left w:val="single" w:sz="4" w:space="0" w:color="auto"/>
              <w:bottom w:val="single" w:sz="4" w:space="0" w:color="auto"/>
              <w:right w:val="single" w:sz="4" w:space="0" w:color="auto"/>
            </w:tcBorders>
            <w:hideMark/>
          </w:tcPr>
          <w:p w14:paraId="2EF4B167" w14:textId="77777777" w:rsidR="00550B4B" w:rsidRPr="00576223" w:rsidRDefault="00550B4B" w:rsidP="008960C4">
            <w:pPr>
              <w:widowControl w:val="0"/>
              <w:numPr>
                <w:ilvl w:val="0"/>
                <w:numId w:val="39"/>
              </w:numPr>
              <w:suppressAutoHyphens/>
              <w:ind w:left="283" w:hanging="283"/>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взаимодействие с коллегами, руководством, клиентами в ходе профессиональной деятельности.</w:t>
            </w:r>
          </w:p>
        </w:tc>
        <w:tc>
          <w:tcPr>
            <w:tcW w:w="2728" w:type="dxa"/>
            <w:tcBorders>
              <w:top w:val="single" w:sz="4" w:space="0" w:color="auto"/>
              <w:left w:val="single" w:sz="4" w:space="0" w:color="auto"/>
              <w:bottom w:val="single" w:sz="4" w:space="0" w:color="auto"/>
              <w:right w:val="single" w:sz="4" w:space="0" w:color="auto"/>
            </w:tcBorders>
            <w:hideMark/>
          </w:tcPr>
          <w:p w14:paraId="7C469475" w14:textId="77777777" w:rsidR="00550B4B" w:rsidRPr="00576223" w:rsidRDefault="00550B4B">
            <w:pPr>
              <w:widowControl w:val="0"/>
              <w:suppressAutoHyphens/>
              <w:jc w:val="center"/>
              <w:rPr>
                <w:rFonts w:ascii="Times New Roman" w:eastAsia="Times New Roman" w:hAnsi="Times New Roman" w:cs="Times New Roman"/>
                <w:sz w:val="22"/>
                <w:szCs w:val="22"/>
                <w:lang w:eastAsia="zh-CN" w:bidi="hi-IN"/>
              </w:rPr>
            </w:pPr>
            <w:r w:rsidRPr="00576223">
              <w:rPr>
                <w:rFonts w:ascii="Times New Roman" w:eastAsia="Times New Roman" w:hAnsi="Times New Roman" w:cs="Times New Roman"/>
                <w:sz w:val="22"/>
                <w:szCs w:val="22"/>
                <w:lang w:eastAsia="zh-CN" w:bidi="hi-IN"/>
              </w:rPr>
              <w:t>Оценка выполненных практических заданий и самостоятельных работ</w:t>
            </w:r>
          </w:p>
        </w:tc>
      </w:tr>
      <w:tr w:rsidR="00550B4B" w:rsidRPr="00576223" w14:paraId="60EBE2C1" w14:textId="77777777" w:rsidTr="00550B4B">
        <w:trPr>
          <w:trHeight w:val="20"/>
        </w:trPr>
        <w:tc>
          <w:tcPr>
            <w:tcW w:w="3085" w:type="dxa"/>
            <w:tcBorders>
              <w:top w:val="single" w:sz="4" w:space="0" w:color="auto"/>
              <w:left w:val="single" w:sz="4" w:space="0" w:color="auto"/>
              <w:bottom w:val="single" w:sz="4" w:space="0" w:color="auto"/>
              <w:right w:val="single" w:sz="4" w:space="0" w:color="auto"/>
            </w:tcBorders>
            <w:hideMark/>
          </w:tcPr>
          <w:p w14:paraId="14D35379" w14:textId="77777777" w:rsidR="00550B4B" w:rsidRPr="00576223" w:rsidRDefault="00550B4B">
            <w:pPr>
              <w:suppressAutoHyphens/>
              <w:spacing w:after="200" w:line="254" w:lineRule="auto"/>
              <w:rPr>
                <w:rFonts w:ascii="Times New Roman" w:hAnsi="Times New Roman" w:cs="Times New Roman"/>
                <w:sz w:val="22"/>
                <w:szCs w:val="22"/>
                <w:lang w:eastAsia="en-US"/>
              </w:rPr>
            </w:pPr>
            <w:r w:rsidRPr="00576223">
              <w:rPr>
                <w:rFonts w:ascii="Times New Roman" w:hAnsi="Times New Roman" w:cs="Times New Roman"/>
                <w:sz w:val="22"/>
                <w:szCs w:val="22"/>
              </w:rPr>
              <w:t>ОК 5.</w:t>
            </w:r>
          </w:p>
        </w:tc>
        <w:tc>
          <w:tcPr>
            <w:tcW w:w="3969" w:type="dxa"/>
            <w:tcBorders>
              <w:top w:val="single" w:sz="4" w:space="0" w:color="auto"/>
              <w:left w:val="single" w:sz="4" w:space="0" w:color="auto"/>
              <w:bottom w:val="single" w:sz="4" w:space="0" w:color="auto"/>
              <w:right w:val="single" w:sz="4" w:space="0" w:color="auto"/>
            </w:tcBorders>
            <w:hideMark/>
          </w:tcPr>
          <w:p w14:paraId="0A35F5C5" w14:textId="77777777" w:rsidR="00550B4B" w:rsidRPr="00576223" w:rsidRDefault="00550B4B">
            <w:pPr>
              <w:suppressAutoHyphens/>
              <w:spacing w:line="254" w:lineRule="auto"/>
              <w:rPr>
                <w:rFonts w:ascii="Times New Roman" w:hAnsi="Times New Roman" w:cs="Times New Roman"/>
                <w:sz w:val="22"/>
                <w:szCs w:val="22"/>
              </w:rPr>
            </w:pPr>
            <w:r w:rsidRPr="00576223">
              <w:rPr>
                <w:rFonts w:ascii="Times New Roman" w:hAnsi="Times New Roman" w:cs="Times New Roman"/>
                <w:sz w:val="22"/>
                <w:szCs w:val="22"/>
              </w:rPr>
              <w:t>изложение своих мыслей и оформление документов по профессиональной тематике на государственном языке, проявление толерантность в рабочем коллективе.</w:t>
            </w:r>
          </w:p>
        </w:tc>
        <w:tc>
          <w:tcPr>
            <w:tcW w:w="2728" w:type="dxa"/>
            <w:tcBorders>
              <w:top w:val="single" w:sz="4" w:space="0" w:color="auto"/>
              <w:left w:val="single" w:sz="4" w:space="0" w:color="auto"/>
              <w:bottom w:val="single" w:sz="4" w:space="0" w:color="auto"/>
              <w:right w:val="single" w:sz="4" w:space="0" w:color="auto"/>
            </w:tcBorders>
          </w:tcPr>
          <w:p w14:paraId="53222B81" w14:textId="77777777" w:rsidR="00550B4B" w:rsidRPr="00576223" w:rsidRDefault="00550B4B">
            <w:pPr>
              <w:suppressAutoHyphens/>
              <w:spacing w:line="254" w:lineRule="auto"/>
              <w:rPr>
                <w:rFonts w:ascii="Times New Roman" w:hAnsi="Times New Roman" w:cs="Times New Roman"/>
                <w:sz w:val="22"/>
                <w:szCs w:val="22"/>
              </w:rPr>
            </w:pPr>
          </w:p>
        </w:tc>
      </w:tr>
    </w:tbl>
    <w:p w14:paraId="5466FFB9" w14:textId="77777777" w:rsidR="00550B4B" w:rsidRPr="00576223" w:rsidRDefault="00550B4B" w:rsidP="00550B4B">
      <w:pPr>
        <w:suppressAutoHyphens/>
        <w:spacing w:after="200" w:line="276" w:lineRule="auto"/>
        <w:rPr>
          <w:rFonts w:ascii="Times New Roman" w:eastAsia="Times New Roman" w:hAnsi="Times New Roman" w:cs="Times New Roman"/>
          <w:sz w:val="22"/>
          <w:szCs w:val="22"/>
          <w:lang w:eastAsia="zh-CN"/>
        </w:rPr>
      </w:pPr>
    </w:p>
    <w:p w14:paraId="0E6D2E7B" w14:textId="77777777" w:rsidR="00550B4B" w:rsidRPr="00576223" w:rsidRDefault="00550B4B" w:rsidP="00550B4B">
      <w:pPr>
        <w:rPr>
          <w:color w:val="000000"/>
          <w:sz w:val="22"/>
          <w:szCs w:val="22"/>
        </w:rPr>
      </w:pPr>
      <w:r w:rsidRPr="00576223">
        <w:rPr>
          <w:rFonts w:ascii="Times New Roman" w:eastAsia="Times New Roman" w:hAnsi="Times New Roman" w:cs="Times New Roman"/>
          <w:sz w:val="22"/>
          <w:szCs w:val="22"/>
          <w:lang w:eastAsia="zh-CN"/>
        </w:rPr>
        <w:br w:type="textWrapping" w:clear="all"/>
      </w:r>
    </w:p>
    <w:p w14:paraId="672045C4" w14:textId="66455ABE" w:rsidR="00550B4B" w:rsidRPr="00576223" w:rsidRDefault="00550B4B">
      <w:pPr>
        <w:spacing w:after="160" w:line="259" w:lineRule="auto"/>
        <w:rPr>
          <w:sz w:val="22"/>
          <w:szCs w:val="22"/>
          <w:lang w:eastAsia="zh-CN" w:bidi="hi-IN"/>
        </w:rPr>
      </w:pPr>
      <w:r w:rsidRPr="00576223">
        <w:rPr>
          <w:sz w:val="22"/>
          <w:szCs w:val="22"/>
        </w:rPr>
        <w:br w:type="page"/>
      </w:r>
    </w:p>
    <w:p w14:paraId="78B44C9E" w14:textId="77777777" w:rsidR="00550B4B" w:rsidRPr="00550B4B" w:rsidRDefault="00550B4B" w:rsidP="00550B4B">
      <w:pPr>
        <w:jc w:val="right"/>
        <w:rPr>
          <w:rFonts w:ascii="Times New Roman" w:hAnsi="Times New Roman" w:cs="Times New Roman"/>
          <w:b/>
          <w:bCs/>
          <w:sz w:val="24"/>
          <w:szCs w:val="24"/>
        </w:rPr>
      </w:pPr>
      <w:r w:rsidRPr="00550B4B">
        <w:rPr>
          <w:rFonts w:ascii="Times New Roman" w:hAnsi="Times New Roman" w:cs="Times New Roman"/>
          <w:b/>
          <w:bCs/>
          <w:sz w:val="24"/>
          <w:szCs w:val="24"/>
        </w:rPr>
        <w:lastRenderedPageBreak/>
        <w:t>Приложение 2.4</w:t>
      </w:r>
    </w:p>
    <w:p w14:paraId="37EC39B7" w14:textId="77777777" w:rsidR="00550B4B" w:rsidRPr="00550B4B" w:rsidRDefault="00550B4B" w:rsidP="00550B4B">
      <w:pPr>
        <w:jc w:val="right"/>
        <w:rPr>
          <w:rFonts w:ascii="Times New Roman" w:hAnsi="Times New Roman" w:cs="Times New Roman"/>
          <w:b/>
          <w:bCs/>
          <w:sz w:val="24"/>
          <w:szCs w:val="24"/>
        </w:rPr>
      </w:pPr>
      <w:r w:rsidRPr="00550B4B">
        <w:rPr>
          <w:rFonts w:ascii="Times New Roman" w:hAnsi="Times New Roman" w:cs="Times New Roman"/>
          <w:b/>
          <w:bCs/>
          <w:sz w:val="24"/>
          <w:szCs w:val="24"/>
        </w:rPr>
        <w:t xml:space="preserve">к ПООП-П по специальности </w:t>
      </w:r>
    </w:p>
    <w:p w14:paraId="7C6F061B" w14:textId="77777777" w:rsidR="00550B4B" w:rsidRPr="00550B4B" w:rsidRDefault="00550B4B" w:rsidP="00550B4B">
      <w:pPr>
        <w:jc w:val="right"/>
        <w:rPr>
          <w:rFonts w:ascii="Times New Roman" w:hAnsi="Times New Roman" w:cs="Times New Roman"/>
          <w:b/>
          <w:bCs/>
          <w:sz w:val="24"/>
          <w:szCs w:val="24"/>
        </w:rPr>
      </w:pPr>
      <w:r w:rsidRPr="00550B4B">
        <w:rPr>
          <w:rFonts w:ascii="Times New Roman" w:hAnsi="Times New Roman" w:cs="Times New Roman"/>
          <w:b/>
          <w:bCs/>
          <w:sz w:val="24"/>
          <w:szCs w:val="24"/>
        </w:rPr>
        <w:t>36.02.01 “Ветеринария”</w:t>
      </w:r>
    </w:p>
    <w:p w14:paraId="4A4A37D6" w14:textId="77777777" w:rsidR="00550B4B" w:rsidRPr="00550B4B" w:rsidRDefault="00550B4B" w:rsidP="00550B4B">
      <w:pPr>
        <w:jc w:val="right"/>
        <w:rPr>
          <w:rFonts w:ascii="Times New Roman" w:hAnsi="Times New Roman" w:cs="Times New Roman"/>
          <w:b/>
          <w:bCs/>
          <w:sz w:val="24"/>
          <w:szCs w:val="24"/>
        </w:rPr>
      </w:pPr>
    </w:p>
    <w:p w14:paraId="1C4CFAAA" w14:textId="77777777" w:rsidR="00550B4B" w:rsidRPr="00550B4B" w:rsidRDefault="00550B4B" w:rsidP="00550B4B">
      <w:pPr>
        <w:rPr>
          <w:rFonts w:ascii="Times New Roman" w:hAnsi="Times New Roman" w:cs="Times New Roman"/>
          <w:sz w:val="24"/>
          <w:szCs w:val="24"/>
        </w:rPr>
      </w:pPr>
    </w:p>
    <w:p w14:paraId="50391124" w14:textId="77777777" w:rsidR="00550B4B" w:rsidRPr="00550B4B" w:rsidRDefault="00550B4B" w:rsidP="00550B4B">
      <w:pPr>
        <w:rPr>
          <w:rFonts w:ascii="Times New Roman" w:hAnsi="Times New Roman" w:cs="Times New Roman"/>
          <w:sz w:val="24"/>
          <w:szCs w:val="24"/>
        </w:rPr>
      </w:pPr>
    </w:p>
    <w:p w14:paraId="38537390" w14:textId="77777777" w:rsidR="00550B4B" w:rsidRPr="00550B4B" w:rsidRDefault="00550B4B" w:rsidP="00550B4B">
      <w:pPr>
        <w:rPr>
          <w:rFonts w:ascii="Times New Roman" w:hAnsi="Times New Roman" w:cs="Times New Roman"/>
          <w:sz w:val="24"/>
          <w:szCs w:val="24"/>
        </w:rPr>
      </w:pPr>
    </w:p>
    <w:p w14:paraId="74851AD9" w14:textId="77777777" w:rsidR="00550B4B" w:rsidRPr="00550B4B" w:rsidRDefault="00550B4B" w:rsidP="00550B4B">
      <w:pPr>
        <w:rPr>
          <w:rFonts w:ascii="Times New Roman" w:hAnsi="Times New Roman" w:cs="Times New Roman"/>
          <w:sz w:val="24"/>
          <w:szCs w:val="24"/>
        </w:rPr>
      </w:pPr>
    </w:p>
    <w:p w14:paraId="3163F83C" w14:textId="77777777" w:rsidR="00550B4B" w:rsidRPr="00550B4B" w:rsidRDefault="00550B4B" w:rsidP="00550B4B">
      <w:pPr>
        <w:rPr>
          <w:rFonts w:ascii="Times New Roman" w:hAnsi="Times New Roman" w:cs="Times New Roman"/>
          <w:sz w:val="24"/>
          <w:szCs w:val="24"/>
        </w:rPr>
      </w:pPr>
    </w:p>
    <w:p w14:paraId="6336E3F2"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ПРИМЕРНАЯ РАБОЧАЯ ПРОГРАММА ПРОФЕССИОНАЛЬНОГО МОДУЛЯ</w:t>
      </w:r>
    </w:p>
    <w:p w14:paraId="4BD3A610" w14:textId="77777777" w:rsidR="00550B4B" w:rsidRPr="00550B4B" w:rsidRDefault="00550B4B" w:rsidP="00550B4B">
      <w:pPr>
        <w:jc w:val="center"/>
        <w:rPr>
          <w:rFonts w:ascii="Times New Roman" w:hAnsi="Times New Roman" w:cs="Times New Roman"/>
          <w:b/>
          <w:bCs/>
          <w:sz w:val="24"/>
          <w:szCs w:val="24"/>
        </w:rPr>
      </w:pPr>
    </w:p>
    <w:p w14:paraId="119683EA" w14:textId="24DC5105"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Пмд.01 ПМ 04 «Осуществление лабораторных исследований</w:t>
      </w:r>
    </w:p>
    <w:p w14:paraId="564F6227"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в ветеринарной деятельности»</w:t>
      </w:r>
    </w:p>
    <w:p w14:paraId="3E754A36" w14:textId="77777777" w:rsidR="00550B4B" w:rsidRPr="00550B4B" w:rsidRDefault="00550B4B" w:rsidP="00550B4B">
      <w:pPr>
        <w:jc w:val="center"/>
        <w:rPr>
          <w:rFonts w:ascii="Times New Roman" w:hAnsi="Times New Roman" w:cs="Times New Roman"/>
          <w:b/>
          <w:bCs/>
          <w:sz w:val="24"/>
          <w:szCs w:val="24"/>
        </w:rPr>
      </w:pPr>
    </w:p>
    <w:p w14:paraId="34ACBD81"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Дополнительный профессиональный блок АО “Сибагро”</w:t>
      </w:r>
    </w:p>
    <w:p w14:paraId="61EEC711" w14:textId="77777777" w:rsidR="00550B4B" w:rsidRPr="00550B4B" w:rsidRDefault="00550B4B" w:rsidP="00550B4B">
      <w:pPr>
        <w:rPr>
          <w:rFonts w:ascii="Times New Roman" w:hAnsi="Times New Roman" w:cs="Times New Roman"/>
          <w:sz w:val="24"/>
          <w:szCs w:val="24"/>
        </w:rPr>
      </w:pPr>
    </w:p>
    <w:p w14:paraId="2057C2C6" w14:textId="77777777" w:rsidR="00550B4B" w:rsidRPr="00550B4B" w:rsidRDefault="00550B4B" w:rsidP="00550B4B">
      <w:pPr>
        <w:rPr>
          <w:rFonts w:ascii="Times New Roman" w:hAnsi="Times New Roman" w:cs="Times New Roman"/>
          <w:sz w:val="24"/>
          <w:szCs w:val="24"/>
        </w:rPr>
      </w:pPr>
    </w:p>
    <w:p w14:paraId="61D7F979" w14:textId="77777777" w:rsidR="00550B4B" w:rsidRPr="00550B4B" w:rsidRDefault="00550B4B" w:rsidP="00550B4B">
      <w:pPr>
        <w:rPr>
          <w:rFonts w:ascii="Times New Roman" w:hAnsi="Times New Roman" w:cs="Times New Roman"/>
          <w:sz w:val="24"/>
          <w:szCs w:val="24"/>
        </w:rPr>
      </w:pPr>
    </w:p>
    <w:p w14:paraId="358A851A" w14:textId="77777777" w:rsidR="00550B4B" w:rsidRPr="00550B4B" w:rsidRDefault="00550B4B" w:rsidP="00550B4B">
      <w:pPr>
        <w:rPr>
          <w:rFonts w:ascii="Times New Roman" w:hAnsi="Times New Roman" w:cs="Times New Roman"/>
          <w:sz w:val="24"/>
          <w:szCs w:val="24"/>
        </w:rPr>
      </w:pPr>
    </w:p>
    <w:p w14:paraId="1E2110BC" w14:textId="77777777" w:rsidR="00550B4B" w:rsidRPr="00550B4B" w:rsidRDefault="00550B4B" w:rsidP="00550B4B">
      <w:pPr>
        <w:rPr>
          <w:rFonts w:ascii="Times New Roman" w:hAnsi="Times New Roman" w:cs="Times New Roman"/>
          <w:sz w:val="24"/>
          <w:szCs w:val="24"/>
        </w:rPr>
      </w:pPr>
    </w:p>
    <w:p w14:paraId="758BD16A" w14:textId="77777777" w:rsidR="00550B4B" w:rsidRPr="00550B4B" w:rsidRDefault="00550B4B" w:rsidP="00550B4B">
      <w:pPr>
        <w:rPr>
          <w:rFonts w:ascii="Times New Roman" w:hAnsi="Times New Roman" w:cs="Times New Roman"/>
          <w:sz w:val="24"/>
          <w:szCs w:val="24"/>
        </w:rPr>
      </w:pPr>
    </w:p>
    <w:p w14:paraId="0FEDB68A" w14:textId="77777777" w:rsidR="00550B4B" w:rsidRPr="00550B4B" w:rsidRDefault="00550B4B" w:rsidP="00550B4B">
      <w:pPr>
        <w:rPr>
          <w:rFonts w:ascii="Times New Roman" w:hAnsi="Times New Roman" w:cs="Times New Roman"/>
          <w:sz w:val="24"/>
          <w:szCs w:val="24"/>
        </w:rPr>
      </w:pPr>
    </w:p>
    <w:p w14:paraId="2D807652" w14:textId="77777777" w:rsidR="00550B4B" w:rsidRPr="00550B4B" w:rsidRDefault="00550B4B" w:rsidP="00550B4B">
      <w:pPr>
        <w:rPr>
          <w:rFonts w:ascii="Times New Roman" w:hAnsi="Times New Roman" w:cs="Times New Roman"/>
          <w:sz w:val="24"/>
          <w:szCs w:val="24"/>
        </w:rPr>
      </w:pPr>
    </w:p>
    <w:p w14:paraId="3447E562" w14:textId="77777777" w:rsidR="00550B4B" w:rsidRPr="00550B4B" w:rsidRDefault="00550B4B" w:rsidP="00550B4B">
      <w:pPr>
        <w:rPr>
          <w:rFonts w:ascii="Times New Roman" w:hAnsi="Times New Roman" w:cs="Times New Roman"/>
          <w:sz w:val="24"/>
          <w:szCs w:val="24"/>
        </w:rPr>
      </w:pPr>
    </w:p>
    <w:p w14:paraId="45379FEA" w14:textId="77777777" w:rsidR="00550B4B" w:rsidRPr="00550B4B" w:rsidRDefault="00550B4B" w:rsidP="00550B4B">
      <w:pPr>
        <w:rPr>
          <w:rFonts w:ascii="Times New Roman" w:hAnsi="Times New Roman" w:cs="Times New Roman"/>
          <w:sz w:val="24"/>
          <w:szCs w:val="24"/>
        </w:rPr>
      </w:pPr>
    </w:p>
    <w:p w14:paraId="01FEC082" w14:textId="77777777" w:rsidR="00550B4B" w:rsidRPr="00550B4B" w:rsidRDefault="00550B4B" w:rsidP="00550B4B">
      <w:pPr>
        <w:rPr>
          <w:rFonts w:ascii="Times New Roman" w:hAnsi="Times New Roman" w:cs="Times New Roman"/>
          <w:sz w:val="24"/>
          <w:szCs w:val="24"/>
        </w:rPr>
      </w:pPr>
    </w:p>
    <w:p w14:paraId="252BEF4E" w14:textId="77777777" w:rsidR="00550B4B" w:rsidRPr="00550B4B" w:rsidRDefault="00550B4B" w:rsidP="00550B4B">
      <w:pPr>
        <w:rPr>
          <w:rFonts w:ascii="Times New Roman" w:hAnsi="Times New Roman" w:cs="Times New Roman"/>
          <w:sz w:val="24"/>
          <w:szCs w:val="24"/>
        </w:rPr>
      </w:pPr>
    </w:p>
    <w:p w14:paraId="21884008" w14:textId="77777777" w:rsidR="00550B4B" w:rsidRPr="00550B4B" w:rsidRDefault="00550B4B" w:rsidP="00550B4B">
      <w:pPr>
        <w:rPr>
          <w:rFonts w:ascii="Times New Roman" w:hAnsi="Times New Roman" w:cs="Times New Roman"/>
          <w:sz w:val="24"/>
          <w:szCs w:val="24"/>
        </w:rPr>
      </w:pPr>
    </w:p>
    <w:p w14:paraId="030D4256" w14:textId="768D66A3" w:rsidR="00550B4B" w:rsidRDefault="00550B4B" w:rsidP="00550B4B">
      <w:pPr>
        <w:rPr>
          <w:rFonts w:ascii="Times New Roman" w:hAnsi="Times New Roman" w:cs="Times New Roman"/>
          <w:sz w:val="24"/>
          <w:szCs w:val="24"/>
        </w:rPr>
      </w:pPr>
    </w:p>
    <w:p w14:paraId="29A77FC4" w14:textId="19DD421F" w:rsidR="00550B4B" w:rsidRDefault="00550B4B" w:rsidP="00550B4B">
      <w:pPr>
        <w:rPr>
          <w:rFonts w:ascii="Times New Roman" w:hAnsi="Times New Roman" w:cs="Times New Roman"/>
          <w:sz w:val="24"/>
          <w:szCs w:val="24"/>
        </w:rPr>
      </w:pPr>
    </w:p>
    <w:p w14:paraId="583E506A" w14:textId="699FD257" w:rsidR="00550B4B" w:rsidRDefault="00550B4B" w:rsidP="00550B4B">
      <w:pPr>
        <w:rPr>
          <w:rFonts w:ascii="Times New Roman" w:hAnsi="Times New Roman" w:cs="Times New Roman"/>
          <w:sz w:val="24"/>
          <w:szCs w:val="24"/>
        </w:rPr>
      </w:pPr>
    </w:p>
    <w:p w14:paraId="335539A9" w14:textId="6791CB01" w:rsidR="00550B4B" w:rsidRDefault="00550B4B" w:rsidP="00550B4B">
      <w:pPr>
        <w:rPr>
          <w:rFonts w:ascii="Times New Roman" w:hAnsi="Times New Roman" w:cs="Times New Roman"/>
          <w:sz w:val="24"/>
          <w:szCs w:val="24"/>
        </w:rPr>
      </w:pPr>
    </w:p>
    <w:p w14:paraId="5F25D18F" w14:textId="48E53FE1" w:rsidR="00550B4B" w:rsidRDefault="00550B4B" w:rsidP="00550B4B">
      <w:pPr>
        <w:rPr>
          <w:rFonts w:ascii="Times New Roman" w:hAnsi="Times New Roman" w:cs="Times New Roman"/>
          <w:sz w:val="24"/>
          <w:szCs w:val="24"/>
        </w:rPr>
      </w:pPr>
    </w:p>
    <w:p w14:paraId="1DD067EB" w14:textId="5F2F594B" w:rsidR="00550B4B" w:rsidRDefault="00550B4B" w:rsidP="00550B4B">
      <w:pPr>
        <w:rPr>
          <w:rFonts w:ascii="Times New Roman" w:hAnsi="Times New Roman" w:cs="Times New Roman"/>
          <w:sz w:val="24"/>
          <w:szCs w:val="24"/>
        </w:rPr>
      </w:pPr>
    </w:p>
    <w:p w14:paraId="3681718E" w14:textId="1EEE303A" w:rsidR="00550B4B" w:rsidRDefault="00550B4B" w:rsidP="00550B4B">
      <w:pPr>
        <w:rPr>
          <w:rFonts w:ascii="Times New Roman" w:hAnsi="Times New Roman" w:cs="Times New Roman"/>
          <w:sz w:val="24"/>
          <w:szCs w:val="24"/>
        </w:rPr>
      </w:pPr>
    </w:p>
    <w:p w14:paraId="32BCDA2B" w14:textId="120A66D6" w:rsidR="00550B4B" w:rsidRDefault="00550B4B" w:rsidP="00550B4B">
      <w:pPr>
        <w:rPr>
          <w:rFonts w:ascii="Times New Roman" w:hAnsi="Times New Roman" w:cs="Times New Roman"/>
          <w:sz w:val="24"/>
          <w:szCs w:val="24"/>
        </w:rPr>
      </w:pPr>
    </w:p>
    <w:p w14:paraId="3417D099" w14:textId="10AA418C" w:rsidR="00550B4B" w:rsidRDefault="00550B4B" w:rsidP="00550B4B">
      <w:pPr>
        <w:rPr>
          <w:rFonts w:ascii="Times New Roman" w:hAnsi="Times New Roman" w:cs="Times New Roman"/>
          <w:sz w:val="24"/>
          <w:szCs w:val="24"/>
        </w:rPr>
      </w:pPr>
    </w:p>
    <w:p w14:paraId="6EA141AB" w14:textId="3B612499" w:rsidR="00550B4B" w:rsidRDefault="00550B4B" w:rsidP="00550B4B">
      <w:pPr>
        <w:rPr>
          <w:rFonts w:ascii="Times New Roman" w:hAnsi="Times New Roman" w:cs="Times New Roman"/>
          <w:sz w:val="24"/>
          <w:szCs w:val="24"/>
        </w:rPr>
      </w:pPr>
    </w:p>
    <w:p w14:paraId="18C5D594" w14:textId="789F59FE" w:rsidR="00550B4B" w:rsidRDefault="00550B4B" w:rsidP="00550B4B">
      <w:pPr>
        <w:rPr>
          <w:rFonts w:ascii="Times New Roman" w:hAnsi="Times New Roman" w:cs="Times New Roman"/>
          <w:sz w:val="24"/>
          <w:szCs w:val="24"/>
        </w:rPr>
      </w:pPr>
    </w:p>
    <w:p w14:paraId="144C4D34" w14:textId="4E3A74F8" w:rsidR="00550B4B" w:rsidRDefault="00550B4B" w:rsidP="00550B4B">
      <w:pPr>
        <w:rPr>
          <w:rFonts w:ascii="Times New Roman" w:hAnsi="Times New Roman" w:cs="Times New Roman"/>
          <w:sz w:val="24"/>
          <w:szCs w:val="24"/>
        </w:rPr>
      </w:pPr>
    </w:p>
    <w:p w14:paraId="33A626F6" w14:textId="08316F2E" w:rsidR="00550B4B" w:rsidRDefault="00550B4B" w:rsidP="00550B4B">
      <w:pPr>
        <w:rPr>
          <w:rFonts w:ascii="Times New Roman" w:hAnsi="Times New Roman" w:cs="Times New Roman"/>
          <w:sz w:val="24"/>
          <w:szCs w:val="24"/>
        </w:rPr>
      </w:pPr>
    </w:p>
    <w:p w14:paraId="6B82F9F2" w14:textId="1ABBA8A2" w:rsidR="00550B4B" w:rsidRDefault="00550B4B" w:rsidP="00550B4B">
      <w:pPr>
        <w:rPr>
          <w:rFonts w:ascii="Times New Roman" w:hAnsi="Times New Roman" w:cs="Times New Roman"/>
          <w:sz w:val="24"/>
          <w:szCs w:val="24"/>
        </w:rPr>
      </w:pPr>
    </w:p>
    <w:p w14:paraId="2C412219" w14:textId="59C5EB5A" w:rsidR="00550B4B" w:rsidRDefault="00550B4B" w:rsidP="00550B4B">
      <w:pPr>
        <w:rPr>
          <w:rFonts w:ascii="Times New Roman" w:hAnsi="Times New Roman" w:cs="Times New Roman"/>
          <w:sz w:val="24"/>
          <w:szCs w:val="24"/>
        </w:rPr>
      </w:pPr>
    </w:p>
    <w:p w14:paraId="18E2C679" w14:textId="4EE4BD37" w:rsidR="00550B4B" w:rsidRDefault="00550B4B" w:rsidP="00550B4B">
      <w:pPr>
        <w:rPr>
          <w:rFonts w:ascii="Times New Roman" w:hAnsi="Times New Roman" w:cs="Times New Roman"/>
          <w:sz w:val="24"/>
          <w:szCs w:val="24"/>
        </w:rPr>
      </w:pPr>
    </w:p>
    <w:p w14:paraId="383BB5BB" w14:textId="65B79D19" w:rsidR="00550B4B" w:rsidRDefault="00550B4B" w:rsidP="00550B4B">
      <w:pPr>
        <w:rPr>
          <w:rFonts w:ascii="Times New Roman" w:hAnsi="Times New Roman" w:cs="Times New Roman"/>
          <w:sz w:val="24"/>
          <w:szCs w:val="24"/>
        </w:rPr>
      </w:pPr>
    </w:p>
    <w:p w14:paraId="5012C3F0" w14:textId="7AF3B1B0" w:rsidR="00550B4B" w:rsidRDefault="00550B4B" w:rsidP="00550B4B">
      <w:pPr>
        <w:rPr>
          <w:rFonts w:ascii="Times New Roman" w:hAnsi="Times New Roman" w:cs="Times New Roman"/>
          <w:sz w:val="24"/>
          <w:szCs w:val="24"/>
        </w:rPr>
      </w:pPr>
    </w:p>
    <w:p w14:paraId="71F4B587" w14:textId="53E50157" w:rsidR="00550B4B" w:rsidRDefault="00550B4B" w:rsidP="00550B4B">
      <w:pPr>
        <w:rPr>
          <w:rFonts w:ascii="Times New Roman" w:hAnsi="Times New Roman" w:cs="Times New Roman"/>
          <w:sz w:val="24"/>
          <w:szCs w:val="24"/>
        </w:rPr>
      </w:pPr>
    </w:p>
    <w:p w14:paraId="137145D8" w14:textId="77777777" w:rsidR="00550B4B" w:rsidRPr="00550B4B" w:rsidRDefault="00550B4B" w:rsidP="00550B4B">
      <w:pPr>
        <w:rPr>
          <w:rFonts w:ascii="Times New Roman" w:hAnsi="Times New Roman" w:cs="Times New Roman"/>
          <w:sz w:val="24"/>
          <w:szCs w:val="24"/>
        </w:rPr>
      </w:pPr>
    </w:p>
    <w:p w14:paraId="2EB67F09" w14:textId="77777777" w:rsidR="00550B4B" w:rsidRPr="00550B4B" w:rsidRDefault="00550B4B" w:rsidP="00576223">
      <w:pPr>
        <w:jc w:val="center"/>
        <w:rPr>
          <w:rFonts w:ascii="Times New Roman" w:hAnsi="Times New Roman" w:cs="Times New Roman"/>
          <w:sz w:val="24"/>
          <w:szCs w:val="24"/>
        </w:rPr>
      </w:pPr>
      <w:r w:rsidRPr="00550B4B">
        <w:rPr>
          <w:rFonts w:ascii="Times New Roman" w:hAnsi="Times New Roman" w:cs="Times New Roman"/>
          <w:sz w:val="24"/>
          <w:szCs w:val="24"/>
        </w:rPr>
        <w:t>2022 г.</w:t>
      </w:r>
    </w:p>
    <w:p w14:paraId="2A34530A" w14:textId="77777777" w:rsidR="00550B4B" w:rsidRPr="00550B4B" w:rsidRDefault="00550B4B" w:rsidP="00550B4B">
      <w:pPr>
        <w:rPr>
          <w:rFonts w:ascii="Times New Roman" w:hAnsi="Times New Roman" w:cs="Times New Roman"/>
          <w:sz w:val="24"/>
          <w:szCs w:val="24"/>
        </w:rPr>
        <w:sectPr w:rsidR="00550B4B" w:rsidRPr="00550B4B">
          <w:pgSz w:w="11906" w:h="16838"/>
          <w:pgMar w:top="1134" w:right="851" w:bottom="992" w:left="1418" w:header="720" w:footer="709" w:gutter="0"/>
          <w:pgNumType w:start="1"/>
          <w:cols w:space="720"/>
        </w:sectPr>
      </w:pPr>
    </w:p>
    <w:p w14:paraId="34627E26" w14:textId="77777777" w:rsidR="00550B4B" w:rsidRPr="00550B4B" w:rsidRDefault="00550B4B" w:rsidP="00550B4B">
      <w:pPr>
        <w:spacing w:line="276" w:lineRule="auto"/>
        <w:jc w:val="center"/>
        <w:rPr>
          <w:rFonts w:ascii="Times New Roman" w:hAnsi="Times New Roman" w:cs="Times New Roman"/>
          <w:b/>
          <w:bCs/>
          <w:sz w:val="24"/>
          <w:szCs w:val="24"/>
        </w:rPr>
      </w:pPr>
      <w:r w:rsidRPr="00550B4B">
        <w:rPr>
          <w:rFonts w:ascii="Times New Roman" w:hAnsi="Times New Roman" w:cs="Times New Roman"/>
          <w:b/>
          <w:bCs/>
          <w:sz w:val="24"/>
          <w:szCs w:val="24"/>
        </w:rPr>
        <w:lastRenderedPageBreak/>
        <w:t>СОДЕРЖАНИЕ</w:t>
      </w:r>
    </w:p>
    <w:p w14:paraId="418E57A3" w14:textId="77777777" w:rsidR="00550B4B" w:rsidRPr="00550B4B" w:rsidRDefault="00550B4B" w:rsidP="00550B4B">
      <w:pPr>
        <w:spacing w:line="276" w:lineRule="auto"/>
        <w:rPr>
          <w:rFonts w:ascii="Times New Roman" w:hAnsi="Times New Roman" w:cs="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2"/>
        <w:gridCol w:w="961"/>
      </w:tblGrid>
      <w:tr w:rsidR="00550B4B" w:rsidRPr="00550B4B" w14:paraId="5C95CC0B" w14:textId="77777777" w:rsidTr="00576223">
        <w:tc>
          <w:tcPr>
            <w:tcW w:w="8392" w:type="dxa"/>
            <w:hideMark/>
          </w:tcPr>
          <w:p w14:paraId="0CC4EE45" w14:textId="77777777" w:rsidR="00550B4B" w:rsidRPr="00576223" w:rsidRDefault="00550B4B" w:rsidP="00576223">
            <w:pPr>
              <w:pStyle w:val="a7"/>
              <w:numPr>
                <w:ilvl w:val="0"/>
                <w:numId w:val="45"/>
              </w:numPr>
              <w:spacing w:after="120" w:line="276" w:lineRule="auto"/>
              <w:rPr>
                <w:rFonts w:ascii="Times New Roman" w:hAnsi="Times New Roman" w:cs="Times New Roman"/>
                <w:b/>
                <w:bCs/>
                <w:sz w:val="24"/>
                <w:szCs w:val="24"/>
              </w:rPr>
            </w:pPr>
            <w:r w:rsidRPr="00576223">
              <w:rPr>
                <w:rFonts w:ascii="Times New Roman" w:hAnsi="Times New Roman" w:cs="Times New Roman"/>
                <w:b/>
                <w:bCs/>
                <w:sz w:val="24"/>
                <w:szCs w:val="24"/>
              </w:rPr>
              <w:t>ОБЩАЯ ХАРАКТЕРИСТИКА ПРИМЕРНОЙ РАБОЧЕЙ ПРОГРАММЫ ПРОФЕССИОНАЛЬНОГО МОДУЛЯ</w:t>
            </w:r>
          </w:p>
        </w:tc>
        <w:tc>
          <w:tcPr>
            <w:tcW w:w="961" w:type="dxa"/>
          </w:tcPr>
          <w:p w14:paraId="79F58FAD" w14:textId="77777777" w:rsidR="00550B4B" w:rsidRPr="00550B4B" w:rsidRDefault="00550B4B" w:rsidP="00550B4B">
            <w:pPr>
              <w:spacing w:after="120" w:line="276" w:lineRule="auto"/>
              <w:rPr>
                <w:rFonts w:ascii="Times New Roman" w:hAnsi="Times New Roman" w:cs="Times New Roman"/>
                <w:b/>
                <w:bCs/>
                <w:sz w:val="24"/>
                <w:szCs w:val="24"/>
              </w:rPr>
            </w:pPr>
          </w:p>
        </w:tc>
      </w:tr>
      <w:tr w:rsidR="00550B4B" w:rsidRPr="00550B4B" w14:paraId="5A3A9488" w14:textId="77777777" w:rsidTr="00576223">
        <w:tc>
          <w:tcPr>
            <w:tcW w:w="8392" w:type="dxa"/>
            <w:hideMark/>
          </w:tcPr>
          <w:p w14:paraId="152D9F47" w14:textId="366DE4E6" w:rsidR="00550B4B" w:rsidRPr="00576223" w:rsidRDefault="00550B4B" w:rsidP="00576223">
            <w:pPr>
              <w:pStyle w:val="a7"/>
              <w:numPr>
                <w:ilvl w:val="0"/>
                <w:numId w:val="45"/>
              </w:numPr>
              <w:spacing w:after="120" w:line="276" w:lineRule="auto"/>
              <w:rPr>
                <w:rFonts w:ascii="Times New Roman" w:hAnsi="Times New Roman" w:cs="Times New Roman"/>
                <w:b/>
                <w:bCs/>
                <w:sz w:val="24"/>
                <w:szCs w:val="24"/>
              </w:rPr>
            </w:pPr>
            <w:r w:rsidRPr="00576223">
              <w:rPr>
                <w:rFonts w:ascii="Times New Roman" w:hAnsi="Times New Roman" w:cs="Times New Roman"/>
                <w:b/>
                <w:bCs/>
                <w:sz w:val="24"/>
                <w:szCs w:val="24"/>
              </w:rPr>
              <w:t>СТРУКТУРА И СОДЕ</w:t>
            </w:r>
            <w:r w:rsidR="00576223" w:rsidRPr="00576223">
              <w:rPr>
                <w:rFonts w:ascii="Times New Roman" w:hAnsi="Times New Roman" w:cs="Times New Roman"/>
                <w:b/>
                <w:bCs/>
                <w:sz w:val="24"/>
                <w:szCs w:val="24"/>
              </w:rPr>
              <w:t>РЖАНИЕ ПРОФЕССИОНАЛЬНОГО МОДУЛЯ</w:t>
            </w:r>
          </w:p>
        </w:tc>
        <w:tc>
          <w:tcPr>
            <w:tcW w:w="961" w:type="dxa"/>
          </w:tcPr>
          <w:p w14:paraId="12441DDE" w14:textId="77777777" w:rsidR="00550B4B" w:rsidRPr="00550B4B" w:rsidRDefault="00550B4B" w:rsidP="00550B4B">
            <w:pPr>
              <w:spacing w:after="120" w:line="276" w:lineRule="auto"/>
              <w:rPr>
                <w:rFonts w:ascii="Times New Roman" w:hAnsi="Times New Roman" w:cs="Times New Roman"/>
                <w:b/>
                <w:bCs/>
                <w:sz w:val="24"/>
                <w:szCs w:val="24"/>
              </w:rPr>
            </w:pPr>
          </w:p>
        </w:tc>
      </w:tr>
      <w:tr w:rsidR="00576223" w:rsidRPr="00550B4B" w14:paraId="644F8D3D" w14:textId="77777777" w:rsidTr="00576223">
        <w:tc>
          <w:tcPr>
            <w:tcW w:w="8392" w:type="dxa"/>
          </w:tcPr>
          <w:p w14:paraId="19CD6A89" w14:textId="07D89561" w:rsidR="00576223" w:rsidRPr="00576223" w:rsidRDefault="00576223" w:rsidP="00576223">
            <w:pPr>
              <w:pStyle w:val="a7"/>
              <w:numPr>
                <w:ilvl w:val="0"/>
                <w:numId w:val="45"/>
              </w:numPr>
              <w:spacing w:after="120" w:line="276" w:lineRule="auto"/>
              <w:rPr>
                <w:rFonts w:ascii="Times New Roman" w:hAnsi="Times New Roman" w:cs="Times New Roman"/>
                <w:b/>
                <w:bCs/>
                <w:sz w:val="24"/>
                <w:szCs w:val="24"/>
              </w:rPr>
            </w:pPr>
            <w:r w:rsidRPr="00576223">
              <w:rPr>
                <w:rFonts w:ascii="Times New Roman" w:hAnsi="Times New Roman" w:cs="Times New Roman"/>
                <w:b/>
                <w:bCs/>
                <w:sz w:val="24"/>
                <w:szCs w:val="24"/>
              </w:rPr>
              <w:t>УСЛОВИЯ РЕАЛИЗАЦИИ ПРОФЕССИОНАЛЬНОГО МОДУЛЯ</w:t>
            </w:r>
          </w:p>
        </w:tc>
        <w:tc>
          <w:tcPr>
            <w:tcW w:w="961" w:type="dxa"/>
          </w:tcPr>
          <w:p w14:paraId="787CBC45" w14:textId="77777777" w:rsidR="00576223" w:rsidRPr="00550B4B" w:rsidRDefault="00576223" w:rsidP="00550B4B">
            <w:pPr>
              <w:spacing w:after="120" w:line="276" w:lineRule="auto"/>
              <w:rPr>
                <w:rFonts w:ascii="Times New Roman" w:hAnsi="Times New Roman" w:cs="Times New Roman"/>
                <w:b/>
                <w:bCs/>
                <w:sz w:val="24"/>
                <w:szCs w:val="24"/>
              </w:rPr>
            </w:pPr>
          </w:p>
        </w:tc>
      </w:tr>
      <w:tr w:rsidR="00550B4B" w:rsidRPr="00550B4B" w14:paraId="3CC57E65" w14:textId="77777777" w:rsidTr="00576223">
        <w:tc>
          <w:tcPr>
            <w:tcW w:w="8392" w:type="dxa"/>
          </w:tcPr>
          <w:p w14:paraId="6735B0AE" w14:textId="792DF989" w:rsidR="00550B4B" w:rsidRPr="00576223" w:rsidRDefault="00550B4B" w:rsidP="00576223">
            <w:pPr>
              <w:pStyle w:val="a7"/>
              <w:numPr>
                <w:ilvl w:val="0"/>
                <w:numId w:val="45"/>
              </w:numPr>
              <w:spacing w:after="120" w:line="276" w:lineRule="auto"/>
              <w:rPr>
                <w:rFonts w:ascii="Times New Roman" w:hAnsi="Times New Roman" w:cs="Times New Roman"/>
                <w:b/>
                <w:bCs/>
                <w:sz w:val="24"/>
                <w:szCs w:val="24"/>
              </w:rPr>
            </w:pPr>
            <w:r w:rsidRPr="00576223">
              <w:rPr>
                <w:rFonts w:ascii="Times New Roman" w:hAnsi="Times New Roman" w:cs="Times New Roman"/>
                <w:b/>
                <w:bCs/>
                <w:sz w:val="24"/>
                <w:szCs w:val="24"/>
              </w:rPr>
              <w:t>КОНТРОЛЬ И ОЦЕНКА РЕЗУЛЬТАТОВ ОСВОЕН</w:t>
            </w:r>
            <w:r w:rsidR="00576223" w:rsidRPr="00576223">
              <w:rPr>
                <w:rFonts w:ascii="Times New Roman" w:hAnsi="Times New Roman" w:cs="Times New Roman"/>
                <w:b/>
                <w:bCs/>
                <w:sz w:val="24"/>
                <w:szCs w:val="24"/>
              </w:rPr>
              <w:t>ИЯ ПРОФЕССИОНАЛЬНОГО МОДУЛЯ</w:t>
            </w:r>
          </w:p>
        </w:tc>
        <w:tc>
          <w:tcPr>
            <w:tcW w:w="961" w:type="dxa"/>
          </w:tcPr>
          <w:p w14:paraId="11C7E5BF" w14:textId="77777777" w:rsidR="00550B4B" w:rsidRPr="00550B4B" w:rsidRDefault="00550B4B" w:rsidP="00550B4B">
            <w:pPr>
              <w:spacing w:after="120" w:line="276" w:lineRule="auto"/>
              <w:rPr>
                <w:rFonts w:ascii="Times New Roman" w:hAnsi="Times New Roman" w:cs="Times New Roman"/>
                <w:b/>
                <w:bCs/>
                <w:sz w:val="24"/>
                <w:szCs w:val="24"/>
              </w:rPr>
            </w:pPr>
          </w:p>
        </w:tc>
      </w:tr>
    </w:tbl>
    <w:p w14:paraId="7F8EB065" w14:textId="77777777" w:rsidR="00550B4B" w:rsidRPr="00550B4B" w:rsidRDefault="00550B4B" w:rsidP="00550B4B">
      <w:pPr>
        <w:rPr>
          <w:rFonts w:ascii="Times New Roman" w:hAnsi="Times New Roman" w:cs="Times New Roman"/>
          <w:sz w:val="24"/>
          <w:szCs w:val="24"/>
          <w:lang w:eastAsia="zh-CN"/>
        </w:rPr>
      </w:pPr>
    </w:p>
    <w:p w14:paraId="20120C61"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sz w:val="24"/>
          <w:szCs w:val="24"/>
        </w:rPr>
        <w:br w:type="page"/>
      </w:r>
      <w:r w:rsidRPr="00550B4B">
        <w:rPr>
          <w:rFonts w:ascii="Times New Roman" w:hAnsi="Times New Roman" w:cs="Times New Roman"/>
          <w:b/>
          <w:bCs/>
          <w:sz w:val="24"/>
          <w:szCs w:val="24"/>
        </w:rPr>
        <w:lastRenderedPageBreak/>
        <w:t>1. ОБЩАЯ ХАРАКТЕРИСТИКА ПРИМЕРНОЙ РАБОЧЕЙ ПРОГРАММЫ</w:t>
      </w:r>
    </w:p>
    <w:p w14:paraId="6F71981D"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ПРОФЕССИОНАЛЬНОГО МОДУЛЯ</w:t>
      </w:r>
    </w:p>
    <w:p w14:paraId="73E5772F" w14:textId="77777777" w:rsidR="00550B4B" w:rsidRPr="00550B4B" w:rsidRDefault="00550B4B" w:rsidP="00550B4B">
      <w:pPr>
        <w:rPr>
          <w:rFonts w:ascii="Times New Roman" w:hAnsi="Times New Roman" w:cs="Times New Roman"/>
          <w:sz w:val="24"/>
          <w:szCs w:val="24"/>
        </w:rPr>
      </w:pPr>
    </w:p>
    <w:p w14:paraId="451A4095" w14:textId="77777777" w:rsidR="00550B4B" w:rsidRPr="00550B4B" w:rsidRDefault="00550B4B" w:rsidP="00550B4B">
      <w:pPr>
        <w:jc w:val="center"/>
        <w:rPr>
          <w:rFonts w:ascii="Times New Roman" w:hAnsi="Times New Roman" w:cs="Times New Roman"/>
          <w:sz w:val="24"/>
          <w:szCs w:val="24"/>
        </w:rPr>
      </w:pPr>
      <w:r w:rsidRPr="00550B4B">
        <w:rPr>
          <w:rFonts w:ascii="Times New Roman" w:hAnsi="Times New Roman" w:cs="Times New Roman"/>
          <w:sz w:val="24"/>
          <w:szCs w:val="24"/>
        </w:rPr>
        <w:t>“Пмд.01 ПМ.04 «Осуществление лабораторных исследований в ветеринарной деятельности”</w:t>
      </w:r>
    </w:p>
    <w:p w14:paraId="1B2C6D5F" w14:textId="77777777" w:rsidR="00550B4B" w:rsidRPr="00550B4B" w:rsidRDefault="00550B4B" w:rsidP="00550B4B">
      <w:pPr>
        <w:rPr>
          <w:rFonts w:ascii="Times New Roman" w:hAnsi="Times New Roman" w:cs="Times New Roman"/>
          <w:sz w:val="24"/>
          <w:szCs w:val="24"/>
        </w:rPr>
      </w:pPr>
    </w:p>
    <w:p w14:paraId="126C95CE" w14:textId="77777777" w:rsidR="00550B4B" w:rsidRPr="00550B4B" w:rsidRDefault="00550B4B" w:rsidP="00550B4B">
      <w:pPr>
        <w:jc w:val="both"/>
        <w:rPr>
          <w:rFonts w:ascii="Times New Roman" w:hAnsi="Times New Roman" w:cs="Times New Roman"/>
          <w:b/>
          <w:bCs/>
          <w:sz w:val="24"/>
          <w:szCs w:val="24"/>
        </w:rPr>
      </w:pPr>
      <w:r w:rsidRPr="00550B4B">
        <w:rPr>
          <w:rFonts w:ascii="Times New Roman" w:hAnsi="Times New Roman" w:cs="Times New Roman"/>
          <w:b/>
          <w:bCs/>
          <w:sz w:val="24"/>
          <w:szCs w:val="24"/>
        </w:rPr>
        <w:t xml:space="preserve">1.1. Цель и планируемые результаты освоения профессионального модуля </w:t>
      </w:r>
    </w:p>
    <w:p w14:paraId="6ABBAD77" w14:textId="77777777" w:rsidR="00550B4B" w:rsidRPr="00550B4B" w:rsidRDefault="00550B4B" w:rsidP="00550B4B">
      <w:pPr>
        <w:jc w:val="both"/>
        <w:rPr>
          <w:rFonts w:ascii="Times New Roman" w:hAnsi="Times New Roman" w:cs="Times New Roman"/>
          <w:sz w:val="24"/>
          <w:szCs w:val="24"/>
        </w:rPr>
      </w:pPr>
      <w:r w:rsidRPr="00550B4B">
        <w:rPr>
          <w:rFonts w:ascii="Times New Roman" w:hAnsi="Times New Roman" w:cs="Times New Roman"/>
          <w:sz w:val="24"/>
          <w:szCs w:val="24"/>
        </w:rPr>
        <w:t>В результате изучения дополнительного профессионального модуля обучающихся должен освоить основной вид деятельности Осуществление лабораторных исследований в ветеринарной деятельности и соответствующие ему общие компетенции, и профессиональные компетенции:</w:t>
      </w:r>
    </w:p>
    <w:p w14:paraId="3CFA9FD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Перечень общих компетенций</w:t>
      </w:r>
      <w:r w:rsidRPr="00550B4B">
        <w:rPr>
          <w:rFonts w:ascii="Times New Roman" w:hAnsi="Times New Roman" w:cs="Times New Roman"/>
          <w:sz w:val="24"/>
          <w:szCs w:val="24"/>
        </w:rPr>
        <w:footnoteReference w:id="11"/>
      </w:r>
    </w:p>
    <w:tbl>
      <w:tblPr>
        <w:tblW w:w="0" w:type="auto"/>
        <w:tblInd w:w="113" w:type="dxa"/>
        <w:tblLayout w:type="fixed"/>
        <w:tblLook w:val="04A0" w:firstRow="1" w:lastRow="0" w:firstColumn="1" w:lastColumn="0" w:noHBand="0" w:noVBand="1"/>
      </w:tblPr>
      <w:tblGrid>
        <w:gridCol w:w="1228"/>
        <w:gridCol w:w="8361"/>
      </w:tblGrid>
      <w:tr w:rsidR="00550B4B" w:rsidRPr="00550B4B" w14:paraId="55B54461" w14:textId="77777777" w:rsidTr="00550B4B">
        <w:tc>
          <w:tcPr>
            <w:tcW w:w="1228" w:type="dxa"/>
            <w:tcBorders>
              <w:top w:val="single" w:sz="4" w:space="0" w:color="000000"/>
              <w:left w:val="single" w:sz="4" w:space="0" w:color="000000"/>
              <w:bottom w:val="single" w:sz="4" w:space="0" w:color="000000"/>
              <w:right w:val="nil"/>
            </w:tcBorders>
            <w:hideMark/>
          </w:tcPr>
          <w:p w14:paraId="75D2233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Код</w:t>
            </w:r>
          </w:p>
        </w:tc>
        <w:tc>
          <w:tcPr>
            <w:tcW w:w="8361" w:type="dxa"/>
            <w:tcBorders>
              <w:top w:val="single" w:sz="4" w:space="0" w:color="000000"/>
              <w:left w:val="single" w:sz="4" w:space="0" w:color="000000"/>
              <w:bottom w:val="single" w:sz="4" w:space="0" w:color="000000"/>
              <w:right w:val="single" w:sz="4" w:space="0" w:color="000000"/>
            </w:tcBorders>
            <w:hideMark/>
          </w:tcPr>
          <w:p w14:paraId="199DCC5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Наименование общих компетенций</w:t>
            </w:r>
          </w:p>
        </w:tc>
      </w:tr>
      <w:tr w:rsidR="00550B4B" w:rsidRPr="00550B4B" w14:paraId="277D8360" w14:textId="77777777" w:rsidTr="00550B4B">
        <w:trPr>
          <w:trHeight w:val="327"/>
        </w:trPr>
        <w:tc>
          <w:tcPr>
            <w:tcW w:w="1228" w:type="dxa"/>
            <w:tcBorders>
              <w:top w:val="single" w:sz="4" w:space="0" w:color="000000"/>
              <w:left w:val="single" w:sz="4" w:space="0" w:color="000000"/>
              <w:bottom w:val="single" w:sz="4" w:space="0" w:color="000000"/>
              <w:right w:val="nil"/>
            </w:tcBorders>
            <w:hideMark/>
          </w:tcPr>
          <w:p w14:paraId="260D131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tc>
        <w:tc>
          <w:tcPr>
            <w:tcW w:w="8361" w:type="dxa"/>
            <w:tcBorders>
              <w:top w:val="single" w:sz="4" w:space="0" w:color="000000"/>
              <w:left w:val="single" w:sz="4" w:space="0" w:color="000000"/>
              <w:bottom w:val="single" w:sz="4" w:space="0" w:color="000000"/>
              <w:right w:val="single" w:sz="4" w:space="0" w:color="000000"/>
            </w:tcBorders>
            <w:hideMark/>
          </w:tcPr>
          <w:p w14:paraId="5EA2D2C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550B4B" w:rsidRPr="00550B4B" w14:paraId="7AD9287A" w14:textId="77777777" w:rsidTr="00550B4B">
        <w:tc>
          <w:tcPr>
            <w:tcW w:w="1228" w:type="dxa"/>
            <w:tcBorders>
              <w:top w:val="single" w:sz="4" w:space="0" w:color="000000"/>
              <w:left w:val="single" w:sz="4" w:space="0" w:color="000000"/>
              <w:bottom w:val="single" w:sz="4" w:space="0" w:color="000000"/>
              <w:right w:val="nil"/>
            </w:tcBorders>
            <w:hideMark/>
          </w:tcPr>
          <w:p w14:paraId="1525B4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tc>
        <w:tc>
          <w:tcPr>
            <w:tcW w:w="8361" w:type="dxa"/>
            <w:tcBorders>
              <w:top w:val="single" w:sz="4" w:space="0" w:color="000000"/>
              <w:left w:val="single" w:sz="4" w:space="0" w:color="000000"/>
              <w:bottom w:val="single" w:sz="4" w:space="0" w:color="000000"/>
              <w:right w:val="single" w:sz="4" w:space="0" w:color="000000"/>
            </w:tcBorders>
            <w:hideMark/>
          </w:tcPr>
          <w:p w14:paraId="62809B7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550B4B" w:rsidRPr="00550B4B" w14:paraId="4E7794CB" w14:textId="77777777" w:rsidTr="00550B4B">
        <w:tc>
          <w:tcPr>
            <w:tcW w:w="1228" w:type="dxa"/>
            <w:tcBorders>
              <w:top w:val="single" w:sz="4" w:space="0" w:color="000000"/>
              <w:left w:val="single" w:sz="4" w:space="0" w:color="000000"/>
              <w:bottom w:val="single" w:sz="4" w:space="0" w:color="000000"/>
              <w:right w:val="nil"/>
            </w:tcBorders>
            <w:hideMark/>
          </w:tcPr>
          <w:p w14:paraId="77F2C10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tc>
        <w:tc>
          <w:tcPr>
            <w:tcW w:w="8361" w:type="dxa"/>
            <w:tcBorders>
              <w:top w:val="single" w:sz="4" w:space="0" w:color="000000"/>
              <w:left w:val="single" w:sz="4" w:space="0" w:color="000000"/>
              <w:bottom w:val="single" w:sz="4" w:space="0" w:color="000000"/>
              <w:right w:val="single" w:sz="4" w:space="0" w:color="000000"/>
            </w:tcBorders>
            <w:hideMark/>
          </w:tcPr>
          <w:p w14:paraId="36E3711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550B4B" w:rsidRPr="00550B4B" w14:paraId="73F99FA0" w14:textId="77777777" w:rsidTr="00550B4B">
        <w:tc>
          <w:tcPr>
            <w:tcW w:w="1228" w:type="dxa"/>
            <w:tcBorders>
              <w:top w:val="single" w:sz="4" w:space="0" w:color="000000"/>
              <w:left w:val="single" w:sz="4" w:space="0" w:color="000000"/>
              <w:bottom w:val="single" w:sz="4" w:space="0" w:color="000000"/>
              <w:right w:val="nil"/>
            </w:tcBorders>
            <w:hideMark/>
          </w:tcPr>
          <w:p w14:paraId="5C94041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8361" w:type="dxa"/>
            <w:tcBorders>
              <w:top w:val="single" w:sz="4" w:space="0" w:color="000000"/>
              <w:left w:val="single" w:sz="4" w:space="0" w:color="000000"/>
              <w:bottom w:val="single" w:sz="4" w:space="0" w:color="000000"/>
              <w:right w:val="single" w:sz="4" w:space="0" w:color="000000"/>
            </w:tcBorders>
            <w:hideMark/>
          </w:tcPr>
          <w:p w14:paraId="356EBA9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r>
    </w:tbl>
    <w:p w14:paraId="4A6DBCBA" w14:textId="77777777" w:rsidR="00550B4B" w:rsidRPr="00550B4B" w:rsidRDefault="00550B4B" w:rsidP="00550B4B">
      <w:pPr>
        <w:rPr>
          <w:rFonts w:ascii="Times New Roman" w:hAnsi="Times New Roman" w:cs="Times New Roman"/>
          <w:sz w:val="24"/>
          <w:szCs w:val="24"/>
          <w:lang w:eastAsia="zh-CN"/>
        </w:rPr>
      </w:pPr>
    </w:p>
    <w:p w14:paraId="6EEE124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1.1.2. Перечень профессиональных компетенций </w:t>
      </w:r>
    </w:p>
    <w:tbl>
      <w:tblPr>
        <w:tblW w:w="0" w:type="auto"/>
        <w:tblInd w:w="113" w:type="dxa"/>
        <w:tblLayout w:type="fixed"/>
        <w:tblLook w:val="04A0" w:firstRow="1" w:lastRow="0" w:firstColumn="1" w:lastColumn="0" w:noHBand="0" w:noVBand="1"/>
      </w:tblPr>
      <w:tblGrid>
        <w:gridCol w:w="1202"/>
        <w:gridCol w:w="8387"/>
      </w:tblGrid>
      <w:tr w:rsidR="00550B4B" w:rsidRPr="00550B4B" w14:paraId="0DE40145" w14:textId="77777777" w:rsidTr="00550B4B">
        <w:tc>
          <w:tcPr>
            <w:tcW w:w="1202" w:type="dxa"/>
            <w:tcBorders>
              <w:top w:val="single" w:sz="4" w:space="0" w:color="000000"/>
              <w:left w:val="single" w:sz="4" w:space="0" w:color="000000"/>
              <w:bottom w:val="single" w:sz="4" w:space="0" w:color="000000"/>
              <w:right w:val="nil"/>
            </w:tcBorders>
            <w:hideMark/>
          </w:tcPr>
          <w:p w14:paraId="3E40C8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Код</w:t>
            </w:r>
          </w:p>
        </w:tc>
        <w:tc>
          <w:tcPr>
            <w:tcW w:w="8387" w:type="dxa"/>
            <w:tcBorders>
              <w:top w:val="single" w:sz="4" w:space="0" w:color="000000"/>
              <w:left w:val="single" w:sz="4" w:space="0" w:color="000000"/>
              <w:bottom w:val="single" w:sz="4" w:space="0" w:color="000000"/>
              <w:right w:val="single" w:sz="4" w:space="0" w:color="000000"/>
            </w:tcBorders>
            <w:hideMark/>
          </w:tcPr>
          <w:p w14:paraId="565B76A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Наименование видов деятельности и профессиональных компетенций</w:t>
            </w:r>
          </w:p>
        </w:tc>
      </w:tr>
      <w:tr w:rsidR="00550B4B" w:rsidRPr="00550B4B" w14:paraId="2036A8CE" w14:textId="77777777" w:rsidTr="00550B4B">
        <w:tc>
          <w:tcPr>
            <w:tcW w:w="1202" w:type="dxa"/>
            <w:tcBorders>
              <w:top w:val="single" w:sz="4" w:space="0" w:color="000000"/>
              <w:left w:val="single" w:sz="4" w:space="0" w:color="000000"/>
              <w:bottom w:val="single" w:sz="4" w:space="0" w:color="000000"/>
              <w:right w:val="nil"/>
            </w:tcBorders>
            <w:hideMark/>
          </w:tcPr>
          <w:p w14:paraId="7F117FA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ВД 1</w:t>
            </w:r>
          </w:p>
        </w:tc>
        <w:tc>
          <w:tcPr>
            <w:tcW w:w="8387" w:type="dxa"/>
            <w:tcBorders>
              <w:top w:val="single" w:sz="4" w:space="0" w:color="000000"/>
              <w:left w:val="single" w:sz="4" w:space="0" w:color="000000"/>
              <w:bottom w:val="single" w:sz="4" w:space="0" w:color="000000"/>
              <w:right w:val="single" w:sz="4" w:space="0" w:color="000000"/>
            </w:tcBorders>
            <w:hideMark/>
          </w:tcPr>
          <w:p w14:paraId="5D5BA78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Осуществление лабораторных исследований в ветеринарной деятельности </w:t>
            </w:r>
          </w:p>
        </w:tc>
      </w:tr>
      <w:tr w:rsidR="00550B4B" w:rsidRPr="00550B4B" w14:paraId="049D0CA4" w14:textId="77777777" w:rsidTr="00550B4B">
        <w:tc>
          <w:tcPr>
            <w:tcW w:w="1202" w:type="dxa"/>
            <w:tcBorders>
              <w:top w:val="single" w:sz="4" w:space="0" w:color="000000"/>
              <w:left w:val="single" w:sz="4" w:space="0" w:color="000000"/>
              <w:bottom w:val="single" w:sz="4" w:space="0" w:color="000000"/>
              <w:right w:val="nil"/>
            </w:tcBorders>
            <w:hideMark/>
          </w:tcPr>
          <w:p w14:paraId="6BF6BA9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tc>
        <w:tc>
          <w:tcPr>
            <w:tcW w:w="8387" w:type="dxa"/>
            <w:tcBorders>
              <w:top w:val="single" w:sz="4" w:space="0" w:color="000000"/>
              <w:left w:val="single" w:sz="4" w:space="0" w:color="000000"/>
              <w:bottom w:val="single" w:sz="4" w:space="0" w:color="000000"/>
              <w:right w:val="single" w:sz="4" w:space="0" w:color="000000"/>
            </w:tcBorders>
            <w:hideMark/>
          </w:tcPr>
          <w:p w14:paraId="7361A8F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Выполнение подготовительных работ для проведения лабораторных исследований.</w:t>
            </w:r>
          </w:p>
        </w:tc>
      </w:tr>
      <w:tr w:rsidR="00550B4B" w:rsidRPr="00550B4B" w14:paraId="7218EFD5" w14:textId="77777777" w:rsidTr="00550B4B">
        <w:tc>
          <w:tcPr>
            <w:tcW w:w="1202" w:type="dxa"/>
            <w:tcBorders>
              <w:top w:val="single" w:sz="4" w:space="0" w:color="000000"/>
              <w:left w:val="single" w:sz="4" w:space="0" w:color="000000"/>
              <w:bottom w:val="single" w:sz="4" w:space="0" w:color="000000"/>
              <w:right w:val="nil"/>
            </w:tcBorders>
            <w:hideMark/>
          </w:tcPr>
          <w:p w14:paraId="17FAA68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tc>
        <w:tc>
          <w:tcPr>
            <w:tcW w:w="8387" w:type="dxa"/>
            <w:tcBorders>
              <w:top w:val="single" w:sz="4" w:space="0" w:color="000000"/>
              <w:left w:val="single" w:sz="4" w:space="0" w:color="000000"/>
              <w:bottom w:val="single" w:sz="4" w:space="0" w:color="000000"/>
              <w:right w:val="single" w:sz="4" w:space="0" w:color="000000"/>
            </w:tcBorders>
            <w:hideMark/>
          </w:tcPr>
          <w:p w14:paraId="05D25BD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Соблюдение ветеринарно-санитарных правил при проведении лабораторных исследований.</w:t>
            </w:r>
          </w:p>
        </w:tc>
      </w:tr>
      <w:tr w:rsidR="00550B4B" w:rsidRPr="00550B4B" w14:paraId="040CF668" w14:textId="77777777" w:rsidTr="00550B4B">
        <w:tc>
          <w:tcPr>
            <w:tcW w:w="1202" w:type="dxa"/>
            <w:tcBorders>
              <w:top w:val="single" w:sz="4" w:space="0" w:color="000000"/>
              <w:left w:val="single" w:sz="4" w:space="0" w:color="000000"/>
              <w:bottom w:val="single" w:sz="4" w:space="0" w:color="000000"/>
              <w:right w:val="nil"/>
            </w:tcBorders>
            <w:hideMark/>
          </w:tcPr>
          <w:p w14:paraId="41B5C4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tc>
        <w:tc>
          <w:tcPr>
            <w:tcW w:w="8387" w:type="dxa"/>
            <w:tcBorders>
              <w:top w:val="single" w:sz="4" w:space="0" w:color="000000"/>
              <w:left w:val="single" w:sz="4" w:space="0" w:color="000000"/>
              <w:bottom w:val="single" w:sz="4" w:space="0" w:color="000000"/>
              <w:right w:val="single" w:sz="4" w:space="0" w:color="000000"/>
            </w:tcBorders>
            <w:hideMark/>
          </w:tcPr>
          <w:p w14:paraId="7534C24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Изготовление гистологических препаратов из биологического материала, их изучение и анализ.</w:t>
            </w:r>
          </w:p>
        </w:tc>
      </w:tr>
      <w:tr w:rsidR="00550B4B" w:rsidRPr="00550B4B" w14:paraId="289CED74" w14:textId="77777777" w:rsidTr="00550B4B">
        <w:tc>
          <w:tcPr>
            <w:tcW w:w="1202" w:type="dxa"/>
            <w:tcBorders>
              <w:top w:val="single" w:sz="4" w:space="0" w:color="000000"/>
              <w:left w:val="single" w:sz="4" w:space="0" w:color="000000"/>
              <w:bottom w:val="single" w:sz="4" w:space="0" w:color="000000"/>
              <w:right w:val="nil"/>
            </w:tcBorders>
            <w:hideMark/>
          </w:tcPr>
          <w:p w14:paraId="0055AFA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tc>
        <w:tc>
          <w:tcPr>
            <w:tcW w:w="8387" w:type="dxa"/>
            <w:tcBorders>
              <w:top w:val="single" w:sz="4" w:space="0" w:color="000000"/>
              <w:left w:val="single" w:sz="4" w:space="0" w:color="000000"/>
              <w:bottom w:val="single" w:sz="4" w:space="0" w:color="000000"/>
              <w:right w:val="single" w:sz="4" w:space="0" w:color="000000"/>
            </w:tcBorders>
            <w:hideMark/>
          </w:tcPr>
          <w:p w14:paraId="7240522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Проведение лабораторных исследований инфекционных болезней животных.</w:t>
            </w:r>
          </w:p>
        </w:tc>
      </w:tr>
      <w:tr w:rsidR="00550B4B" w:rsidRPr="00550B4B" w14:paraId="542B5F86" w14:textId="77777777" w:rsidTr="00550B4B">
        <w:tc>
          <w:tcPr>
            <w:tcW w:w="1202" w:type="dxa"/>
            <w:tcBorders>
              <w:top w:val="single" w:sz="4" w:space="0" w:color="000000"/>
              <w:left w:val="single" w:sz="4" w:space="0" w:color="000000"/>
              <w:bottom w:val="single" w:sz="4" w:space="0" w:color="000000"/>
              <w:right w:val="nil"/>
            </w:tcBorders>
            <w:hideMark/>
          </w:tcPr>
          <w:p w14:paraId="274E351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tc>
        <w:tc>
          <w:tcPr>
            <w:tcW w:w="8387" w:type="dxa"/>
            <w:tcBorders>
              <w:top w:val="single" w:sz="4" w:space="0" w:color="000000"/>
              <w:left w:val="single" w:sz="4" w:space="0" w:color="000000"/>
              <w:bottom w:val="single" w:sz="4" w:space="0" w:color="000000"/>
              <w:right w:val="single" w:sz="4" w:space="0" w:color="000000"/>
            </w:tcBorders>
            <w:hideMark/>
          </w:tcPr>
          <w:p w14:paraId="7E5669F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Анализ и интерпретация результатов лабораторных исследований, оформление документации установленной формы.</w:t>
            </w:r>
          </w:p>
        </w:tc>
      </w:tr>
    </w:tbl>
    <w:p w14:paraId="1EFC8634" w14:textId="77777777" w:rsidR="00550B4B" w:rsidRPr="00550B4B" w:rsidRDefault="00550B4B" w:rsidP="00550B4B">
      <w:pPr>
        <w:rPr>
          <w:rFonts w:ascii="Times New Roman" w:hAnsi="Times New Roman" w:cs="Times New Roman"/>
          <w:sz w:val="24"/>
          <w:szCs w:val="24"/>
          <w:lang w:eastAsia="zh-CN"/>
        </w:rPr>
      </w:pPr>
    </w:p>
    <w:p w14:paraId="58B5294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1.1.3. В результате освоения профессионального модуля обучающийся должен</w:t>
      </w:r>
      <w:r w:rsidRPr="00550B4B">
        <w:rPr>
          <w:rFonts w:ascii="Times New Roman" w:hAnsi="Times New Roman" w:cs="Times New Roman"/>
          <w:sz w:val="24"/>
          <w:szCs w:val="24"/>
        </w:rPr>
        <w:footnoteReference w:id="12"/>
      </w:r>
      <w:r w:rsidRPr="00550B4B">
        <w:rPr>
          <w:rFonts w:ascii="Times New Roman" w:hAnsi="Times New Roman" w:cs="Times New Roman"/>
          <w:sz w:val="24"/>
          <w:szCs w:val="24"/>
        </w:rPr>
        <w:t>:</w:t>
      </w:r>
    </w:p>
    <w:tbl>
      <w:tblPr>
        <w:tblW w:w="0" w:type="auto"/>
        <w:tblInd w:w="113" w:type="dxa"/>
        <w:tblLayout w:type="fixed"/>
        <w:tblLook w:val="04A0" w:firstRow="1" w:lastRow="0" w:firstColumn="1" w:lastColumn="0" w:noHBand="0" w:noVBand="1"/>
      </w:tblPr>
      <w:tblGrid>
        <w:gridCol w:w="2788"/>
        <w:gridCol w:w="6690"/>
      </w:tblGrid>
      <w:tr w:rsidR="00550B4B" w:rsidRPr="00550B4B" w14:paraId="0EA1B120" w14:textId="77777777" w:rsidTr="00550B4B">
        <w:tc>
          <w:tcPr>
            <w:tcW w:w="2788" w:type="dxa"/>
            <w:tcBorders>
              <w:top w:val="single" w:sz="4" w:space="0" w:color="000000"/>
              <w:left w:val="single" w:sz="4" w:space="0" w:color="000000"/>
              <w:bottom w:val="single" w:sz="4" w:space="0" w:color="000000"/>
              <w:right w:val="nil"/>
            </w:tcBorders>
            <w:hideMark/>
          </w:tcPr>
          <w:p w14:paraId="38FE092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Владеть навыками</w:t>
            </w:r>
          </w:p>
        </w:tc>
        <w:tc>
          <w:tcPr>
            <w:tcW w:w="6690" w:type="dxa"/>
            <w:tcBorders>
              <w:top w:val="single" w:sz="4" w:space="0" w:color="000000"/>
              <w:left w:val="single" w:sz="4" w:space="0" w:color="000000"/>
              <w:bottom w:val="single" w:sz="4" w:space="0" w:color="000000"/>
              <w:right w:val="single" w:sz="4" w:space="0" w:color="000000"/>
            </w:tcBorders>
          </w:tcPr>
          <w:p w14:paraId="04B0D32A" w14:textId="77777777" w:rsidR="00550B4B" w:rsidRPr="00550B4B" w:rsidRDefault="00550B4B" w:rsidP="00550B4B">
            <w:pPr>
              <w:rPr>
                <w:rFonts w:ascii="Times New Roman" w:hAnsi="Times New Roman" w:cs="Times New Roman"/>
                <w:sz w:val="24"/>
                <w:szCs w:val="24"/>
                <w:highlight w:val="yellow"/>
              </w:rPr>
            </w:pPr>
          </w:p>
        </w:tc>
      </w:tr>
      <w:tr w:rsidR="00550B4B" w:rsidRPr="00550B4B" w14:paraId="397E1B93" w14:textId="77777777" w:rsidTr="00550B4B">
        <w:tc>
          <w:tcPr>
            <w:tcW w:w="2788" w:type="dxa"/>
            <w:tcBorders>
              <w:top w:val="single" w:sz="4" w:space="0" w:color="000000"/>
              <w:left w:val="single" w:sz="4" w:space="0" w:color="000000"/>
              <w:bottom w:val="single" w:sz="4" w:space="0" w:color="000000"/>
              <w:right w:val="nil"/>
            </w:tcBorders>
            <w:hideMark/>
          </w:tcPr>
          <w:p w14:paraId="6C14DB4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Навыки</w:t>
            </w:r>
          </w:p>
          <w:p w14:paraId="772E58D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4813F7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40FE013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6B81779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60D5C92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tc>
        <w:tc>
          <w:tcPr>
            <w:tcW w:w="6690" w:type="dxa"/>
            <w:tcBorders>
              <w:top w:val="single" w:sz="4" w:space="0" w:color="000000"/>
              <w:left w:val="single" w:sz="4" w:space="0" w:color="000000"/>
              <w:bottom w:val="single" w:sz="4" w:space="0" w:color="000000"/>
              <w:right w:val="single" w:sz="4" w:space="0" w:color="000000"/>
            </w:tcBorders>
            <w:hideMark/>
          </w:tcPr>
          <w:p w14:paraId="04939DC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4.1.01 Подготовка проб биологического материала от животных, для исследований.</w:t>
            </w:r>
          </w:p>
          <w:p w14:paraId="2E190B1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4.1.02 Ведение ветеринарной отчетности и учета приема проб, расхода растворов, реактивов и других расходных материалов в установленных формах.</w:t>
            </w:r>
          </w:p>
          <w:p w14:paraId="11CAB6B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4.2.01 Стерилизация ветеринарного инструментария.</w:t>
            </w:r>
          </w:p>
          <w:p w14:paraId="28CF4F2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4.2.02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341CADD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4.2.03 Применение индивидуальной защиты  и соблюдение гигиенических норм при работе в ветеринарной лаборатории.</w:t>
            </w:r>
          </w:p>
          <w:p w14:paraId="4B45D1B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Н 4.2.04 Проведение обеззараживания мест содержания лабораторных животных и оборудования, используемых при проведении лабораторных исследований.</w:t>
            </w:r>
          </w:p>
          <w:p w14:paraId="508A63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4.3.01 Изготовление гистологических препаратов из биологического материала.</w:t>
            </w:r>
          </w:p>
          <w:p w14:paraId="680B49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4.3.02 Проведение гистологических исследований.</w:t>
            </w:r>
          </w:p>
          <w:p w14:paraId="14184DF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Н 4.4.01 Проведение исследований биологического материала на инфекционные болезни животных. </w:t>
            </w:r>
          </w:p>
          <w:p w14:paraId="0374F8E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4.5.01 Оформление результатов выполнения лабораторных исследований.</w:t>
            </w:r>
          </w:p>
        </w:tc>
      </w:tr>
      <w:tr w:rsidR="00550B4B" w:rsidRPr="00550B4B" w14:paraId="063D760C" w14:textId="77777777" w:rsidTr="00550B4B">
        <w:tc>
          <w:tcPr>
            <w:tcW w:w="2788" w:type="dxa"/>
            <w:tcBorders>
              <w:top w:val="single" w:sz="4" w:space="0" w:color="000000"/>
              <w:left w:val="single" w:sz="4" w:space="0" w:color="000000"/>
              <w:bottom w:val="single" w:sz="4" w:space="0" w:color="000000"/>
              <w:right w:val="nil"/>
            </w:tcBorders>
            <w:hideMark/>
          </w:tcPr>
          <w:p w14:paraId="35F4A5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Уметь</w:t>
            </w:r>
          </w:p>
          <w:p w14:paraId="058A7E2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2D1734C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6E4F90A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7D6C330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3AEE526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tc>
        <w:tc>
          <w:tcPr>
            <w:tcW w:w="6690" w:type="dxa"/>
            <w:tcBorders>
              <w:top w:val="single" w:sz="4" w:space="0" w:color="000000"/>
              <w:left w:val="single" w:sz="4" w:space="0" w:color="000000"/>
              <w:bottom w:val="single" w:sz="4" w:space="0" w:color="000000"/>
              <w:right w:val="single" w:sz="4" w:space="0" w:color="000000"/>
            </w:tcBorders>
            <w:hideMark/>
          </w:tcPr>
          <w:p w14:paraId="63DC48E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4.1.01 Подготавливать лабораторное оборудование к работе.</w:t>
            </w:r>
          </w:p>
          <w:p w14:paraId="14E5C00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4.1.02 Оформлять документацию по расходу материалов на проведение исследований и санитарной обработки.</w:t>
            </w:r>
          </w:p>
          <w:p w14:paraId="4D058F6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4.1.03 Принимать материал, поступивший на исследование и обеспечивать его сохранность до окончания исследования.</w:t>
            </w:r>
          </w:p>
          <w:p w14:paraId="695B7D1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4.1.04 Готовить растворы реактивов, питательных среды.</w:t>
            </w:r>
          </w:p>
          <w:p w14:paraId="75D9F1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4.2.01 Проводить обеззараживание бокса, обработку рабочего места, стерилизацию инструментов.</w:t>
            </w:r>
          </w:p>
          <w:p w14:paraId="451D621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4.2.02 Собирать и уничтожать биологический материал.</w:t>
            </w:r>
          </w:p>
          <w:p w14:paraId="1349F86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4.3.01 Проводить гистологические исследования.</w:t>
            </w:r>
          </w:p>
          <w:p w14:paraId="17CC848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4.4.01 Проводить лабораторные исследования на инфекционные болезни животных.</w:t>
            </w:r>
          </w:p>
          <w:p w14:paraId="1C041BF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4.5.01 Оформлять результаты анализов.</w:t>
            </w:r>
          </w:p>
          <w:p w14:paraId="64B170B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4.5.02 Анализировать и интерпретировать результаты диагностических исследований.</w:t>
            </w:r>
          </w:p>
        </w:tc>
      </w:tr>
      <w:tr w:rsidR="00550B4B" w:rsidRPr="00550B4B" w14:paraId="216780EC" w14:textId="77777777" w:rsidTr="00550B4B">
        <w:tc>
          <w:tcPr>
            <w:tcW w:w="2788" w:type="dxa"/>
            <w:tcBorders>
              <w:top w:val="single" w:sz="4" w:space="0" w:color="000000"/>
              <w:left w:val="single" w:sz="4" w:space="0" w:color="000000"/>
              <w:bottom w:val="single" w:sz="4" w:space="0" w:color="000000"/>
              <w:right w:val="nil"/>
            </w:tcBorders>
            <w:hideMark/>
          </w:tcPr>
          <w:p w14:paraId="7EE656D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Знать</w:t>
            </w:r>
          </w:p>
          <w:p w14:paraId="659F587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2D10C02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76A7FDC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25C030F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5923FE1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tc>
        <w:tc>
          <w:tcPr>
            <w:tcW w:w="6690" w:type="dxa"/>
            <w:tcBorders>
              <w:top w:val="single" w:sz="4" w:space="0" w:color="000000"/>
              <w:left w:val="single" w:sz="4" w:space="0" w:color="000000"/>
              <w:bottom w:val="single" w:sz="4" w:space="0" w:color="000000"/>
              <w:right w:val="single" w:sz="4" w:space="0" w:color="000000"/>
            </w:tcBorders>
            <w:hideMark/>
          </w:tcPr>
          <w:p w14:paraId="54D7FB0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4.1.01 Законы и иные нормативные правовые акты Российской Федерации, а также нормативные документы по вопросам ветеринарии.</w:t>
            </w:r>
          </w:p>
          <w:p w14:paraId="7CC5C4E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4.1.02 Ветеринарные и зоогигиенические правила содержания лабораторных животных.</w:t>
            </w:r>
          </w:p>
          <w:p w14:paraId="4A1FED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4.1.03 Основы трудового законодательства</w:t>
            </w:r>
          </w:p>
          <w:p w14:paraId="45DA72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4.1.04 Правила внутреннего трудового распорядка.</w:t>
            </w:r>
          </w:p>
          <w:p w14:paraId="685DBCB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4.1.05 Правила по охране труда и пожарной безопасности.</w:t>
            </w:r>
          </w:p>
          <w:p w14:paraId="6F1EA76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4.1.06 Правила хранения биологического материала.</w:t>
            </w:r>
          </w:p>
          <w:p w14:paraId="0609073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4.1.07 Ветеринарный учет и отчетность в ветеринарной лаборатории.</w:t>
            </w:r>
          </w:p>
          <w:p w14:paraId="236698E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4.1.08 Порядок подготовки лабораторного оборудования.</w:t>
            </w:r>
          </w:p>
          <w:p w14:paraId="3205B5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4.1.09 Подготовка проб к проведению лабораторных исследований.</w:t>
            </w:r>
          </w:p>
          <w:p w14:paraId="1FFED43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4.1.10 Приготовление питательных сред.</w:t>
            </w:r>
          </w:p>
          <w:p w14:paraId="0E1F1EF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4.2.01  Требования безопасности при работе с патогенными биологическими агентами.</w:t>
            </w:r>
          </w:p>
          <w:p w14:paraId="5AF2AD6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4.2.02 Правила применения дезинфекционных средств.</w:t>
            </w:r>
          </w:p>
          <w:p w14:paraId="2AF469C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4.2.03 Методы стерилизации ветеринарного инструментария.</w:t>
            </w:r>
          </w:p>
          <w:p w14:paraId="7D8A7A5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4.2.04 Правила сбора и утилизации трупов животных и биологических отходов.</w:t>
            </w:r>
          </w:p>
          <w:p w14:paraId="44852CC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4.2.05 Правила асептики и антисептики.</w:t>
            </w:r>
          </w:p>
          <w:p w14:paraId="4413DD2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4.3.01 Технику изготовления гистологических препаратов.</w:t>
            </w:r>
          </w:p>
          <w:p w14:paraId="4919167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4.3.02 Гистологическое строение тканей в норме и при патологических процессах.</w:t>
            </w:r>
          </w:p>
          <w:p w14:paraId="627F842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4.4.01 Методы проведения лабораторных исследований на инфекционные болезни животных.</w:t>
            </w:r>
          </w:p>
          <w:p w14:paraId="50FDE3D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З 4.5.01 Порядок оформления ветеринарных документов.</w:t>
            </w:r>
          </w:p>
          <w:p w14:paraId="3719E1B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4.5.02 Нормативные данные физиологических показателей у животных.</w:t>
            </w:r>
          </w:p>
          <w:p w14:paraId="76F49E3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4.5.03 Морфологические и биологические характеристики возбудителей инфекционных и инвазионных заболеваний животных.</w:t>
            </w:r>
          </w:p>
        </w:tc>
      </w:tr>
      <w:tr w:rsidR="00550B4B" w:rsidRPr="00550B4B" w14:paraId="34AD1E22" w14:textId="77777777" w:rsidTr="00550B4B">
        <w:tc>
          <w:tcPr>
            <w:tcW w:w="2788" w:type="dxa"/>
            <w:tcBorders>
              <w:top w:val="single" w:sz="4" w:space="0" w:color="000000"/>
              <w:left w:val="single" w:sz="4" w:space="0" w:color="000000"/>
              <w:bottom w:val="single" w:sz="4" w:space="0" w:color="000000"/>
              <w:right w:val="nil"/>
            </w:tcBorders>
            <w:hideMark/>
          </w:tcPr>
          <w:p w14:paraId="1AC9B3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Уметь</w:t>
            </w:r>
          </w:p>
          <w:p w14:paraId="47049A8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tc>
        <w:tc>
          <w:tcPr>
            <w:tcW w:w="6690" w:type="dxa"/>
            <w:tcBorders>
              <w:top w:val="single" w:sz="4" w:space="0" w:color="000000"/>
              <w:left w:val="single" w:sz="4" w:space="0" w:color="000000"/>
              <w:bottom w:val="single" w:sz="4" w:space="0" w:color="000000"/>
              <w:right w:val="single" w:sz="4" w:space="0" w:color="000000"/>
            </w:tcBorders>
            <w:hideMark/>
          </w:tcPr>
          <w:p w14:paraId="16A987C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 Распознавать задачу и/или проблему</w:t>
            </w:r>
          </w:p>
          <w:p w14:paraId="00C9FF5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профессиональном и/или социальном контексте.</w:t>
            </w:r>
          </w:p>
          <w:p w14:paraId="6055424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01.02 Анализировать задачу и/или проблему и выделять её составные части.</w:t>
            </w:r>
          </w:p>
          <w:p w14:paraId="41DBCAC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 Определять этапы решения задачи.</w:t>
            </w:r>
          </w:p>
          <w:p w14:paraId="27FEE95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 Составлять план действия.</w:t>
            </w:r>
          </w:p>
          <w:p w14:paraId="794A9F8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 Определять необходимые ресурсы.</w:t>
            </w:r>
          </w:p>
          <w:p w14:paraId="3ED6A74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01.06 Владеть актуальными методами работы</w:t>
            </w:r>
          </w:p>
          <w:p w14:paraId="4BDB3ED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профессиональной и смежных сферах.</w:t>
            </w:r>
          </w:p>
          <w:p w14:paraId="3507340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 Реализовывать составленный план.</w:t>
            </w:r>
          </w:p>
          <w:p w14:paraId="706383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01.08 Оценивать результат и последствия своих действий (самостоятельно или с помощью наставника).</w:t>
            </w:r>
          </w:p>
        </w:tc>
      </w:tr>
      <w:tr w:rsidR="00550B4B" w:rsidRPr="00550B4B" w14:paraId="67C5D7B5" w14:textId="77777777" w:rsidTr="00550B4B">
        <w:tc>
          <w:tcPr>
            <w:tcW w:w="2788" w:type="dxa"/>
            <w:tcBorders>
              <w:top w:val="single" w:sz="4" w:space="0" w:color="000000"/>
              <w:left w:val="single" w:sz="4" w:space="0" w:color="000000"/>
              <w:bottom w:val="single" w:sz="4" w:space="0" w:color="000000"/>
              <w:right w:val="nil"/>
            </w:tcBorders>
            <w:hideMark/>
          </w:tcPr>
          <w:p w14:paraId="7069D9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Знать</w:t>
            </w:r>
          </w:p>
          <w:p w14:paraId="27D11EE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tc>
        <w:tc>
          <w:tcPr>
            <w:tcW w:w="6690" w:type="dxa"/>
            <w:tcBorders>
              <w:top w:val="single" w:sz="4" w:space="0" w:color="000000"/>
              <w:left w:val="single" w:sz="4" w:space="0" w:color="000000"/>
              <w:bottom w:val="single" w:sz="4" w:space="0" w:color="000000"/>
              <w:right w:val="single" w:sz="4" w:space="0" w:color="000000"/>
            </w:tcBorders>
            <w:hideMark/>
          </w:tcPr>
          <w:p w14:paraId="1C9ABE5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01.01 Актуальный профессиональный и социальный контекст, в котором приходится работать и жить.</w:t>
            </w:r>
          </w:p>
          <w:p w14:paraId="7783C05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14772CD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 Алгоритмы выполнения работ в профессиональной и смежных областях.</w:t>
            </w:r>
          </w:p>
          <w:p w14:paraId="3B00F0F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 Методы работы в профессиональной и смежных сферах.</w:t>
            </w:r>
          </w:p>
          <w:p w14:paraId="2E2986B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01.05 Структуру плана для решения задач.</w:t>
            </w:r>
          </w:p>
          <w:p w14:paraId="0A227A9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01.06 Порядок оценки результатов решения задач профессиональной деятельности.</w:t>
            </w:r>
          </w:p>
        </w:tc>
      </w:tr>
      <w:tr w:rsidR="00550B4B" w:rsidRPr="00550B4B" w14:paraId="61D8FC55" w14:textId="77777777" w:rsidTr="00550B4B">
        <w:tc>
          <w:tcPr>
            <w:tcW w:w="2788" w:type="dxa"/>
            <w:tcBorders>
              <w:top w:val="single" w:sz="4" w:space="0" w:color="000000"/>
              <w:left w:val="single" w:sz="4" w:space="0" w:color="000000"/>
              <w:bottom w:val="single" w:sz="4" w:space="0" w:color="000000"/>
              <w:right w:val="nil"/>
            </w:tcBorders>
            <w:hideMark/>
          </w:tcPr>
          <w:p w14:paraId="2BF1275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Уметь</w:t>
            </w:r>
          </w:p>
          <w:p w14:paraId="5D7E7C8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tc>
        <w:tc>
          <w:tcPr>
            <w:tcW w:w="6690" w:type="dxa"/>
            <w:tcBorders>
              <w:top w:val="single" w:sz="4" w:space="0" w:color="000000"/>
              <w:left w:val="single" w:sz="4" w:space="0" w:color="000000"/>
              <w:bottom w:val="single" w:sz="4" w:space="0" w:color="000000"/>
              <w:right w:val="single" w:sz="4" w:space="0" w:color="000000"/>
            </w:tcBorders>
            <w:hideMark/>
          </w:tcPr>
          <w:p w14:paraId="587D58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03.01 Определять актуальность нормативно-правовой документации в профессиональной деятельности.</w:t>
            </w:r>
          </w:p>
          <w:p w14:paraId="5BC7B54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03.02 Применять современную научную профессиональную терминологию.</w:t>
            </w:r>
          </w:p>
          <w:p w14:paraId="178199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03.03 Определять и выстраивать траектории профессионального развития и самообразования.</w:t>
            </w:r>
          </w:p>
        </w:tc>
      </w:tr>
      <w:tr w:rsidR="00550B4B" w:rsidRPr="00550B4B" w14:paraId="3EA07EB6" w14:textId="77777777" w:rsidTr="00550B4B">
        <w:tc>
          <w:tcPr>
            <w:tcW w:w="2788" w:type="dxa"/>
            <w:tcBorders>
              <w:top w:val="single" w:sz="4" w:space="0" w:color="000000"/>
              <w:left w:val="single" w:sz="4" w:space="0" w:color="000000"/>
              <w:bottom w:val="single" w:sz="4" w:space="0" w:color="000000"/>
              <w:right w:val="nil"/>
            </w:tcBorders>
            <w:hideMark/>
          </w:tcPr>
          <w:p w14:paraId="5C5531B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Знать</w:t>
            </w:r>
          </w:p>
          <w:p w14:paraId="4B60A4A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tc>
        <w:tc>
          <w:tcPr>
            <w:tcW w:w="6690" w:type="dxa"/>
            <w:tcBorders>
              <w:top w:val="single" w:sz="4" w:space="0" w:color="000000"/>
              <w:left w:val="single" w:sz="4" w:space="0" w:color="000000"/>
              <w:bottom w:val="single" w:sz="4" w:space="0" w:color="000000"/>
              <w:right w:val="single" w:sz="4" w:space="0" w:color="000000"/>
            </w:tcBorders>
            <w:hideMark/>
          </w:tcPr>
          <w:p w14:paraId="5599617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03.01 Содержание актуальной нормативно-правовой документации.</w:t>
            </w:r>
          </w:p>
          <w:p w14:paraId="783D51B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 Современная научная и профессиональная терминология.</w:t>
            </w:r>
          </w:p>
          <w:p w14:paraId="6375F0B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 Возможные траектории профессионального развития и самообразования.</w:t>
            </w:r>
          </w:p>
        </w:tc>
      </w:tr>
      <w:tr w:rsidR="00550B4B" w:rsidRPr="00550B4B" w14:paraId="1946FC71" w14:textId="77777777" w:rsidTr="00550B4B">
        <w:tc>
          <w:tcPr>
            <w:tcW w:w="2788" w:type="dxa"/>
            <w:tcBorders>
              <w:top w:val="single" w:sz="4" w:space="0" w:color="000000"/>
              <w:left w:val="single" w:sz="4" w:space="0" w:color="000000"/>
              <w:bottom w:val="single" w:sz="4" w:space="0" w:color="000000"/>
              <w:right w:val="nil"/>
            </w:tcBorders>
            <w:hideMark/>
          </w:tcPr>
          <w:p w14:paraId="2E29EAF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Уметь</w:t>
            </w:r>
          </w:p>
          <w:p w14:paraId="1928510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tc>
        <w:tc>
          <w:tcPr>
            <w:tcW w:w="6690" w:type="dxa"/>
            <w:tcBorders>
              <w:top w:val="single" w:sz="4" w:space="0" w:color="000000"/>
              <w:left w:val="single" w:sz="4" w:space="0" w:color="000000"/>
              <w:bottom w:val="single" w:sz="4" w:space="0" w:color="000000"/>
              <w:right w:val="single" w:sz="4" w:space="0" w:color="000000"/>
            </w:tcBorders>
            <w:hideMark/>
          </w:tcPr>
          <w:p w14:paraId="3AB8B1E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 Организовывать работу коллектива и команды.</w:t>
            </w:r>
          </w:p>
          <w:p w14:paraId="5A8E1EF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r>
      <w:tr w:rsidR="00550B4B" w:rsidRPr="00550B4B" w14:paraId="4DE83FF6" w14:textId="77777777" w:rsidTr="00550B4B">
        <w:tc>
          <w:tcPr>
            <w:tcW w:w="2788" w:type="dxa"/>
            <w:tcBorders>
              <w:top w:val="single" w:sz="4" w:space="0" w:color="000000"/>
              <w:left w:val="single" w:sz="4" w:space="0" w:color="000000"/>
              <w:bottom w:val="single" w:sz="4" w:space="0" w:color="000000"/>
              <w:right w:val="nil"/>
            </w:tcBorders>
            <w:hideMark/>
          </w:tcPr>
          <w:p w14:paraId="534F478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Знать</w:t>
            </w:r>
          </w:p>
          <w:p w14:paraId="2378D78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tc>
        <w:tc>
          <w:tcPr>
            <w:tcW w:w="6690" w:type="dxa"/>
            <w:tcBorders>
              <w:top w:val="single" w:sz="4" w:space="0" w:color="000000"/>
              <w:left w:val="single" w:sz="4" w:space="0" w:color="000000"/>
              <w:bottom w:val="single" w:sz="4" w:space="0" w:color="000000"/>
              <w:right w:val="single" w:sz="4" w:space="0" w:color="000000"/>
            </w:tcBorders>
            <w:hideMark/>
          </w:tcPr>
          <w:p w14:paraId="6DF0E75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550B4B" w:rsidRPr="00550B4B" w14:paraId="7E7D7C2C" w14:textId="77777777" w:rsidTr="00550B4B">
        <w:tc>
          <w:tcPr>
            <w:tcW w:w="2788" w:type="dxa"/>
            <w:tcBorders>
              <w:top w:val="single" w:sz="4" w:space="0" w:color="000000"/>
              <w:left w:val="single" w:sz="4" w:space="0" w:color="000000"/>
              <w:bottom w:val="single" w:sz="4" w:space="0" w:color="000000"/>
              <w:right w:val="nil"/>
            </w:tcBorders>
            <w:hideMark/>
          </w:tcPr>
          <w:p w14:paraId="61EA994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Уметь</w:t>
            </w:r>
          </w:p>
          <w:p w14:paraId="000836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6690" w:type="dxa"/>
            <w:tcBorders>
              <w:top w:val="single" w:sz="4" w:space="0" w:color="000000"/>
              <w:left w:val="single" w:sz="4" w:space="0" w:color="000000"/>
              <w:bottom w:val="single" w:sz="4" w:space="0" w:color="000000"/>
              <w:right w:val="single" w:sz="4" w:space="0" w:color="000000"/>
            </w:tcBorders>
            <w:hideMark/>
          </w:tcPr>
          <w:p w14:paraId="561ECAC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 Соблюдать нормы экологической безопасности.</w:t>
            </w:r>
          </w:p>
          <w:p w14:paraId="7656E4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r>
      <w:tr w:rsidR="00550B4B" w:rsidRPr="00550B4B" w14:paraId="034E9F04" w14:textId="77777777" w:rsidTr="00550B4B">
        <w:tc>
          <w:tcPr>
            <w:tcW w:w="2788" w:type="dxa"/>
            <w:tcBorders>
              <w:top w:val="single" w:sz="4" w:space="0" w:color="000000"/>
              <w:left w:val="single" w:sz="4" w:space="0" w:color="000000"/>
              <w:bottom w:val="single" w:sz="4" w:space="0" w:color="000000"/>
              <w:right w:val="nil"/>
            </w:tcBorders>
            <w:hideMark/>
          </w:tcPr>
          <w:p w14:paraId="2F11A9B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Знать</w:t>
            </w:r>
          </w:p>
          <w:p w14:paraId="53A94D9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6690" w:type="dxa"/>
            <w:tcBorders>
              <w:top w:val="single" w:sz="4" w:space="0" w:color="000000"/>
              <w:left w:val="single" w:sz="4" w:space="0" w:color="000000"/>
              <w:bottom w:val="single" w:sz="4" w:space="0" w:color="000000"/>
              <w:right w:val="single" w:sz="4" w:space="0" w:color="000000"/>
            </w:tcBorders>
            <w:hideMark/>
          </w:tcPr>
          <w:p w14:paraId="2113625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 Правила экологической безопасности при ведении профессиональной деятельности.</w:t>
            </w:r>
          </w:p>
          <w:p w14:paraId="7FB0896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 Основные ресурсы, задействованные в профессиональной деятельности.</w:t>
            </w:r>
          </w:p>
          <w:p w14:paraId="32953B6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 Пути обеспечения ресурсосбережения.</w:t>
            </w:r>
          </w:p>
          <w:p w14:paraId="2214640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 Принципы бережливого производства.</w:t>
            </w:r>
          </w:p>
        </w:tc>
      </w:tr>
    </w:tbl>
    <w:p w14:paraId="7A370596" w14:textId="77777777" w:rsidR="00550B4B" w:rsidRPr="00550B4B" w:rsidRDefault="00550B4B" w:rsidP="00550B4B">
      <w:pPr>
        <w:rPr>
          <w:rFonts w:ascii="Times New Roman" w:hAnsi="Times New Roman" w:cs="Times New Roman"/>
          <w:sz w:val="24"/>
          <w:szCs w:val="24"/>
          <w:lang w:eastAsia="zh-CN"/>
        </w:rPr>
      </w:pPr>
    </w:p>
    <w:p w14:paraId="6D745F67"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1.2. Количество часов, отводимое на освоение профессионального модуля</w:t>
      </w:r>
    </w:p>
    <w:p w14:paraId="247CE9B5" w14:textId="77777777" w:rsidR="00550B4B" w:rsidRPr="00550B4B" w:rsidRDefault="00550B4B" w:rsidP="00550B4B">
      <w:pPr>
        <w:rPr>
          <w:rFonts w:ascii="Times New Roman" w:hAnsi="Times New Roman" w:cs="Times New Roman"/>
          <w:b/>
          <w:bCs/>
          <w:sz w:val="24"/>
          <w:szCs w:val="24"/>
        </w:rPr>
      </w:pPr>
    </w:p>
    <w:p w14:paraId="671E7ED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Всего часов - 162</w:t>
      </w:r>
    </w:p>
    <w:p w14:paraId="17F435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в форме практической подготовки -110 часов</w:t>
      </w:r>
    </w:p>
    <w:p w14:paraId="0EBDE894" w14:textId="77777777" w:rsidR="00550B4B" w:rsidRPr="00550B4B" w:rsidRDefault="00550B4B" w:rsidP="00550B4B">
      <w:pPr>
        <w:rPr>
          <w:rFonts w:ascii="Times New Roman" w:hAnsi="Times New Roman" w:cs="Times New Roman"/>
          <w:sz w:val="24"/>
          <w:szCs w:val="24"/>
        </w:rPr>
      </w:pPr>
    </w:p>
    <w:p w14:paraId="26903E9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Из них на освоение МДК – 82 часа</w:t>
      </w:r>
    </w:p>
    <w:p w14:paraId="06BE3C5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в том числе самостоятельная работа__________ </w:t>
      </w:r>
    </w:p>
    <w:p w14:paraId="4B1D976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практики, в том числе учебная 36 часов</w:t>
      </w:r>
    </w:p>
    <w:p w14:paraId="4945C39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   производственная – 36 часов</w:t>
      </w:r>
    </w:p>
    <w:p w14:paraId="146DB0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Промежуточная аттестация – 18 часов.</w:t>
      </w:r>
    </w:p>
    <w:p w14:paraId="4F1827BD" w14:textId="77777777" w:rsidR="00550B4B" w:rsidRPr="00550B4B" w:rsidRDefault="00550B4B" w:rsidP="00550B4B">
      <w:pPr>
        <w:rPr>
          <w:rFonts w:ascii="Times New Roman" w:hAnsi="Times New Roman" w:cs="Times New Roman"/>
          <w:sz w:val="24"/>
          <w:szCs w:val="24"/>
        </w:rPr>
        <w:sectPr w:rsidR="00550B4B" w:rsidRPr="00550B4B">
          <w:pgSz w:w="11906" w:h="16838"/>
          <w:pgMar w:top="1134" w:right="851" w:bottom="992" w:left="1418" w:header="720" w:footer="709" w:gutter="0"/>
          <w:cols w:space="720"/>
        </w:sectPr>
      </w:pPr>
    </w:p>
    <w:p w14:paraId="6CB95B51"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lastRenderedPageBreak/>
        <w:t>2.СТРУКТУРА И СОДЕРЖАНИЕ ПРОФЕССИОНАЛЬНОГО МОДУЛЯ</w:t>
      </w:r>
    </w:p>
    <w:p w14:paraId="1DF13494" w14:textId="77777777" w:rsidR="00550B4B" w:rsidRPr="00550B4B" w:rsidRDefault="00550B4B" w:rsidP="00550B4B">
      <w:pPr>
        <w:rPr>
          <w:rFonts w:ascii="Times New Roman" w:hAnsi="Times New Roman" w:cs="Times New Roman"/>
          <w:sz w:val="24"/>
          <w:szCs w:val="24"/>
        </w:rPr>
      </w:pPr>
    </w:p>
    <w:p w14:paraId="497AD8DF"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 xml:space="preserve">2.1. Структура профессионального модуля </w:t>
      </w:r>
    </w:p>
    <w:tbl>
      <w:tblPr>
        <w:tblW w:w="14953" w:type="dxa"/>
        <w:tblInd w:w="113" w:type="dxa"/>
        <w:tblLayout w:type="fixed"/>
        <w:tblLook w:val="04A0" w:firstRow="1" w:lastRow="0" w:firstColumn="1" w:lastColumn="0" w:noHBand="0" w:noVBand="1"/>
      </w:tblPr>
      <w:tblGrid>
        <w:gridCol w:w="1664"/>
        <w:gridCol w:w="4172"/>
        <w:gridCol w:w="1333"/>
        <w:gridCol w:w="945"/>
        <w:gridCol w:w="614"/>
        <w:gridCol w:w="1155"/>
        <w:gridCol w:w="1365"/>
        <w:gridCol w:w="1440"/>
        <w:gridCol w:w="802"/>
        <w:gridCol w:w="768"/>
        <w:gridCol w:w="695"/>
      </w:tblGrid>
      <w:tr w:rsidR="00550B4B" w:rsidRPr="00550B4B" w14:paraId="718553C4" w14:textId="77777777" w:rsidTr="00576223">
        <w:trPr>
          <w:trHeight w:val="484"/>
        </w:trPr>
        <w:tc>
          <w:tcPr>
            <w:tcW w:w="1664" w:type="dxa"/>
            <w:vMerge w:val="restart"/>
            <w:tcBorders>
              <w:top w:val="single" w:sz="4" w:space="0" w:color="000000"/>
              <w:left w:val="single" w:sz="4" w:space="0" w:color="000000"/>
              <w:bottom w:val="single" w:sz="4" w:space="0" w:color="000000"/>
              <w:right w:val="nil"/>
            </w:tcBorders>
            <w:vAlign w:val="center"/>
            <w:hideMark/>
          </w:tcPr>
          <w:p w14:paraId="08DECB5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Коды профессиональных общих компетенций</w:t>
            </w:r>
          </w:p>
        </w:tc>
        <w:tc>
          <w:tcPr>
            <w:tcW w:w="4172" w:type="dxa"/>
            <w:vMerge w:val="restart"/>
            <w:tcBorders>
              <w:top w:val="single" w:sz="4" w:space="0" w:color="000000"/>
              <w:left w:val="single" w:sz="4" w:space="0" w:color="000000"/>
              <w:bottom w:val="single" w:sz="4" w:space="0" w:color="000000"/>
              <w:right w:val="nil"/>
            </w:tcBorders>
            <w:vAlign w:val="center"/>
            <w:hideMark/>
          </w:tcPr>
          <w:p w14:paraId="662A8FE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Наименования разделов профессионального модуля</w:t>
            </w:r>
          </w:p>
        </w:tc>
        <w:tc>
          <w:tcPr>
            <w:tcW w:w="1333" w:type="dxa"/>
            <w:vMerge w:val="restart"/>
            <w:tcBorders>
              <w:top w:val="single" w:sz="4" w:space="0" w:color="000000"/>
              <w:left w:val="single" w:sz="4" w:space="0" w:color="000000"/>
              <w:bottom w:val="single" w:sz="4" w:space="0" w:color="000000"/>
              <w:right w:val="nil"/>
            </w:tcBorders>
            <w:vAlign w:val="center"/>
            <w:hideMark/>
          </w:tcPr>
          <w:p w14:paraId="09DF9AF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Всего, час.</w:t>
            </w:r>
          </w:p>
        </w:tc>
        <w:tc>
          <w:tcPr>
            <w:tcW w:w="945" w:type="dxa"/>
            <w:vMerge w:val="restart"/>
            <w:tcBorders>
              <w:top w:val="single" w:sz="4" w:space="0" w:color="000000"/>
              <w:left w:val="single" w:sz="4" w:space="0" w:color="000000"/>
              <w:bottom w:val="single" w:sz="4" w:space="0" w:color="000000"/>
              <w:right w:val="nil"/>
            </w:tcBorders>
            <w:vAlign w:val="center"/>
            <w:hideMark/>
          </w:tcPr>
          <w:p w14:paraId="6247B2F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т.ч. в форме практической. подготовки</w:t>
            </w:r>
          </w:p>
        </w:tc>
        <w:tc>
          <w:tcPr>
            <w:tcW w:w="6839" w:type="dxa"/>
            <w:gridSpan w:val="7"/>
            <w:tcBorders>
              <w:top w:val="single" w:sz="4" w:space="0" w:color="000000"/>
              <w:left w:val="single" w:sz="4" w:space="0" w:color="000000"/>
              <w:bottom w:val="single" w:sz="4" w:space="0" w:color="000000"/>
              <w:right w:val="single" w:sz="4" w:space="0" w:color="000000"/>
            </w:tcBorders>
            <w:hideMark/>
          </w:tcPr>
          <w:p w14:paraId="73AA90E3" w14:textId="77777777" w:rsidR="00550B4B" w:rsidRPr="00550B4B" w:rsidRDefault="00550B4B" w:rsidP="00576223">
            <w:pPr>
              <w:jc w:val="center"/>
              <w:rPr>
                <w:rFonts w:ascii="Times New Roman" w:hAnsi="Times New Roman" w:cs="Times New Roman"/>
                <w:sz w:val="24"/>
                <w:szCs w:val="24"/>
              </w:rPr>
            </w:pPr>
            <w:r w:rsidRPr="00550B4B">
              <w:rPr>
                <w:rFonts w:ascii="Times New Roman" w:hAnsi="Times New Roman" w:cs="Times New Roman"/>
                <w:sz w:val="24"/>
                <w:szCs w:val="24"/>
              </w:rPr>
              <w:t>Объем профессионального модуля, ак. час.</w:t>
            </w:r>
          </w:p>
        </w:tc>
      </w:tr>
      <w:tr w:rsidR="00550B4B" w:rsidRPr="00550B4B" w14:paraId="463FCC7E" w14:textId="77777777" w:rsidTr="00576223">
        <w:trPr>
          <w:trHeight w:val="58"/>
        </w:trPr>
        <w:tc>
          <w:tcPr>
            <w:tcW w:w="1664" w:type="dxa"/>
            <w:vMerge/>
            <w:tcBorders>
              <w:top w:val="single" w:sz="4" w:space="0" w:color="000000"/>
              <w:left w:val="single" w:sz="4" w:space="0" w:color="000000"/>
              <w:bottom w:val="single" w:sz="4" w:space="0" w:color="000000"/>
              <w:right w:val="nil"/>
            </w:tcBorders>
            <w:vAlign w:val="center"/>
            <w:hideMark/>
          </w:tcPr>
          <w:p w14:paraId="22EB776C" w14:textId="77777777" w:rsidR="00550B4B" w:rsidRPr="00550B4B" w:rsidRDefault="00550B4B" w:rsidP="00550B4B">
            <w:pPr>
              <w:rPr>
                <w:rFonts w:ascii="Times New Roman" w:hAnsi="Times New Roman" w:cs="Times New Roman"/>
                <w:sz w:val="24"/>
                <w:szCs w:val="24"/>
                <w:lang w:eastAsia="zh-CN" w:bidi="hi-IN"/>
              </w:rPr>
            </w:pPr>
          </w:p>
        </w:tc>
        <w:tc>
          <w:tcPr>
            <w:tcW w:w="4172" w:type="dxa"/>
            <w:vMerge/>
            <w:tcBorders>
              <w:top w:val="single" w:sz="4" w:space="0" w:color="000000"/>
              <w:left w:val="single" w:sz="4" w:space="0" w:color="000000"/>
              <w:bottom w:val="single" w:sz="4" w:space="0" w:color="000000"/>
              <w:right w:val="nil"/>
            </w:tcBorders>
            <w:vAlign w:val="center"/>
            <w:hideMark/>
          </w:tcPr>
          <w:p w14:paraId="3E512F65" w14:textId="77777777" w:rsidR="00550B4B" w:rsidRPr="00550B4B" w:rsidRDefault="00550B4B" w:rsidP="00550B4B">
            <w:pPr>
              <w:rPr>
                <w:rFonts w:ascii="Times New Roman" w:hAnsi="Times New Roman" w:cs="Times New Roman"/>
                <w:sz w:val="24"/>
                <w:szCs w:val="24"/>
                <w:lang w:eastAsia="zh-CN" w:bidi="hi-IN"/>
              </w:rPr>
            </w:pPr>
          </w:p>
        </w:tc>
        <w:tc>
          <w:tcPr>
            <w:tcW w:w="1333" w:type="dxa"/>
            <w:vMerge/>
            <w:tcBorders>
              <w:top w:val="single" w:sz="4" w:space="0" w:color="000000"/>
              <w:left w:val="single" w:sz="4" w:space="0" w:color="000000"/>
              <w:bottom w:val="single" w:sz="4" w:space="0" w:color="000000"/>
              <w:right w:val="nil"/>
            </w:tcBorders>
            <w:vAlign w:val="center"/>
            <w:hideMark/>
          </w:tcPr>
          <w:p w14:paraId="4B940245" w14:textId="77777777" w:rsidR="00550B4B" w:rsidRPr="00550B4B" w:rsidRDefault="00550B4B" w:rsidP="00550B4B">
            <w:pPr>
              <w:rPr>
                <w:rFonts w:ascii="Times New Roman" w:hAnsi="Times New Roman" w:cs="Times New Roman"/>
                <w:sz w:val="24"/>
                <w:szCs w:val="24"/>
                <w:lang w:eastAsia="zh-CN" w:bidi="hi-IN"/>
              </w:rPr>
            </w:pPr>
          </w:p>
        </w:tc>
        <w:tc>
          <w:tcPr>
            <w:tcW w:w="945" w:type="dxa"/>
            <w:vMerge/>
            <w:tcBorders>
              <w:top w:val="single" w:sz="4" w:space="0" w:color="000000"/>
              <w:left w:val="single" w:sz="4" w:space="0" w:color="000000"/>
              <w:bottom w:val="single" w:sz="4" w:space="0" w:color="000000"/>
              <w:right w:val="nil"/>
            </w:tcBorders>
            <w:vAlign w:val="center"/>
            <w:hideMark/>
          </w:tcPr>
          <w:p w14:paraId="0827DCF9" w14:textId="77777777" w:rsidR="00550B4B" w:rsidRPr="00550B4B" w:rsidRDefault="00550B4B" w:rsidP="00550B4B">
            <w:pPr>
              <w:rPr>
                <w:rFonts w:ascii="Times New Roman" w:hAnsi="Times New Roman" w:cs="Times New Roman"/>
                <w:sz w:val="24"/>
                <w:szCs w:val="24"/>
                <w:lang w:eastAsia="zh-CN" w:bidi="hi-IN"/>
              </w:rPr>
            </w:pPr>
          </w:p>
        </w:tc>
        <w:tc>
          <w:tcPr>
            <w:tcW w:w="5376" w:type="dxa"/>
            <w:gridSpan w:val="5"/>
            <w:tcBorders>
              <w:top w:val="single" w:sz="4" w:space="0" w:color="000000"/>
              <w:left w:val="single" w:sz="4" w:space="0" w:color="000000"/>
              <w:bottom w:val="single" w:sz="4" w:space="0" w:color="000000"/>
              <w:right w:val="nil"/>
            </w:tcBorders>
            <w:hideMark/>
          </w:tcPr>
          <w:p w14:paraId="7C54F001" w14:textId="77777777" w:rsidR="00550B4B" w:rsidRPr="00550B4B" w:rsidRDefault="00550B4B" w:rsidP="00576223">
            <w:pPr>
              <w:jc w:val="center"/>
              <w:rPr>
                <w:rFonts w:ascii="Times New Roman" w:hAnsi="Times New Roman" w:cs="Times New Roman"/>
                <w:sz w:val="24"/>
                <w:szCs w:val="24"/>
              </w:rPr>
            </w:pPr>
            <w:r w:rsidRPr="00550B4B">
              <w:rPr>
                <w:rFonts w:ascii="Times New Roman" w:hAnsi="Times New Roman" w:cs="Times New Roman"/>
                <w:sz w:val="24"/>
                <w:szCs w:val="24"/>
              </w:rPr>
              <w:t>Обучение по МДК</w:t>
            </w:r>
          </w:p>
        </w:tc>
        <w:tc>
          <w:tcPr>
            <w:tcW w:w="1463"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6188555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Практики</w:t>
            </w:r>
          </w:p>
        </w:tc>
      </w:tr>
      <w:tr w:rsidR="00550B4B" w:rsidRPr="00550B4B" w14:paraId="0C114C18" w14:textId="77777777" w:rsidTr="00576223">
        <w:trPr>
          <w:trHeight w:val="276"/>
        </w:trPr>
        <w:tc>
          <w:tcPr>
            <w:tcW w:w="1664" w:type="dxa"/>
            <w:vMerge/>
            <w:tcBorders>
              <w:top w:val="single" w:sz="4" w:space="0" w:color="000000"/>
              <w:left w:val="single" w:sz="4" w:space="0" w:color="000000"/>
              <w:bottom w:val="single" w:sz="4" w:space="0" w:color="000000"/>
              <w:right w:val="nil"/>
            </w:tcBorders>
            <w:vAlign w:val="center"/>
            <w:hideMark/>
          </w:tcPr>
          <w:p w14:paraId="1894D358" w14:textId="77777777" w:rsidR="00550B4B" w:rsidRPr="00550B4B" w:rsidRDefault="00550B4B" w:rsidP="00550B4B">
            <w:pPr>
              <w:rPr>
                <w:rFonts w:ascii="Times New Roman" w:hAnsi="Times New Roman" w:cs="Times New Roman"/>
                <w:sz w:val="24"/>
                <w:szCs w:val="24"/>
                <w:lang w:eastAsia="zh-CN" w:bidi="hi-IN"/>
              </w:rPr>
            </w:pPr>
          </w:p>
        </w:tc>
        <w:tc>
          <w:tcPr>
            <w:tcW w:w="4172" w:type="dxa"/>
            <w:vMerge/>
            <w:tcBorders>
              <w:top w:val="single" w:sz="4" w:space="0" w:color="000000"/>
              <w:left w:val="single" w:sz="4" w:space="0" w:color="000000"/>
              <w:bottom w:val="single" w:sz="4" w:space="0" w:color="000000"/>
              <w:right w:val="nil"/>
            </w:tcBorders>
            <w:vAlign w:val="center"/>
            <w:hideMark/>
          </w:tcPr>
          <w:p w14:paraId="207C9B15" w14:textId="77777777" w:rsidR="00550B4B" w:rsidRPr="00550B4B" w:rsidRDefault="00550B4B" w:rsidP="00550B4B">
            <w:pPr>
              <w:rPr>
                <w:rFonts w:ascii="Times New Roman" w:hAnsi="Times New Roman" w:cs="Times New Roman"/>
                <w:sz w:val="24"/>
                <w:szCs w:val="24"/>
                <w:lang w:eastAsia="zh-CN" w:bidi="hi-IN"/>
              </w:rPr>
            </w:pPr>
          </w:p>
        </w:tc>
        <w:tc>
          <w:tcPr>
            <w:tcW w:w="1333" w:type="dxa"/>
            <w:vMerge/>
            <w:tcBorders>
              <w:top w:val="single" w:sz="4" w:space="0" w:color="000000"/>
              <w:left w:val="single" w:sz="4" w:space="0" w:color="000000"/>
              <w:bottom w:val="single" w:sz="4" w:space="0" w:color="000000"/>
              <w:right w:val="nil"/>
            </w:tcBorders>
            <w:vAlign w:val="center"/>
            <w:hideMark/>
          </w:tcPr>
          <w:p w14:paraId="67562C60" w14:textId="77777777" w:rsidR="00550B4B" w:rsidRPr="00550B4B" w:rsidRDefault="00550B4B" w:rsidP="00550B4B">
            <w:pPr>
              <w:rPr>
                <w:rFonts w:ascii="Times New Roman" w:hAnsi="Times New Roman" w:cs="Times New Roman"/>
                <w:sz w:val="24"/>
                <w:szCs w:val="24"/>
                <w:lang w:eastAsia="zh-CN" w:bidi="hi-IN"/>
              </w:rPr>
            </w:pPr>
          </w:p>
        </w:tc>
        <w:tc>
          <w:tcPr>
            <w:tcW w:w="945" w:type="dxa"/>
            <w:vMerge/>
            <w:tcBorders>
              <w:top w:val="single" w:sz="4" w:space="0" w:color="000000"/>
              <w:left w:val="single" w:sz="4" w:space="0" w:color="000000"/>
              <w:bottom w:val="single" w:sz="4" w:space="0" w:color="000000"/>
              <w:right w:val="nil"/>
            </w:tcBorders>
            <w:vAlign w:val="center"/>
            <w:hideMark/>
          </w:tcPr>
          <w:p w14:paraId="6FF13E1B" w14:textId="77777777" w:rsidR="00550B4B" w:rsidRPr="00550B4B" w:rsidRDefault="00550B4B" w:rsidP="00550B4B">
            <w:pPr>
              <w:rPr>
                <w:rFonts w:ascii="Times New Roman" w:hAnsi="Times New Roman" w:cs="Times New Roman"/>
                <w:sz w:val="24"/>
                <w:szCs w:val="24"/>
                <w:lang w:eastAsia="zh-CN" w:bidi="hi-IN"/>
              </w:rPr>
            </w:pPr>
          </w:p>
        </w:tc>
        <w:tc>
          <w:tcPr>
            <w:tcW w:w="614" w:type="dxa"/>
            <w:vMerge w:val="restart"/>
            <w:tcBorders>
              <w:top w:val="single" w:sz="4" w:space="0" w:color="000000"/>
              <w:left w:val="single" w:sz="4" w:space="0" w:color="000000"/>
              <w:bottom w:val="single" w:sz="4" w:space="0" w:color="000000"/>
              <w:right w:val="nil"/>
            </w:tcBorders>
            <w:textDirection w:val="btLr"/>
          </w:tcPr>
          <w:p w14:paraId="14E88CD8"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Всего</w:t>
            </w:r>
          </w:p>
          <w:p w14:paraId="386FF7D6" w14:textId="77777777" w:rsidR="00550B4B" w:rsidRPr="00550B4B" w:rsidRDefault="00550B4B" w:rsidP="00576223">
            <w:pPr>
              <w:ind w:left="113" w:right="113"/>
              <w:rPr>
                <w:rFonts w:ascii="Times New Roman" w:hAnsi="Times New Roman" w:cs="Times New Roman"/>
                <w:sz w:val="24"/>
                <w:szCs w:val="24"/>
              </w:rPr>
            </w:pPr>
          </w:p>
        </w:tc>
        <w:tc>
          <w:tcPr>
            <w:tcW w:w="4762" w:type="dxa"/>
            <w:gridSpan w:val="4"/>
            <w:tcBorders>
              <w:top w:val="single" w:sz="4" w:space="0" w:color="000000"/>
              <w:left w:val="single" w:sz="4" w:space="0" w:color="000000"/>
              <w:bottom w:val="single" w:sz="4" w:space="0" w:color="000000"/>
              <w:right w:val="nil"/>
            </w:tcBorders>
            <w:hideMark/>
          </w:tcPr>
          <w:p w14:paraId="3A839D84" w14:textId="77777777" w:rsidR="00550B4B" w:rsidRPr="00550B4B" w:rsidRDefault="00550B4B" w:rsidP="00576223">
            <w:pPr>
              <w:rPr>
                <w:rFonts w:ascii="Times New Roman" w:hAnsi="Times New Roman" w:cs="Times New Roman"/>
                <w:sz w:val="24"/>
                <w:szCs w:val="24"/>
              </w:rPr>
            </w:pPr>
            <w:r w:rsidRPr="00550B4B">
              <w:rPr>
                <w:rFonts w:ascii="Times New Roman" w:hAnsi="Times New Roman" w:cs="Times New Roman"/>
                <w:sz w:val="24"/>
                <w:szCs w:val="24"/>
              </w:rPr>
              <w:t>В том числе</w:t>
            </w:r>
          </w:p>
        </w:tc>
        <w:tc>
          <w:tcPr>
            <w:tcW w:w="1463" w:type="dxa"/>
            <w:gridSpan w:val="2"/>
            <w:vMerge/>
            <w:tcBorders>
              <w:top w:val="single" w:sz="4" w:space="0" w:color="000000"/>
              <w:left w:val="single" w:sz="4" w:space="0" w:color="000000"/>
              <w:bottom w:val="single" w:sz="4" w:space="0" w:color="000000"/>
              <w:right w:val="single" w:sz="4" w:space="0" w:color="000000"/>
            </w:tcBorders>
            <w:textDirection w:val="btLr"/>
            <w:vAlign w:val="center"/>
            <w:hideMark/>
          </w:tcPr>
          <w:p w14:paraId="663EA372" w14:textId="77777777" w:rsidR="00550B4B" w:rsidRPr="00550B4B" w:rsidRDefault="00550B4B" w:rsidP="00576223">
            <w:pPr>
              <w:ind w:left="113" w:right="113"/>
              <w:rPr>
                <w:rFonts w:ascii="Times New Roman" w:hAnsi="Times New Roman" w:cs="Times New Roman"/>
                <w:sz w:val="24"/>
                <w:szCs w:val="24"/>
                <w:lang w:eastAsia="zh-CN" w:bidi="hi-IN"/>
              </w:rPr>
            </w:pPr>
          </w:p>
        </w:tc>
      </w:tr>
      <w:tr w:rsidR="00550B4B" w:rsidRPr="00550B4B" w14:paraId="5560D048" w14:textId="77777777" w:rsidTr="00576223">
        <w:trPr>
          <w:cantSplit/>
          <w:trHeight w:val="2627"/>
        </w:trPr>
        <w:tc>
          <w:tcPr>
            <w:tcW w:w="1664" w:type="dxa"/>
            <w:vMerge/>
            <w:tcBorders>
              <w:top w:val="single" w:sz="4" w:space="0" w:color="000000"/>
              <w:left w:val="single" w:sz="4" w:space="0" w:color="000000"/>
              <w:bottom w:val="single" w:sz="4" w:space="0" w:color="000000"/>
              <w:right w:val="nil"/>
            </w:tcBorders>
            <w:vAlign w:val="center"/>
            <w:hideMark/>
          </w:tcPr>
          <w:p w14:paraId="0EA0FBFB" w14:textId="77777777" w:rsidR="00550B4B" w:rsidRPr="00550B4B" w:rsidRDefault="00550B4B" w:rsidP="00550B4B">
            <w:pPr>
              <w:rPr>
                <w:rFonts w:ascii="Times New Roman" w:hAnsi="Times New Roman" w:cs="Times New Roman"/>
                <w:sz w:val="24"/>
                <w:szCs w:val="24"/>
                <w:lang w:eastAsia="zh-CN" w:bidi="hi-IN"/>
              </w:rPr>
            </w:pPr>
          </w:p>
        </w:tc>
        <w:tc>
          <w:tcPr>
            <w:tcW w:w="4172" w:type="dxa"/>
            <w:vMerge/>
            <w:tcBorders>
              <w:top w:val="single" w:sz="4" w:space="0" w:color="000000"/>
              <w:left w:val="single" w:sz="4" w:space="0" w:color="000000"/>
              <w:bottom w:val="single" w:sz="4" w:space="0" w:color="000000"/>
              <w:right w:val="nil"/>
            </w:tcBorders>
            <w:vAlign w:val="center"/>
            <w:hideMark/>
          </w:tcPr>
          <w:p w14:paraId="50EF75B1" w14:textId="77777777" w:rsidR="00550B4B" w:rsidRPr="00550B4B" w:rsidRDefault="00550B4B" w:rsidP="00550B4B">
            <w:pPr>
              <w:rPr>
                <w:rFonts w:ascii="Times New Roman" w:hAnsi="Times New Roman" w:cs="Times New Roman"/>
                <w:sz w:val="24"/>
                <w:szCs w:val="24"/>
                <w:lang w:eastAsia="zh-CN" w:bidi="hi-IN"/>
              </w:rPr>
            </w:pPr>
          </w:p>
        </w:tc>
        <w:tc>
          <w:tcPr>
            <w:tcW w:w="1333" w:type="dxa"/>
            <w:vMerge/>
            <w:tcBorders>
              <w:top w:val="single" w:sz="4" w:space="0" w:color="000000"/>
              <w:left w:val="single" w:sz="4" w:space="0" w:color="000000"/>
              <w:bottom w:val="single" w:sz="4" w:space="0" w:color="000000"/>
              <w:right w:val="nil"/>
            </w:tcBorders>
            <w:vAlign w:val="center"/>
            <w:hideMark/>
          </w:tcPr>
          <w:p w14:paraId="0D82F945" w14:textId="77777777" w:rsidR="00550B4B" w:rsidRPr="00550B4B" w:rsidRDefault="00550B4B" w:rsidP="00550B4B">
            <w:pPr>
              <w:rPr>
                <w:rFonts w:ascii="Times New Roman" w:hAnsi="Times New Roman" w:cs="Times New Roman"/>
                <w:sz w:val="24"/>
                <w:szCs w:val="24"/>
                <w:lang w:eastAsia="zh-CN" w:bidi="hi-IN"/>
              </w:rPr>
            </w:pPr>
          </w:p>
        </w:tc>
        <w:tc>
          <w:tcPr>
            <w:tcW w:w="945" w:type="dxa"/>
            <w:vMerge/>
            <w:tcBorders>
              <w:top w:val="single" w:sz="4" w:space="0" w:color="000000"/>
              <w:left w:val="single" w:sz="4" w:space="0" w:color="000000"/>
              <w:bottom w:val="single" w:sz="4" w:space="0" w:color="000000"/>
              <w:right w:val="nil"/>
            </w:tcBorders>
            <w:vAlign w:val="center"/>
            <w:hideMark/>
          </w:tcPr>
          <w:p w14:paraId="74A18A1B" w14:textId="77777777" w:rsidR="00550B4B" w:rsidRPr="00550B4B" w:rsidRDefault="00550B4B" w:rsidP="00550B4B">
            <w:pPr>
              <w:rPr>
                <w:rFonts w:ascii="Times New Roman" w:hAnsi="Times New Roman" w:cs="Times New Roman"/>
                <w:sz w:val="24"/>
                <w:szCs w:val="24"/>
                <w:lang w:eastAsia="zh-CN" w:bidi="hi-IN"/>
              </w:rPr>
            </w:pPr>
          </w:p>
        </w:tc>
        <w:tc>
          <w:tcPr>
            <w:tcW w:w="614" w:type="dxa"/>
            <w:vMerge/>
            <w:tcBorders>
              <w:top w:val="single" w:sz="4" w:space="0" w:color="000000"/>
              <w:left w:val="single" w:sz="4" w:space="0" w:color="000000"/>
              <w:bottom w:val="single" w:sz="4" w:space="0" w:color="000000"/>
              <w:right w:val="nil"/>
            </w:tcBorders>
            <w:textDirection w:val="btLr"/>
            <w:vAlign w:val="center"/>
            <w:hideMark/>
          </w:tcPr>
          <w:p w14:paraId="743C16EE" w14:textId="77777777" w:rsidR="00550B4B" w:rsidRPr="00550B4B" w:rsidRDefault="00550B4B" w:rsidP="00576223">
            <w:pPr>
              <w:ind w:left="113" w:right="113"/>
              <w:rPr>
                <w:rFonts w:ascii="Times New Roman" w:hAnsi="Times New Roman" w:cs="Times New Roman"/>
                <w:sz w:val="24"/>
                <w:szCs w:val="24"/>
                <w:lang w:eastAsia="zh-CN" w:bidi="hi-IN"/>
              </w:rPr>
            </w:pPr>
          </w:p>
        </w:tc>
        <w:tc>
          <w:tcPr>
            <w:tcW w:w="1155" w:type="dxa"/>
            <w:tcBorders>
              <w:top w:val="single" w:sz="4" w:space="0" w:color="000000"/>
              <w:left w:val="single" w:sz="4" w:space="0" w:color="000000"/>
              <w:bottom w:val="single" w:sz="4" w:space="0" w:color="000000"/>
              <w:right w:val="nil"/>
            </w:tcBorders>
            <w:textDirection w:val="btLr"/>
            <w:vAlign w:val="center"/>
          </w:tcPr>
          <w:p w14:paraId="4048A2AB"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Лабораторных. и практических. занятий</w:t>
            </w:r>
          </w:p>
          <w:p w14:paraId="3D955DDA" w14:textId="77777777" w:rsidR="00550B4B" w:rsidRPr="00550B4B" w:rsidRDefault="00550B4B" w:rsidP="00576223">
            <w:pPr>
              <w:ind w:left="113" w:right="113"/>
              <w:rPr>
                <w:rFonts w:ascii="Times New Roman" w:hAnsi="Times New Roman" w:cs="Times New Roman"/>
                <w:sz w:val="24"/>
                <w:szCs w:val="24"/>
              </w:rPr>
            </w:pPr>
          </w:p>
          <w:p w14:paraId="263E44F8" w14:textId="77777777" w:rsidR="00550B4B" w:rsidRPr="00550B4B" w:rsidRDefault="00550B4B" w:rsidP="00576223">
            <w:pPr>
              <w:ind w:left="113" w:right="113"/>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right w:val="nil"/>
            </w:tcBorders>
            <w:textDirection w:val="btLr"/>
            <w:vAlign w:val="center"/>
          </w:tcPr>
          <w:p w14:paraId="3DE8B097"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Курсовых работ (проектов)</w:t>
            </w:r>
            <w:r w:rsidRPr="00550B4B">
              <w:rPr>
                <w:rFonts w:ascii="Times New Roman" w:hAnsi="Times New Roman" w:cs="Times New Roman"/>
                <w:sz w:val="24"/>
                <w:szCs w:val="24"/>
              </w:rPr>
              <w:footnoteReference w:id="13"/>
            </w:r>
          </w:p>
          <w:p w14:paraId="22CB6A2C" w14:textId="77777777" w:rsidR="00550B4B" w:rsidRPr="00550B4B" w:rsidRDefault="00550B4B" w:rsidP="00576223">
            <w:pPr>
              <w:ind w:left="113" w:right="113"/>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nil"/>
            </w:tcBorders>
            <w:textDirection w:val="btLr"/>
            <w:vAlign w:val="center"/>
            <w:hideMark/>
          </w:tcPr>
          <w:p w14:paraId="70B4E13D"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Самостоятельная работа</w:t>
            </w:r>
            <w:r w:rsidRPr="00550B4B">
              <w:rPr>
                <w:rFonts w:ascii="Times New Roman" w:hAnsi="Times New Roman" w:cs="Times New Roman"/>
                <w:sz w:val="24"/>
                <w:szCs w:val="24"/>
              </w:rPr>
              <w:footnoteReference w:id="14"/>
            </w:r>
          </w:p>
        </w:tc>
        <w:tc>
          <w:tcPr>
            <w:tcW w:w="802" w:type="dxa"/>
            <w:tcBorders>
              <w:top w:val="single" w:sz="4" w:space="0" w:color="000000"/>
              <w:left w:val="single" w:sz="4" w:space="0" w:color="000000"/>
              <w:bottom w:val="single" w:sz="4" w:space="0" w:color="000000"/>
              <w:right w:val="nil"/>
            </w:tcBorders>
            <w:textDirection w:val="btLr"/>
            <w:vAlign w:val="center"/>
            <w:hideMark/>
          </w:tcPr>
          <w:p w14:paraId="6631D765"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Промежуточная аттестация</w:t>
            </w:r>
          </w:p>
        </w:tc>
        <w:tc>
          <w:tcPr>
            <w:tcW w:w="768" w:type="dxa"/>
            <w:tcBorders>
              <w:top w:val="single" w:sz="4" w:space="0" w:color="000000"/>
              <w:left w:val="single" w:sz="4" w:space="0" w:color="000000"/>
              <w:bottom w:val="single" w:sz="4" w:space="0" w:color="000000"/>
              <w:right w:val="nil"/>
            </w:tcBorders>
            <w:textDirection w:val="btLr"/>
            <w:vAlign w:val="center"/>
          </w:tcPr>
          <w:p w14:paraId="21212FCF"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Учебная</w:t>
            </w:r>
          </w:p>
          <w:p w14:paraId="1133E42E" w14:textId="77777777" w:rsidR="00550B4B" w:rsidRPr="00550B4B" w:rsidRDefault="00550B4B" w:rsidP="00576223">
            <w:pPr>
              <w:ind w:left="113" w:right="113"/>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textDirection w:val="btLr"/>
            <w:vAlign w:val="center"/>
          </w:tcPr>
          <w:p w14:paraId="0EC5733C" w14:textId="77777777" w:rsidR="00550B4B" w:rsidRPr="00550B4B" w:rsidRDefault="00550B4B" w:rsidP="00576223">
            <w:pPr>
              <w:ind w:left="113" w:right="113"/>
              <w:rPr>
                <w:rFonts w:ascii="Times New Roman" w:hAnsi="Times New Roman" w:cs="Times New Roman"/>
                <w:sz w:val="24"/>
                <w:szCs w:val="24"/>
              </w:rPr>
            </w:pPr>
            <w:r w:rsidRPr="00550B4B">
              <w:rPr>
                <w:rFonts w:ascii="Times New Roman" w:hAnsi="Times New Roman" w:cs="Times New Roman"/>
                <w:sz w:val="24"/>
                <w:szCs w:val="24"/>
              </w:rPr>
              <w:t>Производственная</w:t>
            </w:r>
          </w:p>
          <w:p w14:paraId="47E272F4" w14:textId="77777777" w:rsidR="00550B4B" w:rsidRPr="00550B4B" w:rsidRDefault="00550B4B" w:rsidP="00576223">
            <w:pPr>
              <w:ind w:left="113" w:right="113"/>
              <w:rPr>
                <w:rFonts w:ascii="Times New Roman" w:hAnsi="Times New Roman" w:cs="Times New Roman"/>
                <w:sz w:val="24"/>
                <w:szCs w:val="24"/>
              </w:rPr>
            </w:pPr>
          </w:p>
        </w:tc>
      </w:tr>
      <w:tr w:rsidR="00550B4B" w:rsidRPr="00550B4B" w14:paraId="4DF8EF9F" w14:textId="77777777" w:rsidTr="00576223">
        <w:trPr>
          <w:trHeight w:val="415"/>
        </w:trPr>
        <w:tc>
          <w:tcPr>
            <w:tcW w:w="1664" w:type="dxa"/>
            <w:tcBorders>
              <w:top w:val="single" w:sz="4" w:space="0" w:color="000000"/>
              <w:left w:val="single" w:sz="4" w:space="0" w:color="000000"/>
              <w:bottom w:val="single" w:sz="4" w:space="0" w:color="000000"/>
              <w:right w:val="nil"/>
            </w:tcBorders>
            <w:vAlign w:val="center"/>
            <w:hideMark/>
          </w:tcPr>
          <w:p w14:paraId="7E234B9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w:t>
            </w:r>
          </w:p>
        </w:tc>
        <w:tc>
          <w:tcPr>
            <w:tcW w:w="4172" w:type="dxa"/>
            <w:tcBorders>
              <w:top w:val="single" w:sz="4" w:space="0" w:color="000000"/>
              <w:left w:val="single" w:sz="4" w:space="0" w:color="000000"/>
              <w:bottom w:val="single" w:sz="4" w:space="0" w:color="000000"/>
              <w:right w:val="nil"/>
            </w:tcBorders>
            <w:vAlign w:val="center"/>
            <w:hideMark/>
          </w:tcPr>
          <w:p w14:paraId="2B1806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333" w:type="dxa"/>
            <w:tcBorders>
              <w:top w:val="single" w:sz="4" w:space="0" w:color="000000"/>
              <w:left w:val="single" w:sz="4" w:space="0" w:color="000000"/>
              <w:bottom w:val="single" w:sz="4" w:space="0" w:color="000000"/>
              <w:right w:val="nil"/>
            </w:tcBorders>
            <w:vAlign w:val="center"/>
            <w:hideMark/>
          </w:tcPr>
          <w:p w14:paraId="53C0EEB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w:t>
            </w:r>
          </w:p>
        </w:tc>
        <w:tc>
          <w:tcPr>
            <w:tcW w:w="945" w:type="dxa"/>
            <w:tcBorders>
              <w:top w:val="single" w:sz="4" w:space="0" w:color="000000"/>
              <w:left w:val="single" w:sz="4" w:space="0" w:color="000000"/>
              <w:bottom w:val="single" w:sz="4" w:space="0" w:color="000000"/>
              <w:right w:val="nil"/>
            </w:tcBorders>
            <w:vAlign w:val="center"/>
            <w:hideMark/>
          </w:tcPr>
          <w:p w14:paraId="2B93075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614" w:type="dxa"/>
            <w:tcBorders>
              <w:top w:val="single" w:sz="4" w:space="0" w:color="000000"/>
              <w:left w:val="single" w:sz="4" w:space="0" w:color="000000"/>
              <w:bottom w:val="single" w:sz="4" w:space="0" w:color="000000"/>
              <w:right w:val="nil"/>
            </w:tcBorders>
            <w:vAlign w:val="center"/>
            <w:hideMark/>
          </w:tcPr>
          <w:p w14:paraId="428CC60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5</w:t>
            </w:r>
          </w:p>
        </w:tc>
        <w:tc>
          <w:tcPr>
            <w:tcW w:w="1155" w:type="dxa"/>
            <w:tcBorders>
              <w:top w:val="single" w:sz="4" w:space="0" w:color="000000"/>
              <w:left w:val="single" w:sz="4" w:space="0" w:color="000000"/>
              <w:bottom w:val="single" w:sz="4" w:space="0" w:color="000000"/>
              <w:right w:val="nil"/>
            </w:tcBorders>
            <w:vAlign w:val="center"/>
            <w:hideMark/>
          </w:tcPr>
          <w:p w14:paraId="2D94FFD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6</w:t>
            </w:r>
          </w:p>
        </w:tc>
        <w:tc>
          <w:tcPr>
            <w:tcW w:w="1365" w:type="dxa"/>
            <w:tcBorders>
              <w:top w:val="single" w:sz="4" w:space="0" w:color="000000"/>
              <w:left w:val="single" w:sz="4" w:space="0" w:color="000000"/>
              <w:bottom w:val="single" w:sz="4" w:space="0" w:color="000000"/>
              <w:right w:val="nil"/>
            </w:tcBorders>
            <w:vAlign w:val="center"/>
            <w:hideMark/>
          </w:tcPr>
          <w:p w14:paraId="4826942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7</w:t>
            </w:r>
          </w:p>
        </w:tc>
        <w:tc>
          <w:tcPr>
            <w:tcW w:w="1440" w:type="dxa"/>
            <w:tcBorders>
              <w:top w:val="single" w:sz="4" w:space="0" w:color="000000"/>
              <w:left w:val="single" w:sz="4" w:space="0" w:color="000000"/>
              <w:bottom w:val="single" w:sz="4" w:space="0" w:color="000000"/>
              <w:right w:val="nil"/>
            </w:tcBorders>
            <w:vAlign w:val="center"/>
            <w:hideMark/>
          </w:tcPr>
          <w:p w14:paraId="0B0F2C0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802" w:type="dxa"/>
            <w:tcBorders>
              <w:top w:val="single" w:sz="4" w:space="0" w:color="000000"/>
              <w:left w:val="single" w:sz="4" w:space="0" w:color="000000"/>
              <w:bottom w:val="single" w:sz="4" w:space="0" w:color="000000"/>
              <w:right w:val="nil"/>
            </w:tcBorders>
            <w:vAlign w:val="center"/>
            <w:hideMark/>
          </w:tcPr>
          <w:p w14:paraId="6018224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9</w:t>
            </w:r>
          </w:p>
        </w:tc>
        <w:tc>
          <w:tcPr>
            <w:tcW w:w="768" w:type="dxa"/>
            <w:tcBorders>
              <w:top w:val="single" w:sz="4" w:space="0" w:color="000000"/>
              <w:left w:val="single" w:sz="4" w:space="0" w:color="000000"/>
              <w:bottom w:val="single" w:sz="4" w:space="0" w:color="000000"/>
              <w:right w:val="nil"/>
            </w:tcBorders>
            <w:vAlign w:val="center"/>
            <w:hideMark/>
          </w:tcPr>
          <w:p w14:paraId="18E766D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695" w:type="dxa"/>
            <w:tcBorders>
              <w:top w:val="single" w:sz="4" w:space="0" w:color="000000"/>
              <w:left w:val="single" w:sz="4" w:space="0" w:color="000000"/>
              <w:bottom w:val="single" w:sz="4" w:space="0" w:color="000000"/>
              <w:right w:val="single" w:sz="4" w:space="0" w:color="000000"/>
            </w:tcBorders>
            <w:vAlign w:val="center"/>
            <w:hideMark/>
          </w:tcPr>
          <w:p w14:paraId="0062162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11</w:t>
            </w:r>
          </w:p>
        </w:tc>
      </w:tr>
      <w:tr w:rsidR="00550B4B" w:rsidRPr="00550B4B" w14:paraId="320329BC" w14:textId="77777777" w:rsidTr="00576223">
        <w:trPr>
          <w:trHeight w:val="314"/>
        </w:trPr>
        <w:tc>
          <w:tcPr>
            <w:tcW w:w="1664" w:type="dxa"/>
            <w:tcBorders>
              <w:top w:val="single" w:sz="4" w:space="0" w:color="000000"/>
              <w:left w:val="single" w:sz="4" w:space="0" w:color="000000"/>
              <w:bottom w:val="single" w:sz="4" w:space="0" w:color="000000"/>
              <w:right w:val="nil"/>
            </w:tcBorders>
            <w:hideMark/>
          </w:tcPr>
          <w:p w14:paraId="620D809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ПК 4.1-4.5 </w:t>
            </w:r>
          </w:p>
          <w:p w14:paraId="3B0B740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 03, 04, 07</w:t>
            </w:r>
          </w:p>
        </w:tc>
        <w:tc>
          <w:tcPr>
            <w:tcW w:w="4172" w:type="dxa"/>
            <w:tcBorders>
              <w:top w:val="single" w:sz="4" w:space="0" w:color="000000"/>
              <w:left w:val="single" w:sz="4" w:space="0" w:color="000000"/>
              <w:bottom w:val="single" w:sz="4" w:space="0" w:color="000000"/>
              <w:right w:val="nil"/>
            </w:tcBorders>
            <w:hideMark/>
          </w:tcPr>
          <w:p w14:paraId="416E1EF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Раздел 3. Организация и проведение исследований в условиях ветеринарной лаборатории</w:t>
            </w:r>
          </w:p>
        </w:tc>
        <w:tc>
          <w:tcPr>
            <w:tcW w:w="1333" w:type="dxa"/>
            <w:tcBorders>
              <w:top w:val="single" w:sz="4" w:space="0" w:color="000000"/>
              <w:left w:val="single" w:sz="4" w:space="0" w:color="000000"/>
              <w:bottom w:val="single" w:sz="4" w:space="0" w:color="000000"/>
              <w:right w:val="nil"/>
            </w:tcBorders>
            <w:hideMark/>
          </w:tcPr>
          <w:p w14:paraId="38A6799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118</w:t>
            </w:r>
          </w:p>
        </w:tc>
        <w:tc>
          <w:tcPr>
            <w:tcW w:w="945" w:type="dxa"/>
            <w:tcBorders>
              <w:top w:val="single" w:sz="4" w:space="0" w:color="000000"/>
              <w:left w:val="single" w:sz="4" w:space="0" w:color="000000"/>
              <w:bottom w:val="single" w:sz="4" w:space="0" w:color="000000"/>
              <w:right w:val="nil"/>
            </w:tcBorders>
            <w:hideMark/>
          </w:tcPr>
          <w:p w14:paraId="6594695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74</w:t>
            </w:r>
          </w:p>
        </w:tc>
        <w:tc>
          <w:tcPr>
            <w:tcW w:w="614" w:type="dxa"/>
            <w:tcBorders>
              <w:top w:val="single" w:sz="4" w:space="0" w:color="000000"/>
              <w:left w:val="single" w:sz="4" w:space="0" w:color="000000"/>
              <w:bottom w:val="single" w:sz="4" w:space="0" w:color="000000"/>
              <w:right w:val="nil"/>
            </w:tcBorders>
            <w:hideMark/>
          </w:tcPr>
          <w:p w14:paraId="099AA26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82</w:t>
            </w:r>
          </w:p>
        </w:tc>
        <w:tc>
          <w:tcPr>
            <w:tcW w:w="1155" w:type="dxa"/>
            <w:tcBorders>
              <w:top w:val="single" w:sz="4" w:space="0" w:color="000000"/>
              <w:left w:val="single" w:sz="4" w:space="0" w:color="000000"/>
              <w:bottom w:val="single" w:sz="4" w:space="0" w:color="000000"/>
              <w:right w:val="nil"/>
            </w:tcBorders>
            <w:hideMark/>
          </w:tcPr>
          <w:p w14:paraId="0C55E55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38</w:t>
            </w:r>
          </w:p>
        </w:tc>
        <w:tc>
          <w:tcPr>
            <w:tcW w:w="1365" w:type="dxa"/>
            <w:tcBorders>
              <w:top w:val="single" w:sz="4" w:space="0" w:color="000000"/>
              <w:left w:val="single" w:sz="4" w:space="0" w:color="000000"/>
              <w:bottom w:val="single" w:sz="4" w:space="0" w:color="000000"/>
              <w:right w:val="nil"/>
            </w:tcBorders>
            <w:hideMark/>
          </w:tcPr>
          <w:p w14:paraId="564B5DB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0</w:t>
            </w:r>
          </w:p>
        </w:tc>
        <w:tc>
          <w:tcPr>
            <w:tcW w:w="1440" w:type="dxa"/>
            <w:tcBorders>
              <w:top w:val="single" w:sz="4" w:space="0" w:color="000000"/>
              <w:left w:val="single" w:sz="4" w:space="0" w:color="000000"/>
              <w:bottom w:val="single" w:sz="4" w:space="0" w:color="000000"/>
              <w:right w:val="nil"/>
            </w:tcBorders>
            <w:hideMark/>
          </w:tcPr>
          <w:p w14:paraId="2456468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0</w:t>
            </w:r>
          </w:p>
        </w:tc>
        <w:tc>
          <w:tcPr>
            <w:tcW w:w="802" w:type="dxa"/>
            <w:tcBorders>
              <w:top w:val="single" w:sz="4" w:space="0" w:color="000000"/>
              <w:left w:val="single" w:sz="4" w:space="0" w:color="000000"/>
              <w:bottom w:val="single" w:sz="4" w:space="0" w:color="000000"/>
              <w:right w:val="nil"/>
            </w:tcBorders>
            <w:hideMark/>
          </w:tcPr>
          <w:p w14:paraId="1CDBE9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768" w:type="dxa"/>
            <w:tcBorders>
              <w:top w:val="single" w:sz="4" w:space="0" w:color="000000"/>
              <w:left w:val="single" w:sz="4" w:space="0" w:color="000000"/>
              <w:bottom w:val="single" w:sz="4" w:space="0" w:color="000000"/>
              <w:right w:val="nil"/>
            </w:tcBorders>
            <w:hideMark/>
          </w:tcPr>
          <w:p w14:paraId="3B88934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c>
          <w:tcPr>
            <w:tcW w:w="695" w:type="dxa"/>
            <w:tcBorders>
              <w:top w:val="single" w:sz="4" w:space="0" w:color="000000"/>
              <w:left w:val="single" w:sz="4" w:space="0" w:color="000000"/>
              <w:bottom w:val="single" w:sz="4" w:space="0" w:color="000000"/>
              <w:right w:val="single" w:sz="4" w:space="0" w:color="000000"/>
            </w:tcBorders>
            <w:hideMark/>
          </w:tcPr>
          <w:p w14:paraId="0186F8C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Х</w:t>
            </w:r>
          </w:p>
        </w:tc>
      </w:tr>
      <w:tr w:rsidR="00550B4B" w:rsidRPr="00550B4B" w14:paraId="6759178A" w14:textId="77777777" w:rsidTr="00576223">
        <w:tc>
          <w:tcPr>
            <w:tcW w:w="1664" w:type="dxa"/>
            <w:tcBorders>
              <w:top w:val="single" w:sz="4" w:space="0" w:color="000000"/>
              <w:left w:val="single" w:sz="4" w:space="0" w:color="000000"/>
              <w:bottom w:val="single" w:sz="4" w:space="0" w:color="000000"/>
              <w:right w:val="nil"/>
            </w:tcBorders>
          </w:tcPr>
          <w:p w14:paraId="3E64EEA9" w14:textId="77777777" w:rsidR="00550B4B" w:rsidRPr="00550B4B" w:rsidRDefault="00550B4B" w:rsidP="00550B4B">
            <w:pPr>
              <w:rPr>
                <w:rFonts w:ascii="Times New Roman" w:hAnsi="Times New Roman" w:cs="Times New Roman"/>
                <w:sz w:val="24"/>
                <w:szCs w:val="24"/>
              </w:rPr>
            </w:pPr>
          </w:p>
        </w:tc>
        <w:tc>
          <w:tcPr>
            <w:tcW w:w="4172" w:type="dxa"/>
            <w:tcBorders>
              <w:top w:val="single" w:sz="4" w:space="0" w:color="000000"/>
              <w:left w:val="single" w:sz="4" w:space="0" w:color="000000"/>
              <w:bottom w:val="single" w:sz="4" w:space="0" w:color="000000"/>
              <w:right w:val="nil"/>
            </w:tcBorders>
            <w:hideMark/>
          </w:tcPr>
          <w:p w14:paraId="412494C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Производственная практика (по профилю специальности), часов </w:t>
            </w:r>
          </w:p>
        </w:tc>
        <w:tc>
          <w:tcPr>
            <w:tcW w:w="1333" w:type="dxa"/>
            <w:tcBorders>
              <w:top w:val="single" w:sz="4" w:space="0" w:color="000000"/>
              <w:left w:val="single" w:sz="4" w:space="0" w:color="000000"/>
              <w:bottom w:val="single" w:sz="4" w:space="0" w:color="000000"/>
              <w:right w:val="nil"/>
            </w:tcBorders>
          </w:tcPr>
          <w:p w14:paraId="336DAF6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p w14:paraId="11EED2F8" w14:textId="77777777" w:rsidR="00550B4B" w:rsidRPr="00550B4B" w:rsidRDefault="00550B4B" w:rsidP="00550B4B">
            <w:pPr>
              <w:rPr>
                <w:rFonts w:ascii="Times New Roman" w:hAnsi="Times New Roman" w:cs="Times New Roman"/>
                <w:sz w:val="24"/>
                <w:szCs w:val="24"/>
              </w:rPr>
            </w:pPr>
          </w:p>
        </w:tc>
        <w:tc>
          <w:tcPr>
            <w:tcW w:w="945" w:type="dxa"/>
            <w:tcBorders>
              <w:top w:val="single" w:sz="4" w:space="0" w:color="000000"/>
              <w:left w:val="single" w:sz="4" w:space="0" w:color="000000"/>
              <w:bottom w:val="single" w:sz="4" w:space="0" w:color="000000"/>
              <w:right w:val="nil"/>
            </w:tcBorders>
            <w:shd w:val="clear" w:color="auto" w:fill="C0C0C0"/>
            <w:hideMark/>
          </w:tcPr>
          <w:p w14:paraId="122031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Х</w:t>
            </w:r>
          </w:p>
        </w:tc>
        <w:tc>
          <w:tcPr>
            <w:tcW w:w="614" w:type="dxa"/>
            <w:tcBorders>
              <w:top w:val="single" w:sz="4" w:space="0" w:color="000000"/>
              <w:left w:val="single" w:sz="4" w:space="0" w:color="000000"/>
              <w:bottom w:val="single" w:sz="4" w:space="0" w:color="000000"/>
              <w:right w:val="nil"/>
            </w:tcBorders>
            <w:shd w:val="clear" w:color="auto" w:fill="C0C0C0"/>
          </w:tcPr>
          <w:p w14:paraId="781EEC40" w14:textId="77777777" w:rsidR="00550B4B" w:rsidRPr="00550B4B" w:rsidRDefault="00550B4B" w:rsidP="00550B4B">
            <w:pPr>
              <w:rPr>
                <w:rFonts w:ascii="Times New Roman" w:hAnsi="Times New Roman" w:cs="Times New Roman"/>
                <w:sz w:val="24"/>
                <w:szCs w:val="24"/>
              </w:rPr>
            </w:pPr>
          </w:p>
        </w:tc>
        <w:tc>
          <w:tcPr>
            <w:tcW w:w="1155" w:type="dxa"/>
            <w:tcBorders>
              <w:top w:val="single" w:sz="4" w:space="0" w:color="000000"/>
              <w:left w:val="single" w:sz="4" w:space="0" w:color="000000"/>
              <w:bottom w:val="single" w:sz="4" w:space="0" w:color="000000"/>
              <w:right w:val="nil"/>
            </w:tcBorders>
            <w:shd w:val="clear" w:color="auto" w:fill="C0C0C0"/>
          </w:tcPr>
          <w:p w14:paraId="555A3FBF" w14:textId="77777777" w:rsidR="00550B4B" w:rsidRPr="00550B4B" w:rsidRDefault="00550B4B" w:rsidP="00550B4B">
            <w:pPr>
              <w:rPr>
                <w:rFonts w:ascii="Times New Roman" w:hAnsi="Times New Roman" w:cs="Times New Roman"/>
                <w:sz w:val="24"/>
                <w:szCs w:val="24"/>
              </w:rPr>
            </w:pPr>
          </w:p>
        </w:tc>
        <w:tc>
          <w:tcPr>
            <w:tcW w:w="4375" w:type="dxa"/>
            <w:gridSpan w:val="4"/>
            <w:tcBorders>
              <w:top w:val="single" w:sz="4" w:space="0" w:color="000000"/>
              <w:left w:val="single" w:sz="4" w:space="0" w:color="000000"/>
              <w:bottom w:val="single" w:sz="4" w:space="0" w:color="000000"/>
              <w:right w:val="nil"/>
            </w:tcBorders>
            <w:shd w:val="clear" w:color="auto" w:fill="C0C0C0"/>
          </w:tcPr>
          <w:p w14:paraId="024C5CD4" w14:textId="77777777" w:rsidR="00550B4B" w:rsidRPr="00550B4B" w:rsidRDefault="00550B4B" w:rsidP="00550B4B">
            <w:pPr>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hideMark/>
          </w:tcPr>
          <w:p w14:paraId="4691EDB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r>
      <w:tr w:rsidR="00550B4B" w:rsidRPr="00550B4B" w14:paraId="4ABC60A0" w14:textId="77777777" w:rsidTr="00576223">
        <w:tc>
          <w:tcPr>
            <w:tcW w:w="1664" w:type="dxa"/>
            <w:tcBorders>
              <w:top w:val="single" w:sz="4" w:space="0" w:color="000000"/>
              <w:left w:val="single" w:sz="4" w:space="0" w:color="000000"/>
              <w:bottom w:val="single" w:sz="4" w:space="0" w:color="000000"/>
              <w:right w:val="nil"/>
            </w:tcBorders>
          </w:tcPr>
          <w:p w14:paraId="5FE8F15B" w14:textId="77777777" w:rsidR="00550B4B" w:rsidRPr="00550B4B" w:rsidRDefault="00550B4B" w:rsidP="00550B4B">
            <w:pPr>
              <w:rPr>
                <w:rFonts w:ascii="Times New Roman" w:hAnsi="Times New Roman" w:cs="Times New Roman"/>
                <w:sz w:val="24"/>
                <w:szCs w:val="24"/>
              </w:rPr>
            </w:pPr>
          </w:p>
        </w:tc>
        <w:tc>
          <w:tcPr>
            <w:tcW w:w="4172" w:type="dxa"/>
            <w:tcBorders>
              <w:top w:val="single" w:sz="4" w:space="0" w:color="000000"/>
              <w:left w:val="single" w:sz="4" w:space="0" w:color="000000"/>
              <w:bottom w:val="single" w:sz="4" w:space="0" w:color="000000"/>
              <w:right w:val="nil"/>
            </w:tcBorders>
            <w:hideMark/>
          </w:tcPr>
          <w:p w14:paraId="0680234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Промежуточная аттестация</w:t>
            </w:r>
          </w:p>
        </w:tc>
        <w:tc>
          <w:tcPr>
            <w:tcW w:w="1333" w:type="dxa"/>
            <w:tcBorders>
              <w:top w:val="single" w:sz="4" w:space="0" w:color="000000"/>
              <w:left w:val="single" w:sz="4" w:space="0" w:color="000000"/>
              <w:bottom w:val="single" w:sz="4" w:space="0" w:color="000000"/>
              <w:right w:val="nil"/>
            </w:tcBorders>
            <w:hideMark/>
          </w:tcPr>
          <w:p w14:paraId="7CD702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945" w:type="dxa"/>
            <w:tcBorders>
              <w:top w:val="single" w:sz="4" w:space="0" w:color="000000"/>
              <w:left w:val="single" w:sz="4" w:space="0" w:color="000000"/>
              <w:bottom w:val="single" w:sz="4" w:space="0" w:color="000000"/>
              <w:right w:val="nil"/>
            </w:tcBorders>
          </w:tcPr>
          <w:p w14:paraId="5F835965" w14:textId="77777777" w:rsidR="00550B4B" w:rsidRPr="00550B4B" w:rsidRDefault="00550B4B" w:rsidP="00550B4B">
            <w:pPr>
              <w:rPr>
                <w:rFonts w:ascii="Times New Roman" w:hAnsi="Times New Roman" w:cs="Times New Roman"/>
                <w:sz w:val="24"/>
                <w:szCs w:val="24"/>
              </w:rPr>
            </w:pPr>
          </w:p>
        </w:tc>
        <w:tc>
          <w:tcPr>
            <w:tcW w:w="614" w:type="dxa"/>
            <w:tcBorders>
              <w:top w:val="single" w:sz="4" w:space="0" w:color="000000"/>
              <w:left w:val="single" w:sz="4" w:space="0" w:color="000000"/>
              <w:bottom w:val="single" w:sz="4" w:space="0" w:color="000000"/>
              <w:right w:val="nil"/>
            </w:tcBorders>
          </w:tcPr>
          <w:p w14:paraId="4D0951D4" w14:textId="77777777" w:rsidR="00550B4B" w:rsidRPr="00550B4B" w:rsidRDefault="00550B4B" w:rsidP="00550B4B">
            <w:pPr>
              <w:rPr>
                <w:rFonts w:ascii="Times New Roman" w:hAnsi="Times New Roman" w:cs="Times New Roman"/>
                <w:sz w:val="24"/>
                <w:szCs w:val="24"/>
              </w:rPr>
            </w:pPr>
          </w:p>
        </w:tc>
        <w:tc>
          <w:tcPr>
            <w:tcW w:w="1155" w:type="dxa"/>
            <w:tcBorders>
              <w:top w:val="single" w:sz="4" w:space="0" w:color="000000"/>
              <w:left w:val="single" w:sz="4" w:space="0" w:color="000000"/>
              <w:bottom w:val="single" w:sz="4" w:space="0" w:color="000000"/>
              <w:right w:val="nil"/>
            </w:tcBorders>
          </w:tcPr>
          <w:p w14:paraId="79951F8F" w14:textId="77777777" w:rsidR="00550B4B" w:rsidRPr="00550B4B" w:rsidRDefault="00550B4B" w:rsidP="00550B4B">
            <w:pPr>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right w:val="nil"/>
            </w:tcBorders>
          </w:tcPr>
          <w:p w14:paraId="68E8A037" w14:textId="77777777" w:rsidR="00550B4B" w:rsidRPr="00550B4B" w:rsidRDefault="00550B4B" w:rsidP="00550B4B">
            <w:pP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nil"/>
            </w:tcBorders>
          </w:tcPr>
          <w:p w14:paraId="3F575425" w14:textId="77777777" w:rsidR="00550B4B" w:rsidRPr="00550B4B" w:rsidRDefault="00550B4B" w:rsidP="00550B4B">
            <w:pP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nil"/>
            </w:tcBorders>
            <w:hideMark/>
          </w:tcPr>
          <w:p w14:paraId="1443D41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768" w:type="dxa"/>
            <w:tcBorders>
              <w:top w:val="single" w:sz="4" w:space="0" w:color="000000"/>
              <w:left w:val="single" w:sz="4" w:space="0" w:color="000000"/>
              <w:bottom w:val="single" w:sz="4" w:space="0" w:color="000000"/>
              <w:right w:val="nil"/>
            </w:tcBorders>
          </w:tcPr>
          <w:p w14:paraId="092BC56E" w14:textId="77777777" w:rsidR="00550B4B" w:rsidRPr="00550B4B" w:rsidRDefault="00550B4B" w:rsidP="00550B4B">
            <w:pPr>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tcPr>
          <w:p w14:paraId="6F41CF58" w14:textId="77777777" w:rsidR="00550B4B" w:rsidRPr="00550B4B" w:rsidRDefault="00550B4B" w:rsidP="00550B4B">
            <w:pPr>
              <w:rPr>
                <w:rFonts w:ascii="Times New Roman" w:hAnsi="Times New Roman" w:cs="Times New Roman"/>
                <w:sz w:val="24"/>
                <w:szCs w:val="24"/>
              </w:rPr>
            </w:pPr>
          </w:p>
        </w:tc>
      </w:tr>
      <w:tr w:rsidR="00550B4B" w:rsidRPr="00550B4B" w14:paraId="448F563B" w14:textId="77777777" w:rsidTr="00576223">
        <w:tc>
          <w:tcPr>
            <w:tcW w:w="1664" w:type="dxa"/>
            <w:tcBorders>
              <w:top w:val="single" w:sz="4" w:space="0" w:color="000000"/>
              <w:left w:val="single" w:sz="4" w:space="0" w:color="000000"/>
              <w:bottom w:val="single" w:sz="4" w:space="0" w:color="000000"/>
              <w:right w:val="nil"/>
            </w:tcBorders>
          </w:tcPr>
          <w:p w14:paraId="37D3A521" w14:textId="77777777" w:rsidR="00550B4B" w:rsidRPr="00550B4B" w:rsidRDefault="00550B4B" w:rsidP="00550B4B">
            <w:pPr>
              <w:rPr>
                <w:rFonts w:ascii="Times New Roman" w:hAnsi="Times New Roman" w:cs="Times New Roman"/>
                <w:sz w:val="24"/>
                <w:szCs w:val="24"/>
              </w:rPr>
            </w:pPr>
          </w:p>
        </w:tc>
        <w:tc>
          <w:tcPr>
            <w:tcW w:w="4172" w:type="dxa"/>
            <w:tcBorders>
              <w:top w:val="single" w:sz="4" w:space="0" w:color="000000"/>
              <w:left w:val="single" w:sz="4" w:space="0" w:color="000000"/>
              <w:bottom w:val="single" w:sz="4" w:space="0" w:color="000000"/>
              <w:right w:val="nil"/>
            </w:tcBorders>
            <w:hideMark/>
          </w:tcPr>
          <w:p w14:paraId="4D72B60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Всего:</w:t>
            </w:r>
          </w:p>
        </w:tc>
        <w:tc>
          <w:tcPr>
            <w:tcW w:w="1333" w:type="dxa"/>
            <w:tcBorders>
              <w:top w:val="single" w:sz="4" w:space="0" w:color="000000"/>
              <w:left w:val="single" w:sz="4" w:space="0" w:color="000000"/>
              <w:bottom w:val="single" w:sz="4" w:space="0" w:color="000000"/>
              <w:right w:val="nil"/>
            </w:tcBorders>
            <w:hideMark/>
          </w:tcPr>
          <w:p w14:paraId="44BD4E7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172</w:t>
            </w:r>
          </w:p>
        </w:tc>
        <w:tc>
          <w:tcPr>
            <w:tcW w:w="945" w:type="dxa"/>
            <w:tcBorders>
              <w:top w:val="single" w:sz="4" w:space="0" w:color="000000"/>
              <w:left w:val="single" w:sz="4" w:space="0" w:color="000000"/>
              <w:bottom w:val="single" w:sz="4" w:space="0" w:color="000000"/>
              <w:right w:val="nil"/>
            </w:tcBorders>
            <w:hideMark/>
          </w:tcPr>
          <w:p w14:paraId="2D77AF4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74</w:t>
            </w:r>
          </w:p>
        </w:tc>
        <w:tc>
          <w:tcPr>
            <w:tcW w:w="614" w:type="dxa"/>
            <w:tcBorders>
              <w:top w:val="single" w:sz="4" w:space="0" w:color="000000"/>
              <w:left w:val="single" w:sz="4" w:space="0" w:color="000000"/>
              <w:bottom w:val="single" w:sz="4" w:space="0" w:color="000000"/>
              <w:right w:val="nil"/>
            </w:tcBorders>
            <w:hideMark/>
          </w:tcPr>
          <w:p w14:paraId="638C094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82</w:t>
            </w:r>
          </w:p>
        </w:tc>
        <w:tc>
          <w:tcPr>
            <w:tcW w:w="1155" w:type="dxa"/>
            <w:tcBorders>
              <w:top w:val="single" w:sz="4" w:space="0" w:color="000000"/>
              <w:left w:val="single" w:sz="4" w:space="0" w:color="000000"/>
              <w:bottom w:val="single" w:sz="4" w:space="0" w:color="000000"/>
              <w:right w:val="nil"/>
            </w:tcBorders>
            <w:hideMark/>
          </w:tcPr>
          <w:p w14:paraId="0E4D35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38</w:t>
            </w:r>
          </w:p>
        </w:tc>
        <w:tc>
          <w:tcPr>
            <w:tcW w:w="1365" w:type="dxa"/>
            <w:tcBorders>
              <w:top w:val="single" w:sz="4" w:space="0" w:color="000000"/>
              <w:left w:val="single" w:sz="4" w:space="0" w:color="000000"/>
              <w:bottom w:val="single" w:sz="4" w:space="0" w:color="000000"/>
              <w:right w:val="nil"/>
            </w:tcBorders>
            <w:hideMark/>
          </w:tcPr>
          <w:p w14:paraId="42FEACC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0</w:t>
            </w:r>
          </w:p>
        </w:tc>
        <w:tc>
          <w:tcPr>
            <w:tcW w:w="1440" w:type="dxa"/>
            <w:tcBorders>
              <w:top w:val="single" w:sz="4" w:space="0" w:color="000000"/>
              <w:left w:val="single" w:sz="4" w:space="0" w:color="000000"/>
              <w:bottom w:val="single" w:sz="4" w:space="0" w:color="000000"/>
              <w:right w:val="nil"/>
            </w:tcBorders>
            <w:hideMark/>
          </w:tcPr>
          <w:p w14:paraId="3F376AE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0</w:t>
            </w:r>
          </w:p>
        </w:tc>
        <w:tc>
          <w:tcPr>
            <w:tcW w:w="802" w:type="dxa"/>
            <w:tcBorders>
              <w:top w:val="single" w:sz="4" w:space="0" w:color="000000"/>
              <w:left w:val="single" w:sz="4" w:space="0" w:color="000000"/>
              <w:bottom w:val="single" w:sz="4" w:space="0" w:color="000000"/>
              <w:right w:val="nil"/>
            </w:tcBorders>
            <w:hideMark/>
          </w:tcPr>
          <w:p w14:paraId="4C0C9EC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18</w:t>
            </w:r>
          </w:p>
        </w:tc>
        <w:tc>
          <w:tcPr>
            <w:tcW w:w="768" w:type="dxa"/>
            <w:tcBorders>
              <w:top w:val="single" w:sz="4" w:space="0" w:color="000000"/>
              <w:left w:val="single" w:sz="4" w:space="0" w:color="000000"/>
              <w:bottom w:val="single" w:sz="4" w:space="0" w:color="000000"/>
              <w:right w:val="nil"/>
            </w:tcBorders>
            <w:hideMark/>
          </w:tcPr>
          <w:p w14:paraId="1B34B62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c>
          <w:tcPr>
            <w:tcW w:w="695" w:type="dxa"/>
            <w:tcBorders>
              <w:top w:val="single" w:sz="4" w:space="0" w:color="000000"/>
              <w:left w:val="single" w:sz="4" w:space="0" w:color="000000"/>
              <w:bottom w:val="single" w:sz="4" w:space="0" w:color="000000"/>
              <w:right w:val="single" w:sz="4" w:space="0" w:color="000000"/>
            </w:tcBorders>
            <w:hideMark/>
          </w:tcPr>
          <w:p w14:paraId="503CB8E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r>
    </w:tbl>
    <w:p w14:paraId="49EBF21F" w14:textId="77777777" w:rsidR="00550B4B" w:rsidRPr="00550B4B" w:rsidRDefault="00550B4B" w:rsidP="00550B4B">
      <w:pPr>
        <w:rPr>
          <w:rFonts w:ascii="Times New Roman" w:hAnsi="Times New Roman" w:cs="Times New Roman"/>
          <w:sz w:val="24"/>
          <w:szCs w:val="24"/>
          <w:lang w:eastAsia="zh-CN"/>
        </w:rPr>
      </w:pPr>
    </w:p>
    <w:p w14:paraId="49C74618" w14:textId="77777777" w:rsidR="00550B4B" w:rsidRDefault="00550B4B">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BB45D2F" w14:textId="356A4AE0"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lastRenderedPageBreak/>
        <w:t xml:space="preserve">2.2. Тематический план и содержание профессионального модуля </w:t>
      </w:r>
    </w:p>
    <w:tbl>
      <w:tblPr>
        <w:tblW w:w="14984" w:type="dxa"/>
        <w:tblInd w:w="113" w:type="dxa"/>
        <w:tblLayout w:type="fixed"/>
        <w:tblLook w:val="04A0" w:firstRow="1" w:lastRow="0" w:firstColumn="1" w:lastColumn="0" w:noHBand="0" w:noVBand="1"/>
      </w:tblPr>
      <w:tblGrid>
        <w:gridCol w:w="2295"/>
        <w:gridCol w:w="8219"/>
        <w:gridCol w:w="1889"/>
        <w:gridCol w:w="1276"/>
        <w:gridCol w:w="1305"/>
      </w:tblGrid>
      <w:tr w:rsidR="00550B4B" w:rsidRPr="00550B4B" w14:paraId="7B1C188F" w14:textId="77777777" w:rsidTr="00576223">
        <w:trPr>
          <w:trHeight w:val="1204"/>
        </w:trPr>
        <w:tc>
          <w:tcPr>
            <w:tcW w:w="2295" w:type="dxa"/>
            <w:tcBorders>
              <w:top w:val="single" w:sz="4" w:space="0" w:color="000000"/>
              <w:left w:val="single" w:sz="4" w:space="0" w:color="000000"/>
              <w:bottom w:val="single" w:sz="4" w:space="0" w:color="000000"/>
              <w:right w:val="nil"/>
            </w:tcBorders>
            <w:hideMark/>
          </w:tcPr>
          <w:p w14:paraId="5167D0A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Наименование разделов и тем профессионального модуля (ПМ), междисциплинарных курсов (МДК)</w:t>
            </w:r>
          </w:p>
        </w:tc>
        <w:tc>
          <w:tcPr>
            <w:tcW w:w="8219" w:type="dxa"/>
            <w:tcBorders>
              <w:top w:val="single" w:sz="4" w:space="0" w:color="000000"/>
              <w:left w:val="single" w:sz="4" w:space="0" w:color="000000"/>
              <w:bottom w:val="single" w:sz="4" w:space="0" w:color="000000"/>
              <w:right w:val="nil"/>
            </w:tcBorders>
            <w:vAlign w:val="center"/>
            <w:hideMark/>
          </w:tcPr>
          <w:p w14:paraId="16BD7FC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Содержание учебного материала,</w:t>
            </w:r>
          </w:p>
          <w:p w14:paraId="7EDAA8B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1889" w:type="dxa"/>
            <w:tcBorders>
              <w:top w:val="single" w:sz="4" w:space="0" w:color="000000"/>
              <w:left w:val="single" w:sz="4" w:space="0" w:color="000000"/>
              <w:bottom w:val="single" w:sz="4" w:space="0" w:color="000000"/>
              <w:right w:val="nil"/>
            </w:tcBorders>
            <w:vAlign w:val="center"/>
            <w:hideMark/>
          </w:tcPr>
          <w:p w14:paraId="2588392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nil"/>
            </w:tcBorders>
            <w:hideMark/>
          </w:tcPr>
          <w:p w14:paraId="76051C3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Код ПК, ОК</w:t>
            </w:r>
          </w:p>
        </w:tc>
        <w:tc>
          <w:tcPr>
            <w:tcW w:w="1305" w:type="dxa"/>
            <w:tcBorders>
              <w:top w:val="single" w:sz="4" w:space="0" w:color="000000"/>
              <w:left w:val="single" w:sz="4" w:space="0" w:color="000000"/>
              <w:bottom w:val="single" w:sz="4" w:space="0" w:color="000000"/>
              <w:right w:val="single" w:sz="4" w:space="0" w:color="000000"/>
            </w:tcBorders>
            <w:hideMark/>
          </w:tcPr>
          <w:p w14:paraId="3D18CA7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Код Н/У/З</w:t>
            </w:r>
          </w:p>
        </w:tc>
      </w:tr>
      <w:tr w:rsidR="00550B4B" w:rsidRPr="00550B4B" w14:paraId="5A726163" w14:textId="77777777" w:rsidTr="00576223">
        <w:tc>
          <w:tcPr>
            <w:tcW w:w="2295" w:type="dxa"/>
            <w:tcBorders>
              <w:top w:val="single" w:sz="4" w:space="0" w:color="000000"/>
              <w:left w:val="single" w:sz="4" w:space="0" w:color="000000"/>
              <w:bottom w:val="single" w:sz="4" w:space="0" w:color="000000"/>
              <w:right w:val="nil"/>
            </w:tcBorders>
            <w:hideMark/>
          </w:tcPr>
          <w:p w14:paraId="7FE7244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w:t>
            </w:r>
          </w:p>
        </w:tc>
        <w:tc>
          <w:tcPr>
            <w:tcW w:w="8219" w:type="dxa"/>
            <w:tcBorders>
              <w:top w:val="single" w:sz="4" w:space="0" w:color="000000"/>
              <w:left w:val="single" w:sz="4" w:space="0" w:color="000000"/>
              <w:bottom w:val="single" w:sz="4" w:space="0" w:color="000000"/>
              <w:right w:val="nil"/>
            </w:tcBorders>
            <w:hideMark/>
          </w:tcPr>
          <w:p w14:paraId="61679B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889" w:type="dxa"/>
            <w:tcBorders>
              <w:top w:val="single" w:sz="4" w:space="0" w:color="000000"/>
              <w:left w:val="single" w:sz="4" w:space="0" w:color="000000"/>
              <w:bottom w:val="single" w:sz="4" w:space="0" w:color="000000"/>
              <w:right w:val="nil"/>
            </w:tcBorders>
            <w:vAlign w:val="center"/>
            <w:hideMark/>
          </w:tcPr>
          <w:p w14:paraId="5EBAB5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nil"/>
            </w:tcBorders>
            <w:hideMark/>
          </w:tcPr>
          <w:p w14:paraId="3BC050F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305" w:type="dxa"/>
            <w:tcBorders>
              <w:top w:val="single" w:sz="4" w:space="0" w:color="000000"/>
              <w:left w:val="single" w:sz="4" w:space="0" w:color="000000"/>
              <w:bottom w:val="single" w:sz="4" w:space="0" w:color="000000"/>
              <w:right w:val="single" w:sz="4" w:space="0" w:color="000000"/>
            </w:tcBorders>
            <w:hideMark/>
          </w:tcPr>
          <w:p w14:paraId="5BEE279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5</w:t>
            </w:r>
          </w:p>
        </w:tc>
      </w:tr>
      <w:tr w:rsidR="00550B4B" w:rsidRPr="00550B4B" w14:paraId="2C6E9736" w14:textId="77777777" w:rsidTr="00576223">
        <w:trPr>
          <w:trHeight w:val="240"/>
        </w:trPr>
        <w:tc>
          <w:tcPr>
            <w:tcW w:w="10514" w:type="dxa"/>
            <w:gridSpan w:val="2"/>
            <w:tcBorders>
              <w:top w:val="single" w:sz="4" w:space="0" w:color="000000"/>
              <w:left w:val="single" w:sz="4" w:space="0" w:color="000000"/>
              <w:bottom w:val="single" w:sz="4" w:space="0" w:color="000000"/>
              <w:right w:val="nil"/>
            </w:tcBorders>
            <w:hideMark/>
          </w:tcPr>
          <w:p w14:paraId="710F0B5F"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Раздел 1. Организация и проведение исследований в условиях ветеринарной лаборатории</w:t>
            </w:r>
          </w:p>
        </w:tc>
        <w:tc>
          <w:tcPr>
            <w:tcW w:w="1889" w:type="dxa"/>
            <w:tcBorders>
              <w:top w:val="single" w:sz="4" w:space="0" w:color="000000"/>
              <w:left w:val="single" w:sz="4" w:space="0" w:color="000000"/>
              <w:bottom w:val="single" w:sz="4" w:space="0" w:color="000000"/>
              <w:right w:val="nil"/>
            </w:tcBorders>
            <w:vAlign w:val="center"/>
            <w:hideMark/>
          </w:tcPr>
          <w:p w14:paraId="693437B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118</w:t>
            </w:r>
          </w:p>
        </w:tc>
        <w:tc>
          <w:tcPr>
            <w:tcW w:w="1276" w:type="dxa"/>
            <w:tcBorders>
              <w:top w:val="single" w:sz="4" w:space="0" w:color="000000"/>
              <w:left w:val="single" w:sz="4" w:space="0" w:color="000000"/>
              <w:bottom w:val="single" w:sz="4" w:space="0" w:color="000000"/>
              <w:right w:val="nil"/>
            </w:tcBorders>
          </w:tcPr>
          <w:p w14:paraId="134B5429"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BE85E18" w14:textId="77777777" w:rsidR="00550B4B" w:rsidRPr="00550B4B" w:rsidRDefault="00550B4B" w:rsidP="00550B4B">
            <w:pPr>
              <w:rPr>
                <w:rFonts w:ascii="Times New Roman" w:hAnsi="Times New Roman" w:cs="Times New Roman"/>
                <w:sz w:val="24"/>
                <w:szCs w:val="24"/>
              </w:rPr>
            </w:pPr>
          </w:p>
        </w:tc>
      </w:tr>
      <w:tr w:rsidR="00550B4B" w:rsidRPr="00550B4B" w14:paraId="20C98114" w14:textId="77777777" w:rsidTr="00576223">
        <w:trPr>
          <w:trHeight w:val="240"/>
        </w:trPr>
        <w:tc>
          <w:tcPr>
            <w:tcW w:w="10514" w:type="dxa"/>
            <w:gridSpan w:val="2"/>
            <w:tcBorders>
              <w:top w:val="single" w:sz="4" w:space="0" w:color="000000"/>
              <w:left w:val="single" w:sz="4" w:space="0" w:color="000000"/>
              <w:bottom w:val="single" w:sz="4" w:space="0" w:color="000000"/>
              <w:right w:val="nil"/>
            </w:tcBorders>
            <w:hideMark/>
          </w:tcPr>
          <w:p w14:paraId="29ABB9F3"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МДК.04.01 Выполнение лабораторных исследований в ветеринарной деятельности</w:t>
            </w:r>
          </w:p>
        </w:tc>
        <w:tc>
          <w:tcPr>
            <w:tcW w:w="1889" w:type="dxa"/>
            <w:tcBorders>
              <w:top w:val="single" w:sz="4" w:space="0" w:color="000000"/>
              <w:left w:val="single" w:sz="4" w:space="0" w:color="000000"/>
              <w:bottom w:val="single" w:sz="4" w:space="0" w:color="000000"/>
              <w:right w:val="nil"/>
            </w:tcBorders>
            <w:vAlign w:val="center"/>
            <w:hideMark/>
          </w:tcPr>
          <w:p w14:paraId="3C09761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90</w:t>
            </w:r>
          </w:p>
        </w:tc>
        <w:tc>
          <w:tcPr>
            <w:tcW w:w="1276" w:type="dxa"/>
            <w:tcBorders>
              <w:top w:val="single" w:sz="4" w:space="0" w:color="000000"/>
              <w:left w:val="single" w:sz="4" w:space="0" w:color="000000"/>
              <w:bottom w:val="single" w:sz="4" w:space="0" w:color="000000"/>
              <w:right w:val="nil"/>
            </w:tcBorders>
          </w:tcPr>
          <w:p w14:paraId="52054ABE"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30113FCE" w14:textId="77777777" w:rsidR="00550B4B" w:rsidRPr="00550B4B" w:rsidRDefault="00550B4B" w:rsidP="00550B4B">
            <w:pPr>
              <w:rPr>
                <w:rFonts w:ascii="Times New Roman" w:hAnsi="Times New Roman" w:cs="Times New Roman"/>
                <w:sz w:val="24"/>
                <w:szCs w:val="24"/>
              </w:rPr>
            </w:pPr>
          </w:p>
        </w:tc>
      </w:tr>
      <w:tr w:rsidR="00550B4B" w:rsidRPr="00550B4B" w14:paraId="43B2F5B7" w14:textId="77777777" w:rsidTr="00576223">
        <w:trPr>
          <w:trHeight w:val="220"/>
        </w:trPr>
        <w:tc>
          <w:tcPr>
            <w:tcW w:w="2295" w:type="dxa"/>
            <w:vMerge w:val="restart"/>
            <w:tcBorders>
              <w:top w:val="single" w:sz="4" w:space="0" w:color="000000"/>
              <w:left w:val="single" w:sz="4" w:space="0" w:color="000000"/>
              <w:bottom w:val="single" w:sz="4" w:space="0" w:color="000000"/>
              <w:right w:val="nil"/>
            </w:tcBorders>
            <w:hideMark/>
          </w:tcPr>
          <w:p w14:paraId="6D699B6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1.1. Организация работы ветеринарной лаборатории</w:t>
            </w:r>
          </w:p>
        </w:tc>
        <w:tc>
          <w:tcPr>
            <w:tcW w:w="8219" w:type="dxa"/>
            <w:tcBorders>
              <w:top w:val="single" w:sz="4" w:space="0" w:color="000000"/>
              <w:left w:val="single" w:sz="4" w:space="0" w:color="000000"/>
              <w:bottom w:val="single" w:sz="4" w:space="0" w:color="000000"/>
              <w:right w:val="nil"/>
            </w:tcBorders>
            <w:hideMark/>
          </w:tcPr>
          <w:p w14:paraId="077CA98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highlight w:val="white"/>
              </w:rPr>
              <w:t>Содержание</w:t>
            </w:r>
          </w:p>
        </w:tc>
        <w:tc>
          <w:tcPr>
            <w:tcW w:w="1889" w:type="dxa"/>
            <w:tcBorders>
              <w:top w:val="single" w:sz="4" w:space="0" w:color="000000"/>
              <w:left w:val="single" w:sz="4" w:space="0" w:color="000000"/>
              <w:bottom w:val="single" w:sz="4" w:space="0" w:color="000000"/>
              <w:right w:val="nil"/>
            </w:tcBorders>
            <w:hideMark/>
          </w:tcPr>
          <w:p w14:paraId="5480362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12</w:t>
            </w:r>
          </w:p>
        </w:tc>
        <w:tc>
          <w:tcPr>
            <w:tcW w:w="1276" w:type="dxa"/>
            <w:tcBorders>
              <w:top w:val="single" w:sz="4" w:space="0" w:color="000000"/>
              <w:left w:val="single" w:sz="4" w:space="0" w:color="000000"/>
              <w:bottom w:val="single" w:sz="4" w:space="0" w:color="000000"/>
              <w:right w:val="nil"/>
            </w:tcBorders>
          </w:tcPr>
          <w:p w14:paraId="55AA19AF"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79A82C28" w14:textId="77777777" w:rsidR="00550B4B" w:rsidRPr="00550B4B" w:rsidRDefault="00550B4B" w:rsidP="00550B4B">
            <w:pPr>
              <w:rPr>
                <w:rFonts w:ascii="Times New Roman" w:hAnsi="Times New Roman" w:cs="Times New Roman"/>
                <w:sz w:val="24"/>
                <w:szCs w:val="24"/>
              </w:rPr>
            </w:pPr>
          </w:p>
        </w:tc>
      </w:tr>
      <w:tr w:rsidR="00550B4B" w:rsidRPr="00550B4B" w14:paraId="6B8F8092"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438938A2"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24E7FD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highlight w:val="white"/>
              </w:rPr>
              <w:t>1. Организация работы ветеринарной лаборатории. Техника безопасности. Правила работы с микроорганизмами I и II группы патогенности</w:t>
            </w:r>
          </w:p>
        </w:tc>
        <w:tc>
          <w:tcPr>
            <w:tcW w:w="1889" w:type="dxa"/>
            <w:tcBorders>
              <w:top w:val="single" w:sz="4" w:space="0" w:color="000000"/>
              <w:left w:val="single" w:sz="4" w:space="0" w:color="000000"/>
              <w:bottom w:val="single" w:sz="4" w:space="0" w:color="000000"/>
              <w:right w:val="nil"/>
            </w:tcBorders>
            <w:hideMark/>
          </w:tcPr>
          <w:p w14:paraId="188A03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hideMark/>
          </w:tcPr>
          <w:p w14:paraId="01BC487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2F34B95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14B6728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3655946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0C2B96C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7F43215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4.1.01</w:t>
            </w:r>
          </w:p>
          <w:p w14:paraId="4D62B5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4.1.03</w:t>
            </w:r>
          </w:p>
          <w:p w14:paraId="5EC8F1F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4.1.04</w:t>
            </w:r>
          </w:p>
          <w:p w14:paraId="5DF771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4.1.05</w:t>
            </w:r>
          </w:p>
          <w:p w14:paraId="78D1486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4.1.06</w:t>
            </w:r>
          </w:p>
          <w:p w14:paraId="0FD44F1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4.1.07</w:t>
            </w:r>
          </w:p>
          <w:p w14:paraId="5EEC23B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4.2.01</w:t>
            </w:r>
          </w:p>
          <w:p w14:paraId="2422F9F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6CDBAA4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42205F2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6EF0251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0DCB41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498AEF4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720A5E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12C6B16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314E4AD3" w14:textId="77777777" w:rsidTr="00576223">
        <w:trPr>
          <w:trHeight w:val="518"/>
        </w:trPr>
        <w:tc>
          <w:tcPr>
            <w:tcW w:w="2295" w:type="dxa"/>
            <w:vMerge/>
            <w:tcBorders>
              <w:top w:val="single" w:sz="4" w:space="0" w:color="000000"/>
              <w:left w:val="single" w:sz="4" w:space="0" w:color="000000"/>
              <w:bottom w:val="single" w:sz="4" w:space="0" w:color="000000"/>
              <w:right w:val="nil"/>
            </w:tcBorders>
            <w:vAlign w:val="center"/>
            <w:hideMark/>
          </w:tcPr>
          <w:p w14:paraId="7B4452ED"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72E51E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Виды лабораторного оборудования. Методика подготовки лабораторной посуды к работе. Стерилизация лабораторного оборудования</w:t>
            </w:r>
          </w:p>
        </w:tc>
        <w:tc>
          <w:tcPr>
            <w:tcW w:w="1889" w:type="dxa"/>
            <w:tcBorders>
              <w:top w:val="single" w:sz="4" w:space="0" w:color="000000"/>
              <w:left w:val="single" w:sz="4" w:space="0" w:color="000000"/>
              <w:bottom w:val="single" w:sz="4" w:space="0" w:color="000000"/>
              <w:right w:val="nil"/>
            </w:tcBorders>
            <w:hideMark/>
          </w:tcPr>
          <w:p w14:paraId="1708AB8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hideMark/>
          </w:tcPr>
          <w:p w14:paraId="42A89AF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594D5E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0837E8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63DE61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6542881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4.1.08</w:t>
            </w:r>
          </w:p>
          <w:p w14:paraId="446B893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6C7ABE1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3BDA84E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4928FC4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4462839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125EE4E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5D7FB8A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07DC810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1BB88745"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2399485C"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4A79C4B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 Обеззараживание в ветеринарной лаборатории. Приготовление дезинфицирующих средств. Утилизация трупов и биологических отходов.</w:t>
            </w:r>
          </w:p>
        </w:tc>
        <w:tc>
          <w:tcPr>
            <w:tcW w:w="1889" w:type="dxa"/>
            <w:tcBorders>
              <w:top w:val="single" w:sz="4" w:space="0" w:color="000000"/>
              <w:left w:val="single" w:sz="4" w:space="0" w:color="000000"/>
              <w:bottom w:val="single" w:sz="4" w:space="0" w:color="000000"/>
              <w:right w:val="nil"/>
            </w:tcBorders>
            <w:hideMark/>
          </w:tcPr>
          <w:p w14:paraId="3C7D864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hideMark/>
          </w:tcPr>
          <w:p w14:paraId="36949EF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7EA44A4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7FC2044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512B992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10A0046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65D6A27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4.1.08</w:t>
            </w:r>
          </w:p>
          <w:p w14:paraId="7623730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4.2.02</w:t>
            </w:r>
          </w:p>
          <w:p w14:paraId="49012F3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4.2.03</w:t>
            </w:r>
          </w:p>
          <w:p w14:paraId="4D7DDA2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4.2.04</w:t>
            </w:r>
          </w:p>
          <w:p w14:paraId="7026DD5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4.2.05</w:t>
            </w:r>
          </w:p>
          <w:p w14:paraId="1E061DE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6BB63C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49323D7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276CCC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13E9906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0254F61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1070A45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4C5CB5D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642305D2"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12A2235"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86F115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hideMark/>
          </w:tcPr>
          <w:p w14:paraId="77F7FD8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tcPr>
          <w:p w14:paraId="7FC63194"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7168FF9C" w14:textId="77777777" w:rsidR="00550B4B" w:rsidRPr="00550B4B" w:rsidRDefault="00550B4B" w:rsidP="00550B4B">
            <w:pPr>
              <w:rPr>
                <w:rFonts w:ascii="Times New Roman" w:hAnsi="Times New Roman" w:cs="Times New Roman"/>
                <w:sz w:val="24"/>
                <w:szCs w:val="24"/>
              </w:rPr>
            </w:pPr>
          </w:p>
        </w:tc>
      </w:tr>
      <w:tr w:rsidR="00550B4B" w:rsidRPr="00550B4B" w14:paraId="5BD72F79"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2EA336C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467898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Практическое занятие №1 “Подготовка лабораторной посуды к проведению исследований, стерилизация посуды”.</w:t>
            </w:r>
          </w:p>
        </w:tc>
        <w:tc>
          <w:tcPr>
            <w:tcW w:w="1889" w:type="dxa"/>
            <w:tcBorders>
              <w:top w:val="single" w:sz="4" w:space="0" w:color="000000"/>
              <w:left w:val="single" w:sz="4" w:space="0" w:color="000000"/>
              <w:bottom w:val="single" w:sz="4" w:space="0" w:color="000000"/>
              <w:right w:val="nil"/>
            </w:tcBorders>
            <w:hideMark/>
          </w:tcPr>
          <w:p w14:paraId="1B89DE2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hideMark/>
          </w:tcPr>
          <w:p w14:paraId="131BC85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2BE2AE5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324630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49ADEEF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30B437F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4.1.01</w:t>
            </w:r>
          </w:p>
          <w:p w14:paraId="0CD3E33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37C0585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690A1DF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442D03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0DE2524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3E7BC8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2DD6647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14D7EA7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3A4A9F8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7D6131F3" w14:textId="77777777" w:rsidTr="00576223">
        <w:trPr>
          <w:trHeight w:val="225"/>
        </w:trPr>
        <w:tc>
          <w:tcPr>
            <w:tcW w:w="2295" w:type="dxa"/>
            <w:vMerge w:val="restart"/>
            <w:tcBorders>
              <w:top w:val="single" w:sz="4" w:space="0" w:color="000000"/>
              <w:left w:val="single" w:sz="4" w:space="0" w:color="000000"/>
              <w:bottom w:val="single" w:sz="4" w:space="0" w:color="000000"/>
              <w:right w:val="nil"/>
            </w:tcBorders>
            <w:hideMark/>
          </w:tcPr>
          <w:p w14:paraId="6945139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1.2. Проведение бактериологических исследований</w:t>
            </w:r>
          </w:p>
        </w:tc>
        <w:tc>
          <w:tcPr>
            <w:tcW w:w="8219" w:type="dxa"/>
            <w:tcBorders>
              <w:top w:val="single" w:sz="4" w:space="0" w:color="000000"/>
              <w:left w:val="single" w:sz="4" w:space="0" w:color="000000"/>
              <w:bottom w:val="single" w:sz="4" w:space="0" w:color="000000"/>
              <w:right w:val="nil"/>
            </w:tcBorders>
            <w:hideMark/>
          </w:tcPr>
          <w:p w14:paraId="1A0D718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highlight w:val="white"/>
              </w:rPr>
              <w:t>Содержание</w:t>
            </w:r>
          </w:p>
        </w:tc>
        <w:tc>
          <w:tcPr>
            <w:tcW w:w="1889" w:type="dxa"/>
            <w:tcBorders>
              <w:top w:val="single" w:sz="4" w:space="0" w:color="000000"/>
              <w:left w:val="single" w:sz="4" w:space="0" w:color="000000"/>
              <w:bottom w:val="single" w:sz="4" w:space="0" w:color="000000"/>
              <w:right w:val="nil"/>
            </w:tcBorders>
            <w:hideMark/>
          </w:tcPr>
          <w:p w14:paraId="10C8400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1276" w:type="dxa"/>
            <w:tcBorders>
              <w:top w:val="single" w:sz="4" w:space="0" w:color="000000"/>
              <w:left w:val="single" w:sz="4" w:space="0" w:color="000000"/>
              <w:bottom w:val="single" w:sz="4" w:space="0" w:color="000000"/>
              <w:right w:val="nil"/>
            </w:tcBorders>
          </w:tcPr>
          <w:p w14:paraId="6D4DF28F"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625F4EDC" w14:textId="77777777" w:rsidR="00550B4B" w:rsidRPr="00550B4B" w:rsidRDefault="00550B4B" w:rsidP="00550B4B">
            <w:pPr>
              <w:rPr>
                <w:rFonts w:ascii="Times New Roman" w:hAnsi="Times New Roman" w:cs="Times New Roman"/>
                <w:sz w:val="24"/>
                <w:szCs w:val="24"/>
              </w:rPr>
            </w:pPr>
          </w:p>
        </w:tc>
      </w:tr>
      <w:tr w:rsidR="00550B4B" w:rsidRPr="00550B4B" w14:paraId="4115576E" w14:textId="77777777" w:rsidTr="00576223">
        <w:trPr>
          <w:trHeight w:val="240"/>
        </w:trPr>
        <w:tc>
          <w:tcPr>
            <w:tcW w:w="2295" w:type="dxa"/>
            <w:vMerge/>
            <w:tcBorders>
              <w:top w:val="single" w:sz="4" w:space="0" w:color="000000"/>
              <w:left w:val="single" w:sz="4" w:space="0" w:color="000000"/>
              <w:bottom w:val="single" w:sz="4" w:space="0" w:color="000000"/>
              <w:right w:val="nil"/>
            </w:tcBorders>
            <w:vAlign w:val="center"/>
            <w:hideMark/>
          </w:tcPr>
          <w:p w14:paraId="14C623ED"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05CFD4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Культивирование микроорганизмов , выделение чистой культуры бактерий</w:t>
            </w:r>
          </w:p>
        </w:tc>
        <w:tc>
          <w:tcPr>
            <w:tcW w:w="1889" w:type="dxa"/>
            <w:tcBorders>
              <w:top w:val="single" w:sz="4" w:space="0" w:color="000000"/>
              <w:left w:val="single" w:sz="4" w:space="0" w:color="000000"/>
              <w:bottom w:val="single" w:sz="4" w:space="0" w:color="000000"/>
              <w:right w:val="nil"/>
            </w:tcBorders>
            <w:hideMark/>
          </w:tcPr>
          <w:p w14:paraId="5A6CB5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hideMark/>
          </w:tcPr>
          <w:p w14:paraId="178477D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4FF7243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57351E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2BCE00C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18FFE2E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2BAF816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0703C74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4.1.10</w:t>
            </w:r>
          </w:p>
          <w:p w14:paraId="36FFA7A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4.2.01</w:t>
            </w:r>
          </w:p>
          <w:p w14:paraId="08CED35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4.5.03</w:t>
            </w:r>
          </w:p>
          <w:p w14:paraId="018E49C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4AB158B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10A472B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0FD2AC4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2028F88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5ED3958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761D571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5EA37D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6F0013AF"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6AC7E76E"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2066A5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hideMark/>
          </w:tcPr>
          <w:p w14:paraId="1B2942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18EBCE22"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94FA1D4" w14:textId="77777777" w:rsidR="00550B4B" w:rsidRPr="00550B4B" w:rsidRDefault="00550B4B" w:rsidP="00550B4B">
            <w:pPr>
              <w:rPr>
                <w:rFonts w:ascii="Times New Roman" w:hAnsi="Times New Roman" w:cs="Times New Roman"/>
                <w:sz w:val="24"/>
                <w:szCs w:val="24"/>
              </w:rPr>
            </w:pPr>
          </w:p>
        </w:tc>
      </w:tr>
      <w:tr w:rsidR="00550B4B" w:rsidRPr="00550B4B" w14:paraId="1A2F2151"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7100205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CE504D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Практическое занятие №2 “Приготовление питательных сред и их стерилизация”</w:t>
            </w:r>
          </w:p>
        </w:tc>
        <w:tc>
          <w:tcPr>
            <w:tcW w:w="1889" w:type="dxa"/>
            <w:tcBorders>
              <w:top w:val="single" w:sz="4" w:space="0" w:color="000000"/>
              <w:left w:val="single" w:sz="4" w:space="0" w:color="000000"/>
              <w:bottom w:val="single" w:sz="4" w:space="0" w:color="000000"/>
              <w:right w:val="nil"/>
            </w:tcBorders>
            <w:hideMark/>
          </w:tcPr>
          <w:p w14:paraId="68F698B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tcPr>
          <w:p w14:paraId="574DC0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5CCCD00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3856075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5765850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6CAD3C4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p w14:paraId="4CED53DE" w14:textId="77777777" w:rsidR="00550B4B" w:rsidRPr="00550B4B" w:rsidRDefault="00550B4B" w:rsidP="00550B4B">
            <w:pPr>
              <w:rPr>
                <w:rFonts w:ascii="Times New Roman" w:hAnsi="Times New Roman" w:cs="Times New Roman"/>
                <w:sz w:val="24"/>
                <w:szCs w:val="24"/>
              </w:rPr>
            </w:pP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47B745C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4.1.01</w:t>
            </w:r>
          </w:p>
          <w:p w14:paraId="5CFD1D9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4.1.04</w:t>
            </w:r>
          </w:p>
          <w:p w14:paraId="75640C9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4.4.01</w:t>
            </w:r>
          </w:p>
          <w:p w14:paraId="1A437FD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2A8CB23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729E215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3772621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3A29276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57DA671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70B2168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7B16265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1BC9723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5DA48ED0"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D1DCD89"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B62C19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Практическое занятие №3 “Приготовление питательных сред и их стерилизация”</w:t>
            </w:r>
          </w:p>
        </w:tc>
        <w:tc>
          <w:tcPr>
            <w:tcW w:w="1889" w:type="dxa"/>
            <w:tcBorders>
              <w:top w:val="single" w:sz="4" w:space="0" w:color="000000"/>
              <w:left w:val="single" w:sz="4" w:space="0" w:color="000000"/>
              <w:bottom w:val="single" w:sz="4" w:space="0" w:color="000000"/>
              <w:right w:val="nil"/>
            </w:tcBorders>
            <w:hideMark/>
          </w:tcPr>
          <w:p w14:paraId="36A94F8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185D35E1"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4AE8BCEC"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75E29C6B"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0D079CAE"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78126DE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 “Посев микроорганизмов, техника посевов,  выделение чистой культуры бактерий, культивирование бактерий”</w:t>
            </w:r>
          </w:p>
        </w:tc>
        <w:tc>
          <w:tcPr>
            <w:tcW w:w="1889" w:type="dxa"/>
            <w:tcBorders>
              <w:top w:val="single" w:sz="4" w:space="0" w:color="000000"/>
              <w:left w:val="single" w:sz="4" w:space="0" w:color="000000"/>
              <w:bottom w:val="single" w:sz="4" w:space="0" w:color="000000"/>
              <w:right w:val="nil"/>
            </w:tcBorders>
            <w:hideMark/>
          </w:tcPr>
          <w:p w14:paraId="760EA3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2AB21036"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0C24ABE1"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3D257485"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197B23B"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39D30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№2 “Посев микроорганизмов, техника посевов,  выделение чистой культуры бактерий, культивирование бактерий”</w:t>
            </w:r>
          </w:p>
        </w:tc>
        <w:tc>
          <w:tcPr>
            <w:tcW w:w="1889" w:type="dxa"/>
            <w:tcBorders>
              <w:top w:val="single" w:sz="4" w:space="0" w:color="000000"/>
              <w:left w:val="single" w:sz="4" w:space="0" w:color="000000"/>
              <w:bottom w:val="single" w:sz="4" w:space="0" w:color="000000"/>
              <w:right w:val="nil"/>
            </w:tcBorders>
            <w:hideMark/>
          </w:tcPr>
          <w:p w14:paraId="405CE7D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47361F28"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02562065"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4543840D" w14:textId="77777777" w:rsidTr="00576223">
        <w:trPr>
          <w:trHeight w:val="220"/>
        </w:trPr>
        <w:tc>
          <w:tcPr>
            <w:tcW w:w="2295" w:type="dxa"/>
            <w:vMerge w:val="restart"/>
            <w:tcBorders>
              <w:top w:val="single" w:sz="4" w:space="0" w:color="000000"/>
              <w:left w:val="single" w:sz="4" w:space="0" w:color="000000"/>
              <w:bottom w:val="single" w:sz="4" w:space="0" w:color="000000"/>
              <w:right w:val="nil"/>
            </w:tcBorders>
            <w:hideMark/>
          </w:tcPr>
          <w:p w14:paraId="60F3E42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1.3.</w:t>
            </w:r>
          </w:p>
          <w:p w14:paraId="0784110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Работа с лабораторными животными</w:t>
            </w:r>
          </w:p>
        </w:tc>
        <w:tc>
          <w:tcPr>
            <w:tcW w:w="8219" w:type="dxa"/>
            <w:tcBorders>
              <w:top w:val="single" w:sz="4" w:space="0" w:color="000000"/>
              <w:left w:val="single" w:sz="4" w:space="0" w:color="000000"/>
              <w:bottom w:val="single" w:sz="4" w:space="0" w:color="000000"/>
              <w:right w:val="nil"/>
            </w:tcBorders>
            <w:hideMark/>
          </w:tcPr>
          <w:p w14:paraId="708EB64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highlight w:val="white"/>
              </w:rPr>
              <w:t>Содержание</w:t>
            </w:r>
          </w:p>
        </w:tc>
        <w:tc>
          <w:tcPr>
            <w:tcW w:w="1889" w:type="dxa"/>
            <w:tcBorders>
              <w:top w:val="single" w:sz="4" w:space="0" w:color="000000"/>
              <w:left w:val="single" w:sz="4" w:space="0" w:color="000000"/>
              <w:bottom w:val="single" w:sz="4" w:space="0" w:color="000000"/>
              <w:right w:val="nil"/>
            </w:tcBorders>
            <w:hideMark/>
          </w:tcPr>
          <w:p w14:paraId="2DF38F1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tcPr>
          <w:p w14:paraId="73C65D1E"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BEF4555" w14:textId="77777777" w:rsidR="00550B4B" w:rsidRPr="00550B4B" w:rsidRDefault="00550B4B" w:rsidP="00550B4B">
            <w:pPr>
              <w:rPr>
                <w:rFonts w:ascii="Times New Roman" w:hAnsi="Times New Roman" w:cs="Times New Roman"/>
                <w:sz w:val="24"/>
                <w:szCs w:val="24"/>
              </w:rPr>
            </w:pPr>
          </w:p>
        </w:tc>
      </w:tr>
      <w:tr w:rsidR="00550B4B" w:rsidRPr="00550B4B" w14:paraId="05ECF5D6"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4A2DCD1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A21306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1. Биологические сведения о лабораторных животных. Требования к помещениям для содержания лабораторных животных и способы их дезинфекции. Выбор, подготовка лабораторного животного. Использование животного для постановки биопробы. Меры безопасности при работе с инфицированными животными. Интерпретация результатов биологической пробы на животных. Оформление результатов проведенных исследований. </w:t>
            </w:r>
          </w:p>
        </w:tc>
        <w:tc>
          <w:tcPr>
            <w:tcW w:w="1889" w:type="dxa"/>
            <w:tcBorders>
              <w:top w:val="single" w:sz="4" w:space="0" w:color="000000"/>
              <w:left w:val="single" w:sz="4" w:space="0" w:color="000000"/>
              <w:bottom w:val="single" w:sz="4" w:space="0" w:color="000000"/>
              <w:right w:val="nil"/>
            </w:tcBorders>
            <w:hideMark/>
          </w:tcPr>
          <w:p w14:paraId="464A21A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hideMark/>
          </w:tcPr>
          <w:p w14:paraId="24FAD04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4514F2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4FB69FB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2C19301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5D57376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75F447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375D3E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4.1.01</w:t>
            </w:r>
          </w:p>
          <w:p w14:paraId="0F2F060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4.1.02</w:t>
            </w:r>
          </w:p>
          <w:p w14:paraId="1A06040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4.1.07</w:t>
            </w:r>
          </w:p>
          <w:p w14:paraId="73D4FB5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4.4.01</w:t>
            </w:r>
          </w:p>
          <w:p w14:paraId="4CBC574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4.5.01</w:t>
            </w:r>
          </w:p>
          <w:p w14:paraId="706C609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4.5.02</w:t>
            </w:r>
          </w:p>
          <w:p w14:paraId="08C30E2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3E029AC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04F7948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29093A7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621579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6CD6437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72E6BB5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18AED34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1EDEB3D0"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6E9FC371"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219C8C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hideMark/>
          </w:tcPr>
          <w:p w14:paraId="323938F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0</w:t>
            </w:r>
          </w:p>
        </w:tc>
        <w:tc>
          <w:tcPr>
            <w:tcW w:w="1276" w:type="dxa"/>
            <w:tcBorders>
              <w:top w:val="single" w:sz="4" w:space="0" w:color="000000"/>
              <w:left w:val="single" w:sz="4" w:space="0" w:color="000000"/>
              <w:bottom w:val="single" w:sz="4" w:space="0" w:color="000000"/>
              <w:right w:val="nil"/>
            </w:tcBorders>
          </w:tcPr>
          <w:p w14:paraId="584B2310"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558D0AA8" w14:textId="77777777" w:rsidR="00550B4B" w:rsidRPr="00550B4B" w:rsidRDefault="00550B4B" w:rsidP="00550B4B">
            <w:pPr>
              <w:rPr>
                <w:rFonts w:ascii="Times New Roman" w:hAnsi="Times New Roman" w:cs="Times New Roman"/>
                <w:sz w:val="24"/>
                <w:szCs w:val="24"/>
              </w:rPr>
            </w:pPr>
          </w:p>
        </w:tc>
      </w:tr>
      <w:tr w:rsidR="00550B4B" w:rsidRPr="00550B4B" w14:paraId="52112F27" w14:textId="77777777" w:rsidTr="00576223">
        <w:tc>
          <w:tcPr>
            <w:tcW w:w="2295" w:type="dxa"/>
            <w:vMerge w:val="restart"/>
            <w:tcBorders>
              <w:top w:val="single" w:sz="4" w:space="0" w:color="000000"/>
              <w:left w:val="single" w:sz="4" w:space="0" w:color="000000"/>
              <w:bottom w:val="single" w:sz="4" w:space="0" w:color="000000"/>
              <w:right w:val="nil"/>
            </w:tcBorders>
          </w:tcPr>
          <w:p w14:paraId="60A4F1C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1.4. Цитология</w:t>
            </w:r>
          </w:p>
          <w:p w14:paraId="32DD2B00" w14:textId="77777777" w:rsidR="00550B4B" w:rsidRPr="00550B4B" w:rsidRDefault="00550B4B" w:rsidP="00550B4B">
            <w:pPr>
              <w:rPr>
                <w:rFonts w:ascii="Times New Roman" w:hAnsi="Times New Roman" w:cs="Times New Roman"/>
                <w:sz w:val="24"/>
                <w:szCs w:val="24"/>
              </w:rPr>
            </w:pPr>
          </w:p>
          <w:p w14:paraId="69C77D8F" w14:textId="77777777" w:rsidR="00550B4B" w:rsidRPr="00550B4B" w:rsidRDefault="00550B4B" w:rsidP="00550B4B">
            <w:pPr>
              <w:rPr>
                <w:rFonts w:ascii="Times New Roman" w:hAnsi="Times New Roman" w:cs="Times New Roman"/>
                <w:sz w:val="24"/>
                <w:szCs w:val="24"/>
              </w:rPr>
            </w:pPr>
          </w:p>
        </w:tc>
        <w:tc>
          <w:tcPr>
            <w:tcW w:w="8219" w:type="dxa"/>
            <w:tcBorders>
              <w:top w:val="single" w:sz="4" w:space="0" w:color="000000"/>
              <w:left w:val="single" w:sz="4" w:space="0" w:color="000000"/>
              <w:bottom w:val="single" w:sz="4" w:space="0" w:color="000000"/>
              <w:right w:val="nil"/>
            </w:tcBorders>
            <w:hideMark/>
          </w:tcPr>
          <w:p w14:paraId="2528B9A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Содержание </w:t>
            </w:r>
          </w:p>
        </w:tc>
        <w:tc>
          <w:tcPr>
            <w:tcW w:w="1889" w:type="dxa"/>
            <w:tcBorders>
              <w:top w:val="single" w:sz="4" w:space="0" w:color="000000"/>
              <w:left w:val="single" w:sz="4" w:space="0" w:color="000000"/>
              <w:bottom w:val="single" w:sz="4" w:space="0" w:color="000000"/>
              <w:right w:val="nil"/>
            </w:tcBorders>
            <w:hideMark/>
          </w:tcPr>
          <w:p w14:paraId="266637C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tcPr>
          <w:p w14:paraId="3A774C93"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0DC1777A" w14:textId="77777777" w:rsidR="00550B4B" w:rsidRPr="00550B4B" w:rsidRDefault="00550B4B" w:rsidP="00550B4B">
            <w:pPr>
              <w:rPr>
                <w:rFonts w:ascii="Times New Roman" w:hAnsi="Times New Roman" w:cs="Times New Roman"/>
                <w:sz w:val="24"/>
                <w:szCs w:val="24"/>
              </w:rPr>
            </w:pPr>
          </w:p>
        </w:tc>
      </w:tr>
      <w:tr w:rsidR="00550B4B" w:rsidRPr="00550B4B" w14:paraId="65690E3F" w14:textId="77777777" w:rsidTr="00576223">
        <w:trPr>
          <w:trHeight w:val="750"/>
        </w:trPr>
        <w:tc>
          <w:tcPr>
            <w:tcW w:w="2295" w:type="dxa"/>
            <w:vMerge/>
            <w:tcBorders>
              <w:top w:val="single" w:sz="4" w:space="0" w:color="000000"/>
              <w:left w:val="single" w:sz="4" w:space="0" w:color="000000"/>
              <w:bottom w:val="single" w:sz="4" w:space="0" w:color="000000"/>
              <w:right w:val="nil"/>
            </w:tcBorders>
            <w:vAlign w:val="center"/>
            <w:hideMark/>
          </w:tcPr>
          <w:p w14:paraId="784ACEF8"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68F2FE3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Основные положения и терминология цитологии, гистологии, эмбриологии. Клеточное строение животного организма, его целостность. Химический состав клетки и ее жизненные свойства.</w:t>
            </w:r>
          </w:p>
        </w:tc>
        <w:tc>
          <w:tcPr>
            <w:tcW w:w="1889" w:type="dxa"/>
            <w:tcBorders>
              <w:top w:val="single" w:sz="4" w:space="0" w:color="000000"/>
              <w:left w:val="single" w:sz="4" w:space="0" w:color="000000"/>
              <w:bottom w:val="single" w:sz="4" w:space="0" w:color="000000"/>
              <w:right w:val="nil"/>
            </w:tcBorders>
            <w:vAlign w:val="center"/>
            <w:hideMark/>
          </w:tcPr>
          <w:p w14:paraId="4D0EB8F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hideMark/>
          </w:tcPr>
          <w:p w14:paraId="48DB2F7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1BB9414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tc>
        <w:tc>
          <w:tcPr>
            <w:tcW w:w="1305" w:type="dxa"/>
            <w:tcBorders>
              <w:top w:val="single" w:sz="4" w:space="0" w:color="000000"/>
              <w:left w:val="single" w:sz="4" w:space="0" w:color="000000"/>
              <w:bottom w:val="single" w:sz="4" w:space="0" w:color="000000"/>
              <w:right w:val="single" w:sz="4" w:space="0" w:color="000000"/>
            </w:tcBorders>
            <w:hideMark/>
          </w:tcPr>
          <w:p w14:paraId="2D0AE29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4.5.02</w:t>
            </w:r>
          </w:p>
          <w:p w14:paraId="15A4915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Зо 03.02 </w:t>
            </w:r>
          </w:p>
        </w:tc>
      </w:tr>
      <w:tr w:rsidR="00550B4B" w:rsidRPr="00550B4B" w14:paraId="28B806CA" w14:textId="77777777" w:rsidTr="00576223">
        <w:trPr>
          <w:trHeight w:val="225"/>
        </w:trPr>
        <w:tc>
          <w:tcPr>
            <w:tcW w:w="2295" w:type="dxa"/>
            <w:vMerge/>
            <w:tcBorders>
              <w:top w:val="single" w:sz="4" w:space="0" w:color="000000"/>
              <w:left w:val="single" w:sz="4" w:space="0" w:color="000000"/>
              <w:bottom w:val="single" w:sz="4" w:space="0" w:color="000000"/>
              <w:right w:val="nil"/>
            </w:tcBorders>
            <w:vAlign w:val="center"/>
            <w:hideMark/>
          </w:tcPr>
          <w:p w14:paraId="0A547DF4"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66709EC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vAlign w:val="center"/>
            <w:hideMark/>
          </w:tcPr>
          <w:p w14:paraId="0989224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tcPr>
          <w:p w14:paraId="6CF49E4F"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7F6A3674" w14:textId="77777777" w:rsidR="00550B4B" w:rsidRPr="00550B4B" w:rsidRDefault="00550B4B" w:rsidP="00550B4B">
            <w:pPr>
              <w:rPr>
                <w:rFonts w:ascii="Times New Roman" w:hAnsi="Times New Roman" w:cs="Times New Roman"/>
                <w:sz w:val="24"/>
                <w:szCs w:val="24"/>
              </w:rPr>
            </w:pPr>
          </w:p>
        </w:tc>
      </w:tr>
      <w:tr w:rsidR="00550B4B" w:rsidRPr="00550B4B" w14:paraId="38D685AC" w14:textId="77777777" w:rsidTr="00576223">
        <w:trPr>
          <w:trHeight w:val="480"/>
        </w:trPr>
        <w:tc>
          <w:tcPr>
            <w:tcW w:w="2295" w:type="dxa"/>
            <w:vMerge/>
            <w:tcBorders>
              <w:top w:val="single" w:sz="4" w:space="0" w:color="000000"/>
              <w:left w:val="single" w:sz="4" w:space="0" w:color="000000"/>
              <w:bottom w:val="single" w:sz="4" w:space="0" w:color="000000"/>
              <w:right w:val="nil"/>
            </w:tcBorders>
            <w:vAlign w:val="center"/>
            <w:hideMark/>
          </w:tcPr>
          <w:p w14:paraId="36E93698"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BE03C7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№3 «Изготовление препарата из животной клетки и изучение ее строение под микроскопом»</w:t>
            </w:r>
          </w:p>
        </w:tc>
        <w:tc>
          <w:tcPr>
            <w:tcW w:w="1889" w:type="dxa"/>
            <w:tcBorders>
              <w:top w:val="single" w:sz="4" w:space="0" w:color="000000"/>
              <w:left w:val="single" w:sz="4" w:space="0" w:color="000000"/>
              <w:bottom w:val="single" w:sz="4" w:space="0" w:color="000000"/>
              <w:right w:val="nil"/>
            </w:tcBorders>
            <w:vAlign w:val="center"/>
            <w:hideMark/>
          </w:tcPr>
          <w:p w14:paraId="547B58A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hideMark/>
          </w:tcPr>
          <w:p w14:paraId="1B04A8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1CC037C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152961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6F7C342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0AEA1B4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2.2.01</w:t>
            </w:r>
          </w:p>
          <w:p w14:paraId="5226567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2.2.03</w:t>
            </w:r>
          </w:p>
          <w:p w14:paraId="23D069A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2.2.05</w:t>
            </w:r>
          </w:p>
          <w:p w14:paraId="0D72E62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0BF3DA2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2505EE2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6F8E27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3B7C481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29E60FF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79FE60D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2ED7406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12CF615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5F1B4DF0" w14:textId="77777777" w:rsidTr="00576223">
        <w:trPr>
          <w:trHeight w:val="225"/>
        </w:trPr>
        <w:tc>
          <w:tcPr>
            <w:tcW w:w="2295" w:type="dxa"/>
            <w:vMerge w:val="restart"/>
            <w:tcBorders>
              <w:top w:val="single" w:sz="4" w:space="0" w:color="000000"/>
              <w:left w:val="single" w:sz="4" w:space="0" w:color="000000"/>
              <w:bottom w:val="single" w:sz="4" w:space="0" w:color="000000"/>
              <w:right w:val="nil"/>
            </w:tcBorders>
            <w:hideMark/>
          </w:tcPr>
          <w:p w14:paraId="18D2F85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1.5. Гистология с основами эмбриологии</w:t>
            </w:r>
          </w:p>
        </w:tc>
        <w:tc>
          <w:tcPr>
            <w:tcW w:w="8219" w:type="dxa"/>
            <w:tcBorders>
              <w:top w:val="single" w:sz="4" w:space="0" w:color="000000"/>
              <w:left w:val="single" w:sz="4" w:space="0" w:color="000000"/>
              <w:bottom w:val="single" w:sz="4" w:space="0" w:color="000000"/>
              <w:right w:val="nil"/>
            </w:tcBorders>
            <w:hideMark/>
          </w:tcPr>
          <w:p w14:paraId="708F02A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Содержание </w:t>
            </w:r>
          </w:p>
        </w:tc>
        <w:tc>
          <w:tcPr>
            <w:tcW w:w="1889" w:type="dxa"/>
            <w:tcBorders>
              <w:top w:val="single" w:sz="4" w:space="0" w:color="000000"/>
              <w:left w:val="single" w:sz="4" w:space="0" w:color="000000"/>
              <w:bottom w:val="single" w:sz="4" w:space="0" w:color="000000"/>
              <w:right w:val="nil"/>
            </w:tcBorders>
            <w:vAlign w:val="center"/>
            <w:hideMark/>
          </w:tcPr>
          <w:p w14:paraId="39662FC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1276" w:type="dxa"/>
            <w:tcBorders>
              <w:top w:val="single" w:sz="4" w:space="0" w:color="000000"/>
              <w:left w:val="single" w:sz="4" w:space="0" w:color="000000"/>
              <w:bottom w:val="single" w:sz="4" w:space="0" w:color="000000"/>
              <w:right w:val="nil"/>
            </w:tcBorders>
          </w:tcPr>
          <w:p w14:paraId="20433D5C"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E95AD04" w14:textId="77777777" w:rsidR="00550B4B" w:rsidRPr="00550B4B" w:rsidRDefault="00550B4B" w:rsidP="00550B4B">
            <w:pPr>
              <w:rPr>
                <w:rFonts w:ascii="Times New Roman" w:hAnsi="Times New Roman" w:cs="Times New Roman"/>
                <w:sz w:val="24"/>
                <w:szCs w:val="24"/>
              </w:rPr>
            </w:pPr>
          </w:p>
        </w:tc>
      </w:tr>
      <w:tr w:rsidR="00550B4B" w:rsidRPr="00550B4B" w14:paraId="344FF07E"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3589E81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698EC5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Понятие о тканях, их классификация. Строение эпителиальной, опорно-трофической, мышечной и нервной ткани. Основные сведения о строении половых клеток. Развитие зародыша. Строение, значение и развитие кожного покрова и его производных</w:t>
            </w:r>
          </w:p>
        </w:tc>
        <w:tc>
          <w:tcPr>
            <w:tcW w:w="1889" w:type="dxa"/>
            <w:tcBorders>
              <w:top w:val="single" w:sz="4" w:space="0" w:color="000000"/>
              <w:left w:val="single" w:sz="4" w:space="0" w:color="000000"/>
              <w:bottom w:val="single" w:sz="4" w:space="0" w:color="000000"/>
              <w:right w:val="nil"/>
            </w:tcBorders>
            <w:vAlign w:val="center"/>
            <w:hideMark/>
          </w:tcPr>
          <w:p w14:paraId="33B0358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nil"/>
            </w:tcBorders>
            <w:hideMark/>
          </w:tcPr>
          <w:p w14:paraId="0A02470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146C6A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1E39EEF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2F9170D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tcBorders>
              <w:top w:val="single" w:sz="4" w:space="0" w:color="000000"/>
              <w:left w:val="single" w:sz="4" w:space="0" w:color="000000"/>
              <w:bottom w:val="single" w:sz="4" w:space="0" w:color="000000"/>
              <w:right w:val="single" w:sz="4" w:space="0" w:color="000000"/>
            </w:tcBorders>
            <w:hideMark/>
          </w:tcPr>
          <w:p w14:paraId="79A3C72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4.5.02</w:t>
            </w:r>
          </w:p>
          <w:p w14:paraId="1B1BAFC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10326CB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798238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13B1BB9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24764DF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699A132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56DEE81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407A710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1E4A628F"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79C9D368"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tcPr>
          <w:p w14:paraId="4EC041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Техника изготовления гистологических препаратов из биологического материала.</w:t>
            </w:r>
          </w:p>
          <w:p w14:paraId="409CD989" w14:textId="77777777" w:rsidR="00550B4B" w:rsidRPr="00550B4B" w:rsidRDefault="00550B4B" w:rsidP="00550B4B">
            <w:pPr>
              <w:rPr>
                <w:rFonts w:ascii="Times New Roman" w:hAnsi="Times New Roman" w:cs="Times New Roman"/>
                <w:sz w:val="24"/>
                <w:szCs w:val="24"/>
              </w:rPr>
            </w:pPr>
          </w:p>
        </w:tc>
        <w:tc>
          <w:tcPr>
            <w:tcW w:w="1889" w:type="dxa"/>
            <w:tcBorders>
              <w:top w:val="single" w:sz="4" w:space="0" w:color="000000"/>
              <w:left w:val="single" w:sz="4" w:space="0" w:color="000000"/>
              <w:bottom w:val="single" w:sz="4" w:space="0" w:color="000000"/>
              <w:right w:val="nil"/>
            </w:tcBorders>
            <w:vAlign w:val="center"/>
            <w:hideMark/>
          </w:tcPr>
          <w:p w14:paraId="5C522C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tcPr>
          <w:p w14:paraId="5770829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124E46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5FFE000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2E55090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p w14:paraId="0F48399F"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hideMark/>
          </w:tcPr>
          <w:p w14:paraId="60D747B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4.3.01</w:t>
            </w:r>
          </w:p>
          <w:p w14:paraId="3DE68E0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4.3.02</w:t>
            </w:r>
          </w:p>
          <w:p w14:paraId="50E42B0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5C53FFD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1D89BEF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486F822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78E151D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770D4AA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53F575E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0ABA0B2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7D1C0FB9"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26B3D2CE"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BAAEDE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vAlign w:val="center"/>
            <w:hideMark/>
          </w:tcPr>
          <w:p w14:paraId="47763C5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nil"/>
            </w:tcBorders>
          </w:tcPr>
          <w:p w14:paraId="1DF5CBFF"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799FA8CF" w14:textId="77777777" w:rsidR="00550B4B" w:rsidRPr="00550B4B" w:rsidRDefault="00550B4B" w:rsidP="00550B4B">
            <w:pPr>
              <w:rPr>
                <w:rFonts w:ascii="Times New Roman" w:hAnsi="Times New Roman" w:cs="Times New Roman"/>
                <w:sz w:val="24"/>
                <w:szCs w:val="24"/>
              </w:rPr>
            </w:pPr>
          </w:p>
        </w:tc>
      </w:tr>
      <w:tr w:rsidR="00550B4B" w:rsidRPr="00550B4B" w14:paraId="514DB0BD" w14:textId="77777777" w:rsidTr="00576223">
        <w:trPr>
          <w:trHeight w:val="473"/>
        </w:trPr>
        <w:tc>
          <w:tcPr>
            <w:tcW w:w="2295" w:type="dxa"/>
            <w:vMerge/>
            <w:tcBorders>
              <w:top w:val="single" w:sz="4" w:space="0" w:color="000000"/>
              <w:left w:val="single" w:sz="4" w:space="0" w:color="000000"/>
              <w:bottom w:val="single" w:sz="4" w:space="0" w:color="000000"/>
              <w:right w:val="nil"/>
            </w:tcBorders>
            <w:vAlign w:val="center"/>
            <w:hideMark/>
          </w:tcPr>
          <w:p w14:paraId="3894163B"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425B02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№4 «Изготовление, оформление и изучение гистологических препаратов эпителиальной и опорно-трофических тканей»</w:t>
            </w:r>
          </w:p>
        </w:tc>
        <w:tc>
          <w:tcPr>
            <w:tcW w:w="1889" w:type="dxa"/>
            <w:tcBorders>
              <w:top w:val="single" w:sz="4" w:space="0" w:color="000000"/>
              <w:left w:val="single" w:sz="4" w:space="0" w:color="000000"/>
              <w:bottom w:val="single" w:sz="4" w:space="0" w:color="000000"/>
              <w:right w:val="nil"/>
            </w:tcBorders>
            <w:vAlign w:val="center"/>
            <w:hideMark/>
          </w:tcPr>
          <w:p w14:paraId="54E4608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hideMark/>
          </w:tcPr>
          <w:p w14:paraId="5858CF8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621E1A6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37E7A94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4D55C3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6E4107E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4FDA433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4.3.01</w:t>
            </w:r>
          </w:p>
          <w:p w14:paraId="0351D50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4.5.02</w:t>
            </w:r>
          </w:p>
          <w:p w14:paraId="75660F8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676FCC9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4709E14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611441C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612B3E3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52FF7BA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2E38B40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505F470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7234091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5278D727"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2C822664"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8079B1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№5 «Изготовление, оформление и изучение гистологических препаратов мышечных и нервных тканей»</w:t>
            </w:r>
          </w:p>
        </w:tc>
        <w:tc>
          <w:tcPr>
            <w:tcW w:w="1889" w:type="dxa"/>
            <w:tcBorders>
              <w:top w:val="single" w:sz="4" w:space="0" w:color="000000"/>
              <w:left w:val="single" w:sz="4" w:space="0" w:color="000000"/>
              <w:bottom w:val="single" w:sz="4" w:space="0" w:color="000000"/>
              <w:right w:val="nil"/>
            </w:tcBorders>
            <w:vAlign w:val="center"/>
            <w:hideMark/>
          </w:tcPr>
          <w:p w14:paraId="76D606F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0BD524DE"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0AF41FE9"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4715DDFC"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00E2E52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1B7D2DC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№6 «Изготовление, оформление и изучение гистологического препарата кожи, потовых, сальных, молочных желез и венчика копыта»</w:t>
            </w:r>
          </w:p>
        </w:tc>
        <w:tc>
          <w:tcPr>
            <w:tcW w:w="1889" w:type="dxa"/>
            <w:tcBorders>
              <w:top w:val="single" w:sz="4" w:space="0" w:color="000000"/>
              <w:left w:val="single" w:sz="4" w:space="0" w:color="000000"/>
              <w:bottom w:val="single" w:sz="4" w:space="0" w:color="000000"/>
              <w:right w:val="nil"/>
            </w:tcBorders>
            <w:vAlign w:val="center"/>
            <w:hideMark/>
          </w:tcPr>
          <w:p w14:paraId="2C512E3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4167B96F"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43419C4C"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47FC6CD8" w14:textId="77777777" w:rsidTr="00576223">
        <w:trPr>
          <w:trHeight w:val="265"/>
        </w:trPr>
        <w:tc>
          <w:tcPr>
            <w:tcW w:w="2295" w:type="dxa"/>
            <w:vMerge w:val="restart"/>
            <w:tcBorders>
              <w:top w:val="single" w:sz="4" w:space="0" w:color="000000"/>
              <w:left w:val="single" w:sz="4" w:space="0" w:color="000000"/>
              <w:bottom w:val="single" w:sz="4" w:space="0" w:color="000000"/>
              <w:right w:val="nil"/>
            </w:tcBorders>
            <w:hideMark/>
          </w:tcPr>
          <w:p w14:paraId="2CF1E63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1.6. Гистологические исследования патологического материала</w:t>
            </w:r>
          </w:p>
        </w:tc>
        <w:tc>
          <w:tcPr>
            <w:tcW w:w="8219" w:type="dxa"/>
            <w:tcBorders>
              <w:top w:val="single" w:sz="4" w:space="0" w:color="000000"/>
              <w:left w:val="single" w:sz="4" w:space="0" w:color="000000"/>
              <w:bottom w:val="single" w:sz="4" w:space="0" w:color="000000"/>
              <w:right w:val="nil"/>
            </w:tcBorders>
            <w:hideMark/>
          </w:tcPr>
          <w:p w14:paraId="571A75E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Содержание</w:t>
            </w:r>
          </w:p>
        </w:tc>
        <w:tc>
          <w:tcPr>
            <w:tcW w:w="1889" w:type="dxa"/>
            <w:tcBorders>
              <w:top w:val="single" w:sz="4" w:space="0" w:color="000000"/>
              <w:left w:val="single" w:sz="4" w:space="0" w:color="000000"/>
              <w:bottom w:val="single" w:sz="4" w:space="0" w:color="000000"/>
              <w:right w:val="nil"/>
            </w:tcBorders>
            <w:vAlign w:val="center"/>
            <w:hideMark/>
          </w:tcPr>
          <w:p w14:paraId="2D29B3D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33E47321"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5E218BC8" w14:textId="77777777" w:rsidR="00550B4B" w:rsidRPr="00550B4B" w:rsidRDefault="00550B4B" w:rsidP="00550B4B">
            <w:pPr>
              <w:rPr>
                <w:rFonts w:ascii="Times New Roman" w:hAnsi="Times New Roman" w:cs="Times New Roman"/>
                <w:sz w:val="24"/>
                <w:szCs w:val="24"/>
              </w:rPr>
            </w:pPr>
          </w:p>
        </w:tc>
      </w:tr>
      <w:tr w:rsidR="00550B4B" w:rsidRPr="00550B4B" w14:paraId="3D3F2606" w14:textId="77777777" w:rsidTr="00576223">
        <w:trPr>
          <w:trHeight w:val="265"/>
        </w:trPr>
        <w:tc>
          <w:tcPr>
            <w:tcW w:w="2295" w:type="dxa"/>
            <w:vMerge/>
            <w:tcBorders>
              <w:top w:val="single" w:sz="4" w:space="0" w:color="000000"/>
              <w:left w:val="single" w:sz="4" w:space="0" w:color="000000"/>
              <w:bottom w:val="single" w:sz="4" w:space="0" w:color="000000"/>
              <w:right w:val="nil"/>
            </w:tcBorders>
            <w:vAlign w:val="center"/>
            <w:hideMark/>
          </w:tcPr>
          <w:p w14:paraId="39E8779B"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64146A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vAlign w:val="center"/>
            <w:hideMark/>
          </w:tcPr>
          <w:p w14:paraId="3141651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34D00211"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AEC106E" w14:textId="77777777" w:rsidR="00550B4B" w:rsidRPr="00550B4B" w:rsidRDefault="00550B4B" w:rsidP="00550B4B">
            <w:pPr>
              <w:rPr>
                <w:rFonts w:ascii="Times New Roman" w:hAnsi="Times New Roman" w:cs="Times New Roman"/>
                <w:sz w:val="24"/>
                <w:szCs w:val="24"/>
              </w:rPr>
            </w:pPr>
          </w:p>
        </w:tc>
      </w:tr>
      <w:tr w:rsidR="00550B4B" w:rsidRPr="00550B4B" w14:paraId="36F9423A" w14:textId="77777777" w:rsidTr="00576223">
        <w:trPr>
          <w:trHeight w:val="270"/>
        </w:trPr>
        <w:tc>
          <w:tcPr>
            <w:tcW w:w="2295" w:type="dxa"/>
            <w:vMerge/>
            <w:tcBorders>
              <w:top w:val="single" w:sz="4" w:space="0" w:color="000000"/>
              <w:left w:val="single" w:sz="4" w:space="0" w:color="000000"/>
              <w:bottom w:val="single" w:sz="4" w:space="0" w:color="000000"/>
              <w:right w:val="nil"/>
            </w:tcBorders>
            <w:vAlign w:val="center"/>
            <w:hideMark/>
          </w:tcPr>
          <w:p w14:paraId="3AA29AC2"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B17D18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№7 «Изготовление, оформление и анализ гистологических препаратов из патологического материала»</w:t>
            </w:r>
          </w:p>
        </w:tc>
        <w:tc>
          <w:tcPr>
            <w:tcW w:w="1889" w:type="dxa"/>
            <w:tcBorders>
              <w:top w:val="single" w:sz="4" w:space="0" w:color="000000"/>
              <w:left w:val="single" w:sz="4" w:space="0" w:color="000000"/>
              <w:bottom w:val="single" w:sz="4" w:space="0" w:color="000000"/>
              <w:right w:val="nil"/>
            </w:tcBorders>
            <w:vAlign w:val="center"/>
            <w:hideMark/>
          </w:tcPr>
          <w:p w14:paraId="2BCD113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hideMark/>
          </w:tcPr>
          <w:p w14:paraId="751A2C2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081D488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667389C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797A70D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69489DA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21D4377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4.3.01</w:t>
            </w:r>
          </w:p>
          <w:p w14:paraId="6561252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4.5.01</w:t>
            </w:r>
          </w:p>
          <w:p w14:paraId="5ADC11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4.5.02</w:t>
            </w:r>
          </w:p>
          <w:p w14:paraId="47A0F95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058B5B1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4E32A0A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074A06F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3DF981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27F47F8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69CDBF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153B60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21F45F5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7E9E4F24"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36E6D76"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E69F8C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№8 «Изготовление, оформление и анализ гистологических препаратов из патологического материала»</w:t>
            </w:r>
          </w:p>
        </w:tc>
        <w:tc>
          <w:tcPr>
            <w:tcW w:w="1889" w:type="dxa"/>
            <w:tcBorders>
              <w:top w:val="single" w:sz="4" w:space="0" w:color="000000"/>
              <w:left w:val="single" w:sz="4" w:space="0" w:color="000000"/>
              <w:bottom w:val="single" w:sz="4" w:space="0" w:color="000000"/>
              <w:right w:val="nil"/>
            </w:tcBorders>
            <w:vAlign w:val="center"/>
            <w:hideMark/>
          </w:tcPr>
          <w:p w14:paraId="127A750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7EE8CCAE"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44013D6D"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528946C4"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A4F2266"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68E7628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№9 «Изготовление, оформление и анализ гистологических препаратов из патологического материала»</w:t>
            </w:r>
          </w:p>
        </w:tc>
        <w:tc>
          <w:tcPr>
            <w:tcW w:w="1889" w:type="dxa"/>
            <w:tcBorders>
              <w:top w:val="single" w:sz="4" w:space="0" w:color="000000"/>
              <w:left w:val="single" w:sz="4" w:space="0" w:color="000000"/>
              <w:bottom w:val="single" w:sz="4" w:space="0" w:color="000000"/>
              <w:right w:val="nil"/>
            </w:tcBorders>
            <w:vAlign w:val="center"/>
            <w:hideMark/>
          </w:tcPr>
          <w:p w14:paraId="0FBB5C6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21D4142A"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60164CB3"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16CCD1CE"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776CC1F0"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259143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№10 «Изготовление, оформление и анализ гистологических препаратов из патологического материала»</w:t>
            </w:r>
          </w:p>
        </w:tc>
        <w:tc>
          <w:tcPr>
            <w:tcW w:w="1889" w:type="dxa"/>
            <w:tcBorders>
              <w:top w:val="single" w:sz="4" w:space="0" w:color="000000"/>
              <w:left w:val="single" w:sz="4" w:space="0" w:color="000000"/>
              <w:bottom w:val="single" w:sz="4" w:space="0" w:color="000000"/>
              <w:right w:val="nil"/>
            </w:tcBorders>
            <w:vAlign w:val="center"/>
            <w:hideMark/>
          </w:tcPr>
          <w:p w14:paraId="4E6A525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5FE56F7A"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7FF28B09"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00E27048" w14:textId="77777777" w:rsidTr="00576223">
        <w:trPr>
          <w:trHeight w:val="220"/>
        </w:trPr>
        <w:tc>
          <w:tcPr>
            <w:tcW w:w="2295" w:type="dxa"/>
            <w:vMerge w:val="restart"/>
            <w:tcBorders>
              <w:top w:val="single" w:sz="4" w:space="0" w:color="000000"/>
              <w:left w:val="single" w:sz="4" w:space="0" w:color="000000"/>
              <w:bottom w:val="single" w:sz="4" w:space="0" w:color="000000"/>
              <w:right w:val="nil"/>
            </w:tcBorders>
            <w:hideMark/>
          </w:tcPr>
          <w:p w14:paraId="4A99974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1.7. Серологические методы диагностики инфекционных болезней</w:t>
            </w:r>
          </w:p>
        </w:tc>
        <w:tc>
          <w:tcPr>
            <w:tcW w:w="8219" w:type="dxa"/>
            <w:tcBorders>
              <w:top w:val="single" w:sz="4" w:space="0" w:color="000000"/>
              <w:left w:val="single" w:sz="4" w:space="0" w:color="000000"/>
              <w:bottom w:val="single" w:sz="4" w:space="0" w:color="000000"/>
              <w:right w:val="nil"/>
            </w:tcBorders>
            <w:hideMark/>
          </w:tcPr>
          <w:p w14:paraId="014DC85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Содержание</w:t>
            </w:r>
          </w:p>
        </w:tc>
        <w:tc>
          <w:tcPr>
            <w:tcW w:w="1889" w:type="dxa"/>
            <w:tcBorders>
              <w:top w:val="single" w:sz="4" w:space="0" w:color="000000"/>
              <w:left w:val="single" w:sz="4" w:space="0" w:color="000000"/>
              <w:bottom w:val="single" w:sz="4" w:space="0" w:color="000000"/>
              <w:right w:val="nil"/>
            </w:tcBorders>
            <w:vAlign w:val="center"/>
            <w:hideMark/>
          </w:tcPr>
          <w:p w14:paraId="200BEFB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14</w:t>
            </w:r>
          </w:p>
        </w:tc>
        <w:tc>
          <w:tcPr>
            <w:tcW w:w="1276" w:type="dxa"/>
            <w:tcBorders>
              <w:top w:val="single" w:sz="4" w:space="0" w:color="000000"/>
              <w:left w:val="single" w:sz="4" w:space="0" w:color="000000"/>
              <w:bottom w:val="single" w:sz="4" w:space="0" w:color="000000"/>
              <w:right w:val="nil"/>
            </w:tcBorders>
          </w:tcPr>
          <w:p w14:paraId="04F7790E"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4EBB098" w14:textId="77777777" w:rsidR="00550B4B" w:rsidRPr="00550B4B" w:rsidRDefault="00550B4B" w:rsidP="00550B4B">
            <w:pPr>
              <w:rPr>
                <w:rFonts w:ascii="Times New Roman" w:hAnsi="Times New Roman" w:cs="Times New Roman"/>
                <w:sz w:val="24"/>
                <w:szCs w:val="24"/>
              </w:rPr>
            </w:pPr>
          </w:p>
        </w:tc>
      </w:tr>
      <w:tr w:rsidR="00550B4B" w:rsidRPr="00550B4B" w14:paraId="3D2D0D70"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09FA26B4"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CAB8D7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Реакция преципитации. Суть реакции, методы постановки, область применения. Интерпретация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3C5FC3A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hideMark/>
          </w:tcPr>
          <w:p w14:paraId="40E2F12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5D4A6A8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0AE6164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37F0D1E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2CB20C7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459456B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4.4.01</w:t>
            </w:r>
          </w:p>
          <w:p w14:paraId="66CF9A7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4.5.01</w:t>
            </w:r>
          </w:p>
          <w:p w14:paraId="4566E92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180C6AE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2F6D9D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1B3558D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689F09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3831C1F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67EB475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481DE02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62F3A104"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0469504B"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739EF1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Реакция агглютинации, связывания комплемента. Суть реакции, область применения, методика постановки. Интерпретация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6497094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vMerge/>
            <w:tcBorders>
              <w:top w:val="single" w:sz="4" w:space="0" w:color="000000"/>
              <w:left w:val="single" w:sz="4" w:space="0" w:color="000000"/>
              <w:bottom w:val="single" w:sz="4" w:space="0" w:color="000000"/>
              <w:right w:val="nil"/>
            </w:tcBorders>
            <w:vAlign w:val="center"/>
            <w:hideMark/>
          </w:tcPr>
          <w:p w14:paraId="114B7ED3"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184D2791"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62D27D45"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37751143"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124060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 Иммуноферментный анализ. Материалы для постановки реакции, сущность метода, модификации ИФА,методика постановки, оборудование для постановки и интерпретации результатов, приготовление растворов. Обработка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7E0796A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vMerge/>
            <w:tcBorders>
              <w:top w:val="single" w:sz="4" w:space="0" w:color="000000"/>
              <w:left w:val="single" w:sz="4" w:space="0" w:color="000000"/>
              <w:bottom w:val="single" w:sz="4" w:space="0" w:color="000000"/>
              <w:right w:val="nil"/>
            </w:tcBorders>
            <w:vAlign w:val="center"/>
            <w:hideMark/>
          </w:tcPr>
          <w:p w14:paraId="042B5E49"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0ECCD34A"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752FF287"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401CB388"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8203EB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vAlign w:val="center"/>
            <w:hideMark/>
          </w:tcPr>
          <w:p w14:paraId="781322A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nil"/>
            </w:tcBorders>
          </w:tcPr>
          <w:p w14:paraId="1124A27B"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57A0573" w14:textId="77777777" w:rsidR="00550B4B" w:rsidRPr="00550B4B" w:rsidRDefault="00550B4B" w:rsidP="00550B4B">
            <w:pPr>
              <w:rPr>
                <w:rFonts w:ascii="Times New Roman" w:hAnsi="Times New Roman" w:cs="Times New Roman"/>
                <w:sz w:val="24"/>
                <w:szCs w:val="24"/>
              </w:rPr>
            </w:pPr>
          </w:p>
        </w:tc>
      </w:tr>
      <w:tr w:rsidR="00550B4B" w:rsidRPr="00550B4B" w14:paraId="2E66FBEE"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4B781882"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951099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№11 “Постановка реакции преципитации. Интерпретация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14EADCC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hideMark/>
          </w:tcPr>
          <w:p w14:paraId="1125554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60445B9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397B1D9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432B840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p w14:paraId="777597C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754D6C5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4.4.01</w:t>
            </w:r>
          </w:p>
          <w:p w14:paraId="364209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4.5.01</w:t>
            </w:r>
          </w:p>
          <w:p w14:paraId="1E75CFE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4.5.02</w:t>
            </w:r>
          </w:p>
          <w:p w14:paraId="28B67F2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7C39D78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520D81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6B23503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44C9D02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0D44728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15EA0AD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4EADDE1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7F2E4DA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5B9C7F99"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3FDBACB5"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697D6E0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№12 “Постановка реакции агглютинации (РА) и связывания комплемента (РСК). Интерпретация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0BF2C6F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7BC75242"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28ABA317"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35CA70B7"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1DD7ED0C"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7FAD9E6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№13 “Постановка реакции иммуноферментного анализа (ИФА). Интерпретация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42A1D1D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54FC26CE"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686996C8"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10D1D711" w14:textId="77777777" w:rsidTr="00576223">
        <w:trPr>
          <w:trHeight w:val="235"/>
        </w:trPr>
        <w:tc>
          <w:tcPr>
            <w:tcW w:w="2295" w:type="dxa"/>
            <w:vMerge w:val="restart"/>
            <w:tcBorders>
              <w:top w:val="single" w:sz="4" w:space="0" w:color="000000"/>
              <w:left w:val="single" w:sz="4" w:space="0" w:color="000000"/>
              <w:bottom w:val="single" w:sz="4" w:space="0" w:color="000000"/>
              <w:right w:val="nil"/>
            </w:tcBorders>
            <w:hideMark/>
          </w:tcPr>
          <w:p w14:paraId="3252F2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Тема 1.8.  Полимеразная цепная реакция</w:t>
            </w:r>
          </w:p>
        </w:tc>
        <w:tc>
          <w:tcPr>
            <w:tcW w:w="8219" w:type="dxa"/>
            <w:tcBorders>
              <w:top w:val="single" w:sz="4" w:space="0" w:color="000000"/>
              <w:left w:val="single" w:sz="4" w:space="0" w:color="000000"/>
              <w:bottom w:val="single" w:sz="4" w:space="0" w:color="000000"/>
              <w:right w:val="nil"/>
            </w:tcBorders>
            <w:hideMark/>
          </w:tcPr>
          <w:p w14:paraId="3322609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Содержание</w:t>
            </w:r>
          </w:p>
        </w:tc>
        <w:tc>
          <w:tcPr>
            <w:tcW w:w="1889" w:type="dxa"/>
            <w:tcBorders>
              <w:top w:val="single" w:sz="4" w:space="0" w:color="000000"/>
              <w:left w:val="single" w:sz="4" w:space="0" w:color="000000"/>
              <w:bottom w:val="single" w:sz="4" w:space="0" w:color="000000"/>
              <w:right w:val="nil"/>
            </w:tcBorders>
            <w:vAlign w:val="center"/>
            <w:hideMark/>
          </w:tcPr>
          <w:p w14:paraId="48DFBD4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14</w:t>
            </w:r>
          </w:p>
        </w:tc>
        <w:tc>
          <w:tcPr>
            <w:tcW w:w="1276" w:type="dxa"/>
            <w:tcBorders>
              <w:top w:val="single" w:sz="4" w:space="0" w:color="000000"/>
              <w:left w:val="single" w:sz="4" w:space="0" w:color="000000"/>
              <w:bottom w:val="single" w:sz="4" w:space="0" w:color="000000"/>
              <w:right w:val="nil"/>
            </w:tcBorders>
          </w:tcPr>
          <w:p w14:paraId="4A6CE00D"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DDC2059" w14:textId="77777777" w:rsidR="00550B4B" w:rsidRPr="00550B4B" w:rsidRDefault="00550B4B" w:rsidP="00550B4B">
            <w:pPr>
              <w:rPr>
                <w:rFonts w:ascii="Times New Roman" w:hAnsi="Times New Roman" w:cs="Times New Roman"/>
                <w:sz w:val="24"/>
                <w:szCs w:val="24"/>
              </w:rPr>
            </w:pPr>
          </w:p>
        </w:tc>
      </w:tr>
      <w:tr w:rsidR="00550B4B" w:rsidRPr="00550B4B" w14:paraId="3C938EF7"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5D346DC2"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3F63895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Принцип и механизмы ПЦР, компоненты для постановки реакции, оборудование, область применения.</w:t>
            </w:r>
          </w:p>
        </w:tc>
        <w:tc>
          <w:tcPr>
            <w:tcW w:w="1889" w:type="dxa"/>
            <w:tcBorders>
              <w:top w:val="single" w:sz="4" w:space="0" w:color="000000"/>
              <w:left w:val="single" w:sz="4" w:space="0" w:color="000000"/>
              <w:bottom w:val="single" w:sz="4" w:space="0" w:color="000000"/>
              <w:right w:val="nil"/>
            </w:tcBorders>
            <w:vAlign w:val="center"/>
            <w:hideMark/>
          </w:tcPr>
          <w:p w14:paraId="68997F1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vMerge w:val="restart"/>
            <w:tcBorders>
              <w:top w:val="single" w:sz="4" w:space="0" w:color="000000"/>
              <w:left w:val="single" w:sz="4" w:space="0" w:color="000000"/>
              <w:bottom w:val="single" w:sz="4" w:space="0" w:color="000000"/>
              <w:right w:val="nil"/>
            </w:tcBorders>
            <w:hideMark/>
          </w:tcPr>
          <w:p w14:paraId="63AE5C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3322092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3BC52AC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2.2.</w:t>
            </w:r>
          </w:p>
          <w:p w14:paraId="1605F9F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7E52657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3A0C95E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0FDF6D9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4.4.01</w:t>
            </w:r>
          </w:p>
          <w:p w14:paraId="097C66A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 4.5.01</w:t>
            </w:r>
          </w:p>
          <w:p w14:paraId="047A762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01.03</w:t>
            </w:r>
          </w:p>
          <w:p w14:paraId="6914529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01.04</w:t>
            </w:r>
          </w:p>
          <w:p w14:paraId="4BB17E8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03.02</w:t>
            </w:r>
          </w:p>
          <w:p w14:paraId="73504E7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03.03</w:t>
            </w:r>
          </w:p>
          <w:p w14:paraId="6AE03A3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07.01</w:t>
            </w:r>
          </w:p>
          <w:p w14:paraId="37267F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07.02</w:t>
            </w:r>
          </w:p>
          <w:p w14:paraId="5AFD5A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07.03</w:t>
            </w:r>
          </w:p>
          <w:p w14:paraId="4492535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Зо 07.04</w:t>
            </w:r>
          </w:p>
        </w:tc>
      </w:tr>
      <w:tr w:rsidR="00550B4B" w:rsidRPr="00550B4B" w14:paraId="4E69AED5"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03E05E38"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518B3E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Этапы постановки ПЦР, регистрация и обработка результатов.</w:t>
            </w:r>
          </w:p>
        </w:tc>
        <w:tc>
          <w:tcPr>
            <w:tcW w:w="1889" w:type="dxa"/>
            <w:tcBorders>
              <w:top w:val="single" w:sz="4" w:space="0" w:color="000000"/>
              <w:left w:val="single" w:sz="4" w:space="0" w:color="000000"/>
              <w:bottom w:val="single" w:sz="4" w:space="0" w:color="000000"/>
              <w:right w:val="nil"/>
            </w:tcBorders>
            <w:vAlign w:val="center"/>
            <w:hideMark/>
          </w:tcPr>
          <w:p w14:paraId="65EC31A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w:t>
            </w:r>
          </w:p>
        </w:tc>
        <w:tc>
          <w:tcPr>
            <w:tcW w:w="1276" w:type="dxa"/>
            <w:vMerge/>
            <w:tcBorders>
              <w:top w:val="single" w:sz="4" w:space="0" w:color="000000"/>
              <w:left w:val="single" w:sz="4" w:space="0" w:color="000000"/>
              <w:bottom w:val="single" w:sz="4" w:space="0" w:color="000000"/>
              <w:right w:val="nil"/>
            </w:tcBorders>
            <w:vAlign w:val="center"/>
            <w:hideMark/>
          </w:tcPr>
          <w:p w14:paraId="313A43AA"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2342A2BB"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552255E7"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4765057C"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0990334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том числе практических занятий и лабораторных работ</w:t>
            </w:r>
          </w:p>
        </w:tc>
        <w:tc>
          <w:tcPr>
            <w:tcW w:w="1889" w:type="dxa"/>
            <w:tcBorders>
              <w:top w:val="single" w:sz="4" w:space="0" w:color="000000"/>
              <w:left w:val="single" w:sz="4" w:space="0" w:color="000000"/>
              <w:bottom w:val="single" w:sz="4" w:space="0" w:color="000000"/>
              <w:right w:val="nil"/>
            </w:tcBorders>
            <w:vAlign w:val="center"/>
            <w:hideMark/>
          </w:tcPr>
          <w:p w14:paraId="7C0CCED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nil"/>
            </w:tcBorders>
          </w:tcPr>
          <w:p w14:paraId="1268CF7A"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59EC310B" w14:textId="77777777" w:rsidR="00550B4B" w:rsidRPr="00550B4B" w:rsidRDefault="00550B4B" w:rsidP="00550B4B">
            <w:pPr>
              <w:rPr>
                <w:rFonts w:ascii="Times New Roman" w:hAnsi="Times New Roman" w:cs="Times New Roman"/>
                <w:sz w:val="24"/>
                <w:szCs w:val="24"/>
              </w:rPr>
            </w:pPr>
          </w:p>
        </w:tc>
      </w:tr>
      <w:tr w:rsidR="00550B4B" w:rsidRPr="00550B4B" w14:paraId="4547386A"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21464FC5"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216EEBA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highlight w:val="white"/>
              </w:rPr>
              <w:t>Лабораторное занятие №14 “Подбор праймеров для постановки ПЦР”</w:t>
            </w:r>
          </w:p>
        </w:tc>
        <w:tc>
          <w:tcPr>
            <w:tcW w:w="1889" w:type="dxa"/>
            <w:tcBorders>
              <w:top w:val="single" w:sz="4" w:space="0" w:color="000000"/>
              <w:left w:val="single" w:sz="4" w:space="0" w:color="000000"/>
              <w:bottom w:val="single" w:sz="4" w:space="0" w:color="000000"/>
              <w:right w:val="nil"/>
            </w:tcBorders>
            <w:vAlign w:val="center"/>
            <w:hideMark/>
          </w:tcPr>
          <w:p w14:paraId="3753D45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val="restart"/>
            <w:tcBorders>
              <w:top w:val="single" w:sz="4" w:space="0" w:color="000000"/>
              <w:left w:val="single" w:sz="4" w:space="0" w:color="000000"/>
              <w:bottom w:val="single" w:sz="4" w:space="0" w:color="000000"/>
              <w:right w:val="nil"/>
            </w:tcBorders>
            <w:hideMark/>
          </w:tcPr>
          <w:p w14:paraId="2604EF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p w14:paraId="2653DEC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p w14:paraId="7A973B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2.2.</w:t>
            </w:r>
          </w:p>
          <w:p w14:paraId="16DF40A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01</w:t>
            </w:r>
          </w:p>
          <w:p w14:paraId="0DC044A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p w14:paraId="24156E9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1305" w:type="dxa"/>
            <w:vMerge w:val="restart"/>
            <w:tcBorders>
              <w:top w:val="single" w:sz="4" w:space="0" w:color="000000"/>
              <w:left w:val="single" w:sz="4" w:space="0" w:color="000000"/>
              <w:bottom w:val="single" w:sz="4" w:space="0" w:color="000000"/>
              <w:right w:val="single" w:sz="4" w:space="0" w:color="000000"/>
            </w:tcBorders>
            <w:hideMark/>
          </w:tcPr>
          <w:p w14:paraId="653F6C3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4.4.01</w:t>
            </w:r>
          </w:p>
          <w:p w14:paraId="4D286FD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4.5.01</w:t>
            </w:r>
          </w:p>
          <w:p w14:paraId="2358A6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 4.5.02</w:t>
            </w:r>
          </w:p>
          <w:p w14:paraId="1AFF7E4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01.01</w:t>
            </w:r>
          </w:p>
          <w:p w14:paraId="569B9F6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01.03</w:t>
            </w:r>
          </w:p>
          <w:p w14:paraId="2B3E8B0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01.04</w:t>
            </w:r>
          </w:p>
          <w:p w14:paraId="196790B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01.05</w:t>
            </w:r>
          </w:p>
          <w:p w14:paraId="3528614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01.07</w:t>
            </w:r>
          </w:p>
          <w:p w14:paraId="69299B1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04.01</w:t>
            </w:r>
          </w:p>
          <w:p w14:paraId="7C30A7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04.02</w:t>
            </w:r>
          </w:p>
          <w:p w14:paraId="7185F07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07.01</w:t>
            </w:r>
          </w:p>
          <w:p w14:paraId="3A68105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Уо 07.02</w:t>
            </w:r>
          </w:p>
        </w:tc>
      </w:tr>
      <w:tr w:rsidR="00550B4B" w:rsidRPr="00550B4B" w14:paraId="2D4E848B" w14:textId="77777777" w:rsidTr="00576223">
        <w:trPr>
          <w:trHeight w:val="305"/>
        </w:trPr>
        <w:tc>
          <w:tcPr>
            <w:tcW w:w="2295" w:type="dxa"/>
            <w:vMerge/>
            <w:tcBorders>
              <w:top w:val="single" w:sz="4" w:space="0" w:color="000000"/>
              <w:left w:val="single" w:sz="4" w:space="0" w:color="000000"/>
              <w:bottom w:val="single" w:sz="4" w:space="0" w:color="000000"/>
              <w:right w:val="nil"/>
            </w:tcBorders>
            <w:vAlign w:val="center"/>
            <w:hideMark/>
          </w:tcPr>
          <w:p w14:paraId="584C0270"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77066AE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№15 “</w:t>
            </w:r>
            <w:r w:rsidRPr="00550B4B">
              <w:rPr>
                <w:rFonts w:ascii="Times New Roman" w:hAnsi="Times New Roman" w:cs="Times New Roman"/>
                <w:sz w:val="24"/>
                <w:szCs w:val="24"/>
                <w:highlight w:val="white"/>
              </w:rPr>
              <w:t>Подбор праймеров для постановки ПЦР”</w:t>
            </w:r>
          </w:p>
        </w:tc>
        <w:tc>
          <w:tcPr>
            <w:tcW w:w="1889" w:type="dxa"/>
            <w:tcBorders>
              <w:top w:val="single" w:sz="4" w:space="0" w:color="000000"/>
              <w:left w:val="single" w:sz="4" w:space="0" w:color="000000"/>
              <w:bottom w:val="single" w:sz="4" w:space="0" w:color="000000"/>
              <w:right w:val="nil"/>
            </w:tcBorders>
            <w:vAlign w:val="center"/>
            <w:hideMark/>
          </w:tcPr>
          <w:p w14:paraId="4C405F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5CAB4907"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321D68E9"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1D04C3C4" w14:textId="77777777" w:rsidTr="00576223">
        <w:trPr>
          <w:trHeight w:val="220"/>
        </w:trPr>
        <w:tc>
          <w:tcPr>
            <w:tcW w:w="2295" w:type="dxa"/>
            <w:vMerge/>
            <w:tcBorders>
              <w:top w:val="single" w:sz="4" w:space="0" w:color="000000"/>
              <w:left w:val="single" w:sz="4" w:space="0" w:color="000000"/>
              <w:bottom w:val="single" w:sz="4" w:space="0" w:color="000000"/>
              <w:right w:val="nil"/>
            </w:tcBorders>
            <w:vAlign w:val="center"/>
            <w:hideMark/>
          </w:tcPr>
          <w:p w14:paraId="383F906E" w14:textId="77777777" w:rsidR="00550B4B" w:rsidRPr="00550B4B" w:rsidRDefault="00550B4B" w:rsidP="00550B4B">
            <w:pPr>
              <w:rPr>
                <w:rFonts w:ascii="Times New Roman" w:hAnsi="Times New Roman" w:cs="Times New Roman"/>
                <w:sz w:val="24"/>
                <w:szCs w:val="24"/>
                <w:lang w:eastAsia="zh-CN" w:bidi="hi-IN"/>
              </w:rPr>
            </w:pPr>
          </w:p>
        </w:tc>
        <w:tc>
          <w:tcPr>
            <w:tcW w:w="8219" w:type="dxa"/>
            <w:tcBorders>
              <w:top w:val="single" w:sz="4" w:space="0" w:color="000000"/>
              <w:left w:val="single" w:sz="4" w:space="0" w:color="000000"/>
              <w:bottom w:val="single" w:sz="4" w:space="0" w:color="000000"/>
              <w:right w:val="nil"/>
            </w:tcBorders>
            <w:hideMark/>
          </w:tcPr>
          <w:p w14:paraId="79948DD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Лабораторное занятие №16 “Приготовление реакционных смесей для постановки ПЦР”</w:t>
            </w:r>
          </w:p>
        </w:tc>
        <w:tc>
          <w:tcPr>
            <w:tcW w:w="1889" w:type="dxa"/>
            <w:tcBorders>
              <w:top w:val="single" w:sz="4" w:space="0" w:color="000000"/>
              <w:left w:val="single" w:sz="4" w:space="0" w:color="000000"/>
              <w:bottom w:val="single" w:sz="4" w:space="0" w:color="000000"/>
              <w:right w:val="nil"/>
            </w:tcBorders>
            <w:vAlign w:val="center"/>
            <w:hideMark/>
          </w:tcPr>
          <w:p w14:paraId="5311A48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vMerge/>
            <w:tcBorders>
              <w:top w:val="single" w:sz="4" w:space="0" w:color="000000"/>
              <w:left w:val="single" w:sz="4" w:space="0" w:color="000000"/>
              <w:bottom w:val="single" w:sz="4" w:space="0" w:color="000000"/>
              <w:right w:val="nil"/>
            </w:tcBorders>
            <w:vAlign w:val="center"/>
            <w:hideMark/>
          </w:tcPr>
          <w:p w14:paraId="66E1B6F7" w14:textId="77777777" w:rsidR="00550B4B" w:rsidRPr="00550B4B" w:rsidRDefault="00550B4B" w:rsidP="00550B4B">
            <w:pPr>
              <w:rPr>
                <w:rFonts w:ascii="Times New Roman" w:hAnsi="Times New Roman" w:cs="Times New Roman"/>
                <w:sz w:val="24"/>
                <w:szCs w:val="24"/>
                <w:lang w:eastAsia="zh-CN" w:bidi="hi-IN"/>
              </w:rPr>
            </w:pPr>
          </w:p>
        </w:tc>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7C351F75" w14:textId="77777777" w:rsidR="00550B4B" w:rsidRPr="00550B4B" w:rsidRDefault="00550B4B" w:rsidP="00550B4B">
            <w:pPr>
              <w:rPr>
                <w:rFonts w:ascii="Times New Roman" w:hAnsi="Times New Roman" w:cs="Times New Roman"/>
                <w:sz w:val="24"/>
                <w:szCs w:val="24"/>
                <w:lang w:eastAsia="zh-CN" w:bidi="hi-IN"/>
              </w:rPr>
            </w:pPr>
          </w:p>
        </w:tc>
      </w:tr>
      <w:tr w:rsidR="00550B4B" w:rsidRPr="00550B4B" w14:paraId="4BEF0FA4" w14:textId="77777777" w:rsidTr="00576223">
        <w:tc>
          <w:tcPr>
            <w:tcW w:w="10514" w:type="dxa"/>
            <w:gridSpan w:val="2"/>
            <w:tcBorders>
              <w:top w:val="single" w:sz="4" w:space="0" w:color="000000"/>
              <w:left w:val="single" w:sz="4" w:space="0" w:color="000000"/>
              <w:bottom w:val="single" w:sz="4" w:space="0" w:color="000000"/>
              <w:right w:val="nil"/>
            </w:tcBorders>
            <w:hideMark/>
          </w:tcPr>
          <w:p w14:paraId="5AD6FE35"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Учебная практика раздела 1</w:t>
            </w:r>
          </w:p>
          <w:p w14:paraId="04E32674"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 xml:space="preserve">Виды работ </w:t>
            </w:r>
          </w:p>
          <w:p w14:paraId="1946D28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Участие в организации работы ветеринарной лаборатории.</w:t>
            </w:r>
          </w:p>
          <w:p w14:paraId="4D07938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Участие в подготовке оборудования и инструментов для лабораторной диагностики в ветеринарной лаборатории.</w:t>
            </w:r>
          </w:p>
          <w:p w14:paraId="36B49AD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 Участие в приготовлении питательных сред и посеве микроорганизмов на них.</w:t>
            </w:r>
          </w:p>
          <w:p w14:paraId="49A5AF7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 Участие в изготовлении гистологических препаратов из патологического материала.</w:t>
            </w:r>
          </w:p>
          <w:p w14:paraId="7448E48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5. Участие в постановке реакции агглютинации и иммунодиффузии.</w:t>
            </w:r>
          </w:p>
        </w:tc>
        <w:tc>
          <w:tcPr>
            <w:tcW w:w="1889" w:type="dxa"/>
            <w:tcBorders>
              <w:top w:val="single" w:sz="4" w:space="0" w:color="000000"/>
              <w:left w:val="single" w:sz="4" w:space="0" w:color="000000"/>
              <w:bottom w:val="single" w:sz="4" w:space="0" w:color="000000"/>
              <w:right w:val="nil"/>
            </w:tcBorders>
            <w:vAlign w:val="center"/>
            <w:hideMark/>
          </w:tcPr>
          <w:p w14:paraId="2B751F9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c>
          <w:tcPr>
            <w:tcW w:w="1276" w:type="dxa"/>
            <w:tcBorders>
              <w:top w:val="single" w:sz="4" w:space="0" w:color="000000"/>
              <w:left w:val="single" w:sz="4" w:space="0" w:color="000000"/>
              <w:bottom w:val="single" w:sz="4" w:space="0" w:color="000000"/>
              <w:right w:val="nil"/>
            </w:tcBorders>
            <w:hideMark/>
          </w:tcPr>
          <w:p w14:paraId="474A7F9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100E58A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p w14:paraId="116B64A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p w14:paraId="6001CCD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tc>
        <w:tc>
          <w:tcPr>
            <w:tcW w:w="1305" w:type="dxa"/>
            <w:tcBorders>
              <w:top w:val="single" w:sz="4" w:space="0" w:color="000000"/>
              <w:left w:val="single" w:sz="4" w:space="0" w:color="000000"/>
              <w:bottom w:val="single" w:sz="4" w:space="0" w:color="000000"/>
              <w:right w:val="single" w:sz="4" w:space="0" w:color="000000"/>
            </w:tcBorders>
            <w:hideMark/>
          </w:tcPr>
          <w:p w14:paraId="401C09F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4.1.01</w:t>
            </w:r>
          </w:p>
          <w:p w14:paraId="0EB7ACA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4.1.02</w:t>
            </w:r>
          </w:p>
          <w:p w14:paraId="3767BE5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4.2.01</w:t>
            </w:r>
          </w:p>
          <w:p w14:paraId="21FED00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4.2.02</w:t>
            </w:r>
          </w:p>
          <w:p w14:paraId="477E5E2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4.2.03</w:t>
            </w:r>
          </w:p>
          <w:p w14:paraId="55EEC2F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4.2.04</w:t>
            </w:r>
          </w:p>
          <w:p w14:paraId="43B9DAB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Н 4.3.01 </w:t>
            </w:r>
          </w:p>
          <w:p w14:paraId="4C09652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4.3.02</w:t>
            </w:r>
          </w:p>
          <w:p w14:paraId="1F7AFAA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Н 4.4.01 </w:t>
            </w:r>
          </w:p>
        </w:tc>
      </w:tr>
      <w:tr w:rsidR="00550B4B" w:rsidRPr="00550B4B" w14:paraId="45B78F7D" w14:textId="77777777" w:rsidTr="00576223">
        <w:trPr>
          <w:trHeight w:val="220"/>
        </w:trPr>
        <w:tc>
          <w:tcPr>
            <w:tcW w:w="10514" w:type="dxa"/>
            <w:gridSpan w:val="2"/>
            <w:vMerge w:val="restart"/>
            <w:tcBorders>
              <w:top w:val="single" w:sz="4" w:space="0" w:color="000000"/>
              <w:left w:val="single" w:sz="4" w:space="0" w:color="000000"/>
              <w:bottom w:val="single" w:sz="4" w:space="0" w:color="000000"/>
              <w:right w:val="nil"/>
            </w:tcBorders>
            <w:hideMark/>
          </w:tcPr>
          <w:p w14:paraId="2D37F626"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Промежуточная аттестация:</w:t>
            </w:r>
          </w:p>
          <w:p w14:paraId="56EAD50A"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Консультация</w:t>
            </w:r>
          </w:p>
          <w:p w14:paraId="09FBB42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b/>
                <w:bCs/>
                <w:sz w:val="24"/>
                <w:szCs w:val="24"/>
              </w:rPr>
              <w:t>Экзамен</w:t>
            </w:r>
          </w:p>
        </w:tc>
        <w:tc>
          <w:tcPr>
            <w:tcW w:w="1889" w:type="dxa"/>
            <w:tcBorders>
              <w:top w:val="single" w:sz="4" w:space="0" w:color="000000"/>
              <w:left w:val="single" w:sz="4" w:space="0" w:color="000000"/>
              <w:bottom w:val="single" w:sz="4" w:space="0" w:color="000000"/>
              <w:right w:val="nil"/>
            </w:tcBorders>
            <w:vAlign w:val="center"/>
            <w:hideMark/>
          </w:tcPr>
          <w:p w14:paraId="183C107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53518C10"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7A7716EE" w14:textId="77777777" w:rsidR="00550B4B" w:rsidRPr="00550B4B" w:rsidRDefault="00550B4B" w:rsidP="00550B4B">
            <w:pPr>
              <w:rPr>
                <w:rFonts w:ascii="Times New Roman" w:hAnsi="Times New Roman" w:cs="Times New Roman"/>
                <w:sz w:val="24"/>
                <w:szCs w:val="24"/>
              </w:rPr>
            </w:pPr>
          </w:p>
        </w:tc>
      </w:tr>
      <w:tr w:rsidR="00550B4B" w:rsidRPr="00550B4B" w14:paraId="1634F932" w14:textId="77777777" w:rsidTr="00576223">
        <w:trPr>
          <w:trHeight w:val="220"/>
        </w:trPr>
        <w:tc>
          <w:tcPr>
            <w:tcW w:w="10514" w:type="dxa"/>
            <w:gridSpan w:val="2"/>
            <w:vMerge/>
            <w:tcBorders>
              <w:top w:val="single" w:sz="4" w:space="0" w:color="000000"/>
              <w:left w:val="single" w:sz="4" w:space="0" w:color="000000"/>
              <w:bottom w:val="single" w:sz="4" w:space="0" w:color="000000"/>
              <w:right w:val="nil"/>
            </w:tcBorders>
            <w:vAlign w:val="center"/>
            <w:hideMark/>
          </w:tcPr>
          <w:p w14:paraId="2E087EF6" w14:textId="77777777" w:rsidR="00550B4B" w:rsidRPr="00550B4B" w:rsidRDefault="00550B4B" w:rsidP="00550B4B">
            <w:pPr>
              <w:rPr>
                <w:rFonts w:ascii="Times New Roman" w:hAnsi="Times New Roman" w:cs="Times New Roman"/>
                <w:sz w:val="24"/>
                <w:szCs w:val="24"/>
                <w:lang w:eastAsia="zh-CN" w:bidi="hi-IN"/>
              </w:rPr>
            </w:pPr>
          </w:p>
        </w:tc>
        <w:tc>
          <w:tcPr>
            <w:tcW w:w="1889" w:type="dxa"/>
            <w:tcBorders>
              <w:top w:val="single" w:sz="4" w:space="0" w:color="000000"/>
              <w:left w:val="single" w:sz="4" w:space="0" w:color="000000"/>
              <w:bottom w:val="single" w:sz="4" w:space="0" w:color="000000"/>
              <w:right w:val="nil"/>
            </w:tcBorders>
            <w:vAlign w:val="center"/>
            <w:hideMark/>
          </w:tcPr>
          <w:p w14:paraId="16FB60F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tcPr>
          <w:p w14:paraId="44C37CAE"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A930BB6" w14:textId="77777777" w:rsidR="00550B4B" w:rsidRPr="00550B4B" w:rsidRDefault="00550B4B" w:rsidP="00550B4B">
            <w:pPr>
              <w:rPr>
                <w:rFonts w:ascii="Times New Roman" w:hAnsi="Times New Roman" w:cs="Times New Roman"/>
                <w:sz w:val="24"/>
                <w:szCs w:val="24"/>
              </w:rPr>
            </w:pPr>
          </w:p>
        </w:tc>
      </w:tr>
      <w:tr w:rsidR="00550B4B" w:rsidRPr="00550B4B" w14:paraId="2577D0FA" w14:textId="77777777" w:rsidTr="00576223">
        <w:trPr>
          <w:trHeight w:val="220"/>
        </w:trPr>
        <w:tc>
          <w:tcPr>
            <w:tcW w:w="10514" w:type="dxa"/>
            <w:gridSpan w:val="2"/>
            <w:vMerge/>
            <w:tcBorders>
              <w:top w:val="single" w:sz="4" w:space="0" w:color="000000"/>
              <w:left w:val="single" w:sz="4" w:space="0" w:color="000000"/>
              <w:bottom w:val="single" w:sz="4" w:space="0" w:color="000000"/>
              <w:right w:val="nil"/>
            </w:tcBorders>
            <w:vAlign w:val="center"/>
            <w:hideMark/>
          </w:tcPr>
          <w:p w14:paraId="0948AFDC" w14:textId="77777777" w:rsidR="00550B4B" w:rsidRPr="00550B4B" w:rsidRDefault="00550B4B" w:rsidP="00550B4B">
            <w:pPr>
              <w:rPr>
                <w:rFonts w:ascii="Times New Roman" w:hAnsi="Times New Roman" w:cs="Times New Roman"/>
                <w:sz w:val="24"/>
                <w:szCs w:val="24"/>
                <w:lang w:eastAsia="zh-CN" w:bidi="hi-IN"/>
              </w:rPr>
            </w:pPr>
          </w:p>
        </w:tc>
        <w:tc>
          <w:tcPr>
            <w:tcW w:w="1889" w:type="dxa"/>
            <w:tcBorders>
              <w:top w:val="single" w:sz="4" w:space="0" w:color="000000"/>
              <w:left w:val="single" w:sz="4" w:space="0" w:color="000000"/>
              <w:bottom w:val="single" w:sz="4" w:space="0" w:color="000000"/>
              <w:right w:val="nil"/>
            </w:tcBorders>
            <w:vAlign w:val="center"/>
            <w:hideMark/>
          </w:tcPr>
          <w:p w14:paraId="448F435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47175831"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659F25BE" w14:textId="77777777" w:rsidR="00550B4B" w:rsidRPr="00550B4B" w:rsidRDefault="00550B4B" w:rsidP="00550B4B">
            <w:pPr>
              <w:rPr>
                <w:rFonts w:ascii="Times New Roman" w:hAnsi="Times New Roman" w:cs="Times New Roman"/>
                <w:sz w:val="24"/>
                <w:szCs w:val="24"/>
              </w:rPr>
            </w:pPr>
          </w:p>
        </w:tc>
      </w:tr>
      <w:tr w:rsidR="00550B4B" w:rsidRPr="00550B4B" w14:paraId="31B4127C" w14:textId="77777777" w:rsidTr="00576223">
        <w:tc>
          <w:tcPr>
            <w:tcW w:w="10514" w:type="dxa"/>
            <w:gridSpan w:val="2"/>
            <w:tcBorders>
              <w:top w:val="single" w:sz="4" w:space="0" w:color="000000"/>
              <w:left w:val="single" w:sz="4" w:space="0" w:color="000000"/>
              <w:bottom w:val="single" w:sz="4" w:space="0" w:color="000000"/>
              <w:right w:val="nil"/>
            </w:tcBorders>
            <w:hideMark/>
          </w:tcPr>
          <w:p w14:paraId="0098D054"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Производственная практика раздела 1</w:t>
            </w:r>
          </w:p>
          <w:p w14:paraId="017CE143"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 xml:space="preserve">Виды работ </w:t>
            </w:r>
          </w:p>
          <w:p w14:paraId="2EDA8A6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 Организация работы ветеринарной лаборатории.</w:t>
            </w:r>
          </w:p>
          <w:p w14:paraId="10FC663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 Проведение серологических исследований в ветеринарной лаборатории.</w:t>
            </w:r>
          </w:p>
          <w:p w14:paraId="3DE9766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 Проведение бактериологических исследований в ветеринарной лаборатории.</w:t>
            </w:r>
          </w:p>
          <w:p w14:paraId="406F19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4. Постановка полимеразно-цепной реакции в ветеринарной лаборатории.</w:t>
            </w:r>
          </w:p>
          <w:p w14:paraId="013CC1C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5. Интерпретация результатов лабораторных исследований и оформление документации установленной формы.</w:t>
            </w:r>
          </w:p>
        </w:tc>
        <w:tc>
          <w:tcPr>
            <w:tcW w:w="1889" w:type="dxa"/>
            <w:tcBorders>
              <w:top w:val="single" w:sz="4" w:space="0" w:color="000000"/>
              <w:left w:val="single" w:sz="4" w:space="0" w:color="000000"/>
              <w:bottom w:val="single" w:sz="4" w:space="0" w:color="000000"/>
              <w:right w:val="nil"/>
            </w:tcBorders>
            <w:vAlign w:val="center"/>
            <w:hideMark/>
          </w:tcPr>
          <w:p w14:paraId="12E3E5D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36</w:t>
            </w:r>
          </w:p>
        </w:tc>
        <w:tc>
          <w:tcPr>
            <w:tcW w:w="1276" w:type="dxa"/>
            <w:tcBorders>
              <w:top w:val="single" w:sz="4" w:space="0" w:color="000000"/>
              <w:left w:val="single" w:sz="4" w:space="0" w:color="000000"/>
              <w:bottom w:val="single" w:sz="4" w:space="0" w:color="000000"/>
              <w:right w:val="nil"/>
            </w:tcBorders>
            <w:hideMark/>
          </w:tcPr>
          <w:p w14:paraId="4BF6039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1.1.</w:t>
            </w:r>
          </w:p>
          <w:p w14:paraId="37F46E9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1.2.</w:t>
            </w:r>
          </w:p>
          <w:p w14:paraId="374377F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2.1.</w:t>
            </w:r>
          </w:p>
          <w:p w14:paraId="325E01C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2.2.</w:t>
            </w:r>
          </w:p>
        </w:tc>
        <w:tc>
          <w:tcPr>
            <w:tcW w:w="1305" w:type="dxa"/>
            <w:tcBorders>
              <w:top w:val="single" w:sz="4" w:space="0" w:color="000000"/>
              <w:left w:val="single" w:sz="4" w:space="0" w:color="000000"/>
              <w:bottom w:val="single" w:sz="4" w:space="0" w:color="000000"/>
              <w:right w:val="single" w:sz="4" w:space="0" w:color="000000"/>
            </w:tcBorders>
            <w:hideMark/>
          </w:tcPr>
          <w:p w14:paraId="5B77920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4.1.01</w:t>
            </w:r>
          </w:p>
          <w:p w14:paraId="1529E2B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4.1.02</w:t>
            </w:r>
          </w:p>
          <w:p w14:paraId="02EC88D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4.2.01</w:t>
            </w:r>
          </w:p>
          <w:p w14:paraId="47495BB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4.2.02</w:t>
            </w:r>
          </w:p>
          <w:p w14:paraId="6450789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4.2.03</w:t>
            </w:r>
          </w:p>
          <w:p w14:paraId="7E2FF68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4.2.04</w:t>
            </w:r>
          </w:p>
          <w:p w14:paraId="11125F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Н 4.3.01 </w:t>
            </w:r>
          </w:p>
          <w:p w14:paraId="08D5823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4.3.02</w:t>
            </w:r>
          </w:p>
          <w:p w14:paraId="01F1419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Н 4.4.01</w:t>
            </w:r>
          </w:p>
          <w:p w14:paraId="1F6CF30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Н 4.5.01 </w:t>
            </w:r>
          </w:p>
        </w:tc>
      </w:tr>
      <w:tr w:rsidR="00550B4B" w:rsidRPr="00550B4B" w14:paraId="41A01478" w14:textId="77777777" w:rsidTr="00576223">
        <w:trPr>
          <w:trHeight w:val="220"/>
        </w:trPr>
        <w:tc>
          <w:tcPr>
            <w:tcW w:w="10514" w:type="dxa"/>
            <w:gridSpan w:val="2"/>
            <w:vMerge w:val="restart"/>
            <w:tcBorders>
              <w:top w:val="single" w:sz="4" w:space="0" w:color="000000"/>
              <w:left w:val="single" w:sz="4" w:space="0" w:color="000000"/>
              <w:bottom w:val="single" w:sz="4" w:space="0" w:color="000000"/>
              <w:right w:val="nil"/>
            </w:tcBorders>
            <w:hideMark/>
          </w:tcPr>
          <w:p w14:paraId="6435FFB4"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Промежуточная аттестация:</w:t>
            </w:r>
          </w:p>
          <w:p w14:paraId="069F825F"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Консультация</w:t>
            </w:r>
          </w:p>
          <w:p w14:paraId="3059322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b/>
                <w:bCs/>
                <w:sz w:val="24"/>
                <w:szCs w:val="24"/>
              </w:rPr>
              <w:t>Экзамен квалификационный</w:t>
            </w:r>
          </w:p>
        </w:tc>
        <w:tc>
          <w:tcPr>
            <w:tcW w:w="1889" w:type="dxa"/>
            <w:tcBorders>
              <w:top w:val="single" w:sz="4" w:space="0" w:color="000000"/>
              <w:left w:val="single" w:sz="4" w:space="0" w:color="000000"/>
              <w:bottom w:val="single" w:sz="4" w:space="0" w:color="000000"/>
              <w:right w:val="nil"/>
            </w:tcBorders>
            <w:vAlign w:val="center"/>
            <w:hideMark/>
          </w:tcPr>
          <w:p w14:paraId="68E5F27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10</w:t>
            </w:r>
          </w:p>
        </w:tc>
        <w:tc>
          <w:tcPr>
            <w:tcW w:w="1276" w:type="dxa"/>
            <w:tcBorders>
              <w:top w:val="single" w:sz="4" w:space="0" w:color="000000"/>
              <w:left w:val="single" w:sz="4" w:space="0" w:color="000000"/>
              <w:bottom w:val="single" w:sz="4" w:space="0" w:color="000000"/>
              <w:right w:val="nil"/>
            </w:tcBorders>
          </w:tcPr>
          <w:p w14:paraId="58946399"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FBDDBA4" w14:textId="77777777" w:rsidR="00550B4B" w:rsidRPr="00550B4B" w:rsidRDefault="00550B4B" w:rsidP="00550B4B">
            <w:pPr>
              <w:rPr>
                <w:rFonts w:ascii="Times New Roman" w:hAnsi="Times New Roman" w:cs="Times New Roman"/>
                <w:sz w:val="24"/>
                <w:szCs w:val="24"/>
              </w:rPr>
            </w:pPr>
          </w:p>
        </w:tc>
      </w:tr>
      <w:tr w:rsidR="00550B4B" w:rsidRPr="00550B4B" w14:paraId="1FCB1D08" w14:textId="77777777" w:rsidTr="00576223">
        <w:trPr>
          <w:trHeight w:val="220"/>
        </w:trPr>
        <w:tc>
          <w:tcPr>
            <w:tcW w:w="10514" w:type="dxa"/>
            <w:gridSpan w:val="2"/>
            <w:vMerge/>
            <w:tcBorders>
              <w:top w:val="single" w:sz="4" w:space="0" w:color="000000"/>
              <w:left w:val="single" w:sz="4" w:space="0" w:color="000000"/>
              <w:bottom w:val="single" w:sz="4" w:space="0" w:color="000000"/>
              <w:right w:val="nil"/>
            </w:tcBorders>
            <w:vAlign w:val="center"/>
            <w:hideMark/>
          </w:tcPr>
          <w:p w14:paraId="353E1D08" w14:textId="77777777" w:rsidR="00550B4B" w:rsidRPr="00550B4B" w:rsidRDefault="00550B4B" w:rsidP="00550B4B">
            <w:pPr>
              <w:rPr>
                <w:rFonts w:ascii="Times New Roman" w:hAnsi="Times New Roman" w:cs="Times New Roman"/>
                <w:sz w:val="24"/>
                <w:szCs w:val="24"/>
                <w:lang w:eastAsia="zh-CN" w:bidi="hi-IN"/>
              </w:rPr>
            </w:pPr>
          </w:p>
        </w:tc>
        <w:tc>
          <w:tcPr>
            <w:tcW w:w="1889" w:type="dxa"/>
            <w:tcBorders>
              <w:top w:val="single" w:sz="4" w:space="0" w:color="000000"/>
              <w:left w:val="single" w:sz="4" w:space="0" w:color="000000"/>
              <w:bottom w:val="single" w:sz="4" w:space="0" w:color="000000"/>
              <w:right w:val="nil"/>
            </w:tcBorders>
            <w:vAlign w:val="center"/>
            <w:hideMark/>
          </w:tcPr>
          <w:p w14:paraId="2AEC82C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nil"/>
            </w:tcBorders>
          </w:tcPr>
          <w:p w14:paraId="4E6252C7"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D0E7C81" w14:textId="77777777" w:rsidR="00550B4B" w:rsidRPr="00550B4B" w:rsidRDefault="00550B4B" w:rsidP="00550B4B">
            <w:pPr>
              <w:rPr>
                <w:rFonts w:ascii="Times New Roman" w:hAnsi="Times New Roman" w:cs="Times New Roman"/>
                <w:sz w:val="24"/>
                <w:szCs w:val="24"/>
              </w:rPr>
            </w:pPr>
          </w:p>
        </w:tc>
      </w:tr>
      <w:tr w:rsidR="00550B4B" w:rsidRPr="00550B4B" w14:paraId="27C5FEC5" w14:textId="77777777" w:rsidTr="00576223">
        <w:trPr>
          <w:trHeight w:val="220"/>
        </w:trPr>
        <w:tc>
          <w:tcPr>
            <w:tcW w:w="10514" w:type="dxa"/>
            <w:gridSpan w:val="2"/>
            <w:vMerge/>
            <w:tcBorders>
              <w:top w:val="single" w:sz="4" w:space="0" w:color="000000"/>
              <w:left w:val="single" w:sz="4" w:space="0" w:color="000000"/>
              <w:bottom w:val="single" w:sz="4" w:space="0" w:color="000000"/>
              <w:right w:val="nil"/>
            </w:tcBorders>
            <w:vAlign w:val="center"/>
            <w:hideMark/>
          </w:tcPr>
          <w:p w14:paraId="4E259046" w14:textId="77777777" w:rsidR="00550B4B" w:rsidRPr="00550B4B" w:rsidRDefault="00550B4B" w:rsidP="00550B4B">
            <w:pPr>
              <w:rPr>
                <w:rFonts w:ascii="Times New Roman" w:hAnsi="Times New Roman" w:cs="Times New Roman"/>
                <w:sz w:val="24"/>
                <w:szCs w:val="24"/>
                <w:lang w:eastAsia="zh-CN" w:bidi="hi-IN"/>
              </w:rPr>
            </w:pPr>
          </w:p>
        </w:tc>
        <w:tc>
          <w:tcPr>
            <w:tcW w:w="1889" w:type="dxa"/>
            <w:tcBorders>
              <w:top w:val="single" w:sz="4" w:space="0" w:color="000000"/>
              <w:left w:val="single" w:sz="4" w:space="0" w:color="000000"/>
              <w:bottom w:val="single" w:sz="4" w:space="0" w:color="000000"/>
              <w:right w:val="nil"/>
            </w:tcBorders>
            <w:vAlign w:val="center"/>
            <w:hideMark/>
          </w:tcPr>
          <w:p w14:paraId="121CBB8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8</w:t>
            </w:r>
          </w:p>
        </w:tc>
        <w:tc>
          <w:tcPr>
            <w:tcW w:w="1276" w:type="dxa"/>
            <w:tcBorders>
              <w:top w:val="single" w:sz="4" w:space="0" w:color="000000"/>
              <w:left w:val="single" w:sz="4" w:space="0" w:color="000000"/>
              <w:bottom w:val="single" w:sz="4" w:space="0" w:color="000000"/>
              <w:right w:val="nil"/>
            </w:tcBorders>
          </w:tcPr>
          <w:p w14:paraId="7351F0D1"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9908188" w14:textId="77777777" w:rsidR="00550B4B" w:rsidRPr="00550B4B" w:rsidRDefault="00550B4B" w:rsidP="00550B4B">
            <w:pPr>
              <w:rPr>
                <w:rFonts w:ascii="Times New Roman" w:hAnsi="Times New Roman" w:cs="Times New Roman"/>
                <w:sz w:val="24"/>
                <w:szCs w:val="24"/>
              </w:rPr>
            </w:pPr>
          </w:p>
        </w:tc>
      </w:tr>
      <w:tr w:rsidR="00550B4B" w:rsidRPr="00550B4B" w14:paraId="69D63907" w14:textId="77777777" w:rsidTr="00576223">
        <w:tc>
          <w:tcPr>
            <w:tcW w:w="10514" w:type="dxa"/>
            <w:gridSpan w:val="2"/>
            <w:tcBorders>
              <w:top w:val="single" w:sz="4" w:space="0" w:color="000000"/>
              <w:left w:val="single" w:sz="4" w:space="0" w:color="000000"/>
              <w:bottom w:val="single" w:sz="4" w:space="0" w:color="000000"/>
              <w:right w:val="nil"/>
            </w:tcBorders>
            <w:hideMark/>
          </w:tcPr>
          <w:p w14:paraId="71CBA687"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Всего</w:t>
            </w:r>
          </w:p>
        </w:tc>
        <w:tc>
          <w:tcPr>
            <w:tcW w:w="1889" w:type="dxa"/>
            <w:tcBorders>
              <w:top w:val="single" w:sz="4" w:space="0" w:color="000000"/>
              <w:left w:val="single" w:sz="4" w:space="0" w:color="000000"/>
              <w:bottom w:val="single" w:sz="4" w:space="0" w:color="000000"/>
              <w:right w:val="nil"/>
            </w:tcBorders>
            <w:vAlign w:val="center"/>
            <w:hideMark/>
          </w:tcPr>
          <w:p w14:paraId="2CC0768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172</w:t>
            </w:r>
          </w:p>
        </w:tc>
        <w:tc>
          <w:tcPr>
            <w:tcW w:w="1276" w:type="dxa"/>
            <w:tcBorders>
              <w:top w:val="single" w:sz="4" w:space="0" w:color="000000"/>
              <w:left w:val="single" w:sz="4" w:space="0" w:color="000000"/>
              <w:bottom w:val="single" w:sz="4" w:space="0" w:color="000000"/>
              <w:right w:val="nil"/>
            </w:tcBorders>
          </w:tcPr>
          <w:p w14:paraId="6E8F67F6" w14:textId="77777777" w:rsidR="00550B4B" w:rsidRPr="00550B4B" w:rsidRDefault="00550B4B" w:rsidP="00550B4B">
            <w:pPr>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0E94498C" w14:textId="77777777" w:rsidR="00550B4B" w:rsidRPr="00550B4B" w:rsidRDefault="00550B4B" w:rsidP="00550B4B">
            <w:pPr>
              <w:rPr>
                <w:rFonts w:ascii="Times New Roman" w:hAnsi="Times New Roman" w:cs="Times New Roman"/>
                <w:sz w:val="24"/>
                <w:szCs w:val="24"/>
              </w:rPr>
            </w:pPr>
          </w:p>
        </w:tc>
      </w:tr>
    </w:tbl>
    <w:p w14:paraId="5A56B215" w14:textId="77777777" w:rsidR="00550B4B" w:rsidRPr="00550B4B" w:rsidRDefault="00550B4B" w:rsidP="00550B4B">
      <w:pPr>
        <w:rPr>
          <w:rFonts w:ascii="Times New Roman" w:hAnsi="Times New Roman" w:cs="Times New Roman"/>
          <w:sz w:val="24"/>
          <w:szCs w:val="24"/>
        </w:rPr>
        <w:sectPr w:rsidR="00550B4B" w:rsidRPr="00550B4B">
          <w:pgSz w:w="16838" w:h="11906" w:orient="landscape"/>
          <w:pgMar w:top="851" w:right="1134" w:bottom="851" w:left="992" w:header="720" w:footer="709" w:gutter="0"/>
          <w:cols w:space="720"/>
        </w:sectPr>
      </w:pPr>
    </w:p>
    <w:p w14:paraId="4AFAC916" w14:textId="77777777" w:rsidR="00550B4B" w:rsidRPr="00550B4B" w:rsidRDefault="00550B4B" w:rsidP="00550B4B">
      <w:pPr>
        <w:jc w:val="center"/>
        <w:rPr>
          <w:rFonts w:ascii="Times New Roman" w:hAnsi="Times New Roman" w:cs="Times New Roman"/>
          <w:b/>
          <w:bCs/>
          <w:sz w:val="24"/>
          <w:szCs w:val="24"/>
          <w:lang w:eastAsia="zh-CN"/>
        </w:rPr>
      </w:pPr>
      <w:r w:rsidRPr="00550B4B">
        <w:rPr>
          <w:rFonts w:ascii="Times New Roman" w:hAnsi="Times New Roman" w:cs="Times New Roman"/>
          <w:b/>
          <w:bCs/>
          <w:sz w:val="24"/>
          <w:szCs w:val="24"/>
        </w:rPr>
        <w:lastRenderedPageBreak/>
        <w:t>3. УСЛОВИЯ РЕАЛИЗАЦИИ ПРОФЕССИОНАЛЬНОГО МОДУЛЯ</w:t>
      </w:r>
    </w:p>
    <w:p w14:paraId="12013BB1" w14:textId="77777777" w:rsidR="00550B4B" w:rsidRPr="00550B4B" w:rsidRDefault="00550B4B" w:rsidP="00550B4B">
      <w:pPr>
        <w:rPr>
          <w:rFonts w:ascii="Times New Roman" w:hAnsi="Times New Roman" w:cs="Times New Roman"/>
          <w:sz w:val="24"/>
          <w:szCs w:val="24"/>
        </w:rPr>
      </w:pPr>
    </w:p>
    <w:p w14:paraId="545BC1F4"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F2C8082" w14:textId="7EE14C0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Лаборатории “Лаборатория эпизоотологии с микробиологией”, “Патологическая физиология и патологическая анатомия животных с гистологией”, “Геномная инженерия” оснащенные в соответствии с п. 6.1.2.3 образовательной программы по специальности 36.02.01 “Ветеринария”.</w:t>
      </w:r>
    </w:p>
    <w:p w14:paraId="494AF7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Оборудование:</w:t>
      </w:r>
    </w:p>
    <w:p w14:paraId="5C01439D"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Стол патологоанатомический секционный.</w:t>
      </w:r>
    </w:p>
    <w:p w14:paraId="378BD625"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Шкаф металлический.</w:t>
      </w:r>
    </w:p>
    <w:p w14:paraId="0AA329CE"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Морозильная камера.</w:t>
      </w:r>
    </w:p>
    <w:p w14:paraId="3087679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Стеллажи для экспонатов.</w:t>
      </w:r>
    </w:p>
    <w:p w14:paraId="559D64E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Система подъема (для трупов).</w:t>
      </w:r>
    </w:p>
    <w:p w14:paraId="12346DA6"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Стерилизатор паровой.</w:t>
      </w:r>
    </w:p>
    <w:p w14:paraId="005F4596"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проведения  срезов полуавтоматический набором ножей.</w:t>
      </w:r>
    </w:p>
    <w:p w14:paraId="61FD3B85"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отбора  материала  (биопсий). Многоразовая автоматическая вакуумная биопсийная система.</w:t>
      </w:r>
    </w:p>
    <w:p w14:paraId="4AE147B7"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заточки гистологических ножей.</w:t>
      </w:r>
    </w:p>
    <w:p w14:paraId="3F891D02"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окрашивания гистологических срезов.</w:t>
      </w:r>
    </w:p>
    <w:p w14:paraId="0A2AB44A"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заливки образцов в парафин.</w:t>
      </w:r>
    </w:p>
    <w:p w14:paraId="2353373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маркировки кассет.</w:t>
      </w:r>
    </w:p>
    <w:p w14:paraId="4A7981D5"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автоматической проводки образцов тканей.</w:t>
      </w:r>
    </w:p>
    <w:p w14:paraId="3276AE35"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Прибор для расплавления срезов в воде.</w:t>
      </w:r>
    </w:p>
    <w:p w14:paraId="0E05FB5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Микроскоп с цифровой камерой и ПК с программным обеспечением</w:t>
      </w:r>
    </w:p>
    <w:p w14:paraId="1687715A"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ИФА-анализатор.</w:t>
      </w:r>
    </w:p>
    <w:p w14:paraId="65144722"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Ламинарный бокс</w:t>
      </w:r>
    </w:p>
    <w:p w14:paraId="55F9E17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Вытяжной шкаф</w:t>
      </w:r>
    </w:p>
    <w:p w14:paraId="6E4B13E0"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Амплификатор</w:t>
      </w:r>
    </w:p>
    <w:p w14:paraId="5146786D"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Камера для проведения гель-электрофореза</w:t>
      </w:r>
    </w:p>
    <w:p w14:paraId="1786D7C6"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 xml:space="preserve">Вортекс </w:t>
      </w:r>
    </w:p>
    <w:p w14:paraId="2B10892B"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Холодильник лабораторный с морозильной камерой до -80С</w:t>
      </w:r>
    </w:p>
    <w:p w14:paraId="346AFFFA"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Микроцентрифуга</w:t>
      </w:r>
    </w:p>
    <w:p w14:paraId="07EAECFF"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Автоклав лабораторный</w:t>
      </w:r>
    </w:p>
    <w:p w14:paraId="5A929793"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Трансиллюминатор</w:t>
      </w:r>
    </w:p>
    <w:p w14:paraId="44CDD14C"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Автоматические дозаторы</w:t>
      </w:r>
    </w:p>
    <w:p w14:paraId="26E323DB"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Весы лабораторные</w:t>
      </w:r>
    </w:p>
    <w:p w14:paraId="72E35AD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Шкаф для хранения (гистологический).</w:t>
      </w:r>
    </w:p>
    <w:p w14:paraId="172061CB"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Микроскопы с цифровой камерой и ПК с программным обеспечением.</w:t>
      </w:r>
    </w:p>
    <w:p w14:paraId="5054561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Набор патологоанатомических инструментов.</w:t>
      </w:r>
    </w:p>
    <w:p w14:paraId="4E7712FC"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Лабораторные столы.</w:t>
      </w:r>
    </w:p>
    <w:p w14:paraId="49201F98"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Лабораторные стулья.</w:t>
      </w:r>
    </w:p>
    <w:p w14:paraId="7068E015"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Лабораторное оборудование.</w:t>
      </w:r>
    </w:p>
    <w:p w14:paraId="02698BFB"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Лабораторная посуда.</w:t>
      </w:r>
    </w:p>
    <w:p w14:paraId="262BC386"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Набор реактивов.</w:t>
      </w:r>
    </w:p>
    <w:p w14:paraId="77F8AD04"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Мастерские по компетенции “Ветеринария”, оснащенные в соответствии с п. 6.1.2.4 образовательной программы по данной специальности 36.02.01 “Ветеринария”.</w:t>
      </w:r>
    </w:p>
    <w:p w14:paraId="1A127249" w14:textId="77777777" w:rsidR="00550B4B" w:rsidRPr="00576223" w:rsidRDefault="00550B4B" w:rsidP="00576223">
      <w:pPr>
        <w:pStyle w:val="a7"/>
        <w:numPr>
          <w:ilvl w:val="0"/>
          <w:numId w:val="46"/>
        </w:numPr>
        <w:rPr>
          <w:rFonts w:ascii="Times New Roman" w:hAnsi="Times New Roman" w:cs="Times New Roman"/>
          <w:sz w:val="24"/>
          <w:szCs w:val="24"/>
        </w:rPr>
      </w:pPr>
      <w:r w:rsidRPr="00576223">
        <w:rPr>
          <w:rFonts w:ascii="Times New Roman" w:hAnsi="Times New Roman" w:cs="Times New Roman"/>
          <w:sz w:val="24"/>
          <w:szCs w:val="24"/>
        </w:rPr>
        <w:t>Оснащенные базы практики в соответствии с п 6.1.2.5 образовательной программы по специальности 36.02.01 “Ветеринария”.</w:t>
      </w:r>
    </w:p>
    <w:p w14:paraId="18F44912" w14:textId="77777777"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3.2. Информационное обеспечение реализации программы</w:t>
      </w:r>
    </w:p>
    <w:p w14:paraId="6EA3FBA5" w14:textId="4331D48E"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 xml:space="preserve">Для реализации программы библиотечный фонд образовательной организации иметь печатные и/или электронные образовательные и информационные ресурсы, для использования в образовательном процессе. </w:t>
      </w:r>
    </w:p>
    <w:p w14:paraId="748ECF6E" w14:textId="77777777" w:rsidR="00550B4B" w:rsidRDefault="00550B4B" w:rsidP="00550B4B">
      <w:pPr>
        <w:rPr>
          <w:rFonts w:ascii="Times New Roman" w:hAnsi="Times New Roman" w:cs="Times New Roman"/>
          <w:sz w:val="24"/>
          <w:szCs w:val="24"/>
        </w:rPr>
      </w:pPr>
    </w:p>
    <w:p w14:paraId="23F9ED6B" w14:textId="69B41922"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3.2.1. Основные электронные издания</w:t>
      </w:r>
    </w:p>
    <w:p w14:paraId="4615DABE" w14:textId="77777777" w:rsidR="00550B4B" w:rsidRPr="00550B4B" w:rsidRDefault="00550B4B" w:rsidP="008960C4">
      <w:pPr>
        <w:pStyle w:val="a7"/>
        <w:numPr>
          <w:ilvl w:val="0"/>
          <w:numId w:val="40"/>
        </w:numPr>
        <w:rPr>
          <w:rFonts w:ascii="Times New Roman" w:hAnsi="Times New Roman" w:cs="Times New Roman"/>
          <w:sz w:val="24"/>
          <w:szCs w:val="24"/>
        </w:rPr>
      </w:pPr>
      <w:r w:rsidRPr="00550B4B">
        <w:rPr>
          <w:rFonts w:ascii="Times New Roman" w:hAnsi="Times New Roman" w:cs="Times New Roman"/>
          <w:sz w:val="24"/>
          <w:szCs w:val="24"/>
        </w:rPr>
        <w:t>Госманов, Р. Г. Практикум по ветеринарной микробиологии и микологии : учебное пособие / Р. Г. Госманов, Н. М. Колычев, А. А. Барсков. — Санкт-Петербург : Лань, 2022. — 384 с. — ISBN 978-5-8114-1625-7. — Текст : электронный // Лань : электронно-библиотечная система. — URL: https://e.lanbook.com/book/211544 (дата обращения: 07.06.2022). — Режим доступа: для авториз. пользователей.</w:t>
      </w:r>
    </w:p>
    <w:p w14:paraId="4F757FB1" w14:textId="77777777" w:rsidR="00550B4B" w:rsidRPr="00550B4B" w:rsidRDefault="00550B4B" w:rsidP="008960C4">
      <w:pPr>
        <w:pStyle w:val="a7"/>
        <w:numPr>
          <w:ilvl w:val="0"/>
          <w:numId w:val="40"/>
        </w:numPr>
        <w:rPr>
          <w:rFonts w:ascii="Times New Roman" w:hAnsi="Times New Roman" w:cs="Times New Roman"/>
          <w:sz w:val="24"/>
          <w:szCs w:val="24"/>
        </w:rPr>
      </w:pPr>
      <w:r w:rsidRPr="00550B4B">
        <w:rPr>
          <w:rFonts w:ascii="Times New Roman" w:hAnsi="Times New Roman" w:cs="Times New Roman"/>
          <w:sz w:val="24"/>
          <w:szCs w:val="24"/>
        </w:rPr>
        <w:t>Шапиро, Я. С. Микробиология : учебное пособие для спо / Я. С. Шапиро. — 5-е изд., стер. — Санкт-Петербург : Лань, 2022. — 308 с. — ISBN 978-5-8114-9457-6. — Текст : электронный // Лань : электронно-библиотечная система. — URL: https://e.lanbook.com/book/195466 (дата обращения: 07.06.2022). — Режим доступа: для авториз. пользователей.</w:t>
      </w:r>
    </w:p>
    <w:p w14:paraId="3C1E9263" w14:textId="77777777" w:rsidR="00576223" w:rsidRDefault="00576223" w:rsidP="00550B4B">
      <w:pPr>
        <w:rPr>
          <w:rFonts w:ascii="Times New Roman" w:hAnsi="Times New Roman" w:cs="Times New Roman"/>
          <w:b/>
          <w:bCs/>
          <w:sz w:val="24"/>
          <w:szCs w:val="24"/>
        </w:rPr>
      </w:pPr>
    </w:p>
    <w:p w14:paraId="69B08CE1" w14:textId="3D352D7B" w:rsidR="00550B4B" w:rsidRPr="00550B4B" w:rsidRDefault="00550B4B" w:rsidP="00550B4B">
      <w:pPr>
        <w:rPr>
          <w:rFonts w:ascii="Times New Roman" w:hAnsi="Times New Roman" w:cs="Times New Roman"/>
          <w:b/>
          <w:bCs/>
          <w:sz w:val="24"/>
          <w:szCs w:val="24"/>
        </w:rPr>
      </w:pPr>
      <w:r w:rsidRPr="00550B4B">
        <w:rPr>
          <w:rFonts w:ascii="Times New Roman" w:hAnsi="Times New Roman" w:cs="Times New Roman"/>
          <w:b/>
          <w:bCs/>
          <w:sz w:val="24"/>
          <w:szCs w:val="24"/>
        </w:rPr>
        <w:t xml:space="preserve">3.2.2. </w:t>
      </w:r>
      <w:r w:rsidR="008960C4">
        <w:rPr>
          <w:rFonts w:ascii="Times New Roman" w:hAnsi="Times New Roman" w:cs="Times New Roman"/>
          <w:b/>
          <w:bCs/>
          <w:sz w:val="24"/>
          <w:szCs w:val="24"/>
        </w:rPr>
        <w:t>Д</w:t>
      </w:r>
      <w:r w:rsidRPr="00550B4B">
        <w:rPr>
          <w:rFonts w:ascii="Times New Roman" w:hAnsi="Times New Roman" w:cs="Times New Roman"/>
          <w:b/>
          <w:bCs/>
          <w:sz w:val="24"/>
          <w:szCs w:val="24"/>
        </w:rPr>
        <w:t>ополнительные электронные издания</w:t>
      </w:r>
    </w:p>
    <w:p w14:paraId="35197CF0" w14:textId="77777777" w:rsidR="00550B4B" w:rsidRPr="008960C4" w:rsidRDefault="00550B4B" w:rsidP="008960C4">
      <w:pPr>
        <w:pStyle w:val="a7"/>
        <w:numPr>
          <w:ilvl w:val="0"/>
          <w:numId w:val="41"/>
        </w:numPr>
        <w:rPr>
          <w:rFonts w:ascii="Times New Roman" w:hAnsi="Times New Roman" w:cs="Times New Roman"/>
          <w:sz w:val="24"/>
          <w:szCs w:val="24"/>
        </w:rPr>
      </w:pPr>
      <w:r w:rsidRPr="008960C4">
        <w:rPr>
          <w:rFonts w:ascii="Times New Roman" w:hAnsi="Times New Roman" w:cs="Times New Roman"/>
          <w:sz w:val="24"/>
          <w:szCs w:val="24"/>
        </w:rPr>
        <w:t>Барышников, П. И. Лабораторная диагностика вирусных болезней животных : учебное пособие / П. И. Барышников, В. В. Разумовская. — 2-е изд., испр. — Санкт-Петербург : Лань, 2022. — 672 с. — ISBN 978-5-8114-1882-4. — Текст : электронный // Лань : электронно-библиотечная система. — URL: https://e.lanbook.com/book/211994 (дата обращения: 07.06.2022). — Режим доступа: для авториз. пользователей.</w:t>
      </w:r>
    </w:p>
    <w:p w14:paraId="2DDADDED" w14:textId="77777777" w:rsidR="00550B4B" w:rsidRPr="008960C4" w:rsidRDefault="00550B4B" w:rsidP="008960C4">
      <w:pPr>
        <w:pStyle w:val="a7"/>
        <w:numPr>
          <w:ilvl w:val="0"/>
          <w:numId w:val="41"/>
        </w:numPr>
        <w:rPr>
          <w:rFonts w:ascii="Times New Roman" w:hAnsi="Times New Roman" w:cs="Times New Roman"/>
          <w:sz w:val="24"/>
          <w:szCs w:val="24"/>
        </w:rPr>
      </w:pPr>
      <w:r w:rsidRPr="008960C4">
        <w:rPr>
          <w:rFonts w:ascii="Times New Roman" w:hAnsi="Times New Roman" w:cs="Times New Roman"/>
          <w:sz w:val="24"/>
          <w:szCs w:val="24"/>
        </w:rPr>
        <w:t>Лабораторная диагностика бактериальных болезней животных : учебное пособие / составители П. И. Барышников. — Санкт-Петербург : Лань, 2022. — 712 с. — ISBN 978-5-8114-3508-1. — Текст : электронный // Лань : электронно-библиотечная система. — URL: https://e.lanbook.com/book/206840 (дата обращения: 07.06.2022). — Режим доступа: для авториз. пользователей.</w:t>
      </w:r>
    </w:p>
    <w:p w14:paraId="4080A5AA" w14:textId="77777777" w:rsidR="00550B4B" w:rsidRPr="008960C4" w:rsidRDefault="00550B4B" w:rsidP="008960C4">
      <w:pPr>
        <w:pStyle w:val="a7"/>
        <w:numPr>
          <w:ilvl w:val="0"/>
          <w:numId w:val="41"/>
        </w:numPr>
        <w:rPr>
          <w:rFonts w:ascii="Times New Roman" w:hAnsi="Times New Roman" w:cs="Times New Roman"/>
          <w:sz w:val="24"/>
          <w:szCs w:val="24"/>
        </w:rPr>
      </w:pPr>
      <w:r w:rsidRPr="008960C4">
        <w:rPr>
          <w:rFonts w:ascii="Times New Roman" w:hAnsi="Times New Roman" w:cs="Times New Roman"/>
          <w:sz w:val="24"/>
          <w:szCs w:val="24"/>
        </w:rPr>
        <w:t>Практическая электронная микроскопия  / Н. В. Сахно, Ю. А. Ватников, Е. М. Ленченко [и др.]. — Санкт-Петербург : Лань, 2022. — 280 с. — ISBN 978-5-8114-9868-0. — Текст : электронный // Лань : электронно-библиотечная система. — URL: https://e.lanbook.com/book/238805 (дата обращения: 07.06.2022). — Режим доступа: для авториз. пользователей.</w:t>
      </w:r>
    </w:p>
    <w:p w14:paraId="2260390F" w14:textId="77777777" w:rsidR="00550B4B" w:rsidRPr="008960C4" w:rsidRDefault="00550B4B" w:rsidP="008960C4">
      <w:pPr>
        <w:pStyle w:val="a7"/>
        <w:numPr>
          <w:ilvl w:val="0"/>
          <w:numId w:val="41"/>
        </w:numPr>
        <w:rPr>
          <w:rFonts w:ascii="Times New Roman" w:hAnsi="Times New Roman" w:cs="Times New Roman"/>
          <w:sz w:val="24"/>
          <w:szCs w:val="24"/>
        </w:rPr>
      </w:pPr>
      <w:r w:rsidRPr="008960C4">
        <w:rPr>
          <w:rFonts w:ascii="Times New Roman" w:hAnsi="Times New Roman" w:cs="Times New Roman"/>
          <w:sz w:val="24"/>
          <w:szCs w:val="24"/>
        </w:rPr>
        <w:t>Сидорчук, А. А. Инфекционные болезни лабораторных животных : учебное пособие / А. А. Сидорчук, А. А. Глушков. — Санкт-Петербург : Лань, 2022. — 128 с. — ISBN 978-5-8114-0935-8. — Текст : электронный // Лань : электронно-библиотечная система. — URL: https://e.lanbook.com/book/210416 (дата обращения: 07.06.2022). — Режим доступа: для авториз. пользователей.</w:t>
      </w:r>
    </w:p>
    <w:p w14:paraId="49A88DB4" w14:textId="77777777" w:rsidR="00550B4B" w:rsidRDefault="00550B4B" w:rsidP="00550B4B">
      <w:pPr>
        <w:rPr>
          <w:rFonts w:ascii="Times New Roman" w:hAnsi="Times New Roman" w:cs="Times New Roman"/>
          <w:sz w:val="24"/>
          <w:szCs w:val="24"/>
        </w:rPr>
        <w:sectPr w:rsidR="00550B4B" w:rsidSect="00550B4B">
          <w:pgSz w:w="11906" w:h="16838"/>
          <w:pgMar w:top="1134" w:right="1701" w:bottom="1134" w:left="851" w:header="720" w:footer="709" w:gutter="0"/>
          <w:cols w:space="720"/>
        </w:sectPr>
      </w:pPr>
    </w:p>
    <w:p w14:paraId="4E559322" w14:textId="418E2C4D" w:rsidR="00550B4B" w:rsidRPr="00576223" w:rsidRDefault="00576223" w:rsidP="00576223">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4.</w:t>
      </w:r>
      <w:r w:rsidR="00550B4B" w:rsidRPr="00576223">
        <w:rPr>
          <w:rFonts w:ascii="Times New Roman" w:hAnsi="Times New Roman" w:cs="Times New Roman"/>
          <w:b/>
          <w:bCs/>
          <w:sz w:val="24"/>
          <w:szCs w:val="24"/>
        </w:rPr>
        <w:t xml:space="preserve">КОНТРОЛЬ И ОЦЕНКА РЕЗУЛЬТАТОВ ОСВОЕНИЯ </w:t>
      </w:r>
      <w:r w:rsidR="00550B4B" w:rsidRPr="00576223">
        <w:rPr>
          <w:rFonts w:ascii="Times New Roman" w:hAnsi="Times New Roman" w:cs="Times New Roman"/>
          <w:b/>
          <w:bCs/>
          <w:sz w:val="24"/>
          <w:szCs w:val="24"/>
        </w:rPr>
        <w:br/>
        <w:t>ПРОФЕССИОНАЛЬНОГО МОДУЛЯ</w:t>
      </w:r>
    </w:p>
    <w:p w14:paraId="5C65AD0D" w14:textId="77777777" w:rsidR="00550B4B" w:rsidRPr="00550B4B" w:rsidRDefault="00550B4B" w:rsidP="00576223">
      <w:pPr>
        <w:pStyle w:val="a7"/>
        <w:rPr>
          <w:rFonts w:ascii="Times New Roman" w:hAnsi="Times New Roman" w:cs="Times New Roman"/>
          <w:b/>
          <w:bCs/>
          <w:sz w:val="24"/>
          <w:szCs w:val="24"/>
        </w:rPr>
      </w:pPr>
    </w:p>
    <w:tbl>
      <w:tblPr>
        <w:tblW w:w="9997" w:type="dxa"/>
        <w:tblInd w:w="113" w:type="dxa"/>
        <w:tblLayout w:type="fixed"/>
        <w:tblLook w:val="04A0" w:firstRow="1" w:lastRow="0" w:firstColumn="1" w:lastColumn="0" w:noHBand="0" w:noVBand="1"/>
      </w:tblPr>
      <w:tblGrid>
        <w:gridCol w:w="2249"/>
        <w:gridCol w:w="5146"/>
        <w:gridCol w:w="2602"/>
      </w:tblGrid>
      <w:tr w:rsidR="00550B4B" w:rsidRPr="00550B4B" w14:paraId="0A9581B1" w14:textId="77777777" w:rsidTr="008960C4">
        <w:trPr>
          <w:trHeight w:val="1098"/>
        </w:trPr>
        <w:tc>
          <w:tcPr>
            <w:tcW w:w="2249" w:type="dxa"/>
            <w:tcBorders>
              <w:top w:val="single" w:sz="4" w:space="0" w:color="000000"/>
              <w:left w:val="single" w:sz="4" w:space="0" w:color="000000"/>
              <w:bottom w:val="single" w:sz="4" w:space="0" w:color="000000"/>
              <w:right w:val="nil"/>
            </w:tcBorders>
            <w:vAlign w:val="center"/>
            <w:hideMark/>
          </w:tcPr>
          <w:p w14:paraId="43FA5345"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Код и наименование профессиональных и общих компетенций, формируемых в рамках модуля</w:t>
            </w:r>
            <w:r w:rsidRPr="00550B4B">
              <w:rPr>
                <w:rFonts w:ascii="Times New Roman" w:hAnsi="Times New Roman" w:cs="Times New Roman"/>
                <w:b/>
                <w:bCs/>
                <w:sz w:val="24"/>
                <w:szCs w:val="24"/>
              </w:rPr>
              <w:footnoteReference w:id="15"/>
            </w:r>
          </w:p>
        </w:tc>
        <w:tc>
          <w:tcPr>
            <w:tcW w:w="5146" w:type="dxa"/>
            <w:tcBorders>
              <w:top w:val="single" w:sz="4" w:space="0" w:color="000000"/>
              <w:left w:val="single" w:sz="4" w:space="0" w:color="000000"/>
              <w:bottom w:val="single" w:sz="4" w:space="0" w:color="000000"/>
              <w:right w:val="nil"/>
            </w:tcBorders>
            <w:vAlign w:val="center"/>
            <w:hideMark/>
          </w:tcPr>
          <w:p w14:paraId="755968B0"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Критерии оценки</w:t>
            </w:r>
          </w:p>
        </w:tc>
        <w:tc>
          <w:tcPr>
            <w:tcW w:w="2602" w:type="dxa"/>
            <w:tcBorders>
              <w:top w:val="single" w:sz="4" w:space="0" w:color="000000"/>
              <w:left w:val="single" w:sz="4" w:space="0" w:color="000000"/>
              <w:bottom w:val="single" w:sz="4" w:space="0" w:color="000000"/>
              <w:right w:val="single" w:sz="4" w:space="0" w:color="000000"/>
            </w:tcBorders>
            <w:vAlign w:val="center"/>
            <w:hideMark/>
          </w:tcPr>
          <w:p w14:paraId="021213FD" w14:textId="77777777" w:rsidR="00550B4B" w:rsidRPr="00550B4B" w:rsidRDefault="00550B4B" w:rsidP="00550B4B">
            <w:pPr>
              <w:jc w:val="center"/>
              <w:rPr>
                <w:rFonts w:ascii="Times New Roman" w:hAnsi="Times New Roman" w:cs="Times New Roman"/>
                <w:b/>
                <w:bCs/>
                <w:sz w:val="24"/>
                <w:szCs w:val="24"/>
              </w:rPr>
            </w:pPr>
            <w:r w:rsidRPr="00550B4B">
              <w:rPr>
                <w:rFonts w:ascii="Times New Roman" w:hAnsi="Times New Roman" w:cs="Times New Roman"/>
                <w:b/>
                <w:bCs/>
                <w:sz w:val="24"/>
                <w:szCs w:val="24"/>
              </w:rPr>
              <w:t>Методы оценки</w:t>
            </w:r>
          </w:p>
        </w:tc>
      </w:tr>
      <w:tr w:rsidR="00550B4B" w:rsidRPr="00550B4B" w14:paraId="231DAC08" w14:textId="77777777" w:rsidTr="008960C4">
        <w:trPr>
          <w:trHeight w:val="1996"/>
        </w:trPr>
        <w:tc>
          <w:tcPr>
            <w:tcW w:w="2249" w:type="dxa"/>
            <w:tcBorders>
              <w:top w:val="single" w:sz="4" w:space="0" w:color="000000"/>
              <w:left w:val="single" w:sz="4" w:space="0" w:color="000000"/>
              <w:bottom w:val="single" w:sz="4" w:space="0" w:color="000000"/>
              <w:right w:val="nil"/>
            </w:tcBorders>
          </w:tcPr>
          <w:p w14:paraId="249D204C"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4.1.</w:t>
            </w:r>
          </w:p>
          <w:p w14:paraId="3AECC889" w14:textId="77777777" w:rsidR="00550B4B" w:rsidRPr="00550B4B" w:rsidRDefault="00550B4B" w:rsidP="00550B4B">
            <w:pPr>
              <w:rPr>
                <w:rFonts w:ascii="Times New Roman" w:hAnsi="Times New Roman" w:cs="Times New Roman"/>
                <w:sz w:val="24"/>
                <w:szCs w:val="24"/>
              </w:rPr>
            </w:pPr>
          </w:p>
        </w:tc>
        <w:tc>
          <w:tcPr>
            <w:tcW w:w="5146" w:type="dxa"/>
            <w:tcBorders>
              <w:top w:val="single" w:sz="4" w:space="0" w:color="000000"/>
              <w:left w:val="single" w:sz="4" w:space="0" w:color="000000"/>
              <w:bottom w:val="single" w:sz="4" w:space="0" w:color="000000"/>
              <w:right w:val="nil"/>
            </w:tcBorders>
            <w:hideMark/>
          </w:tcPr>
          <w:p w14:paraId="28D5FE8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подготовка проб биологического материала от животных, для исследований.</w:t>
            </w:r>
          </w:p>
          <w:p w14:paraId="34937A6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ведение ветеринарной отчетности и учета приема проб, расхода растворов, реактивов и других расходных материалов в установленных формах.</w:t>
            </w:r>
          </w:p>
        </w:tc>
        <w:tc>
          <w:tcPr>
            <w:tcW w:w="2602" w:type="dxa"/>
            <w:tcBorders>
              <w:top w:val="single" w:sz="4" w:space="0" w:color="000000"/>
              <w:left w:val="single" w:sz="4" w:space="0" w:color="000000"/>
              <w:bottom w:val="single" w:sz="4" w:space="0" w:color="000000"/>
              <w:right w:val="single" w:sz="4" w:space="0" w:color="000000"/>
            </w:tcBorders>
            <w:hideMark/>
          </w:tcPr>
          <w:p w14:paraId="18CAD18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37D5E0C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737AE685"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445D720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4.2.</w:t>
            </w:r>
          </w:p>
        </w:tc>
        <w:tc>
          <w:tcPr>
            <w:tcW w:w="5146" w:type="dxa"/>
            <w:tcBorders>
              <w:top w:val="single" w:sz="4" w:space="0" w:color="000000"/>
              <w:left w:val="single" w:sz="4" w:space="0" w:color="000000"/>
              <w:bottom w:val="single" w:sz="4" w:space="0" w:color="000000"/>
              <w:right w:val="nil"/>
            </w:tcBorders>
            <w:hideMark/>
          </w:tcPr>
          <w:p w14:paraId="4FECE03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стерилизация ветеринарного инструментария.</w:t>
            </w:r>
          </w:p>
          <w:p w14:paraId="4D6398F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00F031E6"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применение индивидуальной защиты  и соблюдение гигиенических норм при работе в ветеринарной лаборатории.</w:t>
            </w:r>
          </w:p>
          <w:p w14:paraId="19B6E2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проведение обеззараживания мест содержания лабораторных животных и оборудования, используемых при проведении лабораторных исследований.</w:t>
            </w:r>
          </w:p>
        </w:tc>
        <w:tc>
          <w:tcPr>
            <w:tcW w:w="2602" w:type="dxa"/>
            <w:tcBorders>
              <w:top w:val="single" w:sz="4" w:space="0" w:color="000000"/>
              <w:left w:val="single" w:sz="4" w:space="0" w:color="000000"/>
              <w:bottom w:val="single" w:sz="4" w:space="0" w:color="000000"/>
              <w:right w:val="single" w:sz="4" w:space="0" w:color="000000"/>
            </w:tcBorders>
            <w:hideMark/>
          </w:tcPr>
          <w:p w14:paraId="1828A12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69BC2F9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257225EE"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4CEA6E0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4.3.</w:t>
            </w:r>
          </w:p>
        </w:tc>
        <w:tc>
          <w:tcPr>
            <w:tcW w:w="5146" w:type="dxa"/>
            <w:tcBorders>
              <w:top w:val="single" w:sz="4" w:space="0" w:color="000000"/>
              <w:left w:val="single" w:sz="4" w:space="0" w:color="000000"/>
              <w:bottom w:val="single" w:sz="4" w:space="0" w:color="000000"/>
              <w:right w:val="nil"/>
            </w:tcBorders>
            <w:hideMark/>
          </w:tcPr>
          <w:p w14:paraId="588D051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изготовление гистологических препаратов из биологического материала.</w:t>
            </w:r>
          </w:p>
          <w:p w14:paraId="35096D2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проведение гистологических исследований.</w:t>
            </w:r>
          </w:p>
        </w:tc>
        <w:tc>
          <w:tcPr>
            <w:tcW w:w="2602" w:type="dxa"/>
            <w:tcBorders>
              <w:top w:val="single" w:sz="4" w:space="0" w:color="000000"/>
              <w:left w:val="single" w:sz="4" w:space="0" w:color="000000"/>
              <w:bottom w:val="single" w:sz="4" w:space="0" w:color="000000"/>
              <w:right w:val="single" w:sz="4" w:space="0" w:color="000000"/>
            </w:tcBorders>
            <w:hideMark/>
          </w:tcPr>
          <w:p w14:paraId="45ACEED8"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1653BC7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38FC1B27"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2725E93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4.4.</w:t>
            </w:r>
          </w:p>
        </w:tc>
        <w:tc>
          <w:tcPr>
            <w:tcW w:w="5146" w:type="dxa"/>
            <w:tcBorders>
              <w:top w:val="single" w:sz="4" w:space="0" w:color="000000"/>
              <w:left w:val="single" w:sz="4" w:space="0" w:color="000000"/>
              <w:bottom w:val="single" w:sz="4" w:space="0" w:color="000000"/>
              <w:right w:val="nil"/>
            </w:tcBorders>
            <w:hideMark/>
          </w:tcPr>
          <w:p w14:paraId="7471917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проведение исследований биологического материала на инфекционные болезни животных. </w:t>
            </w:r>
          </w:p>
        </w:tc>
        <w:tc>
          <w:tcPr>
            <w:tcW w:w="2602" w:type="dxa"/>
            <w:tcBorders>
              <w:top w:val="single" w:sz="4" w:space="0" w:color="000000"/>
              <w:left w:val="single" w:sz="4" w:space="0" w:color="000000"/>
              <w:bottom w:val="single" w:sz="4" w:space="0" w:color="000000"/>
              <w:right w:val="single" w:sz="4" w:space="0" w:color="000000"/>
            </w:tcBorders>
            <w:hideMark/>
          </w:tcPr>
          <w:p w14:paraId="43E666E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7907BD7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7E61E978"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3AAA8581"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ПК 4.5.</w:t>
            </w:r>
          </w:p>
        </w:tc>
        <w:tc>
          <w:tcPr>
            <w:tcW w:w="5146" w:type="dxa"/>
            <w:tcBorders>
              <w:top w:val="single" w:sz="4" w:space="0" w:color="000000"/>
              <w:left w:val="single" w:sz="4" w:space="0" w:color="000000"/>
              <w:bottom w:val="single" w:sz="4" w:space="0" w:color="000000"/>
              <w:right w:val="nil"/>
            </w:tcBorders>
            <w:hideMark/>
          </w:tcPr>
          <w:p w14:paraId="3AD073A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оформление результатов выполнения лабораторных исследований.</w:t>
            </w:r>
          </w:p>
        </w:tc>
        <w:tc>
          <w:tcPr>
            <w:tcW w:w="2602" w:type="dxa"/>
            <w:tcBorders>
              <w:top w:val="single" w:sz="4" w:space="0" w:color="000000"/>
              <w:left w:val="single" w:sz="4" w:space="0" w:color="000000"/>
              <w:bottom w:val="single" w:sz="4" w:space="0" w:color="000000"/>
              <w:right w:val="single" w:sz="4" w:space="0" w:color="000000"/>
            </w:tcBorders>
            <w:hideMark/>
          </w:tcPr>
          <w:p w14:paraId="69F122E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 xml:space="preserve">Экспертное наблюдение </w:t>
            </w:r>
            <w:r w:rsidRPr="00550B4B">
              <w:rPr>
                <w:rFonts w:ascii="Times New Roman" w:hAnsi="Times New Roman" w:cs="Times New Roman"/>
                <w:sz w:val="24"/>
                <w:szCs w:val="24"/>
              </w:rPr>
              <w:lastRenderedPageBreak/>
              <w:t>выполнения практических работ</w:t>
            </w:r>
          </w:p>
          <w:p w14:paraId="62D41CC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589B2143"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0D468A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lastRenderedPageBreak/>
              <w:t>ОК 01</w:t>
            </w:r>
          </w:p>
        </w:tc>
        <w:tc>
          <w:tcPr>
            <w:tcW w:w="5146" w:type="dxa"/>
            <w:tcBorders>
              <w:top w:val="single" w:sz="4" w:space="0" w:color="000000"/>
              <w:left w:val="single" w:sz="4" w:space="0" w:color="000000"/>
              <w:bottom w:val="single" w:sz="4" w:space="0" w:color="000000"/>
              <w:right w:val="nil"/>
            </w:tcBorders>
            <w:hideMark/>
          </w:tcPr>
          <w:p w14:paraId="66324AD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распознание задач и/или проблем</w:t>
            </w:r>
          </w:p>
          <w:p w14:paraId="326EA7B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 профессиональном и/или социальном контексте.</w:t>
            </w:r>
          </w:p>
          <w:p w14:paraId="5A24465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анализ задач и/или проблем и выделять её составные части.</w:t>
            </w:r>
          </w:p>
          <w:p w14:paraId="3CAB0F9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определение этапов решения задачи.</w:t>
            </w:r>
          </w:p>
          <w:p w14:paraId="0981A5C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составление планов действия.</w:t>
            </w:r>
          </w:p>
          <w:p w14:paraId="4DC1137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определение необходимых ресурсов.</w:t>
            </w:r>
          </w:p>
          <w:p w14:paraId="03158099"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владение актуальными методами работы в профессиональной и смежных сферах.</w:t>
            </w:r>
          </w:p>
          <w:p w14:paraId="6AF32D6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реализация составленного плана.</w:t>
            </w:r>
          </w:p>
          <w:p w14:paraId="0E2258C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оценивание результатов и последствий своих действий (самостоятельно или с помощью наставника).</w:t>
            </w:r>
          </w:p>
        </w:tc>
        <w:tc>
          <w:tcPr>
            <w:tcW w:w="2602" w:type="dxa"/>
            <w:tcBorders>
              <w:top w:val="single" w:sz="4" w:space="0" w:color="000000"/>
              <w:left w:val="single" w:sz="4" w:space="0" w:color="000000"/>
              <w:bottom w:val="single" w:sz="4" w:space="0" w:color="000000"/>
              <w:right w:val="single" w:sz="4" w:space="0" w:color="000000"/>
            </w:tcBorders>
            <w:hideMark/>
          </w:tcPr>
          <w:p w14:paraId="56B4EB9D"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75BFC2A5"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1AEC46EC"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5257E1C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03</w:t>
            </w:r>
          </w:p>
        </w:tc>
        <w:tc>
          <w:tcPr>
            <w:tcW w:w="5146" w:type="dxa"/>
            <w:tcBorders>
              <w:top w:val="single" w:sz="4" w:space="0" w:color="000000"/>
              <w:left w:val="single" w:sz="4" w:space="0" w:color="000000"/>
              <w:bottom w:val="single" w:sz="4" w:space="0" w:color="000000"/>
              <w:right w:val="nil"/>
            </w:tcBorders>
            <w:hideMark/>
          </w:tcPr>
          <w:p w14:paraId="107D725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определение актуальности нормативно-правовой документации в профессиональной деятельности.</w:t>
            </w:r>
          </w:p>
          <w:p w14:paraId="37989F1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применение современной научной профессиональной терминологии.</w:t>
            </w:r>
          </w:p>
          <w:p w14:paraId="751D131E"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определение и выстраивание траектории профессионального развития и самообразования.</w:t>
            </w:r>
          </w:p>
        </w:tc>
        <w:tc>
          <w:tcPr>
            <w:tcW w:w="2602" w:type="dxa"/>
            <w:tcBorders>
              <w:top w:val="single" w:sz="4" w:space="0" w:color="000000"/>
              <w:left w:val="single" w:sz="4" w:space="0" w:color="000000"/>
              <w:bottom w:val="single" w:sz="4" w:space="0" w:color="000000"/>
              <w:right w:val="single" w:sz="4" w:space="0" w:color="000000"/>
            </w:tcBorders>
            <w:hideMark/>
          </w:tcPr>
          <w:p w14:paraId="7773623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208B4BE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55A66475"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75698953"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04</w:t>
            </w:r>
          </w:p>
        </w:tc>
        <w:tc>
          <w:tcPr>
            <w:tcW w:w="5146" w:type="dxa"/>
            <w:tcBorders>
              <w:top w:val="single" w:sz="4" w:space="0" w:color="000000"/>
              <w:left w:val="single" w:sz="4" w:space="0" w:color="000000"/>
              <w:bottom w:val="single" w:sz="4" w:space="0" w:color="000000"/>
              <w:right w:val="nil"/>
            </w:tcBorders>
            <w:hideMark/>
          </w:tcPr>
          <w:p w14:paraId="6CC61AD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организация работы коллектива и команды.</w:t>
            </w:r>
          </w:p>
          <w:p w14:paraId="07002397"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взаимодействие с коллегами, руководством, клиентами в ходе профессиональной деятельности.</w:t>
            </w:r>
          </w:p>
        </w:tc>
        <w:tc>
          <w:tcPr>
            <w:tcW w:w="2602" w:type="dxa"/>
            <w:tcBorders>
              <w:top w:val="single" w:sz="4" w:space="0" w:color="000000"/>
              <w:left w:val="single" w:sz="4" w:space="0" w:color="000000"/>
              <w:bottom w:val="single" w:sz="4" w:space="0" w:color="000000"/>
              <w:right w:val="single" w:sz="4" w:space="0" w:color="000000"/>
            </w:tcBorders>
            <w:hideMark/>
          </w:tcPr>
          <w:p w14:paraId="2B6212F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6C7EC05B"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r w:rsidR="00550B4B" w:rsidRPr="00550B4B" w14:paraId="2FD30F93" w14:textId="77777777" w:rsidTr="008960C4">
        <w:trPr>
          <w:trHeight w:val="698"/>
        </w:trPr>
        <w:tc>
          <w:tcPr>
            <w:tcW w:w="2249" w:type="dxa"/>
            <w:tcBorders>
              <w:top w:val="single" w:sz="4" w:space="0" w:color="000000"/>
              <w:left w:val="single" w:sz="4" w:space="0" w:color="000000"/>
              <w:bottom w:val="single" w:sz="4" w:space="0" w:color="000000"/>
              <w:right w:val="nil"/>
            </w:tcBorders>
            <w:hideMark/>
          </w:tcPr>
          <w:p w14:paraId="6B68D104"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ОК 07</w:t>
            </w:r>
          </w:p>
        </w:tc>
        <w:tc>
          <w:tcPr>
            <w:tcW w:w="5146" w:type="dxa"/>
            <w:tcBorders>
              <w:top w:val="single" w:sz="4" w:space="0" w:color="000000"/>
              <w:left w:val="single" w:sz="4" w:space="0" w:color="000000"/>
              <w:bottom w:val="single" w:sz="4" w:space="0" w:color="000000"/>
              <w:right w:val="nil"/>
            </w:tcBorders>
            <w:hideMark/>
          </w:tcPr>
          <w:p w14:paraId="2F27719A"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соблюдение норм экологической безопасности.</w:t>
            </w:r>
          </w:p>
          <w:p w14:paraId="173DF132"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определение направления ресурсосбережения в рамках профессиональной деятельности по профессии Ветеринарный фельдшер, осуществление работы с соблюдением принципов бережливого производства.</w:t>
            </w:r>
          </w:p>
        </w:tc>
        <w:tc>
          <w:tcPr>
            <w:tcW w:w="2602" w:type="dxa"/>
            <w:tcBorders>
              <w:top w:val="single" w:sz="4" w:space="0" w:color="000000"/>
              <w:left w:val="single" w:sz="4" w:space="0" w:color="000000"/>
              <w:bottom w:val="single" w:sz="4" w:space="0" w:color="000000"/>
              <w:right w:val="single" w:sz="4" w:space="0" w:color="000000"/>
            </w:tcBorders>
            <w:hideMark/>
          </w:tcPr>
          <w:p w14:paraId="3E5AD33F"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Экспертное наблюдение выполнения практических работ</w:t>
            </w:r>
          </w:p>
          <w:p w14:paraId="3D66E7B0" w14:textId="77777777" w:rsidR="00550B4B" w:rsidRPr="00550B4B" w:rsidRDefault="00550B4B" w:rsidP="00550B4B">
            <w:pPr>
              <w:rPr>
                <w:rFonts w:ascii="Times New Roman" w:hAnsi="Times New Roman" w:cs="Times New Roman"/>
                <w:sz w:val="24"/>
                <w:szCs w:val="24"/>
              </w:rPr>
            </w:pPr>
            <w:r w:rsidRPr="00550B4B">
              <w:rPr>
                <w:rFonts w:ascii="Times New Roman" w:hAnsi="Times New Roman" w:cs="Times New Roman"/>
                <w:sz w:val="24"/>
                <w:szCs w:val="24"/>
              </w:rPr>
              <w:t>Оценка выполненных практических заданий и самостоятельных работ</w:t>
            </w:r>
          </w:p>
        </w:tc>
      </w:tr>
    </w:tbl>
    <w:p w14:paraId="4C275F9F" w14:textId="77777777" w:rsidR="00310B50" w:rsidRPr="00550B4B" w:rsidRDefault="00310B50">
      <w:pPr>
        <w:rPr>
          <w:rFonts w:ascii="Times New Roman" w:hAnsi="Times New Roman" w:cs="Times New Roman"/>
          <w:sz w:val="24"/>
          <w:szCs w:val="24"/>
        </w:rPr>
      </w:pPr>
      <w:bookmarkStart w:id="5" w:name="_GoBack"/>
      <w:bookmarkEnd w:id="5"/>
    </w:p>
    <w:sectPr w:rsidR="00310B50" w:rsidRPr="00550B4B" w:rsidSect="00550B4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4CD64" w14:textId="77777777" w:rsidR="00DA35D6" w:rsidRDefault="00DA35D6" w:rsidP="00550B4B">
      <w:r>
        <w:separator/>
      </w:r>
    </w:p>
  </w:endnote>
  <w:endnote w:type="continuationSeparator" w:id="0">
    <w:p w14:paraId="01B08F98" w14:textId="77777777" w:rsidR="00DA35D6" w:rsidRDefault="00DA35D6" w:rsidP="0055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F1">
    <w:altName w:val="MS Mincho"/>
    <w:charset w:val="01"/>
    <w:family w:val="auto"/>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C3EAF" w14:textId="77777777" w:rsidR="00DA35D6" w:rsidRDefault="00DA35D6" w:rsidP="00550B4B">
      <w:r>
        <w:separator/>
      </w:r>
    </w:p>
  </w:footnote>
  <w:footnote w:type="continuationSeparator" w:id="0">
    <w:p w14:paraId="666CC833" w14:textId="77777777" w:rsidR="00DA35D6" w:rsidRDefault="00DA35D6" w:rsidP="00550B4B">
      <w:r>
        <w:continuationSeparator/>
      </w:r>
    </w:p>
  </w:footnote>
  <w:footnote w:id="1">
    <w:p w14:paraId="0FD096E2" w14:textId="77777777" w:rsidR="00DA35D6" w:rsidRDefault="00DA35D6" w:rsidP="00550B4B">
      <w:pPr>
        <w:rPr>
          <w:rFonts w:ascii="Times New Roman" w:eastAsia="Times New Roman" w:hAnsi="Times New Roman" w:cs="Times New Roman"/>
          <w:color w:val="000000"/>
        </w:rPr>
      </w:pPr>
      <w:r>
        <w:rPr>
          <w:vertAlign w:val="superscript"/>
        </w:rPr>
        <w:footnoteRef/>
      </w:r>
    </w:p>
  </w:footnote>
  <w:footnote w:id="2">
    <w:p w14:paraId="5C215D99" w14:textId="77777777" w:rsidR="00DA35D6" w:rsidRDefault="00DA35D6" w:rsidP="00550B4B">
      <w:pPr>
        <w:pStyle w:val="LO-normal"/>
        <w:spacing w:after="0" w:line="240" w:lineRule="auto"/>
        <w:rPr>
          <w:rFonts w:ascii="Times New Roman" w:eastAsia="Times New Roman" w:hAnsi="Times New Roman" w:cs="Times New Roman"/>
          <w:color w:val="000000"/>
          <w:sz w:val="20"/>
          <w:szCs w:val="20"/>
        </w:rPr>
      </w:pPr>
      <w:bookmarkStart w:id="3" w:name="_heading=h.1t3h5sf"/>
      <w:bookmarkEnd w:id="3"/>
      <w:r>
        <w:rPr>
          <w:vertAlign w:val="superscript"/>
        </w:rPr>
        <w:footnoteRef/>
      </w:r>
    </w:p>
  </w:footnote>
  <w:footnote w:id="3">
    <w:p w14:paraId="071097EB" w14:textId="77777777" w:rsidR="00DA35D6" w:rsidRDefault="00DA35D6" w:rsidP="00550B4B">
      <w:pPr>
        <w:pStyle w:val="LO-normal"/>
        <w:spacing w:after="0" w:line="240" w:lineRule="auto"/>
        <w:rPr>
          <w:rFonts w:ascii="Times New Roman" w:eastAsia="Times New Roman" w:hAnsi="Times New Roman" w:cs="Times New Roman"/>
          <w:color w:val="000000"/>
          <w:sz w:val="20"/>
          <w:szCs w:val="20"/>
        </w:rPr>
      </w:pPr>
      <w:r>
        <w:rPr>
          <w:vertAlign w:val="superscript"/>
        </w:rPr>
        <w:footnoteRef/>
      </w:r>
    </w:p>
  </w:footnote>
  <w:footnote w:id="4">
    <w:p w14:paraId="22A0C3FA" w14:textId="77777777" w:rsidR="00DA35D6" w:rsidRDefault="00DA35D6" w:rsidP="00550B4B">
      <w:pPr>
        <w:pStyle w:val="LO-normal"/>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i/>
          <w:color w:val="000000"/>
          <w:sz w:val="20"/>
          <w:szCs w:val="20"/>
        </w:rPr>
        <w:t>Берутся сведения, указанные по данному виду деятельности в п. 4.2.</w:t>
      </w:r>
    </w:p>
  </w:footnote>
  <w:footnote w:id="5">
    <w:p w14:paraId="0C8B0ABE" w14:textId="77777777" w:rsidR="00DA35D6" w:rsidRDefault="00DA35D6" w:rsidP="00550B4B">
      <w:pPr>
        <w:pStyle w:val="LO-normal"/>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ab/>
        <w:t xml:space="preserve"> Данная колонка указывается только для специальностей СПО.</w:t>
      </w:r>
    </w:p>
  </w:footnote>
  <w:footnote w:id="6">
    <w:p w14:paraId="4D27C1FC" w14:textId="77777777" w:rsidR="00DA35D6" w:rsidRDefault="00DA35D6" w:rsidP="00550B4B">
      <w:pPr>
        <w:pStyle w:val="LO-normal"/>
        <w:spacing w:after="0" w:line="240" w:lineRule="auto"/>
        <w:jc w:val="both"/>
        <w:rPr>
          <w:rFonts w:ascii="Times New Roman" w:eastAsia="Times New Roman" w:hAnsi="Times New Roman" w:cs="Times New Roman"/>
          <w:color w:val="000000"/>
          <w:sz w:val="20"/>
          <w:szCs w:val="20"/>
        </w:rPr>
      </w:pPr>
      <w:bookmarkStart w:id="4" w:name="_heading=h.4d34og8"/>
      <w:bookmarkEnd w:id="4"/>
      <w:r>
        <w:rPr>
          <w:vertAlign w:val="superscript"/>
        </w:rPr>
        <w:footnoteRef/>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i/>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0949CBC6" w14:textId="77777777" w:rsidR="00DA35D6" w:rsidRDefault="00DA35D6" w:rsidP="00550B4B">
      <w:pPr>
        <w:pStyle w:val="LO-normal"/>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t xml:space="preserve"> В ходе оценивания могут быть учтены личностные результаты.</w:t>
      </w:r>
    </w:p>
  </w:footnote>
  <w:footnote w:id="8">
    <w:p w14:paraId="0D9CE919" w14:textId="77777777" w:rsidR="00DA35D6" w:rsidRDefault="00DA35D6" w:rsidP="00550B4B">
      <w:pPr>
        <w:pStyle w:val="footnotedescription"/>
        <w:spacing w:line="280" w:lineRule="auto"/>
        <w:ind w:right="68"/>
      </w:pPr>
    </w:p>
  </w:footnote>
  <w:footnote w:id="9">
    <w:p w14:paraId="57A71156" w14:textId="77777777" w:rsidR="00DA35D6" w:rsidRDefault="00DA35D6" w:rsidP="00550B4B">
      <w:pPr>
        <w:pStyle w:val="footnotedescription"/>
        <w:spacing w:after="28" w:line="256" w:lineRule="auto"/>
        <w:ind w:right="0"/>
      </w:pPr>
      <w:r>
        <w:rPr>
          <w:rStyle w:val="footnotemark"/>
          <w:rFonts w:eastAsia="Georgia"/>
        </w:rPr>
        <w:footnoteRef/>
      </w:r>
    </w:p>
  </w:footnote>
  <w:footnote w:id="10">
    <w:p w14:paraId="3F51055B" w14:textId="77777777" w:rsidR="00DA35D6" w:rsidRDefault="00DA35D6" w:rsidP="00550B4B">
      <w:pPr>
        <w:pStyle w:val="footnotedescription"/>
        <w:jc w:val="both"/>
      </w:pPr>
    </w:p>
  </w:footnote>
  <w:footnote w:id="11">
    <w:p w14:paraId="2BF44207" w14:textId="77777777" w:rsidR="00DA35D6" w:rsidRPr="00550B4B" w:rsidRDefault="00DA35D6" w:rsidP="00550B4B">
      <w:pPr>
        <w:rPr>
          <w:rFonts w:ascii="Times New Roman" w:hAnsi="Times New Roman" w:cs="Times New Roman"/>
        </w:rPr>
      </w:pPr>
      <w:r w:rsidRPr="00FC1D6A">
        <w:footnoteRef/>
      </w:r>
      <w:r w:rsidRPr="00FC1D6A">
        <w:tab/>
        <w:t xml:space="preserve"> </w:t>
      </w:r>
      <w:r w:rsidRPr="00550B4B">
        <w:rPr>
          <w:rFonts w:ascii="Times New Roman" w:hAnsi="Times New Roman" w:cs="Times New Roman"/>
        </w:rPr>
        <w:t xml:space="preserve">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12">
    <w:p w14:paraId="5495D6B7" w14:textId="77777777" w:rsidR="00DA35D6" w:rsidRPr="00550B4B" w:rsidRDefault="00DA35D6" w:rsidP="00550B4B">
      <w:pPr>
        <w:rPr>
          <w:rFonts w:ascii="Times New Roman" w:hAnsi="Times New Roman" w:cs="Times New Roman"/>
        </w:rPr>
      </w:pPr>
      <w:r w:rsidRPr="00550B4B">
        <w:rPr>
          <w:rFonts w:ascii="Times New Roman" w:hAnsi="Times New Roman" w:cs="Times New Roman"/>
        </w:rPr>
        <w:footnoteRef/>
      </w:r>
      <w:r w:rsidRPr="00550B4B">
        <w:rPr>
          <w:rFonts w:ascii="Times New Roman" w:hAnsi="Times New Roman" w:cs="Times New Roman"/>
        </w:rPr>
        <w:tab/>
        <w:t xml:space="preserve"> Берутся сведения, указанные по данному виду деятельности в п. 4.2.</w:t>
      </w:r>
    </w:p>
  </w:footnote>
  <w:footnote w:id="13">
    <w:p w14:paraId="135B11F6" w14:textId="77777777" w:rsidR="00DA35D6" w:rsidRPr="00FC1D6A" w:rsidRDefault="00DA35D6" w:rsidP="00550B4B">
      <w:r w:rsidRPr="00FC1D6A">
        <w:footnoteRef/>
      </w:r>
    </w:p>
  </w:footnote>
  <w:footnote w:id="14">
    <w:p w14:paraId="27CCB7ED" w14:textId="77777777" w:rsidR="00DA35D6" w:rsidRPr="00FC1D6A" w:rsidRDefault="00DA35D6" w:rsidP="00550B4B">
      <w:r w:rsidRPr="00FC1D6A">
        <w:footnoteRef/>
      </w:r>
    </w:p>
  </w:footnote>
  <w:footnote w:id="15">
    <w:p w14:paraId="73B8C35B" w14:textId="77777777" w:rsidR="00DA35D6" w:rsidRPr="00FC1D6A" w:rsidRDefault="00DA35D6" w:rsidP="00550B4B">
      <w:r w:rsidRPr="00FC1D6A">
        <w:footnoteRef/>
      </w:r>
      <w:r w:rsidRPr="00FC1D6A">
        <w:tab/>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9F7"/>
    <w:multiLevelType w:val="hybridMultilevel"/>
    <w:tmpl w:val="BFDAA36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BCD6503"/>
    <w:multiLevelType w:val="multilevel"/>
    <w:tmpl w:val="CF14BE9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17182A55"/>
    <w:multiLevelType w:val="multilevel"/>
    <w:tmpl w:val="5CCEC95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1B9A0A54"/>
    <w:multiLevelType w:val="hybridMultilevel"/>
    <w:tmpl w:val="0419000F"/>
    <w:lvl w:ilvl="0">
      <w:start w:val="1"/>
      <w:numFmt w:val="decimal"/>
      <w:lvlText w:val="%1."/>
      <w:lvlJc w:val="left"/>
      <w:pPr>
        <w:ind w:left="720" w:hanging="360"/>
      </w:pPr>
      <w:rPr>
        <w:strike w:val="0"/>
        <w:dstrike w:val="0"/>
        <w:u w:val="none"/>
        <w:effect w:val="none"/>
      </w:rPr>
    </w:lvl>
    <w:lvl w:ilvl="1" w:tentative="1">
      <w:start w:val="1"/>
      <w:numFmt w:val="lowerLetter"/>
      <w:lvlText w:val="%2."/>
      <w:lvlJc w:val="left"/>
      <w:pPr>
        <w:ind w:left="1440" w:hanging="360"/>
      </w:pPr>
      <w:rPr>
        <w:strike w:val="0"/>
        <w:dstrike w:val="0"/>
        <w:u w:val="none"/>
        <w:effect w:val="none"/>
      </w:rPr>
    </w:lvl>
    <w:lvl w:ilvl="2" w:tentative="1">
      <w:start w:val="1"/>
      <w:numFmt w:val="lowerRoman"/>
      <w:lvlText w:val="%3."/>
      <w:lvlJc w:val="right"/>
      <w:pPr>
        <w:ind w:left="2160" w:hanging="180"/>
      </w:pPr>
      <w:rPr>
        <w:strike w:val="0"/>
        <w:dstrike w:val="0"/>
        <w:u w:val="none"/>
        <w:effect w:val="none"/>
      </w:rPr>
    </w:lvl>
    <w:lvl w:ilvl="3" w:tentative="1">
      <w:start w:val="1"/>
      <w:numFmt w:val="decimal"/>
      <w:lvlText w:val="%4."/>
      <w:lvlJc w:val="left"/>
      <w:pPr>
        <w:ind w:left="2880" w:hanging="360"/>
      </w:pPr>
      <w:rPr>
        <w:strike w:val="0"/>
        <w:dstrike w:val="0"/>
        <w:u w:val="none"/>
        <w:effect w:val="none"/>
      </w:rPr>
    </w:lvl>
    <w:lvl w:ilvl="4" w:tentative="1">
      <w:start w:val="1"/>
      <w:numFmt w:val="lowerLetter"/>
      <w:lvlText w:val="%5."/>
      <w:lvlJc w:val="left"/>
      <w:pPr>
        <w:ind w:left="3600" w:hanging="360"/>
      </w:pPr>
      <w:rPr>
        <w:strike w:val="0"/>
        <w:dstrike w:val="0"/>
        <w:u w:val="none"/>
        <w:effect w:val="none"/>
      </w:rPr>
    </w:lvl>
    <w:lvl w:ilvl="5" w:tentative="1">
      <w:start w:val="1"/>
      <w:numFmt w:val="lowerRoman"/>
      <w:lvlText w:val="%6."/>
      <w:lvlJc w:val="right"/>
      <w:pPr>
        <w:ind w:left="4320" w:hanging="180"/>
      </w:pPr>
      <w:rPr>
        <w:strike w:val="0"/>
        <w:dstrike w:val="0"/>
        <w:u w:val="none"/>
        <w:effect w:val="none"/>
      </w:rPr>
    </w:lvl>
    <w:lvl w:ilvl="6" w:tentative="1">
      <w:start w:val="1"/>
      <w:numFmt w:val="decimal"/>
      <w:lvlText w:val="%7."/>
      <w:lvlJc w:val="left"/>
      <w:pPr>
        <w:ind w:left="5040" w:hanging="360"/>
      </w:pPr>
      <w:rPr>
        <w:strike w:val="0"/>
        <w:dstrike w:val="0"/>
        <w:u w:val="none"/>
        <w:effect w:val="none"/>
      </w:rPr>
    </w:lvl>
    <w:lvl w:ilvl="7" w:tentative="1">
      <w:start w:val="1"/>
      <w:numFmt w:val="lowerLetter"/>
      <w:lvlText w:val="%8."/>
      <w:lvlJc w:val="left"/>
      <w:pPr>
        <w:ind w:left="5760" w:hanging="360"/>
      </w:pPr>
      <w:rPr>
        <w:strike w:val="0"/>
        <w:dstrike w:val="0"/>
        <w:u w:val="none"/>
        <w:effect w:val="none"/>
      </w:rPr>
    </w:lvl>
    <w:lvl w:ilvl="8" w:tentative="1">
      <w:start w:val="1"/>
      <w:numFmt w:val="lowerRoman"/>
      <w:lvlText w:val="%9."/>
      <w:lvlJc w:val="right"/>
      <w:pPr>
        <w:ind w:left="6480" w:hanging="180"/>
      </w:pPr>
      <w:rPr>
        <w:strike w:val="0"/>
        <w:dstrike w:val="0"/>
        <w:u w:val="none"/>
        <w:effect w:val="none"/>
      </w:rPr>
    </w:lvl>
  </w:abstractNum>
  <w:abstractNum w:abstractNumId="4" w15:restartNumberingAfterBreak="0">
    <w:nsid w:val="1EA306AF"/>
    <w:multiLevelType w:val="hybridMultilevel"/>
    <w:tmpl w:val="7F765318"/>
    <w:lvl w:ilvl="0" w:tplc="760295BC">
      <w:start w:val="1"/>
      <w:numFmt w:val="bullet"/>
      <w:lvlText w:val=""/>
      <w:lvlJc w:val="left"/>
      <w:pPr>
        <w:ind w:left="720" w:hanging="360"/>
      </w:pPr>
      <w:rPr>
        <w:rFonts w:ascii="Symbol" w:hAnsi="Symbol" w:hint="default"/>
        <w:strike w:val="0"/>
        <w:dstrike w:val="0"/>
        <w:u w:val="none"/>
        <w:effect w:val="none"/>
      </w:rPr>
    </w:lvl>
    <w:lvl w:ilvl="1" w:tplc="2E04DC34" w:tentative="1">
      <w:start w:val="1"/>
      <w:numFmt w:val="lowerLetter"/>
      <w:lvlText w:val="%2."/>
      <w:lvlJc w:val="left"/>
      <w:pPr>
        <w:ind w:left="1440" w:hanging="360"/>
      </w:pPr>
      <w:rPr>
        <w:strike w:val="0"/>
        <w:dstrike w:val="0"/>
        <w:u w:val="none"/>
        <w:effect w:val="none"/>
      </w:rPr>
    </w:lvl>
    <w:lvl w:ilvl="2" w:tplc="3F343A40" w:tentative="1">
      <w:start w:val="1"/>
      <w:numFmt w:val="lowerRoman"/>
      <w:lvlText w:val="%3."/>
      <w:lvlJc w:val="right"/>
      <w:pPr>
        <w:ind w:left="2160" w:hanging="180"/>
      </w:pPr>
      <w:rPr>
        <w:strike w:val="0"/>
        <w:dstrike w:val="0"/>
        <w:u w:val="none"/>
        <w:effect w:val="none"/>
      </w:rPr>
    </w:lvl>
    <w:lvl w:ilvl="3" w:tplc="078C083E" w:tentative="1">
      <w:start w:val="1"/>
      <w:numFmt w:val="decimal"/>
      <w:lvlText w:val="%4."/>
      <w:lvlJc w:val="left"/>
      <w:pPr>
        <w:ind w:left="2880" w:hanging="360"/>
      </w:pPr>
      <w:rPr>
        <w:strike w:val="0"/>
        <w:dstrike w:val="0"/>
        <w:u w:val="none"/>
        <w:effect w:val="none"/>
      </w:rPr>
    </w:lvl>
    <w:lvl w:ilvl="4" w:tplc="7DCA45CA" w:tentative="1">
      <w:start w:val="1"/>
      <w:numFmt w:val="lowerLetter"/>
      <w:lvlText w:val="%5."/>
      <w:lvlJc w:val="left"/>
      <w:pPr>
        <w:ind w:left="3600" w:hanging="360"/>
      </w:pPr>
      <w:rPr>
        <w:strike w:val="0"/>
        <w:dstrike w:val="0"/>
        <w:u w:val="none"/>
        <w:effect w:val="none"/>
      </w:rPr>
    </w:lvl>
    <w:lvl w:ilvl="5" w:tplc="DF263636" w:tentative="1">
      <w:start w:val="1"/>
      <w:numFmt w:val="lowerRoman"/>
      <w:lvlText w:val="%6."/>
      <w:lvlJc w:val="right"/>
      <w:pPr>
        <w:ind w:left="4320" w:hanging="180"/>
      </w:pPr>
      <w:rPr>
        <w:strike w:val="0"/>
        <w:dstrike w:val="0"/>
        <w:u w:val="none"/>
        <w:effect w:val="none"/>
      </w:rPr>
    </w:lvl>
    <w:lvl w:ilvl="6" w:tplc="01C41888" w:tentative="1">
      <w:start w:val="1"/>
      <w:numFmt w:val="decimal"/>
      <w:lvlText w:val="%7."/>
      <w:lvlJc w:val="left"/>
      <w:pPr>
        <w:ind w:left="5040" w:hanging="360"/>
      </w:pPr>
      <w:rPr>
        <w:strike w:val="0"/>
        <w:dstrike w:val="0"/>
        <w:u w:val="none"/>
        <w:effect w:val="none"/>
      </w:rPr>
    </w:lvl>
    <w:lvl w:ilvl="7" w:tplc="889684AA" w:tentative="1">
      <w:start w:val="1"/>
      <w:numFmt w:val="lowerLetter"/>
      <w:lvlText w:val="%8."/>
      <w:lvlJc w:val="left"/>
      <w:pPr>
        <w:ind w:left="5760" w:hanging="360"/>
      </w:pPr>
      <w:rPr>
        <w:strike w:val="0"/>
        <w:dstrike w:val="0"/>
        <w:u w:val="none"/>
        <w:effect w:val="none"/>
      </w:rPr>
    </w:lvl>
    <w:lvl w:ilvl="8" w:tplc="D242C8D0" w:tentative="1">
      <w:start w:val="1"/>
      <w:numFmt w:val="lowerRoman"/>
      <w:lvlText w:val="%9."/>
      <w:lvlJc w:val="right"/>
      <w:pPr>
        <w:ind w:left="6480" w:hanging="180"/>
      </w:pPr>
      <w:rPr>
        <w:strike w:val="0"/>
        <w:dstrike w:val="0"/>
        <w:u w:val="none"/>
        <w:effect w:val="none"/>
      </w:rPr>
    </w:lvl>
  </w:abstractNum>
  <w:abstractNum w:abstractNumId="5" w15:restartNumberingAfterBreak="0">
    <w:nsid w:val="22B94F93"/>
    <w:multiLevelType w:val="hybridMultilevel"/>
    <w:tmpl w:val="EBD8846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2C46F14"/>
    <w:multiLevelType w:val="multilevel"/>
    <w:tmpl w:val="663ED688"/>
    <w:lvl w:ilvl="0">
      <w:start w:val="1"/>
      <w:numFmt w:val="decimal"/>
      <w:lvlText w:val="%1."/>
      <w:lvlJc w:val="left"/>
      <w:pPr>
        <w:ind w:left="600" w:hanging="600"/>
      </w:pPr>
      <w:rPr>
        <w:rFonts w:ascii="Times New Roman" w:eastAsia="Times New Roman" w:hAnsi="Times New Roman" w:cs="Times New Roman"/>
        <w:sz w:val="24"/>
        <w:szCs w:val="24"/>
      </w:rPr>
    </w:lvl>
    <w:lvl w:ilvl="1">
      <w:start w:val="1"/>
      <w:numFmt w:val="decimal"/>
      <w:lvlText w:val="%1.%2."/>
      <w:lvlJc w:val="left"/>
      <w:pPr>
        <w:ind w:left="954" w:hanging="600"/>
      </w:pPr>
      <w:rPr>
        <w:rFonts w:ascii="Times New Roman" w:eastAsia="Times New Roman" w:hAnsi="Times New Roman" w:cs="Times New Roman"/>
        <w:sz w:val="24"/>
        <w:szCs w:val="24"/>
      </w:rPr>
    </w:lvl>
    <w:lvl w:ilvl="2">
      <w:start w:val="1"/>
      <w:numFmt w:val="decimal"/>
      <w:lvlText w:val="%1.%2.%3."/>
      <w:lvlJc w:val="left"/>
      <w:pPr>
        <w:ind w:left="1428" w:hanging="719"/>
      </w:pPr>
      <w:rPr>
        <w:rFonts w:ascii="Times New Roman" w:eastAsia="Times New Roman" w:hAnsi="Times New Roman" w:cs="Times New Roman"/>
        <w:sz w:val="24"/>
        <w:szCs w:val="24"/>
      </w:rPr>
    </w:lvl>
    <w:lvl w:ilvl="3">
      <w:start w:val="1"/>
      <w:numFmt w:val="decimal"/>
      <w:lvlText w:val="%1.%2.%3.%4."/>
      <w:lvlJc w:val="left"/>
      <w:pPr>
        <w:ind w:left="1782" w:hanging="720"/>
      </w:pPr>
      <w:rPr>
        <w:rFonts w:ascii="Times New Roman" w:eastAsia="Times New Roman" w:hAnsi="Times New Roman" w:cs="Times New Roman"/>
        <w:sz w:val="24"/>
        <w:szCs w:val="24"/>
      </w:rPr>
    </w:lvl>
    <w:lvl w:ilvl="4">
      <w:start w:val="1"/>
      <w:numFmt w:val="decimal"/>
      <w:lvlText w:val="%1.%2.%3.%4.%5."/>
      <w:lvlJc w:val="left"/>
      <w:pPr>
        <w:ind w:left="2496" w:hanging="1080"/>
      </w:pPr>
      <w:rPr>
        <w:rFonts w:ascii="Times New Roman" w:eastAsia="Times New Roman" w:hAnsi="Times New Roman" w:cs="Times New Roman"/>
        <w:sz w:val="24"/>
        <w:szCs w:val="24"/>
      </w:rPr>
    </w:lvl>
    <w:lvl w:ilvl="5">
      <w:start w:val="1"/>
      <w:numFmt w:val="decimal"/>
      <w:lvlText w:val="%1.%2.%3.%4.%5.%6."/>
      <w:lvlJc w:val="left"/>
      <w:pPr>
        <w:ind w:left="2850" w:hanging="1080"/>
      </w:pPr>
      <w:rPr>
        <w:rFonts w:ascii="Times New Roman" w:eastAsia="Times New Roman" w:hAnsi="Times New Roman" w:cs="Times New Roman"/>
        <w:sz w:val="24"/>
        <w:szCs w:val="24"/>
      </w:rPr>
    </w:lvl>
    <w:lvl w:ilvl="6">
      <w:start w:val="1"/>
      <w:numFmt w:val="decimal"/>
      <w:lvlText w:val="%1.%2.%3.%4.%5.%6.%7."/>
      <w:lvlJc w:val="left"/>
      <w:pPr>
        <w:ind w:left="3564" w:hanging="1440"/>
      </w:pPr>
      <w:rPr>
        <w:rFonts w:ascii="Times New Roman" w:eastAsia="Times New Roman" w:hAnsi="Times New Roman" w:cs="Times New Roman"/>
        <w:sz w:val="24"/>
        <w:szCs w:val="24"/>
      </w:rPr>
    </w:lvl>
    <w:lvl w:ilvl="7">
      <w:start w:val="1"/>
      <w:numFmt w:val="decimal"/>
      <w:lvlText w:val="%1.%2.%3.%4.%5.%6.%7.%8."/>
      <w:lvlJc w:val="left"/>
      <w:pPr>
        <w:ind w:left="3918" w:hanging="1440"/>
      </w:pPr>
      <w:rPr>
        <w:rFonts w:ascii="Times New Roman" w:eastAsia="Times New Roman" w:hAnsi="Times New Roman" w:cs="Times New Roman"/>
        <w:sz w:val="24"/>
        <w:szCs w:val="24"/>
      </w:rPr>
    </w:lvl>
    <w:lvl w:ilvl="8">
      <w:start w:val="1"/>
      <w:numFmt w:val="decimal"/>
      <w:lvlText w:val="%1.%2.%3.%4.%5.%6.%7.%8.%9."/>
      <w:lvlJc w:val="left"/>
      <w:pPr>
        <w:ind w:left="4632" w:hanging="1800"/>
      </w:pPr>
      <w:rPr>
        <w:rFonts w:ascii="Times New Roman" w:eastAsia="Times New Roman" w:hAnsi="Times New Roman" w:cs="Times New Roman"/>
        <w:sz w:val="24"/>
        <w:szCs w:val="24"/>
      </w:rPr>
    </w:lvl>
  </w:abstractNum>
  <w:abstractNum w:abstractNumId="7" w15:restartNumberingAfterBreak="0">
    <w:nsid w:val="24923200"/>
    <w:multiLevelType w:val="multilevel"/>
    <w:tmpl w:val="AED6BA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25B834CB"/>
    <w:multiLevelType w:val="hybridMultilevel"/>
    <w:tmpl w:val="36166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1060EA"/>
    <w:multiLevelType w:val="multilevel"/>
    <w:tmpl w:val="7B0AD30E"/>
    <w:lvl w:ilvl="0">
      <w:start w:val="1"/>
      <w:numFmt w:val="decimal"/>
      <w:lvlText w:val="%1."/>
      <w:lvlJc w:val="left"/>
      <w:pPr>
        <w:ind w:left="644" w:hanging="358"/>
      </w:pPr>
      <w:rPr>
        <w:rFonts w:ascii="Times New Roman" w:eastAsia="Times New Roman" w:hAnsi="Times New Roman" w:cs="Times New Roman"/>
        <w:b/>
        <w:sz w:val="24"/>
        <w:szCs w:val="24"/>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0" w15:restartNumberingAfterBreak="0">
    <w:nsid w:val="268F6F34"/>
    <w:multiLevelType w:val="multilevel"/>
    <w:tmpl w:val="E5A8102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26ED17E6"/>
    <w:multiLevelType w:val="multilevel"/>
    <w:tmpl w:val="01EE865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271A484A"/>
    <w:multiLevelType w:val="hybridMultilevel"/>
    <w:tmpl w:val="EE9EA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8B2CB2"/>
    <w:multiLevelType w:val="hybridMultilevel"/>
    <w:tmpl w:val="C7C444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AED05A6"/>
    <w:multiLevelType w:val="multilevel"/>
    <w:tmpl w:val="A8F6756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2B4F3E2E"/>
    <w:multiLevelType w:val="multilevel"/>
    <w:tmpl w:val="61ACA1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2EE129F8"/>
    <w:multiLevelType w:val="multilevel"/>
    <w:tmpl w:val="84E847C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319F70B5"/>
    <w:multiLevelType w:val="multilevel"/>
    <w:tmpl w:val="28468C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372B2036"/>
    <w:multiLevelType w:val="multilevel"/>
    <w:tmpl w:val="E226484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9" w15:restartNumberingAfterBreak="0">
    <w:nsid w:val="37A31F6C"/>
    <w:multiLevelType w:val="multilevel"/>
    <w:tmpl w:val="5F34A80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37A33626"/>
    <w:multiLevelType w:val="hybridMultilevel"/>
    <w:tmpl w:val="1C2AC6BC"/>
    <w:lvl w:ilvl="0" w:tplc="5DBA3538">
      <w:start w:val="4"/>
      <w:numFmt w:val="decimal"/>
      <w:lvlText w:val="%1."/>
      <w:lvlJc w:val="left"/>
      <w:pPr>
        <w:ind w:left="928" w:hanging="360"/>
      </w:pPr>
      <w:rPr>
        <w:b/>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1" w15:restartNumberingAfterBreak="0">
    <w:nsid w:val="39814FDC"/>
    <w:multiLevelType w:val="multilevel"/>
    <w:tmpl w:val="D8B29C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2" w15:restartNumberingAfterBreak="0">
    <w:nsid w:val="3DB46568"/>
    <w:multiLevelType w:val="multilevel"/>
    <w:tmpl w:val="3126E4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410E72A5"/>
    <w:multiLevelType w:val="multilevel"/>
    <w:tmpl w:val="E26603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4CCF60B9"/>
    <w:multiLevelType w:val="hybridMultilevel"/>
    <w:tmpl w:val="A46E8144"/>
    <w:lvl w:ilvl="0" w:tplc="0419000F">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F2212E6"/>
    <w:multiLevelType w:val="multilevel"/>
    <w:tmpl w:val="5382F1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15:restartNumberingAfterBreak="0">
    <w:nsid w:val="54615543"/>
    <w:multiLevelType w:val="hybridMultilevel"/>
    <w:tmpl w:val="763447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C006D5"/>
    <w:multiLevelType w:val="multilevel"/>
    <w:tmpl w:val="AC0E0A16"/>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 w15:restartNumberingAfterBreak="0">
    <w:nsid w:val="5A095867"/>
    <w:multiLevelType w:val="multilevel"/>
    <w:tmpl w:val="55B80E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5A497012"/>
    <w:multiLevelType w:val="multilevel"/>
    <w:tmpl w:val="5DAE40B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0" w15:restartNumberingAfterBreak="0">
    <w:nsid w:val="5D20700B"/>
    <w:multiLevelType w:val="hybridMultilevel"/>
    <w:tmpl w:val="65E45100"/>
    <w:lvl w:ilvl="0" w:tplc="76029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F25AED"/>
    <w:multiLevelType w:val="multilevel"/>
    <w:tmpl w:val="0AAA694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15:restartNumberingAfterBreak="0">
    <w:nsid w:val="61111D98"/>
    <w:multiLevelType w:val="hybridMultilevel"/>
    <w:tmpl w:val="0782620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2B92917"/>
    <w:multiLevelType w:val="multilevel"/>
    <w:tmpl w:val="33E07D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63575213"/>
    <w:multiLevelType w:val="multilevel"/>
    <w:tmpl w:val="B1381CF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5" w15:restartNumberingAfterBreak="0">
    <w:nsid w:val="63614904"/>
    <w:multiLevelType w:val="multilevel"/>
    <w:tmpl w:val="9EE2B3B6"/>
    <w:lvl w:ilvl="0">
      <w:start w:val="1"/>
      <w:numFmt w:val="decimal"/>
      <w:lvlText w:val="%1."/>
      <w:lvlJc w:val="left"/>
      <w:pPr>
        <w:ind w:left="600" w:hanging="600"/>
      </w:pPr>
      <w:rPr>
        <w:vertAlign w:val="baseline"/>
      </w:rPr>
    </w:lvl>
    <w:lvl w:ilvl="1">
      <w:start w:val="1"/>
      <w:numFmt w:val="decimal"/>
      <w:lvlText w:val="%1.%2."/>
      <w:lvlJc w:val="left"/>
      <w:pPr>
        <w:ind w:left="95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36" w15:restartNumberingAfterBreak="0">
    <w:nsid w:val="6CD43EC3"/>
    <w:multiLevelType w:val="multilevel"/>
    <w:tmpl w:val="EDF6BD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7" w15:restartNumberingAfterBreak="0">
    <w:nsid w:val="73CA4BE1"/>
    <w:multiLevelType w:val="hybridMultilevel"/>
    <w:tmpl w:val="70003B14"/>
    <w:lvl w:ilvl="0" w:tplc="FFFFFFFF">
      <w:start w:val="1"/>
      <w:numFmt w:val="decimal"/>
      <w:lvlText w:val="%1."/>
      <w:lvlJc w:val="left"/>
      <w:pPr>
        <w:ind w:left="720" w:hanging="360"/>
      </w:pPr>
      <w:rPr>
        <w:strike w:val="0"/>
        <w:dstrike w:val="0"/>
        <w:u w:val="none"/>
        <w:effect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A95315"/>
    <w:multiLevelType w:val="multilevel"/>
    <w:tmpl w:val="235CC6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786E78E7"/>
    <w:multiLevelType w:val="multilevel"/>
    <w:tmpl w:val="01C05B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0" w15:restartNumberingAfterBreak="0">
    <w:nsid w:val="7AC41538"/>
    <w:multiLevelType w:val="multilevel"/>
    <w:tmpl w:val="97B480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1" w15:restartNumberingAfterBreak="0">
    <w:nsid w:val="7B9274BC"/>
    <w:multiLevelType w:val="multilevel"/>
    <w:tmpl w:val="5B9E43B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2" w15:restartNumberingAfterBreak="0">
    <w:nsid w:val="7C366683"/>
    <w:multiLevelType w:val="multilevel"/>
    <w:tmpl w:val="0BBEC4D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3" w15:restartNumberingAfterBreak="0">
    <w:nsid w:val="7C6E4ADB"/>
    <w:multiLevelType w:val="multilevel"/>
    <w:tmpl w:val="0B367B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4" w15:restartNumberingAfterBreak="0">
    <w:nsid w:val="7E5B30B6"/>
    <w:multiLevelType w:val="multilevel"/>
    <w:tmpl w:val="E15C2864"/>
    <w:lvl w:ilvl="0">
      <w:start w:val="1"/>
      <w:numFmt w:val="decimal"/>
      <w:lvlText w:val="%1."/>
      <w:lvlJc w:val="left"/>
      <w:pPr>
        <w:ind w:left="644" w:hanging="359"/>
      </w:pPr>
      <w:rPr>
        <w:b/>
        <w:vertAlign w:val="baseline"/>
      </w:rPr>
    </w:lvl>
    <w:lvl w:ilvl="1">
      <w:start w:val="3"/>
      <w:numFmt w:val="decimal"/>
      <w:lvlText w:val="%1.%2."/>
      <w:lvlJc w:val="left"/>
      <w:pPr>
        <w:ind w:left="1107" w:hanging="540"/>
      </w:pPr>
      <w:rPr>
        <w:vertAlign w:val="baseline"/>
      </w:rPr>
    </w:lvl>
    <w:lvl w:ilvl="2">
      <w:start w:val="2"/>
      <w:numFmt w:val="decimal"/>
      <w:lvlText w:val="%1.%2.%3."/>
      <w:lvlJc w:val="left"/>
      <w:pPr>
        <w:ind w:left="1570" w:hanging="720"/>
      </w:pPr>
      <w:rPr>
        <w:vertAlign w:val="baseline"/>
      </w:rPr>
    </w:lvl>
    <w:lvl w:ilvl="3">
      <w:start w:val="1"/>
      <w:numFmt w:val="decimal"/>
      <w:lvlText w:val="%1.%2.%3.%4."/>
      <w:lvlJc w:val="left"/>
      <w:pPr>
        <w:ind w:left="1853"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779" w:hanging="1080"/>
      </w:pPr>
      <w:rPr>
        <w:vertAlign w:val="baseline"/>
      </w:rPr>
    </w:lvl>
    <w:lvl w:ilvl="6">
      <w:start w:val="1"/>
      <w:numFmt w:val="decimal"/>
      <w:lvlText w:val="%1.%2.%3.%4.%5.%6.%7."/>
      <w:lvlJc w:val="left"/>
      <w:pPr>
        <w:ind w:left="3422" w:hanging="1440"/>
      </w:pPr>
      <w:rPr>
        <w:vertAlign w:val="baseline"/>
      </w:rPr>
    </w:lvl>
    <w:lvl w:ilvl="7">
      <w:start w:val="1"/>
      <w:numFmt w:val="decimal"/>
      <w:lvlText w:val="%1.%2.%3.%4.%5.%6.%7.%8."/>
      <w:lvlJc w:val="left"/>
      <w:pPr>
        <w:ind w:left="3705" w:hanging="1440"/>
      </w:pPr>
      <w:rPr>
        <w:vertAlign w:val="baseline"/>
      </w:rPr>
    </w:lvl>
    <w:lvl w:ilvl="8">
      <w:start w:val="1"/>
      <w:numFmt w:val="decimal"/>
      <w:lvlText w:val="%1.%2.%3.%4.%5.%6.%7.%8.%9."/>
      <w:lvlJc w:val="left"/>
      <w:pPr>
        <w:ind w:left="4348" w:hanging="1800"/>
      </w:pPr>
      <w:rPr>
        <w:vertAlign w:val="baseline"/>
      </w:rPr>
    </w:lvl>
  </w:abstractNum>
  <w:num w:numId="1">
    <w:abstractNumId w:val="4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2"/>
  </w:num>
  <w:num w:numId="5">
    <w:abstractNumId w:val="5"/>
  </w:num>
  <w:num w:numId="6">
    <w:abstractNumId w:val="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33"/>
  </w:num>
  <w:num w:numId="13">
    <w:abstractNumId w:val="25"/>
  </w:num>
  <w:num w:numId="14">
    <w:abstractNumId w:val="1"/>
  </w:num>
  <w:num w:numId="15">
    <w:abstractNumId w:val="40"/>
  </w:num>
  <w:num w:numId="16">
    <w:abstractNumId w:val="41"/>
  </w:num>
  <w:num w:numId="17">
    <w:abstractNumId w:val="16"/>
  </w:num>
  <w:num w:numId="18">
    <w:abstractNumId w:val="7"/>
  </w:num>
  <w:num w:numId="19">
    <w:abstractNumId w:val="21"/>
  </w:num>
  <w:num w:numId="20">
    <w:abstractNumId w:val="15"/>
  </w:num>
  <w:num w:numId="21">
    <w:abstractNumId w:val="22"/>
  </w:num>
  <w:num w:numId="22">
    <w:abstractNumId w:val="14"/>
  </w:num>
  <w:num w:numId="23">
    <w:abstractNumId w:val="2"/>
  </w:num>
  <w:num w:numId="24">
    <w:abstractNumId w:val="11"/>
  </w:num>
  <w:num w:numId="25">
    <w:abstractNumId w:val="28"/>
  </w:num>
  <w:num w:numId="26">
    <w:abstractNumId w:val="43"/>
  </w:num>
  <w:num w:numId="27">
    <w:abstractNumId w:val="42"/>
  </w:num>
  <w:num w:numId="28">
    <w:abstractNumId w:val="10"/>
  </w:num>
  <w:num w:numId="29">
    <w:abstractNumId w:val="39"/>
  </w:num>
  <w:num w:numId="30">
    <w:abstractNumId w:val="36"/>
  </w:num>
  <w:num w:numId="31">
    <w:abstractNumId w:val="23"/>
  </w:num>
  <w:num w:numId="32">
    <w:abstractNumId w:val="17"/>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29"/>
  </w:num>
  <w:num w:numId="40">
    <w:abstractNumId w:val="8"/>
  </w:num>
  <w:num w:numId="41">
    <w:abstractNumId w:val="12"/>
  </w:num>
  <w:num w:numId="42">
    <w:abstractNumId w:val="0"/>
  </w:num>
  <w:num w:numId="43">
    <w:abstractNumId w:val="27"/>
  </w:num>
  <w:num w:numId="44">
    <w:abstractNumId w:val="4"/>
  </w:num>
  <w:num w:numId="45">
    <w:abstractNumId w:val="37"/>
  </w:num>
  <w:num w:numId="46">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00"/>
    <w:rsid w:val="001D153E"/>
    <w:rsid w:val="00310B50"/>
    <w:rsid w:val="003F57D6"/>
    <w:rsid w:val="00550B4B"/>
    <w:rsid w:val="00576223"/>
    <w:rsid w:val="008861EB"/>
    <w:rsid w:val="008960C4"/>
    <w:rsid w:val="009C4261"/>
    <w:rsid w:val="00A71AE3"/>
    <w:rsid w:val="00B34000"/>
    <w:rsid w:val="00DA3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E517"/>
  <w15:chartTrackingRefBased/>
  <w15:docId w15:val="{5A3E1C91-1CA7-45F2-A61F-E0FDAD32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B4B"/>
    <w:pPr>
      <w:spacing w:after="0" w:line="240" w:lineRule="auto"/>
    </w:pPr>
    <w:rPr>
      <w:rFonts w:ascii="Calibri" w:eastAsia="Calibri" w:hAnsi="Calibri" w:cs="Calibri"/>
      <w:sz w:val="20"/>
      <w:szCs w:val="20"/>
      <w:lang w:eastAsia="ru-RU"/>
    </w:rPr>
  </w:style>
  <w:style w:type="paragraph" w:styleId="1">
    <w:name w:val="heading 1"/>
    <w:basedOn w:val="a"/>
    <w:next w:val="a"/>
    <w:link w:val="10"/>
    <w:uiPriority w:val="9"/>
    <w:qFormat/>
    <w:rsid w:val="00550B4B"/>
    <w:pPr>
      <w:keepNext/>
      <w:keepLines/>
      <w:spacing w:before="480" w:after="120"/>
      <w:outlineLvl w:val="0"/>
    </w:pPr>
    <w:rPr>
      <w:rFonts w:eastAsia="Times New Roman" w:cs="Times New Roman"/>
      <w:b/>
      <w:sz w:val="48"/>
      <w:szCs w:val="48"/>
    </w:rPr>
  </w:style>
  <w:style w:type="paragraph" w:styleId="2">
    <w:name w:val="heading 2"/>
    <w:basedOn w:val="a"/>
    <w:next w:val="a"/>
    <w:link w:val="20"/>
    <w:uiPriority w:val="9"/>
    <w:semiHidden/>
    <w:unhideWhenUsed/>
    <w:qFormat/>
    <w:rsid w:val="00550B4B"/>
    <w:pPr>
      <w:keepNext/>
      <w:keepLines/>
      <w:spacing w:before="360" w:after="80"/>
      <w:outlineLvl w:val="1"/>
    </w:pPr>
    <w:rPr>
      <w:rFonts w:eastAsia="Times New Roman" w:cs="Times New Roman"/>
      <w:b/>
      <w:sz w:val="36"/>
      <w:szCs w:val="36"/>
    </w:rPr>
  </w:style>
  <w:style w:type="paragraph" w:styleId="3">
    <w:name w:val="heading 3"/>
    <w:basedOn w:val="a"/>
    <w:next w:val="a"/>
    <w:link w:val="30"/>
    <w:uiPriority w:val="9"/>
    <w:semiHidden/>
    <w:unhideWhenUsed/>
    <w:qFormat/>
    <w:rsid w:val="00550B4B"/>
    <w:pPr>
      <w:keepNext/>
      <w:keepLines/>
      <w:spacing w:before="280" w:after="80"/>
      <w:outlineLvl w:val="2"/>
    </w:pPr>
    <w:rPr>
      <w:rFonts w:eastAsia="Times New Roman" w:cs="Times New Roman"/>
      <w:b/>
      <w:sz w:val="28"/>
      <w:szCs w:val="28"/>
    </w:rPr>
  </w:style>
  <w:style w:type="paragraph" w:styleId="4">
    <w:name w:val="heading 4"/>
    <w:basedOn w:val="a"/>
    <w:next w:val="a"/>
    <w:link w:val="40"/>
    <w:uiPriority w:val="9"/>
    <w:semiHidden/>
    <w:unhideWhenUsed/>
    <w:qFormat/>
    <w:rsid w:val="00550B4B"/>
    <w:pPr>
      <w:keepNext/>
      <w:keepLines/>
      <w:spacing w:before="240" w:after="40"/>
      <w:outlineLvl w:val="3"/>
    </w:pPr>
    <w:rPr>
      <w:rFonts w:eastAsia="Times New Roman" w:cs="Times New Roman"/>
      <w:b/>
      <w:sz w:val="24"/>
      <w:szCs w:val="24"/>
    </w:rPr>
  </w:style>
  <w:style w:type="paragraph" w:styleId="5">
    <w:name w:val="heading 5"/>
    <w:basedOn w:val="a"/>
    <w:next w:val="a"/>
    <w:link w:val="50"/>
    <w:uiPriority w:val="9"/>
    <w:semiHidden/>
    <w:unhideWhenUsed/>
    <w:qFormat/>
    <w:rsid w:val="00550B4B"/>
    <w:pPr>
      <w:keepNext/>
      <w:keepLines/>
      <w:spacing w:before="220" w:after="40"/>
      <w:outlineLvl w:val="4"/>
    </w:pPr>
    <w:rPr>
      <w:rFonts w:eastAsia="Times New Roman" w:cs="Times New Roman"/>
      <w:b/>
      <w:sz w:val="22"/>
      <w:szCs w:val="22"/>
    </w:rPr>
  </w:style>
  <w:style w:type="paragraph" w:styleId="6">
    <w:name w:val="heading 6"/>
    <w:basedOn w:val="a"/>
    <w:next w:val="a"/>
    <w:link w:val="60"/>
    <w:uiPriority w:val="9"/>
    <w:semiHidden/>
    <w:unhideWhenUsed/>
    <w:qFormat/>
    <w:rsid w:val="00550B4B"/>
    <w:pPr>
      <w:keepNext/>
      <w:keepLines/>
      <w:spacing w:before="200" w:after="40"/>
      <w:outlineLvl w:val="5"/>
    </w:pPr>
    <w:rPr>
      <w:rFonts w:eastAsia="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0B4B"/>
    <w:rPr>
      <w:rFonts w:ascii="Calibri" w:eastAsia="Times New Roman" w:hAnsi="Calibri" w:cs="Times New Roman"/>
      <w:b/>
      <w:sz w:val="48"/>
      <w:szCs w:val="48"/>
      <w:lang w:eastAsia="ru-RU"/>
    </w:rPr>
  </w:style>
  <w:style w:type="character" w:customStyle="1" w:styleId="20">
    <w:name w:val="Заголовок 2 Знак"/>
    <w:basedOn w:val="a0"/>
    <w:link w:val="2"/>
    <w:uiPriority w:val="9"/>
    <w:semiHidden/>
    <w:rsid w:val="00550B4B"/>
    <w:rPr>
      <w:rFonts w:ascii="Calibri" w:eastAsia="Times New Roman" w:hAnsi="Calibri" w:cs="Times New Roman"/>
      <w:b/>
      <w:sz w:val="36"/>
      <w:szCs w:val="36"/>
      <w:lang w:eastAsia="ru-RU"/>
    </w:rPr>
  </w:style>
  <w:style w:type="character" w:customStyle="1" w:styleId="30">
    <w:name w:val="Заголовок 3 Знак"/>
    <w:basedOn w:val="a0"/>
    <w:link w:val="3"/>
    <w:uiPriority w:val="9"/>
    <w:semiHidden/>
    <w:rsid w:val="00550B4B"/>
    <w:rPr>
      <w:rFonts w:ascii="Calibri" w:eastAsia="Times New Roman" w:hAnsi="Calibri" w:cs="Times New Roman"/>
      <w:b/>
      <w:sz w:val="28"/>
      <w:szCs w:val="28"/>
      <w:lang w:eastAsia="ru-RU"/>
    </w:rPr>
  </w:style>
  <w:style w:type="character" w:customStyle="1" w:styleId="40">
    <w:name w:val="Заголовок 4 Знак"/>
    <w:basedOn w:val="a0"/>
    <w:link w:val="4"/>
    <w:uiPriority w:val="9"/>
    <w:semiHidden/>
    <w:rsid w:val="00550B4B"/>
    <w:rPr>
      <w:rFonts w:ascii="Calibri" w:eastAsia="Times New Roman" w:hAnsi="Calibri" w:cs="Times New Roman"/>
      <w:b/>
      <w:sz w:val="24"/>
      <w:szCs w:val="24"/>
      <w:lang w:eastAsia="ru-RU"/>
    </w:rPr>
  </w:style>
  <w:style w:type="character" w:customStyle="1" w:styleId="50">
    <w:name w:val="Заголовок 5 Знак"/>
    <w:basedOn w:val="a0"/>
    <w:link w:val="5"/>
    <w:uiPriority w:val="9"/>
    <w:semiHidden/>
    <w:rsid w:val="00550B4B"/>
    <w:rPr>
      <w:rFonts w:ascii="Calibri" w:eastAsia="Times New Roman" w:hAnsi="Calibri" w:cs="Times New Roman"/>
      <w:b/>
      <w:lang w:eastAsia="ru-RU"/>
    </w:rPr>
  </w:style>
  <w:style w:type="character" w:customStyle="1" w:styleId="60">
    <w:name w:val="Заголовок 6 Знак"/>
    <w:basedOn w:val="a0"/>
    <w:link w:val="6"/>
    <w:uiPriority w:val="9"/>
    <w:semiHidden/>
    <w:rsid w:val="00550B4B"/>
    <w:rPr>
      <w:rFonts w:ascii="Calibri" w:eastAsia="Times New Roman" w:hAnsi="Calibri" w:cs="Times New Roman"/>
      <w:b/>
      <w:sz w:val="20"/>
      <w:szCs w:val="20"/>
      <w:lang w:eastAsia="ru-RU"/>
    </w:rPr>
  </w:style>
  <w:style w:type="paragraph" w:customStyle="1" w:styleId="msonormal0">
    <w:name w:val="msonormal"/>
    <w:basedOn w:val="a"/>
    <w:rsid w:val="00550B4B"/>
    <w:pPr>
      <w:spacing w:before="100" w:beforeAutospacing="1" w:after="100" w:afterAutospacing="1"/>
    </w:pPr>
    <w:rPr>
      <w:rFonts w:ascii="Times New Roman" w:eastAsia="Times New Roman" w:hAnsi="Times New Roman" w:cs="Times New Roman"/>
      <w:sz w:val="24"/>
      <w:szCs w:val="24"/>
    </w:rPr>
  </w:style>
  <w:style w:type="paragraph" w:styleId="a3">
    <w:name w:val="Title"/>
    <w:basedOn w:val="a"/>
    <w:next w:val="a"/>
    <w:link w:val="a4"/>
    <w:uiPriority w:val="10"/>
    <w:qFormat/>
    <w:rsid w:val="00550B4B"/>
    <w:pPr>
      <w:keepNext/>
      <w:keepLines/>
      <w:spacing w:before="480" w:after="120"/>
    </w:pPr>
    <w:rPr>
      <w:b/>
      <w:sz w:val="72"/>
      <w:szCs w:val="72"/>
    </w:rPr>
  </w:style>
  <w:style w:type="character" w:customStyle="1" w:styleId="a4">
    <w:name w:val="Заголовок Знак"/>
    <w:basedOn w:val="a0"/>
    <w:link w:val="a3"/>
    <w:uiPriority w:val="10"/>
    <w:rsid w:val="00550B4B"/>
    <w:rPr>
      <w:rFonts w:ascii="Calibri" w:eastAsia="Calibri" w:hAnsi="Calibri" w:cs="Calibri"/>
      <w:b/>
      <w:sz w:val="72"/>
      <w:szCs w:val="72"/>
      <w:lang w:eastAsia="ru-RU"/>
    </w:rPr>
  </w:style>
  <w:style w:type="paragraph" w:styleId="a5">
    <w:name w:val="Subtitle"/>
    <w:basedOn w:val="a"/>
    <w:next w:val="a"/>
    <w:link w:val="a6"/>
    <w:uiPriority w:val="11"/>
    <w:qFormat/>
    <w:rsid w:val="00550B4B"/>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550B4B"/>
    <w:rPr>
      <w:rFonts w:ascii="Georgia" w:eastAsia="Georgia" w:hAnsi="Georgia" w:cs="Georgia"/>
      <w:i/>
      <w:color w:val="666666"/>
      <w:sz w:val="48"/>
      <w:szCs w:val="48"/>
      <w:lang w:eastAsia="ru-RU"/>
    </w:rPr>
  </w:style>
  <w:style w:type="paragraph" w:styleId="a7">
    <w:name w:val="List Paragraph"/>
    <w:basedOn w:val="a"/>
    <w:uiPriority w:val="34"/>
    <w:qFormat/>
    <w:rsid w:val="00550B4B"/>
    <w:pPr>
      <w:ind w:left="720"/>
      <w:contextualSpacing/>
    </w:pPr>
  </w:style>
  <w:style w:type="table" w:customStyle="1" w:styleId="TableNormal">
    <w:name w:val="Table Normal"/>
    <w:rsid w:val="00550B4B"/>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character" w:styleId="a8">
    <w:name w:val="Hyperlink"/>
    <w:basedOn w:val="a0"/>
    <w:uiPriority w:val="99"/>
    <w:semiHidden/>
    <w:unhideWhenUsed/>
    <w:rsid w:val="00550B4B"/>
    <w:rPr>
      <w:color w:val="0000FF"/>
      <w:u w:val="single"/>
    </w:rPr>
  </w:style>
  <w:style w:type="character" w:styleId="a9">
    <w:name w:val="FollowedHyperlink"/>
    <w:basedOn w:val="a0"/>
    <w:uiPriority w:val="99"/>
    <w:semiHidden/>
    <w:unhideWhenUsed/>
    <w:rsid w:val="00550B4B"/>
    <w:rPr>
      <w:color w:val="800080"/>
      <w:u w:val="single"/>
    </w:rPr>
  </w:style>
  <w:style w:type="paragraph" w:styleId="11">
    <w:name w:val="index 1"/>
    <w:basedOn w:val="a"/>
    <w:next w:val="a"/>
    <w:autoRedefine/>
    <w:uiPriority w:val="99"/>
    <w:semiHidden/>
    <w:unhideWhenUsed/>
    <w:rsid w:val="00550B4B"/>
    <w:pPr>
      <w:ind w:left="220" w:hanging="220"/>
    </w:pPr>
    <w:rPr>
      <w:rFonts w:cs="Mangal"/>
      <w:sz w:val="22"/>
      <w:lang w:eastAsia="zh-CN" w:bidi="hi-IN"/>
    </w:rPr>
  </w:style>
  <w:style w:type="paragraph" w:styleId="aa">
    <w:name w:val="footnote text"/>
    <w:basedOn w:val="a"/>
    <w:link w:val="ab"/>
    <w:semiHidden/>
    <w:unhideWhenUsed/>
    <w:rsid w:val="00550B4B"/>
    <w:pPr>
      <w:spacing w:after="200" w:line="276" w:lineRule="auto"/>
    </w:pPr>
    <w:rPr>
      <w:sz w:val="22"/>
      <w:szCs w:val="22"/>
      <w:lang w:eastAsia="zh-CN" w:bidi="hi-IN"/>
    </w:rPr>
  </w:style>
  <w:style w:type="character" w:customStyle="1" w:styleId="ab">
    <w:name w:val="Текст сноски Знак"/>
    <w:basedOn w:val="a0"/>
    <w:link w:val="aa"/>
    <w:semiHidden/>
    <w:rsid w:val="00550B4B"/>
    <w:rPr>
      <w:rFonts w:ascii="Calibri" w:eastAsia="Calibri" w:hAnsi="Calibri" w:cs="Calibri"/>
      <w:lang w:eastAsia="zh-CN" w:bidi="hi-IN"/>
    </w:rPr>
  </w:style>
  <w:style w:type="paragraph" w:styleId="ac">
    <w:name w:val="index heading"/>
    <w:basedOn w:val="a"/>
    <w:semiHidden/>
    <w:unhideWhenUsed/>
    <w:qFormat/>
    <w:rsid w:val="00550B4B"/>
    <w:pPr>
      <w:suppressLineNumbers/>
      <w:spacing w:after="200" w:line="276" w:lineRule="auto"/>
    </w:pPr>
    <w:rPr>
      <w:rFonts w:cs="Lucida Sans"/>
      <w:sz w:val="22"/>
      <w:szCs w:val="22"/>
      <w:lang w:eastAsia="zh-CN" w:bidi="hi-IN"/>
    </w:rPr>
  </w:style>
  <w:style w:type="paragraph" w:styleId="ad">
    <w:name w:val="caption"/>
    <w:basedOn w:val="a"/>
    <w:semiHidden/>
    <w:unhideWhenUsed/>
    <w:qFormat/>
    <w:rsid w:val="00550B4B"/>
    <w:pPr>
      <w:suppressLineNumbers/>
      <w:spacing w:before="120" w:after="120" w:line="276" w:lineRule="auto"/>
    </w:pPr>
    <w:rPr>
      <w:rFonts w:cs="Lucida Sans"/>
      <w:i/>
      <w:iCs/>
      <w:sz w:val="24"/>
      <w:szCs w:val="24"/>
      <w:lang w:eastAsia="zh-CN" w:bidi="hi-IN"/>
    </w:rPr>
  </w:style>
  <w:style w:type="paragraph" w:styleId="ae">
    <w:name w:val="Body Text"/>
    <w:basedOn w:val="a"/>
    <w:link w:val="af"/>
    <w:semiHidden/>
    <w:unhideWhenUsed/>
    <w:rsid w:val="00550B4B"/>
    <w:pPr>
      <w:spacing w:after="140" w:line="276" w:lineRule="auto"/>
    </w:pPr>
    <w:rPr>
      <w:sz w:val="22"/>
      <w:szCs w:val="22"/>
      <w:lang w:eastAsia="zh-CN" w:bidi="hi-IN"/>
    </w:rPr>
  </w:style>
  <w:style w:type="character" w:customStyle="1" w:styleId="af">
    <w:name w:val="Основной текст Знак"/>
    <w:basedOn w:val="a0"/>
    <w:link w:val="ae"/>
    <w:semiHidden/>
    <w:rsid w:val="00550B4B"/>
    <w:rPr>
      <w:rFonts w:ascii="Calibri" w:eastAsia="Calibri" w:hAnsi="Calibri" w:cs="Calibri"/>
      <w:lang w:eastAsia="zh-CN" w:bidi="hi-IN"/>
    </w:rPr>
  </w:style>
  <w:style w:type="paragraph" w:styleId="af0">
    <w:name w:val="List"/>
    <w:basedOn w:val="ae"/>
    <w:semiHidden/>
    <w:unhideWhenUsed/>
    <w:rsid w:val="00550B4B"/>
    <w:rPr>
      <w:rFonts w:cs="Lucida Sans"/>
    </w:rPr>
  </w:style>
  <w:style w:type="paragraph" w:customStyle="1" w:styleId="LO-normal">
    <w:name w:val="LO-normal"/>
    <w:qFormat/>
    <w:rsid w:val="00550B4B"/>
    <w:pPr>
      <w:spacing w:after="200" w:line="276" w:lineRule="auto"/>
    </w:pPr>
    <w:rPr>
      <w:rFonts w:ascii="Calibri" w:eastAsia="Calibri" w:hAnsi="Calibri" w:cs="Calibri"/>
      <w:lang w:eastAsia="zh-CN" w:bidi="hi-IN"/>
    </w:rPr>
  </w:style>
  <w:style w:type="paragraph" w:customStyle="1" w:styleId="af1">
    <w:name w:val="Колонтитул"/>
    <w:basedOn w:val="a"/>
    <w:qFormat/>
    <w:rsid w:val="00550B4B"/>
    <w:pPr>
      <w:spacing w:after="200" w:line="276" w:lineRule="auto"/>
    </w:pPr>
    <w:rPr>
      <w:sz w:val="22"/>
      <w:szCs w:val="22"/>
      <w:lang w:eastAsia="zh-CN" w:bidi="hi-IN"/>
    </w:rPr>
  </w:style>
  <w:style w:type="character" w:customStyle="1" w:styleId="af2">
    <w:name w:val="Привязка сноски"/>
    <w:rsid w:val="00550B4B"/>
    <w:rPr>
      <w:vertAlign w:val="superscript"/>
    </w:rPr>
  </w:style>
  <w:style w:type="character" w:customStyle="1" w:styleId="af3">
    <w:name w:val="Символ сноски"/>
    <w:qFormat/>
    <w:rsid w:val="00550B4B"/>
  </w:style>
  <w:style w:type="character" w:customStyle="1" w:styleId="af4">
    <w:name w:val="Привязка концевой сноски"/>
    <w:rsid w:val="00550B4B"/>
    <w:rPr>
      <w:vertAlign w:val="superscript"/>
    </w:rPr>
  </w:style>
  <w:style w:type="character" w:customStyle="1" w:styleId="af5">
    <w:name w:val="Символ концевой сноски"/>
    <w:qFormat/>
    <w:rsid w:val="00550B4B"/>
  </w:style>
  <w:style w:type="paragraph" w:styleId="af6">
    <w:name w:val="footer"/>
    <w:basedOn w:val="af1"/>
    <w:link w:val="af7"/>
    <w:uiPriority w:val="99"/>
    <w:semiHidden/>
    <w:unhideWhenUsed/>
    <w:rsid w:val="00550B4B"/>
  </w:style>
  <w:style w:type="character" w:customStyle="1" w:styleId="af7">
    <w:name w:val="Нижний колонтитул Знак"/>
    <w:basedOn w:val="a0"/>
    <w:link w:val="af6"/>
    <w:uiPriority w:val="99"/>
    <w:semiHidden/>
    <w:rsid w:val="00550B4B"/>
    <w:rPr>
      <w:rFonts w:ascii="Calibri" w:eastAsia="Calibri" w:hAnsi="Calibri" w:cs="Calibri"/>
      <w:lang w:eastAsia="zh-CN" w:bidi="hi-IN"/>
    </w:rPr>
  </w:style>
  <w:style w:type="character" w:customStyle="1" w:styleId="footnotedescriptionChar">
    <w:name w:val="footnote description Char"/>
    <w:link w:val="footnotedescription"/>
    <w:locked/>
    <w:rsid w:val="00550B4B"/>
    <w:rPr>
      <w:rFonts w:ascii="Times New Roman" w:eastAsia="Times New Roman" w:hAnsi="Times New Roman" w:cs="Times New Roman"/>
      <w:i/>
      <w:color w:val="000000"/>
      <w:sz w:val="20"/>
    </w:rPr>
  </w:style>
  <w:style w:type="paragraph" w:customStyle="1" w:styleId="footnotedescription">
    <w:name w:val="footnote description"/>
    <w:next w:val="a"/>
    <w:link w:val="footnotedescriptionChar"/>
    <w:rsid w:val="00550B4B"/>
    <w:pPr>
      <w:spacing w:after="0" w:line="266" w:lineRule="auto"/>
      <w:ind w:right="9"/>
    </w:pPr>
    <w:rPr>
      <w:rFonts w:ascii="Times New Roman" w:eastAsia="Times New Roman" w:hAnsi="Times New Roman" w:cs="Times New Roman"/>
      <w:i/>
      <w:color w:val="000000"/>
      <w:sz w:val="20"/>
    </w:rPr>
  </w:style>
  <w:style w:type="character" w:customStyle="1" w:styleId="footnotemark">
    <w:name w:val="footnote mark"/>
    <w:rsid w:val="00550B4B"/>
    <w:rPr>
      <w:rFonts w:ascii="Times New Roman" w:eastAsia="Times New Roman" w:hAnsi="Times New Roman" w:cs="Times New Roman" w:hint="default"/>
      <w:color w:val="000000"/>
      <w:sz w:val="20"/>
      <w:vertAlign w:val="superscript"/>
    </w:rPr>
  </w:style>
  <w:style w:type="table" w:styleId="af8">
    <w:name w:val="Table Grid"/>
    <w:basedOn w:val="a1"/>
    <w:uiPriority w:val="39"/>
    <w:rsid w:val="00550B4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50B4B"/>
    <w:pPr>
      <w:spacing w:after="0" w:line="240" w:lineRule="auto"/>
    </w:pPr>
    <w:rPr>
      <w:rFonts w:eastAsiaTheme="minorEastAsia"/>
      <w:lang w:eastAsia="ru-RU"/>
    </w:rPr>
    <w:tblPr>
      <w:tblCellMar>
        <w:top w:w="0" w:type="dxa"/>
        <w:left w:w="0" w:type="dxa"/>
        <w:bottom w:w="0" w:type="dxa"/>
        <w:right w:w="0" w:type="dxa"/>
      </w:tblCellMar>
    </w:tblPr>
  </w:style>
  <w:style w:type="table" w:styleId="af9">
    <w:name w:val="Grid Table Light"/>
    <w:basedOn w:val="a1"/>
    <w:uiPriority w:val="40"/>
    <w:rsid w:val="00DA35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86133">
      <w:bodyDiv w:val="1"/>
      <w:marLeft w:val="0"/>
      <w:marRight w:val="0"/>
      <w:marTop w:val="0"/>
      <w:marBottom w:val="0"/>
      <w:divBdr>
        <w:top w:val="none" w:sz="0" w:space="0" w:color="auto"/>
        <w:left w:val="none" w:sz="0" w:space="0" w:color="auto"/>
        <w:bottom w:val="none" w:sz="0" w:space="0" w:color="auto"/>
        <w:right w:val="none" w:sz="0" w:space="0" w:color="auto"/>
      </w:divBdr>
    </w:div>
    <w:div w:id="137917726">
      <w:bodyDiv w:val="1"/>
      <w:marLeft w:val="0"/>
      <w:marRight w:val="0"/>
      <w:marTop w:val="0"/>
      <w:marBottom w:val="0"/>
      <w:divBdr>
        <w:top w:val="none" w:sz="0" w:space="0" w:color="auto"/>
        <w:left w:val="none" w:sz="0" w:space="0" w:color="auto"/>
        <w:bottom w:val="none" w:sz="0" w:space="0" w:color="auto"/>
        <w:right w:val="none" w:sz="0" w:space="0" w:color="auto"/>
      </w:divBdr>
    </w:div>
    <w:div w:id="658772807">
      <w:bodyDiv w:val="1"/>
      <w:marLeft w:val="0"/>
      <w:marRight w:val="0"/>
      <w:marTop w:val="0"/>
      <w:marBottom w:val="0"/>
      <w:divBdr>
        <w:top w:val="none" w:sz="0" w:space="0" w:color="auto"/>
        <w:left w:val="none" w:sz="0" w:space="0" w:color="auto"/>
        <w:bottom w:val="none" w:sz="0" w:space="0" w:color="auto"/>
        <w:right w:val="none" w:sz="0" w:space="0" w:color="auto"/>
      </w:divBdr>
    </w:div>
    <w:div w:id="1548104892">
      <w:bodyDiv w:val="1"/>
      <w:marLeft w:val="0"/>
      <w:marRight w:val="0"/>
      <w:marTop w:val="0"/>
      <w:marBottom w:val="0"/>
      <w:divBdr>
        <w:top w:val="none" w:sz="0" w:space="0" w:color="auto"/>
        <w:left w:val="none" w:sz="0" w:space="0" w:color="auto"/>
        <w:bottom w:val="none" w:sz="0" w:space="0" w:color="auto"/>
        <w:right w:val="none" w:sz="0" w:space="0" w:color="auto"/>
      </w:divBdr>
    </w:div>
    <w:div w:id="1660688908">
      <w:bodyDiv w:val="1"/>
      <w:marLeft w:val="0"/>
      <w:marRight w:val="0"/>
      <w:marTop w:val="0"/>
      <w:marBottom w:val="0"/>
      <w:divBdr>
        <w:top w:val="none" w:sz="0" w:space="0" w:color="auto"/>
        <w:left w:val="none" w:sz="0" w:space="0" w:color="auto"/>
        <w:bottom w:val="none" w:sz="0" w:space="0" w:color="auto"/>
        <w:right w:val="none" w:sz="0" w:space="0" w:color="auto"/>
      </w:divBdr>
    </w:div>
    <w:div w:id="174587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26148" TargetMode="External"/><Relationship Id="rId13" Type="http://schemas.openxmlformats.org/officeDocument/2006/relationships/hyperlink" Target="https://e.lanbook.com/book/146895" TargetMode="External"/><Relationship Id="rId18" Type="http://schemas.openxmlformats.org/officeDocument/2006/relationships/hyperlink" Target="https://profspo.ru/books/90003.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lanbook.com/book/146897" TargetMode="External"/><Relationship Id="rId12" Type="http://schemas.openxmlformats.org/officeDocument/2006/relationships/hyperlink" Target="https://e.lanbook.com/book/171872" TargetMode="External"/><Relationship Id="rId17" Type="http://schemas.openxmlformats.org/officeDocument/2006/relationships/hyperlink" Target="https://e.lanbook.com/book/154396" TargetMode="External"/><Relationship Id="rId2" Type="http://schemas.openxmlformats.org/officeDocument/2006/relationships/styles" Target="styles.xml"/><Relationship Id="rId16" Type="http://schemas.openxmlformats.org/officeDocument/2006/relationships/hyperlink" Target="https://e.lanbook.com/book/14583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prbookshop.ru/104687.html" TargetMode="External"/><Relationship Id="rId5" Type="http://schemas.openxmlformats.org/officeDocument/2006/relationships/footnotes" Target="footnotes.xml"/><Relationship Id="rId15" Type="http://schemas.openxmlformats.org/officeDocument/2006/relationships/hyperlink" Target="https://e.lanbook.com/book/166349" TargetMode="External"/><Relationship Id="rId10" Type="http://schemas.openxmlformats.org/officeDocument/2006/relationships/hyperlink" Target="https://e.lanbook.com/book/153635" TargetMode="External"/><Relationship Id="rId19" Type="http://schemas.openxmlformats.org/officeDocument/2006/relationships/hyperlink" Target="http://www.iprbookshop.ru/86515.html" TargetMode="External"/><Relationship Id="rId4" Type="http://schemas.openxmlformats.org/officeDocument/2006/relationships/webSettings" Target="webSettings.xml"/><Relationship Id="rId9" Type="http://schemas.openxmlformats.org/officeDocument/2006/relationships/hyperlink" Target="http://www.iprbookshop.ru/90003.html" TargetMode="External"/><Relationship Id="rId14" Type="http://schemas.openxmlformats.org/officeDocument/2006/relationships/hyperlink" Target="https://e.lanbook.com/book/169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162</Pages>
  <Words>30925</Words>
  <Characters>176273</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Шишко Татьяна Сергеевна</cp:lastModifiedBy>
  <cp:revision>3</cp:revision>
  <dcterms:created xsi:type="dcterms:W3CDTF">2022-06-20T12:22:00Z</dcterms:created>
  <dcterms:modified xsi:type="dcterms:W3CDTF">2022-09-26T05:58:00Z</dcterms:modified>
</cp:coreProperties>
</file>