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3475D582"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C42C56">
        <w:rPr>
          <w:rFonts w:ascii="Times New Roman" w:eastAsia="Times New Roman" w:hAnsi="Times New Roman" w:cs="Times New Roman"/>
          <w:b/>
          <w:bCs/>
          <w:kern w:val="32"/>
          <w:sz w:val="24"/>
          <w:szCs w:val="24"/>
          <w:lang w:eastAsia="x-none"/>
        </w:rPr>
        <w:t xml:space="preserve">39.02.01 Социальная работа </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3EF4EABB" w:rsidR="00DD47A1" w:rsidRDefault="00DD47A1" w:rsidP="00DD47A1">
      <w:pPr>
        <w:jc w:val="center"/>
        <w:rPr>
          <w:rFonts w:ascii="Times New Roman" w:hAnsi="Times New Roman" w:cs="Times New Roman"/>
          <w:b/>
          <w:sz w:val="24"/>
          <w:szCs w:val="24"/>
        </w:rPr>
      </w:pPr>
    </w:p>
    <w:p w14:paraId="54DDDA94" w14:textId="5E174704" w:rsidR="00BB4B8D" w:rsidRDefault="00BB4B8D" w:rsidP="00DD47A1">
      <w:pPr>
        <w:jc w:val="center"/>
        <w:rPr>
          <w:rFonts w:ascii="Times New Roman" w:hAnsi="Times New Roman" w:cs="Times New Roman"/>
          <w:b/>
          <w:sz w:val="24"/>
          <w:szCs w:val="24"/>
        </w:rPr>
      </w:pPr>
    </w:p>
    <w:p w14:paraId="3E0C49D5" w14:textId="78794100" w:rsidR="00BB4B8D" w:rsidRDefault="00BB4B8D" w:rsidP="00DD47A1">
      <w:pPr>
        <w:jc w:val="center"/>
        <w:rPr>
          <w:rFonts w:ascii="Times New Roman" w:hAnsi="Times New Roman" w:cs="Times New Roman"/>
          <w:b/>
          <w:sz w:val="24"/>
          <w:szCs w:val="24"/>
        </w:rPr>
      </w:pPr>
    </w:p>
    <w:p w14:paraId="5EBF87EC" w14:textId="77777777" w:rsidR="00BB4B8D" w:rsidRPr="005D406D" w:rsidRDefault="00BB4B8D" w:rsidP="00DD47A1">
      <w:pPr>
        <w:jc w:val="center"/>
        <w:rPr>
          <w:rFonts w:ascii="Times New Roman" w:hAnsi="Times New Roman" w:cs="Times New Roman"/>
          <w:b/>
          <w:sz w:val="24"/>
          <w:szCs w:val="24"/>
        </w:rPr>
      </w:pPr>
    </w:p>
    <w:p w14:paraId="6ECB9985" w14:textId="7ADE5878"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00BB4B8D">
        <w:rPr>
          <w:rFonts w:ascii="Times New Roman" w:hAnsi="Times New Roman" w:cs="Times New Roman"/>
          <w:b/>
          <w:bCs/>
          <w:sz w:val="24"/>
          <w:szCs w:val="24"/>
        </w:rPr>
        <w:t xml:space="preserve">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24F14D80" w14:textId="647B19E0" w:rsidR="00BB4B8D" w:rsidRPr="00BB4B8D" w:rsidRDefault="0013234A" w:rsidP="0043107F">
      <w:pPr>
        <w:pStyle w:val="a4"/>
        <w:suppressAutoHyphens/>
        <w:spacing w:line="276" w:lineRule="auto"/>
        <w:ind w:left="0"/>
        <w:jc w:val="both"/>
        <w:rPr>
          <w:rFonts w:ascii="Times New Roman" w:eastAsia="Times New Roman" w:hAnsi="Times New Roman" w:cs="Times New Roman"/>
          <w:lang w:eastAsia="zh-CN"/>
        </w:rPr>
      </w:pPr>
      <w:r w:rsidRPr="005D406D">
        <w:rPr>
          <w:rFonts w:ascii="Times New Roman" w:eastAsia="Times New Roman" w:hAnsi="Times New Roman" w:cs="Times New Roman"/>
          <w:b/>
          <w:bCs/>
          <w:sz w:val="24"/>
          <w:szCs w:val="24"/>
          <w:lang w:eastAsia="zh-CN"/>
        </w:rPr>
        <w:fldChar w:fldCharType="end"/>
      </w:r>
    </w:p>
    <w:p w14:paraId="6D38DC67" w14:textId="5836DFEB"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3E994F80"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C42C56">
        <w:rPr>
          <w:rFonts w:eastAsia="Calibri"/>
          <w:bCs/>
          <w:noProof/>
          <w:szCs w:val="24"/>
        </w:rPr>
        <w:t xml:space="preserve">39.02.01 Социальная работа </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C42C56">
        <w:rPr>
          <w:rFonts w:eastAsia="Calibri"/>
          <w:bCs/>
          <w:noProof/>
          <w:szCs w:val="24"/>
        </w:rPr>
        <w:t xml:space="preserve">39.02.01 Социальная работа </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509A4760"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C42C56">
        <w:rPr>
          <w:rFonts w:eastAsia="Calibri"/>
          <w:bCs/>
          <w:noProof/>
          <w:szCs w:val="24"/>
        </w:rPr>
        <w:t xml:space="preserve">39.02.01 Социальная работа </w:t>
      </w:r>
      <w:r w:rsidR="00C42C56"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16A6B5B6"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C42C56">
        <w:rPr>
          <w:rFonts w:eastAsia="Calibri"/>
          <w:bCs/>
          <w:noProof/>
          <w:szCs w:val="24"/>
        </w:rPr>
        <w:t xml:space="preserve">39.02.01 Социальная работа </w:t>
      </w:r>
      <w:r w:rsidR="00C42C56" w:rsidRPr="005D406D">
        <w:t>присваивается</w:t>
      </w:r>
      <w:r w:rsidRPr="005D406D">
        <w:t xml:space="preserve"> квалификация: </w:t>
      </w:r>
      <w:r w:rsidR="00C42C56" w:rsidRPr="00C42C56">
        <w:t>специалист по социальной работе</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74CE4A5D" w:rsidR="00C07FB3" w:rsidRDefault="00C07FB3" w:rsidP="001E637C">
      <w:pPr>
        <w:pStyle w:val="af4"/>
        <w:spacing w:before="0" w:after="0" w:line="276" w:lineRule="auto"/>
        <w:ind w:firstLine="709"/>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2907C5A0" w14:textId="77777777" w:rsidR="00BB4B8D" w:rsidRPr="005D406D" w:rsidRDefault="00BB4B8D" w:rsidP="001E637C">
      <w:pPr>
        <w:pStyle w:val="af4"/>
        <w:spacing w:before="0" w:after="0" w:line="276" w:lineRule="auto"/>
        <w:ind w:firstLine="709"/>
        <w:rPr>
          <w:shd w:val="clear" w:color="auto" w:fill="FFFFFF"/>
        </w:rPr>
      </w:pP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2A355E13" w:rsidR="00C07FB3"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p w14:paraId="5C66B54D" w14:textId="77777777" w:rsidR="00BB4B8D" w:rsidRPr="005D406D" w:rsidRDefault="00BB4B8D" w:rsidP="008C4F91">
      <w:pPr>
        <w:spacing w:line="276" w:lineRule="auto"/>
        <w:jc w:val="center"/>
        <w:rPr>
          <w:rFonts w:ascii="Times New Roman" w:hAnsi="Times New Roman" w:cs="Times New Roman"/>
          <w:b/>
          <w:bCs/>
          <w:sz w:val="24"/>
          <w:szCs w:val="24"/>
        </w:rPr>
      </w:pP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C42C56"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B386CDE" w:rsidR="00C42C56" w:rsidRPr="005D406D" w:rsidRDefault="00C42C56" w:rsidP="00C42C56">
            <w:pPr>
              <w:ind w:left="49" w:right="51"/>
              <w:rPr>
                <w:rFonts w:ascii="Times New Roman" w:hAnsi="Times New Roman" w:cs="Times New Roman"/>
                <w:color w:val="000000"/>
                <w:sz w:val="24"/>
                <w:szCs w:val="24"/>
              </w:rPr>
            </w:pPr>
            <w:r w:rsidRPr="007232EE">
              <w:rPr>
                <w:rFonts w:ascii="Times New Roman" w:hAnsi="Times New Roman"/>
                <w:iCs/>
                <w:sz w:val="24"/>
                <w:szCs w:val="24"/>
              </w:rPr>
              <w:t xml:space="preserve">Предоставление социальных услуг гражданам в различных формах социального обслуживания </w:t>
            </w:r>
          </w:p>
        </w:tc>
        <w:tc>
          <w:tcPr>
            <w:tcW w:w="4492" w:type="dxa"/>
            <w:tcBorders>
              <w:top w:val="single" w:sz="4" w:space="0" w:color="000000"/>
              <w:left w:val="single" w:sz="4" w:space="0" w:color="000000"/>
              <w:bottom w:val="single" w:sz="4" w:space="0" w:color="000000"/>
              <w:right w:val="single" w:sz="4" w:space="0" w:color="000000"/>
            </w:tcBorders>
          </w:tcPr>
          <w:p w14:paraId="0514B28A" w14:textId="2F46149C" w:rsidR="00C42C56" w:rsidRPr="005D406D" w:rsidRDefault="00C42C56" w:rsidP="00C42C56">
            <w:pPr>
              <w:ind w:left="77" w:right="137"/>
              <w:rPr>
                <w:rFonts w:ascii="Times New Roman" w:hAnsi="Times New Roman" w:cs="Times New Roman"/>
                <w:color w:val="000000"/>
                <w:sz w:val="24"/>
                <w:szCs w:val="24"/>
              </w:rPr>
            </w:pPr>
            <w:r w:rsidRPr="007232EE">
              <w:rPr>
                <w:rFonts w:ascii="Times New Roman" w:hAnsi="Times New Roman"/>
                <w:sz w:val="24"/>
                <w:szCs w:val="24"/>
              </w:rPr>
              <w:t>ПМ.01 Предоставление социальных услуг гражданам в различных формах социального обслуживания</w:t>
            </w:r>
          </w:p>
        </w:tc>
      </w:tr>
    </w:tbl>
    <w:p w14:paraId="2E15C9B9" w14:textId="4198F534" w:rsidR="00C07FB3" w:rsidRDefault="00C07FB3" w:rsidP="00C07FB3">
      <w:pPr>
        <w:pStyle w:val="a4"/>
        <w:spacing w:line="276" w:lineRule="auto"/>
        <w:ind w:left="0" w:firstLine="709"/>
        <w:jc w:val="both"/>
        <w:rPr>
          <w:rFonts w:ascii="Times New Roman" w:hAnsi="Times New Roman" w:cs="Times New Roman"/>
          <w:shd w:val="clear" w:color="auto" w:fill="FFFFFF"/>
        </w:rPr>
      </w:pPr>
    </w:p>
    <w:p w14:paraId="2403A25C" w14:textId="3A786E6D" w:rsidR="0043107F" w:rsidRDefault="0043107F" w:rsidP="00C07FB3">
      <w:pPr>
        <w:pStyle w:val="a4"/>
        <w:spacing w:line="276" w:lineRule="auto"/>
        <w:ind w:left="0" w:firstLine="709"/>
        <w:jc w:val="both"/>
        <w:rPr>
          <w:rFonts w:ascii="Times New Roman" w:hAnsi="Times New Roman" w:cs="Times New Roman"/>
          <w:shd w:val="clear" w:color="auto" w:fill="FFFFFF"/>
        </w:rPr>
      </w:pPr>
    </w:p>
    <w:p w14:paraId="39311E9E" w14:textId="2C707721" w:rsidR="0043107F" w:rsidRDefault="0043107F" w:rsidP="00C07FB3">
      <w:pPr>
        <w:pStyle w:val="a4"/>
        <w:spacing w:line="276" w:lineRule="auto"/>
        <w:ind w:left="0" w:firstLine="709"/>
        <w:jc w:val="both"/>
        <w:rPr>
          <w:rFonts w:ascii="Times New Roman" w:hAnsi="Times New Roman" w:cs="Times New Roman"/>
          <w:shd w:val="clear" w:color="auto" w:fill="FFFFFF"/>
        </w:rPr>
      </w:pPr>
    </w:p>
    <w:p w14:paraId="7196FDC2" w14:textId="4891F456" w:rsidR="0043107F" w:rsidRDefault="0043107F" w:rsidP="00C07FB3">
      <w:pPr>
        <w:pStyle w:val="a4"/>
        <w:spacing w:line="276" w:lineRule="auto"/>
        <w:ind w:left="0" w:firstLine="709"/>
        <w:jc w:val="both"/>
        <w:rPr>
          <w:rFonts w:ascii="Times New Roman" w:hAnsi="Times New Roman" w:cs="Times New Roman"/>
          <w:shd w:val="clear" w:color="auto" w:fill="FFFFFF"/>
        </w:rPr>
      </w:pPr>
    </w:p>
    <w:p w14:paraId="225760A2" w14:textId="0D22F515" w:rsidR="0043107F" w:rsidRDefault="0043107F" w:rsidP="00C07FB3">
      <w:pPr>
        <w:pStyle w:val="a4"/>
        <w:spacing w:line="276" w:lineRule="auto"/>
        <w:ind w:left="0" w:firstLine="709"/>
        <w:jc w:val="both"/>
        <w:rPr>
          <w:rFonts w:ascii="Times New Roman" w:hAnsi="Times New Roman" w:cs="Times New Roman"/>
          <w:shd w:val="clear" w:color="auto" w:fill="FFFFFF"/>
        </w:rPr>
      </w:pPr>
    </w:p>
    <w:p w14:paraId="1120CC05" w14:textId="77777777" w:rsidR="0043107F" w:rsidRPr="005D406D" w:rsidRDefault="0043107F"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lastRenderedPageBreak/>
        <w:t xml:space="preserve">Таблица 2 </w:t>
      </w:r>
    </w:p>
    <w:p w14:paraId="0C4A18D7" w14:textId="6B461FDD" w:rsidR="00D13E2F"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p w14:paraId="7C4159C4" w14:textId="77777777" w:rsidR="00BB4B8D" w:rsidRPr="005D406D" w:rsidRDefault="00BB4B8D"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C42C56" w14:paraId="0680EB30" w14:textId="77777777" w:rsidTr="00CA0024">
        <w:trPr>
          <w:trHeight w:val="20"/>
        </w:trPr>
        <w:tc>
          <w:tcPr>
            <w:tcW w:w="3387" w:type="dxa"/>
          </w:tcPr>
          <w:p w14:paraId="11A7B5DE" w14:textId="77777777" w:rsidR="00D13E2F" w:rsidRPr="00C42C56" w:rsidRDefault="00D13E2F" w:rsidP="00D25349">
            <w:pPr>
              <w:widowControl w:val="0"/>
              <w:jc w:val="center"/>
              <w:rPr>
                <w:rFonts w:ascii="Times New Roman" w:hAnsi="Times New Roman" w:cs="Times New Roman"/>
                <w:b/>
                <w:bCs/>
                <w:sz w:val="24"/>
                <w:szCs w:val="24"/>
              </w:rPr>
            </w:pPr>
            <w:r w:rsidRPr="00C42C56">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42C56" w:rsidRDefault="00D13E2F" w:rsidP="00D25349">
            <w:pPr>
              <w:widowControl w:val="0"/>
              <w:jc w:val="center"/>
              <w:rPr>
                <w:rFonts w:ascii="Times New Roman" w:hAnsi="Times New Roman" w:cs="Times New Roman"/>
                <w:b/>
                <w:bCs/>
                <w:sz w:val="24"/>
                <w:szCs w:val="24"/>
              </w:rPr>
            </w:pPr>
            <w:r w:rsidRPr="00C42C56">
              <w:rPr>
                <w:rFonts w:ascii="Times New Roman" w:hAnsi="Times New Roman" w:cs="Times New Roman"/>
                <w:sz w:val="24"/>
                <w:szCs w:val="24"/>
                <w:shd w:val="clear" w:color="auto" w:fill="FFFFFF"/>
                <w:lang w:eastAsia="ru-RU"/>
              </w:rPr>
              <w:t>Профессиональные компетенции</w:t>
            </w:r>
          </w:p>
        </w:tc>
      </w:tr>
      <w:tr w:rsidR="00C42C56" w:rsidRPr="00C42C56" w14:paraId="576D971E" w14:textId="77777777" w:rsidTr="00CA0024">
        <w:trPr>
          <w:trHeight w:val="20"/>
        </w:trPr>
        <w:tc>
          <w:tcPr>
            <w:tcW w:w="3387" w:type="dxa"/>
            <w:vMerge w:val="restart"/>
          </w:tcPr>
          <w:p w14:paraId="1ACB46FD" w14:textId="301ADD16" w:rsidR="00C42C56" w:rsidRPr="00C42C56" w:rsidRDefault="00C42C56" w:rsidP="00C42C56">
            <w:pPr>
              <w:widowControl w:val="0"/>
              <w:rPr>
                <w:rFonts w:ascii="Times New Roman" w:hAnsi="Times New Roman" w:cs="Times New Roman"/>
                <w:sz w:val="24"/>
                <w:szCs w:val="24"/>
              </w:rPr>
            </w:pPr>
            <w:r w:rsidRPr="00C42C56">
              <w:rPr>
                <w:rFonts w:ascii="Times New Roman" w:hAnsi="Times New Roman"/>
                <w:color w:val="000000"/>
                <w:sz w:val="24"/>
                <w:szCs w:val="24"/>
              </w:rPr>
              <w:t>Предоставление социальных услуг гражданам в различных формах социального обслуживания</w:t>
            </w:r>
          </w:p>
        </w:tc>
        <w:tc>
          <w:tcPr>
            <w:tcW w:w="6242" w:type="dxa"/>
          </w:tcPr>
          <w:p w14:paraId="036F1462" w14:textId="11A054AF" w:rsidR="00C42C56" w:rsidRPr="00C42C56" w:rsidRDefault="00C42C56" w:rsidP="00C42C56">
            <w:pPr>
              <w:widowControl w:val="0"/>
              <w:autoSpaceDE w:val="0"/>
              <w:autoSpaceDN w:val="0"/>
              <w:adjustRightInd w:val="0"/>
              <w:rPr>
                <w:rFonts w:ascii="Times New Roman" w:hAnsi="Times New Roman" w:cs="Times New Roman"/>
                <w:sz w:val="24"/>
                <w:szCs w:val="24"/>
              </w:rPr>
            </w:pPr>
            <w:r w:rsidRPr="00C42C56">
              <w:rPr>
                <w:rFonts w:ascii="Times New Roman" w:hAnsi="Times New Roman"/>
                <w:color w:val="000000"/>
                <w:sz w:val="24"/>
                <w:szCs w:val="24"/>
              </w:rPr>
              <w:t>ПК 1. 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обуславливающие нуждаемость в социальном обслуживании, определять их потенциал в преодолении обстоятельств, ухудшающих или способных ухудшить условия их жизнедеятельности.</w:t>
            </w:r>
          </w:p>
        </w:tc>
      </w:tr>
      <w:tr w:rsidR="00C42C56" w:rsidRPr="00C42C56" w14:paraId="1CD663CE" w14:textId="77777777" w:rsidTr="00CA0024">
        <w:trPr>
          <w:trHeight w:val="20"/>
        </w:trPr>
        <w:tc>
          <w:tcPr>
            <w:tcW w:w="3387" w:type="dxa"/>
            <w:vMerge/>
          </w:tcPr>
          <w:p w14:paraId="224B377C" w14:textId="77777777" w:rsidR="00C42C56" w:rsidRPr="00C42C56" w:rsidRDefault="00C42C56" w:rsidP="00C42C56">
            <w:pPr>
              <w:widowControl w:val="0"/>
              <w:rPr>
                <w:rFonts w:ascii="Times New Roman" w:hAnsi="Times New Roman" w:cs="Times New Roman"/>
                <w:sz w:val="24"/>
                <w:szCs w:val="24"/>
              </w:rPr>
            </w:pPr>
          </w:p>
        </w:tc>
        <w:tc>
          <w:tcPr>
            <w:tcW w:w="6242" w:type="dxa"/>
          </w:tcPr>
          <w:p w14:paraId="3A9C64DE" w14:textId="10D8EF67" w:rsidR="00C42C56" w:rsidRPr="00C42C56" w:rsidRDefault="00C42C56" w:rsidP="00C42C56">
            <w:pPr>
              <w:widowControl w:val="0"/>
              <w:autoSpaceDE w:val="0"/>
              <w:autoSpaceDN w:val="0"/>
              <w:adjustRightInd w:val="0"/>
              <w:rPr>
                <w:rFonts w:ascii="Times New Roman" w:hAnsi="Times New Roman" w:cs="Times New Roman"/>
                <w:sz w:val="24"/>
                <w:szCs w:val="24"/>
              </w:rPr>
            </w:pPr>
            <w:r w:rsidRPr="00C42C56">
              <w:rPr>
                <w:rFonts w:ascii="Times New Roman" w:hAnsi="Times New Roman"/>
                <w:color w:val="000000"/>
                <w:sz w:val="24"/>
                <w:szCs w:val="24"/>
              </w:rPr>
              <w:t>ПК 2. 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r>
      <w:tr w:rsidR="00C42C56" w:rsidRPr="00C42C56" w14:paraId="622F18D0" w14:textId="77777777" w:rsidTr="00CA0024">
        <w:trPr>
          <w:trHeight w:val="20"/>
        </w:trPr>
        <w:tc>
          <w:tcPr>
            <w:tcW w:w="3387" w:type="dxa"/>
            <w:vMerge/>
          </w:tcPr>
          <w:p w14:paraId="052CE943" w14:textId="77777777" w:rsidR="00C42C56" w:rsidRPr="00C42C56" w:rsidRDefault="00C42C56" w:rsidP="00C42C56">
            <w:pPr>
              <w:widowControl w:val="0"/>
              <w:rPr>
                <w:rFonts w:ascii="Times New Roman" w:hAnsi="Times New Roman" w:cs="Times New Roman"/>
                <w:sz w:val="24"/>
                <w:szCs w:val="24"/>
              </w:rPr>
            </w:pPr>
          </w:p>
        </w:tc>
        <w:tc>
          <w:tcPr>
            <w:tcW w:w="6242" w:type="dxa"/>
          </w:tcPr>
          <w:p w14:paraId="26FD6597" w14:textId="1133F9A5" w:rsidR="00C42C56" w:rsidRPr="00C42C56" w:rsidRDefault="00C42C56" w:rsidP="00C42C56">
            <w:pPr>
              <w:widowControl w:val="0"/>
              <w:autoSpaceDE w:val="0"/>
              <w:autoSpaceDN w:val="0"/>
              <w:adjustRightInd w:val="0"/>
              <w:rPr>
                <w:rFonts w:ascii="Times New Roman" w:hAnsi="Times New Roman" w:cs="Times New Roman"/>
                <w:sz w:val="24"/>
                <w:szCs w:val="24"/>
              </w:rPr>
            </w:pPr>
            <w:r w:rsidRPr="00C42C56">
              <w:rPr>
                <w:rFonts w:ascii="Times New Roman" w:hAnsi="Times New Roman"/>
                <w:color w:val="000000"/>
                <w:sz w:val="24"/>
                <w:szCs w:val="24"/>
              </w:rPr>
              <w:t>ПК 3.</w:t>
            </w:r>
            <w:r w:rsidRPr="00C42C56">
              <w:rPr>
                <w:rFonts w:cs="Calibri"/>
                <w:color w:val="000000"/>
                <w:sz w:val="24"/>
                <w:szCs w:val="24"/>
              </w:rPr>
              <w:t xml:space="preserve"> </w:t>
            </w:r>
            <w:r w:rsidRPr="00C42C56">
              <w:rPr>
                <w:rFonts w:ascii="Times New Roman" w:hAnsi="Times New Roman"/>
                <w:color w:val="000000"/>
                <w:sz w:val="24"/>
                <w:szCs w:val="24"/>
              </w:rPr>
              <w:t>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tc>
      </w:tr>
      <w:tr w:rsidR="00C42C56" w:rsidRPr="00C42C56" w14:paraId="1CE112DD" w14:textId="77777777" w:rsidTr="00CA0024">
        <w:trPr>
          <w:trHeight w:val="20"/>
        </w:trPr>
        <w:tc>
          <w:tcPr>
            <w:tcW w:w="3387" w:type="dxa"/>
            <w:vMerge/>
          </w:tcPr>
          <w:p w14:paraId="6DDC7862" w14:textId="77777777" w:rsidR="00C42C56" w:rsidRPr="00C42C56" w:rsidRDefault="00C42C56" w:rsidP="00C42C56">
            <w:pPr>
              <w:widowControl w:val="0"/>
              <w:rPr>
                <w:rFonts w:ascii="Times New Roman" w:hAnsi="Times New Roman" w:cs="Times New Roman"/>
                <w:sz w:val="24"/>
                <w:szCs w:val="24"/>
              </w:rPr>
            </w:pPr>
          </w:p>
        </w:tc>
        <w:tc>
          <w:tcPr>
            <w:tcW w:w="6242" w:type="dxa"/>
          </w:tcPr>
          <w:p w14:paraId="3E033A51" w14:textId="4EBE09BB" w:rsidR="00C42C56" w:rsidRPr="00C42C56" w:rsidRDefault="00C42C56" w:rsidP="00C42C56">
            <w:pPr>
              <w:widowControl w:val="0"/>
              <w:autoSpaceDE w:val="0"/>
              <w:autoSpaceDN w:val="0"/>
              <w:adjustRightInd w:val="0"/>
              <w:rPr>
                <w:rFonts w:ascii="Times New Roman" w:hAnsi="Times New Roman" w:cs="Times New Roman"/>
                <w:sz w:val="24"/>
                <w:szCs w:val="24"/>
              </w:rPr>
            </w:pPr>
            <w:r w:rsidRPr="00C42C56">
              <w:rPr>
                <w:rFonts w:ascii="Times New Roman" w:hAnsi="Times New Roman"/>
                <w:color w:val="000000"/>
                <w:sz w:val="24"/>
                <w:szCs w:val="24"/>
              </w:rPr>
              <w:t>ПК 4.</w:t>
            </w:r>
            <w:r w:rsidRPr="00C42C56">
              <w:rPr>
                <w:rFonts w:cs="Calibri"/>
                <w:color w:val="000000"/>
                <w:sz w:val="24"/>
                <w:szCs w:val="24"/>
              </w:rPr>
              <w:t xml:space="preserve"> </w:t>
            </w:r>
            <w:r w:rsidRPr="00C42C56">
              <w:rPr>
                <w:rFonts w:ascii="Times New Roman" w:hAnsi="Times New Roman"/>
                <w:color w:val="000000"/>
                <w:sz w:val="24"/>
                <w:szCs w:val="24"/>
              </w:rPr>
              <w:t>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r>
      <w:tr w:rsidR="00C42C56" w:rsidRPr="00C42C56" w14:paraId="14D7A82F" w14:textId="77777777" w:rsidTr="00CA0024">
        <w:trPr>
          <w:trHeight w:val="20"/>
        </w:trPr>
        <w:tc>
          <w:tcPr>
            <w:tcW w:w="3387" w:type="dxa"/>
            <w:vMerge/>
          </w:tcPr>
          <w:p w14:paraId="26732D6D" w14:textId="376B13E4" w:rsidR="00C42C56" w:rsidRPr="00C42C56" w:rsidRDefault="00C42C56" w:rsidP="00C42C56">
            <w:pPr>
              <w:widowControl w:val="0"/>
              <w:rPr>
                <w:rFonts w:ascii="Times New Roman" w:hAnsi="Times New Roman" w:cs="Times New Roman"/>
                <w:sz w:val="24"/>
                <w:szCs w:val="24"/>
              </w:rPr>
            </w:pPr>
          </w:p>
        </w:tc>
        <w:tc>
          <w:tcPr>
            <w:tcW w:w="6242" w:type="dxa"/>
          </w:tcPr>
          <w:p w14:paraId="2BA28511" w14:textId="01E54745" w:rsidR="00C42C56" w:rsidRPr="00C42C56" w:rsidRDefault="00C42C56" w:rsidP="00C42C56">
            <w:pPr>
              <w:widowControl w:val="0"/>
              <w:autoSpaceDE w:val="0"/>
              <w:autoSpaceDN w:val="0"/>
              <w:adjustRightInd w:val="0"/>
              <w:rPr>
                <w:rFonts w:ascii="Times New Roman" w:hAnsi="Times New Roman" w:cs="Times New Roman"/>
                <w:sz w:val="24"/>
                <w:szCs w:val="24"/>
              </w:rPr>
            </w:pPr>
            <w:r w:rsidRPr="00C42C56">
              <w:rPr>
                <w:rFonts w:ascii="Times New Roman" w:hAnsi="Times New Roman"/>
                <w:color w:val="000000"/>
                <w:sz w:val="24"/>
                <w:szCs w:val="24"/>
              </w:rPr>
              <w:t>ПК 5.</w:t>
            </w:r>
            <w:r w:rsidRPr="00C42C56">
              <w:rPr>
                <w:rFonts w:cs="Calibri"/>
                <w:color w:val="000000"/>
                <w:sz w:val="24"/>
                <w:szCs w:val="24"/>
              </w:rPr>
              <w:t xml:space="preserve"> </w:t>
            </w:r>
            <w:r w:rsidRPr="00C42C56">
              <w:rPr>
                <w:rFonts w:ascii="Times New Roman" w:hAnsi="Times New Roman"/>
                <w:color w:val="000000"/>
                <w:sz w:val="24"/>
                <w:szCs w:val="24"/>
              </w:rPr>
              <w:t>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r>
      <w:tr w:rsidR="00C42C56" w:rsidRPr="00C42C56" w14:paraId="40A4E688" w14:textId="77777777" w:rsidTr="00CA0024">
        <w:trPr>
          <w:trHeight w:val="20"/>
        </w:trPr>
        <w:tc>
          <w:tcPr>
            <w:tcW w:w="3387" w:type="dxa"/>
            <w:vMerge/>
          </w:tcPr>
          <w:p w14:paraId="305BBFBC" w14:textId="77777777" w:rsidR="00C42C56" w:rsidRPr="00C42C56" w:rsidRDefault="00C42C56" w:rsidP="00C42C56">
            <w:pPr>
              <w:widowControl w:val="0"/>
              <w:rPr>
                <w:rFonts w:ascii="Times New Roman" w:hAnsi="Times New Roman" w:cs="Times New Roman"/>
                <w:sz w:val="24"/>
                <w:szCs w:val="24"/>
              </w:rPr>
            </w:pPr>
          </w:p>
        </w:tc>
        <w:tc>
          <w:tcPr>
            <w:tcW w:w="6242" w:type="dxa"/>
          </w:tcPr>
          <w:p w14:paraId="4AD74CAA" w14:textId="5BBF0D0B" w:rsidR="00C42C56" w:rsidRPr="00C42C56" w:rsidRDefault="00C42C56" w:rsidP="00C42C56">
            <w:pPr>
              <w:widowControl w:val="0"/>
              <w:rPr>
                <w:rFonts w:ascii="Times New Roman" w:eastAsia="Calibri" w:hAnsi="Times New Roman" w:cs="Times New Roman"/>
                <w:spacing w:val="2"/>
                <w:sz w:val="24"/>
                <w:szCs w:val="24"/>
                <w:shd w:val="clear" w:color="auto" w:fill="FFFFFF"/>
              </w:rPr>
            </w:pPr>
            <w:r w:rsidRPr="00C42C56">
              <w:rPr>
                <w:rFonts w:ascii="Times New Roman" w:hAnsi="Times New Roman"/>
                <w:color w:val="000000"/>
                <w:sz w:val="24"/>
                <w:szCs w:val="24"/>
              </w:rPr>
              <w:t>ПК 6.</w:t>
            </w:r>
            <w:r w:rsidRPr="00C42C56">
              <w:rPr>
                <w:rFonts w:cs="Calibri"/>
                <w:color w:val="000000"/>
                <w:sz w:val="24"/>
                <w:szCs w:val="24"/>
              </w:rPr>
              <w:t xml:space="preserve"> </w:t>
            </w:r>
            <w:r w:rsidRPr="00C42C56">
              <w:rPr>
                <w:rFonts w:ascii="Times New Roman" w:hAnsi="Times New Roman"/>
                <w:color w:val="000000"/>
                <w:sz w:val="24"/>
                <w:szCs w:val="24"/>
              </w:rPr>
              <w:t>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r>
      <w:tr w:rsidR="00C42C56" w:rsidRPr="00C42C56" w14:paraId="71AEEC6E" w14:textId="77777777" w:rsidTr="00173748">
        <w:trPr>
          <w:trHeight w:val="2228"/>
        </w:trPr>
        <w:tc>
          <w:tcPr>
            <w:tcW w:w="3387" w:type="dxa"/>
            <w:vMerge/>
          </w:tcPr>
          <w:p w14:paraId="0D55809D" w14:textId="77777777" w:rsidR="00C42C56" w:rsidRPr="00C42C56" w:rsidRDefault="00C42C56" w:rsidP="00C42C56">
            <w:pPr>
              <w:widowControl w:val="0"/>
              <w:rPr>
                <w:rFonts w:ascii="Times New Roman" w:hAnsi="Times New Roman" w:cs="Times New Roman"/>
                <w:sz w:val="24"/>
                <w:szCs w:val="24"/>
              </w:rPr>
            </w:pPr>
          </w:p>
        </w:tc>
        <w:tc>
          <w:tcPr>
            <w:tcW w:w="6242" w:type="dxa"/>
          </w:tcPr>
          <w:p w14:paraId="2433C8E6" w14:textId="182455EB" w:rsidR="00C42C56" w:rsidRPr="00C42C56" w:rsidRDefault="00C42C56" w:rsidP="00C42C56">
            <w:pPr>
              <w:widowControl w:val="0"/>
              <w:ind w:left="1" w:hanging="3"/>
              <w:rPr>
                <w:rFonts w:ascii="Times New Roman" w:hAnsi="Times New Roman" w:cs="Times New Roman"/>
                <w:sz w:val="24"/>
                <w:szCs w:val="24"/>
              </w:rPr>
            </w:pPr>
            <w:r w:rsidRPr="00C42C56">
              <w:rPr>
                <w:rFonts w:ascii="Times New Roman" w:hAnsi="Times New Roman"/>
                <w:color w:val="000000"/>
                <w:sz w:val="24"/>
                <w:szCs w:val="24"/>
              </w:rPr>
              <w:t>ПК 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D406D"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6A971254"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C42C56">
        <w:rPr>
          <w:rFonts w:ascii="Times New Roman" w:eastAsia="Calibri" w:hAnsi="Times New Roman" w:cs="Times New Roman"/>
          <w:bCs/>
          <w:noProof/>
          <w:sz w:val="24"/>
          <w:szCs w:val="24"/>
        </w:rPr>
        <w:t>39.02.01 Социальная работа,</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lastRenderedPageBreak/>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567F6F2" w14:textId="77777777" w:rsidR="00767FE2" w:rsidRPr="005D406D" w:rsidRDefault="00767FE2"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21DB766"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7911C65A" w14:textId="77777777" w:rsidR="00BB4B8D" w:rsidRPr="005D406D" w:rsidRDefault="00BB4B8D"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1816E" w14:textId="77777777" w:rsidR="00F6541A" w:rsidRDefault="00F6541A" w:rsidP="00A858FE">
      <w:r>
        <w:separator/>
      </w:r>
    </w:p>
  </w:endnote>
  <w:endnote w:type="continuationSeparator" w:id="0">
    <w:p w14:paraId="0319DA6E" w14:textId="77777777" w:rsidR="00F6541A" w:rsidRDefault="00F65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CA8B1" w14:textId="77777777" w:rsidR="00F6541A" w:rsidRDefault="00F6541A" w:rsidP="00A858FE">
      <w:r>
        <w:separator/>
      </w:r>
    </w:p>
  </w:footnote>
  <w:footnote w:type="continuationSeparator" w:id="0">
    <w:p w14:paraId="0FD994FF" w14:textId="77777777" w:rsidR="00F6541A" w:rsidRDefault="00F6541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B1B"/>
    <w:rsid w:val="00412DCD"/>
    <w:rsid w:val="004156BF"/>
    <w:rsid w:val="004211E4"/>
    <w:rsid w:val="00421B42"/>
    <w:rsid w:val="00421DCE"/>
    <w:rsid w:val="004229AC"/>
    <w:rsid w:val="00427418"/>
    <w:rsid w:val="0043107F"/>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D6DBE"/>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0952"/>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D8"/>
    <w:rsid w:val="006136E4"/>
    <w:rsid w:val="00615954"/>
    <w:rsid w:val="00620976"/>
    <w:rsid w:val="006229A4"/>
    <w:rsid w:val="006316B1"/>
    <w:rsid w:val="00632024"/>
    <w:rsid w:val="00635015"/>
    <w:rsid w:val="00640C5A"/>
    <w:rsid w:val="00642FDC"/>
    <w:rsid w:val="00650455"/>
    <w:rsid w:val="00656A72"/>
    <w:rsid w:val="00661BCB"/>
    <w:rsid w:val="00663DF9"/>
    <w:rsid w:val="00665678"/>
    <w:rsid w:val="006672FE"/>
    <w:rsid w:val="0066766C"/>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44"/>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BF3"/>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2682"/>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528"/>
    <w:rsid w:val="00B20A56"/>
    <w:rsid w:val="00B21841"/>
    <w:rsid w:val="00B25BC4"/>
    <w:rsid w:val="00B3007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4B8D"/>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2C56"/>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0024"/>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6883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1475</Words>
  <Characters>8414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2024-05-27T09:25:00Z</dcterms:created>
  <dcterms:modified xsi:type="dcterms:W3CDTF">2024-11-27T12:27:00Z</dcterms:modified>
</cp:coreProperties>
</file>