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B2CC7" w14:textId="77777777" w:rsidR="00793ECA" w:rsidRDefault="00DA397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76719CBD" w14:textId="77777777" w:rsidR="00793ECA" w:rsidRDefault="00DA3970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7F9705AD" w14:textId="77777777" w:rsidR="00793ECA" w:rsidRDefault="00793ECA"/>
    <w:p w14:paraId="5FC1CA56" w14:textId="77777777" w:rsidR="00793ECA" w:rsidRDefault="00DA3970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ПРОФЕССИОНАЛЬНЫХ МОДУЛЕЙ</w:t>
      </w:r>
    </w:p>
    <w:p w14:paraId="287C3543" w14:textId="77777777" w:rsidR="00793ECA" w:rsidRDefault="00793ECA">
      <w:pPr>
        <w:jc w:val="center"/>
        <w:rPr>
          <w:rFonts w:ascii="Times New Roman" w:hAnsi="Times New Roman"/>
          <w:sz w:val="24"/>
        </w:rPr>
      </w:pPr>
    </w:p>
    <w:p w14:paraId="40141405" w14:textId="77777777" w:rsidR="00793ECA" w:rsidRDefault="00DA3970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5D50E4FF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036DFB08" w14:textId="77777777" w:rsidR="00793ECA" w:rsidRDefault="00DA3970">
      <w:pPr>
        <w:spacing w:line="360" w:lineRule="auto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ПМ.01 Реставрация декоративных штукатурок и лепных изделий …...2</w:t>
      </w:r>
    </w:p>
    <w:p w14:paraId="2D442711" w14:textId="6E8893BA" w:rsidR="00793ECA" w:rsidRDefault="00DA3970">
      <w:pPr>
        <w:spacing w:line="360" w:lineRule="auto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ПМ.02 Реставрация декоративно-художественных покрасок .............</w:t>
      </w:r>
      <w:r w:rsidR="00887ADE">
        <w:rPr>
          <w:rFonts w:ascii="Times New Roman" w:hAnsi="Times New Roman"/>
          <w:caps/>
          <w:sz w:val="24"/>
        </w:rPr>
        <w:t>.</w:t>
      </w:r>
      <w:r>
        <w:rPr>
          <w:rFonts w:ascii="Times New Roman" w:hAnsi="Times New Roman"/>
          <w:caps/>
          <w:sz w:val="24"/>
        </w:rPr>
        <w:t>..15</w:t>
      </w:r>
    </w:p>
    <w:p w14:paraId="2A9B83C1" w14:textId="08984AAC" w:rsidR="00793ECA" w:rsidRDefault="00DA3970">
      <w:pPr>
        <w:spacing w:line="360" w:lineRule="auto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ПМ.03 Реставрация произведений из дерева..................................................</w:t>
      </w:r>
      <w:r w:rsidR="00887ADE">
        <w:rPr>
          <w:rFonts w:ascii="Times New Roman" w:hAnsi="Times New Roman"/>
          <w:caps/>
          <w:sz w:val="24"/>
        </w:rPr>
        <w:t>.</w:t>
      </w:r>
      <w:r>
        <w:rPr>
          <w:rFonts w:ascii="Times New Roman" w:hAnsi="Times New Roman"/>
          <w:caps/>
          <w:sz w:val="24"/>
        </w:rPr>
        <w:t>.....26</w:t>
      </w:r>
    </w:p>
    <w:p w14:paraId="2B1A4F04" w14:textId="557564F3" w:rsidR="00793ECA" w:rsidRDefault="00DA3970">
      <w:pPr>
        <w:spacing w:line="360" w:lineRule="auto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ПМ.04 Ведение индивидуальной трудовой деятельности ...................</w:t>
      </w:r>
      <w:r w:rsidR="00887ADE">
        <w:rPr>
          <w:rFonts w:ascii="Times New Roman" w:hAnsi="Times New Roman"/>
          <w:caps/>
          <w:sz w:val="24"/>
        </w:rPr>
        <w:t>.</w:t>
      </w:r>
      <w:r>
        <w:rPr>
          <w:rFonts w:ascii="Times New Roman" w:hAnsi="Times New Roman"/>
          <w:caps/>
          <w:sz w:val="24"/>
        </w:rPr>
        <w:t>.....36</w:t>
      </w:r>
    </w:p>
    <w:p w14:paraId="2B56265E" w14:textId="77777777" w:rsidR="00793ECA" w:rsidRDefault="00793ECA">
      <w:pPr>
        <w:spacing w:line="360" w:lineRule="auto"/>
        <w:rPr>
          <w:rFonts w:ascii="Times New Roman" w:hAnsi="Times New Roman"/>
          <w:sz w:val="24"/>
        </w:rPr>
      </w:pPr>
    </w:p>
    <w:p w14:paraId="230ABCCA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DF966A6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13E3E345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28929660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1A9F9F38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78ABDF9D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74AE73AE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398DEE8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7AAC5E7E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41B1FD69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45385E0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7343CF51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0B755AAE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30246941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7FE6A43F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4E380996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56D48D57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333F383E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1B5D831C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D7B81D1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3630150E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DA483BD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5B5ED8B4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0AC52B9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4DEE5B2C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4C2C8A44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3C12007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02F697C5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49291145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47886075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55E9318F" w14:textId="77777777" w:rsidR="00793ECA" w:rsidRDefault="00793ECA">
      <w:pPr>
        <w:jc w:val="center"/>
        <w:rPr>
          <w:rFonts w:ascii="Times New Roman" w:hAnsi="Times New Roman"/>
          <w:b/>
          <w:i/>
          <w:sz w:val="24"/>
        </w:rPr>
      </w:pPr>
    </w:p>
    <w:p w14:paraId="6E1F189B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9FFF476" w14:textId="77777777" w:rsidR="00793ECA" w:rsidRDefault="00DA3970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2B5219FA" w14:textId="77777777" w:rsidR="00793ECA" w:rsidRDefault="00DA39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07BB4DC3" w14:textId="77777777" w:rsidR="00793ECA" w:rsidRDefault="00DA3970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37A2DF52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5E3071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754F37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6CEE08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F4AF40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F41E51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3BCAD7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E16389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8B458E9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C3A9D4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56F2EC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B21775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673AC788" w14:textId="77777777" w:rsidR="00793ECA" w:rsidRDefault="00DA3970">
      <w:pPr>
        <w:pStyle w:val="10"/>
        <w:rPr>
          <w:caps/>
        </w:rPr>
      </w:pPr>
      <w:r>
        <w:t>«</w:t>
      </w:r>
      <w:r>
        <w:rPr>
          <w:caps/>
        </w:rPr>
        <w:t>ПМ.01 Реставрация декоративных штукатурок и лепных изделий»</w:t>
      </w:r>
    </w:p>
    <w:p w14:paraId="5505990D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CD7019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5249E6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E9B5BA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ED6AC1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C251AD8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83BB2B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6B02D46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C5A94D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CFCC4C5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156C38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8E57217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556BCB6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B928296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EA880B1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15DFC18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D9CC684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78665B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FFBA36F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3B9D0E9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A905097" w14:textId="77777777" w:rsidR="00793ECA" w:rsidRDefault="00DA3970">
      <w:pPr>
        <w:spacing w:line="360" w:lineRule="auto"/>
        <w:rPr>
          <w:rFonts w:ascii="Times New Roman" w:hAnsi="Times New Roman"/>
          <w:b/>
          <w:sz w:val="24"/>
        </w:rPr>
      </w:pPr>
      <w:r>
        <w:br w:type="page"/>
      </w:r>
    </w:p>
    <w:p w14:paraId="7D707171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DBCEBEB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33B3778E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06FE4C9E" w14:textId="62A2DE87" w:rsidR="00793ECA" w:rsidRPr="006530C7" w:rsidRDefault="006530C7" w:rsidP="00887ADE">
      <w:pPr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Общая характеристика ......................................</w:t>
      </w:r>
      <w:r>
        <w:rPr>
          <w:rFonts w:ascii="Times New Roman" w:hAnsi="Times New Roman"/>
          <w:b/>
          <w:bCs/>
          <w:sz w:val="24"/>
        </w:rPr>
        <w:t>........</w:t>
      </w:r>
      <w:r w:rsidRPr="006530C7">
        <w:rPr>
          <w:rFonts w:ascii="Times New Roman" w:hAnsi="Times New Roman"/>
          <w:b/>
          <w:bCs/>
          <w:sz w:val="24"/>
        </w:rPr>
        <w:t>........................................................</w:t>
      </w:r>
    </w:p>
    <w:p w14:paraId="64CE0E8E" w14:textId="75200EBC" w:rsidR="00793ECA" w:rsidRDefault="00DA3970" w:rsidP="00887ADE">
      <w:pPr>
        <w:spacing w:line="360" w:lineRule="auto"/>
        <w:ind w:lef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ПМ. 01</w:t>
      </w:r>
      <w:r>
        <w:rPr>
          <w:rStyle w:val="1ffb"/>
          <w:rFonts w:ascii="Times New Roman" w:hAnsi="Times New Roman"/>
          <w:sz w:val="24"/>
        </w:rPr>
        <w:t>Реставрация декоративных штукатурок и лепных изделий</w:t>
      </w:r>
      <w:r>
        <w:rPr>
          <w:rFonts w:ascii="Times New Roman" w:hAnsi="Times New Roman"/>
          <w:sz w:val="24"/>
        </w:rPr>
        <w:t>» в структуре образовательной программы.............................</w:t>
      </w:r>
    </w:p>
    <w:p w14:paraId="50115086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профессионального модуля .....................................</w:t>
      </w:r>
    </w:p>
    <w:p w14:paraId="434B16F2" w14:textId="11D48990" w:rsidR="00793ECA" w:rsidRPr="006530C7" w:rsidRDefault="006530C7" w:rsidP="00887ADE">
      <w:pPr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Структура и содержание профессионального модуля.........</w:t>
      </w:r>
      <w:r>
        <w:rPr>
          <w:rFonts w:ascii="Times New Roman" w:hAnsi="Times New Roman"/>
          <w:b/>
          <w:bCs/>
          <w:sz w:val="24"/>
        </w:rPr>
        <w:t>........................</w:t>
      </w:r>
      <w:r w:rsidRPr="006530C7">
        <w:rPr>
          <w:rFonts w:ascii="Times New Roman" w:hAnsi="Times New Roman"/>
          <w:b/>
          <w:bCs/>
          <w:sz w:val="24"/>
        </w:rPr>
        <w:t>..................</w:t>
      </w:r>
    </w:p>
    <w:p w14:paraId="32BC1BD4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модуля .............................................................................................</w:t>
      </w:r>
    </w:p>
    <w:p w14:paraId="75846CA7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Структуру профессионального модуля ................................................................................</w:t>
      </w:r>
    </w:p>
    <w:p w14:paraId="74493E4C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Примерное содержание профессионального модуля............................................................</w:t>
      </w:r>
    </w:p>
    <w:p w14:paraId="38E7DEB9" w14:textId="4F232281" w:rsidR="00793ECA" w:rsidRPr="006530C7" w:rsidRDefault="006530C7" w:rsidP="00887ADE">
      <w:pPr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Условия реализации профессионального модуля ...............</w:t>
      </w:r>
      <w:r>
        <w:rPr>
          <w:rFonts w:ascii="Times New Roman" w:hAnsi="Times New Roman"/>
          <w:b/>
          <w:bCs/>
          <w:sz w:val="24"/>
        </w:rPr>
        <w:t>........................</w:t>
      </w:r>
      <w:r w:rsidRPr="006530C7">
        <w:rPr>
          <w:rFonts w:ascii="Times New Roman" w:hAnsi="Times New Roman"/>
          <w:b/>
          <w:bCs/>
          <w:sz w:val="24"/>
        </w:rPr>
        <w:t>...................</w:t>
      </w:r>
    </w:p>
    <w:p w14:paraId="32583573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 ...............................................................................</w:t>
      </w:r>
    </w:p>
    <w:p w14:paraId="7D07593C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 .....................................................................................</w:t>
      </w:r>
    </w:p>
    <w:p w14:paraId="1DF7588C" w14:textId="01BF2C2F" w:rsidR="00793ECA" w:rsidRPr="006530C7" w:rsidRDefault="006530C7" w:rsidP="00887ADE">
      <w:pPr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Контроль и оценка результатов освоения профессионального модуля ……</w:t>
      </w:r>
      <w:proofErr w:type="gramStart"/>
      <w:r w:rsidRPr="006530C7">
        <w:rPr>
          <w:rFonts w:ascii="Times New Roman" w:hAnsi="Times New Roman"/>
          <w:b/>
          <w:bCs/>
          <w:sz w:val="24"/>
        </w:rPr>
        <w:t>…….</w:t>
      </w:r>
      <w:proofErr w:type="gramEnd"/>
      <w:r w:rsidRPr="006530C7">
        <w:rPr>
          <w:rFonts w:ascii="Times New Roman" w:hAnsi="Times New Roman"/>
          <w:b/>
          <w:bCs/>
          <w:sz w:val="24"/>
        </w:rPr>
        <w:t>.</w:t>
      </w:r>
    </w:p>
    <w:p w14:paraId="350CAF2D" w14:textId="77777777" w:rsidR="00793ECA" w:rsidRDefault="00793ECA">
      <w:pPr>
        <w:spacing w:line="360" w:lineRule="auto"/>
      </w:pPr>
    </w:p>
    <w:p w14:paraId="42A933A7" w14:textId="77777777" w:rsidR="00793ECA" w:rsidRDefault="00793ECA">
      <w:pPr>
        <w:pStyle w:val="10"/>
      </w:pPr>
    </w:p>
    <w:p w14:paraId="702F737E" w14:textId="77777777" w:rsidR="00793ECA" w:rsidRDefault="00793ECA">
      <w:pPr>
        <w:sectPr w:rsidR="00793ECA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676EA334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1A77FA9A" w14:textId="77777777" w:rsidR="00793ECA" w:rsidRDefault="00DA3970">
      <w:pPr>
        <w:pStyle w:val="1f2"/>
        <w:jc w:val="center"/>
        <w:rPr>
          <w:caps/>
        </w:rPr>
      </w:pPr>
      <w:r>
        <w:rPr>
          <w:caps/>
        </w:rPr>
        <w:t>«ПМ.01 Реставрация декоративных штукатурок и лепных изделий»</w:t>
      </w:r>
    </w:p>
    <w:p w14:paraId="07D5B154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2C008CA7" w14:textId="77777777" w:rsidR="00793ECA" w:rsidRDefault="00DA3970">
      <w:pPr>
        <w:pStyle w:val="1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ffb"/>
          <w:rFonts w:ascii="Times New Roman" w:hAnsi="Times New Roman"/>
        </w:rPr>
        <w:t>программы</w:t>
      </w:r>
    </w:p>
    <w:p w14:paraId="2C20B1CB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ffb"/>
          <w:rFonts w:ascii="Times New Roman" w:hAnsi="Times New Roman"/>
          <w:sz w:val="24"/>
        </w:rPr>
        <w:t xml:space="preserve">Цель модуля: освоение вида деятельности «ПМ.01 Реставрация декоративных штукатурок и лепных изделий». </w:t>
      </w:r>
    </w:p>
    <w:p w14:paraId="7D518B63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3C5D6294" w14:textId="77777777" w:rsidR="00793ECA" w:rsidRDefault="00793E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59BAD4B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2053F4CF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FE36584" w14:textId="77777777" w:rsidR="00793ECA" w:rsidRDefault="00DA39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93ECA" w14:paraId="14A0A42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5B42" w14:textId="77777777" w:rsidR="00793ECA" w:rsidRDefault="00DA3970">
            <w:pPr>
              <w:rPr>
                <w:rStyle w:val="1ff0"/>
                <w:b/>
                <w:i w:val="0"/>
                <w:sz w:val="24"/>
              </w:rPr>
            </w:pPr>
            <w:r>
              <w:rPr>
                <w:rStyle w:val="1ff0"/>
                <w:b/>
                <w:i w:val="0"/>
                <w:sz w:val="24"/>
              </w:rPr>
              <w:t xml:space="preserve">Код </w:t>
            </w:r>
            <w:r>
              <w:rPr>
                <w:rStyle w:val="1ff0"/>
                <w:b/>
                <w:sz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D8CE" w14:textId="77777777" w:rsidR="00793ECA" w:rsidRDefault="00DA3970" w:rsidP="00887AD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92AE9" w14:textId="77777777" w:rsidR="00793ECA" w:rsidRDefault="00DA3970" w:rsidP="00887AD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D87B" w14:textId="77777777" w:rsidR="00793ECA" w:rsidRDefault="00DA3970" w:rsidP="00887AD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93ECA" w14:paraId="6EFFE4B3" w14:textId="77777777">
        <w:trPr>
          <w:trHeight w:val="2586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375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35E9DF86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6830F18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38AE4CF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11CC5F4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6870DB3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4C95FF4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316F392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2EFAE3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0FFC085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E111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послойно удалять штукатурки до первоначальной, оставляя старую штукатурку в качестве «маяков»;</w:t>
            </w:r>
            <w:r>
              <w:rPr>
                <w:rFonts w:ascii="Times New Roman" w:hAnsi="Times New Roman"/>
                <w:sz w:val="24"/>
              </w:rPr>
              <w:br/>
              <w:t>вести очистку и промывку от загрязнений;</w:t>
            </w:r>
          </w:p>
          <w:p w14:paraId="3EE23A9E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вытягивать тяги небольшого выноса с помощью шаблонов;</w:t>
            </w:r>
          </w:p>
          <w:p w14:paraId="07EF9964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восстанавливать тяги и другие рельефные разработки оштукатуренной поверхности в отдельных местах утрат с обработкой мест соприкосновения с первоначальным штукатурным авторским слоем;</w:t>
            </w:r>
          </w:p>
          <w:p w14:paraId="0DDC4A94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расшивать швы и русты;</w:t>
            </w:r>
          </w:p>
          <w:p w14:paraId="5725BA8C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оштукатуривать декоративной штукатуркой с откосами </w:t>
            </w:r>
            <w:r>
              <w:rPr>
                <w:rFonts w:ascii="Times New Roman" w:hAnsi="Times New Roman"/>
                <w:sz w:val="24"/>
              </w:rPr>
              <w:lastRenderedPageBreak/>
              <w:t>стен, потолков, пилястров, ниш;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28232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свойства материалов, применяемых при реставрации и консервации декоративных штукатурок, мастичных и лепных украшений;</w:t>
            </w:r>
            <w:r>
              <w:rPr>
                <w:rFonts w:ascii="Times New Roman" w:hAnsi="Times New Roman"/>
                <w:sz w:val="24"/>
              </w:rPr>
              <w:br/>
              <w:t>составы различных растворов и добавки в них;</w:t>
            </w:r>
          </w:p>
          <w:p w14:paraId="0CF9A33D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требования, предъявляемые к качеству штукатурных и лепных работ при реставрации памятников архитектуры;</w:t>
            </w:r>
          </w:p>
          <w:p w14:paraId="5FF8244A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стилевые особенности лепного, мастичного декора, папье-маше;</w:t>
            </w:r>
          </w:p>
          <w:p w14:paraId="4D950F83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укрепления штукатурки с помощью кляммеров;</w:t>
            </w:r>
          </w:p>
          <w:p w14:paraId="6A80EC41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сборки и склейки фрагментов декоративных украшений;</w:t>
            </w:r>
          </w:p>
          <w:p w14:paraId="6EF46761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вытягивания тяг, расшивки швов, рустов и их восстановления;</w:t>
            </w:r>
          </w:p>
          <w:p w14:paraId="312EF86A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форматорского дела; методику устройства «маяков»;</w:t>
            </w:r>
          </w:p>
          <w:p w14:paraId="71FCBDDE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техники безопасности при реставрационных работах, в т.ч. высотных.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D2CE" w14:textId="77777777" w:rsidR="00793ECA" w:rsidRDefault="00DA3970" w:rsidP="00887AD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приготовления декоративных штукатурок по разработанной рецептуре, в т.ч. по древним образцам;</w:t>
            </w:r>
            <w:r>
              <w:rPr>
                <w:rFonts w:ascii="Times New Roman" w:hAnsi="Times New Roman"/>
                <w:sz w:val="24"/>
              </w:rPr>
              <w:br/>
              <w:t>реставрации и консервации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пятнами;</w:t>
            </w:r>
          </w:p>
        </w:tc>
      </w:tr>
    </w:tbl>
    <w:p w14:paraId="69F5AC3F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10DDEB98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2CA3DF9E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5C6691F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93ECA" w14:paraId="0575DC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B90FE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0" w:name="_Hlk152333186"/>
            <w:bookmarkEnd w:id="0"/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64C19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21D2B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93ECA" w14:paraId="0ADF986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954DD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D7CC3B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2C3D5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793ECA" w14:paraId="09B2789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6489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C746C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B0E5A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93ECA" w14:paraId="2D717BF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9609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C81D7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5DD2EB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93ECA" w14:paraId="37E7E3C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D1FC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A8CA7F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D1C6A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793ECA" w14:paraId="0E717C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A17E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3746C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6630F7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793ECA" w14:paraId="0955DB23" w14:textId="77777777">
        <w:trPr>
          <w:trHeight w:val="23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F7A4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1FF41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A532D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793ECA" w14:paraId="659B818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495D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662C8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8532C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93ECA" w14:paraId="6D5354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C4B08C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5AD8C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FA0A9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ffb"/>
                <w:rFonts w:ascii="Times New Roman" w:hAnsi="Times New Roman"/>
                <w:b/>
                <w:sz w:val="24"/>
              </w:rPr>
              <w:t>240</w:t>
            </w:r>
          </w:p>
        </w:tc>
      </w:tr>
    </w:tbl>
    <w:p w14:paraId="30D21C71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0799F4E5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3854A080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219E27E4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3583"/>
        <w:gridCol w:w="780"/>
        <w:gridCol w:w="478"/>
        <w:gridCol w:w="591"/>
        <w:gridCol w:w="562"/>
        <w:gridCol w:w="422"/>
        <w:gridCol w:w="476"/>
        <w:gridCol w:w="610"/>
        <w:gridCol w:w="611"/>
      </w:tblGrid>
      <w:tr w:rsidR="00793ECA" w14:paraId="45BD27EE" w14:textId="77777777">
        <w:trPr>
          <w:trHeight w:val="3271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D240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CF8D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31C1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49328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223A01B" w14:textId="77777777" w:rsidR="00793ECA" w:rsidRDefault="00DA3970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C227D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7E481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A0083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3684E3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38CA5B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93ECA" w14:paraId="0ACCC522" w14:textId="77777777">
        <w:trPr>
          <w:trHeight w:val="73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AAE2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5647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A1C9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A5425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FAC4CB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5FD0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6DA8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7742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0F05C6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5D8539" w14:textId="77777777" w:rsidR="00793ECA" w:rsidRDefault="00DA397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793ECA" w14:paraId="75A10E29" w14:textId="77777777"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72A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3B417D0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5A67519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3</w:t>
            </w:r>
          </w:p>
          <w:p w14:paraId="48B1B69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64B79E0B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7336F33F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1E1E9D4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17840A6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F8FDCF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0D1C0D5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FC95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lastRenderedPageBreak/>
              <w:t xml:space="preserve">Раздел № 1 </w:t>
            </w:r>
            <w:r>
              <w:rPr>
                <w:rFonts w:ascii="Times New Roman" w:hAnsi="Times New Roman"/>
              </w:rPr>
              <w:t>Подбор материалов и приемов выполнения реставрационных работ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8D2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3E1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ED4DF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4430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D382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F58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6BD51A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DB06CF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ECA" w14:paraId="066ED01E" w14:textId="77777777">
        <w:trPr>
          <w:trHeight w:val="314"/>
        </w:trPr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285D" w14:textId="77777777" w:rsidR="00793ECA" w:rsidRDefault="00793ECA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6028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Раздел 2 </w:t>
            </w:r>
            <w:r>
              <w:rPr>
                <w:rFonts w:ascii="Times New Roman" w:hAnsi="Times New Roman"/>
              </w:rPr>
              <w:t>Консервация реставрируемых декоративных штукатурок и лепных изделий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DFB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024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1E9B10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87E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B9FC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9ED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5E4A9D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614A5E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ECA" w14:paraId="783BF2FB" w14:textId="77777777">
        <w:trPr>
          <w:trHeight w:val="314"/>
        </w:trPr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CBD0" w14:textId="77777777" w:rsidR="00793ECA" w:rsidRDefault="00793ECA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DE41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 xml:space="preserve">Раздел 3 </w:t>
            </w:r>
            <w:r>
              <w:rPr>
                <w:rFonts w:ascii="Times New Roman" w:hAnsi="Times New Roman"/>
              </w:rPr>
              <w:t>Реставрационные работы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287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810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239F9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D561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9715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DB9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111D53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9EE173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793ECA" w14:paraId="39553A91" w14:textId="77777777">
        <w:trPr>
          <w:trHeight w:val="314"/>
        </w:trPr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9134" w14:textId="77777777" w:rsidR="00793ECA" w:rsidRDefault="00793ECA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41D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E00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16E0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F78158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9CB03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5DF4D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722F6" w14:textId="77777777" w:rsidR="00793ECA" w:rsidRDefault="00793ECA">
            <w:pPr>
              <w:rPr>
                <w:rFonts w:ascii="Times New Roman" w:hAnsi="Times New Roman"/>
              </w:rPr>
            </w:pPr>
          </w:p>
        </w:tc>
      </w:tr>
      <w:tr w:rsidR="00793ECA" w14:paraId="0B33FFC8" w14:textId="77777777">
        <w:trPr>
          <w:trHeight w:val="314"/>
        </w:trPr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A89E" w14:textId="77777777" w:rsidR="00793ECA" w:rsidRDefault="00793ECA"/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6401" w14:textId="77777777" w:rsidR="00793ECA" w:rsidRDefault="00DA397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537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61DB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E6EACC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A5E97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9B8F76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DB7C14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93ECA" w14:paraId="1BEB79E8" w14:textId="77777777"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6083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7F0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4BF34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8064F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D6C511" w14:textId="77777777" w:rsidR="00793ECA" w:rsidRDefault="00793ECA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2D1C6" w14:textId="77777777" w:rsidR="00793ECA" w:rsidRDefault="00793ECA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468667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9EDF5B" w14:textId="77777777" w:rsidR="00793ECA" w:rsidRDefault="00793ECA">
            <w:pPr>
              <w:rPr>
                <w:rFonts w:ascii="Times New Roman" w:hAnsi="Times New Roman"/>
              </w:rPr>
            </w:pPr>
          </w:p>
        </w:tc>
      </w:tr>
      <w:tr w:rsidR="00793ECA" w14:paraId="162394A6" w14:textId="77777777">
        <w:trPr>
          <w:trHeight w:val="217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7693" w14:textId="77777777" w:rsidR="00793ECA" w:rsidRDefault="00793ECA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AF36" w14:textId="77777777" w:rsidR="00793ECA" w:rsidRDefault="00DA397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5AE0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342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F5F4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AD5C6B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595B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9B6D" w14:textId="77777777" w:rsidR="00793ECA" w:rsidRDefault="00793ECA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743F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0BE88F4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98B9FA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</w:tbl>
    <w:p w14:paraId="6E0A5C46" w14:textId="77777777" w:rsidR="00793ECA" w:rsidRDefault="00793ECA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E82DD92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93ECA" w14:paraId="2756BEE7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AF27F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BE6B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занятия</w:t>
            </w:r>
          </w:p>
        </w:tc>
      </w:tr>
      <w:tr w:rsidR="00793ECA" w14:paraId="45141562" w14:textId="77777777">
        <w:trPr>
          <w:trHeight w:val="20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67F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D2C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и задачи модуля. Роль курса в формировании профессиональных компетенций. Краткая характеристика основных разделов модуля.</w:t>
            </w:r>
          </w:p>
          <w:p w14:paraId="2659260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Классификация зданий и сооружений по функциональному назначению, этажности, капитальности, объемно-планировочному и конструктивному решению</w:t>
            </w:r>
          </w:p>
        </w:tc>
      </w:tr>
      <w:tr w:rsidR="00793ECA" w14:paraId="47B6CBD5" w14:textId="77777777">
        <w:trPr>
          <w:trHeight w:val="209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37B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ПМ 1. Подбор материалов и приемов выполнения реставрационных работ</w:t>
            </w:r>
          </w:p>
        </w:tc>
      </w:tr>
      <w:tr w:rsidR="00793ECA" w14:paraId="56D5CBB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833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МДК.01.01. Технология реставрации декоративных штукатурок и лепных изделий</w:t>
            </w:r>
          </w:p>
        </w:tc>
      </w:tr>
      <w:tr w:rsidR="00793ECA" w14:paraId="11EA860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544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1.1.</w:t>
            </w:r>
          </w:p>
          <w:p w14:paraId="52517E0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архитектурно-</w:t>
            </w:r>
          </w:p>
          <w:p w14:paraId="1B5DD89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конструктивные элементы</w:t>
            </w:r>
          </w:p>
          <w:p w14:paraId="7A4C171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реставрируемых зданий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AFB5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5D1885C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804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C1D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1.Основные части зданий. Виды несущих и ограждающих конструкций, типовые и декоративные элементы.</w:t>
            </w:r>
          </w:p>
          <w:p w14:paraId="4CA528C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Архитектура зданий и сооружений. Особенности архитектурной</w:t>
            </w:r>
          </w:p>
          <w:p w14:paraId="771B163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композиций, взаимосвязь здания с окружающей средой, понятие об</w:t>
            </w:r>
          </w:p>
          <w:p w14:paraId="652F27D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архитектурном ансамбле</w:t>
            </w:r>
          </w:p>
        </w:tc>
      </w:tr>
      <w:tr w:rsidR="00793ECA" w14:paraId="307A016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E3E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31E9B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4939320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28E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0221B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Архитектура зданий и сооружений.</w:t>
            </w:r>
          </w:p>
        </w:tc>
      </w:tr>
      <w:tr w:rsidR="00793ECA" w14:paraId="639624F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6C84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CC1B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793ECA" w14:paraId="18BA506D" w14:textId="77777777">
        <w:trPr>
          <w:trHeight w:val="23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F23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1.2. Архитектурные</w:t>
            </w:r>
          </w:p>
          <w:p w14:paraId="223FF87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и стили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5721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3686028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2B5B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200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1.Понятие о стиле. Связь стиля с историческими условиями. Основные, существенные признаки стиля Характерные особенности стилей. Планировочные, конструктивные и декоративные особенности стилей различных эпох Развитие архитектурных стилей. Закономерности формирования, расцвета и упадка архитектурных стилей</w:t>
            </w:r>
          </w:p>
          <w:p w14:paraId="48C1311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2.Стилевые характеристики архитектурных лепных деталей</w:t>
            </w:r>
          </w:p>
        </w:tc>
      </w:tr>
      <w:tr w:rsidR="00793ECA" w14:paraId="12FADAF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921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4EA9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  <w:p w14:paraId="1CF360FE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1.Развитие архитектурных стилей</w:t>
            </w:r>
          </w:p>
          <w:p w14:paraId="3FDCC19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 рисунку определить стиль и эпоху создания архитектурной лепной композиции</w:t>
            </w:r>
          </w:p>
        </w:tc>
      </w:tr>
      <w:tr w:rsidR="00793ECA" w14:paraId="1A6DC37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7F1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1.3. Основные методы</w:t>
            </w:r>
          </w:p>
          <w:p w14:paraId="0D4F1F0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сохранения памятников</w:t>
            </w:r>
          </w:p>
          <w:p w14:paraId="2F67134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истории и культуры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9285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736D354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B38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03B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1.Цели и задачи государственных органов, международных</w:t>
            </w:r>
          </w:p>
          <w:p w14:paraId="370C2EB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организаций, международных соглашений по охране памятников</w:t>
            </w:r>
          </w:p>
          <w:p w14:paraId="6968F4E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истории и культуры.</w:t>
            </w:r>
          </w:p>
          <w:p w14:paraId="7A88144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2.Сущность методов консервации, фрагментарной и целостной</w:t>
            </w:r>
          </w:p>
          <w:p w14:paraId="517E401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реставрации, реконструкции</w:t>
            </w:r>
          </w:p>
        </w:tc>
      </w:tr>
      <w:tr w:rsidR="00793ECA" w14:paraId="20485D1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C1DB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B91D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78A354B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8D144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EC3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Критерии ценностей памятников культуры и архитектуры</w:t>
            </w:r>
          </w:p>
        </w:tc>
      </w:tr>
      <w:tr w:rsidR="00793ECA" w14:paraId="7DAE0B3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128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5AD9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793ECA" w14:paraId="5142598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919A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Тема 1.4. Подбор материалов и приготовление растворов и растворных смесей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6DFA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  <w:p w14:paraId="249DF00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Виды обычных и декоративных растворов</w:t>
            </w:r>
          </w:p>
          <w:p w14:paraId="5A0E1F1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назначение механизмов для приготовления растворов;</w:t>
            </w:r>
          </w:p>
          <w:p w14:paraId="6ACAF045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устройство и принцип их действия</w:t>
            </w:r>
          </w:p>
          <w:p w14:paraId="0670752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2.Подбор составов различных растворов, величина добавок в них и</w:t>
            </w:r>
          </w:p>
          <w:p w14:paraId="234A931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приготовления растворов.</w:t>
            </w:r>
          </w:p>
          <w:p w14:paraId="7EFA796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Меры защиты штукатурного раствора от преждевременного</w:t>
            </w:r>
          </w:p>
          <w:p w14:paraId="6A0F60C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высыхания.</w:t>
            </w:r>
          </w:p>
          <w:p w14:paraId="6B003A0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приготовления и транспортирования раствора в зимнее</w:t>
            </w:r>
          </w:p>
          <w:p w14:paraId="02BE53C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время.</w:t>
            </w:r>
          </w:p>
          <w:p w14:paraId="5AA0558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Составы древних штукатурок и способы их приготовления.</w:t>
            </w:r>
          </w:p>
          <w:p w14:paraId="53FEE9C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материалов и приготовление составов, применяемых при</w:t>
            </w:r>
          </w:p>
          <w:p w14:paraId="755B42D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изготовлении лепных изделий и папье-маше.</w:t>
            </w:r>
          </w:p>
          <w:p w14:paraId="491F4FB9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Показатели качества раствора</w:t>
            </w:r>
          </w:p>
        </w:tc>
      </w:tr>
      <w:tr w:rsidR="00793ECA" w14:paraId="58976EA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6A6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F3DF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59954EB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EE4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1FBA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Составы древних штукатурок. Разработка рецептов и составление</w:t>
            </w:r>
          </w:p>
          <w:p w14:paraId="6CD117C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сухих растворных смесей.</w:t>
            </w:r>
          </w:p>
          <w:p w14:paraId="2C8A17C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состава раствора, приготовление, определение его подвижности, сроков схватывания и испытание образцов.</w:t>
            </w:r>
          </w:p>
          <w:p w14:paraId="48BE986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видов декоративных штукатурок по образцам</w:t>
            </w:r>
          </w:p>
          <w:p w14:paraId="52E8F42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состава декоративного раствора, приготовление и испытание образцов.</w:t>
            </w:r>
          </w:p>
          <w:p w14:paraId="4DEBE62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Подбор составов цветных смесей для декоративных штукатурок и</w:t>
            </w:r>
          </w:p>
          <w:p w14:paraId="6DE9E39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приготовление их.</w:t>
            </w:r>
          </w:p>
          <w:p w14:paraId="40CC641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сроков схватывания различных сортов гипса.</w:t>
            </w:r>
          </w:p>
          <w:p w14:paraId="7C283FD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Приготовление составов для лепных работ и папье-маше.</w:t>
            </w:r>
          </w:p>
          <w:p w14:paraId="2F25D62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количества раствора для выполнения заданного объема работ.</w:t>
            </w:r>
          </w:p>
        </w:tc>
      </w:tr>
      <w:tr w:rsidR="00793ECA" w14:paraId="1CF61466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87D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1.5. Технология</w:t>
            </w:r>
          </w:p>
          <w:p w14:paraId="593950F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штукатурных и</w:t>
            </w:r>
          </w:p>
          <w:p w14:paraId="06E4E19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0680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304A8D1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53D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11B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1.Виды штукатурок</w:t>
            </w:r>
          </w:p>
          <w:p w14:paraId="491B577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Инструменты, оборудование и приспособления, применяемые при</w:t>
            </w:r>
          </w:p>
          <w:p w14:paraId="38F692A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выполнении штукатурных и лепных работ.</w:t>
            </w:r>
          </w:p>
          <w:p w14:paraId="6664A2C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2.Подготовка поверхности под оштукатуривание обычными и</w:t>
            </w:r>
          </w:p>
          <w:p w14:paraId="3DC66AAA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декоративными растворами.</w:t>
            </w:r>
          </w:p>
          <w:p w14:paraId="7FF6CD9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3.Провешивание поверхностей. Установка маяков</w:t>
            </w:r>
          </w:p>
          <w:p w14:paraId="3A398E1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оштукатуривания различных архитектурных элементов</w:t>
            </w:r>
          </w:p>
          <w:p w14:paraId="4D0CF4C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здания обычными растворами.</w:t>
            </w:r>
          </w:p>
          <w:p w14:paraId="051749C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4.Технология выполнения декоративных штукатурок Оштукатуривание фасадов декоративными составами.</w:t>
            </w:r>
          </w:p>
          <w:p w14:paraId="6975A50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5.Изготовление шаблонов по профилю, установленному в соответствии с проектом.</w:t>
            </w:r>
          </w:p>
          <w:p w14:paraId="614868D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6.Вытягивание тяг небольшого выноса и других рельефных разработок с помощью шаблона.</w:t>
            </w:r>
          </w:p>
          <w:p w14:paraId="31EBBB0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7.Изготовление гипсовых изделий. Основы форматорского дела.</w:t>
            </w:r>
          </w:p>
          <w:p w14:paraId="3B72E61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моделей к формовке. Изготовление форм из различных</w:t>
            </w:r>
          </w:p>
          <w:p w14:paraId="41F1E56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материалов.</w:t>
            </w:r>
          </w:p>
          <w:p w14:paraId="77FBAE6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8.Изготовление изделий из мастичных масс и папье-маше в формах</w:t>
            </w:r>
          </w:p>
          <w:p w14:paraId="0D5FD3B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выполнения штукатурных и лепных работ</w:t>
            </w:r>
          </w:p>
        </w:tc>
      </w:tr>
      <w:tr w:rsidR="00793ECA" w14:paraId="7328DE7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A0B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D4B26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793ECA" w14:paraId="0285836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AB5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168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1.Вытягивание прямолинейных тяг. Вытягивание криволинейных тяг. </w:t>
            </w:r>
          </w:p>
          <w:p w14:paraId="204AFE6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2.Составление инструкционно-технологических карт по теме:</w:t>
            </w:r>
          </w:p>
          <w:p w14:paraId="780F942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«Технология выполнения обычных штукатурок».</w:t>
            </w:r>
          </w:p>
          <w:p w14:paraId="08B3A65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3.Составление инструкционно-технологических карт по теме:</w:t>
            </w:r>
          </w:p>
          <w:p w14:paraId="6F0108F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«Технология оштукатуривания различных архитектурных элементов здания».</w:t>
            </w:r>
          </w:p>
          <w:p w14:paraId="15C279E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4.Составление инструкционно-технологических карт по теме:</w:t>
            </w:r>
          </w:p>
          <w:p w14:paraId="60CC2C9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«Изготовление форм и отливка гипсовых изделий».</w:t>
            </w:r>
          </w:p>
          <w:p w14:paraId="13D6D51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5.Составление инструкционно-технологических карт по теме:</w:t>
            </w:r>
          </w:p>
          <w:p w14:paraId="33B9134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«Изготовление изделий из мастичных масс и папье-маше».</w:t>
            </w:r>
          </w:p>
          <w:p w14:paraId="5E25F27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6.Выполнение эскизов и чертежей для профиля шаблона.</w:t>
            </w:r>
          </w:p>
          <w:p w14:paraId="70D3D7B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7.Составление инструкционно-технологических карт по теме:</w:t>
            </w:r>
          </w:p>
          <w:p w14:paraId="0A072D1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«Изготовление шаблонов и вытягивание тяг».</w:t>
            </w:r>
          </w:p>
          <w:p w14:paraId="5059D2C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8.Изготовление макета шаблона.</w:t>
            </w:r>
          </w:p>
          <w:p w14:paraId="20F6F23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9.Технология оштукатуривания фасадов декоративными составами на планшетах.</w:t>
            </w:r>
          </w:p>
          <w:p w14:paraId="3CB6A8A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10.Подготовка вертикальных поверхностей под оштукатуривание.</w:t>
            </w:r>
          </w:p>
          <w:p w14:paraId="467100D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11.Технология оштукатуривания различных архитектурных лепных</w:t>
            </w:r>
          </w:p>
          <w:p w14:paraId="783ACAD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работ.</w:t>
            </w:r>
          </w:p>
        </w:tc>
      </w:tr>
      <w:tr w:rsidR="00793ECA" w14:paraId="228C914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283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Тема 1.6. Охрана труда при</w:t>
            </w:r>
          </w:p>
          <w:p w14:paraId="7B85997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выполнении штукатурных и</w:t>
            </w:r>
          </w:p>
          <w:p w14:paraId="4F5E88B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лепных работ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67D7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30C6A9B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1EB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28F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1.Общие требования охраны труда. Безопасная организация рабочего места.</w:t>
            </w:r>
          </w:p>
          <w:p w14:paraId="7254770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опасных и вредных факторов, действующих на</w:t>
            </w:r>
          </w:p>
          <w:p w14:paraId="2D684BA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работника при выполнении работ по профессиональному модулю</w:t>
            </w:r>
          </w:p>
          <w:p w14:paraId="152BDB6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охраны труда по применению индивидуальных и</w:t>
            </w:r>
          </w:p>
          <w:p w14:paraId="4E8DCB8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коллективных средств защиты</w:t>
            </w:r>
          </w:p>
        </w:tc>
      </w:tr>
      <w:tr w:rsidR="00793ECA" w14:paraId="579F11B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25A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4746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793ECA" w14:paraId="6E5CFA6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3F53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FC3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1.Изучение содержимого медицинской аптечки первой помощи,</w:t>
            </w:r>
          </w:p>
          <w:p w14:paraId="010C922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инструкции по применению медикаментов и принадлежностей.</w:t>
            </w:r>
          </w:p>
          <w:p w14:paraId="5A4F1F7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2.Отработка следующих способов и приемов оказания первой помощи пострадавшим:</w:t>
            </w:r>
          </w:p>
          <w:p w14:paraId="2877989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-непрямой (закрытый)массаж сердца;</w:t>
            </w:r>
          </w:p>
          <w:p w14:paraId="0F249A5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-искусственное дыхание «изо рта в рот», «изо рта в нос»;</w:t>
            </w:r>
          </w:p>
          <w:p w14:paraId="0A40CC4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-остановка кровотечений наложением давящей повязки, жгута или</w:t>
            </w:r>
          </w:p>
          <w:p w14:paraId="72E971C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закрутки;</w:t>
            </w:r>
          </w:p>
          <w:p w14:paraId="00BE725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-наложение повязки.</w:t>
            </w:r>
          </w:p>
          <w:p w14:paraId="2534B96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3.Иммобилизация конечностей, других частей тела с применением</w:t>
            </w:r>
          </w:p>
          <w:p w14:paraId="72B8DFA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подручных средств при вывихах, переломах; транспортировка</w:t>
            </w:r>
          </w:p>
          <w:p w14:paraId="396838E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пострадавшего</w:t>
            </w:r>
          </w:p>
        </w:tc>
      </w:tr>
      <w:tr w:rsidR="00793ECA" w14:paraId="1467A66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FD3A7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ПМ 1. Консервация реставрируемых декоративных штукатурок и лепных изделий</w:t>
            </w:r>
          </w:p>
        </w:tc>
      </w:tr>
      <w:tr w:rsidR="00793ECA" w14:paraId="234DEE9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A2B0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Консервация реставрируемых декоративных штукатурок и лепных изделий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36C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285677B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62A0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8652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1.Цели и задачи консервации. Сущность методов консервации.</w:t>
            </w:r>
          </w:p>
          <w:p w14:paraId="245E669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консервации: расчистка, укрепление, укрытие от разрушающих воздействий. Особенности консервации в суровых климатических условиях.</w:t>
            </w:r>
          </w:p>
          <w:p w14:paraId="5491557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2.Консервация гипсовой изделий. Виды и свойства составов,</w:t>
            </w:r>
          </w:p>
          <w:p w14:paraId="6689789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применяемых при консервации реставрируемых декоративных</w:t>
            </w:r>
          </w:p>
          <w:p w14:paraId="42E362EA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штукатурок и лепных изделий.</w:t>
            </w:r>
          </w:p>
        </w:tc>
      </w:tr>
      <w:tr w:rsidR="00793ECA" w14:paraId="2157885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C4123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AD63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793ECA" w14:paraId="5DC69B4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6D94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914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1.Составление инструкционно-технологической карты по теме:</w:t>
            </w:r>
          </w:p>
          <w:p w14:paraId="35C3F668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Консервации декоративных древних штукатурок.</w:t>
            </w:r>
          </w:p>
          <w:p w14:paraId="39D0D4AA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</w:t>
            </w:r>
            <w:r>
              <w:rPr>
                <w:rFonts w:ascii="Times New Roman" w:hAnsi="Times New Roman"/>
              </w:rPr>
              <w:t>Технология консервации изделий из мастичных масс и папье маше.</w:t>
            </w:r>
          </w:p>
          <w:p w14:paraId="1B7B5248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3.</w:t>
            </w:r>
            <w:r>
              <w:rPr>
                <w:rFonts w:ascii="Times New Roman" w:hAnsi="Times New Roman"/>
              </w:rPr>
              <w:t>Подбор материалов для выполнения консервации декоративных</w:t>
            </w:r>
          </w:p>
          <w:p w14:paraId="6510436F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штукатурок и лепных изделий.</w:t>
            </w:r>
          </w:p>
          <w:p w14:paraId="3BF7EAC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4.</w:t>
            </w:r>
            <w:r>
              <w:rPr>
                <w:rFonts w:ascii="Times New Roman" w:hAnsi="Times New Roman"/>
              </w:rPr>
              <w:t>Составление инструкционно-технологической карты по теме:</w:t>
            </w:r>
          </w:p>
          <w:p w14:paraId="30F63B3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«Консервации декоративных древних штукатурок по образцам».</w:t>
            </w:r>
          </w:p>
          <w:p w14:paraId="7149A668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5.</w:t>
            </w:r>
            <w:r>
              <w:rPr>
                <w:rFonts w:ascii="Times New Roman" w:hAnsi="Times New Roman"/>
              </w:rPr>
              <w:t>Составление инструкционно-технологической карты по теме:</w:t>
            </w:r>
          </w:p>
          <w:p w14:paraId="3181DB4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«Консервации гипсовых изделий, изделий из мастичных масс и папье-маше».</w:t>
            </w:r>
          </w:p>
        </w:tc>
      </w:tr>
      <w:tr w:rsidR="00793ECA" w14:paraId="7039A1E4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7E4A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ПМ1. Реставрационные работы</w:t>
            </w:r>
          </w:p>
        </w:tc>
      </w:tr>
      <w:tr w:rsidR="00793ECA" w14:paraId="3F9B9B8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8CD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МДК.01.01. Технология реставрации декоративных штукатурок и лепных изделий</w:t>
            </w:r>
          </w:p>
        </w:tc>
      </w:tr>
      <w:tr w:rsidR="00793ECA" w14:paraId="5F2A505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3CEB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50EFEA06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Реставрация декоративных</w:t>
            </w:r>
          </w:p>
          <w:p w14:paraId="1EF1BC2D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>штукатурок и лепных изделий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D59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</w:t>
            </w:r>
          </w:p>
        </w:tc>
      </w:tr>
      <w:tr w:rsidR="00793ECA" w14:paraId="22E5DD0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7DE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18F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дезинфекции и удаления плесени, способы гидрофобизации штукатурных покрытий</w:t>
            </w:r>
          </w:p>
        </w:tc>
      </w:tr>
      <w:tr w:rsidR="00793ECA" w14:paraId="05854D8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5E8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5CB4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793ECA" w14:paraId="72955FC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936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C25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1.</w:t>
            </w:r>
            <w:r>
              <w:rPr>
                <w:rFonts w:ascii="Times New Roman" w:hAnsi="Times New Roman"/>
              </w:rPr>
              <w:t>Реставрация и воссоздание штукатурки.</w:t>
            </w:r>
          </w:p>
          <w:p w14:paraId="62BE667B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</w:t>
            </w:r>
            <w:r>
              <w:rPr>
                <w:rFonts w:ascii="Times New Roman" w:hAnsi="Times New Roman"/>
              </w:rPr>
              <w:t>Реставрация и восстановление тяг.</w:t>
            </w:r>
          </w:p>
          <w:p w14:paraId="3D6E5A58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3.</w:t>
            </w:r>
            <w:r>
              <w:rPr>
                <w:rFonts w:ascii="Times New Roman" w:hAnsi="Times New Roman"/>
              </w:rPr>
              <w:t>Реставрация и восстановление лепного архитектурного декора.</w:t>
            </w:r>
          </w:p>
          <w:p w14:paraId="4D8CBDC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4.</w:t>
            </w:r>
            <w:r>
              <w:rPr>
                <w:rFonts w:ascii="Times New Roman" w:hAnsi="Times New Roman"/>
              </w:rPr>
              <w:t>Способы формовки утраченных элементов.</w:t>
            </w:r>
          </w:p>
          <w:p w14:paraId="2B588283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5.</w:t>
            </w:r>
            <w:r>
              <w:rPr>
                <w:rFonts w:ascii="Times New Roman" w:hAnsi="Times New Roman"/>
              </w:rPr>
              <w:t>Подбор материалов для выполнения реставрации декоративных</w:t>
            </w:r>
          </w:p>
          <w:p w14:paraId="7D93968E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штукатурок, лепных изделий.</w:t>
            </w:r>
          </w:p>
          <w:p w14:paraId="2203C3EB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6.</w:t>
            </w:r>
            <w:r>
              <w:rPr>
                <w:rFonts w:ascii="Times New Roman" w:hAnsi="Times New Roman"/>
              </w:rPr>
              <w:t>Составление дефектной ведомости и утрат первоначального слоя</w:t>
            </w:r>
          </w:p>
          <w:p w14:paraId="057FCB7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древней штукатурки.</w:t>
            </w:r>
          </w:p>
          <w:p w14:paraId="12AC62F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7.</w:t>
            </w:r>
            <w:r>
              <w:rPr>
                <w:rFonts w:ascii="Times New Roman" w:hAnsi="Times New Roman"/>
              </w:rPr>
              <w:t>Реставрация и воссоздание декоративной штукатурки фасадов.</w:t>
            </w:r>
          </w:p>
          <w:p w14:paraId="7A5CE74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8.</w:t>
            </w:r>
            <w:r>
              <w:rPr>
                <w:rFonts w:ascii="Times New Roman" w:hAnsi="Times New Roman"/>
              </w:rPr>
              <w:t>Реставрация и восстановление тяг и других рельефных разработок</w:t>
            </w:r>
          </w:p>
          <w:p w14:paraId="5920A6C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оштукатуренной поверхности в отдельных местах утрат с обработкой мест соприкосновения с первоначальным авторским слоем.</w:t>
            </w:r>
          </w:p>
          <w:p w14:paraId="54AB8F1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9.Подготовка ранее окрашенных гипсовых изделий, изделий из</w:t>
            </w:r>
          </w:p>
          <w:p w14:paraId="549D3AE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мастичных масс и папье маше.</w:t>
            </w:r>
          </w:p>
          <w:p w14:paraId="2EEA5A3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10.Составление таблицы «Оценка качества декоративной штукатурки».</w:t>
            </w:r>
          </w:p>
          <w:p w14:paraId="6F93815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11.Реставрация и восстановление лепного архитектурного декора с</w:t>
            </w:r>
          </w:p>
          <w:p w14:paraId="08D6AC0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незначительными утратами и разрушениями.</w:t>
            </w:r>
          </w:p>
          <w:p w14:paraId="2E92109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12.Способы формовки утраченных элементов декоративных украшений.</w:t>
            </w:r>
          </w:p>
          <w:p w14:paraId="3492288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13.Составление таблицы «Оценка качества лепных работ».</w:t>
            </w:r>
          </w:p>
          <w:p w14:paraId="6628753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14.Реставрация декоративных штукатурок и лепных изделий по</w:t>
            </w:r>
          </w:p>
          <w:p w14:paraId="39259A1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образцам.</w:t>
            </w:r>
          </w:p>
        </w:tc>
      </w:tr>
      <w:tr w:rsidR="00793ECA" w14:paraId="3F9C571E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9BE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3.2.</w:t>
            </w:r>
          </w:p>
          <w:p w14:paraId="58749B4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Охрана труда при выполнении</w:t>
            </w:r>
          </w:p>
          <w:p w14:paraId="0C769D2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реставрационных работ на</w:t>
            </w:r>
          </w:p>
          <w:p w14:paraId="3D77EC9C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предприятии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F7C9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</w:t>
            </w:r>
          </w:p>
          <w:p w14:paraId="387AAF1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1.Складирование материалов, изделий и оборудования на объектах</w:t>
            </w:r>
          </w:p>
          <w:p w14:paraId="559AD8D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реставрации. Складирование на открытых площадках, под навесом и на закрытых складах.</w:t>
            </w:r>
          </w:p>
          <w:p w14:paraId="307EB79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2.Мероприятия по оснащению рабочего места необходимыми</w:t>
            </w:r>
          </w:p>
          <w:p w14:paraId="085691EC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техническими средствами: подмостями, люльками, вышками,</w:t>
            </w:r>
          </w:p>
          <w:p w14:paraId="7C28D1B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лестницами, переходными мостиками, а также средствами</w:t>
            </w:r>
          </w:p>
          <w:p w14:paraId="45014DAA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индивидуальной защиты.</w:t>
            </w:r>
          </w:p>
          <w:p w14:paraId="5E0D4EF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3.Требовании охраны труда при возникновении аварийных ситуаций на объекте реставрации. Поведение работника при возникновении несчастного случая. Требования пожарной безопасности при производстве реставрационно-строительных работ.</w:t>
            </w:r>
          </w:p>
        </w:tc>
      </w:tr>
      <w:tr w:rsidR="00793ECA" w14:paraId="4EBC526A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E280" w14:textId="77777777" w:rsidR="00793ECA" w:rsidRDefault="00793ECA">
            <w:pPr>
              <w:jc w:val="both"/>
              <w:rPr>
                <w:rFonts w:ascii="Times New Roman" w:hAnsi="Times New Roman"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491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лабораторных занятий </w:t>
            </w:r>
          </w:p>
        </w:tc>
      </w:tr>
      <w:tr w:rsidR="00793ECA" w14:paraId="49E42298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97A8" w14:textId="77777777" w:rsidR="00793ECA" w:rsidRDefault="00793ECA">
            <w:pPr>
              <w:jc w:val="both"/>
              <w:rPr>
                <w:rFonts w:ascii="Times New Roman" w:hAnsi="Times New Roman"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D82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1.Изучение содержимого медицинской аптечки первой помощи,</w:t>
            </w:r>
          </w:p>
          <w:p w14:paraId="5B204A7F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</w:rPr>
              <w:t>инструкции по применению медикаментов и принадлежностей.</w:t>
            </w:r>
          </w:p>
          <w:p w14:paraId="00D6C22F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</w:t>
            </w:r>
            <w:r>
              <w:rPr>
                <w:rFonts w:ascii="Times New Roman" w:hAnsi="Times New Roman"/>
              </w:rPr>
              <w:t>Вычерчивание схемы по организации работы на лесах.</w:t>
            </w:r>
          </w:p>
        </w:tc>
      </w:tr>
      <w:tr w:rsidR="00793ECA" w14:paraId="552E361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10CA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Учебная практика</w:t>
            </w:r>
          </w:p>
          <w:p w14:paraId="1360E61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работ</w:t>
            </w:r>
          </w:p>
          <w:p w14:paraId="07677F2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Подготовка камневидных, бетонных и кирпичных поверхностей под оштукатуривание. Насечка и обработка поверхностей ручным и механизированным способами.</w:t>
            </w:r>
          </w:p>
          <w:p w14:paraId="2885FEF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Подготовка деревянных и металлических поверхностей под оштукатуривание.</w:t>
            </w:r>
          </w:p>
          <w:p w14:paraId="379336FA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Провешивание поверхностей. Устройство «маяков».</w:t>
            </w:r>
          </w:p>
          <w:p w14:paraId="25B0E83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Приготовление обычных растворов; определение качества приготовленного раствора и его подвижности.</w:t>
            </w:r>
          </w:p>
          <w:p w14:paraId="0EC9663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Нанесение раствора на различные поверхности вручную способом набрасывания и намазывания.</w:t>
            </w:r>
          </w:p>
          <w:p w14:paraId="5F6221F7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</w:rPr>
              <w:t>Разравнивание раствора.</w:t>
            </w:r>
          </w:p>
          <w:p w14:paraId="52BDFB7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Нанесение накрывочного слоя; разравнивание и затирка поверхности. Контроль качества оштукатуренных поверхностей.</w:t>
            </w:r>
          </w:p>
          <w:p w14:paraId="5D64CBE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 Оштукатуривание поверхностей декоративными растворами. Обработка декоративных штукатурок в пластичном и окрепшем состоянии.</w:t>
            </w:r>
          </w:p>
          <w:p w14:paraId="7EF0898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Изготовление шаблонов. Вытягивание тяг небольшого выноса, расшивка швов и рустов.</w:t>
            </w:r>
          </w:p>
          <w:p w14:paraId="6CD8197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Лепка модели из пластичных масс. Подготовка модели к формовке.</w:t>
            </w:r>
          </w:p>
          <w:p w14:paraId="3955D0F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Изготовление форм.</w:t>
            </w:r>
          </w:p>
          <w:p w14:paraId="2C3E220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Изготовление гипсовых изделий, изделий из мастичных масс и папье-маше в формах.</w:t>
            </w:r>
          </w:p>
          <w:p w14:paraId="66ACCE12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</w:rPr>
              <w:t>12. Установка и крепление гипсовых изделий, изделий из мастичных масс и папье-маше.</w:t>
            </w:r>
          </w:p>
          <w:p w14:paraId="0E6A6CB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Подготовка декоративных древних штукатурок к консервации</w:t>
            </w:r>
          </w:p>
          <w:p w14:paraId="23D9A31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 Консервация декоративных древних штукатурок</w:t>
            </w:r>
          </w:p>
          <w:p w14:paraId="6F517CF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 Подготовка гипсовых изделий, изделий из мастичных масс и папье-маше к консервации</w:t>
            </w:r>
          </w:p>
          <w:p w14:paraId="24332B7A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 Консервация гипсовых изделий, изделий из мастичных масс и папье-маше.</w:t>
            </w:r>
          </w:p>
          <w:p w14:paraId="5A17BFF6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</w:rPr>
              <w:t>17.Составление схем картограмм.</w:t>
            </w:r>
          </w:p>
          <w:p w14:paraId="5C2C15A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18.Удаления поздних штукатурок и наслоений до раскрытой «авторской» штукатурки на гладких</w:t>
            </w:r>
          </w:p>
          <w:p w14:paraId="2246DCD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поверхностях.</w:t>
            </w:r>
          </w:p>
          <w:p w14:paraId="1392062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 Укрепление штукатурки с помощью кляммеров.</w:t>
            </w:r>
          </w:p>
          <w:p w14:paraId="64030A4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 Воссоздание утрат первоначального слоя древней штукатурки с обработкой мест соприкосновения.</w:t>
            </w:r>
          </w:p>
          <w:p w14:paraId="63ADB57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 Восстановление тяг и других рельефных разработок</w:t>
            </w:r>
          </w:p>
          <w:p w14:paraId="1A1732C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 Реставрации лепного архитектурного декора.</w:t>
            </w:r>
          </w:p>
          <w:p w14:paraId="0703DE01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 Контроль качества выполненных работ</w:t>
            </w:r>
          </w:p>
          <w:p w14:paraId="3A687A72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</w:rPr>
              <w:t>24. Составление схем картограмм.</w:t>
            </w:r>
          </w:p>
        </w:tc>
      </w:tr>
      <w:tr w:rsidR="00793ECA" w14:paraId="00661B90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DF8D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</w:t>
            </w:r>
          </w:p>
          <w:p w14:paraId="22D6243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видами реставрационно-строительных работ на объекте реставрации, организацией труда на предприятии, применяемым инструментом и оборудованием. Ознакомление с целями и задачами производственной практики. Инструктаж по охране труда и пожарной безопасности на предприятии.</w:t>
            </w:r>
          </w:p>
          <w:p w14:paraId="0C379BA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поверхности к реставрации и консервации. Насечка и обработка поверхностей ручным и механизированным способами. Заделывание и догипсовка швов, трещин, сколов.</w:t>
            </w:r>
          </w:p>
          <w:p w14:paraId="4C5B61C9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Дезинфекция и удаление плесени, гидрофобизация штукатурных покрытий.</w:t>
            </w:r>
          </w:p>
          <w:p w14:paraId="68C3291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сетчатых конструкций (карнизов, поясков, колонн, пилястр) на поверхности из камня, бетона и кирпича. Предохранение сетки от ржавчины и разрушения.</w:t>
            </w:r>
          </w:p>
          <w:p w14:paraId="220D609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Крепление драни на деревянные и другие гвоздимые поверхности в местах утрат штукатурки. Использование теплоизоляционных материалов. Заделка стыков разнородных поверхностей.</w:t>
            </w:r>
          </w:p>
          <w:p w14:paraId="763EF131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Удаление поздних штукатурок и наслоений до раскрытия «авторской» штукатурки на гладких поверхностях.</w:t>
            </w:r>
          </w:p>
          <w:p w14:paraId="67B7E66D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Укрепление штукатурки с помощью кляммеров.</w:t>
            </w:r>
          </w:p>
          <w:p w14:paraId="150FC6BB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Укрепление штукатурки, отставшей от основы, инъекцией связующего раствора.</w:t>
            </w:r>
          </w:p>
          <w:p w14:paraId="1947B35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Приготовление декоративной штукатурки по разработанной рецептуре, в том числе по древним образцам.</w:t>
            </w:r>
          </w:p>
          <w:p w14:paraId="6EB74440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Дополнение утрат первоначального слоя древней штукатурки с обработкой мест соприкосновения.</w:t>
            </w:r>
          </w:p>
          <w:p w14:paraId="07C247E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Оштукатуривание декоративной штукатуркой стен, потолков, пилястр, ниш.</w:t>
            </w:r>
          </w:p>
          <w:p w14:paraId="434E58E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известково-песчаных штукатурок в полузатвердевшем и пластичном состоянии. Отделка фактур по крепшему раствору.</w:t>
            </w:r>
          </w:p>
          <w:p w14:paraId="2FB4FE18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терразитовой штукатурки под различные фактуры.</w:t>
            </w:r>
          </w:p>
          <w:p w14:paraId="4D849B56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каменной штукатурки под различные фактуры.</w:t>
            </w:r>
          </w:p>
          <w:p w14:paraId="73480A0E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и консервация средней сложности с выполнением работ на декоративных древних штукатурках и на деталях мастичных и лепных изделий с незначительными утратами и окрашенными пятнами.</w:t>
            </w:r>
          </w:p>
          <w:p w14:paraId="2DB6B6CB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Составление схем картограмм.</w:t>
            </w:r>
          </w:p>
          <w:p w14:paraId="558F5F6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шаблонов по профилю, установленному в соответствии с проектом.</w:t>
            </w:r>
          </w:p>
          <w:p w14:paraId="784B4A67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Вытягивание тяг и падуг с помощью шаблона.</w:t>
            </w:r>
          </w:p>
          <w:p w14:paraId="7B7251C4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и восстановление тяг и других рельефных разработок в местах утрат с обработкой мест соприкосновения с первоначальным «авторским» слоем.</w:t>
            </w:r>
          </w:p>
          <w:p w14:paraId="6BB7D23F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поверхностей под реставрацию и консервацию лепных изделий из гипса и папье-маше.</w:t>
            </w:r>
          </w:p>
          <w:p w14:paraId="0609B972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Удаление загрязнений, набелов и окрасок, старых доделок и мастиковок.</w:t>
            </w:r>
          </w:p>
          <w:p w14:paraId="3E1BF5F3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и восстановление деталей мастичных и лепных изделий с умением изготавливать различные виды форм и выполнять отливку изделий в формах.</w:t>
            </w:r>
          </w:p>
          <w:p w14:paraId="51B73335" w14:textId="77777777" w:rsidR="00793ECA" w:rsidRDefault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Установка и крепление фрагментов лепных изделий на места утрат.</w:t>
            </w:r>
          </w:p>
          <w:p w14:paraId="7C34607A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Составление схем картограмм.</w:t>
            </w:r>
          </w:p>
        </w:tc>
      </w:tr>
      <w:tr w:rsidR="00793ECA" w14:paraId="665F7CB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24DF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Промежуточная аттестация</w:t>
            </w:r>
          </w:p>
        </w:tc>
      </w:tr>
      <w:tr w:rsidR="00793ECA" w14:paraId="7FD84AD5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654E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342</w:t>
            </w:r>
          </w:p>
        </w:tc>
      </w:tr>
    </w:tbl>
    <w:p w14:paraId="27BBC3FE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695AAF6D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5708E5BA" w14:textId="77777777" w:rsidR="00793ECA" w:rsidRDefault="00DA3970">
      <w:pPr>
        <w:pStyle w:val="112"/>
        <w:jc w:val="both"/>
        <w:rPr>
          <w:rFonts w:ascii="Times New Roman" w:hAnsi="Times New Roman"/>
          <w:i/>
        </w:rPr>
      </w:pPr>
      <w:bookmarkStart w:id="1" w:name="_Hlk156819611"/>
      <w:bookmarkEnd w:id="1"/>
      <w:r>
        <w:rPr>
          <w:rFonts w:ascii="Times New Roman" w:hAnsi="Times New Roman"/>
        </w:rPr>
        <w:t>3. Условия реализации профессионального модуля</w:t>
      </w:r>
    </w:p>
    <w:p w14:paraId="0B61F773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85EB950" w14:textId="21716282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proofErr w:type="gramStart"/>
      <w:r>
        <w:rPr>
          <w:rFonts w:ascii="Times New Roman" w:hAnsi="Times New Roman"/>
          <w:sz w:val="24"/>
        </w:rPr>
        <w:t>«Технологии строительных реставрационных работ»</w:t>
      </w:r>
      <w:proofErr w:type="gramEnd"/>
      <w:r>
        <w:rPr>
          <w:rFonts w:ascii="Times New Roman" w:hAnsi="Times New Roman"/>
          <w:sz w:val="24"/>
        </w:rPr>
        <w:t xml:space="preserve"> оснащенный в соответствии с приложением 3 ПОП-П. </w:t>
      </w:r>
    </w:p>
    <w:p w14:paraId="74F8174A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</w:t>
      </w:r>
      <w:r>
        <w:rPr>
          <w:rStyle w:val="1ffb"/>
          <w:rFonts w:ascii="Times New Roman" w:hAnsi="Times New Roman"/>
          <w:sz w:val="24"/>
        </w:rPr>
        <w:t>рская «Лепки и моделирования»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CA25AEE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B874FC7" w14:textId="77777777" w:rsidR="00793ECA" w:rsidRDefault="00793ECA">
      <w:pPr>
        <w:pStyle w:val="112"/>
        <w:rPr>
          <w:rFonts w:ascii="Times New Roman" w:hAnsi="Times New Roman"/>
        </w:rPr>
      </w:pPr>
    </w:p>
    <w:p w14:paraId="010C4DC1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00F8B07" w14:textId="77777777" w:rsidR="00793ECA" w:rsidRDefault="00DA3970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2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"/>
    </w:p>
    <w:p w14:paraId="7F5561EF" w14:textId="77777777" w:rsidR="00793ECA" w:rsidRDefault="00793ECA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99B03B1" w14:textId="77777777" w:rsidR="00793ECA" w:rsidRDefault="00DA3970">
      <w:pPr>
        <w:pStyle w:val="af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AE94624" w14:textId="77777777" w:rsidR="00793ECA" w:rsidRDefault="00DA3970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Федоров В.В. Реконструкция и реставрация зданий [Текст]: учебник. - М.: ИНФРА-М, 2021. – 208 с.</w:t>
      </w:r>
    </w:p>
    <w:p w14:paraId="02348655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2.Юдина А.Ф. Реконструкция и техническая реставрация зданий и сооружений [Текст</w:t>
      </w:r>
      <w:proofErr w:type="gramStart"/>
      <w:r>
        <w:rPr>
          <w:rFonts w:ascii="Times New Roman" w:hAnsi="Times New Roman"/>
          <w:sz w:val="24"/>
        </w:rPr>
        <w:t>]:учеб</w:t>
      </w:r>
      <w:proofErr w:type="gramEnd"/>
      <w:r>
        <w:rPr>
          <w:rFonts w:ascii="Times New Roman" w:hAnsi="Times New Roman"/>
          <w:sz w:val="24"/>
        </w:rPr>
        <w:t>. пособие. - М.: Академия, 2019;</w:t>
      </w:r>
    </w:p>
    <w:p w14:paraId="341227A6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Ткачева Г.В., Мастер отделочных строительных и декоративных работ. Основы</w:t>
      </w:r>
    </w:p>
    <w:p w14:paraId="3787CAB2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профессиональной деятельности.: учебно-практическое пособие / Г.В. Ткачева, С.А. Дмитриенко, Г.В. Шульц. –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КноРус, 2022 – 178 с.</w:t>
      </w:r>
    </w:p>
    <w:p w14:paraId="6F77F2C4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2022;</w:t>
      </w:r>
    </w:p>
    <w:p w14:paraId="67A93CD1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Федонов Р.А. Основы строительного производства: учебное пособие/ Р.А. Федонов, А.И. Федонов. – Москва: КноРус, 2022 – 316 с.</w:t>
      </w:r>
    </w:p>
    <w:p w14:paraId="628F0241" w14:textId="77777777" w:rsidR="00793ECA" w:rsidRDefault="00793ECA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35659C5" w14:textId="77777777" w:rsidR="00793ECA" w:rsidRDefault="00DA3970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3.2.2. Дополнительные источники</w:t>
      </w:r>
    </w:p>
    <w:p w14:paraId="42BEB275" w14:textId="77777777" w:rsidR="00793ECA" w:rsidRDefault="00DA3970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Борилов А.В., Воловикова О.В., «Организация и технология строительных отделочных работ. Практические основы профессиональной деятельности». Москва. Академкнига, 2005 г.</w:t>
      </w:r>
    </w:p>
    <w:p w14:paraId="28D10ED1" w14:textId="566F0650" w:rsidR="00793ECA" w:rsidRDefault="00DA3970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закон «Об </w:t>
      </w:r>
      <w:r w:rsidR="00887ADE">
        <w:rPr>
          <w:rFonts w:ascii="Times New Roman" w:hAnsi="Times New Roman"/>
          <w:sz w:val="24"/>
        </w:rPr>
        <w:t>объектах</w:t>
      </w:r>
      <w:r>
        <w:rPr>
          <w:rFonts w:ascii="Times New Roman" w:hAnsi="Times New Roman"/>
          <w:sz w:val="24"/>
        </w:rPr>
        <w:t xml:space="preserve"> культурного наследия (памятниках истории и культуры) народов Российской Федерации» от 25.06.2002г.№73-Ф3.</w:t>
      </w:r>
    </w:p>
    <w:p w14:paraId="7732395F" w14:textId="77777777" w:rsidR="00793ECA" w:rsidRDefault="00DA3970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Я.Никитин «Организация и технология строительных отделочных работ. Практические основы профессиональной деятельности». Москва. Академкнига, 2005 г</w:t>
      </w:r>
    </w:p>
    <w:p w14:paraId="5CCFDC5C" w14:textId="77777777" w:rsidR="00793ECA" w:rsidRDefault="00DA3970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Ивлев А.А., Кальгин А.А., Скок О.М., «Отделочные строительные работы» Москва. Издательский центр «Академия», 2006 г.</w:t>
      </w:r>
    </w:p>
    <w:p w14:paraId="2D459029" w14:textId="77777777" w:rsidR="00793ECA" w:rsidRDefault="00DA3970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Смирнов В.А., Ефимов </w:t>
      </w:r>
      <w:proofErr w:type="gramStart"/>
      <w:r>
        <w:rPr>
          <w:rFonts w:ascii="Times New Roman" w:hAnsi="Times New Roman"/>
          <w:sz w:val="24"/>
        </w:rPr>
        <w:t>Б.А.,Кульков</w:t>
      </w:r>
      <w:proofErr w:type="gramEnd"/>
      <w:r>
        <w:rPr>
          <w:rFonts w:ascii="Times New Roman" w:hAnsi="Times New Roman"/>
          <w:sz w:val="24"/>
        </w:rPr>
        <w:t xml:space="preserve"> О.В., «Материаловедение для отделочных строительных работ», Москва. Издательский центр «Академия», 2006 г.</w:t>
      </w:r>
    </w:p>
    <w:p w14:paraId="60B84D75" w14:textId="77777777" w:rsidR="00793ECA" w:rsidRDefault="00DA3970">
      <w:pPr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Кругликов Г.И. Штукатур. «Мастер отделочных строительных работ». Москва. ОАО «Московские учебники», 2005 г.Кирцер Ю.М Рисунок и живопись», Москва. Издательский центр «Академия», 2010 г.</w:t>
      </w:r>
    </w:p>
    <w:p w14:paraId="1980762C" w14:textId="77777777" w:rsidR="00793ECA" w:rsidRDefault="00793ECA">
      <w:pPr>
        <w:ind w:firstLine="709"/>
        <w:jc w:val="both"/>
        <w:rPr>
          <w:rFonts w:ascii="Times New Roman" w:hAnsi="Times New Roman"/>
          <w:sz w:val="24"/>
        </w:rPr>
      </w:pPr>
    </w:p>
    <w:p w14:paraId="70422257" w14:textId="77777777" w:rsidR="00793ECA" w:rsidRDefault="00793ECA">
      <w:pPr>
        <w:ind w:firstLine="709"/>
        <w:jc w:val="both"/>
        <w:rPr>
          <w:rFonts w:ascii="Times New Roman" w:hAnsi="Times New Roman"/>
          <w:sz w:val="24"/>
        </w:rPr>
      </w:pPr>
    </w:p>
    <w:p w14:paraId="342C51D3" w14:textId="77777777" w:rsidR="00793ECA" w:rsidRDefault="00DA3970">
      <w:pPr>
        <w:pStyle w:val="1a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93ECA" w14:paraId="2A9C7B5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ECFC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3" w:name="_Hlk152334357"/>
            <w:bookmarkEnd w:id="3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5784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1FDE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5"/>
                <w:rFonts w:ascii="Times New Roman" w:hAnsi="Times New Roman"/>
                <w:b/>
                <w:sz w:val="24"/>
              </w:rPr>
              <w:footnoteReference w:id="3"/>
            </w:r>
          </w:p>
        </w:tc>
      </w:tr>
      <w:tr w:rsidR="00793ECA" w14:paraId="053612B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7D7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154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Правильность подбора материалов. Соблюдение пропорций при приготовлении декоративных растворов по разработанной рецептуре. Правильность нанесения штукатурных слоев раствора на различные поверхности, разравнивания и затирки раствора. Соблюдение технологии </w:t>
            </w:r>
          </w:p>
          <w:p w14:paraId="7F43E0F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оштукатуривания различных архитектурных элементов здания. Выполнение обработки накрывочного слоя декоративных штукатурок в пластичном, полупластичном и твердом состоянии.</w:t>
            </w:r>
          </w:p>
          <w:p w14:paraId="6A1B6F0D" w14:textId="3E98A1EC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Экономное расходование материалов. </w:t>
            </w:r>
            <w:r w:rsidR="00887ADE">
              <w:rPr>
                <w:rFonts w:ascii="Times New Roman" w:hAnsi="Times New Roman"/>
                <w:sz w:val="24"/>
              </w:rPr>
              <w:t>Контроль качества</w:t>
            </w:r>
            <w:r>
              <w:rPr>
                <w:rFonts w:ascii="Times New Roman" w:hAnsi="Times New Roman"/>
                <w:sz w:val="24"/>
              </w:rPr>
              <w:t xml:space="preserve"> штукатурных работ. </w:t>
            </w:r>
            <w:r w:rsidR="00887ADE">
              <w:rPr>
                <w:rFonts w:ascii="Times New Roman" w:hAnsi="Times New Roman"/>
                <w:sz w:val="24"/>
              </w:rPr>
              <w:t>Соблюдение требования</w:t>
            </w:r>
            <w:r>
              <w:rPr>
                <w:rFonts w:ascii="Times New Roman" w:hAnsi="Times New Roman"/>
                <w:sz w:val="24"/>
              </w:rPr>
              <w:t xml:space="preserve"> охраны труда и охраны окружающей среды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2C73" w14:textId="77777777" w:rsidR="00793ECA" w:rsidRDefault="00DA397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ffb"/>
                <w:rFonts w:ascii="Times New Roman" w:hAnsi="Times New Roman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93ECA" w14:paraId="1425BA1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CA2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3C4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по видам и свойствам материалов, применяемых при консервации реставрируемых</w:t>
            </w:r>
          </w:p>
          <w:p w14:paraId="4CB1B6B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декоративных штукатурок и лепных изделий. Соблюдение технологии консервации декоративных</w:t>
            </w:r>
          </w:p>
          <w:p w14:paraId="58BBE13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древних штукатурок и гипсовых изделий, изделий</w:t>
            </w:r>
          </w:p>
          <w:p w14:paraId="3ABC37E0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 мастичных масс и папье-маше.</w:t>
            </w:r>
          </w:p>
          <w:p w14:paraId="61B862F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последовательности выполнения операций. Точность и скорость определения времени и ресурсов на выполнение работы. Следование требованиям документации на выполнение работ.</w:t>
            </w:r>
          </w:p>
          <w:p w14:paraId="79BA833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качества выполненных работ. Соблюдение охраны труда и норм пожарной безопасности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9FC3" w14:textId="77777777" w:rsidR="00793ECA" w:rsidRDefault="00793ECA"/>
        </w:tc>
      </w:tr>
      <w:tr w:rsidR="00793ECA" w14:paraId="0A09D3D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757B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A7B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технологии подготовки поверхности</w:t>
            </w:r>
          </w:p>
          <w:p w14:paraId="560385A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 реставрацию. Выполнение работ по дезинфицирование поверхности, удаление</w:t>
            </w:r>
          </w:p>
          <w:p w14:paraId="602C286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плесени и гидрофобизации штукатурных покрытий.</w:t>
            </w:r>
          </w:p>
          <w:p w14:paraId="19168FC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Укрепление штукатурки, отставшей от основы,</w:t>
            </w:r>
          </w:p>
          <w:p w14:paraId="119653A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инъекцией связующего раствора и с помощью</w:t>
            </w:r>
          </w:p>
          <w:p w14:paraId="4F150F4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кляммеров. Соблюдение технологии восстановления утрат слоев древней штукатурки с обработкой мест</w:t>
            </w:r>
          </w:p>
          <w:p w14:paraId="75F710A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соприкосновения. Соблюдение технологии реставрации и восстановления архитектурно-лепного</w:t>
            </w:r>
          </w:p>
          <w:p w14:paraId="22476B1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декора. Контроль качества реставрационных работ.</w:t>
            </w:r>
          </w:p>
          <w:p w14:paraId="28E3BAF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требований охраны труда и охраны</w:t>
            </w:r>
          </w:p>
          <w:p w14:paraId="4387F09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окружающей среды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C0EB" w14:textId="77777777" w:rsidR="00793ECA" w:rsidRDefault="00793ECA"/>
        </w:tc>
      </w:tr>
      <w:tr w:rsidR="00793ECA" w14:paraId="632FE11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71C3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287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Посещение профессиональных выставок, композиций.</w:t>
            </w:r>
          </w:p>
          <w:p w14:paraId="1EC178C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профессиональных материалов в СМИ:</w:t>
            </w:r>
          </w:p>
          <w:p w14:paraId="7F4247B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телепередач, мастер-классов, профессиональных</w:t>
            </w:r>
          </w:p>
          <w:p w14:paraId="2CC571B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сайтов и форумов в сети Интернет.</w:t>
            </w:r>
          </w:p>
          <w:p w14:paraId="2DA89C00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Проявление стабильного интереса к проведению</w:t>
            </w:r>
          </w:p>
          <w:p w14:paraId="3875850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чемпионатов, международных и региональных форумов, конкурсов по специальности; доведение</w:t>
            </w:r>
          </w:p>
          <w:p w14:paraId="0F7CBC3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информации о мероприятиях до участников учебной</w:t>
            </w:r>
          </w:p>
          <w:p w14:paraId="3F4CD0E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группы.</w:t>
            </w:r>
          </w:p>
          <w:p w14:paraId="00F65E9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конкурсах и научных конференциях.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6D32C" w14:textId="77777777" w:rsidR="00793ECA" w:rsidRDefault="00793ECA"/>
        </w:tc>
      </w:tr>
      <w:tr w:rsidR="00793ECA" w14:paraId="18815BA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940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211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собственной деятельности: выполнение</w:t>
            </w:r>
          </w:p>
          <w:p w14:paraId="35F7766C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требуемых работ вовремя, планирование задач на</w:t>
            </w:r>
          </w:p>
          <w:p w14:paraId="7186E0A0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определенное время.</w:t>
            </w:r>
          </w:p>
          <w:p w14:paraId="5E6460B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Развитое композиционное мышление, осуществление закономерных композиционных решений: выполнение творческих работ в форме художественного диалога со зрителем.</w:t>
            </w:r>
          </w:p>
          <w:p w14:paraId="4BDE6F3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профессиональных задач типовыми методами и способами.</w:t>
            </w:r>
          </w:p>
          <w:p w14:paraId="2F5CA58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Самостоятельный выбор мотива и техники, использование различных материалов.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407B" w14:textId="77777777" w:rsidR="00793ECA" w:rsidRDefault="00793ECA"/>
        </w:tc>
      </w:tr>
      <w:tr w:rsidR="00793ECA" w14:paraId="158A1BA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7BD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E79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Преобразование проблем в задачи (осуществление поиска недостающих данных и т.д.)</w:t>
            </w:r>
          </w:p>
          <w:p w14:paraId="1A3FECC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решений в стандартных ситуациях в профессиональной деятельности: выполнение заданий-проектов под руководством преподавателя.</w:t>
            </w:r>
          </w:p>
          <w:p w14:paraId="216AC01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Оперативная коррекция действий в меняющейся ситуации: улавливание тенденции в выполнении</w:t>
            </w:r>
          </w:p>
          <w:p w14:paraId="1757341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творческих заданий.</w:t>
            </w:r>
          </w:p>
          <w:p w14:paraId="0776A0D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действий и поступков на основе выбранных установок: использование профессиональных знаний во время учебной и</w:t>
            </w:r>
          </w:p>
          <w:p w14:paraId="6D041D7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производственной практик.</w:t>
            </w:r>
          </w:p>
          <w:p w14:paraId="51EAFFCC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брать на себя ответственность за</w:t>
            </w:r>
          </w:p>
          <w:p w14:paraId="3F641D5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принятые решения.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391D" w14:textId="77777777" w:rsidR="00793ECA" w:rsidRDefault="00793ECA"/>
        </w:tc>
      </w:tr>
      <w:tr w:rsidR="00793ECA" w14:paraId="1DB8839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855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AEC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Ориентация в информационных потоках, выбор основной идеи, самого главного при выполнении работы с поставленным сроком исполнения.</w:t>
            </w:r>
          </w:p>
          <w:p w14:paraId="1F1AD7E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самостоятельного поиска информации при решении профессиональных задач.</w:t>
            </w:r>
          </w:p>
          <w:p w14:paraId="63D95BD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различных информационных источников при выполнении самостоятельных заданий.</w:t>
            </w:r>
          </w:p>
          <w:p w14:paraId="24A4ECF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непрерывного обновления</w:t>
            </w:r>
          </w:p>
          <w:p w14:paraId="6622CF5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знаний в профессиональной области: выполнение работ для собственного портфолио.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04C2" w14:textId="77777777" w:rsidR="00793ECA" w:rsidRDefault="00793ECA"/>
        </w:tc>
      </w:tr>
      <w:tr w:rsidR="00793ECA" w14:paraId="474630B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B82F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CBF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состава, функций и возможностей</w:t>
            </w:r>
          </w:p>
          <w:p w14:paraId="3630F4B0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информационных и коммуникационных технологий и их применение при подготовке к занятиям, при выполнении самостоятельных работ.</w:t>
            </w:r>
          </w:p>
          <w:p w14:paraId="0F27C6A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Использование информационно-коммуникационных технологий при решении</w:t>
            </w:r>
          </w:p>
          <w:p w14:paraId="03FBB4E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 в профессиональной деятельности.</w:t>
            </w:r>
          </w:p>
          <w:p w14:paraId="6A58C8E7" w14:textId="17563F25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Использование продуктов современных информационно-коммуникационных технологий для решения профессиональных задач: выступление на собраниях, научных секциях с использованием презентаций, </w:t>
            </w:r>
            <w:r w:rsidR="00887ADE">
              <w:rPr>
                <w:rFonts w:ascii="Times New Roman" w:hAnsi="Times New Roman"/>
                <w:sz w:val="24"/>
              </w:rPr>
              <w:t>видеороликов</w:t>
            </w:r>
            <w:r>
              <w:rPr>
                <w:rFonts w:ascii="Times New Roman" w:hAnsi="Times New Roman"/>
                <w:sz w:val="24"/>
              </w:rPr>
              <w:t>; участие в электронных конференциях.</w:t>
            </w:r>
          </w:p>
          <w:p w14:paraId="6B2039D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Выбор стиля и решения композиций с</w:t>
            </w:r>
          </w:p>
          <w:p w14:paraId="4E577A2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использованием ИКТ.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A84C" w14:textId="77777777" w:rsidR="00793ECA" w:rsidRDefault="00793ECA"/>
        </w:tc>
      </w:tr>
      <w:tr w:rsidR="00793ECA" w14:paraId="5D6D890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E24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677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коллективной работе группы или команды;</w:t>
            </w:r>
          </w:p>
          <w:p w14:paraId="3104A6A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внесение своего вклада в решение поставленных</w:t>
            </w:r>
          </w:p>
          <w:p w14:paraId="1A7B3D7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профессиональных задач.</w:t>
            </w:r>
          </w:p>
          <w:p w14:paraId="04F12F4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Проявление самоконтроля, гибкости, коммуникабельности, тактичности в социально-значимых ситуациях.</w:t>
            </w:r>
          </w:p>
          <w:p w14:paraId="33AEBF95" w14:textId="6843F4DF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Владение культурой делового </w:t>
            </w:r>
            <w:r w:rsidR="00887ADE">
              <w:rPr>
                <w:rFonts w:ascii="Times New Roman" w:hAnsi="Times New Roman"/>
                <w:sz w:val="24"/>
              </w:rPr>
              <w:t>общения: поддержание</w:t>
            </w:r>
            <w:r>
              <w:rPr>
                <w:rFonts w:ascii="Times New Roman" w:hAnsi="Times New Roman"/>
                <w:sz w:val="24"/>
              </w:rPr>
              <w:t xml:space="preserve"> деловых отношений с товарищами и преподавателями.</w:t>
            </w:r>
          </w:p>
          <w:p w14:paraId="51F89158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Проявление интереса к мнениям и позициям, иным точкам зрения: выполнение заданий с учетом замечаний и поправок преподавателя, эксперта.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CAB1E" w14:textId="77777777" w:rsidR="00793ECA" w:rsidRDefault="00793ECA"/>
        </w:tc>
      </w:tr>
      <w:tr w:rsidR="00793ECA" w14:paraId="7B22713C" w14:textId="77777777">
        <w:trPr>
          <w:trHeight w:val="200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617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A60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значимости исполнения воинской обязанности, в том числе с применением полученных профессиональных знаний.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9922" w14:textId="77777777" w:rsidR="00793ECA" w:rsidRDefault="00793ECA"/>
        </w:tc>
      </w:tr>
    </w:tbl>
    <w:p w14:paraId="735EFA5D" w14:textId="77777777" w:rsidR="00793ECA" w:rsidRDefault="00DA39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1DB7AD76" w14:textId="77777777" w:rsidR="00793ECA" w:rsidRDefault="00DA3970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2A863C18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BC2F58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713FE0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AC466C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167319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4A8C6E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FA25AA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83AC18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6DFD8B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0A49BD5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FB0828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74AED5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69642C72" w14:textId="77777777" w:rsidR="00793ECA" w:rsidRDefault="00DA3970">
      <w:pPr>
        <w:pStyle w:val="10"/>
        <w:rPr>
          <w:caps/>
        </w:rPr>
      </w:pPr>
      <w:r>
        <w:rPr>
          <w:caps/>
        </w:rPr>
        <w:t>«ПМ.02 Реставрация декоративно-художественных покрасок»</w:t>
      </w:r>
    </w:p>
    <w:p w14:paraId="4309F00C" w14:textId="77777777" w:rsidR="00793ECA" w:rsidRDefault="00793ECA">
      <w:pPr>
        <w:pStyle w:val="10"/>
        <w:rPr>
          <w:caps/>
        </w:rPr>
      </w:pPr>
    </w:p>
    <w:p w14:paraId="6F4AE601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766B8EA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AD0A8EC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ED3D41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553A016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312BAF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D659B30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DFF4644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537A9FF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8168E4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6A1B0B9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4055E08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F534EA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5FBF750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4B66BD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DB16715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9CC6560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159D810" w14:textId="77777777" w:rsidR="00793ECA" w:rsidRDefault="00DA3970">
      <w:pPr>
        <w:rPr>
          <w:rFonts w:ascii="Times New Roman" w:hAnsi="Times New Roman"/>
          <w:b/>
          <w:sz w:val="24"/>
        </w:rPr>
      </w:pPr>
      <w:r>
        <w:br w:type="page"/>
      </w:r>
    </w:p>
    <w:p w14:paraId="6EC29C86" w14:textId="77777777" w:rsidR="00793ECA" w:rsidRDefault="00793ECA"/>
    <w:p w14:paraId="3AFBC228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СОДЕРЖАНИЕ ПРОГРАММЫ</w:t>
      </w:r>
    </w:p>
    <w:p w14:paraId="6754591D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29EB8C8C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4C7B969F" w14:textId="7437AD7E" w:rsidR="00793ECA" w:rsidRPr="006530C7" w:rsidRDefault="006530C7" w:rsidP="00887ADE">
      <w:pPr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 xml:space="preserve">Общая характеристика </w:t>
      </w:r>
      <w:r w:rsidR="00887ADE" w:rsidRPr="006530C7">
        <w:rPr>
          <w:rFonts w:ascii="Times New Roman" w:hAnsi="Times New Roman"/>
          <w:b/>
          <w:bCs/>
          <w:sz w:val="24"/>
        </w:rPr>
        <w:t>...............................................</w:t>
      </w:r>
      <w:r>
        <w:rPr>
          <w:rFonts w:ascii="Times New Roman" w:hAnsi="Times New Roman"/>
          <w:b/>
          <w:bCs/>
          <w:sz w:val="24"/>
        </w:rPr>
        <w:t>..............</w:t>
      </w:r>
      <w:r w:rsidR="00887ADE" w:rsidRPr="006530C7">
        <w:rPr>
          <w:rFonts w:ascii="Times New Roman" w:hAnsi="Times New Roman"/>
          <w:b/>
          <w:bCs/>
          <w:sz w:val="24"/>
        </w:rPr>
        <w:t>..........................................</w:t>
      </w:r>
    </w:p>
    <w:p w14:paraId="3C4E41B5" w14:textId="19A46F43" w:rsidR="00793ECA" w:rsidRDefault="00DA3970" w:rsidP="00887ADE">
      <w:pPr>
        <w:spacing w:line="360" w:lineRule="auto"/>
        <w:ind w:lef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«</w:t>
      </w:r>
      <w:r>
        <w:rPr>
          <w:rStyle w:val="1ffb"/>
          <w:rFonts w:ascii="Times New Roman" w:hAnsi="Times New Roman"/>
          <w:sz w:val="24"/>
        </w:rPr>
        <w:t>ПМ.02 Реставрация декоративн</w:t>
      </w:r>
      <w:r>
        <w:rPr>
          <w:rFonts w:ascii="Times New Roman" w:hAnsi="Times New Roman"/>
          <w:sz w:val="24"/>
        </w:rPr>
        <w:t>о-художественных покрасок» в структуре образовательной программы...............</w:t>
      </w:r>
      <w:r w:rsidR="006530C7">
        <w:rPr>
          <w:rFonts w:ascii="Times New Roman" w:hAnsi="Times New Roman"/>
          <w:sz w:val="24"/>
        </w:rPr>
        <w:t>.......</w:t>
      </w:r>
      <w:r>
        <w:rPr>
          <w:rFonts w:ascii="Times New Roman" w:hAnsi="Times New Roman"/>
          <w:sz w:val="24"/>
        </w:rPr>
        <w:t>..............</w:t>
      </w:r>
    </w:p>
    <w:p w14:paraId="213B7E78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профессионального модуля .....................................</w:t>
      </w:r>
    </w:p>
    <w:p w14:paraId="026F808A" w14:textId="413A071E" w:rsidR="00793ECA" w:rsidRPr="006530C7" w:rsidRDefault="006530C7" w:rsidP="00887ADE">
      <w:pPr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Структура и содержание профессионального модуля............</w:t>
      </w:r>
      <w:r>
        <w:rPr>
          <w:rFonts w:ascii="Times New Roman" w:hAnsi="Times New Roman"/>
          <w:b/>
          <w:bCs/>
          <w:sz w:val="24"/>
        </w:rPr>
        <w:t>..........................</w:t>
      </w:r>
      <w:r w:rsidRPr="006530C7">
        <w:rPr>
          <w:rFonts w:ascii="Times New Roman" w:hAnsi="Times New Roman"/>
          <w:b/>
          <w:bCs/>
          <w:sz w:val="24"/>
        </w:rPr>
        <w:t>..............</w:t>
      </w:r>
    </w:p>
    <w:p w14:paraId="0AA2D16D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модуля .............................................................................................</w:t>
      </w:r>
    </w:p>
    <w:p w14:paraId="23490B48" w14:textId="7D6818C9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Структуру профессионального модуля ................................................................................</w:t>
      </w:r>
    </w:p>
    <w:p w14:paraId="44429AF8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Примерное содержание профессионального модуля............................................................</w:t>
      </w:r>
    </w:p>
    <w:p w14:paraId="4A3FF42C" w14:textId="1DFEF6EB" w:rsidR="00793ECA" w:rsidRPr="006530C7" w:rsidRDefault="006530C7" w:rsidP="00887ADE">
      <w:pPr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 xml:space="preserve">Условия реализации профессионального модуля </w:t>
      </w:r>
      <w:r w:rsidR="00DA3970" w:rsidRPr="006530C7">
        <w:rPr>
          <w:rFonts w:ascii="Times New Roman" w:hAnsi="Times New Roman"/>
          <w:b/>
          <w:bCs/>
          <w:sz w:val="24"/>
        </w:rPr>
        <w:t>...........</w:t>
      </w:r>
      <w:r>
        <w:rPr>
          <w:rFonts w:ascii="Times New Roman" w:hAnsi="Times New Roman"/>
          <w:b/>
          <w:bCs/>
          <w:sz w:val="24"/>
        </w:rPr>
        <w:t>.........................</w:t>
      </w:r>
      <w:r w:rsidR="00DA3970" w:rsidRPr="006530C7">
        <w:rPr>
          <w:rFonts w:ascii="Times New Roman" w:hAnsi="Times New Roman"/>
          <w:b/>
          <w:bCs/>
          <w:sz w:val="24"/>
        </w:rPr>
        <w:t>......................</w:t>
      </w:r>
    </w:p>
    <w:p w14:paraId="12871680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 ...............................................................................</w:t>
      </w:r>
    </w:p>
    <w:p w14:paraId="6376F029" w14:textId="77777777" w:rsidR="00793ECA" w:rsidRDefault="00DA3970" w:rsidP="00887ADE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 .....................................................................................</w:t>
      </w:r>
    </w:p>
    <w:p w14:paraId="64E82F8E" w14:textId="03120BA1" w:rsidR="00793ECA" w:rsidRPr="006530C7" w:rsidRDefault="006530C7" w:rsidP="00887ADE">
      <w:pPr>
        <w:numPr>
          <w:ilvl w:val="0"/>
          <w:numId w:val="4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 xml:space="preserve">Контроль и оценка результатов освоения профессионального модуля </w:t>
      </w:r>
      <w:r w:rsidR="00DA3970" w:rsidRPr="006530C7">
        <w:rPr>
          <w:rFonts w:ascii="Times New Roman" w:hAnsi="Times New Roman"/>
          <w:b/>
          <w:bCs/>
          <w:sz w:val="24"/>
        </w:rPr>
        <w:t>.....</w:t>
      </w:r>
      <w:r w:rsidR="00887ADE" w:rsidRPr="006530C7">
        <w:rPr>
          <w:rFonts w:ascii="Times New Roman" w:hAnsi="Times New Roman"/>
          <w:b/>
          <w:bCs/>
          <w:sz w:val="24"/>
        </w:rPr>
        <w:t>.....</w:t>
      </w:r>
      <w:r w:rsidR="00DA3970" w:rsidRPr="006530C7">
        <w:rPr>
          <w:rFonts w:ascii="Times New Roman" w:hAnsi="Times New Roman"/>
          <w:b/>
          <w:bCs/>
          <w:sz w:val="24"/>
        </w:rPr>
        <w:t>..........</w:t>
      </w:r>
    </w:p>
    <w:p w14:paraId="3A75528C" w14:textId="77777777" w:rsidR="00793ECA" w:rsidRDefault="00793ECA" w:rsidP="00887ADE"/>
    <w:p w14:paraId="41EC9748" w14:textId="77777777" w:rsidR="00793ECA" w:rsidRDefault="00793ECA" w:rsidP="00887ADE"/>
    <w:p w14:paraId="2C747781" w14:textId="77777777" w:rsidR="00793ECA" w:rsidRDefault="00793ECA"/>
    <w:p w14:paraId="0B195B3F" w14:textId="77777777" w:rsidR="00793ECA" w:rsidRDefault="00793ECA">
      <w:pPr>
        <w:pStyle w:val="10"/>
      </w:pPr>
    </w:p>
    <w:p w14:paraId="66CE2905" w14:textId="77777777" w:rsidR="00793ECA" w:rsidRDefault="00793ECA">
      <w:pPr>
        <w:pStyle w:val="10"/>
      </w:pPr>
    </w:p>
    <w:p w14:paraId="0E089A4F" w14:textId="77777777" w:rsidR="00793ECA" w:rsidRDefault="00793ECA">
      <w:pPr>
        <w:pStyle w:val="10"/>
      </w:pPr>
    </w:p>
    <w:p w14:paraId="7B1474FB" w14:textId="77777777" w:rsidR="00793ECA" w:rsidRDefault="00793ECA">
      <w:pPr>
        <w:pStyle w:val="10"/>
      </w:pPr>
    </w:p>
    <w:p w14:paraId="5AD8A86F" w14:textId="77777777" w:rsidR="00793ECA" w:rsidRDefault="00793ECA">
      <w:pPr>
        <w:pStyle w:val="10"/>
      </w:pPr>
    </w:p>
    <w:p w14:paraId="44C28FDA" w14:textId="77777777" w:rsidR="00793ECA" w:rsidRDefault="00793ECA">
      <w:pPr>
        <w:pStyle w:val="10"/>
      </w:pPr>
    </w:p>
    <w:p w14:paraId="77157CC0" w14:textId="77777777" w:rsidR="00793ECA" w:rsidRDefault="00793ECA">
      <w:pPr>
        <w:pStyle w:val="10"/>
      </w:pPr>
    </w:p>
    <w:p w14:paraId="0E5FDACC" w14:textId="77777777" w:rsidR="00793ECA" w:rsidRDefault="00793ECA">
      <w:pPr>
        <w:pStyle w:val="10"/>
      </w:pPr>
    </w:p>
    <w:p w14:paraId="0E598021" w14:textId="77777777" w:rsidR="00793ECA" w:rsidRDefault="00793ECA">
      <w:pPr>
        <w:pStyle w:val="10"/>
      </w:pPr>
    </w:p>
    <w:p w14:paraId="1A95386C" w14:textId="77777777" w:rsidR="00793ECA" w:rsidRDefault="00793ECA">
      <w:pPr>
        <w:sectPr w:rsidR="00793ECA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69A2572E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13F778A6" w14:textId="77777777" w:rsidR="00793ECA" w:rsidRDefault="00DA3970">
      <w:pPr>
        <w:pStyle w:val="1f2"/>
        <w:jc w:val="center"/>
        <w:rPr>
          <w:caps/>
        </w:rPr>
      </w:pPr>
      <w:r>
        <w:rPr>
          <w:caps/>
        </w:rPr>
        <w:t>«ПМ.02 Реставрация декоративно-художественных покрасок»</w:t>
      </w:r>
    </w:p>
    <w:p w14:paraId="17DC323A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757F9E34" w14:textId="77777777" w:rsidR="00793ECA" w:rsidRDefault="00DA3970">
      <w:pPr>
        <w:pStyle w:val="1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ffb"/>
          <w:rFonts w:ascii="Times New Roman" w:hAnsi="Times New Roman"/>
        </w:rPr>
        <w:t>программы</w:t>
      </w:r>
    </w:p>
    <w:p w14:paraId="3BE52781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ffb"/>
          <w:rFonts w:ascii="Times New Roman" w:hAnsi="Times New Roman"/>
          <w:sz w:val="24"/>
        </w:rPr>
        <w:t>Цель модуля: освоение вида деятельности «ПМ.02 Реставрация декоративн</w:t>
      </w:r>
      <w:r>
        <w:rPr>
          <w:rFonts w:ascii="Times New Roman" w:hAnsi="Times New Roman"/>
          <w:sz w:val="24"/>
        </w:rPr>
        <w:t>о-художественных покрасок»</w:t>
      </w:r>
      <w:r>
        <w:rPr>
          <w:rStyle w:val="1ffb"/>
          <w:rFonts w:ascii="Times New Roman" w:hAnsi="Times New Roman"/>
          <w:sz w:val="24"/>
        </w:rPr>
        <w:t xml:space="preserve">. </w:t>
      </w:r>
    </w:p>
    <w:p w14:paraId="61294804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07BCBE96" w14:textId="77777777" w:rsidR="00793ECA" w:rsidRDefault="00793E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EE84101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5F12AC43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A676B91" w14:textId="77777777" w:rsidR="00793ECA" w:rsidRDefault="00DA39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93ECA" w14:paraId="53AD815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82BA" w14:textId="77777777" w:rsidR="00793ECA" w:rsidRDefault="00DA3970">
            <w:pPr>
              <w:jc w:val="center"/>
              <w:rPr>
                <w:rStyle w:val="1ff0"/>
                <w:b/>
                <w:i w:val="0"/>
                <w:sz w:val="24"/>
              </w:rPr>
            </w:pPr>
            <w:r>
              <w:rPr>
                <w:rStyle w:val="1ff0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E65F" w14:textId="77777777" w:rsidR="00793ECA" w:rsidRDefault="00DA3970" w:rsidP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FAB53" w14:textId="77777777" w:rsidR="00793ECA" w:rsidRDefault="00DA3970" w:rsidP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3656" w14:textId="77777777" w:rsidR="00793ECA" w:rsidRDefault="00DA3970" w:rsidP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93ECA" w14:paraId="34359AF3" w14:textId="77777777">
        <w:trPr>
          <w:trHeight w:val="296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E45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016DAF3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67E8566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5747A3C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7263FAD6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009ADE4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504D167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3864A01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075D6546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2502F1A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F7CB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укрепление красочных слоев;</w:t>
            </w:r>
            <w:r>
              <w:rPr>
                <w:rFonts w:ascii="Times New Roman" w:hAnsi="Times New Roman"/>
                <w:sz w:val="24"/>
              </w:rPr>
              <w:br/>
              <w:t>производить модификацию оснований (грунтов) стенописных поверхностей;</w:t>
            </w:r>
          </w:p>
          <w:p w14:paraId="0FBB1113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окраску поверхностей помещений, фасадов различными красочными составами;</w:t>
            </w:r>
          </w:p>
          <w:p w14:paraId="168AAFCA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наносить декоративно-художественные покраски на поверхность изделий;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6A076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состав покрасочных работ;</w:t>
            </w:r>
            <w:r>
              <w:rPr>
                <w:rFonts w:ascii="Times New Roman" w:hAnsi="Times New Roman"/>
                <w:sz w:val="24"/>
              </w:rPr>
              <w:br/>
              <w:t>состав и назначение различных видов декоративно-художественных покрасок;</w:t>
            </w:r>
          </w:p>
          <w:p w14:paraId="04C6C508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масляных, эмульсионных, темперных, клеевых и др. красок;</w:t>
            </w:r>
          </w:p>
          <w:p w14:paraId="5881888A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совместимость с различными видами растворителей;</w:t>
            </w:r>
          </w:p>
          <w:p w14:paraId="7C5FFEA8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горючих и летучих материалов;</w:t>
            </w:r>
          </w:p>
          <w:p w14:paraId="09B95BC9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техники безопасности при реставрационных работах с декоративно-художественными покрытиями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DF19" w14:textId="77777777" w:rsidR="00793ECA" w:rsidRDefault="00DA3970" w:rsidP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приготовления декоративно-художественных покрасок по разработанной рецептуре, в т.ч. по древним образцам;</w:t>
            </w:r>
            <w:r>
              <w:rPr>
                <w:rFonts w:ascii="Times New Roman" w:hAnsi="Times New Roman"/>
                <w:sz w:val="24"/>
              </w:rPr>
              <w:br/>
              <w:t>реставрации и консервации средней сложности поверхностей и изделий с незначительными утратами;</w:t>
            </w:r>
          </w:p>
        </w:tc>
      </w:tr>
    </w:tbl>
    <w:p w14:paraId="07862017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3F89D498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25AD9493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0F299E93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4AB538B4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254D4049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1FA803C4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93ECA" w14:paraId="66E5BF5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A5487A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A34BA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5BD8D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93ECA" w14:paraId="00D03A4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A1C7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39D8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CE639C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793ECA" w14:paraId="5152AA0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58912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C488F1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63E58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93ECA" w14:paraId="192AC3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1DCA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BEF0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CD381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93ECA" w14:paraId="6656B7D8" w14:textId="77777777">
        <w:trPr>
          <w:trHeight w:val="219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96C4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B3C6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A05A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</w:p>
        </w:tc>
      </w:tr>
      <w:tr w:rsidR="00793ECA" w14:paraId="52245E5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7C8D0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FAA4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735F8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793ECA" w14:paraId="240A20D2" w14:textId="77777777">
        <w:trPr>
          <w:trHeight w:val="23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3EE18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1FB4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E2274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93ECA" w14:paraId="0C1594D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9D11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706B2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C89C00" w14:textId="77777777" w:rsidR="00793ECA" w:rsidRDefault="00793ECA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93ECA" w14:paraId="22C8560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B40E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617D0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C795A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230</w:t>
            </w:r>
          </w:p>
        </w:tc>
      </w:tr>
    </w:tbl>
    <w:p w14:paraId="7A990655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5B94E922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7AC099BC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3506"/>
        <w:gridCol w:w="1069"/>
        <w:gridCol w:w="641"/>
        <w:gridCol w:w="635"/>
        <w:gridCol w:w="562"/>
        <w:gridCol w:w="422"/>
        <w:gridCol w:w="476"/>
        <w:gridCol w:w="626"/>
        <w:gridCol w:w="596"/>
      </w:tblGrid>
      <w:tr w:rsidR="00793ECA" w14:paraId="7A958D37" w14:textId="77777777">
        <w:trPr>
          <w:trHeight w:val="327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C01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7FA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1E7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610F3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292CC3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B0214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F9AAD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1AB75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7F967C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60EA32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93ECA" w14:paraId="0BE3F58A" w14:textId="77777777">
        <w:trPr>
          <w:trHeight w:val="73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781D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457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1701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2E3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4944BA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7C39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B4A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B208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8A853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24BFE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93ECA" w14:paraId="1CF01F55" w14:textId="77777777">
        <w:trPr>
          <w:trHeight w:val="448"/>
        </w:trPr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6E13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593E988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516F6EA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3AF3F7A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3C714B8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616ACC1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5925411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053FC17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79ECBF9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0A7F4F9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02D6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Раздел 1 Выполнение малярных</w:t>
            </w:r>
          </w:p>
          <w:p w14:paraId="6102A14F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работ.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3E2C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FC1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6803F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7C4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C647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AF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433D04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8874A7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42CC2A6B" w14:textId="77777777"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D29A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25CD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Раздел 2 Художественно-</w:t>
            </w:r>
          </w:p>
          <w:p w14:paraId="56410ABB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декоративная отделка</w:t>
            </w:r>
          </w:p>
          <w:p w14:paraId="184578EF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поверхностей малярными</w:t>
            </w:r>
          </w:p>
          <w:p w14:paraId="3C3D29DD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составами.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D03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7C8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E6A5C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AA5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025A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37CC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4765C0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174C05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1851EBC4" w14:textId="77777777"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4131A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AA2E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Раздел 3 Консервация и</w:t>
            </w:r>
          </w:p>
          <w:p w14:paraId="58D68977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реставрация декоративных</w:t>
            </w:r>
          </w:p>
          <w:p w14:paraId="39648381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покрасок и стенописных</w:t>
            </w:r>
          </w:p>
          <w:p w14:paraId="6015CD91" w14:textId="77777777" w:rsidR="00793ECA" w:rsidRDefault="00DA3970">
            <w:pPr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росписей.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2E7C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19B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B79D6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786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9DD3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671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2CBDF7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80A54B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1FDF6BB7" w14:textId="77777777">
        <w:trPr>
          <w:trHeight w:val="314"/>
        </w:trPr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768D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C97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276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C12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32CEBD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1F803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044C4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EF1AAE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4F08725E" w14:textId="77777777">
        <w:trPr>
          <w:trHeight w:val="314"/>
        </w:trPr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118A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AE9A" w14:textId="77777777" w:rsidR="00793ECA" w:rsidRDefault="00DA397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312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50A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4CAB3B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1BA9E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71247B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91376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93ECA" w14:paraId="2D5C55D5" w14:textId="77777777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6036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A5D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5271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9A65F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B064E0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AC176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CAEC5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49B2C7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1F036713" w14:textId="77777777">
        <w:trPr>
          <w:trHeight w:val="21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A88A" w14:textId="77777777" w:rsidR="00793ECA" w:rsidRDefault="00793ECA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A001" w14:textId="77777777" w:rsidR="00793ECA" w:rsidRDefault="00DA397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3974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F0FB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9B9EDB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10F4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104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0880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089F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DF615F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A780C1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14:paraId="6095FA39" w14:textId="77777777" w:rsidR="00793ECA" w:rsidRDefault="00793ECA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4AD50FE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93ECA" w14:paraId="01CE23C9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1CE1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5C046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занятия</w:t>
            </w:r>
          </w:p>
        </w:tc>
      </w:tr>
      <w:tr w:rsidR="00793ECA" w14:paraId="0D3CD6CC" w14:textId="77777777">
        <w:trPr>
          <w:trHeight w:val="23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F8E2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1A1A1A"/>
              </w:rPr>
              <w:t xml:space="preserve">МДК 02.01. </w:t>
            </w:r>
            <w:r>
              <w:rPr>
                <w:rFonts w:ascii="Times New Roman" w:hAnsi="Times New Roman"/>
                <w:b/>
              </w:rPr>
              <w:t>Технология реставрации декоративно-художественных покрасок</w:t>
            </w:r>
          </w:p>
        </w:tc>
      </w:tr>
      <w:tr w:rsidR="00793ECA" w14:paraId="5E7107F3" w14:textId="77777777">
        <w:trPr>
          <w:trHeight w:val="23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00CF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lastRenderedPageBreak/>
              <w:t>Раздел 1 Выполнение малярных работ.</w:t>
            </w:r>
          </w:p>
        </w:tc>
      </w:tr>
      <w:tr w:rsidR="00793ECA" w14:paraId="20CF138A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CDC5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Тема 1.1.</w:t>
            </w:r>
          </w:p>
          <w:p w14:paraId="1DC4C5E7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Значение и виды покрасочных работ.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DF66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10E3444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538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077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1.Значение отделочных малярных работ в гражданском и промышленном строительстве.</w:t>
            </w:r>
          </w:p>
          <w:p w14:paraId="1F8A1F6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2.Виды и состав покрасочных работ.</w:t>
            </w:r>
          </w:p>
        </w:tc>
      </w:tr>
      <w:tr w:rsidR="00793ECA" w14:paraId="411F760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2DE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4E5C5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2166065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E4F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1D04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793ECA" w14:paraId="198E9FE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C996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Тема 1.2.</w:t>
            </w:r>
          </w:p>
          <w:p w14:paraId="45FB701C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Подготовка различных</w:t>
            </w:r>
          </w:p>
          <w:p w14:paraId="5A08BC3C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поверхностей под окрашивание и оклеивание обоями.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3060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31A0DAB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304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884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1.Инструменты, материалы, приспособления и механизмы для подготовки поверхностей под окрашивание и оклеивание обоями.</w:t>
            </w:r>
          </w:p>
          <w:p w14:paraId="07C1008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2.Технология подготовки различных поверхностей под окрашивание водными составами.</w:t>
            </w:r>
          </w:p>
          <w:p w14:paraId="123D150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3.Технология подготовки различных поверхностей под окрашивание неводными составами.</w:t>
            </w:r>
          </w:p>
          <w:p w14:paraId="4C5BA46A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4.Технология подготовки различных поверхностей под оклеивание обоями.</w:t>
            </w:r>
          </w:p>
          <w:p w14:paraId="72BF580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5.Безопасные приёмы работ при подготовке поверхностей под окрашивание и оклеивание.</w:t>
            </w:r>
          </w:p>
        </w:tc>
      </w:tr>
      <w:tr w:rsidR="00793ECA" w14:paraId="19C59D5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34DC4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FCEB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6D24F41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C90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265A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1.Приготовление красочных составов по образцам.</w:t>
            </w:r>
          </w:p>
          <w:p w14:paraId="1A671A7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2.Определение объёмов работ и расчёт расхода материалов для подготовки составами.</w:t>
            </w:r>
          </w:p>
          <w:p w14:paraId="00703EC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3.Составление алгоритма на подготовку различных поверхностей под окрашивание водными и неводными составами.</w:t>
            </w:r>
          </w:p>
        </w:tc>
      </w:tr>
      <w:tr w:rsidR="00793ECA" w14:paraId="167E9C8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FF1B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Тема 1.3.</w:t>
            </w:r>
          </w:p>
          <w:p w14:paraId="63AB91A3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Технология окрашивания</w:t>
            </w:r>
          </w:p>
          <w:p w14:paraId="47FF0A75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поверхностей водными</w:t>
            </w:r>
          </w:p>
          <w:p w14:paraId="1E410817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малярными составами.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2F2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20B4FD3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BB7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52FE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1.Инструменты и механизмы для окрашивания поверхностей.</w:t>
            </w:r>
          </w:p>
          <w:p w14:paraId="0E86ABC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2.Технология окрашивания различных поверхностей клеевыми составами ручным и механизированным способом. Дефекты окрашивания и их устранение.</w:t>
            </w:r>
          </w:p>
          <w:p w14:paraId="5F797C9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3.Технология окрашивания поверхностей силикатными составами. 4.Дефекты окрашивания и их устранение.</w:t>
            </w:r>
          </w:p>
          <w:p w14:paraId="52AC76C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5.Технология окрашивания поверхностей известковыми и цементными составами. Дефекты окрашивания и их устранение.</w:t>
            </w:r>
          </w:p>
          <w:p w14:paraId="3D55A1A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6.Технология окрашивания поверхностей водными акриловыми и водоэмульсионными синтетическими составами.</w:t>
            </w:r>
          </w:p>
          <w:p w14:paraId="1927A36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7.Технология окрашивания фасадов зданий водными составами.</w:t>
            </w:r>
          </w:p>
        </w:tc>
      </w:tr>
      <w:tr w:rsidR="00793ECA" w14:paraId="4987DF1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DDE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EC52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3327307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D610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1A0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1. Разработка технологических карт окраски поверхностей различными водными красочными составами.</w:t>
            </w:r>
          </w:p>
        </w:tc>
      </w:tr>
      <w:tr w:rsidR="00793ECA" w14:paraId="63770E4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844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387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793ECA" w14:paraId="5CDC00F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C346D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Тема 1.4</w:t>
            </w:r>
          </w:p>
          <w:p w14:paraId="772429FD" w14:textId="77777777" w:rsidR="00793ECA" w:rsidRDefault="00DA3970">
            <w:pPr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Технология окрашивания поверхностей неводными малярными составами.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BA6F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17405BA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49B0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E11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1.Технология окрашивания поверхностей масляными составами. 2.Дефекты окрашивания и их устранение.</w:t>
            </w:r>
          </w:p>
          <w:p w14:paraId="71B12EC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3.Технология окрашивания поверхностей алкидными и неводными акриловыми составами. Дефекты окрашивания и их устранение.</w:t>
            </w:r>
          </w:p>
          <w:p w14:paraId="355D93EA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4.Технология окрашивания поверхностей перхлорвиниловыми и органосиликатными составами. Дефекты окрашивания и их устранение.</w:t>
            </w:r>
          </w:p>
          <w:p w14:paraId="6200543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5.Технология окрашивания поверхностей эмалями, лаками и специальными составами. Дефекты окрашивания и их устранение.</w:t>
            </w:r>
          </w:p>
          <w:p w14:paraId="41ACBF5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6.Технология окрашивания фасадов зданий неводными составами.</w:t>
            </w:r>
          </w:p>
          <w:p w14:paraId="1B3641C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7.Технология окрашивания ограждений балконов и лоджий, особенности производства малярных работ в зимних условиях.</w:t>
            </w:r>
          </w:p>
          <w:p w14:paraId="0B856355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8.Техника безопасности при выполнении малярных работ.</w:t>
            </w:r>
          </w:p>
        </w:tc>
      </w:tr>
      <w:tr w:rsidR="00793ECA" w14:paraId="0CAE78C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73E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5B61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25105CF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0F6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B2D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1.Изучение свойств различного вида красок.</w:t>
            </w:r>
          </w:p>
          <w:p w14:paraId="7AB8F80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lastRenderedPageBreak/>
              <w:t>2.Разработка технологических карт окраски поверхностей неводными составами.</w:t>
            </w:r>
          </w:p>
        </w:tc>
      </w:tr>
      <w:tr w:rsidR="00793ECA" w14:paraId="2355190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6423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lastRenderedPageBreak/>
              <w:t>Тема 1.5</w:t>
            </w:r>
          </w:p>
          <w:p w14:paraId="127083B6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Технология оклеивания</w:t>
            </w:r>
          </w:p>
          <w:p w14:paraId="01798D4D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поверхностей обоями.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6E95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7660199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112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BAB4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1.Технология оклеивания поверхностей обоями и другими материалами.</w:t>
            </w:r>
          </w:p>
          <w:p w14:paraId="0E0B700F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2.Технология оклеивания потолков различными материалами.</w:t>
            </w:r>
          </w:p>
          <w:p w14:paraId="67D6B76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3.Показатели качества и дефекты обойных работ. Причины появления дефектов и методы их устранения.</w:t>
            </w:r>
          </w:p>
          <w:p w14:paraId="3345EC7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4.Технология ремонта поверхностей, оклеенных обоями и другими материалами.</w:t>
            </w:r>
          </w:p>
          <w:p w14:paraId="1C8D5E1C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</w:rPr>
              <w:t>5.Техника безопасности при выполнении обойных работ.</w:t>
            </w:r>
          </w:p>
        </w:tc>
      </w:tr>
      <w:tr w:rsidR="00793ECA" w14:paraId="766B6B8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58E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A2FE0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06FF880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A15D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425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1.Определение объёмов работ и расчёт расхода материалов для оклеивания поверхностей обоями.</w:t>
            </w:r>
          </w:p>
        </w:tc>
      </w:tr>
      <w:tr w:rsidR="00793ECA" w14:paraId="47C76E6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699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2 Художественно-декоративная отделка поверхностей малярными составами.</w:t>
            </w:r>
          </w:p>
        </w:tc>
      </w:tr>
      <w:tr w:rsidR="00793ECA" w14:paraId="309E779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FC87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2.1.</w:t>
            </w:r>
          </w:p>
          <w:p w14:paraId="6D5B91F8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Художественная окраска</w:t>
            </w:r>
          </w:p>
          <w:p w14:paraId="6CFBC982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поверхностей.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682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31F1CC8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748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695F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 Вытягивание филенок, торцевание и накатка узорными валиками окрашенной поверхности. Окраска панелей и фризов.</w:t>
            </w:r>
          </w:p>
          <w:p w14:paraId="56B3272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 Окрашивание поверхностей по трафаретам. Аэрография. Техника «гризайль».</w:t>
            </w:r>
          </w:p>
        </w:tc>
      </w:tr>
      <w:tr w:rsidR="00793ECA" w14:paraId="2FA1300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03DA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D80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0D7CF72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762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887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1.Выполнение трафаретов. Перевод рисунка.</w:t>
            </w:r>
          </w:p>
          <w:p w14:paraId="34381B76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2.Нанесение орнамента через трафарет на поверхность различными способами.</w:t>
            </w:r>
          </w:p>
          <w:p w14:paraId="6782517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3.Изучение техники «гризайль». Выполнение силуэтного рисунка лепного орнамента, тональная проработка объема акварелью.</w:t>
            </w:r>
          </w:p>
        </w:tc>
      </w:tr>
      <w:tr w:rsidR="00793ECA" w14:paraId="141F5C1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B611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2.2.</w:t>
            </w:r>
          </w:p>
          <w:p w14:paraId="64AF594E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Разделка поверхностей под различные материалы.</w:t>
            </w:r>
          </w:p>
          <w:p w14:paraId="3601E8D7" w14:textId="77777777" w:rsidR="00793ECA" w:rsidRDefault="00793ECA">
            <w:pPr>
              <w:jc w:val="both"/>
              <w:rPr>
                <w:rFonts w:ascii="Times New Roman" w:hAnsi="Times New Roman"/>
                <w:b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6257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0B9E4B5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29A4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3B0B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 Разделка поверхностей под ценные породы дерева.</w:t>
            </w:r>
          </w:p>
          <w:p w14:paraId="598CCCE4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 Разделка поверхностей под мрамор, гранит и другие отделочные камни.</w:t>
            </w:r>
          </w:p>
          <w:p w14:paraId="099D340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 Разделка поверхностей под шелк, бархат и другие ткани.</w:t>
            </w:r>
          </w:p>
          <w:p w14:paraId="6EE0B06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4. Золочение и серебрение поверхностей.</w:t>
            </w:r>
          </w:p>
          <w:p w14:paraId="3CDD29E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5. Контрольно-проверочная работа №4</w:t>
            </w:r>
          </w:p>
        </w:tc>
      </w:tr>
      <w:tr w:rsidR="00793ECA" w14:paraId="11C3210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B460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9F1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74E362F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BDF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72B6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1.Выполнение лессировочных покрасок различными способами.</w:t>
            </w:r>
          </w:p>
          <w:p w14:paraId="446EA2FB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 Разделка поверхности под дерево.</w:t>
            </w:r>
          </w:p>
          <w:p w14:paraId="636F628E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 Разделка поверхности под камень.</w:t>
            </w:r>
          </w:p>
          <w:p w14:paraId="4324C697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4. Разделка поверхности под ткань</w:t>
            </w:r>
          </w:p>
        </w:tc>
      </w:tr>
      <w:tr w:rsidR="00793ECA" w14:paraId="112949C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D02A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2.3.</w:t>
            </w:r>
          </w:p>
          <w:p w14:paraId="5A93BB17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Разделка поверхностей под фактуру.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476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65F7A0A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5D6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648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1.Технология окрашивания поверхностей современными текстурными и фактурными составами.</w:t>
            </w:r>
          </w:p>
          <w:p w14:paraId="2F524B8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2.Декоративная отделка интерьеров пастами. Разделка поверхности под «итальянский известняк».</w:t>
            </w:r>
          </w:p>
          <w:p w14:paraId="0329644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3.Контрольно-проверочная работа №5</w:t>
            </w:r>
          </w:p>
        </w:tc>
      </w:tr>
      <w:tr w:rsidR="00793ECA" w14:paraId="2C8542C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D3E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5712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4B4F24E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096A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58E4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 Приготовление фактурных и текстурных составов и изучение их свойств.</w:t>
            </w:r>
          </w:p>
          <w:p w14:paraId="61DEDC9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2.Разделка поверхности под фактуру, итальянский известняк.</w:t>
            </w:r>
          </w:p>
          <w:p w14:paraId="3DC1B525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3.Составление технологических карт окрашивания поверхностей современными текстурными и фактурными составами.</w:t>
            </w:r>
          </w:p>
        </w:tc>
      </w:tr>
      <w:tr w:rsidR="00793ECA" w14:paraId="2A0A62D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AC28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2.4.</w:t>
            </w:r>
          </w:p>
          <w:p w14:paraId="1D015160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Технология фресковой росписи.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975B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63A14F4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915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C27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1.Технология фресковой росписи: подготовка поверхности и роспись.</w:t>
            </w:r>
          </w:p>
          <w:p w14:paraId="592460C5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2.Контрольно-проверочная работа №6</w:t>
            </w:r>
          </w:p>
        </w:tc>
      </w:tr>
      <w:tr w:rsidR="00793ECA" w14:paraId="1FC7239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AF0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CE5A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284DDA2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E44D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707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Составление технологической карты подготовки основания под фресковую роспись</w:t>
            </w:r>
          </w:p>
        </w:tc>
      </w:tr>
      <w:tr w:rsidR="00793ECA" w14:paraId="740C91D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ACB6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3 Консервация и реставрация декоративных покрасок и стенописных росписей.</w:t>
            </w:r>
          </w:p>
        </w:tc>
      </w:tr>
      <w:tr w:rsidR="00793ECA" w14:paraId="2DBBA5C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C923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3.1</w:t>
            </w:r>
          </w:p>
          <w:p w14:paraId="40880A13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Понятие монументальной</w:t>
            </w:r>
          </w:p>
          <w:p w14:paraId="3DF743E2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живописи и классификация</w:t>
            </w:r>
          </w:p>
          <w:p w14:paraId="51F40BCB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стенописных росписей.</w:t>
            </w:r>
          </w:p>
          <w:p w14:paraId="1A754AA8" w14:textId="77777777" w:rsidR="00793ECA" w:rsidRDefault="00793ECA">
            <w:pPr>
              <w:jc w:val="both"/>
              <w:rPr>
                <w:rFonts w:ascii="Times New Roman" w:hAnsi="Times New Roman"/>
                <w:b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D5B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46B1AE5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22F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CC0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1.Понятие и особенности монументальной живописи.</w:t>
            </w:r>
          </w:p>
          <w:p w14:paraId="1699C74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2.Классификация стенописных росписей: по технологии выполнения, композиционному построению и др.</w:t>
            </w:r>
          </w:p>
          <w:p w14:paraId="247F677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3.Экскурсия на объекты со стенописными росписями. Отчет по экскурсии.</w:t>
            </w:r>
          </w:p>
        </w:tc>
      </w:tr>
      <w:tr w:rsidR="00793ECA" w14:paraId="67C6CF3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964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E4A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5510A5A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BCA3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8784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Выполнение сравнительного анализа стенописных росписей по иллюстративным образцам.</w:t>
            </w:r>
          </w:p>
        </w:tc>
      </w:tr>
      <w:tr w:rsidR="00793ECA" w14:paraId="5845009B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0A5B3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3.2</w:t>
            </w:r>
          </w:p>
          <w:p w14:paraId="65D1CBA5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Причины и виды разрушений</w:t>
            </w:r>
          </w:p>
          <w:p w14:paraId="3C7E7074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стенописных росписей.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E11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54182D5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29C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821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1.Причины разрушения стенописных росписей: технологические, механические, эксплуатационные.</w:t>
            </w:r>
          </w:p>
          <w:p w14:paraId="2D38F71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2.Виды дефектов и разрушений стенописных росписей, причины их возникновения и методы устранения.</w:t>
            </w:r>
          </w:p>
          <w:p w14:paraId="7D6CDAF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3.Контрольно-проверочная работа №7</w:t>
            </w:r>
          </w:p>
        </w:tc>
      </w:tr>
      <w:tr w:rsidR="00793ECA" w14:paraId="5734C54C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0C2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CC9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30101B3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EBE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909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Выполнение таблицы дефектов стенописных росписей, причин и приемов их устранения</w:t>
            </w:r>
          </w:p>
        </w:tc>
      </w:tr>
      <w:tr w:rsidR="00793ECA" w14:paraId="29BEAE60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3BAE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3.3</w:t>
            </w:r>
          </w:p>
          <w:p w14:paraId="3F2E7F57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Предреставрационные</w:t>
            </w:r>
          </w:p>
          <w:p w14:paraId="75D813A1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исследования и проектирование</w:t>
            </w:r>
          </w:p>
          <w:p w14:paraId="7D75FE52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реставрации стенописных</w:t>
            </w:r>
          </w:p>
          <w:p w14:paraId="32AA934A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росписей.</w:t>
            </w:r>
          </w:p>
          <w:p w14:paraId="54E14F54" w14:textId="77777777" w:rsidR="00793ECA" w:rsidRDefault="00793ECA">
            <w:pPr>
              <w:jc w:val="both"/>
              <w:rPr>
                <w:rFonts w:ascii="Times New Roman" w:hAnsi="Times New Roman"/>
                <w:b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345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2F737E6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638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2267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 Архивные и иконографические исследования стенописных росписей.</w:t>
            </w:r>
          </w:p>
          <w:p w14:paraId="5A66C1C0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2.Натурные и лабораторные исследования стенописных росписей.</w:t>
            </w:r>
          </w:p>
          <w:p w14:paraId="3323D804" w14:textId="77777777" w:rsidR="00793ECA" w:rsidRDefault="00DA3970" w:rsidP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>
              <w:rPr>
                <w:rFonts w:ascii="Times New Roman" w:hAnsi="Times New Roman"/>
                <w:color w:val="1A1A1A"/>
                <w:highlight w:val="white"/>
              </w:rPr>
              <w:t>Проектирование реставрации стенописных росписей.</w:t>
            </w:r>
          </w:p>
          <w:p w14:paraId="0122CF33" w14:textId="77777777" w:rsidR="00793ECA" w:rsidRDefault="00DA3970" w:rsidP="00DA397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>
              <w:rPr>
                <w:rFonts w:ascii="Times New Roman" w:hAnsi="Times New Roman"/>
                <w:color w:val="1A1A1A"/>
                <w:highlight w:val="white"/>
              </w:rPr>
              <w:t>Контрольно-проверочная работа №8</w:t>
            </w:r>
          </w:p>
        </w:tc>
      </w:tr>
      <w:tr w:rsidR="00793ECA" w14:paraId="7D7F54D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8CC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FB8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40C8C99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A98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2E9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1.Перевод рисунка с увеличением и выполнение трафарета для припороха, перенос рисунка на поверхность через трафарет с помощью припороха.</w:t>
            </w:r>
          </w:p>
          <w:p w14:paraId="2B56ECD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2.Проектирование и выполнение тематической трафаретной росписи.</w:t>
            </w:r>
          </w:p>
        </w:tc>
      </w:tr>
      <w:tr w:rsidR="00793ECA" w14:paraId="1E168C20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D616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3.4</w:t>
            </w:r>
          </w:p>
          <w:p w14:paraId="5923EC39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Технология консервации</w:t>
            </w:r>
          </w:p>
          <w:p w14:paraId="522A25A4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стенописных росписей.</w:t>
            </w:r>
          </w:p>
          <w:p w14:paraId="35F2E3BD" w14:textId="77777777" w:rsidR="00793ECA" w:rsidRDefault="00793ECA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975C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635866B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6A1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AC4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1.Назначение и методы консервации стенописных росписей. Материалы и инструменты для консервационных мероприятий.</w:t>
            </w:r>
          </w:p>
          <w:p w14:paraId="16A1006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2.Промывка, антисептирование и профилактические заклейки стенописных росписей.</w:t>
            </w:r>
          </w:p>
          <w:p w14:paraId="3999FBA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3.Контрольно-проверочная работа №9</w:t>
            </w:r>
          </w:p>
        </w:tc>
      </w:tr>
      <w:tr w:rsidR="00793ECA" w14:paraId="7225C52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A95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2CA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797F3D7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875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FF8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1.Приготовление эмульсий для удаления поверхностных загрязнений с защитных покрытий</w:t>
            </w:r>
          </w:p>
          <w:p w14:paraId="34ECBF9A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2.Обеспыливание и промывка поверхности со стенописной росписью.</w:t>
            </w:r>
          </w:p>
        </w:tc>
      </w:tr>
      <w:tr w:rsidR="00793ECA" w14:paraId="521BED3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620F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3.5</w:t>
            </w:r>
          </w:p>
          <w:p w14:paraId="496FA7E6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Технология реставрации</w:t>
            </w:r>
          </w:p>
          <w:p w14:paraId="5B890336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стенописных росписей.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1499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4E19337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940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38EB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1.Технология ремонта и реставрации поверхностей, окрашенных водными составами.</w:t>
            </w:r>
          </w:p>
          <w:p w14:paraId="228792F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2.Технология ремонта и реставрации поверхностей, окрашенных неводными составами.</w:t>
            </w:r>
          </w:p>
          <w:p w14:paraId="461F0C2A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3.Модификация оснований стенописных росписей.</w:t>
            </w:r>
          </w:p>
          <w:p w14:paraId="302284B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4.Укрепление и восстановление левкасных грунтов стенописных росписей.</w:t>
            </w:r>
          </w:p>
          <w:p w14:paraId="3749678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5.Удаление защитных покрытий стенописных росписей.</w:t>
            </w:r>
          </w:p>
          <w:p w14:paraId="1616394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6.Расчистка и укрепление красочных слоев.</w:t>
            </w:r>
          </w:p>
          <w:p w14:paraId="6D9F52D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7.Записи. Послойное раскрытие красочных слоев стенописных росписей.</w:t>
            </w:r>
          </w:p>
          <w:p w14:paraId="143924D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lastRenderedPageBreak/>
              <w:t>8.Тонирование и восстановление стенописных росписей.</w:t>
            </w:r>
          </w:p>
          <w:p w14:paraId="6F4660B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9.Выполнение защитных реставрационных покрытий.</w:t>
            </w:r>
          </w:p>
          <w:p w14:paraId="79F9DAF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10.Послереставрационное содержание монументальной живописи.</w:t>
            </w:r>
          </w:p>
          <w:p w14:paraId="015251CF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11.Контрольно-проверочная работа №10</w:t>
            </w:r>
          </w:p>
        </w:tc>
      </w:tr>
      <w:tr w:rsidR="00793ECA" w14:paraId="0C42918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17BA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020C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6897480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C12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3C7D8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1.Приготовление левкасного грунта по заданной рецептуре.</w:t>
            </w:r>
          </w:p>
          <w:p w14:paraId="051683E9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2.Подготовка поверхности и нанесение на нее левкасного грунта.</w:t>
            </w:r>
          </w:p>
          <w:p w14:paraId="4BCF3E5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3.Послойное удаление красочных слоев. Составление алгоритма выполнения операций.</w:t>
            </w:r>
          </w:p>
        </w:tc>
      </w:tr>
      <w:tr w:rsidR="00793ECA" w14:paraId="5D96BE0D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05C5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3.6</w:t>
            </w:r>
          </w:p>
          <w:p w14:paraId="04F10626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Методика реставрации</w:t>
            </w:r>
          </w:p>
          <w:p w14:paraId="2D85A065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фресковой росписи и</w:t>
            </w:r>
          </w:p>
          <w:p w14:paraId="7A670C31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штукатурок с росписью.</w:t>
            </w:r>
          </w:p>
          <w:p w14:paraId="5E4BBB45" w14:textId="77777777" w:rsidR="00793ECA" w:rsidRDefault="00793ECA">
            <w:pPr>
              <w:jc w:val="both"/>
              <w:rPr>
                <w:rFonts w:ascii="Times New Roman" w:hAnsi="Times New Roman"/>
                <w:b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2F7E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569613E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EB4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454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1.Раскрытие и снятие фресок для реставрации. Выполнение защитных заклеек.</w:t>
            </w:r>
          </w:p>
          <w:p w14:paraId="4A0FAFD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2.Распаковка, удаление защитных заклеек, солей. Сушка фрагментов фресок.</w:t>
            </w:r>
          </w:p>
          <w:p w14:paraId="56DA3B5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3.Выпрямление деформированных участков фресковой живописи.</w:t>
            </w:r>
          </w:p>
          <w:p w14:paraId="0D22C60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4.Удаление загрязнений, расчистка и укрепление красочных слоев фресок.</w:t>
            </w:r>
          </w:p>
          <w:p w14:paraId="0A13E37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5.Монтаж, установка снятых фрагментов фресок на место.</w:t>
            </w:r>
          </w:p>
          <w:p w14:paraId="38094B4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6.Укрепление штукатурок с росписью по месту методом бортовой обмазки, с помощью кляммеров, методом иньецирования.</w:t>
            </w:r>
          </w:p>
          <w:p w14:paraId="5799CBD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7.Укрепление деструктированной штукатурки с росписью.</w:t>
            </w:r>
          </w:p>
          <w:p w14:paraId="422DEA45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8.Техника безопасности при выполнении реставрационных работ.</w:t>
            </w:r>
          </w:p>
          <w:p w14:paraId="768139DF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9.Контрольно-проверочная работа №11</w:t>
            </w:r>
          </w:p>
        </w:tc>
      </w:tr>
      <w:tr w:rsidR="00793ECA" w14:paraId="42FEDD5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44F0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C7CDD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1A57073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D144A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026A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1.Составление алгоритма технологических операций по реставрации штукатурок с росписью различными методами.</w:t>
            </w:r>
          </w:p>
        </w:tc>
      </w:tr>
      <w:tr w:rsidR="00793ECA" w14:paraId="19EB56E3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C3B0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Тема 3.7</w:t>
            </w:r>
          </w:p>
          <w:p w14:paraId="194EE519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Методика реставрации</w:t>
            </w:r>
          </w:p>
          <w:p w14:paraId="02B79F5E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декоративно-художественных</w:t>
            </w:r>
          </w:p>
          <w:p w14:paraId="59697DDD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покрасок и отделок изделий</w:t>
            </w:r>
          </w:p>
          <w:p w14:paraId="3F0E6147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декоративно-прикладного</w:t>
            </w:r>
          </w:p>
          <w:p w14:paraId="25B6B10B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характера.</w:t>
            </w:r>
          </w:p>
          <w:p w14:paraId="6CB2BB13" w14:textId="77777777" w:rsidR="00793ECA" w:rsidRDefault="00793ECA">
            <w:pPr>
              <w:jc w:val="both"/>
              <w:rPr>
                <w:rFonts w:ascii="Times New Roman" w:hAnsi="Times New Roman"/>
                <w:b/>
                <w:color w:val="1A1A1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FBE1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3818794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0B9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AAD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1.Декоративно-художественные покраски и отделки изделий декоративно-прикладного характера.</w:t>
            </w:r>
          </w:p>
          <w:p w14:paraId="59651E9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2.Расчистка декорированных поверхностей от различных загрязнений в зависимости от материала. Укрепление основы изделий.</w:t>
            </w:r>
          </w:p>
          <w:p w14:paraId="1752BBC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3.Реставрация и восстановление декоративных покрытий.</w:t>
            </w:r>
          </w:p>
          <w:p w14:paraId="5BFA9AF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4.Контрольно-проверочная работа №12</w:t>
            </w:r>
          </w:p>
        </w:tc>
      </w:tr>
      <w:tr w:rsidR="00793ECA" w14:paraId="2455F4B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A0CA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32DC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283F0B5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05A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4E41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Выполнение декоративной отделки под малахит и другие материалы.</w:t>
            </w:r>
          </w:p>
        </w:tc>
      </w:tr>
      <w:tr w:rsidR="00793ECA" w14:paraId="31DC6B1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395D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Самостоятельная работа при изучении раздела ПМ 1</w:t>
            </w:r>
          </w:p>
        </w:tc>
      </w:tr>
      <w:tr w:rsidR="00793ECA" w14:paraId="341411F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538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Примерная тематика домашних заданий</w:t>
            </w:r>
          </w:p>
          <w:p w14:paraId="7106230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систематическое изучение лекционного материала, учебной и дополнительной литературы</w:t>
            </w:r>
          </w:p>
          <w:p w14:paraId="137AEFC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выполнение схем устройства инструментов и механизмов для малярных работ</w:t>
            </w:r>
          </w:p>
          <w:p w14:paraId="6E4E7C1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выполнение технологических карт подготовки поверхностей под окрашивание</w:t>
            </w:r>
          </w:p>
          <w:p w14:paraId="53FB586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выполнение технологических карт окраски поверхностей различными красочными составами</w:t>
            </w:r>
          </w:p>
          <w:p w14:paraId="6C7BE79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выполнение технологических карт подготовки поверхностей под оклеивание обоями</w:t>
            </w:r>
          </w:p>
          <w:p w14:paraId="6870B38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выполнение технологических карт оклеивания поверхностей обоями</w:t>
            </w:r>
          </w:p>
          <w:p w14:paraId="46A4C91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выполнение эскиза окраски поверхностей стен помещения</w:t>
            </w:r>
          </w:p>
          <w:p w14:paraId="3AC453C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систематическое изучение лекционного материала, учебной и дополнительной литературы</w:t>
            </w:r>
          </w:p>
          <w:p w14:paraId="18CE9E8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-выполнение технологических карт разделки поверхностей различными способами</w:t>
            </w:r>
          </w:p>
          <w:p w14:paraId="49A4ABC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эскиза бордюрного орнамента для трафарета</w:t>
            </w:r>
          </w:p>
          <w:p w14:paraId="4D600D5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составление кроссворда по декоративным разделкам поверхностей</w:t>
            </w:r>
          </w:p>
          <w:p w14:paraId="78EBFCE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компьютерных презентаций по декоративным покраскам</w:t>
            </w:r>
          </w:p>
          <w:p w14:paraId="1052C66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систематическое изучение лекционного материала, учебной и дополнительной литературы</w:t>
            </w:r>
          </w:p>
          <w:p w14:paraId="5292EB3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составление отчета об экскурсии</w:t>
            </w:r>
          </w:p>
          <w:p w14:paraId="69573A0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компьютерных презентаций по стенописным росписям</w:t>
            </w:r>
          </w:p>
          <w:p w14:paraId="5259371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эскиза рисунка для изготовления трафарета под перенос рисунка на поверхность методом</w:t>
            </w:r>
          </w:p>
          <w:p w14:paraId="43A266E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lastRenderedPageBreak/>
              <w:t>припороха</w:t>
            </w:r>
          </w:p>
          <w:p w14:paraId="4853BDE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эскиза рисунка для изготовления трафарета тематической росписи</w:t>
            </w:r>
          </w:p>
          <w:p w14:paraId="4FA95A6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кроссвордов по темам раздела</w:t>
            </w:r>
          </w:p>
          <w:p w14:paraId="2EFD00B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технологических карт консервации стенописных росписей</w:t>
            </w:r>
          </w:p>
          <w:p w14:paraId="3B10951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технологических карт реставрации стенописных росписей</w:t>
            </w:r>
          </w:p>
          <w:p w14:paraId="06355B52" w14:textId="77777777" w:rsidR="00793ECA" w:rsidRDefault="00793ECA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</w:p>
          <w:p w14:paraId="47FD0DD7" w14:textId="77777777" w:rsidR="00793ECA" w:rsidRDefault="00793ECA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</w:p>
          <w:p w14:paraId="5208BBA9" w14:textId="77777777" w:rsidR="00793ECA" w:rsidRDefault="00793ECA" w:rsidP="00DA3970">
            <w:pPr>
              <w:jc w:val="both"/>
              <w:rPr>
                <w:rFonts w:ascii="Times New Roman" w:hAnsi="Times New Roman"/>
                <w:color w:val="1A1A1A"/>
              </w:rPr>
            </w:pPr>
          </w:p>
        </w:tc>
      </w:tr>
      <w:tr w:rsidR="00793ECA" w14:paraId="1215505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2D31" w14:textId="77777777" w:rsidR="00793ECA" w:rsidRDefault="00DA3970" w:rsidP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lastRenderedPageBreak/>
              <w:t>Учебная практика</w:t>
            </w:r>
          </w:p>
          <w:p w14:paraId="4B8C58F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Виды работ</w:t>
            </w:r>
          </w:p>
          <w:p w14:paraId="623DBCF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подготовка поверхностей под окрашивание различными красочными составами</w:t>
            </w:r>
          </w:p>
          <w:p w14:paraId="7588499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подготовка поверхностей под оклеивание обоями и другими материалами</w:t>
            </w:r>
          </w:p>
          <w:p w14:paraId="087C269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приготовление красочных составов по заданной рецептуре</w:t>
            </w:r>
          </w:p>
          <w:p w14:paraId="1DE0FE5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- окрашивание поверхностей различными красочными составами</w:t>
            </w:r>
          </w:p>
          <w:p w14:paraId="5B8B26A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подготовка поверхностей под декоративные покраски и росписи</w:t>
            </w:r>
          </w:p>
          <w:p w14:paraId="0455B71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приготовление красочных составов по заданной рецептуре</w:t>
            </w:r>
          </w:p>
          <w:p w14:paraId="675DEDE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высококачественных художественных покрасок поверхностей</w:t>
            </w:r>
          </w:p>
          <w:p w14:paraId="197DB7FA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лессировочных покрасок поверхностей различными способами</w:t>
            </w:r>
          </w:p>
          <w:p w14:paraId="0707B69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разделок поверхностей под различные материалы</w:t>
            </w:r>
          </w:p>
          <w:p w14:paraId="4DF5286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фактурных разделок поверхностей различными способами</w:t>
            </w:r>
          </w:p>
          <w:p w14:paraId="511BFE4A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декоративной окраски поверхностей с использованием трафаретов и аэрографа</w:t>
            </w:r>
          </w:p>
          <w:p w14:paraId="39F734E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обеспылевание и промывка поверхностей со стенописными росписями</w:t>
            </w:r>
          </w:p>
          <w:p w14:paraId="5BB62BF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устранение дефектов декоративных покрасок и росписей</w:t>
            </w:r>
          </w:p>
          <w:p w14:paraId="76C22BC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расчистка и укрепление красочных слоев</w:t>
            </w:r>
          </w:p>
        </w:tc>
      </w:tr>
      <w:tr w:rsidR="00793ECA" w14:paraId="61061BF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39E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Производственная практика (по профилю специальности)</w:t>
            </w:r>
          </w:p>
          <w:p w14:paraId="74913484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Виды работ</w:t>
            </w:r>
          </w:p>
          <w:p w14:paraId="0198AC9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приготовление окрасочных составов по заданной рецептуре</w:t>
            </w:r>
          </w:p>
          <w:p w14:paraId="59228B8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подготовка различных поверхностей под окраску</w:t>
            </w:r>
          </w:p>
          <w:p w14:paraId="1D4E9B8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выполнение окраски поверхностей помещений, фасадов и изделий различными красочными составами</w:t>
            </w:r>
          </w:p>
          <w:p w14:paraId="6BB02EF3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highlight w:val="white"/>
              </w:rPr>
            </w:pPr>
            <w:r>
              <w:rPr>
                <w:rFonts w:ascii="Times New Roman" w:hAnsi="Times New Roman"/>
                <w:color w:val="1A1A1A"/>
                <w:highlight w:val="white"/>
              </w:rPr>
              <w:t>- ремонт, консервация и реставрация окрашенных поверхностей</w:t>
            </w:r>
          </w:p>
        </w:tc>
      </w:tr>
      <w:tr w:rsidR="00793ECA" w14:paraId="53E5EAE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6831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793ECA" w14:paraId="17E0262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3BA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330</w:t>
            </w:r>
          </w:p>
        </w:tc>
      </w:tr>
    </w:tbl>
    <w:p w14:paraId="0D2583DD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73405DE5" w14:textId="77777777" w:rsidR="00793ECA" w:rsidRDefault="00DA3970">
      <w:pPr>
        <w:pStyle w:val="11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075F0545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6359CAE8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«Технологии строительных реставрационных работ»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06CA11E2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Лаборатория </w:t>
      </w:r>
      <w:proofErr w:type="gramStart"/>
      <w:r>
        <w:rPr>
          <w:rFonts w:ascii="Times New Roman" w:hAnsi="Times New Roman"/>
          <w:sz w:val="24"/>
        </w:rPr>
        <w:t>«Материаловедения»</w:t>
      </w:r>
      <w:proofErr w:type="gramEnd"/>
      <w:r>
        <w:rPr>
          <w:rFonts w:ascii="Times New Roman" w:hAnsi="Times New Roman"/>
          <w:sz w:val="24"/>
        </w:rPr>
        <w:t xml:space="preserve"> оснащенная в соответствии с приложением 3 </w:t>
      </w:r>
      <w:r>
        <w:br/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14:paraId="111CB849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Мастерская «Лепки и моделирования», 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5D6904E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36AB442" w14:textId="77777777" w:rsidR="00793ECA" w:rsidRDefault="00793ECA">
      <w:pPr>
        <w:pStyle w:val="112"/>
        <w:rPr>
          <w:rFonts w:ascii="Times New Roman" w:hAnsi="Times New Roman"/>
        </w:rPr>
      </w:pPr>
    </w:p>
    <w:p w14:paraId="0F924376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932C687" w14:textId="77777777" w:rsidR="00793ECA" w:rsidRDefault="00DA3970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</w:t>
      </w:r>
      <w:r>
        <w:rPr>
          <w:rFonts w:ascii="Times New Roman" w:hAnsi="Times New Roman"/>
          <w:sz w:val="24"/>
        </w:rPr>
        <w:lastRenderedPageBreak/>
        <w:t>печатных изданий и (или) электронных изданий в качестве основного, при этом список может быть дополнен новыми изданиями.</w:t>
      </w:r>
    </w:p>
    <w:p w14:paraId="2BF71FE1" w14:textId="77777777" w:rsidR="00793ECA" w:rsidRDefault="00793ECA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28ED7E0" w14:textId="77777777" w:rsidR="00793ECA" w:rsidRDefault="00DA3970">
      <w:pPr>
        <w:pStyle w:val="af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7CFC7DBE" w14:textId="77777777" w:rsidR="00793ECA" w:rsidRDefault="00DA3970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Прекрасная Е. П. Технология малярных работ: учебное издание / Прекрасная Е. П.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2021. - 320 c. (Профессии среднего профессионального образования). - URL: https://academia-moscow.ru - Режим доступа: Электронная библиотека «Academia-moscow».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</w:t>
      </w:r>
    </w:p>
    <w:p w14:paraId="7D70EC43" w14:textId="77777777" w:rsidR="00793ECA" w:rsidRDefault="00DA3970">
      <w:pPr>
        <w:spacing w:line="276" w:lineRule="auto"/>
        <w:ind w:firstLine="709"/>
        <w:contextualSpacing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Ткачева, Г. В., Мастер отделочных строительных и декоративных работ. Основы профессиональной деятельности</w:t>
      </w:r>
      <w:proofErr w:type="gramStart"/>
      <w:r>
        <w:rPr>
          <w:rFonts w:ascii="Times New Roman" w:hAnsi="Times New Roman"/>
          <w:sz w:val="24"/>
        </w:rPr>
        <w:t>. :</w:t>
      </w:r>
      <w:proofErr w:type="gramEnd"/>
      <w:r>
        <w:rPr>
          <w:rFonts w:ascii="Times New Roman" w:hAnsi="Times New Roman"/>
          <w:sz w:val="24"/>
        </w:rPr>
        <w:t xml:space="preserve"> учебно-практическое пособие / Г. В. Ткачева, С. А. Дмитриенко, Г. В. Шульц.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КноРус, 2022. — 178 с.</w:t>
      </w:r>
    </w:p>
    <w:p w14:paraId="7024CB7C" w14:textId="77777777" w:rsidR="00793ECA" w:rsidRDefault="00793EC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</w:p>
    <w:p w14:paraId="4E9F4BB5" w14:textId="77777777" w:rsidR="00793ECA" w:rsidRDefault="00DA3970">
      <w:pPr>
        <w:pStyle w:val="1a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93ECA" w14:paraId="22FA3F1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3BBD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8AB76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693A0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5"/>
                <w:rFonts w:ascii="Times New Roman" w:hAnsi="Times New Roman"/>
                <w:b/>
                <w:sz w:val="24"/>
              </w:rPr>
              <w:footnoteReference w:id="4"/>
            </w:r>
          </w:p>
        </w:tc>
      </w:tr>
      <w:tr w:rsidR="00793ECA" w14:paraId="33FEA0A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0049" w14:textId="77777777" w:rsidR="00793ECA" w:rsidRDefault="00DA3970">
            <w:pPr>
              <w:jc w:val="center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ПК 2.1.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F3C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Правильный подбор материалов для</w:t>
            </w:r>
          </w:p>
          <w:p w14:paraId="661B9593" w14:textId="634D6936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выполнения декоративно-художественных покрасок и реставрационных работ.</w:t>
            </w:r>
          </w:p>
          <w:p w14:paraId="4B4618A5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Правильный выбор и выполнение приемов</w:t>
            </w:r>
          </w:p>
          <w:p w14:paraId="5B2C4F8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декоративно-художественных покрасок</w:t>
            </w:r>
          </w:p>
          <w:p w14:paraId="4DF3C2D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и реставрационных работ.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6371" w14:textId="77777777" w:rsidR="00793ECA" w:rsidRDefault="00DA397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ffb"/>
                <w:rFonts w:ascii="Times New Roman" w:hAnsi="Times New Roman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</w:tc>
      </w:tr>
      <w:tr w:rsidR="00793ECA" w14:paraId="11072F89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B56E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0E7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навыков по выполнению консервации реставрируемых декоративно-</w:t>
            </w:r>
          </w:p>
          <w:p w14:paraId="59AE7680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художественных покрасок.</w:t>
            </w:r>
          </w:p>
          <w:p w14:paraId="1504E2F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Правильное выполнение технологических</w:t>
            </w:r>
          </w:p>
          <w:p w14:paraId="77840F1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процессов, правильный выбор материалов и</w:t>
            </w:r>
          </w:p>
          <w:p w14:paraId="2044051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инструментов.</w:t>
            </w:r>
          </w:p>
          <w:p w14:paraId="6C849A2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Выполнение норм времени.</w:t>
            </w:r>
          </w:p>
          <w:p w14:paraId="361B811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Соблюдение приемов самоконтроля и взаимоконтроля.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54E8" w14:textId="77777777" w:rsidR="00793ECA" w:rsidRDefault="00793ECA"/>
        </w:tc>
      </w:tr>
      <w:tr w:rsidR="00793ECA" w14:paraId="7248B26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59C8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44A5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навыков по выполнению реставрации декоративно-художественных покрасок.</w:t>
            </w:r>
          </w:p>
          <w:p w14:paraId="1FE23281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Правильное выполнение технологических</w:t>
            </w:r>
          </w:p>
          <w:p w14:paraId="43B83A0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процессов.</w:t>
            </w:r>
          </w:p>
          <w:p w14:paraId="0D9817F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Выполнение норм времени.</w:t>
            </w:r>
          </w:p>
          <w:p w14:paraId="1EDBE8E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Соблюдение приемов самоконтроля и</w:t>
            </w:r>
          </w:p>
          <w:p w14:paraId="7583742E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взаимоконтроля.</w:t>
            </w:r>
          </w:p>
          <w:p w14:paraId="4F0D0FB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Обоснованный выбор инструмента в соответствии с технологическим процессом.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5F10" w14:textId="77777777" w:rsidR="00793ECA" w:rsidRDefault="00793ECA"/>
        </w:tc>
      </w:tr>
      <w:tr w:rsidR="00793ECA" w14:paraId="0CAB4BD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8E67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EAC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Наличие положительных отзывов от мастера</w:t>
            </w:r>
          </w:p>
          <w:p w14:paraId="61A364B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производственного обучения, работодателей,</w:t>
            </w:r>
          </w:p>
          <w:p w14:paraId="545C44D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заказчиков.</w:t>
            </w:r>
          </w:p>
          <w:p w14:paraId="72CA671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lastRenderedPageBreak/>
              <w:t>Участие в конкурсах профессионального</w:t>
            </w:r>
          </w:p>
          <w:p w14:paraId="59E2B068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мастерства.</w:t>
            </w:r>
          </w:p>
          <w:p w14:paraId="68965CC5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Участие в выполнении заказов.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ED58" w14:textId="77777777" w:rsidR="00793ECA" w:rsidRDefault="00793ECA"/>
        </w:tc>
      </w:tr>
      <w:tr w:rsidR="00793ECA" w14:paraId="392BC2B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6A14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405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эффективности и качества</w:t>
            </w:r>
          </w:p>
          <w:p w14:paraId="2AF5BAA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выполнения профессиональных задач.</w:t>
            </w:r>
          </w:p>
          <w:p w14:paraId="3006591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Организация рабочего места в соответствии с</w:t>
            </w:r>
          </w:p>
          <w:p w14:paraId="7E9542B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технологическими требованиями и требованиями техники безопасности.</w:t>
            </w:r>
          </w:p>
          <w:p w14:paraId="3F2E360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Подготовка материалов, инструментов и оборудования в соответствии с предстоящей работой.</w:t>
            </w:r>
          </w:p>
          <w:p w14:paraId="6ADAD38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Правильность выполнения технологических</w:t>
            </w:r>
          </w:p>
          <w:p w14:paraId="67F2A67B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процессов.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9AA01" w14:textId="77777777" w:rsidR="00793ECA" w:rsidRDefault="00793ECA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  <w:tr w:rsidR="00793ECA" w14:paraId="4FAAE71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35A8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50E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способности принимать</w:t>
            </w:r>
          </w:p>
          <w:p w14:paraId="3BB2D809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самостоятельные решения в стандартных и</w:t>
            </w:r>
          </w:p>
          <w:p w14:paraId="5716AACF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нестандартных ситуациях и нести за них</w:t>
            </w:r>
          </w:p>
          <w:p w14:paraId="1BA3A35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ответственность;</w:t>
            </w:r>
          </w:p>
          <w:p w14:paraId="6FBEEA4B" w14:textId="72A81740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 xml:space="preserve">Самоанализ и коррекция </w:t>
            </w:r>
            <w:r w:rsidR="00887ADE">
              <w:rPr>
                <w:rFonts w:ascii="Times New Roman" w:hAnsi="Times New Roman"/>
                <w:color w:val="1A1A1A"/>
                <w:sz w:val="24"/>
                <w:highlight w:val="white"/>
              </w:rPr>
              <w:t>результатов собственной</w:t>
            </w: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 xml:space="preserve"> работы.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3257" w14:textId="77777777" w:rsidR="00793ECA" w:rsidRDefault="00793ECA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  <w:tr w:rsidR="00793ECA" w14:paraId="192DA94D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E24C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97D5C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Нахождение и использование информации для эффективного выполнения профессиональных задач.</w:t>
            </w:r>
          </w:p>
          <w:p w14:paraId="5B5B270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Оперативность поиска необходимой информации.</w:t>
            </w:r>
          </w:p>
          <w:p w14:paraId="52F469D7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Владение различными способами поиска информации.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4F73" w14:textId="77777777" w:rsidR="00793ECA" w:rsidRDefault="00793ECA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  <w:tr w:rsidR="00793ECA" w14:paraId="0E7D787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9D22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D0A2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навыков использования информационно-коммуникационных технологий в профессиональной деятельности;</w:t>
            </w:r>
          </w:p>
          <w:p w14:paraId="786CA1ED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умение работать с прикладными программами, использование ИТК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0172" w14:textId="77777777" w:rsidR="00793ECA" w:rsidRDefault="00793ECA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  <w:tr w:rsidR="00793ECA" w14:paraId="68EA62A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1F0E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5446" w14:textId="77777777" w:rsidR="00793ECA" w:rsidRDefault="00DA3970" w:rsidP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способности работать в команде, коммуникабельности, эффективного общения с коллегами, руководством, клиентами.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C264" w14:textId="77777777" w:rsidR="00793ECA" w:rsidRDefault="00793ECA">
            <w:pPr>
              <w:contextualSpacing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02D85381" w14:textId="77777777" w:rsidR="00793ECA" w:rsidRDefault="00793ECA">
      <w:pPr>
        <w:rPr>
          <w:rFonts w:ascii="Times New Roman" w:hAnsi="Times New Roman"/>
          <w:b/>
          <w:sz w:val="18"/>
        </w:rPr>
      </w:pPr>
    </w:p>
    <w:p w14:paraId="4008285F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14019A4F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1C89925B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64C075BD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4671B4D8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13338C80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3BA1CFA9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49A852F9" w14:textId="77777777" w:rsidR="00793ECA" w:rsidRDefault="00DA3970">
      <w:pPr>
        <w:jc w:val="right"/>
        <w:rPr>
          <w:rFonts w:ascii="Times New Roman" w:hAnsi="Times New Roman"/>
          <w:b/>
          <w:sz w:val="24"/>
        </w:rPr>
      </w:pPr>
      <w:r>
        <w:br w:type="page"/>
      </w:r>
    </w:p>
    <w:p w14:paraId="5983E65C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34293156" w14:textId="77777777" w:rsidR="00793ECA" w:rsidRDefault="00DA3970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1.3</w:t>
      </w:r>
    </w:p>
    <w:p w14:paraId="2B5688E2" w14:textId="77777777" w:rsidR="00793ECA" w:rsidRDefault="00DA3970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31CE1B5F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FCDA1C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4852C4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9C06F1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2C307F2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1491D2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2B2D5C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77F6DE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467153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764C5A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5BF24F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6BA3D5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3778E1C5" w14:textId="77777777" w:rsidR="00793ECA" w:rsidRDefault="00DA3970">
      <w:pPr>
        <w:pStyle w:val="10"/>
        <w:rPr>
          <w:caps/>
        </w:rPr>
      </w:pPr>
      <w:r>
        <w:rPr>
          <w:caps/>
        </w:rPr>
        <w:t>«ПМ.03 Реставрация произведений из дерева»</w:t>
      </w:r>
    </w:p>
    <w:p w14:paraId="337A0FAB" w14:textId="77777777" w:rsidR="00793ECA" w:rsidRDefault="00793ECA">
      <w:pPr>
        <w:pStyle w:val="10"/>
        <w:rPr>
          <w:caps/>
        </w:rPr>
      </w:pPr>
    </w:p>
    <w:p w14:paraId="6CB7E970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683511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6CBC73C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2A732B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529D15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610459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BF09C61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8AC0B1B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B32EACB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B663B5F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C008C3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C111378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24C0A0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AFEB8C0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9029D0E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44FECF1" w14:textId="77777777" w:rsidR="00793ECA" w:rsidRDefault="00DA3970">
      <w:pPr>
        <w:rPr>
          <w:rFonts w:ascii="Times New Roman" w:hAnsi="Times New Roman"/>
          <w:b/>
          <w:sz w:val="24"/>
        </w:rPr>
      </w:pPr>
      <w:r>
        <w:br w:type="page"/>
      </w:r>
    </w:p>
    <w:p w14:paraId="59419EA2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456F98D3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6546A6AC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62751463" w14:textId="058AC631" w:rsidR="00793ECA" w:rsidRPr="006530C7" w:rsidRDefault="006530C7" w:rsidP="00DA3970">
      <w:pPr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 xml:space="preserve">Общая характеристика </w:t>
      </w:r>
      <w:r w:rsidR="00DA3970" w:rsidRPr="006530C7">
        <w:rPr>
          <w:rFonts w:ascii="Times New Roman" w:hAnsi="Times New Roman"/>
          <w:b/>
          <w:bCs/>
          <w:sz w:val="24"/>
        </w:rPr>
        <w:t>..........................................</w:t>
      </w:r>
      <w:r>
        <w:rPr>
          <w:rFonts w:ascii="Times New Roman" w:hAnsi="Times New Roman"/>
          <w:b/>
          <w:bCs/>
          <w:sz w:val="24"/>
        </w:rPr>
        <w:t>..........</w:t>
      </w:r>
      <w:r w:rsidR="00DA3970" w:rsidRPr="006530C7">
        <w:rPr>
          <w:rFonts w:ascii="Times New Roman" w:hAnsi="Times New Roman"/>
          <w:b/>
          <w:bCs/>
          <w:sz w:val="24"/>
        </w:rPr>
        <w:t>...................................................</w:t>
      </w:r>
    </w:p>
    <w:p w14:paraId="409BF620" w14:textId="0624F1A4" w:rsidR="00793ECA" w:rsidRDefault="00DA3970" w:rsidP="00DA3970">
      <w:pPr>
        <w:spacing w:line="360" w:lineRule="auto"/>
        <w:ind w:lef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профессионального модуля «</w:t>
      </w:r>
      <w:r>
        <w:rPr>
          <w:rStyle w:val="1ffb"/>
          <w:rFonts w:ascii="Times New Roman" w:hAnsi="Times New Roman"/>
          <w:sz w:val="24"/>
        </w:rPr>
        <w:t>ПМ.03 Реставрация произведений из дерева</w:t>
      </w:r>
      <w:r>
        <w:rPr>
          <w:rFonts w:ascii="Times New Roman" w:hAnsi="Times New Roman"/>
          <w:sz w:val="24"/>
        </w:rPr>
        <w:t>» в структуре образовательной программы.....................................................................</w:t>
      </w:r>
    </w:p>
    <w:p w14:paraId="3A3E1380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профессионального модуля .....................................</w:t>
      </w:r>
    </w:p>
    <w:p w14:paraId="7A7EE239" w14:textId="068923FD" w:rsidR="00793ECA" w:rsidRPr="006530C7" w:rsidRDefault="006530C7" w:rsidP="00DA3970">
      <w:pPr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Структура и содержание профессионального модуля...............</w:t>
      </w:r>
      <w:r>
        <w:rPr>
          <w:rFonts w:ascii="Times New Roman" w:hAnsi="Times New Roman"/>
          <w:b/>
          <w:bCs/>
          <w:sz w:val="24"/>
        </w:rPr>
        <w:t>.........................</w:t>
      </w:r>
      <w:r w:rsidRPr="006530C7">
        <w:rPr>
          <w:rFonts w:ascii="Times New Roman" w:hAnsi="Times New Roman"/>
          <w:b/>
          <w:bCs/>
          <w:sz w:val="24"/>
        </w:rPr>
        <w:t>............</w:t>
      </w:r>
    </w:p>
    <w:p w14:paraId="70B9A4E8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модуля .............................................................................................</w:t>
      </w:r>
    </w:p>
    <w:p w14:paraId="1CF85065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Структуру профессионального модуля ................................................................................</w:t>
      </w:r>
    </w:p>
    <w:p w14:paraId="7D30ECC2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Примерное содержание профессионального модуля............................................................</w:t>
      </w:r>
    </w:p>
    <w:p w14:paraId="58F7C5E9" w14:textId="2EE7B094" w:rsidR="00793ECA" w:rsidRPr="006530C7" w:rsidRDefault="006530C7" w:rsidP="00DA3970">
      <w:pPr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Условия реализации профессионального модуля ...................</w:t>
      </w:r>
      <w:r>
        <w:rPr>
          <w:rFonts w:ascii="Times New Roman" w:hAnsi="Times New Roman"/>
          <w:b/>
          <w:bCs/>
          <w:sz w:val="24"/>
        </w:rPr>
        <w:t>.........................</w:t>
      </w:r>
      <w:r w:rsidRPr="006530C7">
        <w:rPr>
          <w:rFonts w:ascii="Times New Roman" w:hAnsi="Times New Roman"/>
          <w:b/>
          <w:bCs/>
          <w:sz w:val="24"/>
        </w:rPr>
        <w:t>..............</w:t>
      </w:r>
    </w:p>
    <w:p w14:paraId="34706A2A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 ...............................................................................</w:t>
      </w:r>
    </w:p>
    <w:p w14:paraId="57A5A406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 .....................................................................................</w:t>
      </w:r>
    </w:p>
    <w:p w14:paraId="0892610F" w14:textId="225A61EC" w:rsidR="00793ECA" w:rsidRPr="006530C7" w:rsidRDefault="006530C7" w:rsidP="00DA3970">
      <w:pPr>
        <w:numPr>
          <w:ilvl w:val="0"/>
          <w:numId w:val="5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Контроль и оценка результатов освоения профессионального модуля .....</w:t>
      </w:r>
      <w:r>
        <w:rPr>
          <w:rFonts w:ascii="Times New Roman" w:hAnsi="Times New Roman"/>
          <w:b/>
          <w:bCs/>
          <w:sz w:val="24"/>
        </w:rPr>
        <w:t>.....</w:t>
      </w:r>
      <w:r w:rsidRPr="006530C7">
        <w:rPr>
          <w:rFonts w:ascii="Times New Roman" w:hAnsi="Times New Roman"/>
          <w:b/>
          <w:bCs/>
          <w:sz w:val="24"/>
        </w:rPr>
        <w:t>..........</w:t>
      </w:r>
    </w:p>
    <w:p w14:paraId="72A23EFC" w14:textId="77777777" w:rsidR="00793ECA" w:rsidRDefault="00793ECA" w:rsidP="00DA3970"/>
    <w:p w14:paraId="55572EC6" w14:textId="77777777" w:rsidR="00793ECA" w:rsidRDefault="00793ECA"/>
    <w:p w14:paraId="0CAA4B0F" w14:textId="77777777" w:rsidR="00793ECA" w:rsidRDefault="00793ECA"/>
    <w:p w14:paraId="7C0E2BDA" w14:textId="77777777" w:rsidR="00793ECA" w:rsidRDefault="00793ECA"/>
    <w:p w14:paraId="46B54D3F" w14:textId="77777777" w:rsidR="00793ECA" w:rsidRDefault="00793ECA"/>
    <w:p w14:paraId="346137E3" w14:textId="77777777" w:rsidR="00793ECA" w:rsidRDefault="00793ECA"/>
    <w:p w14:paraId="10A9DCAE" w14:textId="77777777" w:rsidR="00793ECA" w:rsidRDefault="00793ECA"/>
    <w:p w14:paraId="5F83B130" w14:textId="77777777" w:rsidR="00793ECA" w:rsidRDefault="00793ECA">
      <w:pPr>
        <w:pStyle w:val="10"/>
      </w:pPr>
    </w:p>
    <w:p w14:paraId="5A315E32" w14:textId="77777777" w:rsidR="00793ECA" w:rsidRDefault="00793ECA">
      <w:pPr>
        <w:pStyle w:val="10"/>
      </w:pPr>
    </w:p>
    <w:p w14:paraId="32F78340" w14:textId="77777777" w:rsidR="00793ECA" w:rsidRDefault="00793ECA">
      <w:pPr>
        <w:pStyle w:val="10"/>
      </w:pPr>
    </w:p>
    <w:p w14:paraId="5C72F4FB" w14:textId="77777777" w:rsidR="00793ECA" w:rsidRDefault="00793ECA">
      <w:pPr>
        <w:pStyle w:val="10"/>
      </w:pPr>
    </w:p>
    <w:p w14:paraId="412D2D01" w14:textId="77777777" w:rsidR="00793ECA" w:rsidRDefault="00793ECA">
      <w:pPr>
        <w:pStyle w:val="10"/>
      </w:pPr>
    </w:p>
    <w:p w14:paraId="7D2467CF" w14:textId="77777777" w:rsidR="00793ECA" w:rsidRDefault="00793ECA">
      <w:pPr>
        <w:pStyle w:val="10"/>
      </w:pPr>
    </w:p>
    <w:p w14:paraId="78AF7857" w14:textId="77777777" w:rsidR="00793ECA" w:rsidRDefault="00793ECA">
      <w:pPr>
        <w:sectPr w:rsidR="00793ECA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7EA8A374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2693911A" w14:textId="77777777" w:rsidR="00793ECA" w:rsidRDefault="00DA3970">
      <w:pPr>
        <w:pStyle w:val="1f2"/>
        <w:jc w:val="center"/>
        <w:rPr>
          <w:caps/>
        </w:rPr>
      </w:pPr>
      <w:r>
        <w:rPr>
          <w:caps/>
        </w:rPr>
        <w:t>«ПМ.03 Реставрация произведений из дерева»</w:t>
      </w:r>
    </w:p>
    <w:p w14:paraId="063264F2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56574ADD" w14:textId="77777777" w:rsidR="00793ECA" w:rsidRDefault="00DA3970">
      <w:pPr>
        <w:pStyle w:val="1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ffb"/>
          <w:rFonts w:ascii="Times New Roman" w:hAnsi="Times New Roman"/>
        </w:rPr>
        <w:t>программы</w:t>
      </w:r>
    </w:p>
    <w:p w14:paraId="6DDFEDE7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ffb"/>
          <w:rFonts w:ascii="Times New Roman" w:hAnsi="Times New Roman"/>
          <w:sz w:val="24"/>
        </w:rPr>
        <w:t xml:space="preserve">Цель модуля: освоение вида деятельности «ПМ.03 </w:t>
      </w:r>
      <w:r>
        <w:rPr>
          <w:rFonts w:ascii="Times New Roman" w:hAnsi="Times New Roman"/>
          <w:caps/>
          <w:sz w:val="24"/>
        </w:rPr>
        <w:t>Р</w:t>
      </w:r>
      <w:r>
        <w:rPr>
          <w:rFonts w:ascii="Times New Roman" w:hAnsi="Times New Roman"/>
          <w:sz w:val="24"/>
        </w:rPr>
        <w:t>еставрация произведений из дерева»</w:t>
      </w:r>
      <w:r>
        <w:rPr>
          <w:rStyle w:val="1ffb"/>
          <w:rFonts w:ascii="Times New Roman" w:hAnsi="Times New Roman"/>
          <w:sz w:val="24"/>
        </w:rPr>
        <w:t xml:space="preserve">. </w:t>
      </w:r>
    </w:p>
    <w:p w14:paraId="42B6AD28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751DA348" w14:textId="77777777" w:rsidR="00793ECA" w:rsidRDefault="00793E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D0DF380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6B43302B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9BC415" w14:textId="77777777" w:rsidR="00793ECA" w:rsidRDefault="00DA39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793ECA" w14:paraId="4A25BA0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00D0" w14:textId="77777777" w:rsidR="00793ECA" w:rsidRDefault="00DA3970">
            <w:pPr>
              <w:jc w:val="center"/>
              <w:rPr>
                <w:rStyle w:val="1ff0"/>
                <w:b/>
                <w:i w:val="0"/>
                <w:sz w:val="24"/>
              </w:rPr>
            </w:pPr>
            <w:r>
              <w:rPr>
                <w:rStyle w:val="1ff0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2BB1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2F028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F39D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93ECA" w14:paraId="0CEABDE6" w14:textId="77777777">
        <w:trPr>
          <w:trHeight w:val="296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AED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3908B52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1E1ABDF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02F5641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1B0CF61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5B4A556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4DBB615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2891B89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79637A5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  <w:p w14:paraId="7858E3EB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B4D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укрепления деревянной основы;</w:t>
            </w:r>
            <w:r>
              <w:rPr>
                <w:rFonts w:ascii="Times New Roman" w:hAnsi="Times New Roman"/>
                <w:sz w:val="24"/>
              </w:rPr>
              <w:br/>
              <w:t>технологию удаления загрязнений с предметов из дерева;</w:t>
            </w:r>
          </w:p>
          <w:p w14:paraId="1F23844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демонтажа, монтажа и склейки произведений, состоящих из небольшого количества фрагментов;</w:t>
            </w:r>
          </w:p>
          <w:p w14:paraId="3096C3F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заделки трещин, вмятин, вздутий, приклейки мест отставания фанеровки, выравнивания деформаций, восполнения утрат цветного набора, восстановления недостающих фрагментов;</w:t>
            </w:r>
          </w:p>
          <w:p w14:paraId="22E9376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различных пород древесины;</w:t>
            </w:r>
          </w:p>
          <w:p w14:paraId="67FEF4E8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характер изменений, происходящих в деревянных изделиях под действием различных </w:t>
            </w:r>
            <w:r>
              <w:rPr>
                <w:rFonts w:ascii="Times New Roman" w:hAnsi="Times New Roman"/>
                <w:sz w:val="24"/>
              </w:rPr>
              <w:lastRenderedPageBreak/>
              <w:t>факторов и с течением времени;</w:t>
            </w:r>
          </w:p>
          <w:p w14:paraId="3B06529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натуральных и искусственных пигментов и клеев, синтетических смол, применяемых в реставрации и консервации изделий из дерева.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D47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укрепление основы методом пропитки;</w:t>
            </w:r>
            <w:r>
              <w:rPr>
                <w:rFonts w:ascii="Times New Roman" w:hAnsi="Times New Roman"/>
                <w:sz w:val="24"/>
              </w:rPr>
              <w:br/>
              <w:t>удалять нестойкие укрепления на предметах с незначительными повреждениями поверхности;</w:t>
            </w:r>
          </w:p>
          <w:p w14:paraId="01335A2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очистку прямых и криволинейных поверхностей до основы левкаса;</w:t>
            </w:r>
          </w:p>
          <w:p w14:paraId="2A16AAE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заделку сквозных трещин, сколов, глубоких вмятин мастиками и древесиной;</w:t>
            </w:r>
          </w:p>
          <w:p w14:paraId="42A6B80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вздутия ножевой фанеры на основе отверстий и ходов жучка-точильщика;</w:t>
            </w:r>
          </w:p>
          <w:p w14:paraId="10EFE48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приклейку мест отставания фанеровки на плоскости;</w:t>
            </w:r>
          </w:p>
          <w:p w14:paraId="5E1E5BA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постановку заделок и замену шипов;</w:t>
            </w:r>
          </w:p>
          <w:p w14:paraId="4DAE8B8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изготовление фрагментов рельефной резьбы, элементов </w:t>
            </w:r>
            <w:r>
              <w:rPr>
                <w:rFonts w:ascii="Times New Roman" w:hAnsi="Times New Roman"/>
                <w:sz w:val="24"/>
              </w:rPr>
              <w:lastRenderedPageBreak/>
              <w:t>паркета геометрических форм;</w:t>
            </w:r>
          </w:p>
          <w:p w14:paraId="3C2C8C6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восстановление по рисунку утрат цветного набора (маркетри);</w:t>
            </w:r>
          </w:p>
          <w:p w14:paraId="1413C9C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гравирование по заданному рисунку, вкладку рисунка из других материалов;</w:t>
            </w:r>
          </w:p>
          <w:p w14:paraId="56318AA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полирование шеллачной политурой;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0DF97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реставрации и консервации произведений из дерева с выполнением работ средней сложности;</w:t>
            </w:r>
            <w:r>
              <w:rPr>
                <w:rFonts w:ascii="Times New Roman" w:hAnsi="Times New Roman"/>
                <w:sz w:val="24"/>
              </w:rPr>
              <w:br/>
              <w:t>демонтажа, монтажа и склейки произведений, разбитых на небольшое количество фрагментов;</w:t>
            </w:r>
          </w:p>
          <w:p w14:paraId="47AE832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упаковки изделия и подготовки к транспортировке;</w:t>
            </w:r>
          </w:p>
        </w:tc>
      </w:tr>
    </w:tbl>
    <w:p w14:paraId="2483D9A7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71419EE0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7D78F4F4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245A1EF7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93ECA" w14:paraId="5413037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2B9FB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59A43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F280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93ECA" w14:paraId="6F93900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A07A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4C72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8ADE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</w:tr>
      <w:tr w:rsidR="00793ECA" w14:paraId="52C155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9C0C7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55090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60559D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00BBFEB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59DA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DACA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55DAEA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6248C4BC" w14:textId="77777777">
        <w:trPr>
          <w:trHeight w:val="219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7F67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8203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686DC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252</w:t>
            </w:r>
          </w:p>
        </w:tc>
      </w:tr>
      <w:tr w:rsidR="00793ECA" w14:paraId="6E5E22D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03EC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55A5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8AE9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793ECA" w14:paraId="5EE80A66" w14:textId="77777777">
        <w:trPr>
          <w:trHeight w:val="23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C0327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1AFA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D8F1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793ECA" w14:paraId="0CB595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3D41C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CDC9C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82D7B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59501E9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2AF890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E7704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8B1F7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310</w:t>
            </w:r>
          </w:p>
        </w:tc>
      </w:tr>
    </w:tbl>
    <w:p w14:paraId="71B20966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561F9500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3506"/>
        <w:gridCol w:w="1069"/>
        <w:gridCol w:w="641"/>
        <w:gridCol w:w="635"/>
        <w:gridCol w:w="562"/>
        <w:gridCol w:w="422"/>
        <w:gridCol w:w="476"/>
        <w:gridCol w:w="626"/>
        <w:gridCol w:w="596"/>
      </w:tblGrid>
      <w:tr w:rsidR="00793ECA" w14:paraId="1EC14573" w14:textId="77777777">
        <w:trPr>
          <w:trHeight w:val="327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001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12B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F2F0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C081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27E5CE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FC76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51124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63A0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45D066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FCB211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93ECA" w14:paraId="714A01D1" w14:textId="77777777">
        <w:trPr>
          <w:trHeight w:val="73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21B4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409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10F8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FDF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56C90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565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818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7FE4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03413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E996C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93ECA" w14:paraId="3FDABA97" w14:textId="77777777">
        <w:trPr>
          <w:trHeight w:val="448"/>
        </w:trPr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B19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638E326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6130112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0C0FC5F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542952D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505AF27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4C14B791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7</w:t>
            </w:r>
          </w:p>
          <w:p w14:paraId="51D30493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27635F8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  <w:p w14:paraId="2A53CB7B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EB92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Раздел 1. Материалы и приемы выполнения работ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419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19F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CC157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FA5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2828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821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6C7410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AD5D2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32253CFF" w14:textId="77777777"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1982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643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Консервация реставрируемых</w:t>
            </w:r>
          </w:p>
          <w:p w14:paraId="72B1A9EF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произведений из дерева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11DC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F263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18FEA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A9E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0F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E472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ED0FCA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83AA34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5B25BEED" w14:textId="77777777"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1CDA4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DF9A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3. Реставрационные работы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D450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D1D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07D13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EA8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F174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948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B9F16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66E28F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03723BA8" w14:textId="77777777">
        <w:trPr>
          <w:trHeight w:val="314"/>
        </w:trPr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8355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D29AC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848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F440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55F53F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E3BFE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404B6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9976DF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5C53F614" w14:textId="77777777">
        <w:trPr>
          <w:trHeight w:val="314"/>
        </w:trPr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4C36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8597" w14:textId="77777777" w:rsidR="00793ECA" w:rsidRDefault="00DA397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C0C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9038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448199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8879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7C6525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411875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</w:tr>
      <w:tr w:rsidR="00793ECA" w14:paraId="11FC3816" w14:textId="77777777"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323D" w14:textId="77777777" w:rsidR="00793ECA" w:rsidRDefault="00793ECA">
            <w:pPr>
              <w:rPr>
                <w:rFonts w:ascii="Times New Roman" w:hAnsi="Times New Roman"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0F46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C459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F74F5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46A0C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236CD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D27EB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014D39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1171AFC4" w14:textId="77777777">
        <w:trPr>
          <w:trHeight w:val="21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5632" w14:textId="77777777" w:rsidR="00793ECA" w:rsidRDefault="00793ECA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8A76" w14:textId="77777777" w:rsidR="00793ECA" w:rsidRDefault="00DA397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C9F4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442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5D7E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1EB266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9DD7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130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A1014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BA56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53464BD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0964EC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</w:tr>
    </w:tbl>
    <w:p w14:paraId="5170B99C" w14:textId="77777777" w:rsidR="00793ECA" w:rsidRDefault="00793ECA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6C8D737B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93ECA" w14:paraId="2FD73BC7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F69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разделов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5BE03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</w:rPr>
              <w:t>и лабораторных занятия</w:t>
            </w:r>
          </w:p>
        </w:tc>
      </w:tr>
      <w:tr w:rsidR="00793ECA" w14:paraId="48B28F87" w14:textId="77777777">
        <w:trPr>
          <w:trHeight w:val="23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0E18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 xml:space="preserve">Раздел 1 </w:t>
            </w:r>
            <w:r>
              <w:rPr>
                <w:rFonts w:ascii="Times New Roman" w:hAnsi="Times New Roman"/>
                <w:b/>
              </w:rPr>
              <w:t>Раздел 1. Материалы и приемы выполнения работ</w:t>
            </w:r>
          </w:p>
        </w:tc>
      </w:tr>
      <w:tr w:rsidR="00793ECA" w14:paraId="78D591D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FB9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№ 1.1. Основы строительного</w:t>
            </w:r>
          </w:p>
          <w:p w14:paraId="7618CFF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C140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1E04759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9390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C677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1.Характеристика древесных пород</w:t>
            </w:r>
          </w:p>
          <w:p w14:paraId="5F37A430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2.Свойства древесины</w:t>
            </w:r>
          </w:p>
          <w:p w14:paraId="74A2A0EC" w14:textId="67EF704F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3.Пороки древесины</w:t>
            </w:r>
          </w:p>
        </w:tc>
      </w:tr>
      <w:tr w:rsidR="00793ECA" w14:paraId="0D606AC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203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DB473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0F5F97A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4DA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C99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047038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 «Реставрация памятников архитектуры»; Подготовка сообщений;</w:t>
            </w:r>
          </w:p>
        </w:tc>
      </w:tr>
      <w:tr w:rsidR="00793ECA" w14:paraId="5068D4D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D4CD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№ 1.2. Основные операции при</w:t>
            </w:r>
          </w:p>
          <w:p w14:paraId="4218AA1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обработке древесины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22A98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7EE958A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60B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4F6D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1.Организация рабочего места</w:t>
            </w:r>
          </w:p>
          <w:p w14:paraId="4056DC5E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2.Подготовка и разметка заготовок</w:t>
            </w:r>
          </w:p>
          <w:p w14:paraId="5F50DED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3.Пиление древесины</w:t>
            </w:r>
          </w:p>
          <w:p w14:paraId="3C8185A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4.Строгание древесины</w:t>
            </w:r>
          </w:p>
          <w:p w14:paraId="4FF1C75D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5.Долбление и сверление древесины</w:t>
            </w:r>
          </w:p>
          <w:p w14:paraId="097A1740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6.Механизированная обработка древесины</w:t>
            </w:r>
          </w:p>
          <w:p w14:paraId="2BDAAB46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7.Облицовывание поверхностей</w:t>
            </w:r>
          </w:p>
        </w:tc>
      </w:tr>
      <w:tr w:rsidR="00793ECA" w14:paraId="554492B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99D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750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754C9E5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BB2B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2330C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1.Подготовка ручного инструмента к работе</w:t>
            </w:r>
          </w:p>
          <w:p w14:paraId="4C2CFF5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2.Подбор и обработка заготовок ручным инструментом</w:t>
            </w:r>
          </w:p>
        </w:tc>
      </w:tr>
      <w:tr w:rsidR="00793ECA" w14:paraId="3625D3E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8BD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3994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DC5BC62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Подготовиться к выполнению практических работ по темам «Подготовка ручного инструмента к работе», «Подбор и обработка</w:t>
            </w:r>
          </w:p>
          <w:p w14:paraId="15D8B85F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заготовок ручным инструментом». Оформление практической работы</w:t>
            </w:r>
          </w:p>
        </w:tc>
      </w:tr>
      <w:tr w:rsidR="00793ECA" w14:paraId="27149BC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1204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1.3. Соединения элементов деревянных деталей и конструкций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2022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2832BC6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22EB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745A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1.Виды столярных соединений </w:t>
            </w:r>
          </w:p>
          <w:p w14:paraId="1C557884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2.Шиповые соединения</w:t>
            </w:r>
          </w:p>
          <w:p w14:paraId="15FD0EF0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3.Соединения на клей </w:t>
            </w:r>
          </w:p>
        </w:tc>
      </w:tr>
      <w:tr w:rsidR="00793ECA" w14:paraId="4DCFF35D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32CD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C095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7E05300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0B74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C44B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элементов шипового соединения</w:t>
            </w:r>
          </w:p>
        </w:tc>
      </w:tr>
      <w:tr w:rsidR="00793ECA" w14:paraId="162BB07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F0B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034F0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793ECA" w14:paraId="2A0B205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471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1.4. Основные методы сохранения памятников истории и культуры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9F09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1425066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98F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9F11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методы сохранения объектов культурного наследия</w:t>
            </w:r>
          </w:p>
        </w:tc>
      </w:tr>
      <w:tr w:rsidR="00793ECA" w14:paraId="4D856B1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4BDF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9B87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785388D2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9A5C" w14:textId="77777777" w:rsidR="00793ECA" w:rsidRDefault="00DA3970">
            <w:pPr>
              <w:rPr>
                <w:rFonts w:ascii="Times New Roman" w:hAnsi="Times New Roman"/>
                <w:b/>
                <w:color w:val="1A1A1A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highlight w:val="white"/>
              </w:rPr>
              <w:t>Раздел 2 Художественно-декоративная отделка поверхностей малярными составами.</w:t>
            </w:r>
          </w:p>
        </w:tc>
      </w:tr>
      <w:tr w:rsidR="00793ECA" w14:paraId="03287C41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D27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№ 2.1. Технология консервации произведений из дерева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8BA1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759D892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782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F591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ведения реставрационно-консервационных работ</w:t>
            </w:r>
          </w:p>
        </w:tc>
      </w:tr>
      <w:tr w:rsidR="00793ECA" w14:paraId="0AAF759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6FF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25A2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4186E005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157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80D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схемы-картограммы</w:t>
            </w:r>
          </w:p>
        </w:tc>
      </w:tr>
      <w:tr w:rsidR="00793ECA" w14:paraId="3D2E028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FBE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8AFD3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</w:tc>
      </w:tr>
      <w:tr w:rsidR="00793ECA" w14:paraId="7CE66E4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2C1F7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7F5ED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Интернете Подготовка сообщений; Составление схем-картограмм; Оформление практической</w:t>
            </w:r>
          </w:p>
          <w:p w14:paraId="56224CBA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работы</w:t>
            </w:r>
          </w:p>
        </w:tc>
      </w:tr>
      <w:tr w:rsidR="00793ECA" w14:paraId="3D64752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C3E2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Реставрационные работы </w:t>
            </w:r>
          </w:p>
        </w:tc>
      </w:tr>
      <w:tr w:rsidR="00793ECA" w14:paraId="46E7888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FB1B6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№ 3.1. Реставрация произведений из дерева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6AB5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4A1B98A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9185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5E4E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Этапы реставрации </w:t>
            </w:r>
          </w:p>
        </w:tc>
      </w:tr>
      <w:tr w:rsidR="00793ECA" w14:paraId="2FD774D0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E8A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378B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53991C2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149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0A0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дверей</w:t>
            </w:r>
          </w:p>
        </w:tc>
      </w:tr>
      <w:tr w:rsidR="00793ECA" w14:paraId="0B544560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6A3E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Этапы реставрации произведений из дерева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AC35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793ECA" w14:paraId="534A2A6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185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933C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произведений из дерева</w:t>
            </w:r>
          </w:p>
        </w:tc>
      </w:tr>
      <w:tr w:rsidR="00793ECA" w14:paraId="416C360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A7C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6361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793ECA" w14:paraId="46465386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E124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152C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рам.</w:t>
            </w:r>
          </w:p>
          <w:p w14:paraId="3FC3EC76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Реставрация каркасов мебели для сидения.</w:t>
            </w:r>
          </w:p>
          <w:p w14:paraId="5A533C8A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Устранение фрагментарных утрат облицовки.</w:t>
            </w:r>
          </w:p>
        </w:tc>
      </w:tr>
      <w:tr w:rsidR="00793ECA" w14:paraId="7762FFC4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09E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D508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598863E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компьютерной презентации; оформление практической работы</w:t>
            </w:r>
          </w:p>
        </w:tc>
      </w:tr>
      <w:tr w:rsidR="00793ECA" w14:paraId="44C9D7B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FD29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</w:rPr>
            </w:pPr>
            <w:r>
              <w:rPr>
                <w:rFonts w:ascii="Times New Roman" w:hAnsi="Times New Roman"/>
                <w:b/>
                <w:color w:val="1A1A1A"/>
              </w:rPr>
              <w:t>Учебная практика</w:t>
            </w:r>
          </w:p>
          <w:p w14:paraId="56CEEA9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</w:rPr>
            </w:pPr>
            <w:r>
              <w:rPr>
                <w:rFonts w:ascii="Times New Roman" w:hAnsi="Times New Roman"/>
                <w:color w:val="1A1A1A"/>
              </w:rPr>
              <w:t>Виды работ</w:t>
            </w:r>
          </w:p>
          <w:p w14:paraId="5B0A240E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Вводное занятие; </w:t>
            </w:r>
          </w:p>
          <w:p w14:paraId="2F160354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труда и пожарная безопасность в учебных мастерских;</w:t>
            </w:r>
          </w:p>
          <w:p w14:paraId="7A8A89F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Экскурсия на объекты реставрации произведений из дерева;</w:t>
            </w:r>
          </w:p>
          <w:p w14:paraId="2FDC1B3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операции традиционной обработки древесины, применявшиеся при изготовлении произведений столярно-мебельного искусства; </w:t>
            </w:r>
          </w:p>
          <w:p w14:paraId="2A0C7C93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виды соединений, традиционно применявшиеся при изготовлении произведений столярно-мебельного искусства;</w:t>
            </w:r>
          </w:p>
          <w:p w14:paraId="3C13CF5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Заделывание швов и трещин, сколов; </w:t>
            </w:r>
          </w:p>
          <w:p w14:paraId="5F0648CB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Дезинфекция и удаление плесени; </w:t>
            </w:r>
          </w:p>
          <w:p w14:paraId="0F238E2F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Постановка вставок и замена шипов; </w:t>
            </w:r>
          </w:p>
          <w:p w14:paraId="62124CE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Удаление вздутий облицовки и приклейка мест отставания фанеровки от шпона; </w:t>
            </w:r>
          </w:p>
          <w:p w14:paraId="731D441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Проверочные работы</w:t>
            </w:r>
          </w:p>
        </w:tc>
      </w:tr>
      <w:tr w:rsidR="00793ECA" w14:paraId="71217B2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15C0" w14:textId="77777777" w:rsidR="00793ECA" w:rsidRDefault="00DA39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  <w:p w14:paraId="7D5D210A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Ознакомление с видами реставрационных работ на объекте реставрации;</w:t>
            </w:r>
          </w:p>
          <w:p w14:paraId="78C988F8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Инструктаж по охране труда и пожарной безопасности на предприятии; </w:t>
            </w:r>
          </w:p>
          <w:p w14:paraId="66989A8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Подбор материала при реставрации; </w:t>
            </w:r>
          </w:p>
          <w:p w14:paraId="076D7122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Формулирование задачи реставрации. </w:t>
            </w:r>
          </w:p>
          <w:p w14:paraId="0C99E66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списка работ, подготовка инструмента и помещения к проведению реставрационных мероприятий; </w:t>
            </w:r>
          </w:p>
          <w:p w14:paraId="0728574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Разборка предметов мебели на элементы, с зачисткой мест сопряжений и креплений;</w:t>
            </w:r>
          </w:p>
          <w:p w14:paraId="31A92D8A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Восстановление первоначального конструкционного вида разобранных элементов;</w:t>
            </w:r>
          </w:p>
          <w:p w14:paraId="4244CC71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Удаление поврежденного лакокрасочного слоя и сопутствующих эксплуатации загрязнений;</w:t>
            </w:r>
          </w:p>
          <w:p w14:paraId="6463E590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Подгонка разрозненных восстановленных элементов друг к другу, подготовка к сборке, изготовление узкоспециализированных сборочных кондукторов;</w:t>
            </w:r>
          </w:p>
          <w:p w14:paraId="676AAF55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Укрепление произведения с обгоревшими деталями, со значительными утратами, деформацией плоскостей и деструкцией материала; </w:t>
            </w:r>
          </w:p>
          <w:p w14:paraId="02D550E9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Изготовление недостающих фрагментов произведений из дерева в материале подлинника; </w:t>
            </w:r>
          </w:p>
          <w:p w14:paraId="4C8DA5E1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Сборка в единую конструкцию восстановленных элементов</w:t>
            </w:r>
          </w:p>
        </w:tc>
      </w:tr>
      <w:tr w:rsidR="00793ECA" w14:paraId="152EDC5A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BD3F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Промежуточная аттестация</w:t>
            </w:r>
          </w:p>
        </w:tc>
      </w:tr>
      <w:tr w:rsidR="00793ECA" w14:paraId="35972E07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2098" w14:textId="77777777" w:rsidR="00793ECA" w:rsidRDefault="00DA39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442</w:t>
            </w:r>
          </w:p>
        </w:tc>
      </w:tr>
    </w:tbl>
    <w:p w14:paraId="03CD8EF9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7FF2A46B" w14:textId="77777777" w:rsidR="00793ECA" w:rsidRDefault="00DA3970">
      <w:pPr>
        <w:pStyle w:val="11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1A9AA565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39C7C55F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«Технологии строительных реставрационных работ»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3FEB9166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Лаборатория </w:t>
      </w:r>
      <w:proofErr w:type="gramStart"/>
      <w:r>
        <w:rPr>
          <w:rFonts w:ascii="Times New Roman" w:hAnsi="Times New Roman"/>
          <w:sz w:val="24"/>
        </w:rPr>
        <w:t>«Материаловедения»</w:t>
      </w:r>
      <w:proofErr w:type="gramEnd"/>
      <w:r>
        <w:rPr>
          <w:rFonts w:ascii="Times New Roman" w:hAnsi="Times New Roman"/>
          <w:sz w:val="24"/>
        </w:rPr>
        <w:t xml:space="preserve"> оснащенная в соответствии с приложением 3 </w:t>
      </w:r>
      <w:r>
        <w:br/>
      </w:r>
      <w:r>
        <w:rPr>
          <w:rFonts w:ascii="Times New Roman" w:hAnsi="Times New Roman"/>
          <w:sz w:val="24"/>
        </w:rPr>
        <w:t>ПОП-П</w:t>
      </w:r>
      <w:r>
        <w:rPr>
          <w:rFonts w:ascii="Times New Roman" w:hAnsi="Times New Roman"/>
          <w:i/>
          <w:sz w:val="24"/>
        </w:rPr>
        <w:t>.</w:t>
      </w:r>
    </w:p>
    <w:p w14:paraId="4B35BF42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Мастерская «Лепки и моделирования», оснащенная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67F73292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115C04F3" w14:textId="77777777" w:rsidR="00793ECA" w:rsidRDefault="00793ECA">
      <w:pPr>
        <w:pStyle w:val="112"/>
        <w:rPr>
          <w:rFonts w:ascii="Times New Roman" w:hAnsi="Times New Roman"/>
        </w:rPr>
      </w:pPr>
    </w:p>
    <w:p w14:paraId="1236A610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58D67BD" w14:textId="77777777" w:rsidR="00793ECA" w:rsidRDefault="00DA3970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CD192C8" w14:textId="77777777" w:rsidR="00793ECA" w:rsidRDefault="00793ECA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7EF8C351" w14:textId="77777777" w:rsidR="00793ECA" w:rsidRDefault="00DA3970">
      <w:pPr>
        <w:pStyle w:val="af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869F144" w14:textId="77777777" w:rsidR="00793ECA" w:rsidRDefault="00DA3970">
      <w:pPr>
        <w:numPr>
          <w:ilvl w:val="0"/>
          <w:numId w:val="6"/>
        </w:numPr>
        <w:spacing w:before="120" w:after="120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>Степанов Б.А. Материаловедение для профессий, связанных с обработкой древесины: учеб. пособие для студ. учреждений сред. проф. образования / Б.А. Степанов. - 10-е изд., стер. – М.: Академия, 2020.- 368 с.</w:t>
      </w:r>
    </w:p>
    <w:p w14:paraId="0359747B" w14:textId="77777777" w:rsidR="00793ECA" w:rsidRDefault="00DA3970">
      <w:pPr>
        <w:numPr>
          <w:ilvl w:val="0"/>
          <w:numId w:val="6"/>
        </w:numPr>
        <w:spacing w:before="120" w:after="120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 xml:space="preserve">Степанов Б.А. Выполнение столярных </w:t>
      </w:r>
      <w:proofErr w:type="gramStart"/>
      <w:r>
        <w:rPr>
          <w:rStyle w:val="afffffffe"/>
          <w:rFonts w:ascii="Times New Roman" w:hAnsi="Times New Roman"/>
          <w:sz w:val="24"/>
        </w:rPr>
        <w:t>работ :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учебник для студ. учреждений сред. проф. образования / Б.А. Степанов. - 2-е изд., стер. – М.: Академия, 2018.- 288 с.</w:t>
      </w:r>
    </w:p>
    <w:p w14:paraId="19D63DB2" w14:textId="77777777" w:rsidR="00793ECA" w:rsidRDefault="00DA3970">
      <w:pPr>
        <w:numPr>
          <w:ilvl w:val="0"/>
          <w:numId w:val="6"/>
        </w:numPr>
        <w:spacing w:before="120" w:after="120"/>
        <w:ind w:left="0" w:right="12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 xml:space="preserve">Стенина, Е. И. Защита древесины и деревянных </w:t>
      </w:r>
      <w:proofErr w:type="gramStart"/>
      <w:r>
        <w:rPr>
          <w:rStyle w:val="afffffffe"/>
          <w:rFonts w:ascii="Times New Roman" w:hAnsi="Times New Roman"/>
          <w:sz w:val="24"/>
        </w:rPr>
        <w:t>конструкций :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учебное пособие / Е.И. Стенина. — </w:t>
      </w:r>
      <w:proofErr w:type="gramStart"/>
      <w:r>
        <w:rPr>
          <w:rStyle w:val="afffffffe"/>
          <w:rFonts w:ascii="Times New Roman" w:hAnsi="Times New Roman"/>
          <w:sz w:val="24"/>
        </w:rPr>
        <w:t>Москва :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ИНФРА-М, 2023. — 219 с. — (Среднее профессиональное образование).</w:t>
      </w:r>
    </w:p>
    <w:p w14:paraId="4B09932E" w14:textId="77777777" w:rsidR="00793ECA" w:rsidRDefault="00793ECA">
      <w:pPr>
        <w:pStyle w:val="1a"/>
        <w:jc w:val="both"/>
        <w:rPr>
          <w:rFonts w:ascii="Times New Roman" w:hAnsi="Times New Roman"/>
          <w:b w:val="0"/>
        </w:rPr>
      </w:pPr>
    </w:p>
    <w:p w14:paraId="49602A6C" w14:textId="77777777" w:rsidR="00793ECA" w:rsidRDefault="00DA3970">
      <w:pPr>
        <w:pStyle w:val="1a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93ECA" w14:paraId="15E560C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3B7E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F047A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7C89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5"/>
                <w:rFonts w:ascii="Times New Roman" w:hAnsi="Times New Roman"/>
                <w:b/>
                <w:sz w:val="24"/>
              </w:rPr>
              <w:footnoteReference w:id="5"/>
            </w:r>
          </w:p>
        </w:tc>
      </w:tr>
      <w:tr w:rsidR="00793ECA" w14:paraId="191CCD5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4176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0D0F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Точность выполнения инструкций, технических требований по нормам расхода строительных материалов. </w:t>
            </w:r>
          </w:p>
          <w:p w14:paraId="74E4ACF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Правильность подбора материалов.</w:t>
            </w:r>
          </w:p>
          <w:p w14:paraId="03CCB2F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требования охраны труда и охраны окружающей среды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A4D6C" w14:textId="77777777" w:rsidR="00793ECA" w:rsidRDefault="00DA397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ffb"/>
                <w:rFonts w:ascii="Times New Roman" w:hAnsi="Times New Roman"/>
                <w:sz w:val="24"/>
              </w:rPr>
              <w:t xml:space="preserve"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</w:t>
            </w:r>
            <w:r>
              <w:rPr>
                <w:rStyle w:val="1ffb"/>
                <w:rFonts w:ascii="Times New Roman" w:hAnsi="Times New Roman"/>
                <w:sz w:val="24"/>
              </w:rPr>
              <w:lastRenderedPageBreak/>
              <w:t>оценка решения ситуационных задач, оценка тестового контроля.</w:t>
            </w:r>
          </w:p>
          <w:p w14:paraId="43792211" w14:textId="77777777" w:rsidR="00793ECA" w:rsidRDefault="00793ECA">
            <w:pPr>
              <w:rPr>
                <w:rFonts w:ascii="Times New Roman" w:hAnsi="Times New Roman"/>
                <w:sz w:val="24"/>
              </w:rPr>
            </w:pPr>
          </w:p>
        </w:tc>
      </w:tr>
      <w:tr w:rsidR="00793ECA" w14:paraId="0B2F2583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D41C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E48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материалов для выполнения консервации реставрируемых произведений из дерева.</w:t>
            </w:r>
          </w:p>
          <w:p w14:paraId="081BDFC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подготовки под консервацию</w:t>
            </w:r>
          </w:p>
          <w:p w14:paraId="3064791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консервации.</w:t>
            </w:r>
          </w:p>
          <w:p w14:paraId="1986FA4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Соблюдение последовательности выполнения операций.</w:t>
            </w:r>
          </w:p>
          <w:p w14:paraId="6A3BED66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Следование требованиям документации на выполнение работ.</w:t>
            </w:r>
          </w:p>
          <w:p w14:paraId="180F5513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и скорость определения времени и ресурсов на выполнение работы.</w:t>
            </w:r>
          </w:p>
          <w:p w14:paraId="1F3F666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Бережное обращение с инструментом и оборудованием.</w:t>
            </w:r>
          </w:p>
          <w:p w14:paraId="5E489FF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Экономное расходование материалов.</w:t>
            </w:r>
          </w:p>
          <w:p w14:paraId="232C933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качества выполненных работ.</w:t>
            </w:r>
          </w:p>
          <w:p w14:paraId="001803A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требований охраны труда и норм пожарной безопасности.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6493" w14:textId="77777777" w:rsidR="00793ECA" w:rsidRDefault="00793ECA"/>
        </w:tc>
      </w:tr>
      <w:tr w:rsidR="00793ECA" w14:paraId="5563C26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C5FE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6BF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 материалов для выполнения реставрационных работ.</w:t>
            </w:r>
          </w:p>
          <w:p w14:paraId="6B41335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подготовке поверхностей под реставрацию.</w:t>
            </w:r>
          </w:p>
          <w:p w14:paraId="3F5B11BB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реставрации и восстановлению произведений из дерева.</w:t>
            </w:r>
          </w:p>
          <w:p w14:paraId="23C4024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последовательности выполнения реставрационных работ.</w:t>
            </w:r>
          </w:p>
          <w:p w14:paraId="31986BB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Следование требованиям документации на выполнение работ.</w:t>
            </w:r>
          </w:p>
          <w:p w14:paraId="3F68D9A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Бережное обращение с инструментом и оборудованием.</w:t>
            </w:r>
          </w:p>
          <w:p w14:paraId="34724F1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Экономное расходование материалов.</w:t>
            </w:r>
          </w:p>
          <w:p w14:paraId="20509EB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качества реставрационных работ.</w:t>
            </w:r>
          </w:p>
          <w:p w14:paraId="4FE4996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требований охраны труда и норм пожарной безопасности.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11F6" w14:textId="77777777" w:rsidR="00793ECA" w:rsidRDefault="00793ECA"/>
        </w:tc>
      </w:tr>
      <w:tr w:rsidR="00793ECA" w14:paraId="3F411AA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3140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4EC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значения точного рабочего чертежа как основы для качественного выполнения работы.</w:t>
            </w:r>
          </w:p>
          <w:p w14:paraId="4FA7CD56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правил выполнения чертежей</w:t>
            </w:r>
          </w:p>
          <w:p w14:paraId="737D454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прочтение чертежей в процессе выполнения работы;</w:t>
            </w:r>
          </w:p>
          <w:p w14:paraId="27D81B0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понимание типов соединений по внешним признакам в чертежных документах;</w:t>
            </w:r>
          </w:p>
          <w:p w14:paraId="28927C3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понимание типов дефектов по внешним признакам по сравнению с чертежами.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2B0C" w14:textId="77777777" w:rsidR="00793ECA" w:rsidRDefault="00793ECA"/>
        </w:tc>
      </w:tr>
      <w:tr w:rsidR="00793ECA" w14:paraId="7617745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D0A8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9706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Посещение профессиональных выставок, экспозиций.</w:t>
            </w:r>
          </w:p>
          <w:p w14:paraId="2C3A7A6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Просмотр профессиональных материалов в СМИ: телепередач, мастер-классов, профессиональных сайтов и форумов в сети Интернет.</w:t>
            </w:r>
          </w:p>
          <w:p w14:paraId="5A7778B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Проявление стабильного интереса к проведению чемпионатов, международных и региональных</w:t>
            </w:r>
          </w:p>
          <w:p w14:paraId="3460065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форумов, конкурсов по специальности; доведение информации о мероприятиях до участников учебной группы.</w:t>
            </w:r>
          </w:p>
          <w:p w14:paraId="62E0E27E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конкурсах и научных конференциях.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EB44" w14:textId="77777777" w:rsidR="00793ECA" w:rsidRDefault="00793ECA"/>
        </w:tc>
      </w:tr>
      <w:tr w:rsidR="00793ECA" w14:paraId="1C2C5CE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6B88B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2.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9A6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собственной деятельности: выполнение требуемых работ вовремя, планирование задач на определенное время.</w:t>
            </w:r>
          </w:p>
          <w:p w14:paraId="4B9AC05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Развитое композиционное мышление, осуществление закономерных композиционных решений: выполнение творческих работ в форме художественного диалога со зрителем.</w:t>
            </w:r>
          </w:p>
          <w:p w14:paraId="0AD13EF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профессиональных задач типовыми методами и способами.</w:t>
            </w:r>
          </w:p>
          <w:p w14:paraId="18696B8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Самостоятельный выбор мотива и техники, использование различных материалов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5C01" w14:textId="77777777" w:rsidR="00793ECA" w:rsidRDefault="00793ECA"/>
        </w:tc>
      </w:tr>
      <w:tr w:rsidR="00793ECA" w14:paraId="69B9D546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72F1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840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Преобразование проблем в задачи (осуществление поиска недостающих данных и т.д.)</w:t>
            </w:r>
          </w:p>
          <w:p w14:paraId="15A00F5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решений в стандартных ситуациях в профессиональной деятельности: выполнение заданий-проектов под руководством преподавателя.</w:t>
            </w:r>
          </w:p>
          <w:p w14:paraId="3878D1BF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Оперативная коррекция действий в меняющейся ситуации: улавливание тенденции в выполнении творческих заданий.</w:t>
            </w:r>
          </w:p>
          <w:p w14:paraId="0E136A2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действий и поступков на основе выбранных установок: использование профессиональных знаний во время учебной и производственной практик.</w:t>
            </w:r>
          </w:p>
          <w:p w14:paraId="19DB0A05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брать на себя ответственность за принятые решения.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24BB" w14:textId="77777777" w:rsidR="00793ECA" w:rsidRDefault="00793ECA"/>
        </w:tc>
      </w:tr>
      <w:tr w:rsidR="00793ECA" w14:paraId="1C043655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D93E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DED7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Ориентация в информационных потоках, выбор основной идеи, самого главного при выполнении</w:t>
            </w:r>
          </w:p>
          <w:p w14:paraId="2692A43D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поставленным сроком исполнения.</w:t>
            </w:r>
          </w:p>
          <w:p w14:paraId="62B3929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самостоятельного поиска информации при решении профессиональных задач.</w:t>
            </w:r>
          </w:p>
          <w:p w14:paraId="1E0BDAA4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различных информационных источников при выполнении самостоятельных</w:t>
            </w:r>
          </w:p>
          <w:p w14:paraId="47CF7E0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заданий.</w:t>
            </w:r>
          </w:p>
          <w:p w14:paraId="7E219738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непрерывного обновления знаний в профессиональной области: выполнение работ для собственного портфолио.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3BA6" w14:textId="77777777" w:rsidR="00793ECA" w:rsidRDefault="00793ECA"/>
        </w:tc>
      </w:tr>
      <w:tr w:rsidR="00793ECA" w14:paraId="24F7CB4C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2B5A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F8AF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Понимание состава, функций и возможностей информационных и коммуникационных технологий и их применение при подготовке к</w:t>
            </w:r>
          </w:p>
          <w:p w14:paraId="0C5D1503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занятиям, при выполнении самостоятельных работ.</w:t>
            </w:r>
          </w:p>
          <w:p w14:paraId="69FBD9D9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информационно-коммуникационных технологий при решении задач в профессиональной деятельности.</w:t>
            </w:r>
          </w:p>
          <w:p w14:paraId="7DE137CA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продуктов современных информационно-коммуникационных технологий</w:t>
            </w:r>
          </w:p>
          <w:p w14:paraId="4426380B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решения профессиональных задач: выступление на собраниях, научных секциях с использованием презентаций, </w:t>
            </w:r>
            <w:proofErr w:type="gramStart"/>
            <w:r>
              <w:rPr>
                <w:rFonts w:ascii="Times New Roman" w:hAnsi="Times New Roman"/>
                <w:sz w:val="24"/>
              </w:rPr>
              <w:t>видео- роликов</w:t>
            </w:r>
            <w:proofErr w:type="gramEnd"/>
            <w:r>
              <w:rPr>
                <w:rFonts w:ascii="Times New Roman" w:hAnsi="Times New Roman"/>
                <w:sz w:val="24"/>
              </w:rPr>
              <w:t>;</w:t>
            </w:r>
          </w:p>
          <w:p w14:paraId="0940DAF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участие в электронных конференциях.</w:t>
            </w:r>
          </w:p>
          <w:p w14:paraId="181DB8FC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стиля и решения композиций с использованием ИКТ.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614E" w14:textId="77777777" w:rsidR="00793ECA" w:rsidRDefault="00793ECA"/>
        </w:tc>
      </w:tr>
      <w:tr w:rsidR="00793ECA" w14:paraId="322835F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F3E8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E830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коллективной работе группы или команды; внесение своего вклада в решение</w:t>
            </w:r>
          </w:p>
          <w:p w14:paraId="1E1B82A2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поставленных профессиональных задач.</w:t>
            </w:r>
          </w:p>
          <w:p w14:paraId="206F4ACF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Проявление самоконтроля, гибкости, коммуникабельности, тактичности в социально-значимых ситуациях.</w:t>
            </w:r>
          </w:p>
          <w:p w14:paraId="6895A563" w14:textId="77777777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Владение культурой делового общения: поддержание деловых отношений с товарищами и преподавателями.</w:t>
            </w:r>
          </w:p>
          <w:p w14:paraId="4FF6BE06" w14:textId="2AAA72E5" w:rsidR="00793ECA" w:rsidRDefault="00DA39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Проявление интереса к мнениям и </w:t>
            </w:r>
            <w:r w:rsidR="00887ADE">
              <w:rPr>
                <w:rFonts w:ascii="Times New Roman" w:hAnsi="Times New Roman"/>
                <w:sz w:val="24"/>
              </w:rPr>
              <w:t>позициям, иным</w:t>
            </w:r>
            <w:r>
              <w:rPr>
                <w:rFonts w:ascii="Times New Roman" w:hAnsi="Times New Roman"/>
                <w:sz w:val="24"/>
              </w:rPr>
              <w:t xml:space="preserve"> точкам зрения: выполнение заданий с учетом замечаний и поправок преподавателя, эксперта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DE12" w14:textId="77777777" w:rsidR="00793ECA" w:rsidRDefault="00793ECA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4BAB7EB4" w14:textId="77777777" w:rsidR="00793ECA" w:rsidRDefault="00793ECA">
      <w:pPr>
        <w:rPr>
          <w:rFonts w:ascii="Times New Roman" w:hAnsi="Times New Roman"/>
          <w:b/>
          <w:sz w:val="18"/>
        </w:rPr>
      </w:pPr>
    </w:p>
    <w:p w14:paraId="0D2892CA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6894093A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1232D89B" w14:textId="77777777" w:rsidR="00793ECA" w:rsidRDefault="00793ECA">
      <w:pPr>
        <w:jc w:val="right"/>
        <w:rPr>
          <w:rFonts w:ascii="Times New Roman" w:hAnsi="Times New Roman"/>
          <w:b/>
          <w:sz w:val="24"/>
        </w:rPr>
      </w:pPr>
    </w:p>
    <w:p w14:paraId="43AC6051" w14:textId="77777777" w:rsidR="00793ECA" w:rsidRDefault="00DA3970">
      <w:pPr>
        <w:jc w:val="right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1.4</w:t>
      </w:r>
    </w:p>
    <w:p w14:paraId="46F7CB22" w14:textId="77777777" w:rsidR="00793ECA" w:rsidRDefault="00DA3970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</w:p>
    <w:p w14:paraId="2B38AAAC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F861BA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C9DCDC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2AB7EB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DE7D99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853E82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ABBD898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371111D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AA73D5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2A743E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BA3B66" w14:textId="77777777" w:rsidR="00793ECA" w:rsidRDefault="00793ECA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859FD5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85177D0" w14:textId="77777777" w:rsidR="00793ECA" w:rsidRDefault="00DA3970">
      <w:pPr>
        <w:pStyle w:val="10"/>
        <w:rPr>
          <w:b w:val="0"/>
        </w:rPr>
      </w:pPr>
      <w:r>
        <w:rPr>
          <w:caps/>
        </w:rPr>
        <w:t>«ПМ.04 Ведение индивидуальной трудовой деятельности»</w:t>
      </w:r>
    </w:p>
    <w:p w14:paraId="386E1A57" w14:textId="77777777" w:rsidR="00793ECA" w:rsidRDefault="00793ECA">
      <w:pPr>
        <w:pStyle w:val="10"/>
        <w:rPr>
          <w:caps/>
        </w:rPr>
      </w:pPr>
    </w:p>
    <w:p w14:paraId="72F542C9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10084A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1ACEA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F77D435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314DDC7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8D040C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E0F14A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E956ED0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5C8ED9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85087E4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79DFD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28DF74E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5532E5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E8E4093" w14:textId="77777777" w:rsidR="00793ECA" w:rsidRDefault="00793ECA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360817" w14:textId="77777777" w:rsidR="005F00F5" w:rsidRDefault="005F00F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36BEE4" w14:textId="77777777" w:rsidR="005F00F5" w:rsidRDefault="005F00F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0F2D9B" w14:textId="77777777" w:rsidR="005F00F5" w:rsidRDefault="005F00F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691FE4D" w14:textId="77777777" w:rsidR="005F00F5" w:rsidRDefault="005F00F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B49622" w14:textId="77777777" w:rsidR="005F00F5" w:rsidRDefault="005F00F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1AE1F5" w14:textId="77777777" w:rsidR="005F00F5" w:rsidRDefault="005F00F5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5028E2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83D4C02" w14:textId="77777777" w:rsidR="00793ECA" w:rsidRDefault="00DA3970">
      <w:pPr>
        <w:rPr>
          <w:rFonts w:ascii="Times New Roman" w:hAnsi="Times New Roman"/>
          <w:b/>
          <w:sz w:val="24"/>
        </w:rPr>
      </w:pPr>
      <w:r>
        <w:br w:type="page"/>
      </w:r>
    </w:p>
    <w:p w14:paraId="02999D68" w14:textId="77777777" w:rsidR="00793ECA" w:rsidRDefault="00DA397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A38467E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3BF533F5" w14:textId="77777777" w:rsidR="00793ECA" w:rsidRDefault="00793ECA">
      <w:pPr>
        <w:jc w:val="center"/>
        <w:rPr>
          <w:rFonts w:ascii="Times New Roman" w:hAnsi="Times New Roman"/>
          <w:b/>
          <w:sz w:val="24"/>
        </w:rPr>
      </w:pPr>
    </w:p>
    <w:p w14:paraId="48D702DD" w14:textId="2EAEEDA7" w:rsidR="00793ECA" w:rsidRPr="006530C7" w:rsidRDefault="006530C7" w:rsidP="00DA3970">
      <w:pPr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Общая характеристика .....................................................</w:t>
      </w:r>
      <w:r>
        <w:rPr>
          <w:rFonts w:ascii="Times New Roman" w:hAnsi="Times New Roman"/>
          <w:b/>
          <w:bCs/>
          <w:sz w:val="24"/>
        </w:rPr>
        <w:t>...........</w:t>
      </w:r>
      <w:r w:rsidRPr="006530C7">
        <w:rPr>
          <w:rFonts w:ascii="Times New Roman" w:hAnsi="Times New Roman"/>
          <w:b/>
          <w:bCs/>
          <w:sz w:val="24"/>
        </w:rPr>
        <w:t>........................................</w:t>
      </w:r>
    </w:p>
    <w:p w14:paraId="7B95AF59" w14:textId="0F808D72" w:rsidR="00793ECA" w:rsidRDefault="00DA3970" w:rsidP="00DA3970">
      <w:pPr>
        <w:spacing w:line="360" w:lineRule="auto"/>
        <w:ind w:left="283"/>
        <w:rPr>
          <w:rFonts w:ascii="Times New Roman" w:hAnsi="Times New Roman"/>
          <w:sz w:val="24"/>
        </w:rPr>
      </w:pPr>
      <w:r>
        <w:rPr>
          <w:rStyle w:val="1ffb"/>
          <w:rFonts w:ascii="Times New Roman" w:hAnsi="Times New Roman"/>
          <w:sz w:val="24"/>
        </w:rPr>
        <w:t>1.1. Цель и место профессионального модуля «ПМ.04 Ведение индивидуальной трудовой деятельности»</w:t>
      </w:r>
      <w:r>
        <w:rPr>
          <w:rFonts w:ascii="Times New Roman" w:hAnsi="Times New Roman"/>
          <w:sz w:val="24"/>
        </w:rPr>
        <w:t xml:space="preserve"> в структуре образовательной программы.........................................................</w:t>
      </w:r>
    </w:p>
    <w:p w14:paraId="3874EC15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профессионального модуля .....................................</w:t>
      </w:r>
    </w:p>
    <w:p w14:paraId="7891BA1E" w14:textId="7A8E8F2B" w:rsidR="00793ECA" w:rsidRPr="006530C7" w:rsidRDefault="006530C7" w:rsidP="00DA3970">
      <w:pPr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Структура и содержание профессионального модуля...........</w:t>
      </w:r>
      <w:r>
        <w:rPr>
          <w:rFonts w:ascii="Times New Roman" w:hAnsi="Times New Roman"/>
          <w:b/>
          <w:bCs/>
          <w:sz w:val="24"/>
        </w:rPr>
        <w:t>..........................</w:t>
      </w:r>
      <w:r w:rsidRPr="006530C7">
        <w:rPr>
          <w:rFonts w:ascii="Times New Roman" w:hAnsi="Times New Roman"/>
          <w:b/>
          <w:bCs/>
          <w:sz w:val="24"/>
        </w:rPr>
        <w:t>..</w:t>
      </w:r>
      <w:r w:rsidR="00DA3970" w:rsidRPr="006530C7">
        <w:rPr>
          <w:rFonts w:ascii="Times New Roman" w:hAnsi="Times New Roman"/>
          <w:b/>
          <w:bCs/>
          <w:sz w:val="24"/>
        </w:rPr>
        <w:t>.............</w:t>
      </w:r>
    </w:p>
    <w:p w14:paraId="099DFE99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модуля .............................................................................................</w:t>
      </w:r>
    </w:p>
    <w:p w14:paraId="0D3CE410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 Структуру профессионального модуля ................................................................................</w:t>
      </w:r>
    </w:p>
    <w:p w14:paraId="7406014B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Примерное содержание профессионального модуля............................................................</w:t>
      </w:r>
    </w:p>
    <w:p w14:paraId="256C7F07" w14:textId="6FA444A8" w:rsidR="00793ECA" w:rsidRPr="006530C7" w:rsidRDefault="006530C7" w:rsidP="00DA3970">
      <w:pPr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Условия реализации профессионального модуля .....................</w:t>
      </w:r>
      <w:r>
        <w:rPr>
          <w:rFonts w:ascii="Times New Roman" w:hAnsi="Times New Roman"/>
          <w:b/>
          <w:bCs/>
          <w:sz w:val="24"/>
        </w:rPr>
        <w:t>..........................</w:t>
      </w:r>
      <w:r w:rsidRPr="006530C7">
        <w:rPr>
          <w:rFonts w:ascii="Times New Roman" w:hAnsi="Times New Roman"/>
          <w:b/>
          <w:bCs/>
          <w:sz w:val="24"/>
        </w:rPr>
        <w:t>............</w:t>
      </w:r>
    </w:p>
    <w:p w14:paraId="4E51EEDB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 ...............................................................................</w:t>
      </w:r>
    </w:p>
    <w:p w14:paraId="3845340E" w14:textId="77777777" w:rsidR="00793ECA" w:rsidRDefault="00DA3970" w:rsidP="00DA3970">
      <w:pPr>
        <w:spacing w:line="360" w:lineRule="auto"/>
        <w:ind w:firstLine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 ......................................................................................</w:t>
      </w:r>
    </w:p>
    <w:p w14:paraId="51EAD786" w14:textId="0A80A05F" w:rsidR="00793ECA" w:rsidRPr="006530C7" w:rsidRDefault="006530C7" w:rsidP="00DA3970">
      <w:pPr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/>
          <w:b/>
          <w:bCs/>
          <w:sz w:val="24"/>
        </w:rPr>
      </w:pPr>
      <w:r w:rsidRPr="006530C7">
        <w:rPr>
          <w:rFonts w:ascii="Times New Roman" w:hAnsi="Times New Roman"/>
          <w:b/>
          <w:bCs/>
          <w:sz w:val="24"/>
        </w:rPr>
        <w:t>Контроль и оценка результатов освоения профессионального модуля .....</w:t>
      </w:r>
      <w:r w:rsidR="00DA3970" w:rsidRPr="006530C7">
        <w:rPr>
          <w:rFonts w:ascii="Times New Roman" w:hAnsi="Times New Roman"/>
          <w:b/>
          <w:bCs/>
          <w:sz w:val="24"/>
        </w:rPr>
        <w:t>...............</w:t>
      </w:r>
    </w:p>
    <w:p w14:paraId="395B12BC" w14:textId="77777777" w:rsidR="00793ECA" w:rsidRDefault="00793ECA" w:rsidP="00DA3970"/>
    <w:p w14:paraId="75EA9514" w14:textId="77777777" w:rsidR="00793ECA" w:rsidRDefault="00793ECA" w:rsidP="00DA3970"/>
    <w:p w14:paraId="436617DA" w14:textId="77777777" w:rsidR="00793ECA" w:rsidRDefault="00793ECA" w:rsidP="00DA3970"/>
    <w:p w14:paraId="3EADDC23" w14:textId="77777777" w:rsidR="00793ECA" w:rsidRDefault="00793ECA"/>
    <w:p w14:paraId="2EE311AB" w14:textId="77777777" w:rsidR="00793ECA" w:rsidRDefault="00793ECA"/>
    <w:p w14:paraId="582996A0" w14:textId="77777777" w:rsidR="00793ECA" w:rsidRDefault="00793ECA"/>
    <w:p w14:paraId="4E84593B" w14:textId="77777777" w:rsidR="00793ECA" w:rsidRDefault="00793ECA"/>
    <w:p w14:paraId="466015DC" w14:textId="77777777" w:rsidR="00793ECA" w:rsidRDefault="00793ECA">
      <w:pPr>
        <w:pStyle w:val="10"/>
      </w:pPr>
    </w:p>
    <w:p w14:paraId="6F336233" w14:textId="77777777" w:rsidR="00793ECA" w:rsidRDefault="00793ECA">
      <w:pPr>
        <w:pStyle w:val="10"/>
      </w:pPr>
    </w:p>
    <w:p w14:paraId="214B3118" w14:textId="77777777" w:rsidR="00793ECA" w:rsidRDefault="00793ECA">
      <w:pPr>
        <w:pStyle w:val="10"/>
      </w:pPr>
    </w:p>
    <w:p w14:paraId="5CA73537" w14:textId="77777777" w:rsidR="00793ECA" w:rsidRDefault="00793ECA">
      <w:pPr>
        <w:pStyle w:val="10"/>
      </w:pPr>
    </w:p>
    <w:p w14:paraId="15B17479" w14:textId="77777777" w:rsidR="00793ECA" w:rsidRDefault="00793ECA">
      <w:pPr>
        <w:pStyle w:val="10"/>
      </w:pPr>
    </w:p>
    <w:p w14:paraId="53CDF23D" w14:textId="77777777" w:rsidR="00793ECA" w:rsidRDefault="00DA3970">
      <w:pPr>
        <w:pStyle w:val="10"/>
      </w:pPr>
      <w:r>
        <w:br w:type="page"/>
      </w:r>
    </w:p>
    <w:p w14:paraId="1ED2F56A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 Общая характеристика ПРИМЕРНОЙ РАБОЧЕЙ ПРОГРАММЫ ПРОФЕССИОНАЛЬНОГО МОДУЛЯ</w:t>
      </w:r>
    </w:p>
    <w:p w14:paraId="1E1DA286" w14:textId="77777777" w:rsidR="00793ECA" w:rsidRDefault="00DA3970">
      <w:pPr>
        <w:pStyle w:val="1f2"/>
        <w:jc w:val="center"/>
        <w:rPr>
          <w:caps/>
        </w:rPr>
      </w:pPr>
      <w:r>
        <w:rPr>
          <w:caps/>
        </w:rPr>
        <w:t>«ПМ.04 Ведение индивидуальной трудовой деятельности»</w:t>
      </w:r>
    </w:p>
    <w:p w14:paraId="71F0BF4D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3BE7D7E5" w14:textId="77777777" w:rsidR="00793ECA" w:rsidRDefault="00DA3970">
      <w:pPr>
        <w:pStyle w:val="11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профессионального модуля в структуре образовательной </w:t>
      </w:r>
      <w:r>
        <w:rPr>
          <w:rStyle w:val="1ffb"/>
          <w:rFonts w:ascii="Times New Roman" w:hAnsi="Times New Roman"/>
        </w:rPr>
        <w:t>программы</w:t>
      </w:r>
    </w:p>
    <w:p w14:paraId="48524DD3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Style w:val="1ffb"/>
          <w:rFonts w:ascii="Times New Roman" w:hAnsi="Times New Roman"/>
          <w:sz w:val="24"/>
        </w:rPr>
        <w:t xml:space="preserve">Цель модуля: освоение вида деятельности «ПМ.04 Ведение индивидуальной трудовой деятельности». </w:t>
      </w:r>
    </w:p>
    <w:p w14:paraId="18806522" w14:textId="77777777" w:rsidR="00793ECA" w:rsidRDefault="00DA397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10B475CA" w14:textId="77777777" w:rsidR="00793ECA" w:rsidRDefault="00793E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6176ED7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7C04319A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7EFD8C1" w14:textId="77777777" w:rsidR="00793ECA" w:rsidRDefault="00DA3970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3074"/>
        <w:gridCol w:w="2602"/>
      </w:tblGrid>
      <w:tr w:rsidR="00793ECA" w14:paraId="277EDF0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4F09" w14:textId="77777777" w:rsidR="00793ECA" w:rsidRDefault="00DA3970">
            <w:pPr>
              <w:jc w:val="center"/>
              <w:rPr>
                <w:rStyle w:val="1ff0"/>
                <w:b/>
                <w:i w:val="0"/>
                <w:sz w:val="24"/>
              </w:rPr>
            </w:pPr>
            <w:r>
              <w:rPr>
                <w:rStyle w:val="1ff0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EDD3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7A485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7F99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793ECA" w14:paraId="3A3C9299" w14:textId="77777777">
        <w:trPr>
          <w:trHeight w:val="5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1690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1451784B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148090E4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234344C9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66B29135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6B799550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32620FF4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770AE113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77698325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25D91C5A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  <w:p w14:paraId="1521708E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  <w:p w14:paraId="3EE7B27B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E9AE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документы для подачи заявления о государственной регистрации в качестве индивидуального предпринимателя;</w:t>
            </w:r>
          </w:p>
          <w:p w14:paraId="592F9F9C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режим уплаты налогов;</w:t>
            </w:r>
          </w:p>
          <w:p w14:paraId="130B16F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отчетность установленной формы;</w:t>
            </w:r>
          </w:p>
          <w:p w14:paraId="2B7DB04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состояние рынка товаров и услуг в области профессиональной деятельности;</w:t>
            </w:r>
          </w:p>
          <w:p w14:paraId="0FE0F28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объем и ассортимент выпускаемой продукции и услуг;</w:t>
            </w:r>
          </w:p>
          <w:p w14:paraId="43C60C1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учет;</w:t>
            </w:r>
          </w:p>
          <w:p w14:paraId="1FCB051C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прибыль и убытки по результатам индивидуальной трудовой деятельности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B77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основы индивидуального предпринимательства;</w:t>
            </w:r>
            <w:r>
              <w:rPr>
                <w:rFonts w:ascii="Times New Roman" w:hAnsi="Times New Roman"/>
                <w:sz w:val="24"/>
              </w:rPr>
              <w:br/>
              <w:t>соотношение финансов индивидуальных предпринимателей и физических лиц;</w:t>
            </w:r>
          </w:p>
          <w:p w14:paraId="067E6E8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упрощенный порядок ведения учета;</w:t>
            </w:r>
          </w:p>
          <w:p w14:paraId="3B64100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экономическую сущность налогов, их функции;</w:t>
            </w:r>
          </w:p>
          <w:p w14:paraId="08C6EF1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уплаты налогов: общий режим, режим налогообложения в виде единого налога на вмененный доход для отдельных видов деятельности (ЕНВД), упрощенную систему налогообложения (УСН), УСН на основе патента и др.;</w:t>
            </w:r>
          </w:p>
          <w:p w14:paraId="52CE7748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оформления кредитов;</w:t>
            </w:r>
          </w:p>
          <w:p w14:paraId="55C2D4A7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подсчета прибыли и убытков;</w:t>
            </w:r>
          </w:p>
          <w:p w14:paraId="2E650028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выпускаемой продукции и услуг.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D12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документации;</w:t>
            </w:r>
            <w:r>
              <w:rPr>
                <w:rFonts w:ascii="Times New Roman" w:hAnsi="Times New Roman"/>
                <w:sz w:val="24"/>
              </w:rPr>
              <w:br/>
              <w:t>принятия хозяйственных решений;</w:t>
            </w:r>
          </w:p>
        </w:tc>
      </w:tr>
    </w:tbl>
    <w:p w14:paraId="40D0DD1C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27BF59BC" w14:textId="77777777" w:rsidR="00793ECA" w:rsidRDefault="00793ECA">
      <w:pPr>
        <w:ind w:firstLine="709"/>
        <w:rPr>
          <w:rFonts w:ascii="Times New Roman" w:hAnsi="Times New Roman"/>
          <w:sz w:val="24"/>
        </w:rPr>
      </w:pPr>
    </w:p>
    <w:p w14:paraId="72E23D9D" w14:textId="77777777" w:rsidR="00793ECA" w:rsidRDefault="00DA3970">
      <w:pPr>
        <w:pStyle w:val="1a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Структура и содержание профессионального модуля</w:t>
      </w:r>
    </w:p>
    <w:p w14:paraId="6C629257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793ECA" w14:paraId="4985792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4F96F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1EB79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333C3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793ECA" w14:paraId="074EA99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85F20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227F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333F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793ECA" w14:paraId="16BE86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D95B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Курсовая работа (проект)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4A734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F5221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15E876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397233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EE8B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38F2C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513A7AAD" w14:textId="77777777">
        <w:trPr>
          <w:trHeight w:val="219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08C69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B7CA0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E3E5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793ECA" w14:paraId="7D32C1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12E57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BA43C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8697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793ECA" w14:paraId="26D7BA9F" w14:textId="77777777">
        <w:trPr>
          <w:trHeight w:val="23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3B6807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97E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A5E1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793ECA" w14:paraId="103AD1C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F36C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497E0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35FB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66880D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DCBC1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E8181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B1C44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</w:p>
        </w:tc>
      </w:tr>
    </w:tbl>
    <w:p w14:paraId="0C7A0B0B" w14:textId="77777777" w:rsidR="00793ECA" w:rsidRDefault="00793ECA">
      <w:pPr>
        <w:rPr>
          <w:rFonts w:ascii="Times New Roman" w:hAnsi="Times New Roman"/>
          <w:i/>
          <w:sz w:val="24"/>
        </w:rPr>
      </w:pPr>
    </w:p>
    <w:p w14:paraId="410652ED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8"/>
        <w:gridCol w:w="3506"/>
        <w:gridCol w:w="1069"/>
        <w:gridCol w:w="641"/>
        <w:gridCol w:w="635"/>
        <w:gridCol w:w="562"/>
        <w:gridCol w:w="422"/>
        <w:gridCol w:w="476"/>
        <w:gridCol w:w="626"/>
        <w:gridCol w:w="596"/>
      </w:tblGrid>
      <w:tr w:rsidR="00793ECA" w14:paraId="611DA6D7" w14:textId="77777777">
        <w:trPr>
          <w:trHeight w:val="327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353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BCF9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4EF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3CF72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6E361F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3170A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занятия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BACA06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E513A3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E2F045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CC588C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793ECA" w14:paraId="3234957A" w14:textId="77777777">
        <w:trPr>
          <w:trHeight w:val="73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670C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5B7D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9D48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A8F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504B4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54DF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E9A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B5F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594422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9794CE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793ECA" w14:paraId="1DAB1EF2" w14:textId="77777777">
        <w:trPr>
          <w:trHeight w:val="448"/>
        </w:trPr>
        <w:tc>
          <w:tcPr>
            <w:tcW w:w="10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3FB7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</w:t>
            </w:r>
          </w:p>
          <w:p w14:paraId="7C341383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</w:t>
            </w:r>
          </w:p>
          <w:p w14:paraId="74DD8618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</w:t>
            </w:r>
          </w:p>
          <w:p w14:paraId="716E2A25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</w:t>
            </w:r>
          </w:p>
          <w:p w14:paraId="2A53CF25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</w:t>
            </w:r>
          </w:p>
          <w:p w14:paraId="6C3E8219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</w:t>
            </w:r>
          </w:p>
          <w:p w14:paraId="3511FA1C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</w:t>
            </w:r>
          </w:p>
          <w:p w14:paraId="0DB4D5EC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6D7F78BA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4E47680A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  <w:p w14:paraId="246F13D6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  <w:p w14:paraId="5458C82A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</w:t>
            </w: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E1C6" w14:textId="6E05063B" w:rsidR="00793ECA" w:rsidRDefault="00DA3970">
            <w:pPr>
              <w:spacing w:before="120" w:after="120"/>
              <w:ind w:right="120"/>
              <w:rPr>
                <w:rFonts w:ascii="Times New Roman" w:hAnsi="Times New Roman"/>
              </w:rPr>
            </w:pPr>
            <w:r>
              <w:rPr>
                <w:rStyle w:val="1ffb"/>
                <w:rFonts w:ascii="Times New Roman" w:hAnsi="Times New Roman"/>
              </w:rPr>
              <w:t xml:space="preserve">Раздел 1 Ведение </w:t>
            </w:r>
            <w:r w:rsidR="00887ADE">
              <w:rPr>
                <w:rStyle w:val="1ffb"/>
                <w:rFonts w:ascii="Times New Roman" w:hAnsi="Times New Roman"/>
              </w:rPr>
              <w:t>индивидуальной</w:t>
            </w:r>
            <w:r>
              <w:rPr>
                <w:rStyle w:val="1ffb"/>
                <w:rFonts w:ascii="Times New Roman" w:hAnsi="Times New Roman"/>
              </w:rPr>
              <w:t xml:space="preserve"> трудовой деятельности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9660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347A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62FCCB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D4BC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F3BB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390F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BDAC0D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7E19A8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79A7ABFC" w14:textId="77777777">
        <w:trPr>
          <w:trHeight w:val="314"/>
        </w:trPr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FD62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7FC7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B4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7523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1183E7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F3A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868F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5FA0C7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5AF13640" w14:textId="77777777">
        <w:trPr>
          <w:trHeight w:val="314"/>
        </w:trPr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DD81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7A8C" w14:textId="77777777" w:rsidR="00793ECA" w:rsidRDefault="00DA3970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4127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250D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A719D2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66CAC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3E518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087EB1" w14:textId="77777777" w:rsidR="00793ECA" w:rsidRDefault="00DA397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793ECA" w14:paraId="24A80E78" w14:textId="77777777">
        <w:tc>
          <w:tcPr>
            <w:tcW w:w="10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08F1" w14:textId="77777777" w:rsidR="00793ECA" w:rsidRDefault="00793ECA"/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01A3" w14:textId="77777777" w:rsidR="00793ECA" w:rsidRDefault="00DA39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275E5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1CE6D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F8E539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E62F8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A7A4D4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6B1F99" w14:textId="77777777" w:rsidR="00793ECA" w:rsidRDefault="00793ECA">
            <w:pPr>
              <w:jc w:val="center"/>
              <w:rPr>
                <w:rFonts w:ascii="Times New Roman" w:hAnsi="Times New Roman"/>
              </w:rPr>
            </w:pPr>
          </w:p>
        </w:tc>
      </w:tr>
      <w:tr w:rsidR="00793ECA" w14:paraId="28591777" w14:textId="77777777">
        <w:trPr>
          <w:trHeight w:val="21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DBEC" w14:textId="77777777" w:rsidR="00793ECA" w:rsidRDefault="00793ECA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CDC4" w14:textId="77777777" w:rsidR="00793ECA" w:rsidRDefault="00DA397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BAA9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B2CC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8F07EF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5522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D631" w14:textId="77777777" w:rsidR="00793ECA" w:rsidRDefault="00793ECA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CB4D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A316FA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B52BAC" w14:textId="77777777" w:rsidR="00793ECA" w:rsidRDefault="00DA397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</w:tr>
    </w:tbl>
    <w:p w14:paraId="7CE5E99F" w14:textId="77777777" w:rsidR="00793ECA" w:rsidRDefault="00793ECA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1B407E36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793ECA" w14:paraId="59A9E882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6A46D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b/>
                <w:sz w:val="24"/>
              </w:rPr>
              <w:t>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B607" w14:textId="77777777" w:rsidR="00793ECA" w:rsidRDefault="00DA397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793ECA" w14:paraId="325A787E" w14:textId="77777777">
        <w:trPr>
          <w:trHeight w:val="23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A561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Ведение индивидуальной трудовой деятельности</w:t>
            </w:r>
          </w:p>
        </w:tc>
      </w:tr>
      <w:tr w:rsidR="00793ECA" w14:paraId="42BE4944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5616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Тема 1.1</w:t>
            </w:r>
          </w:p>
          <w:p w14:paraId="076C5B71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lastRenderedPageBreak/>
              <w:t>Понятие и сущность</w:t>
            </w:r>
          </w:p>
          <w:p w14:paraId="62FCC289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предпринимательской</w:t>
            </w:r>
          </w:p>
          <w:p w14:paraId="15BFDC5C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800C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Содержание </w:t>
            </w:r>
          </w:p>
        </w:tc>
      </w:tr>
      <w:tr w:rsidR="00793ECA" w14:paraId="68260C3A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87C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A69E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Понятие, сущность и классификация предпринимательской</w:t>
            </w:r>
          </w:p>
          <w:p w14:paraId="078DDB63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деятельности. Внешняя и внутренняя среда предпринимательства</w:t>
            </w:r>
          </w:p>
        </w:tc>
      </w:tr>
      <w:tr w:rsidR="00793ECA" w14:paraId="798FECC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EDC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2BE6A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93ECA" w14:paraId="1A2F2BDE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98E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7D7D0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Анализ законодательных актов</w:t>
            </w:r>
          </w:p>
        </w:tc>
      </w:tr>
      <w:tr w:rsidR="00793ECA" w14:paraId="2BEA44A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AD4E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5204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</w:tc>
      </w:tr>
      <w:tr w:rsidR="00793ECA" w14:paraId="016B639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EB3E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Тема 1.2.</w:t>
            </w:r>
          </w:p>
          <w:p w14:paraId="28E8950C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Организация</w:t>
            </w:r>
          </w:p>
          <w:p w14:paraId="7DAAB9EF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предпринимательской</w:t>
            </w:r>
          </w:p>
          <w:p w14:paraId="19ABF818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6457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793ECA" w14:paraId="0534315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F5EB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E0FB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1.Государственная регистрация предпринимательской деятельности. Закрытие бизнеса. Государственная регистрация при прекращении физическим лицом деятельности в качестве индивидуального предпринимателя. Банкротство (несостоятельность) индивидуального предпринимателя</w:t>
            </w:r>
          </w:p>
          <w:p w14:paraId="4220F3C2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2.Выбор системы налогообложения</w:t>
            </w:r>
          </w:p>
        </w:tc>
      </w:tr>
      <w:tr w:rsidR="00793ECA" w14:paraId="7A4C5EE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BF7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E351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93ECA" w14:paraId="533D3BF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EB3B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278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1.Подготовка документов для регистрации ИП.</w:t>
            </w:r>
          </w:p>
          <w:p w14:paraId="4C9A3703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2.Расчет налогов по различным режимам налогообложения</w:t>
            </w:r>
          </w:p>
        </w:tc>
      </w:tr>
      <w:tr w:rsidR="00793ECA" w14:paraId="380972E2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15BD3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8E3C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</w:tc>
      </w:tr>
      <w:tr w:rsidR="00793ECA" w14:paraId="5E60341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0ED5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Тема 1.3.</w:t>
            </w:r>
          </w:p>
          <w:p w14:paraId="6E0AED33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Экономические основы</w:t>
            </w:r>
          </w:p>
          <w:p w14:paraId="343AA5FA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деятельности коммерческих организаций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49C0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793ECA" w14:paraId="178ED26F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8BC2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61CC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1.Основные фонды и оборотные средства предприятия.</w:t>
            </w:r>
          </w:p>
          <w:p w14:paraId="31CDC486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2.Трудовые ресурсы. Мотивация труда.</w:t>
            </w:r>
          </w:p>
          <w:p w14:paraId="3DF9145C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3.Расходы и доходы предприятия. Ценообразование</w:t>
            </w:r>
          </w:p>
        </w:tc>
      </w:tr>
      <w:tr w:rsidR="00793ECA" w14:paraId="1BFDFF8B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AAF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A99DF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93ECA" w14:paraId="523545A8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30F6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59C9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1.Расчет амортизационных отчислений.</w:t>
            </w:r>
          </w:p>
          <w:p w14:paraId="528136C8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2.Определение эффективности использования основных и оборотных средств.</w:t>
            </w:r>
          </w:p>
          <w:p w14:paraId="421F6A6D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3.Кадры и производительность труда. Расчет заработной платы.</w:t>
            </w:r>
          </w:p>
          <w:p w14:paraId="4A42B449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4.Себестоимость продукции. Расчет сметы.</w:t>
            </w:r>
          </w:p>
          <w:p w14:paraId="7C0B227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5.Организация маркетинга в системе предпринимательства. 6.Разработка анкет для маркетингового исследования</w:t>
            </w:r>
          </w:p>
        </w:tc>
      </w:tr>
      <w:tr w:rsidR="00793ECA" w14:paraId="4EFCD207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1A91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1306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самостоятельная работа обучающихся</w:t>
            </w:r>
          </w:p>
        </w:tc>
      </w:tr>
      <w:tr w:rsidR="00793ECA" w14:paraId="2CBF431E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3254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Тема 1.4.</w:t>
            </w:r>
          </w:p>
          <w:p w14:paraId="5921ADE9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Контроль</w:t>
            </w:r>
          </w:p>
          <w:p w14:paraId="7C19A4F9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предпринимательской</w:t>
            </w:r>
          </w:p>
          <w:p w14:paraId="7EDAE2C8" w14:textId="77777777" w:rsidR="00793ECA" w:rsidRDefault="00DA3970">
            <w:pP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  <w:highlight w:val="white"/>
              </w:rPr>
              <w:t>деятельности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1C73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793ECA" w14:paraId="73304611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997C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FDBE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1.Контроль трудовой дисциплины и финансовой деятельности.</w:t>
            </w:r>
          </w:p>
          <w:p w14:paraId="605D37BD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2.Хозяйственные договоры в предпринимательской деятельности.</w:t>
            </w:r>
          </w:p>
        </w:tc>
      </w:tr>
      <w:tr w:rsidR="00793ECA" w14:paraId="051F9393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F669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D3EB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793ECA" w14:paraId="1ADC0959" w14:textId="77777777"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2088" w14:textId="77777777" w:rsidR="00793ECA" w:rsidRDefault="00793ECA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C8BD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1.Заполнение отчетов в контрольные службы.</w:t>
            </w:r>
          </w:p>
          <w:p w14:paraId="4772D180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2.Оценка эффективности предпринимательской деятельности.</w:t>
            </w:r>
          </w:p>
        </w:tc>
      </w:tr>
      <w:tr w:rsidR="00793ECA" w14:paraId="7D4797D6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59C0" w14:textId="77777777" w:rsidR="00793ECA" w:rsidRDefault="00DA3970">
            <w:pPr>
              <w:jc w:val="both"/>
              <w:rPr>
                <w:rFonts w:ascii="Times New Roman" w:hAnsi="Times New Roman"/>
                <w:b/>
                <w:color w:val="1A1A1A"/>
                <w:sz w:val="24"/>
              </w:rPr>
            </w:pPr>
            <w:r>
              <w:rPr>
                <w:rFonts w:ascii="Times New Roman" w:hAnsi="Times New Roman"/>
                <w:b/>
                <w:color w:val="1A1A1A"/>
                <w:sz w:val="24"/>
              </w:rPr>
              <w:t>Учебная практика</w:t>
            </w:r>
          </w:p>
          <w:p w14:paraId="1302D9FE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Виды работ:</w:t>
            </w:r>
          </w:p>
          <w:p w14:paraId="6F71A46F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Разработка бизнес-плана:</w:t>
            </w:r>
          </w:p>
          <w:p w14:paraId="75BE3B3E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резюме проекта;</w:t>
            </w:r>
          </w:p>
          <w:p w14:paraId="1DF3C2B8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описание компании;</w:t>
            </w:r>
          </w:p>
          <w:p w14:paraId="2B81D6CD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описание продукта или услуги;</w:t>
            </w:r>
          </w:p>
          <w:p w14:paraId="2F1A34AA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маркетинговый анализ;</w:t>
            </w:r>
          </w:p>
          <w:p w14:paraId="1B632E75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конкуренция;</w:t>
            </w:r>
          </w:p>
          <w:p w14:paraId="46FA0A08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стратегия продвижения товара;</w:t>
            </w:r>
          </w:p>
          <w:p w14:paraId="015FB259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план производства;</w:t>
            </w:r>
          </w:p>
          <w:p w14:paraId="4F49A0DA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организационный план;</w:t>
            </w:r>
          </w:p>
          <w:p w14:paraId="56AC9E97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план по персоналу;</w:t>
            </w:r>
          </w:p>
          <w:p w14:paraId="374CF287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организационная структура и управление;</w:t>
            </w:r>
          </w:p>
          <w:p w14:paraId="1E00FF8F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lastRenderedPageBreak/>
              <w:t>- финансовый план;</w:t>
            </w:r>
          </w:p>
          <w:p w14:paraId="2758D49C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стратегия финансирования;</w:t>
            </w:r>
          </w:p>
          <w:p w14:paraId="15E13F57" w14:textId="77777777" w:rsidR="00793ECA" w:rsidRDefault="00DA3970">
            <w:pPr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анализ рисков проекта</w:t>
            </w:r>
          </w:p>
        </w:tc>
      </w:tr>
      <w:tr w:rsidR="00793ECA" w14:paraId="1DE1294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E587" w14:textId="77777777" w:rsidR="00793ECA" w:rsidRDefault="00DA397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Производственная практика</w:t>
            </w:r>
          </w:p>
          <w:p w14:paraId="0AAA3E65" w14:textId="77777777" w:rsidR="00793ECA" w:rsidRDefault="00DA3970">
            <w:pPr>
              <w:numPr>
                <w:ilvl w:val="0"/>
                <w:numId w:val="8"/>
              </w:numPr>
              <w:ind w:left="283" w:hanging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реставрационная мастерская (реставрация произведений из дерева);</w:t>
            </w:r>
          </w:p>
          <w:p w14:paraId="40284DB5" w14:textId="77777777" w:rsidR="00793ECA" w:rsidRDefault="00DA3970">
            <w:pPr>
              <w:numPr>
                <w:ilvl w:val="0"/>
                <w:numId w:val="8"/>
              </w:numPr>
              <w:ind w:left="283" w:hanging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реставрационная мастерская (реставрация произведений лепных изделий);</w:t>
            </w:r>
          </w:p>
          <w:p w14:paraId="6539E840" w14:textId="77777777" w:rsidR="00793ECA" w:rsidRDefault="00DA3970">
            <w:pPr>
              <w:numPr>
                <w:ilvl w:val="0"/>
                <w:numId w:val="8"/>
              </w:numPr>
              <w:ind w:left="283" w:hanging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реставрационная мастерская (реставрация декоративных штукатурок и художественных</w:t>
            </w:r>
          </w:p>
          <w:p w14:paraId="798FD4BC" w14:textId="77777777" w:rsidR="00793ECA" w:rsidRDefault="00DA3970">
            <w:pPr>
              <w:numPr>
                <w:ilvl w:val="0"/>
                <w:numId w:val="8"/>
              </w:numPr>
              <w:ind w:left="283" w:hanging="2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покрасок)</w:t>
            </w:r>
          </w:p>
        </w:tc>
      </w:tr>
      <w:tr w:rsidR="00793ECA" w14:paraId="618D4BB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7CA9" w14:textId="77777777" w:rsidR="00793ECA" w:rsidRDefault="00DA3970">
            <w:pPr>
              <w:jc w:val="both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Промежуточная аттестация</w:t>
            </w:r>
          </w:p>
        </w:tc>
      </w:tr>
      <w:tr w:rsidR="00793ECA" w14:paraId="76ABF3F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8487" w14:textId="77777777" w:rsidR="00793ECA" w:rsidRDefault="00DA3970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 148</w:t>
            </w:r>
          </w:p>
        </w:tc>
      </w:tr>
    </w:tbl>
    <w:p w14:paraId="3DBB9BDB" w14:textId="77777777" w:rsidR="00793ECA" w:rsidRDefault="00793ECA">
      <w:pPr>
        <w:pStyle w:val="112"/>
        <w:jc w:val="both"/>
        <w:rPr>
          <w:rFonts w:ascii="Times New Roman" w:hAnsi="Times New Roman"/>
        </w:rPr>
      </w:pPr>
    </w:p>
    <w:p w14:paraId="6156F8E6" w14:textId="77777777" w:rsidR="00793ECA" w:rsidRDefault="00DA3970">
      <w:pPr>
        <w:pStyle w:val="11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3. Условия реализации профессионального модуля</w:t>
      </w:r>
    </w:p>
    <w:p w14:paraId="60976F50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2C962F26" w14:textId="77777777" w:rsidR="00793ECA" w:rsidRDefault="00DA397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«Деловой культуры» «Технологии строительных реставрационных работ»</w:t>
      </w:r>
      <w:r>
        <w:rPr>
          <w:rFonts w:ascii="Times New Roman" w:hAnsi="Times New Roman"/>
          <w:i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оснащенный в соответствии с приложением 3 ПОП-П. </w:t>
      </w:r>
    </w:p>
    <w:p w14:paraId="189B8B8A" w14:textId="77777777" w:rsidR="00793ECA" w:rsidRDefault="00DA3970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Оснащенные базы практики (мастерские/зоны по видам работ), оснащенная(ые)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2244F298" w14:textId="77777777" w:rsidR="00793ECA" w:rsidRDefault="00793ECA">
      <w:pPr>
        <w:pStyle w:val="112"/>
        <w:rPr>
          <w:rFonts w:ascii="Times New Roman" w:hAnsi="Times New Roman"/>
        </w:rPr>
      </w:pPr>
    </w:p>
    <w:p w14:paraId="4A1B734E" w14:textId="77777777" w:rsidR="00793ECA" w:rsidRDefault="00DA3970">
      <w:pPr>
        <w:pStyle w:val="112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A23591F" w14:textId="77777777" w:rsidR="00793ECA" w:rsidRDefault="00DA3970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91EAF4F" w14:textId="77777777" w:rsidR="00793ECA" w:rsidRDefault="00793ECA">
      <w:pPr>
        <w:pStyle w:val="afffffffd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09385A9F" w14:textId="77777777" w:rsidR="00793ECA" w:rsidRDefault="00DA3970">
      <w:pPr>
        <w:pStyle w:val="af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1F92EF9" w14:textId="77777777" w:rsidR="00793ECA" w:rsidRDefault="00DA3970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 xml:space="preserve">Соколова С.В. Экономика организации: учеб. для студ. учреждений сред. проф. образования / С.В. </w:t>
      </w:r>
      <w:proofErr w:type="gramStart"/>
      <w:r>
        <w:rPr>
          <w:rStyle w:val="afffffffe"/>
          <w:rFonts w:ascii="Times New Roman" w:hAnsi="Times New Roman"/>
          <w:sz w:val="24"/>
        </w:rPr>
        <w:t>Соколова .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–5-е изд., стер. – М.: Академия, 2020 176с.</w:t>
      </w:r>
    </w:p>
    <w:p w14:paraId="5F8BDC8C" w14:textId="77777777" w:rsidR="00793ECA" w:rsidRDefault="00DA3970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>Шитов В.Н. Основы предпринимательской деятельности: учебное пособие / В.Н. Шитов. – Ростов н/Д: Феникс, 2021.- 413с.: ил.</w:t>
      </w:r>
    </w:p>
    <w:p w14:paraId="1398DBC0" w14:textId="77777777" w:rsidR="00793ECA" w:rsidRDefault="00DA3970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>Чеберко, Е. Ф. Основы предпринимательской деятельности. История предпринимательства: учебник и практикум для СПО / Е. Ф. Чеберко. — М.: Юрайт, 2019 — 420 с.</w:t>
      </w:r>
    </w:p>
    <w:p w14:paraId="6A331603" w14:textId="24232312" w:rsidR="00793ECA" w:rsidRDefault="00DA3970">
      <w:pPr>
        <w:numPr>
          <w:ilvl w:val="0"/>
          <w:numId w:val="9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afffffffe"/>
          <w:rFonts w:ascii="Times New Roman" w:hAnsi="Times New Roman"/>
          <w:sz w:val="24"/>
        </w:rPr>
        <w:t>Балашов, А. </w:t>
      </w:r>
      <w:r w:rsidR="00887ADE">
        <w:rPr>
          <w:rStyle w:val="afffffffe"/>
          <w:rFonts w:ascii="Times New Roman" w:hAnsi="Times New Roman"/>
          <w:sz w:val="24"/>
        </w:rPr>
        <w:t>И. Предпринимательское</w:t>
      </w:r>
      <w:r>
        <w:rPr>
          <w:rStyle w:val="afffffffe"/>
          <w:rFonts w:ascii="Times New Roman" w:hAnsi="Times New Roman"/>
          <w:sz w:val="24"/>
        </w:rPr>
        <w:t xml:space="preserve"> </w:t>
      </w:r>
      <w:proofErr w:type="gramStart"/>
      <w:r>
        <w:rPr>
          <w:rStyle w:val="afffffffe"/>
          <w:rFonts w:ascii="Times New Roman" w:hAnsi="Times New Roman"/>
          <w:sz w:val="24"/>
        </w:rPr>
        <w:t>право :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А. И. Балашов, В. Г. Беляков. — 2-е изд., перераб. и доп. — </w:t>
      </w:r>
      <w:proofErr w:type="gramStart"/>
      <w:r>
        <w:rPr>
          <w:rStyle w:val="afffffffe"/>
          <w:rFonts w:ascii="Times New Roman" w:hAnsi="Times New Roman"/>
          <w:sz w:val="24"/>
        </w:rPr>
        <w:t>Москва :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Издательство Юрайт, 2024. — 391 с. — (Профессиональное образование). — ISBN 978-5-534-16860-0. — </w:t>
      </w:r>
      <w:proofErr w:type="gramStart"/>
      <w:r>
        <w:rPr>
          <w:rStyle w:val="afffffffe"/>
          <w:rFonts w:ascii="Times New Roman" w:hAnsi="Times New Roman"/>
          <w:sz w:val="24"/>
        </w:rPr>
        <w:t>Текст :</w:t>
      </w:r>
      <w:proofErr w:type="gramEnd"/>
      <w:r>
        <w:rPr>
          <w:rStyle w:val="afffffffe"/>
          <w:rFonts w:ascii="Times New Roman" w:hAnsi="Times New Roman"/>
          <w:sz w:val="24"/>
        </w:rPr>
        <w:t xml:space="preserve"> электронный // Образовательная платформа Юрайт [сайт]. — URL: </w:t>
      </w:r>
      <w:hyperlink r:id="rId13" w:history="1">
        <w:r>
          <w:rPr>
            <w:rStyle w:val="afffffffe"/>
            <w:rFonts w:ascii="Times New Roman" w:hAnsi="Times New Roman"/>
            <w:sz w:val="24"/>
          </w:rPr>
          <w:t>https://urait.ru/bcode/537908</w:t>
        </w:r>
      </w:hyperlink>
      <w:r>
        <w:rPr>
          <w:rStyle w:val="afffffffe"/>
          <w:rFonts w:ascii="Times New Roman" w:hAnsi="Times New Roman"/>
          <w:sz w:val="24"/>
        </w:rPr>
        <w:t xml:space="preserve"> (дата обращения: 24.04.2024). </w:t>
      </w:r>
    </w:p>
    <w:p w14:paraId="44E052F2" w14:textId="77777777" w:rsidR="00793ECA" w:rsidRDefault="00793ECA">
      <w:pPr>
        <w:pStyle w:val="af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6CDAF04B" w14:textId="77777777" w:rsidR="00793ECA" w:rsidRDefault="00793ECA">
      <w:pPr>
        <w:pStyle w:val="afffffffd"/>
        <w:spacing w:line="276" w:lineRule="auto"/>
        <w:ind w:left="0" w:firstLine="709"/>
        <w:rPr>
          <w:rFonts w:ascii="Times New Roman" w:hAnsi="Times New Roman"/>
          <w:b/>
          <w:sz w:val="24"/>
        </w:rPr>
      </w:pPr>
    </w:p>
    <w:p w14:paraId="26415A0B" w14:textId="77777777" w:rsidR="00793ECA" w:rsidRDefault="00DA3970">
      <w:pPr>
        <w:pStyle w:val="1a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lastRenderedPageBreak/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9"/>
        <w:gridCol w:w="5305"/>
        <w:gridCol w:w="2784"/>
      </w:tblGrid>
      <w:tr w:rsidR="00793ECA" w14:paraId="29EE0A04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827F2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1417D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1254" w14:textId="77777777" w:rsidR="00793ECA" w:rsidRDefault="00DA3970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  <w:r>
              <w:rPr>
                <w:rStyle w:val="15"/>
                <w:rFonts w:ascii="Times New Roman" w:hAnsi="Times New Roman"/>
                <w:b/>
                <w:sz w:val="24"/>
              </w:rPr>
              <w:footnoteReference w:id="6"/>
            </w:r>
          </w:p>
        </w:tc>
      </w:tr>
      <w:tr w:rsidR="00793ECA" w14:paraId="30B24B6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0BB4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C07A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перспективного планирование бизнеса;</w:t>
            </w:r>
          </w:p>
          <w:p w14:paraId="61B8B1C1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государственного регулирования и конкурентности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241D" w14:textId="77777777" w:rsidR="00793ECA" w:rsidRDefault="00DA3970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Style w:val="1ffb"/>
                <w:rFonts w:ascii="Times New Roman" w:hAnsi="Times New Roman"/>
                <w:sz w:val="24"/>
              </w:rPr>
              <w:t>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контроля.</w:t>
            </w:r>
          </w:p>
          <w:p w14:paraId="52DE2EB2" w14:textId="77777777" w:rsidR="00793ECA" w:rsidRDefault="00793ECA">
            <w:pPr>
              <w:rPr>
                <w:rFonts w:ascii="Times New Roman" w:hAnsi="Times New Roman"/>
                <w:sz w:val="24"/>
              </w:rPr>
            </w:pPr>
          </w:p>
        </w:tc>
      </w:tr>
      <w:tr w:rsidR="00793ECA" w14:paraId="1BEA5EB0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3F8CD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9B68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грамотность расчета прибыли и убытков</w:t>
            </w:r>
          </w:p>
          <w:p w14:paraId="03928A7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предприятия</w:t>
            </w:r>
          </w:p>
          <w:p w14:paraId="27D70572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одинаковой размерности величины</w:t>
            </w:r>
          </w:p>
          <w:p w14:paraId="7EF8B6C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затрат и результатов производства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1F95" w14:textId="77777777" w:rsidR="00793ECA" w:rsidRDefault="00793ECA"/>
        </w:tc>
      </w:tr>
      <w:tr w:rsidR="00793ECA" w14:paraId="47E10B22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F4B53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6A45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умение делать своевременную оценку роста предприятия обновление ассортимента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BEF9" w14:textId="77777777" w:rsidR="00793ECA" w:rsidRDefault="00793ECA"/>
        </w:tc>
      </w:tr>
      <w:tr w:rsidR="00793ECA" w14:paraId="5756330E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E56E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6AC6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допускать банкротства предприятия;</w:t>
            </w:r>
          </w:p>
          <w:p w14:paraId="26172884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владение знаниями в области законодательной</w:t>
            </w:r>
          </w:p>
          <w:p w14:paraId="617A09B9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D9C6" w14:textId="77777777" w:rsidR="00793ECA" w:rsidRDefault="00793ECA"/>
        </w:tc>
      </w:tr>
      <w:tr w:rsidR="00793ECA" w14:paraId="0CF1F768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18DC8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087F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точность выполнения инструкций</w:t>
            </w:r>
          </w:p>
          <w:p w14:paraId="3A27DDFB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соответствие СНиПам, ГОСТам, нормативно-</w:t>
            </w:r>
          </w:p>
          <w:p w14:paraId="267BCB1D" w14:textId="77777777" w:rsidR="00793ECA" w:rsidRDefault="00DA397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правовой документации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E4B5" w14:textId="77777777" w:rsidR="00793ECA" w:rsidRDefault="00793ECA"/>
        </w:tc>
      </w:tr>
      <w:tr w:rsidR="00793ECA" w14:paraId="5EF9E121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09CD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1.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E01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наличие положительных отзывов от мастера</w:t>
            </w:r>
          </w:p>
          <w:p w14:paraId="326A3A9B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производственного обучения;</w:t>
            </w:r>
          </w:p>
          <w:p w14:paraId="30570FE5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участие в конкурсах профессионального мастерства;</w:t>
            </w:r>
          </w:p>
          <w:p w14:paraId="170997E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активность, инициативность в процессе освоения профессиональной деятельности</w:t>
            </w:r>
          </w:p>
          <w:p w14:paraId="6614B52E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участие в ежегодных благотворительных выставках-ярмарках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9E1F" w14:textId="77777777" w:rsidR="00793ECA" w:rsidRDefault="00793ECA"/>
        </w:tc>
      </w:tr>
      <w:tr w:rsidR="00793ECA" w14:paraId="2374630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8EF9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2.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B416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грамотное составление плана лабораторно-практической работы;</w:t>
            </w:r>
          </w:p>
          <w:p w14:paraId="49AC6A5C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правильной последовательности выполнения действий во время выполнения лабораторных, практических работ, заданий во время учебной, производственной практики.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385E" w14:textId="77777777" w:rsidR="00793ECA" w:rsidRDefault="00793ECA"/>
        </w:tc>
      </w:tr>
      <w:tr w:rsidR="00793ECA" w14:paraId="2F5F97B7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837E5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3.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2E0D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способности анализировать рабочую ситуацию;</w:t>
            </w:r>
          </w:p>
          <w:p w14:paraId="37D464BE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осуществления текущего и итогового контроля собственной деятельности;</w:t>
            </w:r>
          </w:p>
          <w:p w14:paraId="6A29937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осуществление коррекции собственной деятельности.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BF74" w14:textId="77777777" w:rsidR="00793ECA" w:rsidRDefault="00793ECA"/>
        </w:tc>
      </w:tr>
      <w:tr w:rsidR="00793ECA" w14:paraId="4E34E9AA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0167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4.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8F8D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результативность поиска информации в различных источниках;</w:t>
            </w:r>
          </w:p>
          <w:p w14:paraId="04360AD7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оптимальный выбор значимой информации на основе анализа содержания.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874A" w14:textId="77777777" w:rsidR="00793ECA" w:rsidRDefault="00793ECA"/>
        </w:tc>
      </w:tr>
      <w:tr w:rsidR="00793ECA" w14:paraId="1E6071F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F90B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5.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167A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демонстрация навыков использования информационно-коммуникационных технологий в профессиональной деятельности;</w:t>
            </w:r>
          </w:p>
          <w:p w14:paraId="4C822D59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lastRenderedPageBreak/>
              <w:t>участие в сетевом взаимодействии деревообработчиков;</w:t>
            </w:r>
          </w:p>
          <w:p w14:paraId="39127FE1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размещение информации о производимой продукции в сети Интернет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BEB2" w14:textId="77777777" w:rsidR="00793ECA" w:rsidRDefault="00793ECA"/>
        </w:tc>
      </w:tr>
      <w:tr w:rsidR="00793ECA" w14:paraId="31092A5F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7050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6.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ADDD" w14:textId="4FDC267C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 xml:space="preserve">эффективная организация общения </w:t>
            </w:r>
            <w:r w:rsidR="00887ADE">
              <w:rPr>
                <w:rFonts w:ascii="Times New Roman" w:hAnsi="Times New Roman"/>
                <w:color w:val="1A1A1A"/>
                <w:sz w:val="24"/>
                <w:highlight w:val="white"/>
              </w:rPr>
              <w:t>с обучающимися</w:t>
            </w: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, преподавателями и мастерами в ходе процесса обучения;</w:t>
            </w:r>
          </w:p>
          <w:p w14:paraId="26A0DA6B" w14:textId="29B626E0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 xml:space="preserve">наличие положительных отзывов </w:t>
            </w:r>
            <w:r w:rsidR="00887ADE">
              <w:rPr>
                <w:rFonts w:ascii="Times New Roman" w:hAnsi="Times New Roman"/>
                <w:color w:val="1A1A1A"/>
                <w:sz w:val="24"/>
                <w:highlight w:val="white"/>
              </w:rPr>
              <w:t>от социальных</w:t>
            </w: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 xml:space="preserve"> партнеров и потребителей</w:t>
            </w:r>
          </w:p>
          <w:p w14:paraId="03E7FA44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продукции.</w:t>
            </w: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A970" w14:textId="77777777" w:rsidR="00793ECA" w:rsidRDefault="00793ECA"/>
        </w:tc>
      </w:tr>
      <w:tr w:rsidR="00793ECA" w14:paraId="4AC0987B" w14:textId="77777777">
        <w:trPr>
          <w:trHeight w:val="23"/>
        </w:trPr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3B94" w14:textId="77777777" w:rsidR="00793ECA" w:rsidRDefault="00DA397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7.</w:t>
            </w:r>
          </w:p>
        </w:tc>
        <w:tc>
          <w:tcPr>
            <w:tcW w:w="5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7808" w14:textId="77777777" w:rsidR="00793ECA" w:rsidRDefault="00DA3970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  <w:r>
              <w:rPr>
                <w:rFonts w:ascii="Times New Roman" w:hAnsi="Times New Roman"/>
                <w:color w:val="1A1A1A"/>
                <w:sz w:val="24"/>
                <w:highlight w:val="white"/>
              </w:rPr>
              <w:t>- демонстрация готовности к выполнению воинской обязанности.</w:t>
            </w:r>
          </w:p>
          <w:p w14:paraId="5F1E8786" w14:textId="77777777" w:rsidR="00793ECA" w:rsidRDefault="00793ECA">
            <w:pPr>
              <w:jc w:val="both"/>
              <w:rPr>
                <w:rFonts w:ascii="Times New Roman" w:hAnsi="Times New Roman"/>
                <w:color w:val="1A1A1A"/>
                <w:sz w:val="24"/>
                <w:highlight w:val="white"/>
              </w:rPr>
            </w:pP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F77F" w14:textId="77777777" w:rsidR="00793ECA" w:rsidRDefault="00793ECA"/>
        </w:tc>
      </w:tr>
    </w:tbl>
    <w:p w14:paraId="59A67C40" w14:textId="77777777" w:rsidR="00793ECA" w:rsidRDefault="00793ECA">
      <w:pPr>
        <w:jc w:val="right"/>
        <w:rPr>
          <w:rFonts w:ascii="Times New Roman" w:hAnsi="Times New Roman"/>
          <w:b/>
          <w:sz w:val="20"/>
        </w:rPr>
      </w:pPr>
    </w:p>
    <w:sectPr w:rsidR="00793ECA">
      <w:headerReference w:type="even" r:id="rId14"/>
      <w:headerReference w:type="default" r:id="rId15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27364" w14:textId="77777777" w:rsidR="00435D73" w:rsidRDefault="00DA3970">
      <w:r>
        <w:separator/>
      </w:r>
    </w:p>
  </w:endnote>
  <w:endnote w:type="continuationSeparator" w:id="0">
    <w:p w14:paraId="18C491C9" w14:textId="77777777" w:rsidR="00435D73" w:rsidRDefault="00DA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98DB9" w14:textId="77777777" w:rsidR="00435D73" w:rsidRDefault="00DA3970">
      <w:r>
        <w:separator/>
      </w:r>
    </w:p>
  </w:footnote>
  <w:footnote w:type="continuationSeparator" w:id="0">
    <w:p w14:paraId="254A92A9" w14:textId="77777777" w:rsidR="00435D73" w:rsidRDefault="00DA3970">
      <w:r>
        <w:continuationSeparator/>
      </w:r>
    </w:p>
  </w:footnote>
  <w:footnote w:id="1">
    <w:p w14:paraId="1B1E05D3" w14:textId="77777777" w:rsidR="00793ECA" w:rsidRDefault="00DA3970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69D23974" w14:textId="77777777" w:rsidR="00793ECA" w:rsidRDefault="00DA3970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1ff0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40F3141F" w14:textId="77777777" w:rsidR="00793ECA" w:rsidRDefault="00DA3970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4857C234" w14:textId="77777777" w:rsidR="00793ECA" w:rsidRDefault="00DA3970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5">
    <w:p w14:paraId="69C20FAB" w14:textId="77777777" w:rsidR="00793ECA" w:rsidRDefault="00DA3970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6">
    <w:p w14:paraId="54DFF799" w14:textId="77777777" w:rsidR="00793ECA" w:rsidRDefault="00DA3970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C1F03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D0E6273" w14:textId="77777777" w:rsidR="00793ECA" w:rsidRDefault="00793ECA">
    <w:pPr>
      <w:pStyle w:val="aff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3311B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F1FD051" w14:textId="77777777" w:rsidR="00793ECA" w:rsidRDefault="00793ECA">
    <w:pPr>
      <w:pStyle w:val="aff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22C11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64138E1" w14:textId="77777777" w:rsidR="00793ECA" w:rsidRDefault="00793ECA">
    <w:pPr>
      <w:pStyle w:val="afff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2600B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0AB465C" w14:textId="77777777" w:rsidR="00793ECA" w:rsidRDefault="00793ECA">
    <w:pPr>
      <w:pStyle w:val="afffd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92712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06CC5D6" w14:textId="77777777" w:rsidR="00793ECA" w:rsidRDefault="00793ECA">
    <w:pPr>
      <w:pStyle w:val="afff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7FA02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50EEF80" w14:textId="77777777" w:rsidR="00793ECA" w:rsidRDefault="00793ECA">
    <w:pPr>
      <w:pStyle w:val="afff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FB6F4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E1A75E5" w14:textId="77777777" w:rsidR="00793ECA" w:rsidRDefault="00793ECA">
    <w:pPr>
      <w:pStyle w:val="afffd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AEF91" w14:textId="77777777" w:rsidR="00793ECA" w:rsidRDefault="00DA3970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6C54BB7" w14:textId="77777777" w:rsidR="00793ECA" w:rsidRDefault="00793ECA">
    <w:pPr>
      <w:pStyle w:val="af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81EEE"/>
    <w:multiLevelType w:val="multilevel"/>
    <w:tmpl w:val="745A22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164337E2"/>
    <w:multiLevelType w:val="multilevel"/>
    <w:tmpl w:val="249A9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19493A0E"/>
    <w:multiLevelType w:val="multilevel"/>
    <w:tmpl w:val="D5129C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A00DDC"/>
    <w:multiLevelType w:val="multilevel"/>
    <w:tmpl w:val="A10A8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28510E"/>
    <w:multiLevelType w:val="multilevel"/>
    <w:tmpl w:val="97CABB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23437EC7"/>
    <w:multiLevelType w:val="multilevel"/>
    <w:tmpl w:val="BE08CBE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0907C53"/>
    <w:multiLevelType w:val="multilevel"/>
    <w:tmpl w:val="91D407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0B72936"/>
    <w:multiLevelType w:val="multilevel"/>
    <w:tmpl w:val="7D8281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67700CF2"/>
    <w:multiLevelType w:val="multilevel"/>
    <w:tmpl w:val="8F0E8A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2141534005">
    <w:abstractNumId w:val="4"/>
  </w:num>
  <w:num w:numId="2" w16cid:durableId="805858184">
    <w:abstractNumId w:val="8"/>
  </w:num>
  <w:num w:numId="3" w16cid:durableId="466554363">
    <w:abstractNumId w:val="3"/>
  </w:num>
  <w:num w:numId="4" w16cid:durableId="469638608">
    <w:abstractNumId w:val="7"/>
  </w:num>
  <w:num w:numId="5" w16cid:durableId="116991971">
    <w:abstractNumId w:val="0"/>
  </w:num>
  <w:num w:numId="6" w16cid:durableId="1174035570">
    <w:abstractNumId w:val="2"/>
  </w:num>
  <w:num w:numId="7" w16cid:durableId="1162047541">
    <w:abstractNumId w:val="1"/>
  </w:num>
  <w:num w:numId="8" w16cid:durableId="839541493">
    <w:abstractNumId w:val="5"/>
  </w:num>
  <w:num w:numId="9" w16cid:durableId="12189807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CA"/>
    <w:rsid w:val="00287494"/>
    <w:rsid w:val="00435D73"/>
    <w:rsid w:val="005F00F5"/>
    <w:rsid w:val="0060057E"/>
    <w:rsid w:val="006530C7"/>
    <w:rsid w:val="00793ECA"/>
    <w:rsid w:val="00887ADE"/>
    <w:rsid w:val="00DA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8933"/>
  <w15:docId w15:val="{20D46309-1C4A-4C75-B4CA-58940FB6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Внимание: криминал!!"/>
    <w:basedOn w:val="a4"/>
    <w:next w:val="a"/>
    <w:link w:val="a5"/>
  </w:style>
  <w:style w:type="character" w:customStyle="1" w:styleId="a5">
    <w:name w:val="Внимание: криминал!!"/>
    <w:basedOn w:val="a6"/>
    <w:link w:val="a3"/>
    <w:rPr>
      <w:rFonts w:ascii="Times New Roman" w:hAnsi="Times New Roman"/>
      <w:sz w:val="24"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customStyle="1" w:styleId="a9">
    <w:name w:val="Обычный (Интернет) Знак"/>
    <w:link w:val="aa"/>
    <w:rPr>
      <w:rFonts w:ascii="Times New Roman" w:hAnsi="Times New Roman"/>
      <w:sz w:val="24"/>
    </w:rPr>
  </w:style>
  <w:style w:type="character" w:customStyle="1" w:styleId="aa">
    <w:name w:val="Обычный (Интернет) Знак"/>
    <w:link w:val="a9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b">
    <w:name w:val="Интерактивный заголовок"/>
    <w:basedOn w:val="12"/>
    <w:next w:val="a"/>
    <w:link w:val="ac"/>
    <w:rPr>
      <w:u w:val="single"/>
    </w:rPr>
  </w:style>
  <w:style w:type="character" w:customStyle="1" w:styleId="ac">
    <w:name w:val="Интерактивный заголовок"/>
    <w:basedOn w:val="13"/>
    <w:link w:val="ab"/>
    <w:rPr>
      <w:rFonts w:ascii="Verdana" w:hAnsi="Verdana"/>
      <w:b/>
      <w:color w:val="0058A9"/>
      <w:u w:val="single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d">
    <w:name w:val="Заголовок ЭР (правое окно)"/>
    <w:basedOn w:val="ae"/>
    <w:next w:val="a"/>
    <w:link w:val="af"/>
    <w:pPr>
      <w:spacing w:after="0"/>
      <w:jc w:val="left"/>
    </w:pPr>
  </w:style>
  <w:style w:type="character" w:customStyle="1" w:styleId="af">
    <w:name w:val="Заголовок ЭР (правое окно)"/>
    <w:basedOn w:val="af0"/>
    <w:link w:val="ad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4">
    <w:name w:val="Знак сноски1"/>
    <w:basedOn w:val="a"/>
    <w:link w:val="15"/>
    <w:rPr>
      <w:vertAlign w:val="superscript"/>
    </w:rPr>
  </w:style>
  <w:style w:type="character" w:customStyle="1" w:styleId="15">
    <w:name w:val="Знак сноски1"/>
    <w:basedOn w:val="1"/>
    <w:link w:val="14"/>
    <w:rPr>
      <w:vertAlign w:val="superscript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f1">
    <w:name w:val="Сравнение редакций. Добавленный фрагмент"/>
    <w:link w:val="af2"/>
    <w:rPr>
      <w:shd w:val="clear" w:color="auto" w:fill="C1D7FF"/>
    </w:rPr>
  </w:style>
  <w:style w:type="character" w:customStyle="1" w:styleId="af2">
    <w:name w:val="Сравнение редакций. Добавленный фрагмент"/>
    <w:link w:val="af1"/>
    <w:rPr>
      <w:shd w:val="clear" w:color="auto" w:fill="C1D7FF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16">
    <w:name w:val="Неразрешенное упоминание1"/>
    <w:basedOn w:val="17"/>
    <w:link w:val="18"/>
    <w:rPr>
      <w:color w:val="605E5C"/>
      <w:shd w:val="clear" w:color="auto" w:fill="E1DFDD"/>
    </w:rPr>
  </w:style>
  <w:style w:type="character" w:customStyle="1" w:styleId="18">
    <w:name w:val="Неразрешенное упоминание1"/>
    <w:basedOn w:val="19"/>
    <w:link w:val="16"/>
    <w:rPr>
      <w:color w:val="605E5C"/>
      <w:shd w:val="clear" w:color="auto" w:fill="E1DFDD"/>
    </w:rPr>
  </w:style>
  <w:style w:type="paragraph" w:customStyle="1" w:styleId="af3">
    <w:name w:val="Технический комментарий"/>
    <w:basedOn w:val="a"/>
    <w:next w:val="a"/>
    <w:link w:val="a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4">
    <w:name w:val="Технический комментарий"/>
    <w:basedOn w:val="1"/>
    <w:link w:val="af3"/>
    <w:rPr>
      <w:rFonts w:ascii="Times New Roman" w:hAnsi="Times New Roman"/>
      <w:color w:val="463F31"/>
      <w:sz w:val="24"/>
    </w:rPr>
  </w:style>
  <w:style w:type="paragraph" w:customStyle="1" w:styleId="af5">
    <w:name w:val="Заголовок для информации об изменениях"/>
    <w:basedOn w:val="10"/>
    <w:next w:val="a"/>
    <w:link w:val="af6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6">
    <w:name w:val="Заголовок для информации об изменениях"/>
    <w:basedOn w:val="11"/>
    <w:link w:val="af5"/>
    <w:rPr>
      <w:rFonts w:ascii="Times New Roman" w:hAnsi="Times New Roman"/>
      <w:b w:val="0"/>
      <w:sz w:val="18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7">
    <w:name w:val="Моноширинный"/>
    <w:basedOn w:val="a"/>
    <w:next w:val="a"/>
    <w:link w:val="a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8">
    <w:name w:val="Моноширинный"/>
    <w:basedOn w:val="1"/>
    <w:link w:val="af7"/>
    <w:rPr>
      <w:rFonts w:ascii="Courier New" w:hAnsi="Courier New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d">
    <w:name w:val="Ссылка на утративший силу документ"/>
    <w:link w:val="afe"/>
    <w:rPr>
      <w:b/>
      <w:color w:val="749232"/>
    </w:rPr>
  </w:style>
  <w:style w:type="character" w:customStyle="1" w:styleId="afe">
    <w:name w:val="Ссылка на утративший силу документ"/>
    <w:link w:val="afd"/>
    <w:rPr>
      <w:b/>
      <w:color w:val="749232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">
    <w:name w:val="Выделение для Базового Поиска"/>
    <w:link w:val="aff0"/>
    <w:rPr>
      <w:b/>
      <w:color w:val="0058A9"/>
    </w:rPr>
  </w:style>
  <w:style w:type="character" w:customStyle="1" w:styleId="aff0">
    <w:name w:val="Выделение для Базового Поиска"/>
    <w:link w:val="aff"/>
    <w:rPr>
      <w:b/>
      <w:color w:val="0058A9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1">
    <w:name w:val="TOC Heading"/>
    <w:basedOn w:val="10"/>
    <w:next w:val="a"/>
    <w:link w:val="a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2">
    <w:name w:val="Заголовок оглавления Знак"/>
    <w:basedOn w:val="11"/>
    <w:link w:val="aff1"/>
    <w:rPr>
      <w:rFonts w:ascii="@Batang" w:hAnsi="@Batang"/>
      <w:b w:val="0"/>
      <w:color w:val="2F5496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3">
    <w:name w:val="Колонтитул (левый)"/>
    <w:basedOn w:val="aff4"/>
    <w:next w:val="a"/>
    <w:link w:val="aff5"/>
    <w:rPr>
      <w:sz w:val="14"/>
    </w:rPr>
  </w:style>
  <w:style w:type="character" w:customStyle="1" w:styleId="aff5">
    <w:name w:val="Колонтитул (левый)"/>
    <w:basedOn w:val="aff6"/>
    <w:link w:val="aff3"/>
    <w:rPr>
      <w:rFonts w:ascii="Times New Roman" w:hAnsi="Times New Roman"/>
      <w:sz w:val="14"/>
    </w:rPr>
  </w:style>
  <w:style w:type="paragraph" w:customStyle="1" w:styleId="aff7">
    <w:link w:val="aff8"/>
    <w:semiHidden/>
    <w:unhideWhenUsed/>
  </w:style>
  <w:style w:type="character" w:customStyle="1" w:styleId="aff8">
    <w:link w:val="aff7"/>
    <w:semiHidden/>
    <w:unhideWhenUsed/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9">
    <w:name w:val="Комментарий пользователя"/>
    <w:basedOn w:val="affa"/>
    <w:next w:val="a"/>
    <w:link w:val="affb"/>
    <w:pPr>
      <w:jc w:val="left"/>
    </w:pPr>
  </w:style>
  <w:style w:type="character" w:customStyle="1" w:styleId="affb">
    <w:name w:val="Комментарий пользователя"/>
    <w:basedOn w:val="affc"/>
    <w:link w:val="aff9"/>
    <w:rPr>
      <w:rFonts w:ascii="Times New Roman" w:hAnsi="Times New Roman"/>
      <w:color w:val="353842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a">
    <w:name w:val="Раздел 1"/>
    <w:basedOn w:val="10"/>
    <w:link w:val="1b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b">
    <w:name w:val="Раздел 1"/>
    <w:basedOn w:val="11"/>
    <w:link w:val="1a"/>
    <w:rPr>
      <w:rFonts w:ascii="Times New Roman Полужирный" w:hAnsi="Times New Roman Полужирный"/>
      <w:b/>
      <w:caps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d">
    <w:name w:val="Информация об изменениях документа"/>
    <w:basedOn w:val="affa"/>
    <w:next w:val="a"/>
    <w:link w:val="affe"/>
    <w:rPr>
      <w:i/>
    </w:rPr>
  </w:style>
  <w:style w:type="character" w:customStyle="1" w:styleId="affe">
    <w:name w:val="Информация об изменениях документа"/>
    <w:basedOn w:val="affc"/>
    <w:link w:val="affd"/>
    <w:rPr>
      <w:rFonts w:ascii="Times New Roman" w:hAnsi="Times New Roman"/>
      <w:i/>
      <w:color w:val="353842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">
    <w:name w:val="Подвал для информации об изменениях"/>
    <w:basedOn w:val="10"/>
    <w:next w:val="a"/>
    <w:link w:val="afff0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0">
    <w:name w:val="Подвал для информации об изменениях"/>
    <w:basedOn w:val="11"/>
    <w:link w:val="afff"/>
    <w:rPr>
      <w:rFonts w:ascii="Times New Roman" w:hAnsi="Times New Roman"/>
      <w:b w:val="0"/>
      <w:sz w:val="18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1c">
    <w:name w:val="Слабое выделение1"/>
    <w:link w:val="1d"/>
    <w:rPr>
      <w:i/>
      <w:color w:val="404040"/>
    </w:rPr>
  </w:style>
  <w:style w:type="character" w:customStyle="1" w:styleId="1d">
    <w:name w:val="Слабое выделение1"/>
    <w:link w:val="1c"/>
    <w:rPr>
      <w:i/>
      <w:color w:val="404040"/>
    </w:rPr>
  </w:style>
  <w:style w:type="paragraph" w:styleId="23">
    <w:name w:val="List 2"/>
    <w:basedOn w:val="a"/>
    <w:link w:val="2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f1">
    <w:name w:val="Подчёркнуный текст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2">
    <w:name w:val="Подчёркнуный текст"/>
    <w:basedOn w:val="1"/>
    <w:link w:val="afff1"/>
    <w:rPr>
      <w:rFonts w:ascii="Times New Roman" w:hAnsi="Times New Roman"/>
      <w:sz w:val="24"/>
    </w:rPr>
  </w:style>
  <w:style w:type="paragraph" w:customStyle="1" w:styleId="afff3">
    <w:name w:val="Заголовок группы контролов"/>
    <w:basedOn w:val="a"/>
    <w:next w:val="a"/>
    <w:link w:val="a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4">
    <w:name w:val="Заголовок группы контролов"/>
    <w:basedOn w:val="1"/>
    <w:link w:val="afff3"/>
    <w:rPr>
      <w:rFonts w:ascii="Times New Roman" w:hAnsi="Times New Roman"/>
      <w:b/>
      <w:sz w:val="24"/>
    </w:rPr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5">
    <w:name w:val="Прижатый влево"/>
    <w:basedOn w:val="a"/>
    <w:next w:val="a"/>
    <w:link w:val="af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6">
    <w:name w:val="Прижатый влево"/>
    <w:basedOn w:val="1"/>
    <w:link w:val="afff5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7">
    <w:name w:val="Сравнение редакций"/>
    <w:link w:val="afff8"/>
    <w:rPr>
      <w:b/>
      <w:color w:val="26282F"/>
    </w:rPr>
  </w:style>
  <w:style w:type="character" w:customStyle="1" w:styleId="afff8">
    <w:name w:val="Сравнение редакций"/>
    <w:link w:val="afff7"/>
    <w:rPr>
      <w:b/>
      <w:color w:val="26282F"/>
    </w:rPr>
  </w:style>
  <w:style w:type="paragraph" w:customStyle="1" w:styleId="afff9">
    <w:name w:val="Куда обратиться?"/>
    <w:basedOn w:val="a4"/>
    <w:next w:val="a"/>
    <w:link w:val="afffa"/>
  </w:style>
  <w:style w:type="character" w:customStyle="1" w:styleId="afffa">
    <w:name w:val="Куда обратиться?"/>
    <w:basedOn w:val="a6"/>
    <w:link w:val="afff9"/>
    <w:rPr>
      <w:rFonts w:ascii="Times New Roman" w:hAnsi="Times New Roman"/>
      <w:sz w:val="24"/>
    </w:rPr>
  </w:style>
  <w:style w:type="paragraph" w:customStyle="1" w:styleId="1e">
    <w:name w:val="Знак примечания1"/>
    <w:basedOn w:val="17"/>
    <w:link w:val="1f"/>
    <w:rPr>
      <w:sz w:val="16"/>
    </w:rPr>
  </w:style>
  <w:style w:type="character" w:customStyle="1" w:styleId="1f">
    <w:name w:val="Знак примечания1"/>
    <w:basedOn w:val="19"/>
    <w:link w:val="1e"/>
    <w:rPr>
      <w:sz w:val="16"/>
    </w:rPr>
  </w:style>
  <w:style w:type="paragraph" w:customStyle="1" w:styleId="afffb">
    <w:name w:val="Опечатки"/>
    <w:link w:val="afffc"/>
    <w:rPr>
      <w:color w:val="FF0000"/>
    </w:rPr>
  </w:style>
  <w:style w:type="character" w:customStyle="1" w:styleId="afffc">
    <w:name w:val="Опечатки"/>
    <w:link w:val="afffb"/>
    <w:rPr>
      <w:color w:val="FF0000"/>
    </w:rPr>
  </w:style>
  <w:style w:type="paragraph" w:styleId="afffd">
    <w:name w:val="header"/>
    <w:basedOn w:val="a"/>
    <w:link w:val="afffe"/>
    <w:pPr>
      <w:tabs>
        <w:tab w:val="center" w:pos="4677"/>
        <w:tab w:val="right" w:pos="9355"/>
      </w:tabs>
    </w:pPr>
  </w:style>
  <w:style w:type="character" w:customStyle="1" w:styleId="afffe">
    <w:name w:val="Верхний колонтитул Знак"/>
    <w:basedOn w:val="1"/>
    <w:link w:val="afffd"/>
  </w:style>
  <w:style w:type="paragraph" w:customStyle="1" w:styleId="affff">
    <w:name w:val="Текст ЭР (см. также)"/>
    <w:basedOn w:val="a"/>
    <w:next w:val="a"/>
    <w:link w:val="aff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0">
    <w:name w:val="Текст ЭР (см. также)"/>
    <w:basedOn w:val="1"/>
    <w:link w:val="affff"/>
    <w:rPr>
      <w:rFonts w:ascii="Times New Roman" w:hAnsi="Times New Roman"/>
      <w:sz w:val="2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1">
    <w:name w:val="Пример."/>
    <w:basedOn w:val="a4"/>
    <w:next w:val="a"/>
    <w:link w:val="affff2"/>
  </w:style>
  <w:style w:type="character" w:customStyle="1" w:styleId="affff2">
    <w:name w:val="Пример."/>
    <w:basedOn w:val="a6"/>
    <w:link w:val="affff1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3">
    <w:name w:val="Ссылка на официальную публикацию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4">
    <w:name w:val="Ссылка на официальную публикацию"/>
    <w:basedOn w:val="1"/>
    <w:link w:val="affff3"/>
    <w:rPr>
      <w:rFonts w:ascii="Times New Roman" w:hAnsi="Times New Roman"/>
      <w:sz w:val="24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9"/>
    <w:link w:val="c21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1f0">
    <w:name w:val="Тема примечания Знак1"/>
    <w:link w:val="1f1"/>
    <w:rPr>
      <w:rFonts w:ascii="Times New Roman" w:hAnsi="Times New Roman"/>
      <w:b/>
      <w:sz w:val="20"/>
    </w:rPr>
  </w:style>
  <w:style w:type="character" w:customStyle="1" w:styleId="1f1">
    <w:name w:val="Тема примечания Знак1"/>
    <w:link w:val="1f0"/>
    <w:rPr>
      <w:rFonts w:ascii="Times New Roman" w:hAnsi="Times New Roman"/>
      <w:b/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1f2">
    <w:name w:val="Обычный (веб)1"/>
    <w:basedOn w:val="a"/>
    <w:next w:val="affff5"/>
    <w:link w:val="1f3"/>
    <w:pPr>
      <w:widowControl w:val="0"/>
    </w:pPr>
    <w:rPr>
      <w:rFonts w:ascii="Times New Roman" w:hAnsi="Times New Roman"/>
      <w:sz w:val="24"/>
    </w:rPr>
  </w:style>
  <w:style w:type="character" w:customStyle="1" w:styleId="1f3">
    <w:name w:val="Обычный (веб)1"/>
    <w:basedOn w:val="1"/>
    <w:link w:val="1f2"/>
    <w:rPr>
      <w:rFonts w:ascii="Times New Roman" w:hAnsi="Times New Roman"/>
      <w:sz w:val="24"/>
    </w:rPr>
  </w:style>
  <w:style w:type="paragraph" w:customStyle="1" w:styleId="1f4">
    <w:name w:val="Текст примечания Знак1"/>
    <w:link w:val="1f5"/>
    <w:rPr>
      <w:rFonts w:ascii="Times New Roman" w:hAnsi="Times New Roman"/>
      <w:sz w:val="20"/>
    </w:rPr>
  </w:style>
  <w:style w:type="character" w:customStyle="1" w:styleId="1f5">
    <w:name w:val="Текст примечания Знак1"/>
    <w:link w:val="1f4"/>
    <w:rPr>
      <w:rFonts w:ascii="Times New Roman" w:hAnsi="Times New Roman"/>
      <w:sz w:val="20"/>
    </w:rPr>
  </w:style>
  <w:style w:type="paragraph" w:customStyle="1" w:styleId="affff6">
    <w:name w:val="Информация об изменениях"/>
    <w:basedOn w:val="affff7"/>
    <w:next w:val="a"/>
    <w:link w:val="affff8"/>
    <w:pPr>
      <w:spacing w:before="180"/>
      <w:ind w:left="360" w:right="360" w:firstLine="0"/>
    </w:pPr>
  </w:style>
  <w:style w:type="character" w:customStyle="1" w:styleId="affff8">
    <w:name w:val="Информация об изменениях"/>
    <w:basedOn w:val="affff9"/>
    <w:link w:val="affff6"/>
    <w:rPr>
      <w:rFonts w:ascii="Times New Roman" w:hAnsi="Times New Roman"/>
      <w:color w:val="353842"/>
      <w:sz w:val="18"/>
    </w:rPr>
  </w:style>
  <w:style w:type="paragraph" w:customStyle="1" w:styleId="1f6">
    <w:name w:val="Основной шрифт абзаца1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a">
    <w:name w:val="Текст в таблице"/>
    <w:basedOn w:val="affffb"/>
    <w:next w:val="a"/>
    <w:link w:val="affffc"/>
    <w:pPr>
      <w:ind w:firstLine="500"/>
    </w:pPr>
  </w:style>
  <w:style w:type="character" w:customStyle="1" w:styleId="affffc">
    <w:name w:val="Текст в таблице"/>
    <w:basedOn w:val="affffd"/>
    <w:link w:val="affffa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7">
    <w:name w:val="Текст информации об изменениях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9">
    <w:name w:val="Текст информации об изменениях"/>
    <w:basedOn w:val="1"/>
    <w:link w:val="affff7"/>
    <w:rPr>
      <w:rFonts w:ascii="Times New Roman" w:hAnsi="Times New Roman"/>
      <w:color w:val="353842"/>
      <w:sz w:val="18"/>
    </w:rPr>
  </w:style>
  <w:style w:type="paragraph" w:customStyle="1" w:styleId="1f7">
    <w:name w:val="Просмотренная гиперссылка1"/>
    <w:basedOn w:val="17"/>
    <w:link w:val="1f8"/>
    <w:rPr>
      <w:color w:val="800080"/>
      <w:u w:val="single"/>
    </w:rPr>
  </w:style>
  <w:style w:type="character" w:customStyle="1" w:styleId="1f8">
    <w:name w:val="Просмотренная гиперссылка1"/>
    <w:basedOn w:val="19"/>
    <w:link w:val="1f7"/>
    <w:rPr>
      <w:color w:val="800080"/>
      <w:u w:val="single"/>
    </w:rPr>
  </w:style>
  <w:style w:type="paragraph" w:customStyle="1" w:styleId="docdata">
    <w:name w:val="docdata"/>
    <w:basedOn w:val="17"/>
    <w:link w:val="docdata0"/>
  </w:style>
  <w:style w:type="character" w:customStyle="1" w:styleId="docdata0">
    <w:name w:val="docdata"/>
    <w:basedOn w:val="19"/>
    <w:link w:val="docdata"/>
  </w:style>
  <w:style w:type="paragraph" w:customStyle="1" w:styleId="1f9">
    <w:name w:val="Гиперссылка1"/>
    <w:basedOn w:val="17"/>
    <w:link w:val="1fa"/>
    <w:rPr>
      <w:color w:val="0563C1" w:themeColor="hyperlink"/>
      <w:u w:val="single"/>
    </w:rPr>
  </w:style>
  <w:style w:type="character" w:customStyle="1" w:styleId="1fa">
    <w:name w:val="Гиперссылка1"/>
    <w:basedOn w:val="19"/>
    <w:link w:val="1f9"/>
    <w:rPr>
      <w:color w:val="0563C1" w:themeColor="hyperlink"/>
      <w:u w:val="single"/>
    </w:rPr>
  </w:style>
  <w:style w:type="paragraph" w:customStyle="1" w:styleId="affa">
    <w:name w:val="Комментарий"/>
    <w:basedOn w:val="affffe"/>
    <w:next w:val="a"/>
    <w:link w:val="affc"/>
    <w:pPr>
      <w:spacing w:before="75"/>
      <w:ind w:right="0"/>
      <w:jc w:val="both"/>
    </w:pPr>
    <w:rPr>
      <w:color w:val="353842"/>
    </w:rPr>
  </w:style>
  <w:style w:type="character" w:customStyle="1" w:styleId="affc">
    <w:name w:val="Комментарий"/>
    <w:basedOn w:val="afffff"/>
    <w:link w:val="affa"/>
    <w:rPr>
      <w:rFonts w:ascii="Times New Roman" w:hAnsi="Times New Roman"/>
      <w:color w:val="353842"/>
      <w:sz w:val="24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afffff0">
    <w:name w:val="Активная гипертекстовая ссылка"/>
    <w:link w:val="afffff1"/>
    <w:rPr>
      <w:b/>
      <w:color w:val="106BBE"/>
      <w:u w:val="single"/>
    </w:rPr>
  </w:style>
  <w:style w:type="character" w:customStyle="1" w:styleId="afffff1">
    <w:name w:val="Активная гипертекстовая ссылка"/>
    <w:link w:val="afffff0"/>
    <w:rPr>
      <w:b/>
      <w:color w:val="106BBE"/>
      <w:u w:val="single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2">
    <w:name w:val="Гипертекстовая ссылка"/>
    <w:link w:val="afffff3"/>
    <w:rPr>
      <w:b/>
      <w:color w:val="106BBE"/>
    </w:rPr>
  </w:style>
  <w:style w:type="character" w:customStyle="1" w:styleId="afffff3">
    <w:name w:val="Гипертекстовая ссылка"/>
    <w:link w:val="afffff2"/>
    <w:rPr>
      <w:b/>
      <w:color w:val="106BB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6">
    <w:name w:val="Оглавление"/>
    <w:basedOn w:val="afffff7"/>
    <w:next w:val="a"/>
    <w:link w:val="afffff8"/>
    <w:pPr>
      <w:ind w:left="140"/>
    </w:pPr>
  </w:style>
  <w:style w:type="character" w:customStyle="1" w:styleId="afffff8">
    <w:name w:val="Оглавление"/>
    <w:basedOn w:val="afffff9"/>
    <w:link w:val="afffff6"/>
    <w:rPr>
      <w:rFonts w:ascii="Courier New" w:hAnsi="Courier New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fb">
    <w:name w:val="Гиперссылка1"/>
    <w:basedOn w:val="17"/>
    <w:link w:val="1fc"/>
    <w:rPr>
      <w:color w:val="0000FF"/>
      <w:u w:val="single"/>
    </w:rPr>
  </w:style>
  <w:style w:type="character" w:customStyle="1" w:styleId="1fc">
    <w:name w:val="Гиперссылка1"/>
    <w:basedOn w:val="19"/>
    <w:link w:val="1fb"/>
    <w:rPr>
      <w:color w:val="0000FF"/>
      <w:u w:val="single"/>
    </w:rPr>
  </w:style>
  <w:style w:type="paragraph" w:customStyle="1" w:styleId="1fd">
    <w:name w:val="Название Знак1"/>
    <w:link w:val="1fe"/>
    <w:rPr>
      <w:rFonts w:ascii="Times New Roman" w:hAnsi="Times New Roman"/>
      <w:sz w:val="24"/>
    </w:rPr>
  </w:style>
  <w:style w:type="character" w:customStyle="1" w:styleId="1fe">
    <w:name w:val="Название Знак1"/>
    <w:link w:val="1fd"/>
    <w:rPr>
      <w:rFonts w:ascii="Times New Roman" w:hAnsi="Times New Roman"/>
      <w:sz w:val="24"/>
    </w:rPr>
  </w:style>
  <w:style w:type="paragraph" w:customStyle="1" w:styleId="afffffa">
    <w:name w:val="Утратил силу"/>
    <w:link w:val="afffffb"/>
    <w:rPr>
      <w:b/>
      <w:strike/>
      <w:color w:val="666600"/>
    </w:rPr>
  </w:style>
  <w:style w:type="character" w:customStyle="1" w:styleId="afffffb">
    <w:name w:val="Утратил силу"/>
    <w:link w:val="afffffa"/>
    <w:rPr>
      <w:b/>
      <w:strike/>
      <w:color w:val="666600"/>
    </w:rPr>
  </w:style>
  <w:style w:type="paragraph" w:customStyle="1" w:styleId="afffffc">
    <w:name w:val="Центрированный (таблица)"/>
    <w:basedOn w:val="affffb"/>
    <w:next w:val="a"/>
    <w:link w:val="afffffd"/>
    <w:pPr>
      <w:jc w:val="center"/>
    </w:pPr>
  </w:style>
  <w:style w:type="character" w:customStyle="1" w:styleId="afffffd">
    <w:name w:val="Центрированный (таблица)"/>
    <w:basedOn w:val="affffd"/>
    <w:link w:val="afffffc"/>
    <w:rPr>
      <w:rFonts w:ascii="Times New Roman" w:hAnsi="Times New Roman"/>
      <w:sz w:val="24"/>
    </w:rPr>
  </w:style>
  <w:style w:type="paragraph" w:customStyle="1" w:styleId="ae">
    <w:name w:val="Заголовок ЭР (левое окно)"/>
    <w:basedOn w:val="a"/>
    <w:next w:val="a"/>
    <w:link w:val="a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0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styleId="afffffe">
    <w:name w:val="footer"/>
    <w:basedOn w:val="a"/>
    <w:link w:val="affffff"/>
    <w:pPr>
      <w:tabs>
        <w:tab w:val="center" w:pos="4677"/>
        <w:tab w:val="right" w:pos="9355"/>
      </w:tabs>
    </w:pPr>
  </w:style>
  <w:style w:type="character" w:customStyle="1" w:styleId="affffff">
    <w:name w:val="Нижний колонтитул Знак"/>
    <w:basedOn w:val="1"/>
    <w:link w:val="afffffe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0">
    <w:name w:val="Найденные слова"/>
    <w:link w:val="affffff1"/>
    <w:rPr>
      <w:b/>
      <w:color w:val="26282F"/>
      <w:shd w:val="clear" w:color="auto" w:fill="FFF580"/>
    </w:rPr>
  </w:style>
  <w:style w:type="character" w:customStyle="1" w:styleId="affffff1">
    <w:name w:val="Найденные слова"/>
    <w:link w:val="affffff0"/>
    <w:rPr>
      <w:b/>
      <w:color w:val="26282F"/>
      <w:shd w:val="clear" w:color="auto" w:fill="FFF58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affffff2">
    <w:name w:val="Постоянная часть"/>
    <w:basedOn w:val="affffff3"/>
    <w:next w:val="a"/>
    <w:link w:val="affffff4"/>
    <w:rPr>
      <w:sz w:val="20"/>
    </w:rPr>
  </w:style>
  <w:style w:type="character" w:customStyle="1" w:styleId="affffff4">
    <w:name w:val="Постоянная часть"/>
    <w:basedOn w:val="affffff5"/>
    <w:link w:val="affffff2"/>
    <w:rPr>
      <w:rFonts w:ascii="Verdana" w:hAnsi="Verdan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1ff">
    <w:name w:val="Выделение1"/>
    <w:link w:val="1ff0"/>
    <w:rPr>
      <w:rFonts w:ascii="Times New Roman" w:hAnsi="Times New Roman"/>
      <w:i/>
    </w:rPr>
  </w:style>
  <w:style w:type="character" w:customStyle="1" w:styleId="1ff0">
    <w:name w:val="Выделение1"/>
    <w:link w:val="1ff"/>
    <w:rPr>
      <w:rFonts w:ascii="Times New Roman" w:hAnsi="Times New Roman"/>
      <w:i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12">
    <w:name w:val="Раздел 1.1"/>
    <w:basedOn w:val="affffff6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7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1ff1">
    <w:name w:val="Заголовок Знак1"/>
    <w:basedOn w:val="17"/>
    <w:link w:val="1ff2"/>
    <w:rPr>
      <w:rFonts w:asciiTheme="majorHAnsi" w:hAnsiTheme="majorHAnsi"/>
      <w:spacing w:val="-10"/>
      <w:sz w:val="56"/>
    </w:rPr>
  </w:style>
  <w:style w:type="character" w:customStyle="1" w:styleId="1ff2">
    <w:name w:val="Заголовок Знак1"/>
    <w:basedOn w:val="19"/>
    <w:link w:val="1ff1"/>
    <w:rPr>
      <w:rFonts w:asciiTheme="majorHAnsi" w:hAnsiTheme="majorHAnsi"/>
      <w:spacing w:val="-10"/>
      <w:sz w:val="5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8">
    <w:name w:val="annotation text"/>
    <w:basedOn w:val="a"/>
    <w:link w:val="affffff9"/>
    <w:rPr>
      <w:sz w:val="20"/>
    </w:rPr>
  </w:style>
  <w:style w:type="character" w:customStyle="1" w:styleId="affffff9">
    <w:name w:val="Текст примечания Знак"/>
    <w:basedOn w:val="1"/>
    <w:link w:val="affffff8"/>
    <w:rPr>
      <w:sz w:val="2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a">
    <w:name w:val="Формула"/>
    <w:basedOn w:val="a"/>
    <w:next w:val="a"/>
    <w:link w:val="a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b">
    <w:name w:val="Формула"/>
    <w:basedOn w:val="1"/>
    <w:link w:val="affffffa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9">
    <w:name w:val="Гиперссылка2"/>
    <w:link w:val="affffffc"/>
    <w:rPr>
      <w:color w:val="0000FF"/>
      <w:u w:val="single"/>
    </w:rPr>
  </w:style>
  <w:style w:type="character" w:styleId="affffffc">
    <w:name w:val="Hyperlink"/>
    <w:link w:val="2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f3">
    <w:name w:val="Знак концевой сноски1"/>
    <w:link w:val="1ff4"/>
    <w:rPr>
      <w:rFonts w:ascii="Times New Roman" w:hAnsi="Times New Roman"/>
      <w:vertAlign w:val="superscript"/>
    </w:rPr>
  </w:style>
  <w:style w:type="character" w:customStyle="1" w:styleId="1ff4">
    <w:name w:val="Знак концевой сноски1"/>
    <w:link w:val="1ff3"/>
    <w:rPr>
      <w:rFonts w:ascii="Times New Roman" w:hAnsi="Times New Roman"/>
      <w:vertAlign w:val="superscript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affffffd">
    <w:name w:val="Body Text"/>
    <w:basedOn w:val="a"/>
    <w:link w:val="afff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e">
    <w:name w:val="Основной текст Знак"/>
    <w:basedOn w:val="1"/>
    <w:link w:val="affffffd"/>
    <w:rPr>
      <w:rFonts w:ascii="Times New Roman" w:hAnsi="Times New Roman"/>
      <w:sz w:val="24"/>
    </w:rPr>
  </w:style>
  <w:style w:type="paragraph" w:customStyle="1" w:styleId="2a">
    <w:name w:val="Просмотренная гиперссылка2"/>
    <w:basedOn w:val="17"/>
    <w:link w:val="2b"/>
    <w:rPr>
      <w:color w:val="954F72" w:themeColor="followedHyperlink"/>
      <w:u w:val="single"/>
    </w:rPr>
  </w:style>
  <w:style w:type="character" w:customStyle="1" w:styleId="2b">
    <w:name w:val="Просмотренная гиперссылка2"/>
    <w:basedOn w:val="19"/>
    <w:link w:val="2a"/>
    <w:rPr>
      <w:color w:val="954F72" w:themeColor="followedHyperlink"/>
      <w:u w:val="single"/>
    </w:rPr>
  </w:style>
  <w:style w:type="paragraph" w:styleId="1ff5">
    <w:name w:val="toc 1"/>
    <w:basedOn w:val="a"/>
    <w:next w:val="a"/>
    <w:link w:val="1ff6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6">
    <w:name w:val="Оглавление 1 Знак"/>
    <w:basedOn w:val="1"/>
    <w:link w:val="1ff5"/>
    <w:rPr>
      <w:rFonts w:ascii="Times New Roman" w:hAnsi="Times New Roman"/>
      <w:b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fff">
    <w:name w:val="Подзаголовок для информации об изменениях"/>
    <w:basedOn w:val="affff7"/>
    <w:next w:val="a"/>
    <w:link w:val="afffffff0"/>
    <w:rPr>
      <w:b/>
    </w:rPr>
  </w:style>
  <w:style w:type="character" w:customStyle="1" w:styleId="afffffff0">
    <w:name w:val="Подзаголовок для информации об изменениях"/>
    <w:basedOn w:val="affff9"/>
    <w:link w:val="afffffff"/>
    <w:rPr>
      <w:rFonts w:ascii="Times New Roman" w:hAnsi="Times New Roman"/>
      <w:b/>
      <w:color w:val="353842"/>
      <w:sz w:val="1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fff1">
    <w:name w:val="Заголовок чужого сообщения"/>
    <w:link w:val="afffffff2"/>
    <w:rPr>
      <w:b/>
      <w:color w:val="FF0000"/>
    </w:rPr>
  </w:style>
  <w:style w:type="character" w:customStyle="1" w:styleId="afffffff2">
    <w:name w:val="Заголовок чужого сообщения"/>
    <w:link w:val="afffffff1"/>
    <w:rPr>
      <w:b/>
      <w:color w:val="FF000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fffff3">
    <w:name w:val="Словарная статья"/>
    <w:basedOn w:val="a"/>
    <w:next w:val="a"/>
    <w:link w:val="a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4">
    <w:name w:val="Словарная статья"/>
    <w:basedOn w:val="1"/>
    <w:link w:val="afffffff3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styleId="afffffff5">
    <w:name w:val="annotation subject"/>
    <w:basedOn w:val="affffff8"/>
    <w:next w:val="affffff8"/>
    <w:link w:val="afffffff6"/>
    <w:rPr>
      <w:b/>
    </w:rPr>
  </w:style>
  <w:style w:type="character" w:customStyle="1" w:styleId="afffffff6">
    <w:name w:val="Тема примечания Знак"/>
    <w:basedOn w:val="affffff9"/>
    <w:link w:val="afffffff5"/>
    <w:rPr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9"/>
    <w:link w:val="c15"/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9"/>
    <w:link w:val="markedcontent"/>
  </w:style>
  <w:style w:type="paragraph" w:customStyle="1" w:styleId="afffffff7">
    <w:name w:val="Заголовок статьи"/>
    <w:basedOn w:val="a"/>
    <w:next w:val="a"/>
    <w:link w:val="aff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8">
    <w:name w:val="Заголовок статьи"/>
    <w:basedOn w:val="1"/>
    <w:link w:val="afffffff7"/>
    <w:rPr>
      <w:rFonts w:ascii="Times New Roman" w:hAnsi="Times New Roman"/>
      <w:sz w:val="24"/>
    </w:rPr>
  </w:style>
  <w:style w:type="paragraph" w:styleId="affff5">
    <w:name w:val="Normal (Web)"/>
    <w:basedOn w:val="a"/>
    <w:link w:val="1ff7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7">
    <w:name w:val="Обычный (Интернет) Знак1"/>
    <w:basedOn w:val="1"/>
    <w:link w:val="affff5"/>
    <w:rPr>
      <w:rFonts w:ascii="Times New Roman" w:hAnsi="Times New Roman"/>
      <w:sz w:val="24"/>
    </w:rPr>
  </w:style>
  <w:style w:type="paragraph" w:customStyle="1" w:styleId="afffffff9">
    <w:name w:val="Заголовок своего сообщения"/>
    <w:link w:val="afffffffa"/>
    <w:rPr>
      <w:b/>
      <w:color w:val="26282F"/>
    </w:rPr>
  </w:style>
  <w:style w:type="character" w:customStyle="1" w:styleId="afffffffa">
    <w:name w:val="Заголовок своего сообщения"/>
    <w:link w:val="afffffff9"/>
    <w:rPr>
      <w:b/>
      <w:color w:val="26282F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b">
    <w:name w:val="Цветовое выделение"/>
    <w:link w:val="afffffffc"/>
    <w:rPr>
      <w:b/>
      <w:color w:val="26282F"/>
    </w:rPr>
  </w:style>
  <w:style w:type="character" w:customStyle="1" w:styleId="afffffffc">
    <w:name w:val="Цветовое выделение"/>
    <w:link w:val="afffffffb"/>
    <w:rPr>
      <w:b/>
      <w:color w:val="26282F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afffffffd">
    <w:name w:val="List Paragraph"/>
    <w:basedOn w:val="a"/>
    <w:link w:val="afffffffe"/>
    <w:pPr>
      <w:ind w:left="720"/>
      <w:contextualSpacing/>
    </w:pPr>
  </w:style>
  <w:style w:type="character" w:customStyle="1" w:styleId="afffffffe">
    <w:name w:val="Абзац списка Знак"/>
    <w:basedOn w:val="1"/>
    <w:link w:val="afffffffd"/>
  </w:style>
  <w:style w:type="paragraph" w:customStyle="1" w:styleId="1ff8">
    <w:name w:val="Нижний колонтитул Знак1"/>
    <w:basedOn w:val="17"/>
    <w:link w:val="1ff9"/>
    <w:rPr>
      <w:rFonts w:ascii="Calibri" w:hAnsi="Calibri"/>
    </w:rPr>
  </w:style>
  <w:style w:type="character" w:customStyle="1" w:styleId="1ff9">
    <w:name w:val="Нижний колонтитул Знак1"/>
    <w:basedOn w:val="19"/>
    <w:link w:val="1ff8"/>
    <w:rPr>
      <w:rFonts w:ascii="Calibri" w:hAnsi="Calibri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ffa">
    <w:name w:val="Обычный1"/>
    <w:link w:val="1ffb"/>
  </w:style>
  <w:style w:type="character" w:customStyle="1" w:styleId="1ffb">
    <w:name w:val="Обычный1"/>
    <w:link w:val="1ffa"/>
  </w:style>
  <w:style w:type="paragraph" w:customStyle="1" w:styleId="17">
    <w:name w:val="Основной шрифт абзаца1"/>
    <w:link w:val="19"/>
  </w:style>
  <w:style w:type="character" w:customStyle="1" w:styleId="19">
    <w:name w:val="Основной шрифт абзаца1"/>
    <w:link w:val="17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f">
    <w:name w:val="Примечание."/>
    <w:basedOn w:val="a4"/>
    <w:next w:val="a"/>
    <w:link w:val="affffffff0"/>
  </w:style>
  <w:style w:type="character" w:customStyle="1" w:styleId="affffffff0">
    <w:name w:val="Примечание."/>
    <w:basedOn w:val="a6"/>
    <w:link w:val="affffffff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f3">
    <w:name w:val="Основное меню (преемственное)"/>
    <w:basedOn w:val="a"/>
    <w:next w:val="a"/>
    <w:link w:val="affffff5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f5">
    <w:name w:val="Основное меню (преемственное)"/>
    <w:basedOn w:val="1"/>
    <w:link w:val="affffff3"/>
    <w:rPr>
      <w:rFonts w:ascii="Verdana" w:hAnsi="Verdana"/>
    </w:rPr>
  </w:style>
  <w:style w:type="paragraph" w:customStyle="1" w:styleId="1ffc">
    <w:name w:val="Строгий1"/>
    <w:link w:val="1ffd"/>
    <w:rPr>
      <w:b/>
    </w:rPr>
  </w:style>
  <w:style w:type="character" w:customStyle="1" w:styleId="1ffd">
    <w:name w:val="Строгий1"/>
    <w:link w:val="1ffc"/>
    <w:rPr>
      <w:b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aff4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affffb">
    <w:name w:val="Нормальный (таблица)"/>
    <w:basedOn w:val="a"/>
    <w:next w:val="a"/>
    <w:link w:val="affffd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d">
    <w:name w:val="Нормальный (таблица)"/>
    <w:basedOn w:val="1"/>
    <w:link w:val="affffb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2c">
    <w:name w:val="Body Text 2"/>
    <w:basedOn w:val="a"/>
    <w:link w:val="2d"/>
    <w:pPr>
      <w:ind w:right="-57"/>
      <w:jc w:val="both"/>
    </w:pPr>
    <w:rPr>
      <w:rFonts w:ascii="Times New Roman" w:hAnsi="Times New Roman"/>
      <w:sz w:val="24"/>
    </w:rPr>
  </w:style>
  <w:style w:type="character" w:customStyle="1" w:styleId="2d">
    <w:name w:val="Основной текст 2 Знак"/>
    <w:basedOn w:val="1"/>
    <w:link w:val="2c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1">
    <w:name w:val="Продолжение ссылки"/>
    <w:link w:val="affffffff2"/>
  </w:style>
  <w:style w:type="character" w:customStyle="1" w:styleId="affffffff2">
    <w:name w:val="Продолжение ссылки"/>
    <w:link w:val="affffffff1"/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affffffff3">
    <w:name w:val="Напишите нам"/>
    <w:basedOn w:val="a"/>
    <w:next w:val="a"/>
    <w:link w:val="aff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4">
    <w:name w:val="Напишите нам"/>
    <w:basedOn w:val="1"/>
    <w:link w:val="affffffff3"/>
    <w:rPr>
      <w:rFonts w:ascii="Times New Roman" w:hAnsi="Times New Roman"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5">
    <w:name w:val="Переменная часть"/>
    <w:basedOn w:val="affffff3"/>
    <w:next w:val="a"/>
    <w:link w:val="affffffff6"/>
    <w:rPr>
      <w:sz w:val="18"/>
    </w:rPr>
  </w:style>
  <w:style w:type="character" w:customStyle="1" w:styleId="affffffff6">
    <w:name w:val="Переменная часть"/>
    <w:basedOn w:val="affffff5"/>
    <w:link w:val="affffffff5"/>
    <w:rPr>
      <w:rFonts w:ascii="Verdana" w:hAnsi="Verdana"/>
      <w:sz w:val="18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7">
    <w:name w:val="Заголовок Знак"/>
    <w:basedOn w:val="17"/>
    <w:link w:val="affffffff8"/>
    <w:rPr>
      <w:rFonts w:asciiTheme="majorHAnsi" w:hAnsiTheme="majorHAnsi"/>
      <w:spacing w:val="-10"/>
      <w:sz w:val="56"/>
    </w:rPr>
  </w:style>
  <w:style w:type="character" w:customStyle="1" w:styleId="affffffff8">
    <w:name w:val="Заголовок Знак"/>
    <w:basedOn w:val="19"/>
    <w:link w:val="affffffff7"/>
    <w:rPr>
      <w:rFonts w:asciiTheme="majorHAnsi" w:hAnsiTheme="majorHAnsi"/>
      <w:spacing w:val="-10"/>
      <w:sz w:val="5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ff9">
    <w:name w:val="Необходимые документы"/>
    <w:basedOn w:val="a4"/>
    <w:next w:val="a"/>
    <w:link w:val="affffffffa"/>
    <w:pPr>
      <w:ind w:left="0" w:firstLine="118"/>
    </w:pPr>
  </w:style>
  <w:style w:type="character" w:customStyle="1" w:styleId="affffffffa">
    <w:name w:val="Необходимые документы"/>
    <w:basedOn w:val="a6"/>
    <w:link w:val="affffffff9"/>
    <w:rPr>
      <w:rFonts w:ascii="Times New Roman" w:hAnsi="Times New Roman"/>
      <w:sz w:val="24"/>
    </w:rPr>
  </w:style>
  <w:style w:type="paragraph" w:customStyle="1" w:styleId="1ffe">
    <w:name w:val="Номер страницы1"/>
    <w:link w:val="1fff"/>
    <w:rPr>
      <w:rFonts w:ascii="Times New Roman" w:hAnsi="Times New Roman"/>
    </w:rPr>
  </w:style>
  <w:style w:type="character" w:customStyle="1" w:styleId="1fff">
    <w:name w:val="Номер страницы1"/>
    <w:link w:val="1ffe"/>
    <w:rPr>
      <w:rFonts w:ascii="Times New Roman" w:hAnsi="Times New Roman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fffffb">
    <w:name w:val="Внимание: недобросовестность!"/>
    <w:basedOn w:val="a4"/>
    <w:next w:val="a"/>
    <w:link w:val="affffffffc"/>
  </w:style>
  <w:style w:type="character" w:customStyle="1" w:styleId="affffffffc">
    <w:name w:val="Внимание: недобросовестность!"/>
    <w:basedOn w:val="a6"/>
    <w:link w:val="affffffffb"/>
    <w:rPr>
      <w:rFonts w:ascii="Times New Roman" w:hAnsi="Times New Roman"/>
      <w:sz w:val="24"/>
    </w:rPr>
  </w:style>
  <w:style w:type="paragraph" w:customStyle="1" w:styleId="affffffffd">
    <w:name w:val="Сравнение редакций. Удаленный фрагмент"/>
    <w:link w:val="affffffffe"/>
    <w:rPr>
      <w:shd w:val="clear" w:color="auto" w:fill="C4C413"/>
    </w:rPr>
  </w:style>
  <w:style w:type="character" w:customStyle="1" w:styleId="affffffffe">
    <w:name w:val="Сравнение редакций. Удаленный фрагмент"/>
    <w:link w:val="affffffffd"/>
    <w:rPr>
      <w:shd w:val="clear" w:color="auto" w:fill="C4C413"/>
    </w:rPr>
  </w:style>
  <w:style w:type="paragraph" w:styleId="afffffffff">
    <w:name w:val="No Spacing"/>
    <w:link w:val="afffffffff0"/>
    <w:rPr>
      <w:rFonts w:ascii="Calibri" w:hAnsi="Calibri"/>
    </w:rPr>
  </w:style>
  <w:style w:type="character" w:customStyle="1" w:styleId="afffffffff0">
    <w:name w:val="Без интервала Знак"/>
    <w:link w:val="afffffffff"/>
    <w:rPr>
      <w:rFonts w:ascii="Calibri" w:hAnsi="Calibri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affffff6">
    <w:name w:val="Subtitle"/>
    <w:basedOn w:val="a"/>
    <w:next w:val="a"/>
    <w:link w:val="af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7">
    <w:name w:val="Подзаголовок Знак"/>
    <w:basedOn w:val="1"/>
    <w:link w:val="affffff6"/>
    <w:rPr>
      <w:color w:val="5A5A5A" w:themeColor="text1" w:themeTint="A5"/>
      <w:spacing w:val="15"/>
    </w:rPr>
  </w:style>
  <w:style w:type="paragraph" w:customStyle="1" w:styleId="12">
    <w:name w:val="Заголовок1"/>
    <w:basedOn w:val="affffff3"/>
    <w:next w:val="a"/>
    <w:link w:val="13"/>
    <w:rPr>
      <w:b/>
      <w:color w:val="0058A9"/>
    </w:rPr>
  </w:style>
  <w:style w:type="character" w:customStyle="1" w:styleId="13">
    <w:name w:val="Заголовок1"/>
    <w:basedOn w:val="affffff5"/>
    <w:link w:val="12"/>
    <w:rPr>
      <w:rFonts w:ascii="Verdana" w:hAnsi="Verdana"/>
      <w:b/>
      <w:color w:val="0058A9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9"/>
    <w:link w:val="43"/>
    <w:rPr>
      <w:color w:val="605E5C"/>
      <w:shd w:val="clear" w:color="auto" w:fill="E1DFDD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ffffff1">
    <w:name w:val="Не вступил в силу"/>
    <w:link w:val="afffffffff2"/>
    <w:rPr>
      <w:b/>
      <w:shd w:val="clear" w:color="auto" w:fill="D8EDE8"/>
    </w:rPr>
  </w:style>
  <w:style w:type="character" w:customStyle="1" w:styleId="afffffffff2">
    <w:name w:val="Не вступил в силу"/>
    <w:link w:val="afffffffff1"/>
    <w:rPr>
      <w:b/>
      <w:shd w:val="clear" w:color="auto" w:fill="D8EDE8"/>
    </w:rPr>
  </w:style>
  <w:style w:type="paragraph" w:styleId="afffffffff3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7">
    <w:name w:val="Таблицы (моноширинный)"/>
    <w:basedOn w:val="a"/>
    <w:next w:val="a"/>
    <w:link w:val="a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9">
    <w:name w:val="Таблицы (моноширинный)"/>
    <w:basedOn w:val="1"/>
    <w:link w:val="afffff7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ffffff4">
    <w:name w:val="Заголовок распахивающейся части диалога"/>
    <w:basedOn w:val="a"/>
    <w:next w:val="a"/>
    <w:link w:val="aff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5">
    <w:name w:val="Заголовок распахивающейся части диалога"/>
    <w:basedOn w:val="1"/>
    <w:link w:val="afffffffff4"/>
    <w:rPr>
      <w:rFonts w:ascii="Times New Roman" w:hAnsi="Times New Roman"/>
      <w:i/>
      <w:color w:val="000080"/>
    </w:rPr>
  </w:style>
  <w:style w:type="paragraph" w:customStyle="1" w:styleId="affffe">
    <w:name w:val="Текст (справка)"/>
    <w:basedOn w:val="a"/>
    <w:next w:val="a"/>
    <w:link w:val="a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">
    <w:name w:val="Текст (справка)"/>
    <w:basedOn w:val="1"/>
    <w:link w:val="affffe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f6">
    <w:name w:val="Выделение для Базового Поиска (курсив)"/>
    <w:link w:val="afffffffff7"/>
    <w:rPr>
      <w:b/>
      <w:i/>
      <w:color w:val="0058A9"/>
    </w:rPr>
  </w:style>
  <w:style w:type="character" w:customStyle="1" w:styleId="afffffffff7">
    <w:name w:val="Выделение для Базового Поиска (курсив)"/>
    <w:link w:val="afffffffff6"/>
    <w:rPr>
      <w:b/>
      <w:i/>
      <w:color w:val="0058A9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2f">
    <w:name w:val="Body Text Indent 2"/>
    <w:basedOn w:val="a"/>
    <w:link w:val="2f0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0">
    <w:name w:val="Основной текст с отступом 2 Знак"/>
    <w:basedOn w:val="1"/>
    <w:link w:val="2f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1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0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urait.ru/bcode/537908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43</Pages>
  <Words>11152</Words>
  <Characters>63570</Characters>
  <Application>Microsoft Office Word</Application>
  <DocSecurity>0</DocSecurity>
  <Lines>529</Lines>
  <Paragraphs>149</Paragraphs>
  <ScaleCrop>false</ScaleCrop>
  <Company/>
  <LinksUpToDate>false</LinksUpToDate>
  <CharactersWithSpaces>74573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Наталия Захаренкова</cp:lastModifiedBy>
  <cp:revision>6</cp:revision>
  <dcterms:created xsi:type="dcterms:W3CDTF">2024-05-08T11:19:00Z</dcterms:created>
  <dcterms:modified xsi:type="dcterms:W3CDTF">2024-11-25T12:48:00Z</dcterms:modified>
</cp:coreProperties>
</file>