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081BE9" w:rsidRDefault="00E27930">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492F6826" w:rsidR="00081BE9" w:rsidRDefault="00E27930">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 xml:space="preserve"> </w:t>
      </w:r>
      <w:r w:rsidR="007634AF" w:rsidRPr="007634AF">
        <w:rPr>
          <w:rFonts w:ascii="Times New Roman" w:eastAsia="Times New Roman" w:hAnsi="Times New Roman" w:cs="Times New Roman"/>
          <w:b/>
          <w:sz w:val="24"/>
          <w:szCs w:val="24"/>
        </w:rPr>
        <w:t>35.02.09 Водные биоресурсы и аквакультура</w:t>
      </w:r>
    </w:p>
    <w:p w14:paraId="00000005" w14:textId="77777777" w:rsidR="00081BE9" w:rsidRDefault="00081BE9">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081BE9" w:rsidRDefault="00081BE9">
      <w:pPr>
        <w:keepNext/>
        <w:jc w:val="right"/>
        <w:rPr>
          <w:rFonts w:ascii="Times New Roman" w:eastAsia="Times New Roman" w:hAnsi="Times New Roman" w:cs="Times New Roman"/>
          <w:b/>
          <w:sz w:val="24"/>
          <w:szCs w:val="24"/>
        </w:rPr>
      </w:pPr>
    </w:p>
    <w:p w14:paraId="00000007"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081BE9" w:rsidRDefault="00E27930">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77777777" w:rsidR="00081BE9" w:rsidRDefault="00E27930">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35.00.00 Сельское, лесное</w:t>
      </w:r>
    </w:p>
    <w:p w14:paraId="0000000E" w14:textId="1BB3FE09" w:rsidR="00081BE9" w:rsidRDefault="00E27930">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рыбное хозяйство, одобренной ФУМО Протоколом от 06.09.2023 № 3 и размещенной в реестре 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F" w14:textId="77777777" w:rsidR="00081BE9" w:rsidRDefault="00081BE9">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081BE9" w:rsidRDefault="00081BE9">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081BE9" w:rsidRDefault="00081BE9">
      <w:pPr>
        <w:spacing w:after="5" w:line="265" w:lineRule="auto"/>
        <w:ind w:right="173"/>
        <w:rPr>
          <w:rFonts w:ascii="Times New Roman" w:eastAsia="Times New Roman" w:hAnsi="Times New Roman" w:cs="Times New Roman"/>
          <w:b/>
          <w:color w:val="000000"/>
          <w:sz w:val="24"/>
          <w:szCs w:val="24"/>
        </w:rPr>
      </w:pPr>
    </w:p>
    <w:p w14:paraId="00000019"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081BE9" w:rsidRDefault="00081BE9">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081BE9" w:rsidRDefault="00081BE9">
      <w:pPr>
        <w:spacing w:after="56" w:line="265" w:lineRule="auto"/>
        <w:ind w:right="302"/>
        <w:rPr>
          <w:rFonts w:ascii="Times New Roman" w:eastAsia="Times New Roman" w:hAnsi="Times New Roman" w:cs="Times New Roman"/>
          <w:color w:val="000000"/>
          <w:sz w:val="24"/>
          <w:szCs w:val="24"/>
        </w:rPr>
      </w:pPr>
    </w:p>
    <w:p w14:paraId="3911DCB6" w14:textId="77777777" w:rsidR="006274FD" w:rsidRDefault="006274FD">
      <w:pPr>
        <w:spacing w:after="56" w:line="265" w:lineRule="auto"/>
        <w:ind w:left="276" w:right="302" w:hanging="10"/>
        <w:jc w:val="center"/>
        <w:rPr>
          <w:rFonts w:ascii="Times New Roman" w:eastAsia="Times New Roman" w:hAnsi="Times New Roman" w:cs="Times New Roman"/>
          <w:b/>
          <w:color w:val="000000"/>
          <w:sz w:val="24"/>
          <w:szCs w:val="24"/>
        </w:rPr>
      </w:pPr>
    </w:p>
    <w:p w14:paraId="0DD69E71" w14:textId="77777777" w:rsidR="006274FD" w:rsidRDefault="006274FD">
      <w:pPr>
        <w:spacing w:after="56" w:line="265" w:lineRule="auto"/>
        <w:ind w:left="276" w:right="302" w:hanging="10"/>
        <w:jc w:val="center"/>
        <w:rPr>
          <w:rFonts w:ascii="Times New Roman" w:eastAsia="Times New Roman" w:hAnsi="Times New Roman" w:cs="Times New Roman"/>
          <w:b/>
          <w:color w:val="000000"/>
          <w:sz w:val="24"/>
          <w:szCs w:val="24"/>
        </w:rPr>
      </w:pPr>
    </w:p>
    <w:p w14:paraId="0C837B71" w14:textId="77777777" w:rsidR="006274FD" w:rsidRDefault="006274FD">
      <w:pPr>
        <w:spacing w:after="56" w:line="265" w:lineRule="auto"/>
        <w:ind w:left="276" w:right="302" w:hanging="10"/>
        <w:jc w:val="center"/>
        <w:rPr>
          <w:rFonts w:ascii="Times New Roman" w:eastAsia="Times New Roman" w:hAnsi="Times New Roman" w:cs="Times New Roman"/>
          <w:b/>
          <w:color w:val="000000"/>
          <w:sz w:val="24"/>
          <w:szCs w:val="24"/>
        </w:rPr>
      </w:pPr>
    </w:p>
    <w:p w14:paraId="084E5370" w14:textId="77777777" w:rsidR="006274FD" w:rsidRDefault="006274FD">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2B2367B5" w:rsidR="00081BE9" w:rsidRDefault="00E27930">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081BE9">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677DF" w14:textId="77777777" w:rsidR="00A4769D" w:rsidRDefault="00A4769D">
      <w:pPr>
        <w:spacing w:after="0" w:line="240" w:lineRule="auto"/>
      </w:pPr>
      <w:r>
        <w:separator/>
      </w:r>
    </w:p>
  </w:endnote>
  <w:endnote w:type="continuationSeparator" w:id="0">
    <w:p w14:paraId="4ED1D8C5" w14:textId="77777777" w:rsidR="00A4769D" w:rsidRDefault="00A47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081BE9" w:rsidRDefault="00E2793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A4769D">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081BE9" w:rsidRDefault="00081BE9">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081BE9" w:rsidRDefault="00081B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081BE9" w:rsidRDefault="00081BE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3A67C" w14:textId="77777777" w:rsidR="00A4769D" w:rsidRDefault="00A4769D">
      <w:pPr>
        <w:spacing w:after="0" w:line="240" w:lineRule="auto"/>
      </w:pPr>
      <w:r>
        <w:separator/>
      </w:r>
    </w:p>
  </w:footnote>
  <w:footnote w:type="continuationSeparator" w:id="0">
    <w:p w14:paraId="510CA9E5" w14:textId="77777777" w:rsidR="00A4769D" w:rsidRDefault="00A476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0A49776A" w:rsidR="00081BE9" w:rsidRDefault="00E2793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081BE9" w:rsidRDefault="00081BE9">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BE9"/>
    <w:rsid w:val="00081BE9"/>
    <w:rsid w:val="004037A2"/>
    <w:rsid w:val="005F1ADE"/>
    <w:rsid w:val="006274FD"/>
    <w:rsid w:val="007634AF"/>
    <w:rsid w:val="00A4769D"/>
    <w:rsid w:val="00E279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56972"/>
  <w15:docId w15:val="{728AC3C4-4E7F-4D7A-9827-78CA42AD4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7">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7"/>
    <w:tblPr>
      <w:tblStyleRowBandSize w:val="1"/>
      <w:tblStyleColBandSize w:val="1"/>
      <w:tblCellMar>
        <w:left w:w="115" w:type="dxa"/>
        <w:right w:w="115" w:type="dxa"/>
      </w:tblCellMar>
    </w:tblPr>
  </w:style>
  <w:style w:type="table" w:customStyle="1" w:styleId="affffff2">
    <w:basedOn w:val="TableNormal7"/>
    <w:tblPr>
      <w:tblStyleRowBandSize w:val="1"/>
      <w:tblStyleColBandSize w:val="1"/>
      <w:tblCellMar>
        <w:left w:w="115" w:type="dxa"/>
        <w:right w:w="115" w:type="dxa"/>
      </w:tblCellMar>
    </w:tblPr>
  </w:style>
  <w:style w:type="table" w:customStyle="1" w:styleId="affffff3">
    <w:basedOn w:val="TableNormal7"/>
    <w:tblPr>
      <w:tblStyleRowBandSize w:val="1"/>
      <w:tblStyleColBandSize w:val="1"/>
      <w:tblCellMar>
        <w:left w:w="115" w:type="dxa"/>
        <w:right w:w="115" w:type="dxa"/>
      </w:tblCellMar>
    </w:tblPr>
  </w:style>
  <w:style w:type="table" w:customStyle="1" w:styleId="affffff4">
    <w:basedOn w:val="TableNormal7"/>
    <w:tblPr>
      <w:tblStyleRowBandSize w:val="1"/>
      <w:tblStyleColBandSize w:val="1"/>
      <w:tblCellMar>
        <w:left w:w="115" w:type="dxa"/>
        <w:right w:w="115" w:type="dxa"/>
      </w:tblCellMar>
    </w:tblPr>
  </w:style>
  <w:style w:type="table" w:customStyle="1" w:styleId="affffff5">
    <w:basedOn w:val="TableNormal7"/>
    <w:tblPr>
      <w:tblStyleRowBandSize w:val="1"/>
      <w:tblStyleColBandSize w:val="1"/>
      <w:tblCellMar>
        <w:left w:w="115" w:type="dxa"/>
        <w:right w:w="115" w:type="dxa"/>
      </w:tblCellMar>
    </w:tblPr>
  </w:style>
  <w:style w:type="table" w:customStyle="1" w:styleId="affffff6">
    <w:basedOn w:val="TableNormal7"/>
    <w:tblPr>
      <w:tblStyleRowBandSize w:val="1"/>
      <w:tblStyleColBandSize w:val="1"/>
      <w:tblCellMar>
        <w:left w:w="115" w:type="dxa"/>
        <w:right w:w="115" w:type="dxa"/>
      </w:tblCellMar>
    </w:tblPr>
  </w:style>
  <w:style w:type="table" w:customStyle="1" w:styleId="affffff7">
    <w:basedOn w:val="TableNormal7"/>
    <w:tblPr>
      <w:tblStyleRowBandSize w:val="1"/>
      <w:tblStyleColBandSize w:val="1"/>
      <w:tblCellMar>
        <w:left w:w="115" w:type="dxa"/>
        <w:right w:w="115" w:type="dxa"/>
      </w:tblCellMar>
    </w:tblPr>
  </w:style>
  <w:style w:type="table" w:customStyle="1" w:styleId="affffff8">
    <w:basedOn w:val="TableNormal7"/>
    <w:tblPr>
      <w:tblStyleRowBandSize w:val="1"/>
      <w:tblStyleColBandSize w:val="1"/>
      <w:tblCellMar>
        <w:left w:w="115" w:type="dxa"/>
        <w:right w:w="115" w:type="dxa"/>
      </w:tblCellMar>
    </w:tblPr>
  </w:style>
  <w:style w:type="table" w:customStyle="1" w:styleId="affffff9">
    <w:basedOn w:val="TableNormal7"/>
    <w:tblPr>
      <w:tblStyleRowBandSize w:val="1"/>
      <w:tblStyleColBandSize w:val="1"/>
      <w:tblCellMar>
        <w:left w:w="115" w:type="dxa"/>
        <w:right w:w="115" w:type="dxa"/>
      </w:tblCellMar>
    </w:tblPr>
  </w:style>
  <w:style w:type="table" w:customStyle="1" w:styleId="affffffa">
    <w:basedOn w:val="TableNormal7"/>
    <w:tblPr>
      <w:tblStyleRowBandSize w:val="1"/>
      <w:tblStyleColBandSize w:val="1"/>
      <w:tblCellMar>
        <w:left w:w="115" w:type="dxa"/>
        <w:right w:w="115" w:type="dxa"/>
      </w:tblCellMar>
    </w:tblPr>
  </w:style>
  <w:style w:type="table" w:customStyle="1" w:styleId="affffffb">
    <w:basedOn w:val="TableNormal7"/>
    <w:tblPr>
      <w:tblStyleRowBandSize w:val="1"/>
      <w:tblStyleColBandSize w:val="1"/>
      <w:tblCellMar>
        <w:left w:w="115" w:type="dxa"/>
        <w:right w:w="115" w:type="dxa"/>
      </w:tblCellMar>
    </w:tblPr>
  </w:style>
  <w:style w:type="table" w:customStyle="1" w:styleId="affffffc">
    <w:basedOn w:val="TableNormal7"/>
    <w:tblPr>
      <w:tblStyleRowBandSize w:val="1"/>
      <w:tblStyleColBandSize w:val="1"/>
      <w:tblCellMar>
        <w:left w:w="115" w:type="dxa"/>
        <w:right w:w="115" w:type="dxa"/>
      </w:tblCellMar>
    </w:tblPr>
  </w:style>
  <w:style w:type="table" w:customStyle="1" w:styleId="affffffd">
    <w:basedOn w:val="TableNormal7"/>
    <w:tblPr>
      <w:tblStyleRowBandSize w:val="1"/>
      <w:tblStyleColBandSize w:val="1"/>
      <w:tblCellMar>
        <w:left w:w="115" w:type="dxa"/>
        <w:right w:w="115" w:type="dxa"/>
      </w:tblCellMar>
    </w:tblPr>
  </w:style>
  <w:style w:type="table" w:customStyle="1" w:styleId="affffffe">
    <w:basedOn w:val="TableNormal7"/>
    <w:tblPr>
      <w:tblStyleRowBandSize w:val="1"/>
      <w:tblStyleColBandSize w:val="1"/>
      <w:tblCellMar>
        <w:left w:w="115" w:type="dxa"/>
        <w:right w:w="115" w:type="dxa"/>
      </w:tblCellMar>
    </w:tblPr>
  </w:style>
  <w:style w:type="table" w:customStyle="1" w:styleId="afffffff">
    <w:basedOn w:val="TableNormal7"/>
    <w:tblPr>
      <w:tblStyleRowBandSize w:val="1"/>
      <w:tblStyleColBandSize w:val="1"/>
      <w:tblCellMar>
        <w:left w:w="115" w:type="dxa"/>
        <w:right w:w="115" w:type="dxa"/>
      </w:tblCellMar>
    </w:tblPr>
  </w:style>
  <w:style w:type="table" w:customStyle="1" w:styleId="afffffff0">
    <w:basedOn w:val="TableNormal7"/>
    <w:tblPr>
      <w:tblStyleRowBandSize w:val="1"/>
      <w:tblStyleColBandSize w:val="1"/>
      <w:tblCellMar>
        <w:left w:w="115" w:type="dxa"/>
        <w:right w:w="115" w:type="dxa"/>
      </w:tblCellMar>
    </w:tblPr>
  </w:style>
  <w:style w:type="table" w:customStyle="1" w:styleId="afffffff1">
    <w:basedOn w:val="TableNormal7"/>
    <w:tblPr>
      <w:tblStyleRowBandSize w:val="1"/>
      <w:tblStyleColBandSize w:val="1"/>
      <w:tblCellMar>
        <w:left w:w="115" w:type="dxa"/>
        <w:right w:w="115" w:type="dxa"/>
      </w:tblCellMar>
    </w:tblPr>
  </w:style>
  <w:style w:type="table" w:customStyle="1" w:styleId="afffffff2">
    <w:basedOn w:val="TableNormal7"/>
    <w:tblPr>
      <w:tblStyleRowBandSize w:val="1"/>
      <w:tblStyleColBandSize w:val="1"/>
      <w:tblCellMar>
        <w:left w:w="115" w:type="dxa"/>
        <w:right w:w="115" w:type="dxa"/>
      </w:tblCellMar>
    </w:tblPr>
  </w:style>
  <w:style w:type="table" w:customStyle="1" w:styleId="afffffff3">
    <w:basedOn w:val="TableNormal7"/>
    <w:tblPr>
      <w:tblStyleRowBandSize w:val="1"/>
      <w:tblStyleColBandSize w:val="1"/>
      <w:tblCellMar>
        <w:left w:w="115" w:type="dxa"/>
        <w:right w:w="115" w:type="dxa"/>
      </w:tblCellMar>
    </w:tblPr>
  </w:style>
  <w:style w:type="table" w:customStyle="1" w:styleId="afffffff4">
    <w:basedOn w:val="TableNormal7"/>
    <w:tblPr>
      <w:tblStyleRowBandSize w:val="1"/>
      <w:tblStyleColBandSize w:val="1"/>
      <w:tblCellMar>
        <w:left w:w="115" w:type="dxa"/>
        <w:right w:w="115" w:type="dxa"/>
      </w:tblCellMar>
    </w:tblPr>
  </w:style>
  <w:style w:type="table" w:customStyle="1" w:styleId="afffffff5">
    <w:basedOn w:val="TableNormal7"/>
    <w:tblPr>
      <w:tblStyleRowBandSize w:val="1"/>
      <w:tblStyleColBandSize w:val="1"/>
      <w:tblCellMar>
        <w:left w:w="115" w:type="dxa"/>
        <w:right w:w="115" w:type="dxa"/>
      </w:tblCellMar>
    </w:tblPr>
  </w:style>
  <w:style w:type="table" w:customStyle="1" w:styleId="afffffff6">
    <w:basedOn w:val="TableNormal7"/>
    <w:tblPr>
      <w:tblStyleRowBandSize w:val="1"/>
      <w:tblStyleColBandSize w:val="1"/>
      <w:tblCellMar>
        <w:left w:w="115" w:type="dxa"/>
        <w:right w:w="115" w:type="dxa"/>
      </w:tblCellMar>
    </w:tblPr>
  </w:style>
  <w:style w:type="table" w:customStyle="1" w:styleId="afffffff7">
    <w:basedOn w:val="TableNormal7"/>
    <w:tblPr>
      <w:tblStyleRowBandSize w:val="1"/>
      <w:tblStyleColBandSize w:val="1"/>
      <w:tblCellMar>
        <w:left w:w="115" w:type="dxa"/>
        <w:right w:w="115" w:type="dxa"/>
      </w:tblCellMar>
    </w:tblPr>
  </w:style>
  <w:style w:type="table" w:customStyle="1" w:styleId="afffffff8">
    <w:basedOn w:val="TableNormal7"/>
    <w:tblPr>
      <w:tblStyleRowBandSize w:val="1"/>
      <w:tblStyleColBandSize w:val="1"/>
      <w:tblCellMar>
        <w:left w:w="115" w:type="dxa"/>
        <w:right w:w="115" w:type="dxa"/>
      </w:tblCellMar>
    </w:tblPr>
  </w:style>
  <w:style w:type="table" w:customStyle="1" w:styleId="afffffff9">
    <w:basedOn w:val="TableNormal7"/>
    <w:tblPr>
      <w:tblStyleRowBandSize w:val="1"/>
      <w:tblStyleColBandSize w:val="1"/>
      <w:tblCellMar>
        <w:left w:w="115" w:type="dxa"/>
        <w:right w:w="115" w:type="dxa"/>
      </w:tblCellMar>
    </w:tblPr>
  </w:style>
  <w:style w:type="table" w:customStyle="1" w:styleId="afffffffa">
    <w:basedOn w:val="TableNormal7"/>
    <w:tblPr>
      <w:tblStyleRowBandSize w:val="1"/>
      <w:tblStyleColBandSize w:val="1"/>
      <w:tblCellMar>
        <w:left w:w="115" w:type="dxa"/>
        <w:right w:w="115" w:type="dxa"/>
      </w:tblCellMar>
    </w:tblPr>
  </w:style>
  <w:style w:type="table" w:customStyle="1" w:styleId="afffffffb">
    <w:basedOn w:val="TableNormal7"/>
    <w:tblPr>
      <w:tblStyleRowBandSize w:val="1"/>
      <w:tblStyleColBandSize w:val="1"/>
      <w:tblCellMar>
        <w:left w:w="115" w:type="dxa"/>
        <w:right w:w="115" w:type="dxa"/>
      </w:tblCellMar>
    </w:tblPr>
  </w:style>
  <w:style w:type="table" w:customStyle="1" w:styleId="afffffffc">
    <w:basedOn w:val="TableNormal7"/>
    <w:tblPr>
      <w:tblStyleRowBandSize w:val="1"/>
      <w:tblStyleColBandSize w:val="1"/>
      <w:tblCellMar>
        <w:left w:w="115" w:type="dxa"/>
        <w:right w:w="115" w:type="dxa"/>
      </w:tblCellMar>
    </w:tblPr>
  </w:style>
  <w:style w:type="table" w:customStyle="1" w:styleId="afffffffd">
    <w:basedOn w:val="TableNormal7"/>
    <w:tblPr>
      <w:tblStyleRowBandSize w:val="1"/>
      <w:tblStyleColBandSize w:val="1"/>
      <w:tblCellMar>
        <w:left w:w="115" w:type="dxa"/>
        <w:right w:w="115" w:type="dxa"/>
      </w:tblCellMar>
    </w:tblPr>
  </w:style>
  <w:style w:type="table" w:customStyle="1" w:styleId="afffffffe">
    <w:basedOn w:val="TableNormal7"/>
    <w:tblPr>
      <w:tblStyleRowBandSize w:val="1"/>
      <w:tblStyleColBandSize w:val="1"/>
      <w:tblCellMar>
        <w:left w:w="115" w:type="dxa"/>
        <w:right w:w="115" w:type="dxa"/>
      </w:tblCellMar>
    </w:tblPr>
  </w:style>
  <w:style w:type="table" w:customStyle="1" w:styleId="affffffff">
    <w:basedOn w:val="TableNormal7"/>
    <w:tblPr>
      <w:tblStyleRowBandSize w:val="1"/>
      <w:tblStyleColBandSize w:val="1"/>
      <w:tblCellMar>
        <w:left w:w="115" w:type="dxa"/>
        <w:right w:w="115" w:type="dxa"/>
      </w:tblCellMar>
    </w:tblPr>
  </w:style>
  <w:style w:type="table" w:customStyle="1" w:styleId="affffffff0">
    <w:basedOn w:val="TableNormal7"/>
    <w:tblPr>
      <w:tblStyleRowBandSize w:val="1"/>
      <w:tblStyleColBandSize w:val="1"/>
      <w:tblCellMar>
        <w:left w:w="115" w:type="dxa"/>
        <w:right w:w="115" w:type="dxa"/>
      </w:tblCellMar>
    </w:tblPr>
  </w:style>
  <w:style w:type="table" w:customStyle="1" w:styleId="affffffff1">
    <w:basedOn w:val="TableNormal7"/>
    <w:tblPr>
      <w:tblStyleRowBandSize w:val="1"/>
      <w:tblStyleColBandSize w:val="1"/>
      <w:tblCellMar>
        <w:left w:w="115" w:type="dxa"/>
        <w:right w:w="115" w:type="dxa"/>
      </w:tblCellMar>
    </w:tblPr>
  </w:style>
  <w:style w:type="table" w:customStyle="1" w:styleId="affffffff2">
    <w:basedOn w:val="TableNormal7"/>
    <w:tblPr>
      <w:tblStyleRowBandSize w:val="1"/>
      <w:tblStyleColBandSize w:val="1"/>
      <w:tblCellMar>
        <w:left w:w="115" w:type="dxa"/>
        <w:right w:w="115" w:type="dxa"/>
      </w:tblCellMar>
    </w:tblPr>
  </w:style>
  <w:style w:type="table" w:customStyle="1" w:styleId="affffffff3">
    <w:basedOn w:val="TableNormal7"/>
    <w:tblPr>
      <w:tblStyleRowBandSize w:val="1"/>
      <w:tblStyleColBandSize w:val="1"/>
      <w:tblCellMar>
        <w:left w:w="115" w:type="dxa"/>
        <w:right w:w="115" w:type="dxa"/>
      </w:tblCellMar>
    </w:tblPr>
  </w:style>
  <w:style w:type="table" w:customStyle="1" w:styleId="affffffff4">
    <w:basedOn w:val="TableNormal7"/>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PdBRKtT+0K47XGkOmfg3U0clg==">CgMxLjAyCGguZ2pkZ3hzMg1oLmNhMG02M2puejRmMg5oLm95bWQ0czV1cDIzMzgAciExLTVKYWRaWThhRUtJS3A3YkU0bXRGOEthRFVHMExoTG0=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74</Words>
  <Characters>422</Characters>
  <Application>Microsoft Office Word</Application>
  <DocSecurity>0</DocSecurity>
  <Lines>3</Lines>
  <Paragraphs>1</Paragraphs>
  <ScaleCrop>false</ScaleCrop>
  <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4</cp:revision>
  <dcterms:created xsi:type="dcterms:W3CDTF">2024-07-17T10:07:00Z</dcterms:created>
  <dcterms:modified xsi:type="dcterms:W3CDTF">2024-10-15T11:45:00Z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