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2150C6FB" w:rsidR="007D0B9E" w:rsidRDefault="0098769F" w:rsidP="00835689">
      <w:pPr>
        <w:spacing w:after="0"/>
        <w:jc w:val="right"/>
        <w:rPr>
          <w:rFonts w:ascii="Times New Roman" w:hAnsi="Times New Roman"/>
          <w:b/>
          <w:i/>
          <w:sz w:val="24"/>
          <w:szCs w:val="24"/>
        </w:rPr>
      </w:pPr>
      <w:r w:rsidRPr="00CC4F36">
        <w:rPr>
          <w:rFonts w:ascii="Times New Roman" w:hAnsi="Times New Roman"/>
          <w:bCs/>
          <w:sz w:val="24"/>
          <w:szCs w:val="24"/>
        </w:rPr>
        <w:t>15.02.</w:t>
      </w:r>
      <w:r>
        <w:rPr>
          <w:rFonts w:ascii="Times New Roman" w:hAnsi="Times New Roman"/>
          <w:bCs/>
          <w:sz w:val="24"/>
          <w:szCs w:val="24"/>
        </w:rPr>
        <w:t>04</w:t>
      </w:r>
      <w:r w:rsidRPr="00CC4F36">
        <w:rPr>
          <w:rFonts w:ascii="Times New Roman" w:hAnsi="Times New Roman"/>
          <w:bCs/>
          <w:sz w:val="24"/>
          <w:szCs w:val="24"/>
        </w:rPr>
        <w:t xml:space="preserve"> </w:t>
      </w:r>
      <w:r>
        <w:rPr>
          <w:rFonts w:ascii="Times New Roman" w:hAnsi="Times New Roman"/>
          <w:bCs/>
          <w:sz w:val="24"/>
          <w:szCs w:val="24"/>
        </w:rPr>
        <w:t>Специальные машины и устройства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70471223" w:rsidR="002A00C4" w:rsidRPr="00A74DD9" w:rsidRDefault="0098769F" w:rsidP="00EA1437">
      <w:pPr>
        <w:spacing w:after="0" w:line="360" w:lineRule="auto"/>
        <w:jc w:val="center"/>
        <w:rPr>
          <w:rFonts w:ascii="Times New Roman" w:hAnsi="Times New Roman"/>
          <w:b/>
          <w:i/>
          <w:sz w:val="28"/>
          <w:szCs w:val="28"/>
          <w:vertAlign w:val="superscript"/>
        </w:rPr>
      </w:pPr>
      <w:r w:rsidRPr="00CC4F36">
        <w:rPr>
          <w:rFonts w:ascii="Times New Roman" w:hAnsi="Times New Roman"/>
          <w:bCs/>
          <w:sz w:val="24"/>
          <w:szCs w:val="24"/>
        </w:rPr>
        <w:t>15.02.</w:t>
      </w:r>
      <w:r>
        <w:rPr>
          <w:rFonts w:ascii="Times New Roman" w:hAnsi="Times New Roman"/>
          <w:bCs/>
          <w:sz w:val="24"/>
          <w:szCs w:val="24"/>
        </w:rPr>
        <w:t>04</w:t>
      </w:r>
      <w:r w:rsidRPr="00CC4F36">
        <w:rPr>
          <w:rFonts w:ascii="Times New Roman" w:hAnsi="Times New Roman"/>
          <w:bCs/>
          <w:sz w:val="24"/>
          <w:szCs w:val="24"/>
        </w:rPr>
        <w:t xml:space="preserve"> </w:t>
      </w:r>
      <w:r>
        <w:rPr>
          <w:rFonts w:ascii="Times New Roman" w:hAnsi="Times New Roman"/>
          <w:bCs/>
          <w:sz w:val="24"/>
          <w:szCs w:val="24"/>
        </w:rPr>
        <w:t>Специальные машины и устройства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98769F"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339E5C9D" w:rsidR="0098769F" w:rsidRPr="00904FFC" w:rsidRDefault="0098769F" w:rsidP="0098769F">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98769F">
              <w:rPr>
                <w:rFonts w:ascii="Times New Roman" w:hAnsi="Times New Roman" w:cs="Calibri"/>
                <w:sz w:val="24"/>
                <w:szCs w:val="24"/>
              </w:rPr>
              <w:t>Конструирование и проектирование систем вооружения</w:t>
            </w:r>
          </w:p>
        </w:tc>
        <w:tc>
          <w:tcPr>
            <w:tcW w:w="2971" w:type="dxa"/>
            <w:vMerge w:val="restart"/>
            <w:tcBorders>
              <w:top w:val="single" w:sz="4" w:space="0" w:color="000000"/>
              <w:left w:val="single" w:sz="4" w:space="0" w:color="000000"/>
              <w:right w:val="single" w:sz="4" w:space="0" w:color="000000"/>
            </w:tcBorders>
          </w:tcPr>
          <w:p w14:paraId="58B36B33" w14:textId="3E372EF3" w:rsidR="0098769F" w:rsidRPr="00904FFC" w:rsidRDefault="0098769F" w:rsidP="0098769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98769F">
              <w:rPr>
                <w:rFonts w:ascii="Times New Roman" w:hAnsi="Times New Roman" w:cs="Calibri"/>
                <w:sz w:val="24"/>
                <w:szCs w:val="24"/>
              </w:rPr>
              <w:t>Конструирование и проектирование систем вооружения</w:t>
            </w:r>
          </w:p>
        </w:tc>
        <w:tc>
          <w:tcPr>
            <w:tcW w:w="4116" w:type="dxa"/>
            <w:tcBorders>
              <w:top w:val="single" w:sz="4" w:space="0" w:color="000000"/>
              <w:left w:val="single" w:sz="4" w:space="0" w:color="000000"/>
              <w:bottom w:val="single" w:sz="4" w:space="0" w:color="000000"/>
              <w:right w:val="single" w:sz="4" w:space="0" w:color="000000"/>
            </w:tcBorders>
          </w:tcPr>
          <w:p w14:paraId="669498C7" w14:textId="22F03FC3" w:rsidR="0098769F" w:rsidRPr="00146A4E" w:rsidRDefault="0098769F" w:rsidP="0098769F">
            <w:pPr>
              <w:spacing w:after="0" w:line="240" w:lineRule="auto"/>
              <w:rPr>
                <w:rFonts w:ascii="Times New Roman" w:hAnsi="Times New Roman" w:cs="Calibri"/>
                <w:sz w:val="24"/>
                <w:szCs w:val="24"/>
              </w:rPr>
            </w:pPr>
            <w:r w:rsidRPr="00B8001B">
              <w:rPr>
                <w:rFonts w:ascii="Times New Roman" w:eastAsia="DejaVu Sans" w:hAnsi="Times New Roman"/>
                <w:sz w:val="24"/>
                <w:szCs w:val="24"/>
              </w:rPr>
              <w:t>ПК 1.1. Участвовать в разработке конструкторской документации, ее оформлении и внесении изменений на всех стадиях технической подготовки производства.</w:t>
            </w:r>
          </w:p>
        </w:tc>
      </w:tr>
      <w:tr w:rsidR="0098769F"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98769F" w:rsidRPr="00904FFC" w:rsidRDefault="0098769F" w:rsidP="0098769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98769F" w:rsidRPr="00904FFC" w:rsidRDefault="0098769F" w:rsidP="0098769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75CAF05B" w:rsidR="0098769F" w:rsidRPr="00C602D0" w:rsidRDefault="0098769F" w:rsidP="0098769F">
            <w:pPr>
              <w:spacing w:after="0" w:line="240" w:lineRule="auto"/>
              <w:rPr>
                <w:rFonts w:ascii="Times New Roman" w:hAnsi="Times New Roman" w:cs="Calibri"/>
                <w:sz w:val="24"/>
                <w:szCs w:val="24"/>
              </w:rPr>
            </w:pPr>
            <w:r w:rsidRPr="00B8001B">
              <w:rPr>
                <w:rFonts w:ascii="Times New Roman" w:eastAsia="DejaVu Sans" w:hAnsi="Times New Roman"/>
                <w:sz w:val="24"/>
                <w:szCs w:val="24"/>
              </w:rPr>
              <w:t>ПК 1.2. Участвовать в проектировании систем вооружения с оценкой экономической эффективности производства.</w:t>
            </w:r>
          </w:p>
        </w:tc>
      </w:tr>
      <w:tr w:rsidR="0098769F" w:rsidRPr="00904FFC" w14:paraId="4C8A6618" w14:textId="77777777" w:rsidTr="0098769F">
        <w:trPr>
          <w:trHeight w:val="713"/>
        </w:trPr>
        <w:tc>
          <w:tcPr>
            <w:tcW w:w="2836" w:type="dxa"/>
            <w:vMerge/>
            <w:tcBorders>
              <w:left w:val="single" w:sz="4" w:space="0" w:color="000000"/>
              <w:right w:val="single" w:sz="4" w:space="0" w:color="000000"/>
            </w:tcBorders>
            <w:vAlign w:val="bottom"/>
          </w:tcPr>
          <w:p w14:paraId="0FC162FF" w14:textId="77777777" w:rsidR="0098769F" w:rsidRPr="00904FFC" w:rsidRDefault="0098769F" w:rsidP="0098769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98769F" w:rsidRPr="00904FFC" w:rsidRDefault="0098769F" w:rsidP="0098769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087299E7" w:rsidR="0098769F" w:rsidRPr="00C602D0" w:rsidRDefault="0098769F" w:rsidP="0098769F">
            <w:pPr>
              <w:spacing w:after="0" w:line="240" w:lineRule="auto"/>
              <w:rPr>
                <w:rFonts w:ascii="Times New Roman" w:hAnsi="Times New Roman" w:cs="Calibri"/>
                <w:sz w:val="24"/>
                <w:szCs w:val="24"/>
              </w:rPr>
            </w:pPr>
            <w:r w:rsidRPr="00B8001B">
              <w:rPr>
                <w:rFonts w:ascii="Times New Roman" w:eastAsia="DejaVu Sans" w:hAnsi="Times New Roman"/>
                <w:sz w:val="24"/>
                <w:szCs w:val="24"/>
              </w:rPr>
              <w:t xml:space="preserve">ПК 1.3. </w:t>
            </w:r>
            <w:r w:rsidR="007264C4">
              <w:rPr>
                <w:rFonts w:ascii="Times New Roman" w:eastAsia="DejaVu Sans" w:hAnsi="Times New Roman"/>
                <w:sz w:val="24"/>
                <w:szCs w:val="24"/>
              </w:rPr>
              <w:t>Осуществлять</w:t>
            </w:r>
            <w:r w:rsidRPr="00B8001B">
              <w:rPr>
                <w:rFonts w:ascii="Times New Roman" w:eastAsia="DejaVu Sans" w:hAnsi="Times New Roman"/>
                <w:sz w:val="24"/>
                <w:szCs w:val="24"/>
              </w:rPr>
              <w:t xml:space="preserve"> испытания, контрол</w:t>
            </w:r>
            <w:r w:rsidR="007264C4">
              <w:rPr>
                <w:rFonts w:ascii="Times New Roman" w:eastAsia="DejaVu Sans" w:hAnsi="Times New Roman"/>
                <w:sz w:val="24"/>
                <w:szCs w:val="24"/>
              </w:rPr>
              <w:t>ь</w:t>
            </w:r>
            <w:r w:rsidRPr="00B8001B">
              <w:rPr>
                <w:rFonts w:ascii="Times New Roman" w:eastAsia="DejaVu Sans" w:hAnsi="Times New Roman"/>
                <w:sz w:val="24"/>
                <w:szCs w:val="24"/>
              </w:rPr>
              <w:t xml:space="preserve"> систем вооружения на стадии конструкторской подготовки и оцен</w:t>
            </w:r>
            <w:r w:rsidR="007264C4">
              <w:rPr>
                <w:rFonts w:ascii="Times New Roman" w:eastAsia="DejaVu Sans" w:hAnsi="Times New Roman"/>
                <w:sz w:val="24"/>
                <w:szCs w:val="24"/>
              </w:rPr>
              <w:t>ку</w:t>
            </w:r>
            <w:r w:rsidRPr="00B8001B">
              <w:rPr>
                <w:rFonts w:ascii="Times New Roman" w:eastAsia="DejaVu Sans" w:hAnsi="Times New Roman"/>
                <w:sz w:val="24"/>
                <w:szCs w:val="24"/>
              </w:rPr>
              <w:t xml:space="preserve"> надежност</w:t>
            </w:r>
            <w:r w:rsidR="007264C4">
              <w:rPr>
                <w:rFonts w:ascii="Times New Roman" w:eastAsia="DejaVu Sans" w:hAnsi="Times New Roman"/>
                <w:sz w:val="24"/>
                <w:szCs w:val="24"/>
              </w:rPr>
              <w:t>и</w:t>
            </w:r>
            <w:r w:rsidRPr="00B8001B">
              <w:rPr>
                <w:rFonts w:ascii="Times New Roman" w:eastAsia="DejaVu Sans" w:hAnsi="Times New Roman"/>
                <w:sz w:val="24"/>
                <w:szCs w:val="24"/>
              </w:rPr>
              <w:t xml:space="preserve"> систем вооружения при эксплуатации.</w:t>
            </w:r>
          </w:p>
        </w:tc>
      </w:tr>
      <w:tr w:rsidR="0098769F" w:rsidRPr="00904FFC" w14:paraId="5D21E79F" w14:textId="77777777" w:rsidTr="00724F00">
        <w:trPr>
          <w:trHeight w:val="712"/>
        </w:trPr>
        <w:tc>
          <w:tcPr>
            <w:tcW w:w="2836" w:type="dxa"/>
            <w:vMerge/>
            <w:tcBorders>
              <w:left w:val="single" w:sz="4" w:space="0" w:color="000000"/>
              <w:right w:val="single" w:sz="4" w:space="0" w:color="000000"/>
            </w:tcBorders>
            <w:vAlign w:val="bottom"/>
          </w:tcPr>
          <w:p w14:paraId="1216F3AA" w14:textId="77777777" w:rsidR="0098769F" w:rsidRPr="00904FFC" w:rsidRDefault="0098769F" w:rsidP="0098769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158E731D" w14:textId="77777777" w:rsidR="0098769F" w:rsidRPr="00904FFC" w:rsidRDefault="0098769F" w:rsidP="0098769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14E2D569" w14:textId="68C2FE84" w:rsidR="0098769F" w:rsidRPr="00C602D0" w:rsidRDefault="0098769F" w:rsidP="0098769F">
            <w:pPr>
              <w:spacing w:after="0" w:line="240" w:lineRule="auto"/>
              <w:rPr>
                <w:rFonts w:ascii="Times New Roman" w:hAnsi="Times New Roman" w:cs="Calibri"/>
                <w:sz w:val="24"/>
                <w:szCs w:val="24"/>
              </w:rPr>
            </w:pPr>
            <w:r w:rsidRPr="00B8001B">
              <w:rPr>
                <w:rFonts w:ascii="Times New Roman" w:eastAsia="DejaVu Sans" w:hAnsi="Times New Roman"/>
                <w:sz w:val="24"/>
                <w:szCs w:val="24"/>
              </w:rPr>
              <w:t xml:space="preserve">ПК 1.4. </w:t>
            </w:r>
            <w:r w:rsidR="007264C4">
              <w:rPr>
                <w:rFonts w:ascii="Times New Roman" w:eastAsia="DejaVu Sans" w:hAnsi="Times New Roman"/>
                <w:sz w:val="24"/>
                <w:szCs w:val="24"/>
              </w:rPr>
              <w:t>Осуществлять</w:t>
            </w:r>
            <w:r w:rsidRPr="00B8001B">
              <w:rPr>
                <w:rFonts w:ascii="Times New Roman" w:eastAsia="DejaVu Sans" w:hAnsi="Times New Roman"/>
                <w:sz w:val="24"/>
                <w:szCs w:val="24"/>
              </w:rPr>
              <w:t xml:space="preserve"> оценк</w:t>
            </w:r>
            <w:r w:rsidR="007264C4">
              <w:rPr>
                <w:rFonts w:ascii="Times New Roman" w:eastAsia="DejaVu Sans" w:hAnsi="Times New Roman"/>
                <w:sz w:val="24"/>
                <w:szCs w:val="24"/>
              </w:rPr>
              <w:t>у</w:t>
            </w:r>
            <w:r w:rsidRPr="00B8001B">
              <w:rPr>
                <w:rFonts w:ascii="Times New Roman" w:eastAsia="DejaVu Sans" w:hAnsi="Times New Roman"/>
                <w:sz w:val="24"/>
                <w:szCs w:val="24"/>
              </w:rPr>
              <w:t xml:space="preserve"> технологичности систем вооружения и отработк</w:t>
            </w:r>
            <w:r w:rsidR="007264C4">
              <w:rPr>
                <w:rFonts w:ascii="Times New Roman" w:eastAsia="DejaVu Sans" w:hAnsi="Times New Roman"/>
                <w:sz w:val="24"/>
                <w:szCs w:val="24"/>
              </w:rPr>
              <w:t>и</w:t>
            </w:r>
            <w:r w:rsidRPr="00B8001B">
              <w:rPr>
                <w:rFonts w:ascii="Times New Roman" w:eastAsia="DejaVu Sans" w:hAnsi="Times New Roman"/>
                <w:sz w:val="24"/>
                <w:szCs w:val="24"/>
              </w:rPr>
              <w:t xml:space="preserve"> конструкции на технологичность.</w:t>
            </w:r>
          </w:p>
        </w:tc>
      </w:tr>
      <w:tr w:rsidR="0098769F"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2E85A9A7" w:rsidR="0098769F" w:rsidRPr="00904FFC" w:rsidRDefault="0098769F" w:rsidP="0098769F">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98769F">
              <w:rPr>
                <w:rFonts w:ascii="Times New Roman" w:hAnsi="Times New Roman"/>
                <w:sz w:val="24"/>
                <w:szCs w:val="24"/>
              </w:rPr>
              <w:t>Организация производственно-технологической деятельности по ремонту, техническому обслуживанию, контролю и испытаниям систем вооружения</w:t>
            </w:r>
          </w:p>
        </w:tc>
        <w:tc>
          <w:tcPr>
            <w:tcW w:w="2971" w:type="dxa"/>
            <w:vMerge w:val="restart"/>
            <w:tcBorders>
              <w:top w:val="single" w:sz="4" w:space="0" w:color="000000"/>
              <w:left w:val="single" w:sz="4" w:space="0" w:color="000000"/>
              <w:right w:val="single" w:sz="4" w:space="0" w:color="000000"/>
            </w:tcBorders>
          </w:tcPr>
          <w:p w14:paraId="1F74E432" w14:textId="31FEFD7C" w:rsidR="0098769F" w:rsidRPr="00904FFC" w:rsidRDefault="0098769F" w:rsidP="0098769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98769F">
              <w:rPr>
                <w:rFonts w:ascii="Times New Roman" w:hAnsi="Times New Roman"/>
                <w:sz w:val="24"/>
                <w:szCs w:val="24"/>
              </w:rPr>
              <w:t>Организация производственно-технологической деятельности по ремонту, техническому обслуживанию, контролю и испытаниям систем вооружения</w:t>
            </w:r>
          </w:p>
        </w:tc>
        <w:tc>
          <w:tcPr>
            <w:tcW w:w="4116" w:type="dxa"/>
            <w:tcBorders>
              <w:top w:val="single" w:sz="4" w:space="0" w:color="000000"/>
              <w:left w:val="single" w:sz="4" w:space="0" w:color="000000"/>
              <w:bottom w:val="single" w:sz="4" w:space="0" w:color="000000"/>
              <w:right w:val="single" w:sz="4" w:space="0" w:color="000000"/>
            </w:tcBorders>
          </w:tcPr>
          <w:p w14:paraId="626308DC" w14:textId="491B4394" w:rsidR="0098769F" w:rsidRPr="00904FFC" w:rsidRDefault="0098769F" w:rsidP="0098769F">
            <w:pPr>
              <w:spacing w:after="0" w:line="240" w:lineRule="auto"/>
              <w:rPr>
                <w:rFonts w:ascii="Times New Roman" w:hAnsi="Times New Roman"/>
                <w:sz w:val="24"/>
                <w:szCs w:val="24"/>
              </w:rPr>
            </w:pPr>
            <w:r w:rsidRPr="00834678">
              <w:rPr>
                <w:rFonts w:ascii="Times New Roman" w:eastAsia="DejaVu Sans" w:hAnsi="Times New Roman"/>
                <w:sz w:val="24"/>
                <w:szCs w:val="24"/>
              </w:rPr>
              <w:t>ПК 2.1. Осуществлять сборку-разборку и техническое обслуживание систем вооружения.</w:t>
            </w:r>
          </w:p>
        </w:tc>
      </w:tr>
      <w:tr w:rsidR="0098769F" w:rsidRPr="00904FFC" w14:paraId="66D060B2" w14:textId="77777777" w:rsidTr="00482697">
        <w:trPr>
          <w:trHeight w:val="960"/>
        </w:trPr>
        <w:tc>
          <w:tcPr>
            <w:tcW w:w="2836" w:type="dxa"/>
            <w:vMerge/>
            <w:tcBorders>
              <w:left w:val="single" w:sz="4" w:space="0" w:color="000000"/>
              <w:right w:val="single" w:sz="4" w:space="0" w:color="000000"/>
            </w:tcBorders>
            <w:vAlign w:val="center"/>
          </w:tcPr>
          <w:p w14:paraId="11682ED3" w14:textId="77777777" w:rsidR="0098769F" w:rsidRPr="00904FFC" w:rsidRDefault="0098769F" w:rsidP="0098769F">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98769F" w:rsidRPr="00904FFC" w:rsidRDefault="0098769F" w:rsidP="0098769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4D46DD7A" w:rsidR="0098769F" w:rsidRPr="00904FFC" w:rsidRDefault="0098769F" w:rsidP="0098769F">
            <w:pPr>
              <w:spacing w:after="0" w:line="240" w:lineRule="auto"/>
              <w:rPr>
                <w:rFonts w:ascii="Times New Roman" w:eastAsia="Calibri" w:hAnsi="Times New Roman"/>
                <w:color w:val="000000"/>
                <w:spacing w:val="2"/>
                <w:sz w:val="24"/>
                <w:szCs w:val="24"/>
                <w:shd w:val="clear" w:color="auto" w:fill="FFFFFF"/>
              </w:rPr>
            </w:pPr>
            <w:r w:rsidRPr="00834678">
              <w:rPr>
                <w:rFonts w:ascii="Times New Roman" w:eastAsia="DejaVu Sans" w:hAnsi="Times New Roman"/>
                <w:sz w:val="24"/>
                <w:szCs w:val="24"/>
              </w:rPr>
              <w:t xml:space="preserve">ПК 2.2. </w:t>
            </w:r>
            <w:r w:rsidR="007264C4">
              <w:rPr>
                <w:rFonts w:ascii="Times New Roman" w:eastAsia="DejaVu Sans" w:hAnsi="Times New Roman"/>
                <w:sz w:val="24"/>
                <w:szCs w:val="24"/>
              </w:rPr>
              <w:t>Осуществлять</w:t>
            </w:r>
            <w:r w:rsidRPr="00834678">
              <w:rPr>
                <w:rFonts w:ascii="Times New Roman" w:eastAsia="DejaVu Sans" w:hAnsi="Times New Roman"/>
                <w:sz w:val="24"/>
                <w:szCs w:val="24"/>
              </w:rPr>
              <w:t xml:space="preserve">  контрол</w:t>
            </w:r>
            <w:r w:rsidR="007264C4">
              <w:rPr>
                <w:rFonts w:ascii="Times New Roman" w:eastAsia="DejaVu Sans" w:hAnsi="Times New Roman"/>
                <w:sz w:val="24"/>
                <w:szCs w:val="24"/>
              </w:rPr>
              <w:t>ь</w:t>
            </w:r>
            <w:r w:rsidRPr="00834678">
              <w:rPr>
                <w:rFonts w:ascii="Times New Roman" w:eastAsia="DejaVu Sans" w:hAnsi="Times New Roman"/>
                <w:sz w:val="24"/>
                <w:szCs w:val="24"/>
              </w:rPr>
              <w:t>, испытани</w:t>
            </w:r>
            <w:r w:rsidR="007264C4">
              <w:rPr>
                <w:rFonts w:ascii="Times New Roman" w:eastAsia="DejaVu Sans" w:hAnsi="Times New Roman"/>
                <w:sz w:val="24"/>
                <w:szCs w:val="24"/>
              </w:rPr>
              <w:t>е</w:t>
            </w:r>
            <w:r w:rsidRPr="00834678">
              <w:rPr>
                <w:rFonts w:ascii="Times New Roman" w:eastAsia="DejaVu Sans" w:hAnsi="Times New Roman"/>
                <w:sz w:val="24"/>
                <w:szCs w:val="24"/>
              </w:rPr>
              <w:t xml:space="preserve"> и ремонт систем вооружения на стадии эксплуатации.</w:t>
            </w:r>
          </w:p>
        </w:tc>
      </w:tr>
      <w:tr w:rsidR="0098769F" w:rsidRPr="00904FFC" w14:paraId="22CC692D" w14:textId="77777777" w:rsidTr="0098769F">
        <w:trPr>
          <w:trHeight w:val="960"/>
        </w:trPr>
        <w:tc>
          <w:tcPr>
            <w:tcW w:w="2836" w:type="dxa"/>
            <w:vMerge/>
            <w:tcBorders>
              <w:left w:val="single" w:sz="4" w:space="0" w:color="000000"/>
              <w:bottom w:val="single" w:sz="4" w:space="0" w:color="auto"/>
              <w:right w:val="single" w:sz="4" w:space="0" w:color="000000"/>
            </w:tcBorders>
            <w:vAlign w:val="center"/>
          </w:tcPr>
          <w:p w14:paraId="438AD283" w14:textId="77777777" w:rsidR="0098769F" w:rsidRPr="00904FFC" w:rsidRDefault="0098769F" w:rsidP="0098769F">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3FBABDF0" w14:textId="77777777" w:rsidR="0098769F" w:rsidRPr="00904FFC" w:rsidRDefault="0098769F" w:rsidP="0098769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A156B90" w14:textId="2CEE9BAE" w:rsidR="0098769F" w:rsidRPr="00904FFC" w:rsidRDefault="0098769F" w:rsidP="0098769F">
            <w:pPr>
              <w:spacing w:after="0" w:line="240" w:lineRule="auto"/>
              <w:rPr>
                <w:rFonts w:ascii="Times New Roman" w:eastAsia="Calibri" w:hAnsi="Times New Roman"/>
                <w:color w:val="000000"/>
                <w:spacing w:val="2"/>
                <w:sz w:val="24"/>
                <w:szCs w:val="24"/>
                <w:shd w:val="clear" w:color="auto" w:fill="FFFFFF"/>
              </w:rPr>
            </w:pPr>
            <w:r w:rsidRPr="00834678">
              <w:rPr>
                <w:rFonts w:ascii="Times New Roman" w:eastAsia="DejaVu Sans" w:hAnsi="Times New Roman"/>
                <w:sz w:val="24"/>
                <w:szCs w:val="24"/>
              </w:rPr>
              <w:t>ПК 2.3. Оформлять все виды документации в ходе контроля испытаний и ремонта.</w:t>
            </w:r>
          </w:p>
        </w:tc>
      </w:tr>
      <w:tr w:rsidR="0098769F" w:rsidRPr="00904FFC" w14:paraId="5EF0D52A" w14:textId="77777777" w:rsidTr="006D4B8A">
        <w:trPr>
          <w:trHeight w:val="276"/>
        </w:trPr>
        <w:tc>
          <w:tcPr>
            <w:tcW w:w="2836" w:type="dxa"/>
            <w:vMerge w:val="restart"/>
            <w:tcBorders>
              <w:top w:val="single" w:sz="4" w:space="0" w:color="auto"/>
              <w:left w:val="single" w:sz="4" w:space="0" w:color="auto"/>
              <w:right w:val="single" w:sz="4" w:space="0" w:color="auto"/>
            </w:tcBorders>
          </w:tcPr>
          <w:p w14:paraId="5F63216D" w14:textId="7F8957DB" w:rsidR="0098769F" w:rsidRPr="00904FFC" w:rsidRDefault="0098769F" w:rsidP="0098769F">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98769F">
              <w:rPr>
                <w:rFonts w:ascii="Times New Roman" w:hAnsi="Times New Roman" w:cs="Calibri"/>
                <w:sz w:val="24"/>
                <w:szCs w:val="24"/>
              </w:rPr>
              <w:t>Разработка и внедрение технологических процессов производства систем вооружения</w:t>
            </w:r>
          </w:p>
        </w:tc>
        <w:tc>
          <w:tcPr>
            <w:tcW w:w="2971" w:type="dxa"/>
            <w:vMerge w:val="restart"/>
            <w:tcBorders>
              <w:top w:val="single" w:sz="4" w:space="0" w:color="auto"/>
              <w:left w:val="single" w:sz="4" w:space="0" w:color="auto"/>
              <w:right w:val="single" w:sz="4" w:space="0" w:color="auto"/>
            </w:tcBorders>
          </w:tcPr>
          <w:p w14:paraId="79064649" w14:textId="04525AF5" w:rsidR="0098769F" w:rsidRPr="00904FFC" w:rsidRDefault="0098769F" w:rsidP="0098769F">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98769F">
              <w:rPr>
                <w:rFonts w:ascii="Times New Roman" w:hAnsi="Times New Roman" w:cs="Calibri"/>
                <w:sz w:val="24"/>
                <w:szCs w:val="24"/>
              </w:rPr>
              <w:t>Разработка и внедрение технологических процессов производства систем вооружения</w:t>
            </w:r>
          </w:p>
        </w:tc>
        <w:tc>
          <w:tcPr>
            <w:tcW w:w="4116" w:type="dxa"/>
            <w:tcBorders>
              <w:top w:val="single" w:sz="4" w:space="0" w:color="auto"/>
              <w:left w:val="single" w:sz="4" w:space="0" w:color="auto"/>
              <w:bottom w:val="single" w:sz="4" w:space="0" w:color="auto"/>
              <w:right w:val="single" w:sz="4" w:space="0" w:color="auto"/>
            </w:tcBorders>
          </w:tcPr>
          <w:p w14:paraId="00C349BF" w14:textId="08816FC1" w:rsidR="0098769F" w:rsidRPr="00904FFC" w:rsidRDefault="0098769F" w:rsidP="0098769F">
            <w:pPr>
              <w:spacing w:after="0" w:line="240" w:lineRule="auto"/>
              <w:rPr>
                <w:rFonts w:ascii="Times New Roman" w:hAnsi="Times New Roman"/>
                <w:sz w:val="24"/>
                <w:szCs w:val="24"/>
              </w:rPr>
            </w:pPr>
            <w:r w:rsidRPr="00DF00CC">
              <w:rPr>
                <w:rFonts w:ascii="Times New Roman" w:eastAsia="DejaVu Sans" w:hAnsi="Times New Roman"/>
                <w:sz w:val="24"/>
                <w:szCs w:val="24"/>
              </w:rPr>
              <w:t xml:space="preserve">ПК 3.1. </w:t>
            </w:r>
            <w:r w:rsidR="007264C4">
              <w:rPr>
                <w:rFonts w:ascii="Times New Roman" w:eastAsia="DejaVu Sans" w:hAnsi="Times New Roman"/>
                <w:sz w:val="24"/>
                <w:szCs w:val="24"/>
              </w:rPr>
              <w:t>Р</w:t>
            </w:r>
            <w:r w:rsidRPr="00DF00CC">
              <w:rPr>
                <w:rFonts w:ascii="Times New Roman" w:eastAsia="DejaVu Sans" w:hAnsi="Times New Roman"/>
                <w:sz w:val="24"/>
                <w:szCs w:val="24"/>
              </w:rPr>
              <w:t>азраб</w:t>
            </w:r>
            <w:r w:rsidR="007264C4">
              <w:rPr>
                <w:rFonts w:ascii="Times New Roman" w:eastAsia="DejaVu Sans" w:hAnsi="Times New Roman"/>
                <w:sz w:val="24"/>
                <w:szCs w:val="24"/>
              </w:rPr>
              <w:t>атывать</w:t>
            </w:r>
            <w:r w:rsidRPr="00DF00CC">
              <w:rPr>
                <w:rFonts w:ascii="Times New Roman" w:eastAsia="DejaVu Sans" w:hAnsi="Times New Roman"/>
                <w:sz w:val="24"/>
                <w:szCs w:val="24"/>
              </w:rPr>
              <w:t xml:space="preserve"> и внедр</w:t>
            </w:r>
            <w:r w:rsidR="007264C4">
              <w:rPr>
                <w:rFonts w:ascii="Times New Roman" w:eastAsia="DejaVu Sans" w:hAnsi="Times New Roman"/>
                <w:sz w:val="24"/>
                <w:szCs w:val="24"/>
              </w:rPr>
              <w:t>ять</w:t>
            </w:r>
            <w:r w:rsidRPr="00DF00CC">
              <w:rPr>
                <w:rFonts w:ascii="Times New Roman" w:eastAsia="DejaVu Sans" w:hAnsi="Times New Roman"/>
                <w:sz w:val="24"/>
                <w:szCs w:val="24"/>
              </w:rPr>
              <w:t xml:space="preserve"> технологических процессов производства систем вооружения.</w:t>
            </w:r>
          </w:p>
        </w:tc>
      </w:tr>
      <w:tr w:rsidR="0098769F" w:rsidRPr="00904FFC" w14:paraId="458722F5" w14:textId="77777777" w:rsidTr="006D4B8A">
        <w:trPr>
          <w:trHeight w:val="276"/>
        </w:trPr>
        <w:tc>
          <w:tcPr>
            <w:tcW w:w="2836" w:type="dxa"/>
            <w:vMerge/>
            <w:tcBorders>
              <w:left w:val="single" w:sz="4" w:space="0" w:color="auto"/>
              <w:right w:val="single" w:sz="4" w:space="0" w:color="auto"/>
            </w:tcBorders>
          </w:tcPr>
          <w:p w14:paraId="1FDDC485"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9C8E9E0"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BC0FBC2" w14:textId="52B48628" w:rsidR="0098769F" w:rsidRPr="00904FFC" w:rsidRDefault="0098769F" w:rsidP="0098769F">
            <w:pPr>
              <w:spacing w:after="0" w:line="240" w:lineRule="auto"/>
              <w:rPr>
                <w:rFonts w:ascii="Times New Roman" w:hAnsi="Times New Roman"/>
                <w:sz w:val="24"/>
                <w:szCs w:val="24"/>
              </w:rPr>
            </w:pPr>
            <w:r w:rsidRPr="00DF00CC">
              <w:rPr>
                <w:rFonts w:ascii="Times New Roman" w:eastAsia="DejaVu Sans" w:hAnsi="Times New Roman"/>
                <w:sz w:val="24"/>
                <w:szCs w:val="24"/>
              </w:rPr>
              <w:t>ПК 3.2. Выбирать оборудование и стандартную технологическую оснастку для технологических процессов производства систем вооружения.</w:t>
            </w:r>
          </w:p>
        </w:tc>
      </w:tr>
      <w:tr w:rsidR="0098769F" w:rsidRPr="00904FFC" w14:paraId="0E57E257" w14:textId="77777777" w:rsidTr="006D4B8A">
        <w:trPr>
          <w:trHeight w:val="276"/>
        </w:trPr>
        <w:tc>
          <w:tcPr>
            <w:tcW w:w="2836" w:type="dxa"/>
            <w:vMerge/>
            <w:tcBorders>
              <w:left w:val="single" w:sz="4" w:space="0" w:color="auto"/>
              <w:right w:val="single" w:sz="4" w:space="0" w:color="auto"/>
            </w:tcBorders>
          </w:tcPr>
          <w:p w14:paraId="6C54F6E7"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290FD52"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F5300F0" w14:textId="2D374C40" w:rsidR="0098769F" w:rsidRPr="00904FFC" w:rsidRDefault="0098769F" w:rsidP="0098769F">
            <w:pPr>
              <w:spacing w:after="0" w:line="240" w:lineRule="auto"/>
              <w:rPr>
                <w:rFonts w:ascii="Times New Roman" w:hAnsi="Times New Roman"/>
                <w:sz w:val="24"/>
                <w:szCs w:val="24"/>
              </w:rPr>
            </w:pPr>
            <w:r w:rsidRPr="00DF00CC">
              <w:rPr>
                <w:rFonts w:ascii="Times New Roman" w:eastAsia="DejaVu Sans" w:hAnsi="Times New Roman"/>
                <w:sz w:val="24"/>
                <w:szCs w:val="24"/>
              </w:rPr>
              <w:t xml:space="preserve">ПК 3.3. </w:t>
            </w:r>
            <w:r w:rsidR="007264C4">
              <w:rPr>
                <w:rFonts w:ascii="Times New Roman" w:eastAsia="DejaVu Sans" w:hAnsi="Times New Roman"/>
                <w:sz w:val="24"/>
                <w:szCs w:val="24"/>
              </w:rPr>
              <w:t>П</w:t>
            </w:r>
            <w:r w:rsidRPr="00DF00CC">
              <w:rPr>
                <w:rFonts w:ascii="Times New Roman" w:eastAsia="DejaVu Sans" w:hAnsi="Times New Roman"/>
                <w:sz w:val="24"/>
                <w:szCs w:val="24"/>
              </w:rPr>
              <w:t>роектирова</w:t>
            </w:r>
            <w:r w:rsidR="007264C4">
              <w:rPr>
                <w:rFonts w:ascii="Times New Roman" w:eastAsia="DejaVu Sans" w:hAnsi="Times New Roman"/>
                <w:sz w:val="24"/>
                <w:szCs w:val="24"/>
              </w:rPr>
              <w:t>ть</w:t>
            </w:r>
            <w:r w:rsidRPr="00DF00CC">
              <w:rPr>
                <w:rFonts w:ascii="Times New Roman" w:eastAsia="DejaVu Sans" w:hAnsi="Times New Roman"/>
                <w:sz w:val="24"/>
                <w:szCs w:val="24"/>
              </w:rPr>
              <w:t xml:space="preserve"> специальн</w:t>
            </w:r>
            <w:r w:rsidR="007264C4">
              <w:rPr>
                <w:rFonts w:ascii="Times New Roman" w:eastAsia="DejaVu Sans" w:hAnsi="Times New Roman"/>
                <w:sz w:val="24"/>
                <w:szCs w:val="24"/>
              </w:rPr>
              <w:t>ую</w:t>
            </w:r>
            <w:r w:rsidRPr="00DF00CC">
              <w:rPr>
                <w:rFonts w:ascii="Times New Roman" w:eastAsia="DejaVu Sans" w:hAnsi="Times New Roman"/>
                <w:sz w:val="24"/>
                <w:szCs w:val="24"/>
              </w:rPr>
              <w:t xml:space="preserve"> технологическ</w:t>
            </w:r>
            <w:r w:rsidR="007264C4">
              <w:rPr>
                <w:rFonts w:ascii="Times New Roman" w:eastAsia="DejaVu Sans" w:hAnsi="Times New Roman"/>
                <w:sz w:val="24"/>
                <w:szCs w:val="24"/>
              </w:rPr>
              <w:t>ую</w:t>
            </w:r>
            <w:r w:rsidRPr="00DF00CC">
              <w:rPr>
                <w:rFonts w:ascii="Times New Roman" w:eastAsia="DejaVu Sans" w:hAnsi="Times New Roman"/>
                <w:sz w:val="24"/>
                <w:szCs w:val="24"/>
              </w:rPr>
              <w:t xml:space="preserve"> оснастк</w:t>
            </w:r>
            <w:r w:rsidR="007264C4">
              <w:rPr>
                <w:rFonts w:ascii="Times New Roman" w:eastAsia="DejaVu Sans" w:hAnsi="Times New Roman"/>
                <w:sz w:val="24"/>
                <w:szCs w:val="24"/>
              </w:rPr>
              <w:t>у</w:t>
            </w:r>
            <w:r w:rsidRPr="00DF00CC">
              <w:rPr>
                <w:rFonts w:ascii="Times New Roman" w:eastAsia="DejaVu Sans" w:hAnsi="Times New Roman"/>
                <w:sz w:val="24"/>
                <w:szCs w:val="24"/>
              </w:rPr>
              <w:t xml:space="preserve"> для технологических процессов, с оформлением соответствующей технической документации.</w:t>
            </w:r>
          </w:p>
        </w:tc>
      </w:tr>
      <w:tr w:rsidR="0098769F" w:rsidRPr="00904FFC" w14:paraId="72A21CA6" w14:textId="77777777" w:rsidTr="006D4B8A">
        <w:trPr>
          <w:trHeight w:val="276"/>
        </w:trPr>
        <w:tc>
          <w:tcPr>
            <w:tcW w:w="2836" w:type="dxa"/>
            <w:vMerge/>
            <w:tcBorders>
              <w:left w:val="single" w:sz="4" w:space="0" w:color="auto"/>
              <w:right w:val="single" w:sz="4" w:space="0" w:color="auto"/>
            </w:tcBorders>
          </w:tcPr>
          <w:p w14:paraId="5C92CD57"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6DC631E"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FD32793" w14:textId="6D97BD37" w:rsidR="0098769F" w:rsidRPr="00904FFC" w:rsidRDefault="0098769F" w:rsidP="0098769F">
            <w:pPr>
              <w:spacing w:after="0" w:line="240" w:lineRule="auto"/>
              <w:rPr>
                <w:rFonts w:ascii="Times New Roman" w:hAnsi="Times New Roman"/>
                <w:sz w:val="24"/>
                <w:szCs w:val="24"/>
              </w:rPr>
            </w:pPr>
            <w:r w:rsidRPr="00DF00CC">
              <w:rPr>
                <w:rFonts w:ascii="Times New Roman" w:eastAsia="DejaVu Sans" w:hAnsi="Times New Roman"/>
                <w:sz w:val="24"/>
                <w:szCs w:val="24"/>
              </w:rPr>
              <w:t>ПК 3.4. Назначать и рассчитывать оптимальные режимы резания и нормы времени для технологических процессов производства систем вооружения.</w:t>
            </w:r>
          </w:p>
        </w:tc>
      </w:tr>
      <w:tr w:rsidR="0098769F" w:rsidRPr="00904FFC" w14:paraId="7A2BE703" w14:textId="77777777" w:rsidTr="006D4B8A">
        <w:trPr>
          <w:trHeight w:val="276"/>
        </w:trPr>
        <w:tc>
          <w:tcPr>
            <w:tcW w:w="2836" w:type="dxa"/>
            <w:vMerge/>
            <w:tcBorders>
              <w:left w:val="single" w:sz="4" w:space="0" w:color="auto"/>
              <w:bottom w:val="single" w:sz="4" w:space="0" w:color="auto"/>
              <w:right w:val="single" w:sz="4" w:space="0" w:color="auto"/>
            </w:tcBorders>
          </w:tcPr>
          <w:p w14:paraId="5031FBDF"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289885AF"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4D6516" w14:textId="7142E17C" w:rsidR="0098769F" w:rsidRPr="00904FFC" w:rsidRDefault="0098769F" w:rsidP="0098769F">
            <w:pPr>
              <w:spacing w:after="0" w:line="240" w:lineRule="auto"/>
              <w:rPr>
                <w:rFonts w:ascii="Times New Roman" w:hAnsi="Times New Roman"/>
                <w:sz w:val="24"/>
                <w:szCs w:val="24"/>
              </w:rPr>
            </w:pPr>
            <w:r w:rsidRPr="00DF00CC">
              <w:rPr>
                <w:rFonts w:ascii="Times New Roman" w:eastAsia="DejaVu Sans" w:hAnsi="Times New Roman"/>
                <w:sz w:val="24"/>
                <w:szCs w:val="24"/>
              </w:rPr>
              <w:t>ПК 3.5. Оформлять комплект технологической документации на технологические процессы производства систем вооружения.</w:t>
            </w:r>
          </w:p>
        </w:tc>
      </w:tr>
      <w:tr w:rsidR="0098769F" w:rsidRPr="00904FFC" w14:paraId="1461B83A" w14:textId="77777777" w:rsidTr="003C3E26">
        <w:trPr>
          <w:trHeight w:val="345"/>
        </w:trPr>
        <w:tc>
          <w:tcPr>
            <w:tcW w:w="2836" w:type="dxa"/>
            <w:vMerge w:val="restart"/>
            <w:tcBorders>
              <w:top w:val="single" w:sz="4" w:space="0" w:color="auto"/>
              <w:left w:val="single" w:sz="4" w:space="0" w:color="auto"/>
              <w:right w:val="single" w:sz="4" w:space="0" w:color="auto"/>
            </w:tcBorders>
          </w:tcPr>
          <w:p w14:paraId="3EA69776" w14:textId="0E604504" w:rsidR="0098769F" w:rsidRPr="00904FFC" w:rsidRDefault="0098769F" w:rsidP="0098769F">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98769F">
              <w:rPr>
                <w:rFonts w:ascii="Times New Roman" w:hAnsi="Times New Roman"/>
                <w:sz w:val="24"/>
                <w:szCs w:val="24"/>
              </w:rPr>
              <w:t>Организация деятельности производственного подразделения (</w:t>
            </w:r>
            <w:r w:rsidR="007264C4">
              <w:rPr>
                <w:rFonts w:ascii="Times New Roman" w:hAnsi="Times New Roman"/>
                <w:sz w:val="24"/>
                <w:szCs w:val="24"/>
              </w:rPr>
              <w:t>отделения, цеха)</w:t>
            </w:r>
            <w:r w:rsidRPr="0098769F">
              <w:rPr>
                <w:rFonts w:ascii="Times New Roman" w:hAnsi="Times New Roman"/>
                <w:sz w:val="24"/>
                <w:szCs w:val="24"/>
              </w:rPr>
              <w:t xml:space="preserve"> и управление им</w:t>
            </w:r>
          </w:p>
        </w:tc>
        <w:tc>
          <w:tcPr>
            <w:tcW w:w="2971" w:type="dxa"/>
            <w:vMerge w:val="restart"/>
            <w:tcBorders>
              <w:top w:val="single" w:sz="4" w:space="0" w:color="auto"/>
              <w:left w:val="single" w:sz="4" w:space="0" w:color="auto"/>
              <w:right w:val="single" w:sz="4" w:space="0" w:color="auto"/>
            </w:tcBorders>
          </w:tcPr>
          <w:p w14:paraId="180D4CEE" w14:textId="1C14F995" w:rsidR="0098769F" w:rsidRPr="00904FFC" w:rsidRDefault="0098769F" w:rsidP="0098769F">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98769F">
              <w:rPr>
                <w:rFonts w:ascii="Times New Roman" w:hAnsi="Times New Roman"/>
                <w:color w:val="000000"/>
                <w:sz w:val="24"/>
                <w:szCs w:val="24"/>
              </w:rPr>
              <w:t>Организация деятельности производственного подразделения (</w:t>
            </w:r>
            <w:r w:rsidR="007264C4">
              <w:rPr>
                <w:rFonts w:ascii="Times New Roman" w:hAnsi="Times New Roman"/>
                <w:color w:val="000000"/>
                <w:sz w:val="24"/>
                <w:szCs w:val="24"/>
              </w:rPr>
              <w:t>отделения, цеха</w:t>
            </w:r>
            <w:r w:rsidRPr="0098769F">
              <w:rPr>
                <w:rFonts w:ascii="Times New Roman" w:hAnsi="Times New Roman"/>
                <w:color w:val="000000"/>
                <w:sz w:val="24"/>
                <w:szCs w:val="24"/>
              </w:rPr>
              <w:t>) и управление им</w:t>
            </w:r>
          </w:p>
        </w:tc>
        <w:tc>
          <w:tcPr>
            <w:tcW w:w="4116" w:type="dxa"/>
            <w:tcBorders>
              <w:top w:val="single" w:sz="4" w:space="0" w:color="auto"/>
              <w:left w:val="single" w:sz="4" w:space="0" w:color="auto"/>
              <w:bottom w:val="single" w:sz="4" w:space="0" w:color="auto"/>
              <w:right w:val="single" w:sz="4" w:space="0" w:color="auto"/>
            </w:tcBorders>
          </w:tcPr>
          <w:p w14:paraId="514D0FBD" w14:textId="019D93A9" w:rsidR="0098769F" w:rsidRPr="00904FFC" w:rsidRDefault="0098769F" w:rsidP="0098769F">
            <w:pPr>
              <w:spacing w:after="0" w:line="240" w:lineRule="auto"/>
              <w:rPr>
                <w:rFonts w:ascii="Times New Roman" w:hAnsi="Times New Roman"/>
                <w:sz w:val="24"/>
                <w:szCs w:val="24"/>
              </w:rPr>
            </w:pPr>
            <w:r w:rsidRPr="000B1FE7">
              <w:rPr>
                <w:rFonts w:ascii="Times New Roman" w:eastAsia="DejaVu Sans" w:hAnsi="Times New Roman"/>
                <w:sz w:val="24"/>
                <w:szCs w:val="24"/>
              </w:rPr>
              <w:t>ПК 4.1. Участвовать в планировании работы производственного подразделения.</w:t>
            </w:r>
          </w:p>
        </w:tc>
      </w:tr>
      <w:tr w:rsidR="0098769F" w:rsidRPr="00904FFC" w14:paraId="6318523D" w14:textId="77777777" w:rsidTr="003C3E26">
        <w:trPr>
          <w:trHeight w:val="345"/>
        </w:trPr>
        <w:tc>
          <w:tcPr>
            <w:tcW w:w="2836" w:type="dxa"/>
            <w:vMerge/>
            <w:tcBorders>
              <w:left w:val="single" w:sz="4" w:space="0" w:color="auto"/>
              <w:right w:val="single" w:sz="4" w:space="0" w:color="auto"/>
            </w:tcBorders>
          </w:tcPr>
          <w:p w14:paraId="6229BF1E"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695CA32"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B7ADA5F" w14:textId="153675E4" w:rsidR="0098769F" w:rsidRPr="00904FFC" w:rsidRDefault="0098769F" w:rsidP="0098769F">
            <w:pPr>
              <w:spacing w:after="0" w:line="240" w:lineRule="auto"/>
              <w:rPr>
                <w:rFonts w:ascii="Times New Roman" w:hAnsi="Times New Roman"/>
                <w:sz w:val="24"/>
                <w:szCs w:val="24"/>
              </w:rPr>
            </w:pPr>
            <w:r w:rsidRPr="000B1FE7">
              <w:rPr>
                <w:rFonts w:ascii="Times New Roman" w:eastAsia="DejaVu Sans" w:hAnsi="Times New Roman"/>
                <w:sz w:val="24"/>
                <w:szCs w:val="24"/>
              </w:rPr>
              <w:t>ПК 4.2. Организовывать работу производственного подразделения.</w:t>
            </w:r>
          </w:p>
        </w:tc>
      </w:tr>
      <w:tr w:rsidR="0098769F" w:rsidRPr="00904FFC" w14:paraId="62BEF315" w14:textId="77777777" w:rsidTr="003C3E26">
        <w:trPr>
          <w:trHeight w:val="345"/>
        </w:trPr>
        <w:tc>
          <w:tcPr>
            <w:tcW w:w="2836" w:type="dxa"/>
            <w:vMerge/>
            <w:tcBorders>
              <w:left w:val="single" w:sz="4" w:space="0" w:color="auto"/>
              <w:right w:val="single" w:sz="4" w:space="0" w:color="auto"/>
            </w:tcBorders>
          </w:tcPr>
          <w:p w14:paraId="3717E55F"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2AC746FA"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9FABA04" w14:textId="655567D8" w:rsidR="0098769F" w:rsidRPr="00904FFC" w:rsidRDefault="0098769F" w:rsidP="0098769F">
            <w:pPr>
              <w:spacing w:after="0" w:line="240" w:lineRule="auto"/>
              <w:rPr>
                <w:rFonts w:ascii="Times New Roman" w:hAnsi="Times New Roman"/>
                <w:sz w:val="24"/>
                <w:szCs w:val="24"/>
              </w:rPr>
            </w:pPr>
            <w:r w:rsidRPr="000B1FE7">
              <w:rPr>
                <w:rFonts w:ascii="Times New Roman" w:eastAsia="DejaVu Sans" w:hAnsi="Times New Roman"/>
                <w:sz w:val="24"/>
                <w:szCs w:val="24"/>
              </w:rPr>
              <w:t>ПК 4.3. Руководить работой производственного подразделения.</w:t>
            </w:r>
          </w:p>
        </w:tc>
      </w:tr>
      <w:tr w:rsidR="0098769F" w:rsidRPr="00904FFC" w14:paraId="259C5F44" w14:textId="77777777" w:rsidTr="003C3E26">
        <w:trPr>
          <w:trHeight w:val="345"/>
        </w:trPr>
        <w:tc>
          <w:tcPr>
            <w:tcW w:w="2836" w:type="dxa"/>
            <w:vMerge/>
            <w:tcBorders>
              <w:left w:val="single" w:sz="4" w:space="0" w:color="auto"/>
              <w:bottom w:val="single" w:sz="4" w:space="0" w:color="auto"/>
              <w:right w:val="single" w:sz="4" w:space="0" w:color="auto"/>
            </w:tcBorders>
          </w:tcPr>
          <w:p w14:paraId="52805F58"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21D69055"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F6BCCCB" w14:textId="187DC1C5" w:rsidR="0098769F" w:rsidRPr="00904FFC" w:rsidRDefault="0098769F" w:rsidP="0098769F">
            <w:pPr>
              <w:spacing w:after="0" w:line="240" w:lineRule="auto"/>
              <w:rPr>
                <w:rFonts w:ascii="Times New Roman" w:hAnsi="Times New Roman"/>
                <w:sz w:val="24"/>
                <w:szCs w:val="24"/>
              </w:rPr>
            </w:pPr>
            <w:r w:rsidRPr="000B1FE7">
              <w:rPr>
                <w:rFonts w:ascii="Times New Roman" w:eastAsia="DejaVu Sans" w:hAnsi="Times New Roman"/>
                <w:sz w:val="24"/>
                <w:szCs w:val="24"/>
              </w:rPr>
              <w:t xml:space="preserve">ПК 4.4. Анализировать процесс и результаты деятельности подразделения, оценивать </w:t>
            </w:r>
            <w:r w:rsidRPr="000B1FE7">
              <w:rPr>
                <w:rFonts w:ascii="Times New Roman" w:eastAsia="DejaVu Sans" w:hAnsi="Times New Roman"/>
                <w:sz w:val="24"/>
                <w:szCs w:val="24"/>
              </w:rPr>
              <w:lastRenderedPageBreak/>
              <w:t>эффективность производственной деятельности.</w:t>
            </w:r>
          </w:p>
        </w:tc>
      </w:tr>
      <w:tr w:rsidR="0098769F" w:rsidRPr="00904FFC" w14:paraId="4689A5F7" w14:textId="77777777" w:rsidTr="0088261C">
        <w:trPr>
          <w:trHeight w:val="555"/>
        </w:trPr>
        <w:tc>
          <w:tcPr>
            <w:tcW w:w="2836" w:type="dxa"/>
            <w:vMerge w:val="restart"/>
            <w:tcBorders>
              <w:top w:val="single" w:sz="4" w:space="0" w:color="auto"/>
              <w:left w:val="single" w:sz="4" w:space="0" w:color="auto"/>
              <w:right w:val="single" w:sz="4" w:space="0" w:color="auto"/>
            </w:tcBorders>
          </w:tcPr>
          <w:p w14:paraId="03E55880" w14:textId="31CA21F5" w:rsidR="0098769F" w:rsidRPr="00904FFC" w:rsidRDefault="0098769F" w:rsidP="0098769F">
            <w:pPr>
              <w:snapToGrid w:val="0"/>
              <w:spacing w:after="0" w:line="240" w:lineRule="auto"/>
              <w:rPr>
                <w:rFonts w:ascii="Times New Roman" w:hAnsi="Times New Roman"/>
                <w:sz w:val="24"/>
                <w:szCs w:val="24"/>
              </w:rPr>
            </w:pPr>
            <w:r w:rsidRPr="00904FFC">
              <w:rPr>
                <w:rFonts w:ascii="Times New Roman" w:hAnsi="Times New Roman"/>
                <w:sz w:val="24"/>
                <w:szCs w:val="24"/>
              </w:rPr>
              <w:lastRenderedPageBreak/>
              <w:t>ВД. 0</w:t>
            </w:r>
            <w:r>
              <w:rPr>
                <w:rFonts w:ascii="Times New Roman" w:hAnsi="Times New Roman"/>
                <w:sz w:val="24"/>
                <w:szCs w:val="24"/>
              </w:rPr>
              <w:t>5</w:t>
            </w:r>
            <w:r w:rsidRPr="00904FFC">
              <w:rPr>
                <w:rFonts w:ascii="Times New Roman" w:hAnsi="Times New Roman"/>
                <w:sz w:val="24"/>
                <w:szCs w:val="24"/>
              </w:rPr>
              <w:t xml:space="preserve"> </w:t>
            </w:r>
            <w:r w:rsidRPr="0098769F">
              <w:rPr>
                <w:rFonts w:ascii="Times New Roman" w:hAnsi="Times New Roman"/>
                <w:sz w:val="24"/>
                <w:szCs w:val="24"/>
              </w:rPr>
              <w:t>Освоение и использование программного обеспечения отрасли</w:t>
            </w:r>
          </w:p>
        </w:tc>
        <w:tc>
          <w:tcPr>
            <w:tcW w:w="2971" w:type="dxa"/>
            <w:vMerge w:val="restart"/>
            <w:tcBorders>
              <w:top w:val="single" w:sz="4" w:space="0" w:color="auto"/>
              <w:left w:val="single" w:sz="4" w:space="0" w:color="auto"/>
              <w:right w:val="single" w:sz="4" w:space="0" w:color="auto"/>
            </w:tcBorders>
          </w:tcPr>
          <w:p w14:paraId="1080C84C" w14:textId="12674456" w:rsidR="0098769F" w:rsidRPr="00904FFC" w:rsidRDefault="0098769F" w:rsidP="0098769F">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5</w:t>
            </w:r>
            <w:r w:rsidRPr="00904FFC">
              <w:rPr>
                <w:rFonts w:ascii="Times New Roman" w:hAnsi="Times New Roman"/>
                <w:color w:val="000000"/>
                <w:sz w:val="24"/>
                <w:szCs w:val="24"/>
              </w:rPr>
              <w:t xml:space="preserve">. </w:t>
            </w:r>
            <w:r w:rsidRPr="0098769F">
              <w:rPr>
                <w:rFonts w:ascii="Times New Roman" w:hAnsi="Times New Roman"/>
                <w:color w:val="000000"/>
                <w:sz w:val="24"/>
                <w:szCs w:val="24"/>
              </w:rPr>
              <w:t>Освоение и использование программного обеспечения отрасли</w:t>
            </w:r>
          </w:p>
        </w:tc>
        <w:tc>
          <w:tcPr>
            <w:tcW w:w="4116" w:type="dxa"/>
            <w:tcBorders>
              <w:top w:val="single" w:sz="4" w:space="0" w:color="auto"/>
              <w:left w:val="single" w:sz="4" w:space="0" w:color="auto"/>
              <w:bottom w:val="single" w:sz="4" w:space="0" w:color="auto"/>
              <w:right w:val="single" w:sz="4" w:space="0" w:color="auto"/>
            </w:tcBorders>
          </w:tcPr>
          <w:p w14:paraId="3790BC04" w14:textId="13BC7906" w:rsidR="0098769F" w:rsidRPr="00904FFC" w:rsidRDefault="0098769F" w:rsidP="0098769F">
            <w:pPr>
              <w:spacing w:after="0" w:line="240" w:lineRule="auto"/>
              <w:rPr>
                <w:rFonts w:ascii="Times New Roman" w:hAnsi="Times New Roman"/>
                <w:sz w:val="24"/>
                <w:szCs w:val="24"/>
              </w:rPr>
            </w:pPr>
            <w:r w:rsidRPr="00A175BC">
              <w:rPr>
                <w:rFonts w:ascii="Times New Roman" w:eastAsia="DejaVu Sans" w:hAnsi="Times New Roman"/>
                <w:sz w:val="24"/>
                <w:szCs w:val="24"/>
              </w:rPr>
              <w:t>ПК 5.1. Освоение программного обеспечения отрасли (по направлениям подготовки).</w:t>
            </w:r>
          </w:p>
        </w:tc>
      </w:tr>
      <w:tr w:rsidR="0098769F" w:rsidRPr="00904FFC" w14:paraId="22FDA90D" w14:textId="77777777" w:rsidTr="0088261C">
        <w:trPr>
          <w:trHeight w:val="555"/>
        </w:trPr>
        <w:tc>
          <w:tcPr>
            <w:tcW w:w="2836" w:type="dxa"/>
            <w:vMerge/>
            <w:tcBorders>
              <w:left w:val="single" w:sz="4" w:space="0" w:color="auto"/>
              <w:bottom w:val="single" w:sz="4" w:space="0" w:color="auto"/>
              <w:right w:val="single" w:sz="4" w:space="0" w:color="auto"/>
            </w:tcBorders>
          </w:tcPr>
          <w:p w14:paraId="69BB3E96" w14:textId="77777777" w:rsidR="0098769F" w:rsidRPr="00904FFC" w:rsidRDefault="0098769F" w:rsidP="0098769F">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4F5CFAED" w14:textId="77777777" w:rsidR="0098769F" w:rsidRPr="00904FFC" w:rsidRDefault="0098769F"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D13284B" w14:textId="407B8A16" w:rsidR="0098769F" w:rsidRPr="00904FFC" w:rsidRDefault="0098769F" w:rsidP="0098769F">
            <w:pPr>
              <w:spacing w:after="0" w:line="240" w:lineRule="auto"/>
              <w:rPr>
                <w:rFonts w:ascii="Times New Roman" w:hAnsi="Times New Roman"/>
                <w:sz w:val="24"/>
                <w:szCs w:val="24"/>
              </w:rPr>
            </w:pPr>
            <w:r w:rsidRPr="00A175BC">
              <w:rPr>
                <w:rFonts w:ascii="Times New Roman" w:eastAsia="DejaVu Sans" w:hAnsi="Times New Roman"/>
                <w:sz w:val="24"/>
                <w:szCs w:val="24"/>
              </w:rPr>
              <w:t>ПК 5.2. Практическое использование программного обеспечения отрасли.</w:t>
            </w:r>
          </w:p>
        </w:tc>
      </w:tr>
      <w:tr w:rsidR="007264C4" w:rsidRPr="00904FFC" w14:paraId="502E29A5" w14:textId="77777777" w:rsidTr="007264C4">
        <w:trPr>
          <w:trHeight w:val="882"/>
        </w:trPr>
        <w:tc>
          <w:tcPr>
            <w:tcW w:w="2836" w:type="dxa"/>
            <w:vMerge w:val="restart"/>
            <w:tcBorders>
              <w:left w:val="single" w:sz="4" w:space="0" w:color="auto"/>
              <w:right w:val="single" w:sz="4" w:space="0" w:color="auto"/>
            </w:tcBorders>
          </w:tcPr>
          <w:p w14:paraId="443269AC" w14:textId="493B4213" w:rsidR="007264C4" w:rsidRPr="007264C4" w:rsidRDefault="007264C4" w:rsidP="0098769F">
            <w:pPr>
              <w:snapToGrid w:val="0"/>
              <w:spacing w:after="0" w:line="240" w:lineRule="auto"/>
              <w:rPr>
                <w:rFonts w:ascii="Times New Roman" w:hAnsi="Times New Roman"/>
                <w:sz w:val="24"/>
                <w:szCs w:val="24"/>
              </w:rPr>
            </w:pPr>
            <w:r w:rsidRPr="007264C4">
              <w:rPr>
                <w:rFonts w:ascii="Times New Roman" w:hAnsi="Times New Roman"/>
                <w:sz w:val="24"/>
                <w:szCs w:val="24"/>
              </w:rPr>
              <w:t>ВД 06 П</w:t>
            </w:r>
            <w:r w:rsidRPr="007264C4">
              <w:rPr>
                <w:rFonts w:ascii="Times New Roman" w:hAnsi="Times New Roman"/>
                <w:color w:val="000000"/>
                <w:sz w:val="24"/>
                <w:szCs w:val="24"/>
              </w:rPr>
              <w:t>рограммирование технологических процессов обработки деталей несложной конфигурации на станках с ЧПУ.</w:t>
            </w:r>
          </w:p>
        </w:tc>
        <w:tc>
          <w:tcPr>
            <w:tcW w:w="2971" w:type="dxa"/>
            <w:vMerge w:val="restart"/>
            <w:tcBorders>
              <w:left w:val="single" w:sz="4" w:space="0" w:color="auto"/>
              <w:right w:val="single" w:sz="4" w:space="0" w:color="auto"/>
            </w:tcBorders>
          </w:tcPr>
          <w:p w14:paraId="5D0CB942" w14:textId="6DB4C441" w:rsidR="007264C4" w:rsidRPr="007264C4" w:rsidRDefault="007264C4" w:rsidP="0098769F">
            <w:pPr>
              <w:snapToGrid w:val="0"/>
              <w:spacing w:after="0" w:line="240" w:lineRule="auto"/>
              <w:rPr>
                <w:rFonts w:ascii="Times New Roman" w:hAnsi="Times New Roman"/>
                <w:color w:val="000000"/>
                <w:sz w:val="24"/>
                <w:szCs w:val="24"/>
              </w:rPr>
            </w:pPr>
            <w:r w:rsidRPr="007264C4">
              <w:rPr>
                <w:rFonts w:ascii="Times New Roman" w:hAnsi="Times New Roman"/>
                <w:color w:val="000000"/>
                <w:sz w:val="24"/>
                <w:szCs w:val="24"/>
              </w:rPr>
              <w:t>ПМ 06</w:t>
            </w:r>
            <w:r w:rsidRPr="007264C4">
              <w:rPr>
                <w:rFonts w:ascii="Times New Roman" w:hAnsi="Times New Roman"/>
                <w:sz w:val="24"/>
                <w:szCs w:val="24"/>
              </w:rPr>
              <w:t xml:space="preserve"> </w:t>
            </w:r>
            <w:r w:rsidRPr="007264C4">
              <w:rPr>
                <w:rFonts w:ascii="Times New Roman" w:hAnsi="Times New Roman"/>
                <w:sz w:val="24"/>
                <w:szCs w:val="24"/>
              </w:rPr>
              <w:t>П</w:t>
            </w:r>
            <w:r w:rsidRPr="007264C4">
              <w:rPr>
                <w:rFonts w:ascii="Times New Roman" w:hAnsi="Times New Roman"/>
                <w:color w:val="000000"/>
                <w:sz w:val="24"/>
                <w:szCs w:val="24"/>
              </w:rPr>
              <w:t>рограммирование технологических процессов обработки деталей несложной конфигурации на станках с ЧПУ</w:t>
            </w:r>
          </w:p>
        </w:tc>
        <w:tc>
          <w:tcPr>
            <w:tcW w:w="4116" w:type="dxa"/>
            <w:tcBorders>
              <w:top w:val="single" w:sz="4" w:space="0" w:color="auto"/>
              <w:left w:val="single" w:sz="4" w:space="0" w:color="auto"/>
              <w:bottom w:val="single" w:sz="4" w:space="0" w:color="auto"/>
              <w:right w:val="single" w:sz="4" w:space="0" w:color="auto"/>
            </w:tcBorders>
          </w:tcPr>
          <w:p w14:paraId="4C2C07A5" w14:textId="1AA82EC6" w:rsidR="007264C4" w:rsidRPr="007264C4" w:rsidRDefault="007264C4" w:rsidP="0098769F">
            <w:pPr>
              <w:spacing w:after="0" w:line="240" w:lineRule="auto"/>
              <w:rPr>
                <w:rFonts w:ascii="Times New Roman" w:eastAsia="DejaVu Sans" w:hAnsi="Times New Roman"/>
                <w:sz w:val="24"/>
                <w:szCs w:val="24"/>
              </w:rPr>
            </w:pPr>
            <w:r w:rsidRPr="007264C4">
              <w:rPr>
                <w:rFonts w:ascii="Times New Roman" w:eastAsia="DejaVu Sans" w:hAnsi="Times New Roman"/>
                <w:sz w:val="24"/>
                <w:szCs w:val="24"/>
              </w:rPr>
              <w:t>ПК 6.1</w:t>
            </w:r>
            <w:r w:rsidRPr="007264C4">
              <w:rPr>
                <w:color w:val="000000"/>
                <w:sz w:val="24"/>
                <w:szCs w:val="24"/>
              </w:rPr>
              <w:t xml:space="preserve"> </w:t>
            </w:r>
            <w:r w:rsidRPr="007264C4">
              <w:rPr>
                <w:rFonts w:ascii="Times New Roman" w:hAnsi="Times New Roman"/>
                <w:color w:val="000000"/>
                <w:sz w:val="24"/>
                <w:szCs w:val="24"/>
              </w:rPr>
              <w:t>Составлять и редактировать управляющие программы для станков с ЧПУ.</w:t>
            </w:r>
          </w:p>
        </w:tc>
      </w:tr>
      <w:tr w:rsidR="007264C4" w:rsidRPr="00904FFC" w14:paraId="0E9B73A8" w14:textId="77777777" w:rsidTr="0088261C">
        <w:trPr>
          <w:trHeight w:val="561"/>
        </w:trPr>
        <w:tc>
          <w:tcPr>
            <w:tcW w:w="2836" w:type="dxa"/>
            <w:vMerge/>
            <w:tcBorders>
              <w:left w:val="single" w:sz="4" w:space="0" w:color="auto"/>
              <w:bottom w:val="single" w:sz="4" w:space="0" w:color="auto"/>
              <w:right w:val="single" w:sz="4" w:space="0" w:color="auto"/>
            </w:tcBorders>
          </w:tcPr>
          <w:p w14:paraId="72030F91" w14:textId="77777777" w:rsidR="007264C4" w:rsidRPr="007264C4" w:rsidRDefault="007264C4" w:rsidP="0098769F">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7A790F9B" w14:textId="77777777" w:rsidR="007264C4" w:rsidRPr="007264C4" w:rsidRDefault="007264C4" w:rsidP="0098769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5896BC" w14:textId="11E69409" w:rsidR="007264C4" w:rsidRPr="007264C4" w:rsidRDefault="007264C4" w:rsidP="0098769F">
            <w:pPr>
              <w:spacing w:after="0" w:line="240" w:lineRule="auto"/>
              <w:rPr>
                <w:rFonts w:ascii="Times New Roman" w:eastAsia="DejaVu Sans" w:hAnsi="Times New Roman"/>
                <w:sz w:val="24"/>
                <w:szCs w:val="24"/>
              </w:rPr>
            </w:pPr>
            <w:r>
              <w:rPr>
                <w:rFonts w:ascii="Times New Roman" w:eastAsia="DejaVu Sans" w:hAnsi="Times New Roman"/>
                <w:sz w:val="24"/>
                <w:szCs w:val="24"/>
              </w:rPr>
              <w:t>ПК 6.2.</w:t>
            </w:r>
            <w:r w:rsidR="00F76C5D">
              <w:rPr>
                <w:rFonts w:ascii="Times New Roman" w:eastAsia="DejaVu Sans" w:hAnsi="Times New Roman"/>
                <w:sz w:val="24"/>
                <w:szCs w:val="24"/>
              </w:rPr>
              <w:t xml:space="preserve"> </w:t>
            </w:r>
            <w:r w:rsidRPr="007264C4">
              <w:rPr>
                <w:rFonts w:ascii="Times New Roman" w:eastAsia="DejaVu Sans" w:hAnsi="Times New Roman"/>
                <w:sz w:val="24"/>
                <w:szCs w:val="24"/>
              </w:rPr>
              <w:t>Программировать обработку несложных контуров и поверхностей с использованием подпрограмм и коррекции.</w:t>
            </w:r>
          </w:p>
        </w:tc>
      </w:tr>
      <w:tr w:rsidR="0098769F" w:rsidRPr="00904FFC" w14:paraId="79444D35" w14:textId="77777777" w:rsidTr="0098769F">
        <w:trPr>
          <w:trHeight w:val="345"/>
        </w:trPr>
        <w:tc>
          <w:tcPr>
            <w:tcW w:w="2836" w:type="dxa"/>
            <w:tcBorders>
              <w:top w:val="single" w:sz="4" w:space="0" w:color="auto"/>
              <w:left w:val="single" w:sz="4" w:space="0" w:color="auto"/>
              <w:bottom w:val="single" w:sz="4" w:space="0" w:color="auto"/>
              <w:right w:val="single" w:sz="4" w:space="0" w:color="auto"/>
            </w:tcBorders>
          </w:tcPr>
          <w:p w14:paraId="29B0DDA2" w14:textId="469CE04A" w:rsidR="0098769F" w:rsidRPr="00904FFC" w:rsidRDefault="0098769F" w:rsidP="00F6556E">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6</w:t>
            </w:r>
            <w:r w:rsidRPr="00904FFC">
              <w:rPr>
                <w:rFonts w:ascii="Times New Roman" w:hAnsi="Times New Roman"/>
                <w:sz w:val="24"/>
                <w:szCs w:val="24"/>
              </w:rPr>
              <w:t xml:space="preserve"> </w:t>
            </w:r>
            <w:r w:rsidRPr="0098769F">
              <w:rPr>
                <w:rFonts w:ascii="Times New Roman" w:hAnsi="Times New Roman"/>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01334EB8" w14:textId="2A5C9966" w:rsidR="0098769F" w:rsidRPr="00904FFC" w:rsidRDefault="0098769F"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6</w:t>
            </w:r>
            <w:r w:rsidRPr="00904FFC">
              <w:rPr>
                <w:rFonts w:ascii="Times New Roman" w:hAnsi="Times New Roman"/>
                <w:color w:val="000000"/>
                <w:sz w:val="24"/>
                <w:szCs w:val="24"/>
              </w:rPr>
              <w:t xml:space="preserve">. </w:t>
            </w:r>
            <w:r w:rsidRPr="0098769F">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285FAB88" w14:textId="77777777" w:rsidR="0098769F" w:rsidRPr="00904FFC" w:rsidRDefault="0098769F" w:rsidP="00904FFC">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lastRenderedPageBreak/>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8B121" w14:textId="77777777" w:rsidR="00A20420" w:rsidRDefault="00A20420">
      <w:pPr>
        <w:spacing w:after="0" w:line="240" w:lineRule="auto"/>
      </w:pPr>
      <w:r>
        <w:separator/>
      </w:r>
    </w:p>
  </w:endnote>
  <w:endnote w:type="continuationSeparator" w:id="0">
    <w:p w14:paraId="1C9B39F1" w14:textId="77777777" w:rsidR="00A20420" w:rsidRDefault="00A20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D56A8" w14:textId="77777777" w:rsidR="00A20420" w:rsidRDefault="00A20420">
      <w:pPr>
        <w:rPr>
          <w:sz w:val="12"/>
        </w:rPr>
      </w:pPr>
      <w:r>
        <w:separator/>
      </w:r>
    </w:p>
  </w:footnote>
  <w:footnote w:type="continuationSeparator" w:id="0">
    <w:p w14:paraId="1B6CA222" w14:textId="77777777" w:rsidR="00A20420" w:rsidRDefault="00A2042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4F00"/>
    <w:rsid w:val="007264C4"/>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042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76C5D"/>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1547</Words>
  <Characters>8821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10</cp:revision>
  <cp:lastPrinted>2022-09-12T13:25:00Z</cp:lastPrinted>
  <dcterms:created xsi:type="dcterms:W3CDTF">2023-03-30T11:17:00Z</dcterms:created>
  <dcterms:modified xsi:type="dcterms:W3CDTF">2023-06-29T06:26:00Z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