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2C4F1" w14:textId="77777777" w:rsidR="007C4C58" w:rsidRDefault="00065BF3">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62A1AC1" w14:textId="77777777" w:rsidR="007C4C58" w:rsidRDefault="00065BF3">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15.02.06 Монтаж, техническая эксплуатация и ремонт холодильно-компрессорных и теплонасосных машин и установок (по отраслям) </w:t>
      </w:r>
      <w:r>
        <w:rPr>
          <w:rFonts w:ascii="Times New Roman" w:eastAsia="Times New Roman" w:hAnsi="Times New Roman" w:cs="Times New Roman"/>
          <w:b/>
          <w:sz w:val="24"/>
          <w:szCs w:val="24"/>
        </w:rPr>
        <w:br/>
      </w:r>
    </w:p>
    <w:p w14:paraId="285149B6" w14:textId="77777777" w:rsidR="007C4C58" w:rsidRDefault="007C4C58">
      <w:pPr>
        <w:jc w:val="center"/>
        <w:rPr>
          <w:rFonts w:ascii="Times New Roman" w:eastAsia="Times New Roman" w:hAnsi="Times New Roman" w:cs="Times New Roman"/>
          <w:b/>
          <w:i/>
          <w:sz w:val="24"/>
          <w:szCs w:val="24"/>
        </w:rPr>
      </w:pPr>
    </w:p>
    <w:p w14:paraId="51859EA9" w14:textId="77777777" w:rsidR="007C4C58" w:rsidRDefault="007C4C58">
      <w:pPr>
        <w:jc w:val="center"/>
        <w:rPr>
          <w:rFonts w:ascii="Times New Roman" w:eastAsia="Times New Roman" w:hAnsi="Times New Roman" w:cs="Times New Roman"/>
          <w:b/>
          <w:i/>
          <w:sz w:val="24"/>
          <w:szCs w:val="24"/>
        </w:rPr>
      </w:pPr>
    </w:p>
    <w:p w14:paraId="0E24A78B" w14:textId="77777777" w:rsidR="007C4C58" w:rsidRDefault="007C4C58">
      <w:pPr>
        <w:jc w:val="center"/>
        <w:rPr>
          <w:rFonts w:ascii="Times New Roman" w:eastAsia="Times New Roman" w:hAnsi="Times New Roman" w:cs="Times New Roman"/>
          <w:b/>
          <w:i/>
          <w:sz w:val="24"/>
          <w:szCs w:val="24"/>
        </w:rPr>
      </w:pPr>
    </w:p>
    <w:p w14:paraId="2F3C336C" w14:textId="77777777" w:rsidR="007C4C58" w:rsidRDefault="007C4C58">
      <w:pPr>
        <w:jc w:val="center"/>
        <w:rPr>
          <w:rFonts w:ascii="Times New Roman" w:eastAsia="Times New Roman" w:hAnsi="Times New Roman" w:cs="Times New Roman"/>
          <w:b/>
          <w:i/>
          <w:sz w:val="24"/>
          <w:szCs w:val="24"/>
        </w:rPr>
      </w:pPr>
    </w:p>
    <w:p w14:paraId="338D8B5B" w14:textId="77777777" w:rsidR="007C4C58" w:rsidRDefault="007C4C58">
      <w:pPr>
        <w:jc w:val="center"/>
        <w:rPr>
          <w:rFonts w:ascii="Times New Roman" w:eastAsia="Times New Roman" w:hAnsi="Times New Roman" w:cs="Times New Roman"/>
          <w:b/>
          <w:i/>
          <w:sz w:val="24"/>
          <w:szCs w:val="24"/>
        </w:rPr>
      </w:pPr>
    </w:p>
    <w:p w14:paraId="5827E2B8" w14:textId="77777777" w:rsidR="007C4C58" w:rsidRDefault="007C4C58">
      <w:pPr>
        <w:jc w:val="center"/>
        <w:rPr>
          <w:rFonts w:ascii="Times New Roman" w:eastAsia="Times New Roman" w:hAnsi="Times New Roman" w:cs="Times New Roman"/>
          <w:b/>
          <w:i/>
          <w:sz w:val="24"/>
          <w:szCs w:val="24"/>
        </w:rPr>
      </w:pPr>
    </w:p>
    <w:p w14:paraId="0D31A3AF" w14:textId="77777777" w:rsidR="007C4C58" w:rsidRDefault="007C4C58">
      <w:pPr>
        <w:jc w:val="center"/>
        <w:rPr>
          <w:rFonts w:ascii="Times New Roman" w:eastAsia="Times New Roman" w:hAnsi="Times New Roman" w:cs="Times New Roman"/>
          <w:b/>
          <w:i/>
          <w:sz w:val="24"/>
          <w:szCs w:val="24"/>
        </w:rPr>
      </w:pPr>
    </w:p>
    <w:p w14:paraId="44612732" w14:textId="77777777" w:rsidR="007C4C58" w:rsidRDefault="007C4C58">
      <w:pPr>
        <w:jc w:val="center"/>
        <w:rPr>
          <w:rFonts w:ascii="Times New Roman" w:eastAsia="Times New Roman" w:hAnsi="Times New Roman" w:cs="Times New Roman"/>
          <w:b/>
          <w:i/>
          <w:sz w:val="24"/>
          <w:szCs w:val="24"/>
        </w:rPr>
      </w:pPr>
    </w:p>
    <w:p w14:paraId="5E2992F6" w14:textId="77777777" w:rsidR="007C4C58" w:rsidRDefault="00065BF3">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7BF7D37C" w14:textId="77777777" w:rsidR="007C4C58" w:rsidRDefault="007C4C58">
      <w:pPr>
        <w:jc w:val="center"/>
        <w:rPr>
          <w:rFonts w:ascii="Times New Roman" w:eastAsia="Times New Roman" w:hAnsi="Times New Roman" w:cs="Times New Roman"/>
          <w:b/>
          <w:i/>
          <w:sz w:val="24"/>
          <w:szCs w:val="24"/>
        </w:rPr>
      </w:pPr>
    </w:p>
    <w:p w14:paraId="6D79405E" w14:textId="77777777" w:rsidR="007C4C58" w:rsidRDefault="007C4C58">
      <w:pPr>
        <w:jc w:val="center"/>
        <w:rPr>
          <w:rFonts w:ascii="Times New Roman" w:eastAsia="Times New Roman" w:hAnsi="Times New Roman" w:cs="Times New Roman"/>
          <w:b/>
          <w:i/>
          <w:sz w:val="24"/>
          <w:szCs w:val="24"/>
        </w:rPr>
      </w:pPr>
    </w:p>
    <w:p w14:paraId="5FA74DF5" w14:textId="77777777" w:rsidR="007C4C58" w:rsidRDefault="007C4C58">
      <w:pPr>
        <w:jc w:val="center"/>
        <w:rPr>
          <w:rFonts w:ascii="Times New Roman" w:eastAsia="Times New Roman" w:hAnsi="Times New Roman" w:cs="Times New Roman"/>
          <w:b/>
          <w:i/>
          <w:sz w:val="24"/>
          <w:szCs w:val="24"/>
        </w:rPr>
      </w:pPr>
    </w:p>
    <w:p w14:paraId="30669AEE" w14:textId="77777777" w:rsidR="007C4C58" w:rsidRDefault="007C4C58">
      <w:pPr>
        <w:jc w:val="center"/>
        <w:rPr>
          <w:rFonts w:ascii="Times New Roman" w:eastAsia="Times New Roman" w:hAnsi="Times New Roman" w:cs="Times New Roman"/>
          <w:b/>
          <w:i/>
          <w:sz w:val="24"/>
          <w:szCs w:val="24"/>
        </w:rPr>
      </w:pPr>
    </w:p>
    <w:p w14:paraId="6B5257A7" w14:textId="77777777" w:rsidR="007C4C58" w:rsidRDefault="007C4C58">
      <w:pPr>
        <w:jc w:val="center"/>
        <w:rPr>
          <w:rFonts w:ascii="Times New Roman" w:eastAsia="Times New Roman" w:hAnsi="Times New Roman" w:cs="Times New Roman"/>
          <w:b/>
          <w:i/>
          <w:sz w:val="24"/>
          <w:szCs w:val="24"/>
        </w:rPr>
      </w:pPr>
    </w:p>
    <w:p w14:paraId="50F98E8A" w14:textId="77777777" w:rsidR="007C4C58" w:rsidRDefault="007C4C58">
      <w:pPr>
        <w:jc w:val="center"/>
        <w:rPr>
          <w:rFonts w:ascii="Times New Roman" w:eastAsia="Times New Roman" w:hAnsi="Times New Roman" w:cs="Times New Roman"/>
          <w:b/>
          <w:i/>
          <w:sz w:val="24"/>
          <w:szCs w:val="24"/>
        </w:rPr>
      </w:pPr>
    </w:p>
    <w:p w14:paraId="10DE1B21" w14:textId="77777777" w:rsidR="007C4C58" w:rsidRDefault="007C4C58">
      <w:pPr>
        <w:jc w:val="center"/>
        <w:rPr>
          <w:rFonts w:ascii="Times New Roman" w:eastAsia="Times New Roman" w:hAnsi="Times New Roman" w:cs="Times New Roman"/>
          <w:b/>
          <w:i/>
          <w:sz w:val="24"/>
          <w:szCs w:val="24"/>
        </w:rPr>
      </w:pPr>
    </w:p>
    <w:p w14:paraId="33C3700B" w14:textId="77777777" w:rsidR="007C4C58" w:rsidRDefault="007C4C58">
      <w:pPr>
        <w:jc w:val="center"/>
        <w:rPr>
          <w:rFonts w:ascii="Times New Roman" w:eastAsia="Times New Roman" w:hAnsi="Times New Roman" w:cs="Times New Roman"/>
          <w:b/>
          <w:i/>
          <w:sz w:val="24"/>
          <w:szCs w:val="24"/>
        </w:rPr>
      </w:pPr>
    </w:p>
    <w:p w14:paraId="6BAE3288" w14:textId="77777777" w:rsidR="007C4C58" w:rsidRDefault="007C4C58">
      <w:pPr>
        <w:jc w:val="center"/>
        <w:rPr>
          <w:rFonts w:ascii="Times New Roman" w:eastAsia="Times New Roman" w:hAnsi="Times New Roman" w:cs="Times New Roman"/>
          <w:b/>
          <w:i/>
          <w:sz w:val="24"/>
          <w:szCs w:val="24"/>
        </w:rPr>
      </w:pPr>
    </w:p>
    <w:p w14:paraId="14D571C3" w14:textId="77777777" w:rsidR="007C4C58" w:rsidRDefault="007C4C58">
      <w:pPr>
        <w:jc w:val="center"/>
        <w:rPr>
          <w:rFonts w:ascii="Times New Roman" w:eastAsia="Times New Roman" w:hAnsi="Times New Roman" w:cs="Times New Roman"/>
          <w:b/>
          <w:i/>
          <w:sz w:val="24"/>
          <w:szCs w:val="24"/>
        </w:rPr>
      </w:pPr>
    </w:p>
    <w:p w14:paraId="5B79FE1C" w14:textId="77777777" w:rsidR="007C4C58" w:rsidRDefault="007C4C58">
      <w:pPr>
        <w:jc w:val="center"/>
        <w:rPr>
          <w:rFonts w:ascii="Times New Roman" w:eastAsia="Times New Roman" w:hAnsi="Times New Roman" w:cs="Times New Roman"/>
          <w:b/>
          <w:i/>
          <w:sz w:val="24"/>
          <w:szCs w:val="24"/>
        </w:rPr>
      </w:pPr>
    </w:p>
    <w:p w14:paraId="721661D1" w14:textId="77777777" w:rsidR="007C4C58" w:rsidRDefault="007C4C58">
      <w:pPr>
        <w:jc w:val="center"/>
        <w:rPr>
          <w:rFonts w:ascii="Times New Roman" w:eastAsia="Times New Roman" w:hAnsi="Times New Roman" w:cs="Times New Roman"/>
          <w:b/>
          <w:i/>
          <w:sz w:val="24"/>
          <w:szCs w:val="24"/>
        </w:rPr>
      </w:pPr>
    </w:p>
    <w:p w14:paraId="5FB39379" w14:textId="77777777" w:rsidR="007C4C58" w:rsidRDefault="007C4C58">
      <w:pPr>
        <w:jc w:val="center"/>
        <w:rPr>
          <w:rFonts w:ascii="Times New Roman" w:eastAsia="Times New Roman" w:hAnsi="Times New Roman" w:cs="Times New Roman"/>
          <w:b/>
          <w:i/>
          <w:sz w:val="24"/>
          <w:szCs w:val="24"/>
        </w:rPr>
      </w:pPr>
    </w:p>
    <w:p w14:paraId="072D6F3D" w14:textId="77777777" w:rsidR="007C4C58" w:rsidRDefault="007C4C58">
      <w:pPr>
        <w:jc w:val="center"/>
        <w:rPr>
          <w:rFonts w:ascii="Times New Roman" w:eastAsia="Times New Roman" w:hAnsi="Times New Roman" w:cs="Times New Roman"/>
          <w:b/>
          <w:i/>
          <w:sz w:val="24"/>
          <w:szCs w:val="24"/>
        </w:rPr>
      </w:pPr>
    </w:p>
    <w:p w14:paraId="7511284F" w14:textId="77777777" w:rsidR="007C4C58" w:rsidRDefault="007C4C58">
      <w:pPr>
        <w:jc w:val="center"/>
        <w:rPr>
          <w:rFonts w:ascii="Times New Roman" w:eastAsia="Times New Roman" w:hAnsi="Times New Roman" w:cs="Times New Roman"/>
          <w:b/>
          <w:i/>
          <w:sz w:val="24"/>
          <w:szCs w:val="24"/>
        </w:rPr>
      </w:pPr>
    </w:p>
    <w:p w14:paraId="2E4464E6" w14:textId="77777777" w:rsidR="007C4C58" w:rsidRDefault="007C4C58">
      <w:pPr>
        <w:jc w:val="center"/>
        <w:rPr>
          <w:rFonts w:ascii="Times New Roman" w:eastAsia="Times New Roman" w:hAnsi="Times New Roman" w:cs="Times New Roman"/>
          <w:b/>
          <w:i/>
          <w:sz w:val="24"/>
          <w:szCs w:val="24"/>
        </w:rPr>
      </w:pPr>
    </w:p>
    <w:p w14:paraId="10DF8B52" w14:textId="77777777" w:rsidR="007C4C58" w:rsidRDefault="007C4C58">
      <w:pPr>
        <w:jc w:val="center"/>
        <w:rPr>
          <w:rFonts w:ascii="Times New Roman" w:eastAsia="Times New Roman" w:hAnsi="Times New Roman" w:cs="Times New Roman"/>
          <w:b/>
          <w:i/>
          <w:sz w:val="24"/>
          <w:szCs w:val="24"/>
        </w:rPr>
      </w:pPr>
    </w:p>
    <w:p w14:paraId="6AF0925E" w14:textId="77777777" w:rsidR="007C4C58" w:rsidRDefault="007C4C58">
      <w:pPr>
        <w:jc w:val="center"/>
        <w:rPr>
          <w:rFonts w:ascii="Times New Roman" w:eastAsia="Times New Roman" w:hAnsi="Times New Roman" w:cs="Times New Roman"/>
          <w:b/>
          <w:i/>
          <w:sz w:val="24"/>
          <w:szCs w:val="24"/>
        </w:rPr>
      </w:pPr>
    </w:p>
    <w:p w14:paraId="2A2C083A" w14:textId="77777777" w:rsidR="007C4C58" w:rsidRDefault="007C4C58">
      <w:pPr>
        <w:jc w:val="center"/>
        <w:rPr>
          <w:rFonts w:ascii="Times New Roman" w:eastAsia="Times New Roman" w:hAnsi="Times New Roman" w:cs="Times New Roman"/>
          <w:b/>
          <w:i/>
          <w:sz w:val="24"/>
          <w:szCs w:val="24"/>
        </w:rPr>
      </w:pPr>
    </w:p>
    <w:p w14:paraId="76445815" w14:textId="77777777" w:rsidR="007C4C58" w:rsidRDefault="007C4C58">
      <w:pPr>
        <w:jc w:val="center"/>
        <w:rPr>
          <w:rFonts w:ascii="Times New Roman" w:eastAsia="Times New Roman" w:hAnsi="Times New Roman" w:cs="Times New Roman"/>
          <w:b/>
          <w:i/>
          <w:sz w:val="24"/>
          <w:szCs w:val="24"/>
        </w:rPr>
      </w:pPr>
    </w:p>
    <w:p w14:paraId="36F4149E" w14:textId="77777777" w:rsidR="007C4C58" w:rsidRDefault="007C4C58">
      <w:pPr>
        <w:jc w:val="center"/>
        <w:rPr>
          <w:rFonts w:ascii="Times New Roman" w:eastAsia="Times New Roman" w:hAnsi="Times New Roman" w:cs="Times New Roman"/>
          <w:b/>
          <w:i/>
          <w:sz w:val="24"/>
          <w:szCs w:val="24"/>
        </w:rPr>
      </w:pPr>
    </w:p>
    <w:p w14:paraId="4CC7B5F5" w14:textId="77777777" w:rsidR="007C4C58" w:rsidRDefault="007C4C58">
      <w:pPr>
        <w:jc w:val="center"/>
        <w:rPr>
          <w:rFonts w:ascii="Times New Roman" w:eastAsia="Times New Roman" w:hAnsi="Times New Roman" w:cs="Times New Roman"/>
          <w:b/>
          <w:i/>
          <w:sz w:val="24"/>
          <w:szCs w:val="24"/>
        </w:rPr>
      </w:pPr>
    </w:p>
    <w:p w14:paraId="249C5990" w14:textId="77777777" w:rsidR="007C4C58" w:rsidRDefault="007C4C58">
      <w:pPr>
        <w:jc w:val="center"/>
        <w:rPr>
          <w:rFonts w:ascii="Times New Roman" w:eastAsia="Times New Roman" w:hAnsi="Times New Roman" w:cs="Times New Roman"/>
          <w:b/>
          <w:i/>
          <w:sz w:val="24"/>
          <w:szCs w:val="24"/>
        </w:rPr>
      </w:pPr>
    </w:p>
    <w:p w14:paraId="1D24AFD3" w14:textId="77777777" w:rsidR="007C4C58" w:rsidRDefault="007C4C58">
      <w:pPr>
        <w:jc w:val="center"/>
        <w:rPr>
          <w:rFonts w:ascii="Times New Roman" w:eastAsia="Times New Roman" w:hAnsi="Times New Roman" w:cs="Times New Roman"/>
          <w:b/>
          <w:i/>
          <w:sz w:val="24"/>
          <w:szCs w:val="24"/>
        </w:rPr>
      </w:pPr>
    </w:p>
    <w:p w14:paraId="2379E235" w14:textId="77777777" w:rsidR="007C4C58" w:rsidRDefault="007C4C58">
      <w:pPr>
        <w:jc w:val="center"/>
        <w:rPr>
          <w:rFonts w:ascii="Times New Roman" w:eastAsia="Times New Roman" w:hAnsi="Times New Roman" w:cs="Times New Roman"/>
          <w:b/>
          <w:i/>
          <w:sz w:val="24"/>
          <w:szCs w:val="24"/>
        </w:rPr>
      </w:pPr>
    </w:p>
    <w:p w14:paraId="15E7D9B5" w14:textId="77777777" w:rsidR="007C4C58" w:rsidRDefault="007C4C58">
      <w:pPr>
        <w:jc w:val="center"/>
        <w:rPr>
          <w:rFonts w:ascii="Times New Roman" w:eastAsia="Times New Roman" w:hAnsi="Times New Roman" w:cs="Times New Roman"/>
          <w:b/>
          <w:i/>
          <w:sz w:val="24"/>
          <w:szCs w:val="24"/>
        </w:rPr>
      </w:pPr>
    </w:p>
    <w:p w14:paraId="7A97AF0B" w14:textId="77777777" w:rsidR="007C4C58" w:rsidRDefault="007C4C58">
      <w:pPr>
        <w:jc w:val="center"/>
        <w:rPr>
          <w:rFonts w:ascii="Times New Roman" w:eastAsia="Times New Roman" w:hAnsi="Times New Roman" w:cs="Times New Roman"/>
          <w:b/>
          <w:i/>
          <w:sz w:val="24"/>
          <w:szCs w:val="24"/>
        </w:rPr>
      </w:pPr>
    </w:p>
    <w:p w14:paraId="28234557" w14:textId="77777777" w:rsidR="007C4C58" w:rsidRDefault="007C4C58">
      <w:pPr>
        <w:jc w:val="center"/>
        <w:rPr>
          <w:rFonts w:ascii="Times New Roman" w:eastAsia="Times New Roman" w:hAnsi="Times New Roman" w:cs="Times New Roman"/>
          <w:b/>
          <w:i/>
          <w:sz w:val="24"/>
          <w:szCs w:val="24"/>
        </w:rPr>
      </w:pPr>
    </w:p>
    <w:p w14:paraId="6C27D652" w14:textId="77777777" w:rsidR="007C4C58" w:rsidRDefault="007C4C58">
      <w:pPr>
        <w:jc w:val="center"/>
        <w:rPr>
          <w:rFonts w:ascii="Times New Roman" w:eastAsia="Times New Roman" w:hAnsi="Times New Roman" w:cs="Times New Roman"/>
          <w:b/>
          <w:i/>
          <w:sz w:val="24"/>
          <w:szCs w:val="24"/>
        </w:rPr>
      </w:pPr>
    </w:p>
    <w:p w14:paraId="4F55FF13" w14:textId="77777777" w:rsidR="007C4C58" w:rsidRDefault="007C4C58">
      <w:pPr>
        <w:jc w:val="center"/>
        <w:rPr>
          <w:rFonts w:ascii="Times New Roman" w:eastAsia="Times New Roman" w:hAnsi="Times New Roman" w:cs="Times New Roman"/>
          <w:b/>
          <w:i/>
          <w:sz w:val="24"/>
          <w:szCs w:val="24"/>
        </w:rPr>
      </w:pPr>
    </w:p>
    <w:p w14:paraId="31275C56" w14:textId="77777777" w:rsidR="007C4C58" w:rsidRDefault="007C4C58">
      <w:pPr>
        <w:jc w:val="center"/>
        <w:rPr>
          <w:rFonts w:ascii="Times New Roman" w:eastAsia="Times New Roman" w:hAnsi="Times New Roman" w:cs="Times New Roman"/>
          <w:b/>
          <w:i/>
          <w:sz w:val="24"/>
          <w:szCs w:val="24"/>
        </w:rPr>
      </w:pPr>
    </w:p>
    <w:p w14:paraId="4E0E2050" w14:textId="77777777" w:rsidR="007C4C58" w:rsidRDefault="007C4C58">
      <w:pPr>
        <w:jc w:val="center"/>
        <w:rPr>
          <w:rFonts w:ascii="Times New Roman" w:eastAsia="Times New Roman" w:hAnsi="Times New Roman" w:cs="Times New Roman"/>
          <w:b/>
          <w:i/>
          <w:sz w:val="24"/>
          <w:szCs w:val="24"/>
        </w:rPr>
      </w:pPr>
    </w:p>
    <w:p w14:paraId="0EFA8B6F" w14:textId="77777777" w:rsidR="007C4C58" w:rsidRDefault="007C4C58">
      <w:pPr>
        <w:jc w:val="center"/>
        <w:rPr>
          <w:rFonts w:ascii="Times New Roman" w:eastAsia="Times New Roman" w:hAnsi="Times New Roman" w:cs="Times New Roman"/>
          <w:b/>
          <w:i/>
          <w:sz w:val="24"/>
          <w:szCs w:val="24"/>
        </w:rPr>
      </w:pPr>
    </w:p>
    <w:p w14:paraId="3CC3EA28" w14:textId="77777777" w:rsidR="007C4C58" w:rsidRDefault="007C4C58">
      <w:pPr>
        <w:jc w:val="center"/>
        <w:rPr>
          <w:rFonts w:ascii="Times New Roman" w:eastAsia="Times New Roman" w:hAnsi="Times New Roman" w:cs="Times New Roman"/>
          <w:b/>
          <w:i/>
          <w:sz w:val="24"/>
          <w:szCs w:val="24"/>
        </w:rPr>
      </w:pPr>
    </w:p>
    <w:p w14:paraId="42FAC949" w14:textId="77777777" w:rsidR="007C4C58" w:rsidRDefault="00065BF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A08DDAC" w14:textId="77777777" w:rsidR="007C4C58" w:rsidRDefault="00065BF3">
      <w:pPr>
        <w:rPr>
          <w:rFonts w:ascii="Times New Roman" w:eastAsia="Times New Roman" w:hAnsi="Times New Roman" w:cs="Times New Roman"/>
          <w:b/>
          <w:sz w:val="24"/>
          <w:szCs w:val="24"/>
          <w:vertAlign w:val="superscript"/>
        </w:rPr>
      </w:pPr>
      <w:r>
        <w:br w:type="page"/>
      </w:r>
    </w:p>
    <w:p w14:paraId="312CD565" w14:textId="77777777" w:rsidR="007C4C58" w:rsidRDefault="00065BF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003493A" w14:textId="77777777" w:rsidR="007C4C58" w:rsidRDefault="007C4C58">
      <w:pPr>
        <w:rPr>
          <w:rFonts w:ascii="Times New Roman" w:eastAsia="Times New Roman" w:hAnsi="Times New Roman" w:cs="Times New Roman"/>
          <w:b/>
          <w:sz w:val="24"/>
          <w:szCs w:val="24"/>
        </w:rPr>
      </w:pPr>
    </w:p>
    <w:sdt>
      <w:sdtPr>
        <w:id w:val="-1961869463"/>
        <w:docPartObj>
          <w:docPartGallery w:val="Table of Contents"/>
          <w:docPartUnique/>
        </w:docPartObj>
      </w:sdtPr>
      <w:sdtEndPr/>
      <w:sdtContent>
        <w:p w14:paraId="391CFF20" w14:textId="77777777" w:rsidR="007C4C58" w:rsidRDefault="00065BF3">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28744C4A" w14:textId="77777777" w:rsidR="007C4C58" w:rsidRDefault="00065BF3">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109F684F" w14:textId="77777777" w:rsidR="007C4C58" w:rsidRDefault="00065BF3">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4E7165BB" w14:textId="77777777" w:rsidR="007C4C58" w:rsidRDefault="00065BF3">
      <w:pPr>
        <w:rPr>
          <w:rFonts w:ascii="Times New Roman" w:eastAsia="Times New Roman" w:hAnsi="Times New Roman" w:cs="Times New Roman"/>
          <w:b/>
          <w:sz w:val="24"/>
          <w:szCs w:val="24"/>
        </w:rPr>
      </w:pPr>
      <w:r>
        <w:br w:type="page"/>
      </w:r>
    </w:p>
    <w:p w14:paraId="6F589843"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4D640AC" w14:textId="77777777" w:rsidR="007C4C58"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15.02.06 Монтаж, техническая эксплуатация и ремонт холодильно-компрессорных и теплонасосных машин и установок (по отраслям)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15.02.06 Монтаж, техническая эксплуатация и ремонт холодильно-компрессорных и теплонасосных машин и установок (по отраслям), и определяет совокупность требований к ее организации и проведению.</w:t>
      </w:r>
    </w:p>
    <w:p w14:paraId="1A7BC38E" w14:textId="77777777" w:rsidR="007C4C58"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15.02.06 Монтаж, техническая эксплуатация и ремонт холодильно-компрессорных и теплонасосных машин и установок (по отраслям)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1909D37D" w14:textId="77777777" w:rsidR="007C4C58"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9031F07" w14:textId="77777777" w:rsidR="007C4C58"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77CA275B" w14:textId="77777777" w:rsidR="007C4C58"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2154C9C4" w14:textId="77777777" w:rsidR="007C4C58"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15.02.06 Монтаж, техническая эксплуатация и ремонт холодильно-компрессорных и теплонасосных машин и установок (по отраслям)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4CCD39D9" w14:textId="77777777" w:rsidR="007C4C58"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783104E8" w14:textId="05048A35" w:rsidR="007C4C58"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1A36BD97" w14:textId="77777777" w:rsidR="00065BF3" w:rsidRDefault="00065BF3">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0B9638A3" w14:textId="77777777" w:rsidR="007C4C58" w:rsidRDefault="00065BF3">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1D077E8A" w14:textId="77777777" w:rsidR="007C4C58" w:rsidRDefault="00065BF3">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905"/>
        <w:gridCol w:w="4485"/>
      </w:tblGrid>
      <w:tr w:rsidR="007C4C58" w14:paraId="53E52D94"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438E25E3" w14:textId="77777777" w:rsidR="007C4C58" w:rsidRPr="00065BF3" w:rsidRDefault="00065BF3">
            <w:pPr>
              <w:jc w:val="center"/>
              <w:rPr>
                <w:rFonts w:ascii="Times New Roman" w:eastAsia="Times New Roman" w:hAnsi="Times New Roman" w:cs="Times New Roman"/>
                <w:b/>
                <w:color w:val="000000"/>
                <w:sz w:val="24"/>
                <w:szCs w:val="24"/>
                <w:lang w:val="ru-RU"/>
              </w:rPr>
            </w:pPr>
            <w:r w:rsidRPr="00065BF3">
              <w:rPr>
                <w:rFonts w:ascii="Times New Roman" w:eastAsia="Times New Roman" w:hAnsi="Times New Roman" w:cs="Times New Roman"/>
                <w:b/>
                <w:color w:val="000000"/>
                <w:sz w:val="24"/>
                <w:szCs w:val="24"/>
                <w:lang w:val="ru-RU"/>
              </w:rPr>
              <w:t xml:space="preserve">Код и наименование </w:t>
            </w:r>
          </w:p>
          <w:p w14:paraId="3F504052" w14:textId="77777777" w:rsidR="007C4C58" w:rsidRPr="00065BF3" w:rsidRDefault="00065BF3">
            <w:pPr>
              <w:jc w:val="center"/>
              <w:rPr>
                <w:rFonts w:ascii="Times New Roman" w:eastAsia="Times New Roman" w:hAnsi="Times New Roman" w:cs="Times New Roman"/>
                <w:color w:val="000000"/>
                <w:sz w:val="24"/>
                <w:szCs w:val="24"/>
                <w:lang w:val="ru-RU"/>
              </w:rPr>
            </w:pPr>
            <w:r w:rsidRPr="00065BF3">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04C04EE0" w14:textId="77777777" w:rsidR="007C4C58" w:rsidRPr="00065BF3" w:rsidRDefault="00065BF3">
            <w:pPr>
              <w:jc w:val="center"/>
              <w:rPr>
                <w:rFonts w:ascii="Times New Roman" w:eastAsia="Times New Roman" w:hAnsi="Times New Roman" w:cs="Times New Roman"/>
                <w:b/>
                <w:color w:val="000000"/>
                <w:sz w:val="24"/>
                <w:szCs w:val="24"/>
                <w:lang w:val="ru-RU"/>
              </w:rPr>
            </w:pPr>
            <w:r w:rsidRPr="00065BF3">
              <w:rPr>
                <w:rFonts w:ascii="Times New Roman" w:eastAsia="Times New Roman" w:hAnsi="Times New Roman" w:cs="Times New Roman"/>
                <w:b/>
                <w:color w:val="000000"/>
                <w:sz w:val="24"/>
                <w:szCs w:val="24"/>
                <w:lang w:val="ru-RU"/>
              </w:rPr>
              <w:t xml:space="preserve">Код и наименование </w:t>
            </w:r>
          </w:p>
          <w:p w14:paraId="609EACFB" w14:textId="77777777" w:rsidR="007C4C58" w:rsidRPr="00065BF3" w:rsidRDefault="00065BF3">
            <w:pPr>
              <w:jc w:val="center"/>
              <w:rPr>
                <w:rFonts w:ascii="Times New Roman" w:eastAsia="Times New Roman" w:hAnsi="Times New Roman" w:cs="Times New Roman"/>
                <w:b/>
                <w:color w:val="000000"/>
                <w:sz w:val="24"/>
                <w:szCs w:val="24"/>
                <w:lang w:val="ru-RU"/>
              </w:rPr>
            </w:pPr>
            <w:r w:rsidRPr="00065BF3">
              <w:rPr>
                <w:rFonts w:ascii="Times New Roman" w:eastAsia="Times New Roman" w:hAnsi="Times New Roman" w:cs="Times New Roman"/>
                <w:b/>
                <w:color w:val="000000"/>
                <w:sz w:val="24"/>
                <w:szCs w:val="24"/>
                <w:lang w:val="ru-RU"/>
              </w:rPr>
              <w:t xml:space="preserve">профессионального модуля (ПМ), </w:t>
            </w:r>
          </w:p>
          <w:p w14:paraId="425F0F92" w14:textId="77777777" w:rsidR="007C4C58" w:rsidRPr="00065BF3" w:rsidRDefault="00065BF3">
            <w:pPr>
              <w:jc w:val="center"/>
              <w:rPr>
                <w:rFonts w:ascii="Times New Roman" w:eastAsia="Times New Roman" w:hAnsi="Times New Roman" w:cs="Times New Roman"/>
                <w:b/>
                <w:color w:val="000000"/>
                <w:sz w:val="24"/>
                <w:szCs w:val="24"/>
                <w:lang w:val="ru-RU"/>
              </w:rPr>
            </w:pPr>
            <w:r w:rsidRPr="00065BF3">
              <w:rPr>
                <w:rFonts w:ascii="Times New Roman" w:eastAsia="Times New Roman" w:hAnsi="Times New Roman" w:cs="Times New Roman"/>
                <w:b/>
                <w:color w:val="000000"/>
                <w:sz w:val="24"/>
                <w:szCs w:val="24"/>
                <w:lang w:val="ru-RU"/>
              </w:rPr>
              <w:t>в рамках которого осваивается ВД</w:t>
            </w:r>
          </w:p>
        </w:tc>
      </w:tr>
      <w:tr w:rsidR="007C4C58" w14:paraId="54C0A82F"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A1262EE" w14:textId="77777777" w:rsidR="007C4C58" w:rsidRDefault="00065BF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E6A07F9" w14:textId="77777777" w:rsidR="007C4C58" w:rsidRDefault="00065BF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C4C58" w14:paraId="048D9EAF"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7E00ECE9" w14:textId="77777777" w:rsidR="007C4C58" w:rsidRDefault="00065BF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7C4C58" w14:paraId="3D34B385"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80D52C0"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ВД.01 Ведение процессов по технической эксплуатации, обслуживанию и ремонту холодильного оборудования</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422C6BE9"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ПМ. 01 Ведение процессов по технической эксплуатации, обслуживанию и ремонту холодильного оборудования</w:t>
            </w:r>
          </w:p>
        </w:tc>
      </w:tr>
      <w:tr w:rsidR="007C4C58" w14:paraId="78EC5869"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29D7C20B"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ВД.02 Ведение процессов по монтажу, пусконаладке, программированию и испытаниям холодильного оборудования</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553BF9D6"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ПМ. 02 Ведение процессов по монтажу, пусконаладке, программированию и испытаниям холодильного оборудования</w:t>
            </w:r>
          </w:p>
        </w:tc>
      </w:tr>
      <w:tr w:rsidR="007C4C58" w14:paraId="0D934048"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1E08B3E6"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lastRenderedPageBreak/>
              <w:t>ВД.03 Ведение рабочей и проектной документации систем холодоснабжения и оформление результатов конструкторских и исследовательских работ</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4EEA4CDB"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ПМ. 03 Ведение рабочей и проектной документации систем холодоснабжения и оформление результатов конструкторских и исследовательских работ</w:t>
            </w:r>
          </w:p>
        </w:tc>
      </w:tr>
      <w:tr w:rsidR="007C4C58" w14:paraId="26852253"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1958D55" w14:textId="77777777" w:rsidR="007C4C58" w:rsidRPr="00065BF3" w:rsidRDefault="00065BF3">
            <w:pPr>
              <w:ind w:left="49" w:right="51"/>
              <w:rPr>
                <w:rFonts w:ascii="Times New Roman" w:eastAsia="Times New Roman" w:hAnsi="Times New Roman" w:cs="Times New Roman"/>
                <w:color w:val="000000"/>
                <w:sz w:val="24"/>
                <w:szCs w:val="24"/>
                <w:lang w:val="ru-RU"/>
              </w:rPr>
            </w:pPr>
            <w:r w:rsidRPr="00065BF3">
              <w:rPr>
                <w:rFonts w:ascii="Times New Roman" w:eastAsia="Times New Roman" w:hAnsi="Times New Roman" w:cs="Times New Roman"/>
                <w:color w:val="000000"/>
                <w:sz w:val="24"/>
                <w:szCs w:val="24"/>
                <w:lang w:val="ru-RU"/>
              </w:rPr>
              <w:t>ВД</w:t>
            </w:r>
            <w:r w:rsidRPr="00065BF3">
              <w:rPr>
                <w:rFonts w:ascii="Times New Roman" w:eastAsia="Times New Roman" w:hAnsi="Times New Roman" w:cs="Times New Roman"/>
                <w:sz w:val="24"/>
                <w:szCs w:val="24"/>
                <w:lang w:val="ru-RU"/>
              </w:rPr>
              <w:t>.</w:t>
            </w:r>
            <w:r w:rsidRPr="00065BF3">
              <w:rPr>
                <w:rFonts w:ascii="Times New Roman" w:eastAsia="Times New Roman" w:hAnsi="Times New Roman" w:cs="Times New Roman"/>
                <w:color w:val="000000"/>
                <w:sz w:val="24"/>
                <w:szCs w:val="24"/>
                <w:lang w:val="ru-RU"/>
              </w:rPr>
              <w:t>0</w:t>
            </w:r>
            <w:r w:rsidRPr="00065BF3">
              <w:rPr>
                <w:rFonts w:ascii="Times New Roman" w:eastAsia="Times New Roman" w:hAnsi="Times New Roman" w:cs="Times New Roman"/>
                <w:sz w:val="24"/>
                <w:szCs w:val="24"/>
                <w:lang w:val="ru-RU"/>
              </w:rPr>
              <w:t>4</w:t>
            </w:r>
            <w:r w:rsidRPr="00065BF3">
              <w:rPr>
                <w:rFonts w:ascii="Times New Roman" w:eastAsia="Times New Roman" w:hAnsi="Times New Roman" w:cs="Times New Roman"/>
                <w:color w:val="000000"/>
                <w:sz w:val="24"/>
                <w:szCs w:val="24"/>
                <w:lang w:val="ru-RU"/>
              </w:rPr>
              <w:t xml:space="preserve"> </w:t>
            </w:r>
            <w:r w:rsidRPr="00065BF3">
              <w:rPr>
                <w:rFonts w:ascii="Times New Roman" w:eastAsia="Times New Roman" w:hAnsi="Times New Roman" w:cs="Times New Roman"/>
                <w:sz w:val="24"/>
                <w:szCs w:val="24"/>
                <w:lang w:val="ru-RU"/>
              </w:rPr>
              <w:t xml:space="preserve">Ведение процессов по монтажу, пусконаладке, технической эксплуатации и ремонту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 (по выбору)</w:t>
            </w:r>
          </w:p>
        </w:tc>
        <w:tc>
          <w:tcPr>
            <w:tcW w:w="4485" w:type="dxa"/>
            <w:tcBorders>
              <w:top w:val="single" w:sz="4" w:space="0" w:color="000000"/>
              <w:left w:val="single" w:sz="4" w:space="0" w:color="000000"/>
              <w:bottom w:val="single" w:sz="4" w:space="0" w:color="000000"/>
              <w:right w:val="single" w:sz="4" w:space="0" w:color="000000"/>
            </w:tcBorders>
          </w:tcPr>
          <w:p w14:paraId="315BB6EB" w14:textId="77777777" w:rsidR="007C4C58" w:rsidRPr="00065BF3" w:rsidRDefault="00065BF3">
            <w:pPr>
              <w:ind w:left="77" w:right="137"/>
              <w:rPr>
                <w:rFonts w:ascii="Times New Roman" w:eastAsia="Times New Roman" w:hAnsi="Times New Roman" w:cs="Times New Roman"/>
                <w:color w:val="000000"/>
                <w:sz w:val="24"/>
                <w:szCs w:val="24"/>
                <w:lang w:val="ru-RU"/>
              </w:rPr>
            </w:pPr>
            <w:r w:rsidRPr="00065BF3">
              <w:rPr>
                <w:rFonts w:ascii="Times New Roman" w:eastAsia="Times New Roman" w:hAnsi="Times New Roman" w:cs="Times New Roman"/>
                <w:sz w:val="24"/>
                <w:szCs w:val="24"/>
                <w:lang w:val="ru-RU"/>
              </w:rPr>
              <w:t xml:space="preserve">ПМн.04 Ведение процессов по монтажу, пусконаладке, технической эксплуатации и ремонту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 (по выбору)</w:t>
            </w:r>
          </w:p>
        </w:tc>
      </w:tr>
      <w:tr w:rsidR="007C4C58" w14:paraId="7D535E16"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DE574C7" w14:textId="77777777" w:rsidR="007C4C58" w:rsidRPr="00065BF3" w:rsidRDefault="00065BF3">
            <w:pPr>
              <w:ind w:left="49" w:right="51"/>
              <w:rPr>
                <w:rFonts w:ascii="Times New Roman" w:eastAsia="Times New Roman" w:hAnsi="Times New Roman" w:cs="Times New Roman"/>
                <w:color w:val="000000"/>
                <w:sz w:val="24"/>
                <w:szCs w:val="24"/>
                <w:lang w:val="ru-RU"/>
              </w:rPr>
            </w:pPr>
            <w:r w:rsidRPr="00065BF3">
              <w:rPr>
                <w:rFonts w:ascii="Times New Roman" w:eastAsia="Times New Roman" w:hAnsi="Times New Roman" w:cs="Times New Roman"/>
                <w:sz w:val="24"/>
                <w:szCs w:val="24"/>
                <w:lang w:val="ru-RU"/>
              </w:rPr>
              <w:t>ВД.04 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c>
          <w:tcPr>
            <w:tcW w:w="4485" w:type="dxa"/>
            <w:tcBorders>
              <w:top w:val="single" w:sz="4" w:space="0" w:color="000000"/>
              <w:left w:val="single" w:sz="4" w:space="0" w:color="000000"/>
              <w:bottom w:val="single" w:sz="4" w:space="0" w:color="000000"/>
              <w:right w:val="single" w:sz="4" w:space="0" w:color="000000"/>
            </w:tcBorders>
          </w:tcPr>
          <w:p w14:paraId="46BDE051" w14:textId="77777777" w:rsidR="007C4C58" w:rsidRPr="00065BF3" w:rsidRDefault="00065BF3">
            <w:pPr>
              <w:rPr>
                <w:rFonts w:ascii="Times New Roman" w:eastAsia="Times New Roman" w:hAnsi="Times New Roman" w:cs="Times New Roman"/>
                <w:color w:val="000000"/>
                <w:sz w:val="24"/>
                <w:szCs w:val="24"/>
                <w:lang w:val="ru-RU"/>
              </w:rPr>
            </w:pPr>
            <w:r w:rsidRPr="00065BF3">
              <w:rPr>
                <w:rFonts w:ascii="Times New Roman" w:eastAsia="Times New Roman" w:hAnsi="Times New Roman" w:cs="Times New Roman"/>
                <w:sz w:val="24"/>
                <w:szCs w:val="24"/>
                <w:lang w:val="ru-RU"/>
              </w:rPr>
              <w:t>ПМн.04 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r>
    </w:tbl>
    <w:p w14:paraId="024D69F5" w14:textId="77777777" w:rsidR="007C4C58" w:rsidRDefault="007C4C58">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EE68822" w14:textId="77777777" w:rsidR="007C4C58" w:rsidRDefault="007C4C58">
      <w:pPr>
        <w:jc w:val="right"/>
        <w:rPr>
          <w:rFonts w:ascii="Times New Roman" w:eastAsia="Times New Roman" w:hAnsi="Times New Roman" w:cs="Times New Roman"/>
          <w:b/>
          <w:sz w:val="24"/>
          <w:szCs w:val="24"/>
          <w:highlight w:val="white"/>
        </w:rPr>
      </w:pPr>
    </w:p>
    <w:p w14:paraId="1D018009" w14:textId="77777777" w:rsidR="007C4C58" w:rsidRDefault="00065BF3">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D99913D" w14:textId="77777777" w:rsidR="007C4C58" w:rsidRDefault="00065BF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7C4C58" w14:paraId="3F6389C6" w14:textId="77777777" w:rsidTr="007534AF">
        <w:trPr>
          <w:trHeight w:val="472"/>
        </w:trPr>
        <w:tc>
          <w:tcPr>
            <w:tcW w:w="3387" w:type="dxa"/>
          </w:tcPr>
          <w:p w14:paraId="464EE347" w14:textId="77777777" w:rsidR="007C4C58" w:rsidRDefault="00065BF3">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42" w:type="dxa"/>
          </w:tcPr>
          <w:p w14:paraId="5B71FF7F" w14:textId="77777777" w:rsidR="007C4C58" w:rsidRDefault="00065BF3">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7C4C58" w14:paraId="78243175" w14:textId="77777777" w:rsidTr="007534AF">
        <w:trPr>
          <w:trHeight w:val="259"/>
        </w:trPr>
        <w:tc>
          <w:tcPr>
            <w:tcW w:w="3387" w:type="dxa"/>
            <w:vMerge w:val="restart"/>
          </w:tcPr>
          <w:p w14:paraId="68A93437"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ВД 01. Ведение процессов по технической эксплуатации, обслуживанию и ремонту холодильного оборудования</w:t>
            </w:r>
          </w:p>
        </w:tc>
        <w:tc>
          <w:tcPr>
            <w:tcW w:w="6242" w:type="dxa"/>
          </w:tcPr>
          <w:p w14:paraId="3E45002A"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1.1. Организовывать и осуществлять техническую эксплуатацию и обслуживание холодильного оборудования</w:t>
            </w:r>
            <w:r w:rsidRPr="00065BF3">
              <w:rPr>
                <w:rFonts w:ascii="Times New Roman" w:eastAsia="Times New Roman" w:hAnsi="Times New Roman" w:cs="Times New Roman"/>
                <w:color w:val="0070C0"/>
                <w:sz w:val="24"/>
                <w:szCs w:val="24"/>
                <w:lang w:val="ru-RU"/>
              </w:rPr>
              <w:t xml:space="preserve"> </w:t>
            </w:r>
          </w:p>
        </w:tc>
      </w:tr>
      <w:tr w:rsidR="007C4C58" w14:paraId="4BAB0E6A" w14:textId="77777777" w:rsidTr="007534AF">
        <w:trPr>
          <w:trHeight w:val="250"/>
        </w:trPr>
        <w:tc>
          <w:tcPr>
            <w:tcW w:w="3387" w:type="dxa"/>
            <w:vMerge/>
          </w:tcPr>
          <w:p w14:paraId="1F8A4C6B" w14:textId="77777777" w:rsidR="007C4C58" w:rsidRPr="00065BF3" w:rsidRDefault="007C4C58">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Pr>
          <w:p w14:paraId="17A2628A" w14:textId="77777777" w:rsidR="007C4C58" w:rsidRPr="00065BF3" w:rsidRDefault="00065BF3">
            <w:pPr>
              <w:ind w:left="1" w:hanging="3"/>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1.2. Проводить диагностику, обнаруживать неисправную работу холодильного оборудования, принимать меры для устранения и предупреждения отказов и аварий</w:t>
            </w:r>
            <w:r w:rsidRPr="00065BF3">
              <w:rPr>
                <w:rFonts w:ascii="Times New Roman" w:eastAsia="Times New Roman" w:hAnsi="Times New Roman" w:cs="Times New Roman"/>
                <w:color w:val="0070C0"/>
                <w:sz w:val="24"/>
                <w:szCs w:val="24"/>
                <w:lang w:val="ru-RU"/>
              </w:rPr>
              <w:t xml:space="preserve"> </w:t>
            </w:r>
          </w:p>
        </w:tc>
      </w:tr>
      <w:tr w:rsidR="007C4C58" w14:paraId="527CA88A" w14:textId="77777777" w:rsidTr="007534AF">
        <w:trPr>
          <w:trHeight w:val="566"/>
        </w:trPr>
        <w:tc>
          <w:tcPr>
            <w:tcW w:w="3387" w:type="dxa"/>
            <w:vMerge/>
          </w:tcPr>
          <w:p w14:paraId="7C54E0E1" w14:textId="77777777" w:rsidR="007C4C58" w:rsidRPr="00065BF3" w:rsidRDefault="007C4C58">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Pr>
          <w:p w14:paraId="5F4418EA"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1.3. Выполнять контроль, анализ и оптимизацию режимов работы холодильного оборудования</w:t>
            </w:r>
          </w:p>
        </w:tc>
      </w:tr>
      <w:tr w:rsidR="007C4C58" w14:paraId="3158C140" w14:textId="77777777" w:rsidTr="007534AF">
        <w:trPr>
          <w:trHeight w:val="566"/>
        </w:trPr>
        <w:tc>
          <w:tcPr>
            <w:tcW w:w="3387" w:type="dxa"/>
            <w:vMerge/>
          </w:tcPr>
          <w:p w14:paraId="135AA6AE" w14:textId="77777777" w:rsidR="007C4C58" w:rsidRPr="00065BF3" w:rsidRDefault="007C4C58">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Pr>
          <w:p w14:paraId="17B90DF2"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ПК 1.4. Организовывать и осуществлять работы по ремонту холодильного оборудования</w:t>
            </w:r>
          </w:p>
        </w:tc>
      </w:tr>
      <w:tr w:rsidR="007C4C58" w14:paraId="0F354B2E" w14:textId="77777777" w:rsidTr="007534AF">
        <w:trPr>
          <w:trHeight w:val="240"/>
        </w:trPr>
        <w:tc>
          <w:tcPr>
            <w:tcW w:w="3387" w:type="dxa"/>
            <w:vMerge w:val="restart"/>
          </w:tcPr>
          <w:p w14:paraId="34FA80E7"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ВД.02 Ведение процессов по монтажу, пусконаладке, программированию и испытаниям холодильного оборудования</w:t>
            </w:r>
          </w:p>
        </w:tc>
        <w:tc>
          <w:tcPr>
            <w:tcW w:w="6242" w:type="dxa"/>
          </w:tcPr>
          <w:p w14:paraId="092FF0CB" w14:textId="77777777" w:rsidR="007C4C58" w:rsidRPr="00065BF3" w:rsidRDefault="00065BF3">
            <w:pPr>
              <w:rPr>
                <w:rFonts w:ascii="Times New Roman" w:eastAsia="Times New Roman" w:hAnsi="Times New Roman" w:cs="Times New Roman"/>
                <w:color w:val="0070C0"/>
                <w:sz w:val="24"/>
                <w:szCs w:val="24"/>
                <w:highlight w:val="yellow"/>
                <w:lang w:val="ru-RU"/>
              </w:rPr>
            </w:pPr>
            <w:r w:rsidRPr="00065BF3">
              <w:rPr>
                <w:rFonts w:ascii="Times New Roman" w:eastAsia="Times New Roman" w:hAnsi="Times New Roman" w:cs="Times New Roman"/>
                <w:sz w:val="24"/>
                <w:szCs w:val="24"/>
                <w:lang w:val="ru-RU"/>
              </w:rPr>
              <w:t>ПК 2.1. Проводить подготовку к монтажу узлов, блоков и элементов систем автоматизации холодильного оборудования</w:t>
            </w:r>
          </w:p>
        </w:tc>
      </w:tr>
      <w:tr w:rsidR="007C4C58" w14:paraId="0DFE64C4" w14:textId="77777777" w:rsidTr="007534AF">
        <w:trPr>
          <w:trHeight w:val="240"/>
        </w:trPr>
        <w:tc>
          <w:tcPr>
            <w:tcW w:w="3387" w:type="dxa"/>
            <w:vMerge/>
          </w:tcPr>
          <w:p w14:paraId="0A91D65E" w14:textId="77777777" w:rsidR="007C4C58" w:rsidRPr="00065BF3" w:rsidRDefault="007C4C58">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42" w:type="dxa"/>
          </w:tcPr>
          <w:p w14:paraId="17D97F89" w14:textId="77777777" w:rsidR="007C4C58" w:rsidRPr="00065BF3" w:rsidRDefault="00065BF3">
            <w:pPr>
              <w:rPr>
                <w:rFonts w:ascii="Times New Roman" w:eastAsia="Times New Roman" w:hAnsi="Times New Roman" w:cs="Times New Roman"/>
                <w:color w:val="0070C0"/>
                <w:sz w:val="24"/>
                <w:szCs w:val="24"/>
                <w:highlight w:val="white"/>
                <w:lang w:val="ru-RU"/>
              </w:rPr>
            </w:pPr>
            <w:r w:rsidRPr="00065BF3">
              <w:rPr>
                <w:rFonts w:ascii="Times New Roman" w:eastAsia="Times New Roman" w:hAnsi="Times New Roman" w:cs="Times New Roman"/>
                <w:sz w:val="24"/>
                <w:szCs w:val="24"/>
                <w:lang w:val="ru-RU"/>
              </w:rPr>
              <w:t>ПК 2.2. Организовывать и осуществлять монтаж холодильных установок и систем автоматизации холодильного оборудования</w:t>
            </w:r>
          </w:p>
        </w:tc>
      </w:tr>
      <w:tr w:rsidR="007C4C58" w14:paraId="16A28C79" w14:textId="77777777" w:rsidTr="007534AF">
        <w:trPr>
          <w:trHeight w:val="240"/>
        </w:trPr>
        <w:tc>
          <w:tcPr>
            <w:tcW w:w="3387" w:type="dxa"/>
            <w:vMerge/>
          </w:tcPr>
          <w:p w14:paraId="736C7D4E" w14:textId="77777777" w:rsidR="007C4C58" w:rsidRPr="00065BF3" w:rsidRDefault="007C4C58">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2" w:type="dxa"/>
          </w:tcPr>
          <w:p w14:paraId="24100BD4" w14:textId="77777777" w:rsidR="007C4C58" w:rsidRPr="00065BF3" w:rsidRDefault="00065BF3">
            <w:pPr>
              <w:rPr>
                <w:rFonts w:ascii="Times New Roman" w:eastAsia="Times New Roman" w:hAnsi="Times New Roman" w:cs="Times New Roman"/>
                <w:color w:val="0070C0"/>
                <w:sz w:val="24"/>
                <w:szCs w:val="24"/>
                <w:highlight w:val="white"/>
                <w:lang w:val="ru-RU"/>
              </w:rPr>
            </w:pPr>
            <w:r w:rsidRPr="00065BF3">
              <w:rPr>
                <w:rFonts w:ascii="Times New Roman" w:eastAsia="Times New Roman" w:hAnsi="Times New Roman" w:cs="Times New Roman"/>
                <w:sz w:val="24"/>
                <w:szCs w:val="24"/>
                <w:lang w:val="ru-RU"/>
              </w:rPr>
              <w:t>ПК 2.3. Выполнять пусконаладку холодильных установок и систем автоматизации холодильного оборудования</w:t>
            </w:r>
          </w:p>
        </w:tc>
      </w:tr>
      <w:tr w:rsidR="007C4C58" w14:paraId="3505B9E9" w14:textId="77777777" w:rsidTr="007534AF">
        <w:trPr>
          <w:trHeight w:val="240"/>
        </w:trPr>
        <w:tc>
          <w:tcPr>
            <w:tcW w:w="3387" w:type="dxa"/>
            <w:vMerge/>
          </w:tcPr>
          <w:p w14:paraId="74F3CA3B"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47A23630"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2.4. Осуществлять программирование систем автоматизации холодильного оборудования</w:t>
            </w:r>
          </w:p>
        </w:tc>
      </w:tr>
      <w:tr w:rsidR="007C4C58" w14:paraId="013B8F01" w14:textId="77777777" w:rsidTr="007534AF">
        <w:trPr>
          <w:trHeight w:val="240"/>
        </w:trPr>
        <w:tc>
          <w:tcPr>
            <w:tcW w:w="3387" w:type="dxa"/>
            <w:vMerge/>
          </w:tcPr>
          <w:p w14:paraId="37B9FDC1"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7548B458"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2.5. Организовывать и выполнять работы по испытаниям холодильного оборудования</w:t>
            </w:r>
          </w:p>
        </w:tc>
      </w:tr>
      <w:tr w:rsidR="007C4C58" w14:paraId="1158C1B8" w14:textId="77777777" w:rsidTr="007534AF">
        <w:trPr>
          <w:trHeight w:val="240"/>
        </w:trPr>
        <w:tc>
          <w:tcPr>
            <w:tcW w:w="3387" w:type="dxa"/>
            <w:vMerge w:val="restart"/>
          </w:tcPr>
          <w:p w14:paraId="64E9D6BA"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ВД.03 Ведение рабочей и проектной документации систем холодоснабжения и оформление результатов конструкторских и исследовательских работ</w:t>
            </w:r>
          </w:p>
        </w:tc>
        <w:tc>
          <w:tcPr>
            <w:tcW w:w="6242" w:type="dxa"/>
          </w:tcPr>
          <w:p w14:paraId="79DF94B4"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3.1. Выполнять работы по проверке и разработке рабочей документации систем холодоснабжения</w:t>
            </w:r>
          </w:p>
        </w:tc>
      </w:tr>
      <w:tr w:rsidR="007C4C58" w14:paraId="7741BE80" w14:textId="77777777" w:rsidTr="007534AF">
        <w:trPr>
          <w:trHeight w:val="240"/>
        </w:trPr>
        <w:tc>
          <w:tcPr>
            <w:tcW w:w="3387" w:type="dxa"/>
            <w:vMerge/>
          </w:tcPr>
          <w:p w14:paraId="150C5AEE"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160920F3"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3.2. Выполнять работы по проверке и разработке проектной документации систем холодоснабжения</w:t>
            </w:r>
          </w:p>
        </w:tc>
      </w:tr>
      <w:tr w:rsidR="007C4C58" w14:paraId="19C2DA66" w14:textId="77777777" w:rsidTr="007534AF">
        <w:trPr>
          <w:trHeight w:val="240"/>
        </w:trPr>
        <w:tc>
          <w:tcPr>
            <w:tcW w:w="3387" w:type="dxa"/>
            <w:vMerge/>
          </w:tcPr>
          <w:p w14:paraId="3036257E"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28492951"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3.3. Проводить испытания нового оборудования, организовывать расчетно-экспериментальную деятельность в ходе разработки новых технологий и технологических процессов при производстве холода</w:t>
            </w:r>
          </w:p>
        </w:tc>
      </w:tr>
      <w:tr w:rsidR="007C4C58" w14:paraId="6B7FE1A3" w14:textId="77777777" w:rsidTr="007534AF">
        <w:trPr>
          <w:trHeight w:val="240"/>
        </w:trPr>
        <w:tc>
          <w:tcPr>
            <w:tcW w:w="3387" w:type="dxa"/>
            <w:vMerge/>
          </w:tcPr>
          <w:p w14:paraId="634149F4"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5ABEF9BE"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ПК 3.4. Оформлять результаты конструкторской и исследовательской деятельности</w:t>
            </w:r>
          </w:p>
        </w:tc>
      </w:tr>
      <w:tr w:rsidR="007C4C58" w14:paraId="49895069" w14:textId="77777777" w:rsidTr="007534AF">
        <w:trPr>
          <w:trHeight w:val="240"/>
        </w:trPr>
        <w:tc>
          <w:tcPr>
            <w:tcW w:w="3387" w:type="dxa"/>
            <w:vMerge w:val="restart"/>
          </w:tcPr>
          <w:p w14:paraId="24000E79"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lastRenderedPageBreak/>
              <w:t xml:space="preserve">ВД.04 Ведение процессов по монтажу, пусконаладке, технической эксплуатации и ремонту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 (по выбору)</w:t>
            </w:r>
          </w:p>
        </w:tc>
        <w:tc>
          <w:tcPr>
            <w:tcW w:w="6242" w:type="dxa"/>
          </w:tcPr>
          <w:p w14:paraId="3137ECEF"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 xml:space="preserve">ПК 4.1. Организовывать и осуществлять техническую эксплуатацию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w:t>
            </w:r>
          </w:p>
        </w:tc>
      </w:tr>
      <w:tr w:rsidR="007C4C58" w14:paraId="60A600B2" w14:textId="77777777" w:rsidTr="007534AF">
        <w:trPr>
          <w:trHeight w:val="240"/>
        </w:trPr>
        <w:tc>
          <w:tcPr>
            <w:tcW w:w="3387" w:type="dxa"/>
            <w:vMerge/>
          </w:tcPr>
          <w:p w14:paraId="33DE9FD7"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7EA6D0D2"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 xml:space="preserve">ПК 4.2. Проводить диагностику, обнаруживать неисправную работу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 принимать меры для устранения и предупреждения отказов и аварий</w:t>
            </w:r>
          </w:p>
        </w:tc>
      </w:tr>
      <w:tr w:rsidR="007C4C58" w14:paraId="6F2DAADD" w14:textId="77777777" w:rsidTr="007534AF">
        <w:trPr>
          <w:trHeight w:val="240"/>
        </w:trPr>
        <w:tc>
          <w:tcPr>
            <w:tcW w:w="3387" w:type="dxa"/>
            <w:vMerge/>
          </w:tcPr>
          <w:p w14:paraId="5B75A8F8"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4BE0190B"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 xml:space="preserve">ПК 4.3. Выполнять контроль, анализ и оптимизацию режимов работы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w:t>
            </w:r>
          </w:p>
        </w:tc>
      </w:tr>
      <w:tr w:rsidR="007C4C58" w14:paraId="1C5E6F65" w14:textId="77777777" w:rsidTr="007534AF">
        <w:trPr>
          <w:trHeight w:val="240"/>
        </w:trPr>
        <w:tc>
          <w:tcPr>
            <w:tcW w:w="3387" w:type="dxa"/>
            <w:vMerge/>
          </w:tcPr>
          <w:p w14:paraId="4600C164"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260802C1"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 xml:space="preserve">ПК 4.4. Выполнять работы по ремонту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w:t>
            </w:r>
          </w:p>
        </w:tc>
      </w:tr>
      <w:tr w:rsidR="007C4C58" w14:paraId="45371E8E" w14:textId="77777777" w:rsidTr="007534AF">
        <w:trPr>
          <w:trHeight w:val="240"/>
        </w:trPr>
        <w:tc>
          <w:tcPr>
            <w:tcW w:w="3387" w:type="dxa"/>
            <w:vMerge/>
          </w:tcPr>
          <w:p w14:paraId="6DE441E4"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68C0BD9D"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 xml:space="preserve">ПК 4.5. Проводить подготовку, организовывать и осуществлять монтаж установок и систем автоматизации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 </w:t>
            </w:r>
          </w:p>
        </w:tc>
      </w:tr>
      <w:tr w:rsidR="007C4C58" w14:paraId="61DDE503" w14:textId="77777777" w:rsidTr="007534AF">
        <w:trPr>
          <w:trHeight w:val="240"/>
        </w:trPr>
        <w:tc>
          <w:tcPr>
            <w:tcW w:w="3387" w:type="dxa"/>
            <w:vMerge/>
          </w:tcPr>
          <w:p w14:paraId="6E9C045A"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725FD792"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 xml:space="preserve">ПК 4.6. Выполнять пусконаладку теплонасосных установок и программирование систем автоматизации </w:t>
            </w:r>
            <w:proofErr w:type="spellStart"/>
            <w:r w:rsidRPr="00065BF3">
              <w:rPr>
                <w:rFonts w:ascii="Times New Roman" w:eastAsia="Times New Roman" w:hAnsi="Times New Roman" w:cs="Times New Roman"/>
                <w:sz w:val="24"/>
                <w:szCs w:val="24"/>
                <w:lang w:val="ru-RU"/>
              </w:rPr>
              <w:t>теплонасосного</w:t>
            </w:r>
            <w:proofErr w:type="spellEnd"/>
            <w:r w:rsidRPr="00065BF3">
              <w:rPr>
                <w:rFonts w:ascii="Times New Roman" w:eastAsia="Times New Roman" w:hAnsi="Times New Roman" w:cs="Times New Roman"/>
                <w:sz w:val="24"/>
                <w:szCs w:val="24"/>
                <w:lang w:val="ru-RU"/>
              </w:rPr>
              <w:t xml:space="preserve"> оборудования</w:t>
            </w:r>
          </w:p>
        </w:tc>
      </w:tr>
      <w:tr w:rsidR="007C4C58" w14:paraId="6B8AE3D8" w14:textId="77777777" w:rsidTr="007534AF">
        <w:trPr>
          <w:trHeight w:val="240"/>
        </w:trPr>
        <w:tc>
          <w:tcPr>
            <w:tcW w:w="3387" w:type="dxa"/>
            <w:vMerge w:val="restart"/>
          </w:tcPr>
          <w:p w14:paraId="18A7905D" w14:textId="77777777" w:rsidR="007C4C58" w:rsidRPr="00065BF3" w:rsidRDefault="00065BF3">
            <w:pPr>
              <w:rPr>
                <w:rFonts w:ascii="Times New Roman" w:eastAsia="Times New Roman" w:hAnsi="Times New Roman" w:cs="Times New Roman"/>
                <w:color w:val="0070C0"/>
                <w:sz w:val="24"/>
                <w:szCs w:val="24"/>
                <w:lang w:val="ru-RU"/>
              </w:rPr>
            </w:pPr>
            <w:r w:rsidRPr="00065BF3">
              <w:rPr>
                <w:rFonts w:ascii="Times New Roman" w:eastAsia="Times New Roman" w:hAnsi="Times New Roman" w:cs="Times New Roman"/>
                <w:sz w:val="24"/>
                <w:szCs w:val="24"/>
                <w:lang w:val="ru-RU"/>
              </w:rPr>
              <w:t>ВД.04 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tc>
        <w:tc>
          <w:tcPr>
            <w:tcW w:w="6242" w:type="dxa"/>
          </w:tcPr>
          <w:p w14:paraId="6F5A0551"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ПК 4.1. Организовывать и осуществлять техническую эксплуатацию холодильно-вентиляционной техники и систем кондиционирования воздуха</w:t>
            </w:r>
          </w:p>
        </w:tc>
      </w:tr>
      <w:tr w:rsidR="007C4C58" w14:paraId="3737E716" w14:textId="77777777" w:rsidTr="007534AF">
        <w:trPr>
          <w:trHeight w:val="240"/>
        </w:trPr>
        <w:tc>
          <w:tcPr>
            <w:tcW w:w="3387" w:type="dxa"/>
            <w:vMerge/>
          </w:tcPr>
          <w:p w14:paraId="4A53B334"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080EB4BA"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ПК 4.2. Проводить диагностику, обнаруживать неисправную работу холодильно-вентиляционной техники и систем кондиционирования воздуха, принимать меры для устранения и предупреждения отказов и аварий</w:t>
            </w:r>
          </w:p>
        </w:tc>
      </w:tr>
      <w:tr w:rsidR="007C4C58" w14:paraId="13ABB3A6" w14:textId="77777777" w:rsidTr="007534AF">
        <w:trPr>
          <w:trHeight w:val="240"/>
        </w:trPr>
        <w:tc>
          <w:tcPr>
            <w:tcW w:w="3387" w:type="dxa"/>
            <w:vMerge/>
          </w:tcPr>
          <w:p w14:paraId="76A91493"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4F874695"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ПК 4.3. Выполнять контроль, анализ и оптимизацию режимов работы холодильно-вентиляционной техники и систем кондиционирования воздуха</w:t>
            </w:r>
          </w:p>
        </w:tc>
      </w:tr>
      <w:tr w:rsidR="007C4C58" w14:paraId="09FC0786" w14:textId="77777777" w:rsidTr="007534AF">
        <w:trPr>
          <w:trHeight w:val="240"/>
        </w:trPr>
        <w:tc>
          <w:tcPr>
            <w:tcW w:w="3387" w:type="dxa"/>
            <w:vMerge/>
          </w:tcPr>
          <w:p w14:paraId="3D17A1E6"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4EAAD00B"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ПК 4.4. Выполнять работы по ремонту холодильно-вентиляционной техники и систем кондиционирования воздуха</w:t>
            </w:r>
          </w:p>
        </w:tc>
      </w:tr>
      <w:tr w:rsidR="007C4C58" w14:paraId="1BC3F446" w14:textId="77777777" w:rsidTr="007534AF">
        <w:trPr>
          <w:trHeight w:val="240"/>
        </w:trPr>
        <w:tc>
          <w:tcPr>
            <w:tcW w:w="3387" w:type="dxa"/>
            <w:vMerge/>
          </w:tcPr>
          <w:p w14:paraId="24B944C5"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72901008"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ПК 4.5. Проводить подготовку, организовывать и осуществлять монтаж установок и систем автоматизации холодильно-вентиляционной техники и систем кондиционирования воздуха</w:t>
            </w:r>
          </w:p>
        </w:tc>
      </w:tr>
      <w:tr w:rsidR="007C4C58" w14:paraId="44C38CE4" w14:textId="77777777" w:rsidTr="007534AF">
        <w:trPr>
          <w:trHeight w:val="240"/>
        </w:trPr>
        <w:tc>
          <w:tcPr>
            <w:tcW w:w="3387" w:type="dxa"/>
            <w:vMerge/>
          </w:tcPr>
          <w:p w14:paraId="477EF486" w14:textId="77777777" w:rsidR="007C4C58" w:rsidRPr="00065BF3" w:rsidRDefault="007C4C58">
            <w:pPr>
              <w:rPr>
                <w:rFonts w:ascii="Times New Roman" w:eastAsia="Times New Roman" w:hAnsi="Times New Roman" w:cs="Times New Roman"/>
                <w:color w:val="0070C0"/>
                <w:sz w:val="24"/>
                <w:szCs w:val="24"/>
                <w:lang w:val="ru-RU"/>
              </w:rPr>
            </w:pPr>
          </w:p>
        </w:tc>
        <w:tc>
          <w:tcPr>
            <w:tcW w:w="6242" w:type="dxa"/>
          </w:tcPr>
          <w:p w14:paraId="6C77A360" w14:textId="77777777" w:rsidR="007C4C58" w:rsidRPr="00065BF3" w:rsidRDefault="00065BF3">
            <w:pPr>
              <w:rPr>
                <w:rFonts w:ascii="Times New Roman" w:eastAsia="Times New Roman" w:hAnsi="Times New Roman" w:cs="Times New Roman"/>
                <w:sz w:val="24"/>
                <w:szCs w:val="24"/>
                <w:lang w:val="ru-RU"/>
              </w:rPr>
            </w:pPr>
            <w:r w:rsidRPr="00065BF3">
              <w:rPr>
                <w:rFonts w:ascii="Times New Roman" w:eastAsia="Times New Roman" w:hAnsi="Times New Roman" w:cs="Times New Roman"/>
                <w:sz w:val="24"/>
                <w:szCs w:val="24"/>
                <w:lang w:val="ru-RU"/>
              </w:rPr>
              <w:t>ПК 4.6. Выполнять пусконаладку холодильных установок и программирование систем автоматизации холодильно-вентиляционной техники и систем кондиционирования воздуха</w:t>
            </w:r>
          </w:p>
        </w:tc>
      </w:tr>
    </w:tbl>
    <w:p w14:paraId="44AF5DB1" w14:textId="77777777" w:rsidR="007C4C58" w:rsidRDefault="007C4C58">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6AA2433" w14:textId="77777777" w:rsidR="007C4C58" w:rsidRDefault="00065BF3">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15.02.06 Монтаж, техническая эксплуатация и ремонт холодильно-компрессорных и теплонасосных машин и установок (по отраслям), сдают ГИА в форме демонстрационного экзамена профильного уровня и защиты дипломного проекта (работы).</w:t>
      </w:r>
    </w:p>
    <w:p w14:paraId="183B644A" w14:textId="77777777" w:rsidR="007C4C58" w:rsidRDefault="007C4C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983215B"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76A37BEB" w14:textId="77777777" w:rsidR="007C4C58" w:rsidRDefault="00065BF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Pr>
          <w:rFonts w:ascii="Times New Roman" w:eastAsia="Times New Roman" w:hAnsi="Times New Roman" w:cs="Times New Roman"/>
          <w:sz w:val="24"/>
          <w:szCs w:val="24"/>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78D5DABB" w14:textId="77777777" w:rsidR="007C4C58" w:rsidRDefault="00065BF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F353B95" w14:textId="77777777" w:rsidR="007C4C58" w:rsidRDefault="00065BF3">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83BA282" w14:textId="77777777" w:rsidR="007C4C58" w:rsidRDefault="007C4C58">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22D65E33"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14E87F81" w14:textId="77777777" w:rsidR="007C4C58" w:rsidRDefault="00065BF3">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6703B73" w14:textId="77777777" w:rsidR="007C4C58" w:rsidRDefault="00065BF3">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AA57E7A" w14:textId="77777777" w:rsidR="007C4C58" w:rsidRDefault="00065BF3">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09F1BDAE" w14:textId="77777777" w:rsidR="007C4C58" w:rsidRDefault="00065BF3">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1A0667E6" w14:textId="77777777" w:rsidR="007C4C58" w:rsidRDefault="00065BF3">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02CC9210" w14:textId="77777777" w:rsidR="007C4C58" w:rsidRDefault="00065BF3">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7D0C296E" w14:textId="77777777" w:rsidR="007C4C58" w:rsidRDefault="007C4C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569E54F4"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132DE617"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62E0C4D7"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63EC46B1" w14:textId="4E8923BF"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подготовки и проведения ГИА, описание условий допуска </w:t>
      </w:r>
      <w:r>
        <w:rPr>
          <w:rFonts w:ascii="Times New Roman" w:eastAsia="Times New Roman" w:hAnsi="Times New Roman" w:cs="Times New Roman"/>
          <w:i/>
          <w:color w:val="000000"/>
          <w:sz w:val="24"/>
          <w:szCs w:val="24"/>
        </w:rPr>
        <w:lastRenderedPageBreak/>
        <w:t>и подготовки дипломного проекта (работы), а также его структуры и требований к содержанию, описание условий допуска и подготовки ДЭ, описание структуры,)</w:t>
      </w:r>
    </w:p>
    <w:p w14:paraId="7A60E54A" w14:textId="5371C46B"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724944C9" w14:textId="7B5DAAE3"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7FE0CB6D"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6DE910E7" w14:textId="77777777" w:rsidR="007C4C58" w:rsidRDefault="007C4C58">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13A54F2"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55D99876"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7BACAD3" w14:textId="77777777"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7403BFF7" w14:textId="28E1B8C0" w:rsidR="007C4C58" w:rsidRDefault="00065BF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Оценочные материалы в соответствии со структурой </w:t>
      </w:r>
      <w:r w:rsidR="007534AF">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rPr>
        <w:t>Э</w:t>
      </w:r>
    </w:p>
    <w:p w14:paraId="4EE8533A" w14:textId="77777777" w:rsidR="007C4C58" w:rsidRDefault="007C4C58">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7C4C58">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E07DF" w14:textId="77777777" w:rsidR="001C4AFE" w:rsidRDefault="00065BF3">
      <w:r>
        <w:separator/>
      </w:r>
    </w:p>
  </w:endnote>
  <w:endnote w:type="continuationSeparator" w:id="0">
    <w:p w14:paraId="2C2C991B" w14:textId="77777777" w:rsidR="001C4AFE" w:rsidRDefault="00065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DB282" w14:textId="77777777" w:rsidR="001C4AFE" w:rsidRDefault="00065BF3">
      <w:r>
        <w:separator/>
      </w:r>
    </w:p>
  </w:footnote>
  <w:footnote w:type="continuationSeparator" w:id="0">
    <w:p w14:paraId="18B890F1" w14:textId="77777777" w:rsidR="001C4AFE" w:rsidRDefault="00065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8BE8C" w14:textId="77777777" w:rsidR="007C4C58" w:rsidRDefault="00065BF3">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C58"/>
    <w:rsid w:val="00065BF3"/>
    <w:rsid w:val="001C4AFE"/>
    <w:rsid w:val="007534AF"/>
    <w:rsid w:val="007C4C58"/>
    <w:rsid w:val="009825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C62C0"/>
  <w15:docId w15:val="{63DAC254-875F-46E2-977A-4184611B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1936</Words>
  <Characters>11041</Characters>
  <Application>Microsoft Office Word</Application>
  <DocSecurity>0</DocSecurity>
  <Lines>92</Lines>
  <Paragraphs>25</Paragraphs>
  <ScaleCrop>false</ScaleCrop>
  <Company/>
  <LinksUpToDate>false</LinksUpToDate>
  <CharactersWithSpaces>12952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cp:revision>
  <dcterms:created xsi:type="dcterms:W3CDTF">2024-03-04T11:39:00Z</dcterms:created>
  <dcterms:modified xsi:type="dcterms:W3CDTF">2024-11-28T13:56:00Z</dcterms:modified>
</cp:coreProperties>
</file>