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F19EF" w:rsidRDefault="008F225F" w:rsidP="008F225F">
      <w:pPr>
        <w:keepNext/>
        <w:ind w:firstLine="709"/>
        <w:jc w:val="right"/>
        <w:rPr>
          <w:rFonts w:ascii="Times New Roman" w:eastAsia="Times New Roman" w:hAnsi="Times New Roman" w:cs="Times New Roman"/>
          <w:b/>
          <w:sz w:val="24"/>
          <w:szCs w:val="24"/>
        </w:rPr>
      </w:pPr>
      <w:bookmarkStart w:id="0" w:name="_Toc84499257"/>
      <w:r w:rsidRPr="001F19EF">
        <w:rPr>
          <w:rFonts w:ascii="Times New Roman" w:eastAsia="Times New Roman" w:hAnsi="Times New Roman" w:cs="Times New Roman"/>
          <w:b/>
          <w:sz w:val="24"/>
          <w:szCs w:val="24"/>
        </w:rPr>
        <w:t xml:space="preserve">ПРИЛОЖЕНИЕ </w:t>
      </w:r>
      <w:r w:rsidR="002D0503" w:rsidRPr="001F19EF">
        <w:rPr>
          <w:rFonts w:ascii="Times New Roman" w:eastAsia="Times New Roman" w:hAnsi="Times New Roman" w:cs="Times New Roman"/>
          <w:b/>
          <w:sz w:val="24"/>
          <w:szCs w:val="24"/>
        </w:rPr>
        <w:t>1</w:t>
      </w:r>
    </w:p>
    <w:p w14:paraId="6695945D" w14:textId="77777777" w:rsidR="00C734EB" w:rsidRPr="001F19E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F19EF">
        <w:rPr>
          <w:rFonts w:ascii="Times New Roman" w:eastAsia="Times New Roman" w:hAnsi="Times New Roman" w:cs="Times New Roman"/>
          <w:b/>
          <w:bCs/>
          <w:kern w:val="32"/>
          <w:sz w:val="24"/>
          <w:szCs w:val="24"/>
          <w:lang w:eastAsia="x-none"/>
        </w:rPr>
        <w:t xml:space="preserve">к </w:t>
      </w:r>
      <w:r w:rsidR="00D37EAF" w:rsidRPr="001F19EF">
        <w:rPr>
          <w:rFonts w:ascii="Times New Roman" w:eastAsia="Times New Roman" w:hAnsi="Times New Roman" w:cs="Times New Roman"/>
          <w:b/>
          <w:bCs/>
          <w:kern w:val="32"/>
          <w:sz w:val="24"/>
          <w:szCs w:val="24"/>
          <w:lang w:eastAsia="x-none"/>
        </w:rPr>
        <w:t>ПОП-П</w:t>
      </w:r>
      <w:r w:rsidRPr="001F19EF">
        <w:rPr>
          <w:rFonts w:ascii="Times New Roman" w:eastAsia="Times New Roman" w:hAnsi="Times New Roman" w:cs="Times New Roman"/>
          <w:b/>
          <w:bCs/>
          <w:kern w:val="32"/>
          <w:sz w:val="24"/>
          <w:szCs w:val="24"/>
          <w:lang w:eastAsia="x-none"/>
        </w:rPr>
        <w:t xml:space="preserve"> </w:t>
      </w:r>
      <w:bookmarkEnd w:id="1"/>
      <w:r w:rsidR="00C734EB" w:rsidRPr="001F19EF">
        <w:rPr>
          <w:rFonts w:ascii="Times New Roman" w:eastAsia="Times New Roman" w:hAnsi="Times New Roman" w:cs="Times New Roman"/>
          <w:b/>
          <w:bCs/>
          <w:kern w:val="32"/>
          <w:sz w:val="24"/>
          <w:szCs w:val="24"/>
          <w:lang w:eastAsia="x-none"/>
        </w:rPr>
        <w:t xml:space="preserve">по специальности </w:t>
      </w:r>
    </w:p>
    <w:p w14:paraId="38BDFED2" w14:textId="482698E9" w:rsidR="008F578C" w:rsidRPr="001F19EF" w:rsidRDefault="00C942F1" w:rsidP="008F225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43FA2AF0" w14:textId="77777777" w:rsidR="008F578C" w:rsidRPr="001F19EF" w:rsidRDefault="008F578C" w:rsidP="004D41E5">
      <w:pPr>
        <w:rPr>
          <w:rFonts w:ascii="Times New Roman" w:hAnsi="Times New Roman" w:cs="Times New Roman"/>
          <w:sz w:val="24"/>
          <w:szCs w:val="24"/>
        </w:rPr>
      </w:pPr>
    </w:p>
    <w:p w14:paraId="3BD51D45" w14:textId="7BB7AE3A" w:rsidR="00CD2973" w:rsidRPr="001F19E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F19EF">
        <w:rPr>
          <w:rFonts w:ascii="Times New Roman" w:eastAsia="Times New Roman" w:hAnsi="Times New Roman" w:cs="Times New Roman"/>
          <w:b/>
          <w:bCs/>
          <w:kern w:val="32"/>
          <w:sz w:val="24"/>
          <w:szCs w:val="24"/>
          <w:lang w:eastAsia="x-none"/>
        </w:rPr>
        <w:t xml:space="preserve">ПРИМЕРНЫЕ </w:t>
      </w:r>
      <w:r w:rsidR="008F578C" w:rsidRPr="001F19EF">
        <w:rPr>
          <w:rFonts w:ascii="Times New Roman" w:eastAsia="Times New Roman" w:hAnsi="Times New Roman" w:cs="Times New Roman"/>
          <w:b/>
          <w:bCs/>
          <w:kern w:val="32"/>
          <w:sz w:val="24"/>
          <w:szCs w:val="24"/>
          <w:lang w:eastAsia="x-none"/>
        </w:rPr>
        <w:t xml:space="preserve">РАБОЧИЕ </w:t>
      </w:r>
      <w:r w:rsidR="008F578C" w:rsidRPr="001F19EF">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1F19EF" w:rsidRDefault="00F53FDC" w:rsidP="00F53FDC">
      <w:pPr>
        <w:jc w:val="center"/>
        <w:rPr>
          <w:rFonts w:ascii="Times New Roman" w:hAnsi="Times New Roman" w:cs="Times New Roman"/>
          <w:b/>
          <w:bCs/>
          <w:sz w:val="24"/>
          <w:szCs w:val="24"/>
          <w:lang w:eastAsia="x-none"/>
        </w:rPr>
      </w:pPr>
    </w:p>
    <w:p w14:paraId="00291C3C" w14:textId="41FF4779" w:rsidR="00C7536E" w:rsidRPr="001F19EF" w:rsidRDefault="00F53FDC" w:rsidP="00F53FDC">
      <w:pPr>
        <w:jc w:val="center"/>
        <w:rPr>
          <w:rFonts w:ascii="Times New Roman" w:hAnsi="Times New Roman" w:cs="Times New Roman"/>
          <w:b/>
          <w:bCs/>
          <w:sz w:val="24"/>
          <w:szCs w:val="24"/>
          <w:lang w:val="x-none" w:eastAsia="x-none"/>
        </w:rPr>
      </w:pPr>
      <w:r w:rsidRPr="001F19EF">
        <w:rPr>
          <w:rFonts w:ascii="Times New Roman" w:hAnsi="Times New Roman" w:cs="Times New Roman"/>
          <w:b/>
          <w:bCs/>
          <w:sz w:val="24"/>
          <w:szCs w:val="24"/>
          <w:lang w:eastAsia="x-none"/>
        </w:rPr>
        <w:t>ОГЛАВЛЕНИЕ</w:t>
      </w:r>
    </w:p>
    <w:p w14:paraId="31656DEA" w14:textId="44D96429" w:rsidR="00431F82" w:rsidRPr="001F19EF" w:rsidRDefault="00896BB3">
      <w:pPr>
        <w:pStyle w:val="19"/>
        <w:rPr>
          <w:rFonts w:eastAsiaTheme="minorEastAsia"/>
          <w:b w:val="0"/>
          <w:bCs w:val="0"/>
          <w:sz w:val="24"/>
          <w:szCs w:val="24"/>
          <w:lang w:eastAsia="ru-RU"/>
        </w:rPr>
      </w:pPr>
      <w:r w:rsidRPr="001F19EF">
        <w:rPr>
          <w:rFonts w:eastAsia="Times New Roman"/>
          <w:sz w:val="24"/>
          <w:szCs w:val="24"/>
          <w:lang w:eastAsia="ru-RU"/>
        </w:rPr>
        <w:fldChar w:fldCharType="begin"/>
      </w:r>
      <w:r w:rsidRPr="001F19EF">
        <w:rPr>
          <w:rFonts w:eastAsia="Times New Roman"/>
          <w:sz w:val="24"/>
          <w:szCs w:val="24"/>
          <w:lang w:eastAsia="ru-RU"/>
        </w:rPr>
        <w:instrText xml:space="preserve"> TOC \o "3-3" \h \z \t "Заголовок 1;1;Заголовок 2;2;Заголовок1;1;Заголовок;1" </w:instrText>
      </w:r>
      <w:r w:rsidRPr="001F19EF">
        <w:rPr>
          <w:rFonts w:eastAsia="Times New Roman"/>
          <w:sz w:val="24"/>
          <w:szCs w:val="24"/>
          <w:lang w:eastAsia="ru-RU"/>
        </w:rPr>
        <w:fldChar w:fldCharType="separate"/>
      </w:r>
      <w:hyperlink w:anchor="_Toc174710160" w:history="1">
        <w:r w:rsidR="00431F82" w:rsidRPr="001F19EF">
          <w:rPr>
            <w:rStyle w:val="af1"/>
            <w:sz w:val="24"/>
            <w:szCs w:val="24"/>
          </w:rPr>
          <w:t>«ПМ.01 Техническое обслуживание и ремонт подъёмно-транспортных, строительных, дорожных машин и оборудования»</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_Toc174710160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2</w:t>
        </w:r>
        <w:r w:rsidR="00431F82" w:rsidRPr="001F19EF">
          <w:rPr>
            <w:webHidden/>
            <w:sz w:val="24"/>
            <w:szCs w:val="24"/>
          </w:rPr>
          <w:fldChar w:fldCharType="end"/>
        </w:r>
      </w:hyperlink>
    </w:p>
    <w:p w14:paraId="1B3667AD" w14:textId="72F21CB7" w:rsidR="00431F82" w:rsidRPr="001F19EF" w:rsidRDefault="00E35F6C">
      <w:pPr>
        <w:pStyle w:val="19"/>
        <w:rPr>
          <w:rFonts w:eastAsiaTheme="minorEastAsia"/>
          <w:b w:val="0"/>
          <w:bCs w:val="0"/>
          <w:sz w:val="24"/>
          <w:szCs w:val="24"/>
          <w:lang w:eastAsia="ru-RU"/>
        </w:rPr>
      </w:pPr>
      <w:hyperlink w:anchor="_Toc174710161" w:history="1">
        <w:r w:rsidR="00431F82" w:rsidRPr="001F19EF">
          <w:rPr>
            <w:rStyle w:val="af1"/>
            <w:sz w:val="24"/>
            <w:szCs w:val="24"/>
          </w:rPr>
          <w:t>«ПМ.02 Организация процессов по эксплуатации подъёмно-транспортных, строительных. дорожных машин и оборудования»</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_Toc174710161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24</w:t>
        </w:r>
        <w:r w:rsidR="00431F82" w:rsidRPr="001F19EF">
          <w:rPr>
            <w:webHidden/>
            <w:sz w:val="24"/>
            <w:szCs w:val="24"/>
          </w:rPr>
          <w:fldChar w:fldCharType="end"/>
        </w:r>
      </w:hyperlink>
    </w:p>
    <w:p w14:paraId="11341E22" w14:textId="1CFBA5CF" w:rsidR="00431F82" w:rsidRPr="001F19EF" w:rsidRDefault="00E35F6C">
      <w:pPr>
        <w:pStyle w:val="19"/>
        <w:rPr>
          <w:rFonts w:eastAsiaTheme="minorEastAsia"/>
          <w:b w:val="0"/>
          <w:bCs w:val="0"/>
          <w:sz w:val="24"/>
          <w:szCs w:val="24"/>
          <w:lang w:eastAsia="ru-RU"/>
        </w:rPr>
      </w:pPr>
      <w:hyperlink w:anchor="_Toc174710162" w:history="1">
        <w:r w:rsidR="00431F82" w:rsidRPr="001F19EF">
          <w:rPr>
            <w:rStyle w:val="af1"/>
            <w:sz w:val="24"/>
            <w:szCs w:val="24"/>
          </w:rPr>
          <w:t>«ПМ.03 Выполнение работ по одной или нескольким профессиям рабочих, должностям служащих»</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_Toc174710162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37</w:t>
        </w:r>
        <w:r w:rsidR="00431F82" w:rsidRPr="001F19EF">
          <w:rPr>
            <w:webHidden/>
            <w:sz w:val="24"/>
            <w:szCs w:val="24"/>
          </w:rPr>
          <w:fldChar w:fldCharType="end"/>
        </w:r>
      </w:hyperlink>
    </w:p>
    <w:p w14:paraId="15516DDC" w14:textId="1774C05E" w:rsidR="00CD2973" w:rsidRPr="001F19EF"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noProof/>
          <w:sz w:val="24"/>
          <w:szCs w:val="24"/>
          <w:lang w:eastAsia="ru-RU"/>
        </w:rPr>
        <w:fldChar w:fldCharType="end"/>
      </w:r>
    </w:p>
    <w:p w14:paraId="27B3CCC9" w14:textId="7E68D7D1" w:rsidR="006E7FF4" w:rsidRPr="001F19EF" w:rsidRDefault="006E7FF4" w:rsidP="00CD2973">
      <w:pPr>
        <w:jc w:val="center"/>
        <w:rPr>
          <w:rFonts w:ascii="Times New Roman" w:hAnsi="Times New Roman" w:cs="Times New Roman"/>
          <w:b/>
          <w:sz w:val="24"/>
          <w:szCs w:val="24"/>
        </w:rPr>
      </w:pPr>
    </w:p>
    <w:p w14:paraId="4753B10B" w14:textId="70BBD3CD" w:rsidR="00D32F37" w:rsidRPr="001F19EF" w:rsidRDefault="00D32F37" w:rsidP="00CD2973">
      <w:pPr>
        <w:jc w:val="center"/>
        <w:rPr>
          <w:rFonts w:ascii="Times New Roman" w:hAnsi="Times New Roman" w:cs="Times New Roman"/>
          <w:b/>
          <w:sz w:val="24"/>
          <w:szCs w:val="24"/>
        </w:rPr>
      </w:pPr>
    </w:p>
    <w:p w14:paraId="70B95362" w14:textId="10C0D6CF" w:rsidR="00D32F37" w:rsidRPr="001F19EF" w:rsidRDefault="00D32F37" w:rsidP="00CD2973">
      <w:pPr>
        <w:jc w:val="center"/>
        <w:rPr>
          <w:rFonts w:ascii="Times New Roman" w:hAnsi="Times New Roman" w:cs="Times New Roman"/>
          <w:b/>
          <w:sz w:val="24"/>
          <w:szCs w:val="24"/>
        </w:rPr>
      </w:pPr>
    </w:p>
    <w:p w14:paraId="50FD6E95" w14:textId="25882A7D" w:rsidR="00D32F37" w:rsidRPr="001F19EF" w:rsidRDefault="00D32F37" w:rsidP="00CD2973">
      <w:pPr>
        <w:jc w:val="center"/>
        <w:rPr>
          <w:rFonts w:ascii="Times New Roman" w:hAnsi="Times New Roman" w:cs="Times New Roman"/>
          <w:b/>
          <w:sz w:val="24"/>
          <w:szCs w:val="24"/>
        </w:rPr>
      </w:pPr>
    </w:p>
    <w:p w14:paraId="73D2C783" w14:textId="783CDF14" w:rsidR="00D32F37" w:rsidRPr="001F19EF" w:rsidRDefault="00D32F37" w:rsidP="00CD2973">
      <w:pPr>
        <w:jc w:val="center"/>
        <w:rPr>
          <w:rFonts w:ascii="Times New Roman" w:hAnsi="Times New Roman" w:cs="Times New Roman"/>
          <w:b/>
          <w:sz w:val="24"/>
          <w:szCs w:val="24"/>
        </w:rPr>
      </w:pPr>
    </w:p>
    <w:p w14:paraId="1C22FE55" w14:textId="0583C2CC" w:rsidR="00D32F37" w:rsidRPr="001F19EF" w:rsidRDefault="00D32F37" w:rsidP="00CD2973">
      <w:pPr>
        <w:jc w:val="center"/>
        <w:rPr>
          <w:rFonts w:ascii="Times New Roman" w:hAnsi="Times New Roman" w:cs="Times New Roman"/>
          <w:b/>
          <w:sz w:val="24"/>
          <w:szCs w:val="24"/>
        </w:rPr>
      </w:pPr>
    </w:p>
    <w:p w14:paraId="2AD4BD44" w14:textId="3E6D932C" w:rsidR="00D32F37" w:rsidRPr="001F19EF" w:rsidRDefault="00D32F37" w:rsidP="00CD2973">
      <w:pPr>
        <w:jc w:val="center"/>
        <w:rPr>
          <w:rFonts w:ascii="Times New Roman" w:hAnsi="Times New Roman" w:cs="Times New Roman"/>
          <w:b/>
          <w:sz w:val="24"/>
          <w:szCs w:val="24"/>
        </w:rPr>
      </w:pPr>
    </w:p>
    <w:p w14:paraId="0CB3E50A" w14:textId="6C66733E" w:rsidR="00D32F37" w:rsidRPr="001F19EF" w:rsidRDefault="00D32F37" w:rsidP="00CD2973">
      <w:pPr>
        <w:jc w:val="center"/>
        <w:rPr>
          <w:rFonts w:ascii="Times New Roman" w:hAnsi="Times New Roman" w:cs="Times New Roman"/>
          <w:b/>
          <w:sz w:val="24"/>
          <w:szCs w:val="24"/>
        </w:rPr>
      </w:pPr>
    </w:p>
    <w:p w14:paraId="315FFDB9" w14:textId="4A9560C6" w:rsidR="00D32F37" w:rsidRPr="001F19EF" w:rsidRDefault="00D32F37" w:rsidP="00CD2973">
      <w:pPr>
        <w:jc w:val="center"/>
        <w:rPr>
          <w:rFonts w:ascii="Times New Roman" w:hAnsi="Times New Roman" w:cs="Times New Roman"/>
          <w:b/>
          <w:sz w:val="24"/>
          <w:szCs w:val="24"/>
        </w:rPr>
      </w:pPr>
    </w:p>
    <w:p w14:paraId="5FAE591B" w14:textId="3E9D3E18" w:rsidR="00D32F37" w:rsidRPr="001F19EF" w:rsidRDefault="00D32F37" w:rsidP="00CD2973">
      <w:pPr>
        <w:jc w:val="center"/>
        <w:rPr>
          <w:rFonts w:ascii="Times New Roman" w:hAnsi="Times New Roman" w:cs="Times New Roman"/>
          <w:b/>
          <w:sz w:val="24"/>
          <w:szCs w:val="24"/>
        </w:rPr>
      </w:pPr>
    </w:p>
    <w:p w14:paraId="3163FE07" w14:textId="77777777" w:rsidR="00D32F37" w:rsidRPr="001F19EF" w:rsidRDefault="00D32F37" w:rsidP="00CD2973">
      <w:pPr>
        <w:jc w:val="center"/>
        <w:rPr>
          <w:rFonts w:ascii="Times New Roman" w:hAnsi="Times New Roman" w:cs="Times New Roman"/>
          <w:b/>
          <w:sz w:val="24"/>
          <w:szCs w:val="24"/>
        </w:rPr>
      </w:pPr>
    </w:p>
    <w:p w14:paraId="7A3EF97E" w14:textId="293CC49B" w:rsidR="008018C7" w:rsidRPr="001F19EF" w:rsidRDefault="008018C7" w:rsidP="00CD2973">
      <w:pPr>
        <w:jc w:val="center"/>
        <w:rPr>
          <w:rFonts w:ascii="Times New Roman" w:hAnsi="Times New Roman" w:cs="Times New Roman"/>
          <w:b/>
          <w:sz w:val="24"/>
          <w:szCs w:val="24"/>
        </w:rPr>
      </w:pPr>
    </w:p>
    <w:p w14:paraId="1B4F399D" w14:textId="49620491" w:rsidR="00502F97" w:rsidRPr="001F19EF" w:rsidRDefault="00502F97" w:rsidP="00CD2973">
      <w:pPr>
        <w:jc w:val="center"/>
        <w:rPr>
          <w:rFonts w:ascii="Times New Roman" w:hAnsi="Times New Roman" w:cs="Times New Roman"/>
          <w:b/>
          <w:sz w:val="24"/>
          <w:szCs w:val="24"/>
        </w:rPr>
      </w:pPr>
    </w:p>
    <w:p w14:paraId="505601EC" w14:textId="0E948D02" w:rsidR="00502F97" w:rsidRPr="001F19EF" w:rsidRDefault="00502F97" w:rsidP="00CD2973">
      <w:pPr>
        <w:jc w:val="center"/>
        <w:rPr>
          <w:rFonts w:ascii="Times New Roman" w:hAnsi="Times New Roman" w:cs="Times New Roman"/>
          <w:b/>
          <w:sz w:val="24"/>
          <w:szCs w:val="24"/>
        </w:rPr>
      </w:pPr>
    </w:p>
    <w:p w14:paraId="73F24A22" w14:textId="3112F456" w:rsidR="00502F97" w:rsidRPr="001F19EF" w:rsidRDefault="00502F97" w:rsidP="00CD2973">
      <w:pPr>
        <w:jc w:val="center"/>
        <w:rPr>
          <w:rFonts w:ascii="Times New Roman" w:hAnsi="Times New Roman" w:cs="Times New Roman"/>
          <w:b/>
          <w:sz w:val="24"/>
          <w:szCs w:val="24"/>
        </w:rPr>
      </w:pPr>
    </w:p>
    <w:p w14:paraId="3F3455FE" w14:textId="55D3C771" w:rsidR="00502F97" w:rsidRPr="001F19EF" w:rsidRDefault="00502F97" w:rsidP="00CD2973">
      <w:pPr>
        <w:jc w:val="center"/>
        <w:rPr>
          <w:rFonts w:ascii="Times New Roman" w:hAnsi="Times New Roman" w:cs="Times New Roman"/>
          <w:b/>
          <w:sz w:val="24"/>
          <w:szCs w:val="24"/>
        </w:rPr>
      </w:pPr>
    </w:p>
    <w:p w14:paraId="38970F8B" w14:textId="1F60AAB0" w:rsidR="00502F97" w:rsidRPr="001F19EF" w:rsidRDefault="00502F97" w:rsidP="00CD2973">
      <w:pPr>
        <w:jc w:val="center"/>
        <w:rPr>
          <w:rFonts w:ascii="Times New Roman" w:hAnsi="Times New Roman" w:cs="Times New Roman"/>
          <w:b/>
          <w:sz w:val="24"/>
          <w:szCs w:val="24"/>
        </w:rPr>
      </w:pPr>
    </w:p>
    <w:p w14:paraId="4CD9019A" w14:textId="77777777" w:rsidR="00396774" w:rsidRPr="001F19EF" w:rsidRDefault="00396774" w:rsidP="00CD2973">
      <w:pPr>
        <w:jc w:val="center"/>
        <w:rPr>
          <w:rFonts w:ascii="Times New Roman" w:hAnsi="Times New Roman" w:cs="Times New Roman"/>
          <w:b/>
          <w:sz w:val="24"/>
          <w:szCs w:val="24"/>
        </w:rPr>
      </w:pPr>
    </w:p>
    <w:p w14:paraId="1D4A813C" w14:textId="4E4C934B" w:rsidR="00502F97" w:rsidRPr="001F19EF" w:rsidRDefault="00502F97" w:rsidP="00CD2973">
      <w:pPr>
        <w:jc w:val="center"/>
        <w:rPr>
          <w:rFonts w:ascii="Times New Roman" w:hAnsi="Times New Roman" w:cs="Times New Roman"/>
          <w:b/>
          <w:sz w:val="24"/>
          <w:szCs w:val="24"/>
        </w:rPr>
      </w:pPr>
    </w:p>
    <w:p w14:paraId="6ABB7C6F" w14:textId="35A1A683" w:rsidR="00502F97" w:rsidRPr="001F19EF" w:rsidRDefault="00502F97" w:rsidP="00CD2973">
      <w:pPr>
        <w:jc w:val="center"/>
        <w:rPr>
          <w:rFonts w:ascii="Times New Roman" w:hAnsi="Times New Roman" w:cs="Times New Roman"/>
          <w:b/>
          <w:sz w:val="24"/>
          <w:szCs w:val="24"/>
        </w:rPr>
      </w:pPr>
    </w:p>
    <w:p w14:paraId="157DB08E" w14:textId="11EAFD92" w:rsidR="00502F97" w:rsidRPr="001F19EF" w:rsidRDefault="00502F97" w:rsidP="00CD2973">
      <w:pPr>
        <w:jc w:val="center"/>
        <w:rPr>
          <w:rFonts w:ascii="Times New Roman" w:hAnsi="Times New Roman" w:cs="Times New Roman"/>
          <w:b/>
          <w:sz w:val="24"/>
          <w:szCs w:val="24"/>
        </w:rPr>
      </w:pPr>
    </w:p>
    <w:p w14:paraId="7F0E968A" w14:textId="6DB2176D" w:rsidR="00502F97" w:rsidRPr="001F19EF" w:rsidRDefault="00502F97" w:rsidP="00CD2973">
      <w:pPr>
        <w:jc w:val="center"/>
        <w:rPr>
          <w:rFonts w:ascii="Times New Roman" w:hAnsi="Times New Roman" w:cs="Times New Roman"/>
          <w:b/>
          <w:sz w:val="24"/>
          <w:szCs w:val="24"/>
        </w:rPr>
      </w:pPr>
    </w:p>
    <w:p w14:paraId="6439B4FE" w14:textId="3ED1E278" w:rsidR="00502F97" w:rsidRPr="001F19EF" w:rsidRDefault="00502F97" w:rsidP="00CD2973">
      <w:pPr>
        <w:jc w:val="center"/>
        <w:rPr>
          <w:rFonts w:ascii="Times New Roman" w:hAnsi="Times New Roman" w:cs="Times New Roman"/>
          <w:b/>
          <w:sz w:val="24"/>
          <w:szCs w:val="24"/>
        </w:rPr>
      </w:pPr>
    </w:p>
    <w:p w14:paraId="14E9E253" w14:textId="6B9C3DA0" w:rsidR="001F19EF" w:rsidRPr="001F19EF" w:rsidRDefault="001F19EF" w:rsidP="00CD2973">
      <w:pPr>
        <w:jc w:val="center"/>
        <w:rPr>
          <w:rFonts w:ascii="Times New Roman" w:hAnsi="Times New Roman" w:cs="Times New Roman"/>
          <w:b/>
          <w:sz w:val="24"/>
          <w:szCs w:val="24"/>
        </w:rPr>
      </w:pPr>
    </w:p>
    <w:p w14:paraId="63F51B29" w14:textId="4D1FCD6F" w:rsidR="001F19EF" w:rsidRPr="001F19EF" w:rsidRDefault="001F19EF" w:rsidP="00CD2973">
      <w:pPr>
        <w:jc w:val="center"/>
        <w:rPr>
          <w:rFonts w:ascii="Times New Roman" w:hAnsi="Times New Roman" w:cs="Times New Roman"/>
          <w:b/>
          <w:sz w:val="24"/>
          <w:szCs w:val="24"/>
        </w:rPr>
      </w:pPr>
    </w:p>
    <w:p w14:paraId="5818F77C" w14:textId="50DB39EB" w:rsidR="001F19EF" w:rsidRPr="001F19EF" w:rsidRDefault="001F19EF" w:rsidP="00CD2973">
      <w:pPr>
        <w:jc w:val="center"/>
        <w:rPr>
          <w:rFonts w:ascii="Times New Roman" w:hAnsi="Times New Roman" w:cs="Times New Roman"/>
          <w:b/>
          <w:sz w:val="24"/>
          <w:szCs w:val="24"/>
        </w:rPr>
      </w:pPr>
    </w:p>
    <w:p w14:paraId="0549DF77" w14:textId="7E0E8BB4" w:rsidR="001F19EF" w:rsidRPr="001F19EF" w:rsidRDefault="001F19EF" w:rsidP="00CD2973">
      <w:pPr>
        <w:jc w:val="center"/>
        <w:rPr>
          <w:rFonts w:ascii="Times New Roman" w:hAnsi="Times New Roman" w:cs="Times New Roman"/>
          <w:b/>
          <w:sz w:val="24"/>
          <w:szCs w:val="24"/>
        </w:rPr>
      </w:pPr>
    </w:p>
    <w:p w14:paraId="713A0927" w14:textId="0D26ECC2" w:rsidR="008018C7" w:rsidRPr="001F19EF" w:rsidRDefault="008018C7" w:rsidP="0076657F">
      <w:pPr>
        <w:rPr>
          <w:rFonts w:ascii="Times New Roman" w:hAnsi="Times New Roman" w:cs="Times New Roman"/>
          <w:b/>
          <w:sz w:val="24"/>
          <w:szCs w:val="24"/>
        </w:rPr>
      </w:pPr>
    </w:p>
    <w:p w14:paraId="295577FD" w14:textId="47D5BA66" w:rsidR="00C942F1" w:rsidRPr="001F19EF" w:rsidRDefault="00C942F1" w:rsidP="0076657F">
      <w:pPr>
        <w:rPr>
          <w:rFonts w:ascii="Times New Roman" w:hAnsi="Times New Roman" w:cs="Times New Roman"/>
          <w:b/>
          <w:sz w:val="24"/>
          <w:szCs w:val="24"/>
        </w:rPr>
      </w:pPr>
    </w:p>
    <w:p w14:paraId="6D5CAED2" w14:textId="17ABB157" w:rsidR="00C942F1" w:rsidRPr="001F19EF" w:rsidRDefault="00C942F1" w:rsidP="0076657F">
      <w:pPr>
        <w:rPr>
          <w:rFonts w:ascii="Times New Roman" w:hAnsi="Times New Roman" w:cs="Times New Roman"/>
          <w:b/>
          <w:sz w:val="24"/>
          <w:szCs w:val="24"/>
        </w:rPr>
      </w:pPr>
    </w:p>
    <w:p w14:paraId="30BF249B" w14:textId="77777777" w:rsidR="00C942F1" w:rsidRPr="001F19EF" w:rsidRDefault="00C942F1" w:rsidP="0076657F">
      <w:pPr>
        <w:rPr>
          <w:rFonts w:ascii="Times New Roman" w:hAnsi="Times New Roman" w:cs="Times New Roman"/>
          <w:b/>
          <w:sz w:val="24"/>
          <w:szCs w:val="24"/>
        </w:rPr>
      </w:pPr>
    </w:p>
    <w:p w14:paraId="5382724A" w14:textId="77777777" w:rsidR="008018C7" w:rsidRPr="001F19EF" w:rsidRDefault="008018C7" w:rsidP="00C734EB">
      <w:pPr>
        <w:rPr>
          <w:rFonts w:ascii="Times New Roman" w:hAnsi="Times New Roman" w:cs="Times New Roman"/>
          <w:b/>
          <w:sz w:val="24"/>
          <w:szCs w:val="24"/>
        </w:rPr>
      </w:pPr>
    </w:p>
    <w:p w14:paraId="4655CB4D" w14:textId="516FDF23" w:rsidR="00E03A8F" w:rsidRPr="001F19EF" w:rsidRDefault="008018C7" w:rsidP="001F19EF">
      <w:pPr>
        <w:jc w:val="center"/>
        <w:rPr>
          <w:rFonts w:ascii="Times New Roman" w:hAnsi="Times New Roman" w:cs="Times New Roman"/>
          <w:b/>
          <w:bCs/>
          <w:sz w:val="24"/>
          <w:szCs w:val="24"/>
        </w:rPr>
      </w:pPr>
      <w:r w:rsidRPr="001F19EF">
        <w:rPr>
          <w:rFonts w:ascii="Times New Roman" w:hAnsi="Times New Roman" w:cs="Times New Roman"/>
          <w:b/>
          <w:bCs/>
          <w:sz w:val="24"/>
          <w:szCs w:val="24"/>
        </w:rPr>
        <w:t>202</w:t>
      </w:r>
      <w:r w:rsidR="00C734EB" w:rsidRPr="001F19EF">
        <w:rPr>
          <w:rFonts w:ascii="Times New Roman" w:hAnsi="Times New Roman" w:cs="Times New Roman"/>
          <w:b/>
          <w:bCs/>
          <w:sz w:val="24"/>
          <w:szCs w:val="24"/>
        </w:rPr>
        <w:t>4</w:t>
      </w:r>
      <w:r w:rsidRPr="001F19EF">
        <w:rPr>
          <w:rFonts w:ascii="Times New Roman" w:hAnsi="Times New Roman" w:cs="Times New Roman"/>
          <w:b/>
          <w:bCs/>
          <w:sz w:val="24"/>
          <w:szCs w:val="24"/>
        </w:rPr>
        <w:t xml:space="preserve"> г.</w:t>
      </w:r>
    </w:p>
    <w:p w14:paraId="46DB3426" w14:textId="76D2B019" w:rsidR="00502F97" w:rsidRPr="001F19EF" w:rsidRDefault="00502F97" w:rsidP="00502F97">
      <w:pPr>
        <w:jc w:val="right"/>
        <w:rPr>
          <w:rFonts w:ascii="Times New Roman" w:hAnsi="Times New Roman" w:cs="Times New Roman"/>
          <w:b/>
          <w:bCs/>
          <w:sz w:val="24"/>
          <w:szCs w:val="24"/>
        </w:rPr>
      </w:pPr>
      <w:r w:rsidRPr="001F19EF">
        <w:rPr>
          <w:rFonts w:ascii="Times New Roman" w:hAnsi="Times New Roman" w:cs="Times New Roman"/>
          <w:b/>
          <w:bCs/>
          <w:sz w:val="24"/>
          <w:szCs w:val="24"/>
        </w:rPr>
        <w:lastRenderedPageBreak/>
        <w:t>Приложение 1.1</w:t>
      </w:r>
    </w:p>
    <w:p w14:paraId="1589208D" w14:textId="77777777" w:rsidR="0076657F" w:rsidRPr="001F19EF" w:rsidRDefault="0076657F" w:rsidP="0076657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 xml:space="preserve">к ПОП-П по специальности </w:t>
      </w:r>
    </w:p>
    <w:p w14:paraId="48B2754C" w14:textId="25BE0D1B" w:rsidR="0076657F" w:rsidRPr="001F19EF" w:rsidRDefault="00C942F1" w:rsidP="0076657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12B2A2FA" w14:textId="6A2319A6" w:rsidR="00502F97" w:rsidRPr="001F19EF" w:rsidRDefault="00502F97" w:rsidP="00502F97">
      <w:pPr>
        <w:jc w:val="right"/>
        <w:rPr>
          <w:rFonts w:ascii="Times New Roman" w:hAnsi="Times New Roman" w:cs="Times New Roman"/>
          <w:b/>
          <w:bCs/>
          <w:color w:val="0070C0"/>
          <w:sz w:val="24"/>
          <w:szCs w:val="24"/>
        </w:rPr>
      </w:pPr>
    </w:p>
    <w:p w14:paraId="5F9BE46C" w14:textId="7A96EB62" w:rsidR="00502F97" w:rsidRPr="001F19EF" w:rsidRDefault="00502F97" w:rsidP="00502F97">
      <w:pPr>
        <w:jc w:val="right"/>
        <w:rPr>
          <w:rFonts w:ascii="Times New Roman" w:hAnsi="Times New Roman" w:cs="Times New Roman"/>
          <w:b/>
          <w:bCs/>
          <w:color w:val="0070C0"/>
          <w:sz w:val="24"/>
          <w:szCs w:val="24"/>
        </w:rPr>
      </w:pPr>
    </w:p>
    <w:p w14:paraId="0AD0FAE0" w14:textId="0E3528FD" w:rsidR="00502F97" w:rsidRPr="001F19EF" w:rsidRDefault="00502F97" w:rsidP="00502F97">
      <w:pPr>
        <w:jc w:val="right"/>
        <w:rPr>
          <w:rFonts w:ascii="Times New Roman" w:hAnsi="Times New Roman" w:cs="Times New Roman"/>
          <w:b/>
          <w:bCs/>
          <w:color w:val="0070C0"/>
          <w:sz w:val="24"/>
          <w:szCs w:val="24"/>
        </w:rPr>
      </w:pPr>
    </w:p>
    <w:p w14:paraId="28721B92" w14:textId="5F3D05CE" w:rsidR="00502F97" w:rsidRPr="001F19EF" w:rsidRDefault="00502F97" w:rsidP="00502F97">
      <w:pPr>
        <w:jc w:val="right"/>
        <w:rPr>
          <w:rFonts w:ascii="Times New Roman" w:hAnsi="Times New Roman" w:cs="Times New Roman"/>
          <w:b/>
          <w:bCs/>
          <w:color w:val="0070C0"/>
          <w:sz w:val="24"/>
          <w:szCs w:val="24"/>
        </w:rPr>
      </w:pPr>
    </w:p>
    <w:p w14:paraId="431486D4" w14:textId="49662C46" w:rsidR="00502F97" w:rsidRPr="001F19EF" w:rsidRDefault="00502F97" w:rsidP="00502F97">
      <w:pPr>
        <w:jc w:val="right"/>
        <w:rPr>
          <w:rFonts w:ascii="Times New Roman" w:hAnsi="Times New Roman" w:cs="Times New Roman"/>
          <w:b/>
          <w:bCs/>
          <w:color w:val="0070C0"/>
          <w:sz w:val="24"/>
          <w:szCs w:val="24"/>
        </w:rPr>
      </w:pPr>
    </w:p>
    <w:p w14:paraId="6FBD57E9" w14:textId="77777777" w:rsidR="00502F97" w:rsidRPr="001F19EF" w:rsidRDefault="00502F97" w:rsidP="00502F97">
      <w:pPr>
        <w:jc w:val="right"/>
        <w:rPr>
          <w:rFonts w:ascii="Times New Roman" w:hAnsi="Times New Roman" w:cs="Times New Roman"/>
          <w:b/>
          <w:bCs/>
          <w:color w:val="0070C0"/>
          <w:sz w:val="24"/>
          <w:szCs w:val="24"/>
        </w:rPr>
      </w:pPr>
    </w:p>
    <w:p w14:paraId="42E2CEED" w14:textId="122943F9" w:rsidR="00502F97" w:rsidRPr="001F19EF" w:rsidRDefault="00502F97" w:rsidP="00502F97">
      <w:pPr>
        <w:jc w:val="right"/>
        <w:rPr>
          <w:rFonts w:ascii="Times New Roman" w:hAnsi="Times New Roman" w:cs="Times New Roman"/>
          <w:b/>
          <w:bCs/>
          <w:color w:val="0070C0"/>
          <w:sz w:val="24"/>
          <w:szCs w:val="24"/>
        </w:rPr>
      </w:pPr>
    </w:p>
    <w:p w14:paraId="5421742F" w14:textId="227308EA" w:rsidR="00502F97" w:rsidRPr="001F19EF" w:rsidRDefault="00502F97" w:rsidP="00502F97">
      <w:pPr>
        <w:jc w:val="right"/>
        <w:rPr>
          <w:rFonts w:ascii="Times New Roman" w:hAnsi="Times New Roman" w:cs="Times New Roman"/>
          <w:b/>
          <w:bCs/>
          <w:color w:val="0070C0"/>
          <w:sz w:val="24"/>
          <w:szCs w:val="24"/>
        </w:rPr>
      </w:pPr>
    </w:p>
    <w:p w14:paraId="3229CAAE" w14:textId="08514E9B" w:rsidR="00502F97" w:rsidRPr="001F19EF" w:rsidRDefault="00502F97" w:rsidP="00502F97">
      <w:pPr>
        <w:jc w:val="right"/>
        <w:rPr>
          <w:rFonts w:ascii="Times New Roman" w:hAnsi="Times New Roman" w:cs="Times New Roman"/>
          <w:b/>
          <w:bCs/>
          <w:color w:val="0070C0"/>
          <w:sz w:val="24"/>
          <w:szCs w:val="24"/>
        </w:rPr>
      </w:pPr>
    </w:p>
    <w:p w14:paraId="3241382C" w14:textId="0B14BBBE" w:rsidR="00502F97" w:rsidRPr="001F19EF" w:rsidRDefault="00502F97" w:rsidP="00502F97">
      <w:pPr>
        <w:jc w:val="right"/>
        <w:rPr>
          <w:rFonts w:ascii="Times New Roman" w:hAnsi="Times New Roman" w:cs="Times New Roman"/>
          <w:b/>
          <w:bCs/>
          <w:color w:val="0070C0"/>
          <w:sz w:val="24"/>
          <w:szCs w:val="24"/>
        </w:rPr>
      </w:pPr>
    </w:p>
    <w:p w14:paraId="35730DA3" w14:textId="77777777" w:rsidR="00502F97" w:rsidRPr="001F19EF" w:rsidRDefault="00502F97" w:rsidP="00502F97">
      <w:pPr>
        <w:jc w:val="right"/>
        <w:rPr>
          <w:rFonts w:ascii="Times New Roman" w:hAnsi="Times New Roman" w:cs="Times New Roman"/>
          <w:b/>
          <w:bCs/>
          <w:color w:val="0070C0"/>
          <w:sz w:val="24"/>
          <w:szCs w:val="24"/>
        </w:rPr>
      </w:pPr>
    </w:p>
    <w:p w14:paraId="1E0024D1" w14:textId="1AE463F3" w:rsidR="008F578C" w:rsidRPr="001F19EF" w:rsidRDefault="00D32F37" w:rsidP="008F578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62499A62" w14:textId="14EB87D8" w:rsidR="00CD2973" w:rsidRPr="001F19EF" w:rsidRDefault="008F578C" w:rsidP="006E7FF4">
      <w:pPr>
        <w:pStyle w:val="1"/>
      </w:pPr>
      <w:bookmarkStart w:id="3" w:name="_Toc150695621"/>
      <w:bookmarkStart w:id="4" w:name="_Toc150695786"/>
      <w:bookmarkStart w:id="5" w:name="_Toc174710160"/>
      <w:r w:rsidRPr="001F19EF">
        <w:t>«</w:t>
      </w:r>
      <w:r w:rsidR="0076657F" w:rsidRPr="001F19EF">
        <w:t xml:space="preserve">ПМ.01 </w:t>
      </w:r>
      <w:r w:rsidR="00C942F1" w:rsidRPr="001F19EF">
        <w:t>Техническое обслуживание и ремонт подъёмно-транспортных, строительных, дорожных машин и оборудования</w:t>
      </w:r>
      <w:r w:rsidRPr="001F19EF">
        <w:t>»</w:t>
      </w:r>
      <w:bookmarkEnd w:id="3"/>
      <w:bookmarkEnd w:id="4"/>
      <w:bookmarkEnd w:id="5"/>
    </w:p>
    <w:p w14:paraId="41E9DB3F" w14:textId="600FBBAA" w:rsidR="00502F97" w:rsidRPr="001F19EF" w:rsidRDefault="00502F97" w:rsidP="00F53FDC">
      <w:pPr>
        <w:spacing w:line="360" w:lineRule="auto"/>
        <w:jc w:val="center"/>
        <w:rPr>
          <w:rFonts w:ascii="Times New Roman" w:hAnsi="Times New Roman" w:cs="Times New Roman"/>
          <w:sz w:val="24"/>
          <w:szCs w:val="24"/>
        </w:rPr>
      </w:pPr>
    </w:p>
    <w:p w14:paraId="569F4FC8" w14:textId="2B3DF486" w:rsidR="00502F97" w:rsidRPr="001F19EF" w:rsidRDefault="00502F97" w:rsidP="00F53FDC">
      <w:pPr>
        <w:spacing w:line="360" w:lineRule="auto"/>
        <w:jc w:val="center"/>
        <w:rPr>
          <w:rFonts w:ascii="Times New Roman" w:hAnsi="Times New Roman" w:cs="Times New Roman"/>
          <w:sz w:val="24"/>
          <w:szCs w:val="24"/>
        </w:rPr>
      </w:pPr>
    </w:p>
    <w:p w14:paraId="02DA7D2B" w14:textId="13BD8956" w:rsidR="00502F97" w:rsidRPr="001F19EF" w:rsidRDefault="00502F97" w:rsidP="00F53FDC">
      <w:pPr>
        <w:spacing w:line="360" w:lineRule="auto"/>
        <w:jc w:val="center"/>
        <w:rPr>
          <w:rFonts w:ascii="Times New Roman" w:hAnsi="Times New Roman" w:cs="Times New Roman"/>
          <w:sz w:val="24"/>
          <w:szCs w:val="24"/>
        </w:rPr>
      </w:pPr>
    </w:p>
    <w:p w14:paraId="694A6A67" w14:textId="61169B7C" w:rsidR="00502F97" w:rsidRPr="001F19EF" w:rsidRDefault="00502F97" w:rsidP="00F53FDC">
      <w:pPr>
        <w:spacing w:line="360" w:lineRule="auto"/>
        <w:jc w:val="center"/>
        <w:rPr>
          <w:rFonts w:ascii="Times New Roman" w:hAnsi="Times New Roman" w:cs="Times New Roman"/>
          <w:sz w:val="24"/>
          <w:szCs w:val="24"/>
        </w:rPr>
      </w:pPr>
    </w:p>
    <w:p w14:paraId="3B57E081" w14:textId="4DE287B8" w:rsidR="00502F97" w:rsidRPr="001F19EF" w:rsidRDefault="00502F97" w:rsidP="00F53FDC">
      <w:pPr>
        <w:spacing w:line="360" w:lineRule="auto"/>
        <w:jc w:val="center"/>
        <w:rPr>
          <w:rFonts w:ascii="Times New Roman" w:hAnsi="Times New Roman" w:cs="Times New Roman"/>
          <w:sz w:val="24"/>
          <w:szCs w:val="24"/>
        </w:rPr>
      </w:pPr>
    </w:p>
    <w:p w14:paraId="067D8446" w14:textId="18483086" w:rsidR="00502F97" w:rsidRPr="001F19EF" w:rsidRDefault="00502F97" w:rsidP="00F53FDC">
      <w:pPr>
        <w:spacing w:line="360" w:lineRule="auto"/>
        <w:jc w:val="center"/>
        <w:rPr>
          <w:rFonts w:ascii="Times New Roman" w:hAnsi="Times New Roman" w:cs="Times New Roman"/>
          <w:sz w:val="24"/>
          <w:szCs w:val="24"/>
        </w:rPr>
      </w:pPr>
    </w:p>
    <w:p w14:paraId="247A35E9" w14:textId="7F72EC14" w:rsidR="00502F97" w:rsidRPr="001F19EF" w:rsidRDefault="00502F97" w:rsidP="00F53FDC">
      <w:pPr>
        <w:spacing w:line="360" w:lineRule="auto"/>
        <w:jc w:val="center"/>
        <w:rPr>
          <w:rFonts w:ascii="Times New Roman" w:hAnsi="Times New Roman" w:cs="Times New Roman"/>
          <w:sz w:val="24"/>
          <w:szCs w:val="24"/>
        </w:rPr>
      </w:pPr>
    </w:p>
    <w:p w14:paraId="76D7C38F" w14:textId="4E762E5F" w:rsidR="00502F97" w:rsidRPr="001F19EF" w:rsidRDefault="00502F97" w:rsidP="00F53FDC">
      <w:pPr>
        <w:spacing w:line="360" w:lineRule="auto"/>
        <w:jc w:val="center"/>
        <w:rPr>
          <w:rFonts w:ascii="Times New Roman" w:hAnsi="Times New Roman" w:cs="Times New Roman"/>
          <w:sz w:val="24"/>
          <w:szCs w:val="24"/>
        </w:rPr>
      </w:pPr>
    </w:p>
    <w:p w14:paraId="26DDE23B" w14:textId="77777777" w:rsidR="00502F97" w:rsidRPr="001F19EF" w:rsidRDefault="00502F97" w:rsidP="00F53FDC">
      <w:pPr>
        <w:spacing w:line="360" w:lineRule="auto"/>
        <w:jc w:val="center"/>
        <w:rPr>
          <w:rFonts w:ascii="Times New Roman" w:hAnsi="Times New Roman" w:cs="Times New Roman"/>
          <w:sz w:val="24"/>
          <w:szCs w:val="24"/>
        </w:rPr>
      </w:pPr>
    </w:p>
    <w:p w14:paraId="0E85E081" w14:textId="367F7151" w:rsidR="00502F97" w:rsidRPr="001F19EF" w:rsidRDefault="00502F97" w:rsidP="00F53FDC">
      <w:pPr>
        <w:spacing w:line="360" w:lineRule="auto"/>
        <w:jc w:val="center"/>
        <w:rPr>
          <w:rFonts w:ascii="Times New Roman" w:hAnsi="Times New Roman" w:cs="Times New Roman"/>
          <w:sz w:val="24"/>
          <w:szCs w:val="24"/>
        </w:rPr>
      </w:pPr>
    </w:p>
    <w:p w14:paraId="522AF655" w14:textId="4C229FCD" w:rsidR="00502F97" w:rsidRPr="001F19EF" w:rsidRDefault="00502F97" w:rsidP="00F53FDC">
      <w:pPr>
        <w:spacing w:line="360" w:lineRule="auto"/>
        <w:jc w:val="center"/>
        <w:rPr>
          <w:rFonts w:ascii="Times New Roman" w:hAnsi="Times New Roman" w:cs="Times New Roman"/>
          <w:sz w:val="24"/>
          <w:szCs w:val="24"/>
        </w:rPr>
      </w:pPr>
    </w:p>
    <w:p w14:paraId="67595370" w14:textId="66669932" w:rsidR="00502F97" w:rsidRPr="001F19EF" w:rsidRDefault="00502F97" w:rsidP="00F53FDC">
      <w:pPr>
        <w:spacing w:line="360" w:lineRule="auto"/>
        <w:jc w:val="center"/>
        <w:rPr>
          <w:rFonts w:ascii="Times New Roman" w:hAnsi="Times New Roman" w:cs="Times New Roman"/>
          <w:sz w:val="24"/>
          <w:szCs w:val="24"/>
        </w:rPr>
      </w:pPr>
    </w:p>
    <w:p w14:paraId="090FF9E5" w14:textId="4BD01DE0" w:rsidR="00502F97" w:rsidRPr="001F19EF" w:rsidRDefault="00502F97" w:rsidP="00F53FDC">
      <w:pPr>
        <w:spacing w:line="360" w:lineRule="auto"/>
        <w:jc w:val="center"/>
        <w:rPr>
          <w:rFonts w:ascii="Times New Roman" w:hAnsi="Times New Roman" w:cs="Times New Roman"/>
          <w:sz w:val="24"/>
          <w:szCs w:val="24"/>
        </w:rPr>
      </w:pPr>
    </w:p>
    <w:p w14:paraId="0A170441" w14:textId="300AD7FA" w:rsidR="001F19EF" w:rsidRPr="001F19EF" w:rsidRDefault="001F19EF" w:rsidP="00F53FDC">
      <w:pPr>
        <w:spacing w:line="360" w:lineRule="auto"/>
        <w:jc w:val="center"/>
        <w:rPr>
          <w:rFonts w:ascii="Times New Roman" w:hAnsi="Times New Roman" w:cs="Times New Roman"/>
          <w:sz w:val="24"/>
          <w:szCs w:val="24"/>
        </w:rPr>
      </w:pPr>
    </w:p>
    <w:p w14:paraId="2B0C6BA9" w14:textId="168B0412" w:rsidR="001F19EF" w:rsidRPr="001F19EF" w:rsidRDefault="001F19EF" w:rsidP="00F53FDC">
      <w:pPr>
        <w:spacing w:line="360" w:lineRule="auto"/>
        <w:jc w:val="center"/>
        <w:rPr>
          <w:rFonts w:ascii="Times New Roman" w:hAnsi="Times New Roman" w:cs="Times New Roman"/>
          <w:sz w:val="24"/>
          <w:szCs w:val="24"/>
        </w:rPr>
      </w:pPr>
    </w:p>
    <w:p w14:paraId="6E27D990" w14:textId="09D25DE8" w:rsidR="001F19EF" w:rsidRPr="001F19EF" w:rsidRDefault="001F19EF" w:rsidP="00F53FDC">
      <w:pPr>
        <w:spacing w:line="360" w:lineRule="auto"/>
        <w:jc w:val="center"/>
        <w:rPr>
          <w:rFonts w:ascii="Times New Roman" w:hAnsi="Times New Roman" w:cs="Times New Roman"/>
          <w:sz w:val="24"/>
          <w:szCs w:val="24"/>
        </w:rPr>
      </w:pPr>
    </w:p>
    <w:p w14:paraId="666932AB" w14:textId="6CC9BC76" w:rsidR="001F19EF" w:rsidRPr="001F19EF" w:rsidRDefault="001F19EF" w:rsidP="00F53FDC">
      <w:pPr>
        <w:spacing w:line="360" w:lineRule="auto"/>
        <w:jc w:val="center"/>
        <w:rPr>
          <w:rFonts w:ascii="Times New Roman" w:hAnsi="Times New Roman" w:cs="Times New Roman"/>
          <w:sz w:val="24"/>
          <w:szCs w:val="24"/>
        </w:rPr>
      </w:pPr>
    </w:p>
    <w:p w14:paraId="124FDBC1" w14:textId="1CAE2959" w:rsidR="001F19EF" w:rsidRPr="001F19EF" w:rsidRDefault="001F19EF" w:rsidP="00F53FDC">
      <w:pPr>
        <w:spacing w:line="360" w:lineRule="auto"/>
        <w:jc w:val="center"/>
        <w:rPr>
          <w:rFonts w:ascii="Times New Roman" w:hAnsi="Times New Roman" w:cs="Times New Roman"/>
          <w:sz w:val="24"/>
          <w:szCs w:val="24"/>
        </w:rPr>
      </w:pPr>
    </w:p>
    <w:p w14:paraId="0D912E5C" w14:textId="77777777" w:rsidR="001F19EF" w:rsidRPr="001F19EF" w:rsidRDefault="001F19EF" w:rsidP="00F53FDC">
      <w:pPr>
        <w:spacing w:line="360" w:lineRule="auto"/>
        <w:jc w:val="center"/>
        <w:rPr>
          <w:rFonts w:ascii="Times New Roman" w:hAnsi="Times New Roman" w:cs="Times New Roman"/>
          <w:sz w:val="24"/>
          <w:szCs w:val="24"/>
        </w:rPr>
      </w:pPr>
    </w:p>
    <w:p w14:paraId="1A6A1C57" w14:textId="771B64CF" w:rsidR="00502F97" w:rsidRPr="001F19EF" w:rsidRDefault="00502F97" w:rsidP="00F53FDC">
      <w:pPr>
        <w:spacing w:line="360" w:lineRule="auto"/>
        <w:jc w:val="center"/>
        <w:rPr>
          <w:rFonts w:ascii="Times New Roman" w:hAnsi="Times New Roman" w:cs="Times New Roman"/>
          <w:sz w:val="24"/>
          <w:szCs w:val="24"/>
        </w:rPr>
      </w:pPr>
    </w:p>
    <w:p w14:paraId="4DF11363" w14:textId="41DAC628"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202</w:t>
      </w:r>
      <w:r w:rsidR="0076657F" w:rsidRPr="001F19EF">
        <w:rPr>
          <w:rFonts w:ascii="Times New Roman" w:hAnsi="Times New Roman" w:cs="Times New Roman"/>
          <w:b/>
          <w:bCs/>
          <w:sz w:val="24"/>
          <w:szCs w:val="24"/>
        </w:rPr>
        <w:t>4</w:t>
      </w:r>
      <w:r w:rsidRPr="001F19EF">
        <w:rPr>
          <w:rFonts w:ascii="Times New Roman" w:hAnsi="Times New Roman" w:cs="Times New Roman"/>
          <w:b/>
          <w:bCs/>
          <w:sz w:val="24"/>
          <w:szCs w:val="24"/>
        </w:rPr>
        <w:t xml:space="preserve"> г.</w:t>
      </w:r>
    </w:p>
    <w:p w14:paraId="70F752F4" w14:textId="41B9B345" w:rsidR="00B766E1" w:rsidRPr="001F19EF" w:rsidRDefault="00B766E1">
      <w:pPr>
        <w:rPr>
          <w:rFonts w:ascii="Times New Roman" w:eastAsia="Times New Roman" w:hAnsi="Times New Roman" w:cs="Times New Roman"/>
          <w:b/>
          <w:bCs/>
          <w:kern w:val="36"/>
          <w:sz w:val="24"/>
          <w:szCs w:val="24"/>
          <w:lang w:eastAsia="ru-RU"/>
        </w:rPr>
      </w:pPr>
      <w:r w:rsidRPr="001F19EF">
        <w:rPr>
          <w:rFonts w:ascii="Times New Roman" w:hAnsi="Times New Roman" w:cs="Times New Roman"/>
          <w:sz w:val="24"/>
          <w:szCs w:val="24"/>
        </w:rPr>
        <w:br w:type="page"/>
      </w:r>
    </w:p>
    <w:p w14:paraId="08DCC1CB" w14:textId="77777777" w:rsidR="00502F97" w:rsidRPr="001F19EF" w:rsidRDefault="00502F97" w:rsidP="00A3570A">
      <w:pPr>
        <w:pStyle w:val="1f6"/>
        <w:jc w:val="left"/>
        <w:rPr>
          <w:rFonts w:ascii="Times New Roman" w:hAnsi="Times New Roman"/>
        </w:rPr>
        <w:sectPr w:rsidR="00502F97" w:rsidRPr="001F19E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1F19EF" w:rsidRDefault="006E7FF4" w:rsidP="00E52263">
      <w:pPr>
        <w:pStyle w:val="1f6"/>
        <w:rPr>
          <w:rFonts w:ascii="Times New Roman" w:hAnsi="Times New Roman"/>
        </w:rPr>
      </w:pPr>
      <w:bookmarkStart w:id="9" w:name="_Toc156820309"/>
      <w:r w:rsidRPr="001F19EF">
        <w:rPr>
          <w:rFonts w:ascii="Times New Roman" w:hAnsi="Times New Roman"/>
        </w:rPr>
        <w:lastRenderedPageBreak/>
        <w:t>1. Общая характеристика</w:t>
      </w:r>
      <w:bookmarkEnd w:id="6"/>
      <w:bookmarkEnd w:id="7"/>
      <w:bookmarkEnd w:id="8"/>
      <w:bookmarkEnd w:id="9"/>
      <w:r w:rsidR="00E52263" w:rsidRPr="001F19EF">
        <w:rPr>
          <w:rFonts w:ascii="Times New Roman" w:hAnsi="Times New Roman"/>
        </w:rPr>
        <w:t xml:space="preserve"> ПРИМЕРНОЙ</w:t>
      </w:r>
      <w:r w:rsidR="00E52263" w:rsidRPr="001F19EF">
        <w:rPr>
          <w:rFonts w:ascii="Times New Roman" w:hAnsi="Times New Roman"/>
          <w:lang w:val="ru-RU"/>
        </w:rPr>
        <w:t xml:space="preserve"> </w:t>
      </w:r>
      <w:r w:rsidR="00E52263" w:rsidRPr="001F19EF">
        <w:rPr>
          <w:rFonts w:ascii="Times New Roman" w:hAnsi="Times New Roman"/>
        </w:rPr>
        <w:t>РАБОЧЕЙ ПРОГРАММЫ</w:t>
      </w:r>
      <w:r w:rsidR="00E52263" w:rsidRPr="001F19EF">
        <w:rPr>
          <w:rFonts w:ascii="Times New Roman" w:hAnsi="Times New Roman"/>
          <w:lang w:val="ru-RU"/>
        </w:rPr>
        <w:t xml:space="preserve"> </w:t>
      </w:r>
      <w:r w:rsidR="00E52263" w:rsidRPr="001F19EF">
        <w:rPr>
          <w:rFonts w:ascii="Times New Roman" w:hAnsi="Times New Roman"/>
        </w:rPr>
        <w:t>ПРОФЕССИОНАЛЬНОГО МОДУЛЯ</w:t>
      </w:r>
    </w:p>
    <w:p w14:paraId="0C8E1B64" w14:textId="06608BB4" w:rsidR="00E52263" w:rsidRPr="001F19EF" w:rsidRDefault="00E52263" w:rsidP="00E52263">
      <w:pPr>
        <w:pStyle w:val="1f4"/>
        <w:jc w:val="center"/>
        <w:rPr>
          <w:rFonts w:eastAsia="Segoe UI"/>
          <w:b/>
          <w:u w:val="single"/>
          <w:lang w:val="ru-RU"/>
        </w:rPr>
      </w:pPr>
      <w:r w:rsidRPr="001F19EF">
        <w:rPr>
          <w:rFonts w:eastAsia="Segoe UI"/>
          <w:b/>
          <w:u w:val="single"/>
          <w:lang w:val="ru-RU"/>
        </w:rPr>
        <w:t>«</w:t>
      </w:r>
      <w:r w:rsidR="0076657F" w:rsidRPr="001F19EF">
        <w:rPr>
          <w:rFonts w:eastAsia="Segoe UI"/>
          <w:b/>
          <w:u w:val="single"/>
          <w:lang w:val="ru-RU"/>
        </w:rPr>
        <w:t xml:space="preserve">ПМ.01 </w:t>
      </w:r>
      <w:r w:rsidR="00C942F1" w:rsidRPr="001F19EF">
        <w:rPr>
          <w:rFonts w:eastAsia="Segoe UI"/>
          <w:b/>
          <w:u w:val="single"/>
          <w:lang w:val="ru-RU"/>
        </w:rPr>
        <w:t>Техническое обслуживание и ремонт подъёмно-транспортных, строительных, дорожных машин и оборудования»</w:t>
      </w:r>
    </w:p>
    <w:p w14:paraId="42BD7570" w14:textId="77777777" w:rsidR="00E52263" w:rsidRPr="001F19EF" w:rsidRDefault="00E52263" w:rsidP="00E52263">
      <w:pPr>
        <w:pStyle w:val="1f4"/>
        <w:jc w:val="center"/>
        <w:rPr>
          <w:rFonts w:eastAsia="Segoe UI"/>
          <w:vertAlign w:val="superscript"/>
          <w:lang w:val="ru-RU"/>
        </w:rPr>
      </w:pPr>
      <w:r w:rsidRPr="001F19EF">
        <w:rPr>
          <w:rFonts w:eastAsia="Segoe UI"/>
          <w:vertAlign w:val="superscript"/>
          <w:lang w:val="ru-RU"/>
        </w:rPr>
        <w:t>код и наименование модуля</w:t>
      </w:r>
    </w:p>
    <w:p w14:paraId="19B931A0" w14:textId="794F26AC" w:rsidR="006E7FF4" w:rsidRPr="001F19EF" w:rsidRDefault="006E7FF4" w:rsidP="0020413C">
      <w:pPr>
        <w:pStyle w:val="1f6"/>
        <w:rPr>
          <w:rFonts w:ascii="Times New Roman" w:hAnsi="Times New Roman"/>
          <w:lang w:val="ru-RU"/>
        </w:rPr>
      </w:pPr>
    </w:p>
    <w:p w14:paraId="46AC078F" w14:textId="476B70BD" w:rsidR="00C63897" w:rsidRPr="001F19EF" w:rsidRDefault="007863C1" w:rsidP="007863C1">
      <w:pPr>
        <w:pStyle w:val="114"/>
        <w:rPr>
          <w:rFonts w:ascii="Times New Roman" w:hAnsi="Times New Roman"/>
        </w:rPr>
      </w:pPr>
      <w:bookmarkStart w:id="10" w:name="_Toc150695623"/>
      <w:bookmarkStart w:id="11" w:name="_Toc156820310"/>
      <w:r w:rsidRPr="001F19EF">
        <w:rPr>
          <w:rFonts w:ascii="Times New Roman" w:hAnsi="Times New Roman"/>
        </w:rPr>
        <w:t xml:space="preserve">1.1. </w:t>
      </w:r>
      <w:bookmarkEnd w:id="10"/>
      <w:bookmarkEnd w:id="11"/>
      <w:r w:rsidR="00E52263" w:rsidRPr="001F19EF">
        <w:rPr>
          <w:rFonts w:ascii="Times New Roman" w:hAnsi="Times New Roman"/>
        </w:rPr>
        <w:t>Цель и место профессионального модуля в структуре образовательной программы</w:t>
      </w:r>
    </w:p>
    <w:p w14:paraId="1EFA392A" w14:textId="2A8E1815" w:rsidR="00C63897" w:rsidRPr="001F19E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Цель модуля: освоение вида деятельности </w:t>
      </w:r>
      <w:r w:rsidR="00896BB3" w:rsidRPr="001F19EF">
        <w:rPr>
          <w:rFonts w:ascii="Times New Roman" w:eastAsia="Times New Roman" w:hAnsi="Times New Roman" w:cs="Times New Roman"/>
          <w:sz w:val="24"/>
          <w:szCs w:val="24"/>
          <w:lang w:eastAsia="ru-RU"/>
        </w:rPr>
        <w:t>«</w:t>
      </w:r>
      <w:r w:rsidR="00C942F1" w:rsidRPr="001F19EF">
        <w:rPr>
          <w:rFonts w:ascii="Times New Roman" w:eastAsia="Times New Roman" w:hAnsi="Times New Roman" w:cs="Times New Roman"/>
          <w:sz w:val="24"/>
          <w:szCs w:val="24"/>
          <w:lang w:eastAsia="ru-RU"/>
        </w:rPr>
        <w:t>Техническое обслуживание и ремонт подъёмно-транспортных, строительных, дорожных машин и оборудования</w:t>
      </w:r>
      <w:r w:rsidR="00896BB3" w:rsidRPr="001F19EF">
        <w:rPr>
          <w:rFonts w:ascii="Times New Roman" w:eastAsia="Times New Roman" w:hAnsi="Times New Roman" w:cs="Times New Roman"/>
          <w:bCs/>
          <w:sz w:val="24"/>
          <w:szCs w:val="24"/>
          <w:lang w:eastAsia="ru-RU"/>
        </w:rPr>
        <w:t>»</w:t>
      </w:r>
      <w:r w:rsidR="00896BB3" w:rsidRPr="001F19EF">
        <w:rPr>
          <w:rFonts w:ascii="Times New Roman" w:eastAsia="Times New Roman" w:hAnsi="Times New Roman" w:cs="Times New Roman"/>
          <w:sz w:val="24"/>
          <w:szCs w:val="24"/>
          <w:lang w:eastAsia="ru-RU"/>
        </w:rPr>
        <w:t>.</w:t>
      </w:r>
      <w:r w:rsidRPr="001F19EF">
        <w:rPr>
          <w:rFonts w:ascii="Times New Roman" w:eastAsia="Times New Roman" w:hAnsi="Times New Roman" w:cs="Times New Roman"/>
          <w:sz w:val="24"/>
          <w:szCs w:val="24"/>
          <w:lang w:eastAsia="ru-RU"/>
        </w:rPr>
        <w:t xml:space="preserve"> </w:t>
      </w:r>
    </w:p>
    <w:p w14:paraId="6DF4969D" w14:textId="318AF04D" w:rsidR="004F5C5E" w:rsidRPr="001F19EF" w:rsidRDefault="004F5C5E" w:rsidP="00A3570A">
      <w:pPr>
        <w:suppressAutoHyphens/>
        <w:spacing w:line="276" w:lineRule="auto"/>
        <w:ind w:firstLine="709"/>
        <w:jc w:val="both"/>
        <w:rPr>
          <w:rFonts w:ascii="Times New Roman" w:hAnsi="Times New Roman" w:cs="Times New Roman"/>
          <w:sz w:val="24"/>
          <w:szCs w:val="24"/>
        </w:rPr>
      </w:pPr>
      <w:r w:rsidRPr="001F19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1F19EF"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1F19EF" w:rsidRDefault="00EA6E1D" w:rsidP="00EA6E1D">
      <w:pPr>
        <w:pStyle w:val="114"/>
        <w:rPr>
          <w:rFonts w:ascii="Times New Roman" w:hAnsi="Times New Roman"/>
        </w:rPr>
      </w:pPr>
      <w:bookmarkStart w:id="12" w:name="_Toc156820311"/>
      <w:r w:rsidRPr="001F19EF">
        <w:rPr>
          <w:rFonts w:ascii="Times New Roman" w:hAnsi="Times New Roman"/>
        </w:rPr>
        <w:t>1.2. Планируемые результаты освоения профессионального модуля</w:t>
      </w:r>
      <w:bookmarkEnd w:id="12"/>
    </w:p>
    <w:p w14:paraId="006FC725" w14:textId="3BD80537" w:rsidR="00C63897" w:rsidRPr="001F19EF" w:rsidRDefault="00EA6E1D" w:rsidP="0020413C">
      <w:pPr>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1F19EF">
        <w:rPr>
          <w:rFonts w:ascii="Times New Roman" w:eastAsia="Times New Roman" w:hAnsi="Times New Roman" w:cs="Times New Roman"/>
          <w:sz w:val="24"/>
          <w:szCs w:val="24"/>
          <w:lang w:eastAsia="ru-RU"/>
        </w:rPr>
        <w:t xml:space="preserve">матрице компетенций выпускника </w:t>
      </w:r>
      <w:r w:rsidR="000B06ED" w:rsidRPr="001F19EF">
        <w:rPr>
          <w:rFonts w:ascii="Times New Roman" w:eastAsia="Times New Roman" w:hAnsi="Times New Roman" w:cs="Times New Roman"/>
          <w:sz w:val="24"/>
          <w:szCs w:val="24"/>
          <w:lang w:eastAsia="ru-RU"/>
        </w:rPr>
        <w:t>(п. 4.3.3 ПОП-П).</w:t>
      </w:r>
    </w:p>
    <w:p w14:paraId="2C55BA32" w14:textId="1F7A2347" w:rsidR="0020413C" w:rsidRPr="001F19EF" w:rsidRDefault="0020413C" w:rsidP="003A61FF">
      <w:pPr>
        <w:spacing w:after="120"/>
        <w:ind w:firstLine="709"/>
        <w:rPr>
          <w:rFonts w:ascii="Times New Roman" w:hAnsi="Times New Roman" w:cs="Times New Roman"/>
          <w:bCs/>
          <w:sz w:val="24"/>
          <w:szCs w:val="24"/>
        </w:rPr>
      </w:pPr>
      <w:r w:rsidRPr="001F19E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1F19EF"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1F19EF" w:rsidRDefault="00E52263" w:rsidP="00AB7C69">
            <w:pPr>
              <w:rPr>
                <w:rStyle w:val="afc"/>
                <w:b/>
                <w:i w:val="0"/>
                <w:sz w:val="24"/>
                <w:szCs w:val="24"/>
              </w:rPr>
            </w:pPr>
            <w:r w:rsidRPr="001F19E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Владеть навыками</w:t>
            </w:r>
          </w:p>
        </w:tc>
      </w:tr>
      <w:tr w:rsidR="00B14BD6" w:rsidRPr="001F19EF"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01</w:t>
            </w:r>
          </w:p>
          <w:p w14:paraId="10D001FC" w14:textId="4D85FFE5" w:rsidR="00B14BD6" w:rsidRPr="001F19EF"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а</w:t>
            </w:r>
            <w:r w:rsidRPr="001F19E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1F19EF" w:rsidRDefault="00B14BD6" w:rsidP="00B14BD6">
            <w:pPr>
              <w:jc w:val="center"/>
              <w:rPr>
                <w:rFonts w:ascii="Times New Roman" w:hAnsi="Times New Roman" w:cs="Times New Roman"/>
                <w:bCs/>
                <w:sz w:val="24"/>
                <w:szCs w:val="24"/>
              </w:rPr>
            </w:pPr>
          </w:p>
        </w:tc>
      </w:tr>
      <w:tr w:rsidR="00B14BD6" w:rsidRPr="001F19EF"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lastRenderedPageBreak/>
              <w:t>ОК 02</w:t>
            </w:r>
          </w:p>
          <w:p w14:paraId="033763F4" w14:textId="63631E16"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приемы структурирования информации</w:t>
            </w:r>
          </w:p>
          <w:p w14:paraId="3A7860F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1F19EF" w:rsidRDefault="00B14BD6" w:rsidP="00B14BD6">
            <w:pPr>
              <w:jc w:val="center"/>
              <w:rPr>
                <w:rFonts w:ascii="Times New Roman" w:hAnsi="Times New Roman" w:cs="Times New Roman"/>
                <w:bCs/>
                <w:sz w:val="24"/>
                <w:szCs w:val="24"/>
              </w:rPr>
            </w:pPr>
          </w:p>
        </w:tc>
      </w:tr>
      <w:tr w:rsidR="00B14BD6" w:rsidRPr="001F19EF"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04</w:t>
            </w:r>
          </w:p>
          <w:p w14:paraId="77D60570" w14:textId="7097387C"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особенности личности</w:t>
            </w:r>
          </w:p>
          <w:p w14:paraId="3F725A92" w14:textId="3150DB67" w:rsidR="00B14BD6" w:rsidRPr="001F19EF" w:rsidRDefault="00B14BD6" w:rsidP="00B14BD6">
            <w:pPr>
              <w:rPr>
                <w:rFonts w:ascii="Times New Roman" w:eastAsia="PMingLiU" w:hAnsi="Times New Roman" w:cs="Times New Roman"/>
                <w:sz w:val="24"/>
                <w:szCs w:val="24"/>
              </w:rPr>
            </w:pPr>
            <w:r w:rsidRPr="001F19EF">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1F19EF" w:rsidRDefault="00B14BD6" w:rsidP="00B14BD6">
            <w:pPr>
              <w:jc w:val="center"/>
              <w:rPr>
                <w:rFonts w:ascii="Times New Roman" w:hAnsi="Times New Roman" w:cs="Times New Roman"/>
                <w:bCs/>
                <w:sz w:val="24"/>
                <w:szCs w:val="24"/>
              </w:rPr>
            </w:pPr>
          </w:p>
        </w:tc>
      </w:tr>
      <w:tr w:rsidR="00B14BD6" w:rsidRPr="001F19EF"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05</w:t>
            </w:r>
          </w:p>
          <w:p w14:paraId="21223894" w14:textId="12B74EE8"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грамотно </w:t>
            </w:r>
            <w:r w:rsidRPr="001F19E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правила построения устных сообщений</w:t>
            </w:r>
          </w:p>
          <w:p w14:paraId="386B5700" w14:textId="7CE2CFC9"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1F19EF" w:rsidRDefault="00B14BD6" w:rsidP="00B14BD6">
            <w:pPr>
              <w:jc w:val="center"/>
              <w:rPr>
                <w:rFonts w:ascii="Times New Roman" w:hAnsi="Times New Roman" w:cs="Times New Roman"/>
                <w:bCs/>
                <w:sz w:val="24"/>
                <w:szCs w:val="24"/>
              </w:rPr>
            </w:pPr>
          </w:p>
        </w:tc>
      </w:tr>
      <w:tr w:rsidR="00B14BD6" w:rsidRPr="001F19EF"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09</w:t>
            </w:r>
          </w:p>
          <w:p w14:paraId="131F4099" w14:textId="0886771B"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51ACF7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6096A16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особенности произношения</w:t>
            </w:r>
          </w:p>
          <w:p w14:paraId="150C2101" w14:textId="0354C3C4"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1F19EF" w:rsidRDefault="00B14BD6" w:rsidP="00B14BD6">
            <w:pPr>
              <w:jc w:val="center"/>
              <w:rPr>
                <w:rFonts w:ascii="Times New Roman" w:hAnsi="Times New Roman" w:cs="Times New Roman"/>
                <w:bCs/>
                <w:sz w:val="24"/>
                <w:szCs w:val="24"/>
              </w:rPr>
            </w:pPr>
          </w:p>
        </w:tc>
      </w:tr>
      <w:tr w:rsidR="00B14BD6" w:rsidRPr="001F19EF"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1F19EF" w:rsidRDefault="00B14BD6" w:rsidP="00B14BD6">
            <w:pPr>
              <w:rPr>
                <w:rFonts w:ascii="Times New Roman" w:hAnsi="Times New Roman" w:cs="Times New Roman"/>
                <w:bCs/>
                <w:sz w:val="24"/>
                <w:szCs w:val="24"/>
              </w:rPr>
            </w:pPr>
            <w:r w:rsidRPr="001F19EF">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4750EE9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и выбирать методы диагностики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машины </w:t>
            </w:r>
          </w:p>
          <w:p w14:paraId="06DDA82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Подключать и выполнять настройку электронного и других видов диагностического оборудования</w:t>
            </w:r>
          </w:p>
          <w:p w14:paraId="00892B8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Выполнять общую и специализированную (по конкретной системе) диагностику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машины и её компонентов </w:t>
            </w:r>
          </w:p>
          <w:p w14:paraId="29578C7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Считывать и анализировать показания датчиков, диагностируемых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автотранспортных средств и их компонентов </w:t>
            </w:r>
          </w:p>
          <w:p w14:paraId="1EB4BACD"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Анализировать взаимодействие компонентов и взаимное влияние выходных параметров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w:t>
            </w:r>
          </w:p>
          <w:p w14:paraId="166F1C56"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справочными материалами и нормативной документацией по диагностике обслуживанию и ремонту машин и оборудования</w:t>
            </w:r>
          </w:p>
          <w:p w14:paraId="3F9EC08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Определять техническое состояние систем и механизмов подъемно-транспортных, строительных, дорожных машин и оборудования</w:t>
            </w:r>
          </w:p>
          <w:p w14:paraId="73C84E2E" w14:textId="484C1255"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возможность и необходимость ремонта или замены дефектного компонента механической и  </w:t>
            </w:r>
            <w:proofErr w:type="spellStart"/>
            <w:r w:rsidRPr="001F19EF">
              <w:rPr>
                <w:rFonts w:ascii="Times New Roman" w:hAnsi="Times New Roman" w:cs="Times New Roman"/>
                <w:bCs/>
                <w:sz w:val="24"/>
                <w:szCs w:val="24"/>
              </w:rPr>
              <w:t>мехатронной</w:t>
            </w:r>
            <w:proofErr w:type="spellEnd"/>
            <w:r w:rsidRPr="001F19EF">
              <w:rPr>
                <w:rFonts w:ascii="Times New Roman" w:hAnsi="Times New Roman" w:cs="Times New Roman"/>
                <w:bCs/>
                <w:sz w:val="24"/>
                <w:szCs w:val="24"/>
              </w:rPr>
              <w:t xml:space="preserve"> системы машины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777FB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Устройство, особенности конструкции, алгоритмы управления </w:t>
            </w:r>
            <w:proofErr w:type="spellStart"/>
            <w:r w:rsidRPr="001F19EF">
              <w:rPr>
                <w:rFonts w:ascii="Times New Roman" w:hAnsi="Times New Roman" w:cs="Times New Roman"/>
                <w:bCs/>
                <w:sz w:val="24"/>
                <w:szCs w:val="24"/>
              </w:rPr>
              <w:t>мехатронными</w:t>
            </w:r>
            <w:proofErr w:type="spellEnd"/>
            <w:r w:rsidRPr="001F19EF">
              <w:rPr>
                <w:rFonts w:ascii="Times New Roman" w:hAnsi="Times New Roman" w:cs="Times New Roman"/>
                <w:bCs/>
                <w:sz w:val="24"/>
                <w:szCs w:val="24"/>
              </w:rPr>
              <w:t xml:space="preserve"> системами машин и их компонентов </w:t>
            </w:r>
          </w:p>
          <w:p w14:paraId="706B310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работы и настройки диагностического оборудования</w:t>
            </w:r>
          </w:p>
          <w:p w14:paraId="5B45819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 Технико-эксплуатационные характеристики, конструктивные особенности, назначение и режимы работы электронного оборудования машин и правила его эксплуатации</w:t>
            </w:r>
          </w:p>
          <w:p w14:paraId="1489247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 Особенности конструкции машин</w:t>
            </w:r>
          </w:p>
          <w:p w14:paraId="6C47F1C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обновления программного обеспечения диагностических программных продуктов</w:t>
            </w:r>
          </w:p>
          <w:p w14:paraId="1F13E46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электротехники и электроники</w:t>
            </w:r>
          </w:p>
          <w:p w14:paraId="592EB77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Правила и инструкции по охране труда и технике безопасности при выполнении работ по техническому обслуживанию и ремонту машин и оборудования</w:t>
            </w:r>
          </w:p>
          <w:p w14:paraId="7040F47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Особенности работы с разными видами руководств по эксплуатации и ремонту автотранспортных средств и их компонентов </w:t>
            </w:r>
          </w:p>
          <w:p w14:paraId="06F082A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Процедуры и правила дефектовки деталей узлов, агрегатов и систем машин</w:t>
            </w:r>
          </w:p>
          <w:p w14:paraId="53D21F4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Принципы работы датчиков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и исполнительных механизмов машин</w:t>
            </w:r>
          </w:p>
          <w:p w14:paraId="666C2448" w14:textId="3F05FCD8"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40ABB88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Подбор необходимого специального инструмента и диагностического оборудования в соответствии с рекомендациями завода-изготовителя </w:t>
            </w:r>
          </w:p>
          <w:p w14:paraId="16D34EF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Считывание и расшифровка ошибок и текущих параметров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и их компонентов </w:t>
            </w:r>
          </w:p>
          <w:p w14:paraId="4389227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Проведение диагностических процедур по определению технического состояния и выявлению неисправностей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и их компонентов. </w:t>
            </w:r>
          </w:p>
          <w:p w14:paraId="5DB8DBCF" w14:textId="7EFCD732"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Обработка результатов диагностики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с указанием выявленных дефектов, поиск путей устранения неисправностей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и их компонентов</w:t>
            </w:r>
          </w:p>
        </w:tc>
      </w:tr>
      <w:tr w:rsidR="00B14BD6" w:rsidRPr="001F19EF"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1F19EF" w:rsidRDefault="00B14BD6" w:rsidP="00B14BD6">
            <w:pPr>
              <w:rPr>
                <w:rFonts w:ascii="Times New Roman" w:hAnsi="Times New Roman" w:cs="Times New Roman"/>
                <w:bCs/>
                <w:sz w:val="24"/>
                <w:szCs w:val="24"/>
              </w:rPr>
            </w:pPr>
            <w:r w:rsidRPr="001F19EF">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137DAD2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Проверять уровень горюче-смазочных материалов, технических жидкостей и смазок, производить работы по их доливке и замене</w:t>
            </w:r>
          </w:p>
          <w:p w14:paraId="5767746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Заменять расходные материалы</w:t>
            </w:r>
          </w:p>
          <w:p w14:paraId="36EA3E3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Демонтировать составные части машин</w:t>
            </w:r>
          </w:p>
          <w:p w14:paraId="536245F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Производить регулировку узлов, агрегатов и систем машин</w:t>
            </w:r>
          </w:p>
          <w:p w14:paraId="7C22B0C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справочными материалами и технической документацией по ТО и ремонту</w:t>
            </w:r>
          </w:p>
          <w:p w14:paraId="59E3B36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Применять ручной, механизированный и автоматизированный инструмент и оборудование при проведении работ по ТО и ремонту</w:t>
            </w:r>
          </w:p>
          <w:p w14:paraId="0F6667C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Измерять размеры деталей узлов, агрегатов и механических систем машин</w:t>
            </w:r>
          </w:p>
          <w:p w14:paraId="66A85D0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возможность восстановления и ремонта дефектной детали узлов, агрегатов и механических систем машин</w:t>
            </w:r>
          </w:p>
          <w:p w14:paraId="64062C5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Производить замену дефектной детали узлов, агрегатов и механических систем машин на новую</w:t>
            </w:r>
          </w:p>
          <w:p w14:paraId="5BE0BC8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Читать технические чертежи, выполнять эскизы деталей и простейших сборочных единиц</w:t>
            </w:r>
          </w:p>
          <w:p w14:paraId="3E32CC81" w14:textId="57AE8C72"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Читать электронные, электрические, гидравлические и пневматические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A82F0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Устройство и принцип действия автомобилей, тракторов и их составных частей</w:t>
            </w:r>
          </w:p>
          <w:p w14:paraId="52220B8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лежащие в основе функционирования электрических машин и электронной техники</w:t>
            </w:r>
          </w:p>
          <w:p w14:paraId="7F21BD1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Конструкция и технические характеристики электрических машин постоянного и переменного тока</w:t>
            </w:r>
          </w:p>
          <w:p w14:paraId="4C5F32C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конструкцию, принцип действия подъемно-транспортных, строительных, дорожных машин и оборудования</w:t>
            </w:r>
          </w:p>
          <w:p w14:paraId="7B2B006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14:paraId="3BBC98DD"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подъёмно-транспортных, строительных, дорожных машин и оборудования</w:t>
            </w:r>
          </w:p>
          <w:p w14:paraId="4D41178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Способы и методы восстановления деталей машин, технологические процессы их восстановления</w:t>
            </w:r>
          </w:p>
          <w:p w14:paraId="553137B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Методику выбора технологического оборудования для технического обслуживания, диагностики и ремонта подъёмно-транспортных, строительных, дорожных машин и оборудования</w:t>
            </w:r>
          </w:p>
          <w:p w14:paraId="5C3349D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технического нормирования при техническом обслуживании и ремонте машин</w:t>
            </w:r>
          </w:p>
          <w:p w14:paraId="36A569B8"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технической механики</w:t>
            </w:r>
          </w:p>
          <w:p w14:paraId="02D587C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электротехники и электроники</w:t>
            </w:r>
          </w:p>
          <w:p w14:paraId="54C7495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Основы гидравлики </w:t>
            </w:r>
          </w:p>
          <w:p w14:paraId="7C5488B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проекционного черчения</w:t>
            </w:r>
          </w:p>
          <w:p w14:paraId="520D884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Правила выполнения чертежей, схем и эскизов по профилю специальности</w:t>
            </w:r>
          </w:p>
          <w:p w14:paraId="6C31133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Правила и инструкции по охране труда и технике безопасности при выполнении работ по техническому обслуживанию и ремонту машин и оборудования </w:t>
            </w:r>
          </w:p>
          <w:p w14:paraId="31BBB4A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Наименование,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090EF63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проведения слесарных работ</w:t>
            </w:r>
          </w:p>
          <w:p w14:paraId="1E094E24"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Допуски, посадки и основы технических измерений</w:t>
            </w:r>
          </w:p>
          <w:p w14:paraId="66077598"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Устройство, принцип действия контрольно-измерительных инструментов, методы и технология проведения контрольно-измерительных операций</w:t>
            </w:r>
          </w:p>
          <w:p w14:paraId="4737431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2E16121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Номенклатура запасных частей и материалов, применяемых в узлах, агрегатах и механических системах машин</w:t>
            </w:r>
          </w:p>
          <w:p w14:paraId="1FC0C770" w14:textId="25131CB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действия гидравлических, термодинамических, пневматических, электрических и электронных систем машин</w:t>
            </w:r>
          </w:p>
          <w:p w14:paraId="3DDC4169" w14:textId="41AFC750"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передачи и распределения электрической энергии</w:t>
            </w:r>
          </w:p>
        </w:tc>
        <w:tc>
          <w:tcPr>
            <w:tcW w:w="2833" w:type="dxa"/>
            <w:tcBorders>
              <w:top w:val="single" w:sz="4" w:space="0" w:color="auto"/>
              <w:left w:val="single" w:sz="4" w:space="0" w:color="auto"/>
              <w:bottom w:val="single" w:sz="4" w:space="0" w:color="auto"/>
              <w:right w:val="single" w:sz="4" w:space="0" w:color="auto"/>
            </w:tcBorders>
          </w:tcPr>
          <w:p w14:paraId="3ECECA0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Проверка исправности и работоспособности машин</w:t>
            </w:r>
          </w:p>
          <w:p w14:paraId="1E2996A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Проведение крепёжных, смазочных и заправочных работ</w:t>
            </w:r>
          </w:p>
          <w:p w14:paraId="3C86822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Замена расходных материалов</w:t>
            </w:r>
          </w:p>
          <w:p w14:paraId="0F3AFB9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Демонтаж / монтаж узлов, агрегатов механических, гидравлических, пневматических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w:t>
            </w:r>
          </w:p>
          <w:p w14:paraId="64D1996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Восстановление и замена узлов, агрегатов механических, электрических, гидравлических, пневматических систем и компонентов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w:t>
            </w:r>
          </w:p>
          <w:p w14:paraId="57F6F94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Регулировка узлов, агрегатов и механических электрических, гидравлических, пневматических систем машин</w:t>
            </w:r>
          </w:p>
          <w:p w14:paraId="45C63D19" w14:textId="38C70CF6"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Выполнение слесарных работ, дуговой сварка и резки металлов, механической обработки металлов</w:t>
            </w:r>
          </w:p>
        </w:tc>
      </w:tr>
      <w:tr w:rsidR="00C942F1" w:rsidRPr="001F19EF" w14:paraId="469E435A" w14:textId="77777777" w:rsidTr="00AB7C69">
        <w:trPr>
          <w:trHeight w:val="327"/>
        </w:trPr>
        <w:tc>
          <w:tcPr>
            <w:tcW w:w="1129" w:type="dxa"/>
            <w:tcBorders>
              <w:left w:val="single" w:sz="4" w:space="0" w:color="auto"/>
              <w:right w:val="single" w:sz="4" w:space="0" w:color="auto"/>
            </w:tcBorders>
          </w:tcPr>
          <w:p w14:paraId="5CB87471" w14:textId="243DA032" w:rsidR="00C942F1" w:rsidRPr="001F19EF" w:rsidRDefault="00C942F1" w:rsidP="00B14BD6">
            <w:pPr>
              <w:rPr>
                <w:rFonts w:ascii="Times New Roman" w:hAnsi="Times New Roman" w:cs="Times New Roman"/>
                <w:bCs/>
                <w:sz w:val="24"/>
                <w:szCs w:val="24"/>
              </w:rPr>
            </w:pPr>
            <w:r w:rsidRPr="001F19EF">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003571C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руководством по эксплуатации, техническому обслуживанию и ремонту машин, нормативной документацией по конкретной машине</w:t>
            </w:r>
          </w:p>
          <w:p w14:paraId="1D5972A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чертежами, схемами, инструкционными технологическими картами</w:t>
            </w:r>
          </w:p>
          <w:p w14:paraId="0B90F28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Заполнять заказ-наряд, ведомость дефектов и акт выполненных работ</w:t>
            </w:r>
          </w:p>
          <w:p w14:paraId="52B3DB56"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каталогом запасных частей</w:t>
            </w:r>
          </w:p>
          <w:p w14:paraId="2B57EF97" w14:textId="58F24CFB"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Оформлять технологическую и другую техническую документацию в соответствии с требованиями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20D3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Виды документов, оформляемых при техническом обслуживании и ремонте машин</w:t>
            </w:r>
          </w:p>
          <w:p w14:paraId="6CA202D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Структуру и оформление конструкторской, технологической документации в соответствии с требованиями стандартов</w:t>
            </w:r>
          </w:p>
          <w:p w14:paraId="1E550393"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Основные требования к оформлению, назначение и применение заказ-наряда, дефектной ведомости и акта выполненных работ</w:t>
            </w:r>
          </w:p>
          <w:p w14:paraId="3E76DAD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Устройство и принцип действия автомобилей, тракторов и их составных частей</w:t>
            </w:r>
          </w:p>
          <w:p w14:paraId="70B766E3"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конструкцию, принцип действия подъемно-транспортных, строительных, дорожных машин и оборудования и их составных частей</w:t>
            </w:r>
          </w:p>
          <w:p w14:paraId="46F3166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Инструкции по эксплуатации инструмента и оборудования</w:t>
            </w:r>
          </w:p>
          <w:p w14:paraId="678F33D8" w14:textId="76AFB566"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Правила и инструкции по охране труда и технике безопасности при выполнении работ по техническому обслуживанию и ремонту машин и оборудования</w:t>
            </w:r>
          </w:p>
        </w:tc>
        <w:tc>
          <w:tcPr>
            <w:tcW w:w="2833" w:type="dxa"/>
            <w:tcBorders>
              <w:top w:val="single" w:sz="4" w:space="0" w:color="auto"/>
              <w:left w:val="single" w:sz="4" w:space="0" w:color="auto"/>
              <w:bottom w:val="single" w:sz="4" w:space="0" w:color="auto"/>
              <w:right w:val="single" w:sz="4" w:space="0" w:color="auto"/>
            </w:tcBorders>
          </w:tcPr>
          <w:p w14:paraId="1373F4F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Пользование каталогом запасных частей</w:t>
            </w:r>
          </w:p>
          <w:p w14:paraId="6288927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Составление ведомости дефектов и акта выполненных работ</w:t>
            </w:r>
          </w:p>
          <w:p w14:paraId="7BC4C3F3" w14:textId="2C680C64"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Составление заказ-наряда на техническое обслуживание и ремонт машины</w:t>
            </w:r>
          </w:p>
        </w:tc>
      </w:tr>
    </w:tbl>
    <w:p w14:paraId="16926D2E" w14:textId="5436C2BB" w:rsidR="0020413C" w:rsidRPr="001F19EF"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1F19EF" w:rsidRDefault="000156CF" w:rsidP="000156CF">
      <w:pPr>
        <w:pStyle w:val="1f6"/>
        <w:rPr>
          <w:rFonts w:ascii="Times New Roman" w:hAnsi="Times New Roman"/>
        </w:rPr>
      </w:pPr>
      <w:bookmarkStart w:id="13" w:name="_Toc152334663"/>
      <w:bookmarkStart w:id="14" w:name="_Toc156820312"/>
      <w:r w:rsidRPr="001F19EF">
        <w:rPr>
          <w:rFonts w:ascii="Times New Roman" w:hAnsi="Times New Roman"/>
        </w:rPr>
        <w:t>2. Структура и содержание профессионального модуля</w:t>
      </w:r>
      <w:bookmarkEnd w:id="13"/>
      <w:bookmarkEnd w:id="14"/>
    </w:p>
    <w:p w14:paraId="2E3F841D" w14:textId="15AC3526" w:rsidR="00B14BD6" w:rsidRPr="001F19EF" w:rsidRDefault="000156CF" w:rsidP="001F19EF">
      <w:pPr>
        <w:pStyle w:val="114"/>
        <w:rPr>
          <w:rFonts w:ascii="Times New Roman" w:hAnsi="Times New Roman"/>
        </w:rPr>
      </w:pPr>
      <w:bookmarkStart w:id="15" w:name="_Toc152334664"/>
      <w:bookmarkStart w:id="16" w:name="_Toc156820313"/>
      <w:r w:rsidRPr="001F19EF">
        <w:rPr>
          <w:rFonts w:ascii="Times New Roman" w:hAnsi="Times New Roman"/>
        </w:rPr>
        <w:t>2.1. Трудоемкость освоения модуля</w:t>
      </w:r>
      <w:bookmarkEnd w:id="15"/>
      <w:bookmarkEnd w:id="16"/>
      <w:r w:rsidRPr="001F19EF">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1F19EF" w14:paraId="2AAF9ABC" w14:textId="77777777" w:rsidTr="001F19EF">
        <w:trPr>
          <w:trHeight w:val="23"/>
        </w:trPr>
        <w:tc>
          <w:tcPr>
            <w:tcW w:w="2497" w:type="pct"/>
            <w:vAlign w:val="center"/>
          </w:tcPr>
          <w:p w14:paraId="5B206047" w14:textId="77777777" w:rsidR="00E52263" w:rsidRPr="001F19EF" w:rsidRDefault="00E52263" w:rsidP="00AB7C69">
            <w:pPr>
              <w:jc w:val="center"/>
              <w:rPr>
                <w:rFonts w:ascii="Times New Roman" w:hAnsi="Times New Roman" w:cs="Times New Roman"/>
                <w:b/>
                <w:sz w:val="24"/>
                <w:szCs w:val="24"/>
              </w:rPr>
            </w:pPr>
            <w:bookmarkStart w:id="17" w:name="_Hlk152333186"/>
            <w:r w:rsidRPr="001F19EF">
              <w:rPr>
                <w:rFonts w:ascii="Times New Roman" w:hAnsi="Times New Roman" w:cs="Times New Roman"/>
                <w:b/>
                <w:sz w:val="24"/>
                <w:szCs w:val="24"/>
              </w:rPr>
              <w:t>Наименование составных частей модуля</w:t>
            </w:r>
          </w:p>
        </w:tc>
        <w:tc>
          <w:tcPr>
            <w:tcW w:w="1213" w:type="pct"/>
            <w:vAlign w:val="center"/>
          </w:tcPr>
          <w:p w14:paraId="041A6B93"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Объем в часах</w:t>
            </w:r>
          </w:p>
        </w:tc>
        <w:tc>
          <w:tcPr>
            <w:tcW w:w="1290" w:type="pct"/>
          </w:tcPr>
          <w:p w14:paraId="049D8979"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 xml:space="preserve">В т.ч. в форме </w:t>
            </w:r>
            <w:proofErr w:type="spellStart"/>
            <w:r w:rsidRPr="001F19EF">
              <w:rPr>
                <w:rFonts w:ascii="Times New Roman" w:hAnsi="Times New Roman" w:cs="Times New Roman"/>
                <w:b/>
                <w:sz w:val="24"/>
                <w:szCs w:val="24"/>
              </w:rPr>
              <w:t>практ</w:t>
            </w:r>
            <w:proofErr w:type="spellEnd"/>
            <w:r w:rsidRPr="001F19EF">
              <w:rPr>
                <w:rFonts w:ascii="Times New Roman" w:hAnsi="Times New Roman" w:cs="Times New Roman"/>
                <w:b/>
                <w:sz w:val="24"/>
                <w:szCs w:val="24"/>
              </w:rPr>
              <w:t>. подготовки</w:t>
            </w:r>
          </w:p>
        </w:tc>
      </w:tr>
      <w:tr w:rsidR="00E52263" w:rsidRPr="001F19EF" w14:paraId="28B769CC" w14:textId="77777777" w:rsidTr="001F19EF">
        <w:trPr>
          <w:trHeight w:val="23"/>
        </w:trPr>
        <w:tc>
          <w:tcPr>
            <w:tcW w:w="2497" w:type="pct"/>
            <w:vAlign w:val="center"/>
          </w:tcPr>
          <w:p w14:paraId="2DCFE57B"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Учебные занятия</w:t>
            </w:r>
          </w:p>
        </w:tc>
        <w:tc>
          <w:tcPr>
            <w:tcW w:w="1213" w:type="pct"/>
            <w:vAlign w:val="center"/>
          </w:tcPr>
          <w:p w14:paraId="1BA36897" w14:textId="70E1F8C6"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416</w:t>
            </w:r>
          </w:p>
        </w:tc>
        <w:tc>
          <w:tcPr>
            <w:tcW w:w="1290" w:type="pct"/>
            <w:vAlign w:val="center"/>
          </w:tcPr>
          <w:p w14:paraId="66F03894" w14:textId="063918A8"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41</w:t>
            </w:r>
          </w:p>
        </w:tc>
      </w:tr>
      <w:tr w:rsidR="00E52263" w:rsidRPr="001F19EF" w14:paraId="73D3236C" w14:textId="77777777" w:rsidTr="001F19EF">
        <w:trPr>
          <w:trHeight w:val="23"/>
        </w:trPr>
        <w:tc>
          <w:tcPr>
            <w:tcW w:w="2497" w:type="pct"/>
            <w:vAlign w:val="center"/>
          </w:tcPr>
          <w:p w14:paraId="1F627D65"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Курсовая работа (проект)</w:t>
            </w:r>
          </w:p>
        </w:tc>
        <w:tc>
          <w:tcPr>
            <w:tcW w:w="1213" w:type="pct"/>
            <w:vAlign w:val="center"/>
          </w:tcPr>
          <w:p w14:paraId="20714DB5" w14:textId="16EA2218"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40</w:t>
            </w:r>
          </w:p>
        </w:tc>
        <w:tc>
          <w:tcPr>
            <w:tcW w:w="1290" w:type="pct"/>
            <w:vAlign w:val="center"/>
          </w:tcPr>
          <w:p w14:paraId="35BECD34" w14:textId="55DB80E0"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40</w:t>
            </w:r>
          </w:p>
        </w:tc>
      </w:tr>
      <w:tr w:rsidR="00E52263" w:rsidRPr="001F19EF" w14:paraId="11D29532" w14:textId="77777777" w:rsidTr="001F19EF">
        <w:trPr>
          <w:trHeight w:val="23"/>
        </w:trPr>
        <w:tc>
          <w:tcPr>
            <w:tcW w:w="2497" w:type="pct"/>
            <w:vAlign w:val="center"/>
          </w:tcPr>
          <w:p w14:paraId="0602D6C8"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Самостоятельная работа</w:t>
            </w:r>
          </w:p>
        </w:tc>
        <w:tc>
          <w:tcPr>
            <w:tcW w:w="1213" w:type="pct"/>
            <w:vAlign w:val="center"/>
          </w:tcPr>
          <w:p w14:paraId="35F6638A" w14:textId="25C53BE4"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c>
          <w:tcPr>
            <w:tcW w:w="1290" w:type="pct"/>
            <w:vAlign w:val="center"/>
          </w:tcPr>
          <w:p w14:paraId="48557767" w14:textId="1A975C71"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r>
      <w:tr w:rsidR="00AB7C69" w:rsidRPr="001F19EF" w14:paraId="13A6F7FA" w14:textId="77777777" w:rsidTr="001F19EF">
        <w:trPr>
          <w:trHeight w:val="23"/>
        </w:trPr>
        <w:tc>
          <w:tcPr>
            <w:tcW w:w="2497" w:type="pct"/>
            <w:vAlign w:val="center"/>
          </w:tcPr>
          <w:p w14:paraId="56B24C6B"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Практика, в т.ч.:</w:t>
            </w:r>
          </w:p>
        </w:tc>
        <w:tc>
          <w:tcPr>
            <w:tcW w:w="1213" w:type="pct"/>
            <w:vAlign w:val="center"/>
          </w:tcPr>
          <w:p w14:paraId="112A99FD" w14:textId="2DB946CF"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324</w:t>
            </w:r>
          </w:p>
        </w:tc>
        <w:tc>
          <w:tcPr>
            <w:tcW w:w="1290" w:type="pct"/>
            <w:vAlign w:val="center"/>
          </w:tcPr>
          <w:p w14:paraId="2A622EB7" w14:textId="7BE83BC2"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324</w:t>
            </w:r>
          </w:p>
        </w:tc>
      </w:tr>
      <w:tr w:rsidR="00AB7C69" w:rsidRPr="001F19EF" w14:paraId="3DFC8064" w14:textId="77777777" w:rsidTr="001F19EF">
        <w:trPr>
          <w:trHeight w:val="23"/>
        </w:trPr>
        <w:tc>
          <w:tcPr>
            <w:tcW w:w="2497" w:type="pct"/>
            <w:vAlign w:val="center"/>
          </w:tcPr>
          <w:p w14:paraId="0783EEF7"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учебная</w:t>
            </w:r>
          </w:p>
        </w:tc>
        <w:tc>
          <w:tcPr>
            <w:tcW w:w="1213" w:type="pct"/>
            <w:vAlign w:val="center"/>
          </w:tcPr>
          <w:p w14:paraId="6B733599" w14:textId="751441B9"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290" w:type="pct"/>
            <w:vAlign w:val="center"/>
          </w:tcPr>
          <w:p w14:paraId="3DDC0D71" w14:textId="26A6A7D2"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r>
      <w:tr w:rsidR="00AB7C69" w:rsidRPr="001F19EF" w14:paraId="5DAC4275" w14:textId="77777777" w:rsidTr="001F19EF">
        <w:trPr>
          <w:trHeight w:val="23"/>
        </w:trPr>
        <w:tc>
          <w:tcPr>
            <w:tcW w:w="2497" w:type="pct"/>
            <w:vAlign w:val="center"/>
          </w:tcPr>
          <w:p w14:paraId="1AD65C17"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производственная</w:t>
            </w:r>
          </w:p>
        </w:tc>
        <w:tc>
          <w:tcPr>
            <w:tcW w:w="1213" w:type="pct"/>
            <w:vAlign w:val="center"/>
          </w:tcPr>
          <w:p w14:paraId="2C979714" w14:textId="5F06283F"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180</w:t>
            </w:r>
          </w:p>
        </w:tc>
        <w:tc>
          <w:tcPr>
            <w:tcW w:w="1290" w:type="pct"/>
            <w:vAlign w:val="center"/>
          </w:tcPr>
          <w:p w14:paraId="4E8BA0FF" w14:textId="2860881C"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180</w:t>
            </w:r>
          </w:p>
        </w:tc>
      </w:tr>
      <w:tr w:rsidR="00E52263" w:rsidRPr="001F19EF" w14:paraId="5472E0DC" w14:textId="77777777" w:rsidTr="001F19EF">
        <w:trPr>
          <w:trHeight w:val="23"/>
        </w:trPr>
        <w:tc>
          <w:tcPr>
            <w:tcW w:w="2497" w:type="pct"/>
            <w:vAlign w:val="center"/>
          </w:tcPr>
          <w:p w14:paraId="347E6AF4"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Промежуточная аттестация </w:t>
            </w:r>
          </w:p>
        </w:tc>
        <w:tc>
          <w:tcPr>
            <w:tcW w:w="1213" w:type="pct"/>
            <w:vAlign w:val="center"/>
          </w:tcPr>
          <w:p w14:paraId="70D9F46B" w14:textId="583D9F90"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36</w:t>
            </w:r>
          </w:p>
        </w:tc>
        <w:tc>
          <w:tcPr>
            <w:tcW w:w="1290" w:type="pct"/>
            <w:vAlign w:val="center"/>
          </w:tcPr>
          <w:p w14:paraId="7482AEA5" w14:textId="7B31B0E3"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36</w:t>
            </w:r>
          </w:p>
        </w:tc>
      </w:tr>
      <w:tr w:rsidR="00E52263" w:rsidRPr="001F19EF" w14:paraId="1B09F0D6" w14:textId="77777777" w:rsidTr="001F19EF">
        <w:trPr>
          <w:trHeight w:val="23"/>
        </w:trPr>
        <w:tc>
          <w:tcPr>
            <w:tcW w:w="2497" w:type="pct"/>
            <w:vAlign w:val="center"/>
          </w:tcPr>
          <w:p w14:paraId="56292792"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Всего</w:t>
            </w:r>
          </w:p>
        </w:tc>
        <w:tc>
          <w:tcPr>
            <w:tcW w:w="1213" w:type="pct"/>
            <w:vAlign w:val="center"/>
          </w:tcPr>
          <w:p w14:paraId="03DFE91B" w14:textId="06449FC1" w:rsidR="00E52263" w:rsidRPr="001F19EF" w:rsidRDefault="00C942F1" w:rsidP="00AB7C69">
            <w:pPr>
              <w:jc w:val="center"/>
              <w:rPr>
                <w:rFonts w:ascii="Times New Roman" w:hAnsi="Times New Roman" w:cs="Times New Roman"/>
                <w:b/>
                <w:sz w:val="24"/>
                <w:szCs w:val="24"/>
              </w:rPr>
            </w:pPr>
            <w:r w:rsidRPr="001F19EF">
              <w:rPr>
                <w:rFonts w:ascii="Times New Roman" w:hAnsi="Times New Roman" w:cs="Times New Roman"/>
                <w:b/>
                <w:sz w:val="24"/>
                <w:szCs w:val="24"/>
              </w:rPr>
              <w:t>816</w:t>
            </w:r>
          </w:p>
        </w:tc>
        <w:tc>
          <w:tcPr>
            <w:tcW w:w="1290" w:type="pct"/>
            <w:vAlign w:val="center"/>
          </w:tcPr>
          <w:p w14:paraId="3FFE54D9" w14:textId="019D46A8" w:rsidR="00E52263" w:rsidRPr="001F19EF" w:rsidRDefault="00C942F1" w:rsidP="00AB7C69">
            <w:pPr>
              <w:jc w:val="center"/>
              <w:rPr>
                <w:rFonts w:ascii="Times New Roman" w:hAnsi="Times New Roman" w:cs="Times New Roman"/>
                <w:b/>
                <w:sz w:val="24"/>
                <w:szCs w:val="24"/>
              </w:rPr>
            </w:pPr>
            <w:r w:rsidRPr="001F19EF">
              <w:rPr>
                <w:rFonts w:ascii="Times New Roman" w:hAnsi="Times New Roman" w:cs="Times New Roman"/>
                <w:b/>
                <w:sz w:val="24"/>
                <w:szCs w:val="24"/>
              </w:rPr>
              <w:t>816</w:t>
            </w:r>
          </w:p>
        </w:tc>
      </w:tr>
      <w:bookmarkEnd w:id="17"/>
    </w:tbl>
    <w:p w14:paraId="76B5549A" w14:textId="09776E01" w:rsidR="00EA6E1D" w:rsidRPr="001F19EF" w:rsidRDefault="00EA6E1D" w:rsidP="00C63897">
      <w:pPr>
        <w:rPr>
          <w:rFonts w:ascii="Times New Roman" w:hAnsi="Times New Roman" w:cs="Times New Roman"/>
          <w:sz w:val="24"/>
          <w:szCs w:val="24"/>
        </w:rPr>
      </w:pPr>
    </w:p>
    <w:p w14:paraId="0EA270C9" w14:textId="0A7FBADA" w:rsidR="00CA2F48" w:rsidRPr="001F19EF" w:rsidRDefault="00C63897" w:rsidP="001F19EF">
      <w:pPr>
        <w:pStyle w:val="114"/>
        <w:rPr>
          <w:rFonts w:ascii="Times New Roman" w:hAnsi="Times New Roman"/>
        </w:rPr>
      </w:pPr>
      <w:bookmarkStart w:id="18" w:name="_Toc150695625"/>
      <w:bookmarkStart w:id="19" w:name="_Toc156820314"/>
      <w:r w:rsidRPr="001F19EF">
        <w:rPr>
          <w:rFonts w:ascii="Times New Roman" w:hAnsi="Times New Roman"/>
        </w:rPr>
        <w:t>2.</w:t>
      </w:r>
      <w:r w:rsidR="000156CF" w:rsidRPr="001F19EF">
        <w:rPr>
          <w:rFonts w:ascii="Times New Roman" w:hAnsi="Times New Roman"/>
        </w:rPr>
        <w:t>2</w:t>
      </w:r>
      <w:r w:rsidRPr="001F19EF">
        <w:rPr>
          <w:rFonts w:ascii="Times New Roman" w:hAnsi="Times New Roman"/>
        </w:rPr>
        <w:t>. Структура профессионального модуля</w:t>
      </w:r>
      <w:bookmarkEnd w:id="18"/>
      <w:bookmarkEnd w:id="19"/>
      <w:r w:rsidRPr="001F19EF">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6"/>
        <w:gridCol w:w="2216"/>
        <w:gridCol w:w="830"/>
        <w:gridCol w:w="696"/>
        <w:gridCol w:w="830"/>
        <w:gridCol w:w="694"/>
        <w:gridCol w:w="692"/>
        <w:gridCol w:w="699"/>
        <w:gridCol w:w="692"/>
        <w:gridCol w:w="649"/>
      </w:tblGrid>
      <w:tr w:rsidR="00E96E18" w:rsidRPr="001F19EF" w14:paraId="6F87E685" w14:textId="77777777" w:rsidTr="00C622DF">
        <w:trPr>
          <w:cantSplit/>
          <w:trHeight w:val="3271"/>
        </w:trPr>
        <w:tc>
          <w:tcPr>
            <w:tcW w:w="849" w:type="pct"/>
            <w:shd w:val="clear" w:color="auto" w:fill="FFFFFF" w:themeFill="background1"/>
          </w:tcPr>
          <w:p w14:paraId="64CDAFA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Код ОК, ПК</w:t>
            </w:r>
          </w:p>
        </w:tc>
        <w:tc>
          <w:tcPr>
            <w:tcW w:w="1150" w:type="pct"/>
            <w:shd w:val="clear" w:color="auto" w:fill="FFFFFF" w:themeFill="background1"/>
            <w:vAlign w:val="center"/>
          </w:tcPr>
          <w:p w14:paraId="41D9AA4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Всего, час.</w:t>
            </w:r>
          </w:p>
        </w:tc>
        <w:tc>
          <w:tcPr>
            <w:tcW w:w="361" w:type="pct"/>
            <w:shd w:val="clear" w:color="auto" w:fill="FFFFFF" w:themeFill="background1"/>
            <w:textDirection w:val="btLr"/>
            <w:vAlign w:val="center"/>
          </w:tcPr>
          <w:p w14:paraId="5AF7FA6A"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1F19EF" w:rsidRDefault="00E52263" w:rsidP="00AB7C69">
            <w:pPr>
              <w:suppressAutoHyphens/>
              <w:ind w:left="113" w:right="113"/>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Учебные занятия</w:t>
            </w:r>
          </w:p>
        </w:tc>
        <w:tc>
          <w:tcPr>
            <w:tcW w:w="359" w:type="pct"/>
            <w:shd w:val="clear" w:color="auto" w:fill="FFFFFF" w:themeFill="background1"/>
            <w:textDirection w:val="btLr"/>
            <w:vAlign w:val="center"/>
          </w:tcPr>
          <w:p w14:paraId="64E27458" w14:textId="7272025A"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Курсов</w:t>
            </w:r>
            <w:r w:rsidR="00C622DF" w:rsidRPr="001F19EF">
              <w:rPr>
                <w:rFonts w:ascii="Times New Roman" w:eastAsia="Times New Roman" w:hAnsi="Times New Roman" w:cs="Times New Roman"/>
                <w:sz w:val="24"/>
                <w:szCs w:val="24"/>
                <w:lang w:eastAsia="ru-RU"/>
              </w:rPr>
              <w:t xml:space="preserve">ой </w:t>
            </w:r>
            <w:r w:rsidRPr="001F19EF">
              <w:rPr>
                <w:rFonts w:ascii="Times New Roman" w:eastAsia="Times New Roman" w:hAnsi="Times New Roman" w:cs="Times New Roman"/>
                <w:sz w:val="24"/>
                <w:szCs w:val="24"/>
                <w:lang w:eastAsia="ru-RU"/>
              </w:rPr>
              <w:t>проект</w:t>
            </w:r>
            <w:r w:rsidR="00C622DF" w:rsidRPr="001F19EF">
              <w:rPr>
                <w:rFonts w:ascii="Times New Roman" w:eastAsia="Times New Roman" w:hAnsi="Times New Roman" w:cs="Times New Roman"/>
                <w:sz w:val="24"/>
                <w:szCs w:val="24"/>
                <w:lang w:eastAsia="ru-RU"/>
              </w:rPr>
              <w:t>(работа</w:t>
            </w:r>
            <w:r w:rsidRPr="001F19EF">
              <w:rPr>
                <w:rFonts w:ascii="Times New Roman" w:eastAsia="Times New Roman" w:hAnsi="Times New Roman" w:cs="Times New Roman"/>
                <w:sz w:val="24"/>
                <w:szCs w:val="24"/>
                <w:lang w:eastAsia="ru-RU"/>
              </w:rPr>
              <w:t>)</w:t>
            </w:r>
          </w:p>
        </w:tc>
        <w:tc>
          <w:tcPr>
            <w:tcW w:w="363" w:type="pct"/>
            <w:shd w:val="clear" w:color="auto" w:fill="FFFFFF" w:themeFill="background1"/>
            <w:textDirection w:val="btLr"/>
            <w:vAlign w:val="center"/>
          </w:tcPr>
          <w:p w14:paraId="5E96507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Самостоятельная работа</w:t>
            </w:r>
            <w:r w:rsidRPr="001F19EF">
              <w:rPr>
                <w:rFonts w:ascii="Times New Roman" w:eastAsia="Times New Roman" w:hAnsi="Times New Roman" w:cs="Times New Roman"/>
                <w:sz w:val="24"/>
                <w:szCs w:val="24"/>
                <w:vertAlign w:val="superscript"/>
                <w:lang w:eastAsia="ru-RU"/>
              </w:rPr>
              <w:footnoteReference w:id="1"/>
            </w:r>
          </w:p>
        </w:tc>
        <w:tc>
          <w:tcPr>
            <w:tcW w:w="359" w:type="pct"/>
            <w:shd w:val="clear" w:color="auto" w:fill="FFFFFF" w:themeFill="background1"/>
            <w:textDirection w:val="btLr"/>
            <w:vAlign w:val="center"/>
          </w:tcPr>
          <w:p w14:paraId="479B13FE"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Учебная практика</w:t>
            </w:r>
          </w:p>
        </w:tc>
        <w:tc>
          <w:tcPr>
            <w:tcW w:w="337" w:type="pct"/>
            <w:shd w:val="clear" w:color="auto" w:fill="FFFFFF" w:themeFill="background1"/>
            <w:textDirection w:val="btLr"/>
          </w:tcPr>
          <w:p w14:paraId="235ADAC8"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Производственная практика</w:t>
            </w:r>
          </w:p>
        </w:tc>
      </w:tr>
      <w:tr w:rsidR="00E96E18" w:rsidRPr="001F19EF" w14:paraId="1E0380C1" w14:textId="77777777" w:rsidTr="00C622DF">
        <w:trPr>
          <w:cantSplit/>
          <w:trHeight w:val="73"/>
        </w:trPr>
        <w:tc>
          <w:tcPr>
            <w:tcW w:w="849" w:type="pct"/>
            <w:shd w:val="clear" w:color="auto" w:fill="FFFFFF" w:themeFill="background1"/>
            <w:vAlign w:val="center"/>
          </w:tcPr>
          <w:p w14:paraId="4BA3818A"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p>
        </w:tc>
        <w:tc>
          <w:tcPr>
            <w:tcW w:w="1150" w:type="pct"/>
            <w:shd w:val="clear" w:color="auto" w:fill="FFFFFF" w:themeFill="background1"/>
            <w:vAlign w:val="center"/>
          </w:tcPr>
          <w:p w14:paraId="5AAD637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w:t>
            </w:r>
          </w:p>
        </w:tc>
        <w:tc>
          <w:tcPr>
            <w:tcW w:w="431" w:type="pct"/>
            <w:shd w:val="clear" w:color="auto" w:fill="FFFFFF" w:themeFill="background1"/>
            <w:vAlign w:val="center"/>
          </w:tcPr>
          <w:p w14:paraId="48CDF8B7"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w:t>
            </w:r>
          </w:p>
        </w:tc>
        <w:tc>
          <w:tcPr>
            <w:tcW w:w="361" w:type="pct"/>
            <w:shd w:val="clear" w:color="auto" w:fill="FFFFFF" w:themeFill="background1"/>
            <w:vAlign w:val="center"/>
          </w:tcPr>
          <w:p w14:paraId="20CB6391"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w:t>
            </w:r>
          </w:p>
        </w:tc>
        <w:tc>
          <w:tcPr>
            <w:tcW w:w="431" w:type="pct"/>
            <w:shd w:val="clear" w:color="auto" w:fill="FFFFFF" w:themeFill="background1"/>
            <w:vAlign w:val="center"/>
          </w:tcPr>
          <w:p w14:paraId="35B7786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5</w:t>
            </w:r>
          </w:p>
        </w:tc>
        <w:tc>
          <w:tcPr>
            <w:tcW w:w="360" w:type="pct"/>
            <w:shd w:val="clear" w:color="auto" w:fill="FFFFFF" w:themeFill="background1"/>
            <w:vAlign w:val="center"/>
          </w:tcPr>
          <w:p w14:paraId="5A93199A"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color w:val="000000"/>
                <w:sz w:val="24"/>
                <w:szCs w:val="24"/>
                <w:lang w:eastAsia="ru-RU"/>
              </w:rPr>
              <w:t>6</w:t>
            </w:r>
          </w:p>
        </w:tc>
        <w:tc>
          <w:tcPr>
            <w:tcW w:w="359" w:type="pct"/>
            <w:shd w:val="clear" w:color="auto" w:fill="FFFFFF" w:themeFill="background1"/>
            <w:vAlign w:val="center"/>
          </w:tcPr>
          <w:p w14:paraId="584A1165"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7</w:t>
            </w:r>
          </w:p>
        </w:tc>
        <w:tc>
          <w:tcPr>
            <w:tcW w:w="363" w:type="pct"/>
            <w:shd w:val="clear" w:color="auto" w:fill="FFFFFF" w:themeFill="background1"/>
            <w:vAlign w:val="center"/>
          </w:tcPr>
          <w:p w14:paraId="2C8A317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8</w:t>
            </w:r>
          </w:p>
        </w:tc>
        <w:tc>
          <w:tcPr>
            <w:tcW w:w="359" w:type="pct"/>
            <w:shd w:val="clear" w:color="auto" w:fill="FFFFFF" w:themeFill="background1"/>
          </w:tcPr>
          <w:p w14:paraId="4C98CA5E"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9</w:t>
            </w:r>
          </w:p>
        </w:tc>
        <w:tc>
          <w:tcPr>
            <w:tcW w:w="337" w:type="pct"/>
            <w:shd w:val="clear" w:color="auto" w:fill="FFFFFF" w:themeFill="background1"/>
          </w:tcPr>
          <w:p w14:paraId="1C986911"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10</w:t>
            </w:r>
          </w:p>
        </w:tc>
      </w:tr>
      <w:tr w:rsidR="00C622DF" w:rsidRPr="001F19EF" w14:paraId="69946EFA" w14:textId="77777777" w:rsidTr="00C942F1">
        <w:trPr>
          <w:trHeight w:val="1235"/>
        </w:trPr>
        <w:tc>
          <w:tcPr>
            <w:tcW w:w="849" w:type="pct"/>
            <w:shd w:val="clear" w:color="auto" w:fill="FFFFFF" w:themeFill="background1"/>
          </w:tcPr>
          <w:p w14:paraId="08A8643D" w14:textId="6F481A91"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492B394" w14:textId="1A84FB8C"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14FF1566" w14:textId="77777777"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26C776E4" w14:textId="77777777" w:rsidR="00702D50"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53EDBA01" w14:textId="77777777"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w:t>
            </w:r>
            <w:r w:rsidR="00702D50" w:rsidRPr="001F19EF">
              <w:rPr>
                <w:rFonts w:ascii="Times New Roman" w:eastAsia="Times New Roman" w:hAnsi="Times New Roman" w:cs="Times New Roman"/>
                <w:bCs/>
                <w:sz w:val="24"/>
                <w:szCs w:val="24"/>
                <w:lang w:eastAsia="ru-RU"/>
              </w:rPr>
              <w:t>2</w:t>
            </w:r>
          </w:p>
          <w:p w14:paraId="076F1BD9" w14:textId="013441F0" w:rsidR="00C942F1" w:rsidRPr="001F19EF" w:rsidRDefault="00C942F1"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4C8BFBFE" w14:textId="4C304D36" w:rsidR="00C622DF" w:rsidRPr="001F19EF" w:rsidRDefault="00C622DF" w:rsidP="00C622DF">
            <w:pP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Раздел</w:t>
            </w:r>
            <w:r w:rsidRPr="001F19EF">
              <w:rPr>
                <w:rFonts w:ascii="Times New Roman" w:hAnsi="Times New Roman" w:cs="Times New Roman"/>
                <w:bCs/>
                <w:spacing w:val="-2"/>
                <w:sz w:val="24"/>
                <w:szCs w:val="24"/>
              </w:rPr>
              <w:t xml:space="preserve"> </w:t>
            </w:r>
            <w:r w:rsidRPr="001F19EF">
              <w:rPr>
                <w:rFonts w:ascii="Times New Roman" w:hAnsi="Times New Roman" w:cs="Times New Roman"/>
                <w:bCs/>
                <w:sz w:val="24"/>
                <w:szCs w:val="24"/>
              </w:rPr>
              <w:t>1.</w:t>
            </w:r>
            <w:r w:rsidRPr="001F19EF">
              <w:rPr>
                <w:rFonts w:ascii="Times New Roman" w:hAnsi="Times New Roman" w:cs="Times New Roman"/>
                <w:bCs/>
                <w:spacing w:val="-1"/>
                <w:sz w:val="24"/>
                <w:szCs w:val="24"/>
              </w:rPr>
              <w:t xml:space="preserve"> </w:t>
            </w:r>
            <w:r w:rsidR="00C942F1" w:rsidRPr="001F19EF">
              <w:rPr>
                <w:rFonts w:ascii="Times New Roman" w:hAnsi="Times New Roman" w:cs="Times New Roman"/>
                <w:bCs/>
                <w:spacing w:val="-1"/>
                <w:sz w:val="24"/>
                <w:szCs w:val="24"/>
              </w:rPr>
              <w:t>Устройство автомобилей и тракторов</w:t>
            </w:r>
          </w:p>
        </w:tc>
        <w:tc>
          <w:tcPr>
            <w:tcW w:w="431" w:type="pct"/>
            <w:shd w:val="clear" w:color="auto" w:fill="FFFFFF" w:themeFill="background1"/>
          </w:tcPr>
          <w:p w14:paraId="314F26E7" w14:textId="439D7789"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44942769" w14:textId="79391802"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431" w:type="pct"/>
            <w:shd w:val="clear" w:color="auto" w:fill="FFFFFF" w:themeFill="background1"/>
          </w:tcPr>
          <w:p w14:paraId="02B8C988" w14:textId="0E031C4D"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0" w:type="pct"/>
            <w:shd w:val="clear" w:color="auto" w:fill="FFFFFF" w:themeFill="background1"/>
          </w:tcPr>
          <w:p w14:paraId="0618067B" w14:textId="47A218CD"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59" w:type="pct"/>
            <w:shd w:val="clear" w:color="auto" w:fill="FFFFFF" w:themeFill="background1"/>
          </w:tcPr>
          <w:p w14:paraId="62BD4645" w14:textId="0403B567" w:rsidR="00C622DF" w:rsidRPr="001F19EF" w:rsidRDefault="00C622DF" w:rsidP="00C622DF">
            <w:pPr>
              <w:jc w:val="center"/>
              <w:rPr>
                <w:rFonts w:ascii="Times New Roman" w:eastAsia="Times New Roman" w:hAnsi="Times New Roman" w:cs="Times New Roman"/>
                <w:sz w:val="24"/>
                <w:szCs w:val="24"/>
                <w:lang w:eastAsia="ru-RU"/>
              </w:rPr>
            </w:pPr>
          </w:p>
        </w:tc>
        <w:tc>
          <w:tcPr>
            <w:tcW w:w="363" w:type="pct"/>
            <w:shd w:val="clear" w:color="auto" w:fill="FFFFFF" w:themeFill="background1"/>
          </w:tcPr>
          <w:p w14:paraId="123DAEA2" w14:textId="0FFD947F" w:rsidR="00C622DF" w:rsidRPr="001F19EF" w:rsidRDefault="00C622DF" w:rsidP="00C622DF">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636144C8" w14:textId="77777777" w:rsidR="00C622DF" w:rsidRPr="001F19EF" w:rsidRDefault="00C622DF" w:rsidP="00C622DF">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259894E2" w14:textId="77777777" w:rsidR="00C622DF" w:rsidRPr="001F19EF" w:rsidRDefault="00C622DF" w:rsidP="00C622DF">
            <w:pPr>
              <w:jc w:val="center"/>
              <w:rPr>
                <w:rFonts w:ascii="Times New Roman" w:eastAsia="Times New Roman" w:hAnsi="Times New Roman" w:cs="Times New Roman"/>
                <w:sz w:val="24"/>
                <w:szCs w:val="24"/>
                <w:lang w:eastAsia="ru-RU"/>
              </w:rPr>
            </w:pPr>
          </w:p>
        </w:tc>
      </w:tr>
      <w:tr w:rsidR="00C942F1" w:rsidRPr="001F19EF" w14:paraId="3BC41748" w14:textId="77777777" w:rsidTr="00C622DF">
        <w:tc>
          <w:tcPr>
            <w:tcW w:w="849" w:type="pct"/>
            <w:shd w:val="clear" w:color="auto" w:fill="FFFFFF" w:themeFill="background1"/>
          </w:tcPr>
          <w:p w14:paraId="498578C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076577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705169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193F78F8"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33106FE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0BC9ADB6" w14:textId="18A0BD8B"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5319E7DF" w14:textId="1F78A904"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hAnsi="Times New Roman" w:cs="Times New Roman"/>
                <w:bCs/>
                <w:sz w:val="24"/>
                <w:szCs w:val="24"/>
              </w:rPr>
              <w:t>Раздел</w:t>
            </w:r>
            <w:r w:rsidRPr="001F19EF">
              <w:rPr>
                <w:rFonts w:ascii="Times New Roman" w:hAnsi="Times New Roman" w:cs="Times New Roman"/>
                <w:bCs/>
                <w:spacing w:val="-2"/>
                <w:sz w:val="24"/>
                <w:szCs w:val="24"/>
              </w:rPr>
              <w:t xml:space="preserve"> </w:t>
            </w:r>
            <w:r w:rsidRPr="001F19EF">
              <w:rPr>
                <w:rFonts w:ascii="Times New Roman" w:hAnsi="Times New Roman" w:cs="Times New Roman"/>
                <w:bCs/>
                <w:sz w:val="24"/>
                <w:szCs w:val="24"/>
              </w:rPr>
              <w:t>2.</w:t>
            </w:r>
            <w:r w:rsidRPr="001F19EF">
              <w:rPr>
                <w:rFonts w:ascii="Times New Roman" w:hAnsi="Times New Roman" w:cs="Times New Roman"/>
                <w:bCs/>
                <w:spacing w:val="-1"/>
                <w:sz w:val="24"/>
                <w:szCs w:val="24"/>
              </w:rPr>
              <w:t xml:space="preserve"> Устройство подъемно-транспортных, строительных, дорожных машин и оборудования</w:t>
            </w:r>
          </w:p>
        </w:tc>
        <w:tc>
          <w:tcPr>
            <w:tcW w:w="431" w:type="pct"/>
            <w:shd w:val="clear" w:color="auto" w:fill="FFFFFF" w:themeFill="background1"/>
          </w:tcPr>
          <w:p w14:paraId="23E13E2A" w14:textId="0147AF5F"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131A972B" w14:textId="2E25846D"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431" w:type="pct"/>
            <w:shd w:val="clear" w:color="auto" w:fill="FFFFFF" w:themeFill="background1"/>
          </w:tcPr>
          <w:p w14:paraId="7E261227" w14:textId="48613095"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0" w:type="pct"/>
            <w:shd w:val="clear" w:color="auto" w:fill="FFFFFF" w:themeFill="background1"/>
          </w:tcPr>
          <w:p w14:paraId="15935197" w14:textId="663AB6EB"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59" w:type="pct"/>
            <w:shd w:val="clear" w:color="auto" w:fill="FFFFFF" w:themeFill="background1"/>
          </w:tcPr>
          <w:p w14:paraId="4FADC53A" w14:textId="7F73D0A8" w:rsidR="00C942F1" w:rsidRPr="001F19EF" w:rsidRDefault="00C942F1" w:rsidP="00C942F1">
            <w:pPr>
              <w:jc w:val="center"/>
              <w:rPr>
                <w:rFonts w:ascii="Times New Roman" w:eastAsia="Times New Roman" w:hAnsi="Times New Roman" w:cs="Times New Roman"/>
                <w:sz w:val="24"/>
                <w:szCs w:val="24"/>
                <w:lang w:eastAsia="ru-RU"/>
              </w:rPr>
            </w:pPr>
          </w:p>
        </w:tc>
        <w:tc>
          <w:tcPr>
            <w:tcW w:w="363" w:type="pct"/>
            <w:shd w:val="clear" w:color="auto" w:fill="FFFFFF" w:themeFill="background1"/>
          </w:tcPr>
          <w:p w14:paraId="587424D3" w14:textId="526ECB23"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AB59BEC"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242BB4CE"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43BC1945" w14:textId="77777777" w:rsidTr="00C622DF">
        <w:tc>
          <w:tcPr>
            <w:tcW w:w="849" w:type="pct"/>
            <w:shd w:val="clear" w:color="auto" w:fill="FFFFFF" w:themeFill="background1"/>
          </w:tcPr>
          <w:p w14:paraId="7F58B2C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8CE8FF3"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7751E3D"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6315F68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5C9EA5E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4CD35AF8" w14:textId="4D4E7B9C"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6355BD46" w14:textId="714A61C2"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Раздел 3 Техническое обслуживание и ремонт подъёмно-транспортных, строительных, дорожных машин и оборудования</w:t>
            </w:r>
          </w:p>
        </w:tc>
        <w:tc>
          <w:tcPr>
            <w:tcW w:w="431" w:type="pct"/>
            <w:shd w:val="clear" w:color="auto" w:fill="FFFFFF" w:themeFill="background1"/>
          </w:tcPr>
          <w:p w14:paraId="6B4B16D2" w14:textId="434AA692"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3AB761D0" w14:textId="21E50416"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431" w:type="pct"/>
            <w:shd w:val="clear" w:color="auto" w:fill="FFFFFF" w:themeFill="background1"/>
          </w:tcPr>
          <w:p w14:paraId="28303537" w14:textId="69DA79AF"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112</w:t>
            </w:r>
          </w:p>
        </w:tc>
        <w:tc>
          <w:tcPr>
            <w:tcW w:w="360" w:type="pct"/>
            <w:shd w:val="clear" w:color="auto" w:fill="FFFFFF" w:themeFill="background1"/>
          </w:tcPr>
          <w:p w14:paraId="5C7651DA" w14:textId="5F6DFF09" w:rsidR="00C942F1" w:rsidRPr="001F19EF" w:rsidRDefault="007711A2"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112</w:t>
            </w:r>
          </w:p>
        </w:tc>
        <w:tc>
          <w:tcPr>
            <w:tcW w:w="359" w:type="pct"/>
            <w:shd w:val="clear" w:color="auto" w:fill="FFFFFF" w:themeFill="background1"/>
          </w:tcPr>
          <w:p w14:paraId="422EEDFD" w14:textId="52ECD2C5" w:rsidR="00C942F1" w:rsidRPr="001F19EF" w:rsidRDefault="007711A2"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40</w:t>
            </w:r>
          </w:p>
        </w:tc>
        <w:tc>
          <w:tcPr>
            <w:tcW w:w="363" w:type="pct"/>
            <w:shd w:val="clear" w:color="auto" w:fill="FFFFFF" w:themeFill="background1"/>
          </w:tcPr>
          <w:p w14:paraId="1D6CDBED"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43DE4D7"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058112D5"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7D7DCCE8" w14:textId="77777777" w:rsidTr="00C622DF">
        <w:trPr>
          <w:trHeight w:val="314"/>
        </w:trPr>
        <w:tc>
          <w:tcPr>
            <w:tcW w:w="849" w:type="pct"/>
            <w:shd w:val="clear" w:color="auto" w:fill="FFFFFF" w:themeFill="background1"/>
          </w:tcPr>
          <w:p w14:paraId="6F30F41D"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4411FCD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011C9035"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FD4F029"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670E237E"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14694963" w14:textId="247492D5"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shd w:val="clear" w:color="auto" w:fill="FFFFFF" w:themeFill="background1"/>
          </w:tcPr>
          <w:p w14:paraId="263118EF"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Учебная практика</w:t>
            </w:r>
          </w:p>
        </w:tc>
        <w:tc>
          <w:tcPr>
            <w:tcW w:w="431" w:type="pct"/>
            <w:shd w:val="clear" w:color="auto" w:fill="FFFFFF" w:themeFill="background1"/>
          </w:tcPr>
          <w:p w14:paraId="4496449E" w14:textId="760C4D78"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361" w:type="pct"/>
            <w:shd w:val="clear" w:color="auto" w:fill="FFFFFF" w:themeFill="background1"/>
          </w:tcPr>
          <w:p w14:paraId="53D3394A" w14:textId="371D7EBA"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431" w:type="pct"/>
            <w:shd w:val="clear" w:color="auto" w:fill="FFFFFF" w:themeFill="background1"/>
          </w:tcPr>
          <w:p w14:paraId="6949A831"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1082" w:type="pct"/>
            <w:gridSpan w:val="3"/>
            <w:shd w:val="clear" w:color="auto" w:fill="FFFFFF" w:themeFill="background1"/>
          </w:tcPr>
          <w:p w14:paraId="49C6579C"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359" w:type="pct"/>
            <w:shd w:val="clear" w:color="auto" w:fill="FFFFFF" w:themeFill="background1"/>
          </w:tcPr>
          <w:p w14:paraId="591BE685" w14:textId="490E2FD2"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337" w:type="pct"/>
            <w:shd w:val="clear" w:color="auto" w:fill="FFFFFF" w:themeFill="background1"/>
          </w:tcPr>
          <w:p w14:paraId="1E6756E8"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7E9EC039" w14:textId="77777777" w:rsidTr="00C622DF">
        <w:trPr>
          <w:trHeight w:val="314"/>
        </w:trPr>
        <w:tc>
          <w:tcPr>
            <w:tcW w:w="849" w:type="pct"/>
            <w:shd w:val="clear" w:color="auto" w:fill="FFFFFF" w:themeFill="background1"/>
          </w:tcPr>
          <w:p w14:paraId="3CBD8BFF"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4EB07C38"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639A59B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36FC3FA"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61BE1E24"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5E2ADD2F" w14:textId="5597407D" w:rsidR="00C942F1" w:rsidRPr="001F19EF" w:rsidRDefault="00C942F1" w:rsidP="00C942F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shd w:val="clear" w:color="auto" w:fill="FFFFFF" w:themeFill="background1"/>
          </w:tcPr>
          <w:p w14:paraId="2D744C7C" w14:textId="77777777" w:rsidR="00C942F1" w:rsidRPr="001F19EF" w:rsidRDefault="00C942F1" w:rsidP="00C942F1">
            <w:pPr>
              <w:rPr>
                <w:rFonts w:ascii="Times New Roman" w:eastAsia="Times New Roman" w:hAnsi="Times New Roman" w:cs="Times New Roman"/>
                <w:b/>
                <w:bCs/>
                <w:sz w:val="24"/>
                <w:szCs w:val="24"/>
                <w:u w:val="single"/>
                <w:lang w:eastAsia="ru-RU"/>
              </w:rPr>
            </w:pPr>
            <w:r w:rsidRPr="001F19EF">
              <w:rPr>
                <w:rFonts w:ascii="Times New Roman" w:eastAsia="Times New Roman" w:hAnsi="Times New Roman" w:cs="Times New Roman"/>
                <w:sz w:val="24"/>
                <w:szCs w:val="24"/>
                <w:lang w:eastAsia="ru-RU"/>
              </w:rPr>
              <w:t>Производственная практика</w:t>
            </w:r>
          </w:p>
        </w:tc>
        <w:tc>
          <w:tcPr>
            <w:tcW w:w="431" w:type="pct"/>
            <w:shd w:val="clear" w:color="auto" w:fill="FFFFFF" w:themeFill="background1"/>
          </w:tcPr>
          <w:p w14:paraId="61A706EA" w14:textId="30E2D8F4"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c>
          <w:tcPr>
            <w:tcW w:w="361" w:type="pct"/>
            <w:shd w:val="clear" w:color="auto" w:fill="FFFFFF" w:themeFill="background1"/>
          </w:tcPr>
          <w:p w14:paraId="5FC11EFD" w14:textId="1FBDD778"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c>
          <w:tcPr>
            <w:tcW w:w="431" w:type="pct"/>
            <w:shd w:val="clear" w:color="auto" w:fill="FFFFFF" w:themeFill="background1"/>
          </w:tcPr>
          <w:p w14:paraId="0ECEC3E7"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1082" w:type="pct"/>
            <w:gridSpan w:val="3"/>
            <w:shd w:val="clear" w:color="auto" w:fill="FFFFFF" w:themeFill="background1"/>
          </w:tcPr>
          <w:p w14:paraId="2D3E2F4A"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359" w:type="pct"/>
            <w:shd w:val="clear" w:color="auto" w:fill="FFFFFF" w:themeFill="background1"/>
          </w:tcPr>
          <w:p w14:paraId="45A8F077"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7D1DE31D" w14:textId="07DAFACE"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r>
      <w:tr w:rsidR="00C942F1" w:rsidRPr="001F19EF" w14:paraId="6936528C" w14:textId="77777777" w:rsidTr="00C622DF">
        <w:tc>
          <w:tcPr>
            <w:tcW w:w="849" w:type="pct"/>
            <w:shd w:val="clear" w:color="auto" w:fill="FFFFFF" w:themeFill="background1"/>
          </w:tcPr>
          <w:p w14:paraId="2B41521B" w14:textId="77777777" w:rsidR="00C942F1" w:rsidRPr="001F19EF" w:rsidRDefault="00C942F1" w:rsidP="00C942F1">
            <w:pPr>
              <w:suppressAutoHyphens/>
              <w:rPr>
                <w:rFonts w:ascii="Times New Roman" w:eastAsia="Times New Roman" w:hAnsi="Times New Roman" w:cs="Times New Roman"/>
                <w:sz w:val="24"/>
                <w:szCs w:val="24"/>
                <w:lang w:eastAsia="ru-RU"/>
              </w:rPr>
            </w:pPr>
          </w:p>
        </w:tc>
        <w:tc>
          <w:tcPr>
            <w:tcW w:w="1150" w:type="pct"/>
            <w:shd w:val="clear" w:color="auto" w:fill="FFFFFF" w:themeFill="background1"/>
          </w:tcPr>
          <w:p w14:paraId="03F791FB" w14:textId="77777777" w:rsidR="00C942F1" w:rsidRPr="001F19EF" w:rsidRDefault="00C942F1" w:rsidP="00C942F1">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Промежуточная аттестация</w:t>
            </w:r>
          </w:p>
        </w:tc>
        <w:tc>
          <w:tcPr>
            <w:tcW w:w="431" w:type="pct"/>
            <w:shd w:val="clear" w:color="auto" w:fill="FFFFFF" w:themeFill="background1"/>
          </w:tcPr>
          <w:p w14:paraId="4BA7F830" w14:textId="6AD5AAD0" w:rsidR="00C942F1" w:rsidRPr="001F19EF" w:rsidRDefault="00C942F1" w:rsidP="00C942F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36</w:t>
            </w:r>
          </w:p>
        </w:tc>
        <w:tc>
          <w:tcPr>
            <w:tcW w:w="361" w:type="pct"/>
            <w:shd w:val="clear" w:color="auto" w:fill="FFFFFF" w:themeFill="background1"/>
          </w:tcPr>
          <w:p w14:paraId="05E93783" w14:textId="3EF1F991"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36</w:t>
            </w:r>
          </w:p>
        </w:tc>
        <w:tc>
          <w:tcPr>
            <w:tcW w:w="431" w:type="pct"/>
            <w:shd w:val="clear" w:color="auto" w:fill="FFFFFF" w:themeFill="background1"/>
          </w:tcPr>
          <w:p w14:paraId="5F03498C"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1082" w:type="pct"/>
            <w:gridSpan w:val="3"/>
            <w:shd w:val="clear" w:color="auto" w:fill="FFFFFF" w:themeFill="background1"/>
          </w:tcPr>
          <w:p w14:paraId="1C29591A"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94BFABB"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72DED24A"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409E2AC5" w14:textId="77777777" w:rsidTr="00C622DF">
        <w:trPr>
          <w:trHeight w:val="217"/>
        </w:trPr>
        <w:tc>
          <w:tcPr>
            <w:tcW w:w="849" w:type="pct"/>
            <w:shd w:val="clear" w:color="auto" w:fill="FFFFFF" w:themeFill="background1"/>
          </w:tcPr>
          <w:p w14:paraId="6409B3D4" w14:textId="77777777" w:rsidR="00C942F1" w:rsidRPr="001F19EF" w:rsidRDefault="00C942F1" w:rsidP="00C942F1">
            <w:pPr>
              <w:rPr>
                <w:rFonts w:ascii="Times New Roman" w:eastAsia="Times New Roman" w:hAnsi="Times New Roman" w:cs="Times New Roman"/>
                <w:b/>
                <w:sz w:val="24"/>
                <w:szCs w:val="24"/>
                <w:lang w:eastAsia="ru-RU"/>
              </w:rPr>
            </w:pPr>
          </w:p>
        </w:tc>
        <w:tc>
          <w:tcPr>
            <w:tcW w:w="1150" w:type="pct"/>
            <w:shd w:val="clear" w:color="auto" w:fill="FFFFFF" w:themeFill="background1"/>
          </w:tcPr>
          <w:p w14:paraId="6344A63A" w14:textId="77777777" w:rsidR="00C942F1" w:rsidRPr="001F19EF" w:rsidRDefault="00C942F1" w:rsidP="00C942F1">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 xml:space="preserve">Всего: </w:t>
            </w:r>
          </w:p>
        </w:tc>
        <w:tc>
          <w:tcPr>
            <w:tcW w:w="431" w:type="pct"/>
            <w:shd w:val="clear" w:color="auto" w:fill="FFFFFF" w:themeFill="background1"/>
          </w:tcPr>
          <w:p w14:paraId="5BA9F395" w14:textId="456F9346"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816</w:t>
            </w:r>
          </w:p>
        </w:tc>
        <w:tc>
          <w:tcPr>
            <w:tcW w:w="361" w:type="pct"/>
            <w:shd w:val="clear" w:color="auto" w:fill="FFFFFF" w:themeFill="background1"/>
          </w:tcPr>
          <w:p w14:paraId="21F28647" w14:textId="039AD71A"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816</w:t>
            </w:r>
          </w:p>
        </w:tc>
        <w:tc>
          <w:tcPr>
            <w:tcW w:w="431" w:type="pct"/>
            <w:shd w:val="clear" w:color="auto" w:fill="FFFFFF" w:themeFill="background1"/>
          </w:tcPr>
          <w:p w14:paraId="701621E4" w14:textId="16FE5AD0"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416</w:t>
            </w:r>
          </w:p>
        </w:tc>
        <w:tc>
          <w:tcPr>
            <w:tcW w:w="360" w:type="pct"/>
            <w:shd w:val="clear" w:color="auto" w:fill="FFFFFF" w:themeFill="background1"/>
          </w:tcPr>
          <w:p w14:paraId="1C1F0857" w14:textId="21E39654"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416</w:t>
            </w:r>
          </w:p>
        </w:tc>
        <w:tc>
          <w:tcPr>
            <w:tcW w:w="359" w:type="pct"/>
            <w:shd w:val="clear" w:color="auto" w:fill="FFFFFF" w:themeFill="background1"/>
          </w:tcPr>
          <w:p w14:paraId="6D8FA348" w14:textId="5991B554" w:rsidR="00C942F1" w:rsidRPr="001F19EF" w:rsidRDefault="007711A2" w:rsidP="00C942F1">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40</w:t>
            </w:r>
          </w:p>
        </w:tc>
        <w:tc>
          <w:tcPr>
            <w:tcW w:w="363" w:type="pct"/>
            <w:shd w:val="clear" w:color="auto" w:fill="FFFFFF" w:themeFill="background1"/>
          </w:tcPr>
          <w:p w14:paraId="3A77EB68" w14:textId="1A2F6E69" w:rsidR="00C942F1" w:rsidRPr="001F19EF" w:rsidRDefault="00C942F1" w:rsidP="00C942F1">
            <w:pPr>
              <w:jc w:val="center"/>
              <w:rPr>
                <w:rFonts w:ascii="Times New Roman" w:eastAsia="Times New Roman" w:hAnsi="Times New Roman" w:cs="Times New Roman"/>
                <w:b/>
                <w:sz w:val="24"/>
                <w:szCs w:val="24"/>
                <w:lang w:eastAsia="ru-RU"/>
              </w:rPr>
            </w:pPr>
          </w:p>
        </w:tc>
        <w:tc>
          <w:tcPr>
            <w:tcW w:w="359" w:type="pct"/>
            <w:shd w:val="clear" w:color="auto" w:fill="FFFFFF" w:themeFill="background1"/>
          </w:tcPr>
          <w:p w14:paraId="258EBE23" w14:textId="4F50575B"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37" w:type="pct"/>
            <w:shd w:val="clear" w:color="auto" w:fill="FFFFFF" w:themeFill="background1"/>
          </w:tcPr>
          <w:p w14:paraId="702117E2" w14:textId="237889F4"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180</w:t>
            </w:r>
          </w:p>
        </w:tc>
      </w:tr>
    </w:tbl>
    <w:p w14:paraId="44F9771F" w14:textId="6D4A11E0" w:rsidR="00CA2F48" w:rsidRPr="001F19EF" w:rsidRDefault="00CA2F48" w:rsidP="0026168E">
      <w:pPr>
        <w:rPr>
          <w:rFonts w:ascii="Times New Roman" w:eastAsia="Times New Roman" w:hAnsi="Times New Roman" w:cs="Times New Roman"/>
          <w:b/>
          <w:bCs/>
          <w:color w:val="000000"/>
          <w:sz w:val="24"/>
          <w:szCs w:val="24"/>
          <w:lang w:eastAsia="ru-RU"/>
        </w:rPr>
      </w:pPr>
    </w:p>
    <w:p w14:paraId="308898C3" w14:textId="77777777" w:rsidR="00CE243D" w:rsidRPr="001F19EF" w:rsidRDefault="00CE243D" w:rsidP="0026168E">
      <w:pPr>
        <w:rPr>
          <w:rFonts w:ascii="Times New Roman" w:eastAsia="Times New Roman" w:hAnsi="Times New Roman" w:cs="Times New Roman"/>
          <w:b/>
          <w:bCs/>
          <w:color w:val="000000"/>
          <w:sz w:val="24"/>
          <w:szCs w:val="24"/>
          <w:lang w:eastAsia="ru-RU"/>
        </w:rPr>
      </w:pPr>
    </w:p>
    <w:p w14:paraId="7EC4B882" w14:textId="438DCBA3" w:rsidR="00C63897" w:rsidRPr="001F19EF" w:rsidRDefault="00C63897" w:rsidP="007863C1">
      <w:pPr>
        <w:pStyle w:val="114"/>
        <w:rPr>
          <w:rFonts w:ascii="Times New Roman" w:hAnsi="Times New Roman"/>
        </w:rPr>
      </w:pPr>
      <w:bookmarkStart w:id="20" w:name="_Toc150695626"/>
      <w:bookmarkStart w:id="21" w:name="_Toc156820315"/>
      <w:r w:rsidRPr="001F19EF">
        <w:rPr>
          <w:rFonts w:ascii="Times New Roman" w:hAnsi="Times New Roman"/>
        </w:rPr>
        <w:t>2.</w:t>
      </w:r>
      <w:r w:rsidR="00782EFC" w:rsidRPr="001F19EF">
        <w:rPr>
          <w:rFonts w:ascii="Times New Roman" w:hAnsi="Times New Roman"/>
        </w:rPr>
        <w:t>3</w:t>
      </w:r>
      <w:r w:rsidRPr="001F19EF">
        <w:rPr>
          <w:rFonts w:ascii="Times New Roman" w:hAnsi="Times New Roman"/>
        </w:rPr>
        <w:t>. </w:t>
      </w:r>
      <w:r w:rsidR="007863C1" w:rsidRPr="001F19EF">
        <w:rPr>
          <w:rFonts w:ascii="Times New Roman" w:hAnsi="Times New Roman"/>
        </w:rPr>
        <w:t>Примерн</w:t>
      </w:r>
      <w:r w:rsidR="00782EFC" w:rsidRPr="001F19EF">
        <w:rPr>
          <w:rFonts w:ascii="Times New Roman" w:hAnsi="Times New Roman"/>
        </w:rPr>
        <w:t>о</w:t>
      </w:r>
      <w:r w:rsidR="007863C1" w:rsidRPr="001F19EF">
        <w:rPr>
          <w:rFonts w:ascii="Times New Roman" w:hAnsi="Times New Roman"/>
        </w:rPr>
        <w:t xml:space="preserve">е </w:t>
      </w:r>
      <w:r w:rsidRPr="001F19EF">
        <w:rPr>
          <w:rFonts w:ascii="Times New Roman" w:hAnsi="Times New Roman"/>
        </w:rPr>
        <w:t xml:space="preserve">содержание </w:t>
      </w:r>
      <w:bookmarkEnd w:id="20"/>
      <w:r w:rsidR="00782EFC" w:rsidRPr="001F19EF">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458"/>
        <w:gridCol w:w="103"/>
        <w:gridCol w:w="7067"/>
      </w:tblGrid>
      <w:tr w:rsidR="004A0CCC" w:rsidRPr="001F19EF" w14:paraId="2DCBB156" w14:textId="77777777" w:rsidTr="001D4337">
        <w:trPr>
          <w:trHeight w:val="20"/>
        </w:trPr>
        <w:tc>
          <w:tcPr>
            <w:tcW w:w="1235" w:type="pct"/>
            <w:gridSpan w:val="2"/>
            <w:shd w:val="clear" w:color="auto" w:fill="FFFFFF" w:themeFill="background1"/>
          </w:tcPr>
          <w:p w14:paraId="5DA1DB29" w14:textId="77777777" w:rsidR="004A0CCC" w:rsidRPr="001F19EF" w:rsidRDefault="004A0CCC" w:rsidP="00AC1DAF">
            <w:pPr>
              <w:jc w:val="center"/>
              <w:rPr>
                <w:rFonts w:ascii="Times New Roman" w:hAnsi="Times New Roman" w:cs="Times New Roman"/>
                <w:b/>
                <w:sz w:val="24"/>
                <w:szCs w:val="24"/>
              </w:rPr>
            </w:pPr>
            <w:bookmarkStart w:id="22" w:name="_Toc152334670"/>
            <w:r w:rsidRPr="001F19EF">
              <w:rPr>
                <w:rFonts w:ascii="Times New Roman" w:eastAsia="Times New Roman" w:hAnsi="Times New Roman" w:cs="Times New Roman"/>
                <w:b/>
                <w:bCs/>
                <w:sz w:val="24"/>
                <w:szCs w:val="24"/>
                <w:lang w:eastAsia="ru-RU"/>
              </w:rPr>
              <w:t>Наименование разделов и тем</w:t>
            </w:r>
          </w:p>
        </w:tc>
        <w:tc>
          <w:tcPr>
            <w:tcW w:w="3765" w:type="pct"/>
            <w:shd w:val="clear" w:color="auto" w:fill="FFFFFF" w:themeFill="background1"/>
          </w:tcPr>
          <w:p w14:paraId="2561A38A" w14:textId="77777777" w:rsidR="004A0CCC" w:rsidRPr="001F19EF" w:rsidRDefault="004A0CCC" w:rsidP="00AC1DAF">
            <w:pPr>
              <w:jc w:val="center"/>
              <w:rPr>
                <w:rFonts w:ascii="Times New Roman" w:hAnsi="Times New Roman" w:cs="Times New Roman"/>
                <w:b/>
                <w:sz w:val="24"/>
                <w:szCs w:val="24"/>
              </w:rPr>
            </w:pPr>
            <w:r w:rsidRPr="001F19E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1F19EF">
              <w:rPr>
                <w:rFonts w:ascii="Times New Roman" w:eastAsia="Times New Roman" w:hAnsi="Times New Roman" w:cs="Times New Roman"/>
                <w:sz w:val="24"/>
                <w:szCs w:val="24"/>
                <w:lang w:eastAsia="ru-RU"/>
              </w:rPr>
              <w:t>курсовой проект (работа)</w:t>
            </w:r>
          </w:p>
        </w:tc>
      </w:tr>
      <w:tr w:rsidR="004A0CCC" w:rsidRPr="001F19EF" w14:paraId="29830B47" w14:textId="77777777" w:rsidTr="001D4337">
        <w:trPr>
          <w:trHeight w:val="20"/>
        </w:trPr>
        <w:tc>
          <w:tcPr>
            <w:tcW w:w="5000" w:type="pct"/>
            <w:gridSpan w:val="3"/>
            <w:shd w:val="clear" w:color="auto" w:fill="FFFFFF" w:themeFill="background1"/>
          </w:tcPr>
          <w:p w14:paraId="7A5EFFA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Раздел 1. Устройство автомобилей, тракторов их составных частей 152 часа</w:t>
            </w:r>
          </w:p>
        </w:tc>
      </w:tr>
      <w:tr w:rsidR="004A0CCC" w:rsidRPr="001F19EF" w14:paraId="7ACB29B1" w14:textId="77777777" w:rsidTr="001D4337">
        <w:trPr>
          <w:trHeight w:val="20"/>
        </w:trPr>
        <w:tc>
          <w:tcPr>
            <w:tcW w:w="5000" w:type="pct"/>
            <w:gridSpan w:val="3"/>
            <w:shd w:val="clear" w:color="auto" w:fill="FFFFFF" w:themeFill="background1"/>
          </w:tcPr>
          <w:p w14:paraId="235479A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МДК 01.01.  Устройство автомобилей, тракторов их составных частей</w:t>
            </w:r>
          </w:p>
        </w:tc>
      </w:tr>
      <w:tr w:rsidR="004A0CCC" w:rsidRPr="001F19EF" w14:paraId="648F1E17" w14:textId="77777777" w:rsidTr="001D4337">
        <w:trPr>
          <w:trHeight w:val="20"/>
        </w:trPr>
        <w:tc>
          <w:tcPr>
            <w:tcW w:w="1235" w:type="pct"/>
            <w:gridSpan w:val="2"/>
            <w:vMerge w:val="restart"/>
            <w:shd w:val="clear" w:color="auto" w:fill="FFFFFF" w:themeFill="background1"/>
          </w:tcPr>
          <w:p w14:paraId="5F0B767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 </w:t>
            </w:r>
          </w:p>
          <w:p w14:paraId="55CBB2B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Общее устройство и рабочее процессы автомобильных и тракторных двигателей.</w:t>
            </w:r>
          </w:p>
          <w:p w14:paraId="02947612"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1482449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w:t>
            </w:r>
          </w:p>
        </w:tc>
      </w:tr>
      <w:tr w:rsidR="00AF5820" w:rsidRPr="001F19EF" w14:paraId="7A562235" w14:textId="77777777" w:rsidTr="001D4337">
        <w:trPr>
          <w:trHeight w:val="20"/>
        </w:trPr>
        <w:tc>
          <w:tcPr>
            <w:tcW w:w="1235" w:type="pct"/>
            <w:gridSpan w:val="2"/>
            <w:vMerge/>
            <w:shd w:val="clear" w:color="auto" w:fill="FFFFFF" w:themeFill="background1"/>
          </w:tcPr>
          <w:p w14:paraId="61824E24"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08C2AC2F"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Классификация двигателей. Общее устройство и работа двигателя внутреннего сгорания. </w:t>
            </w:r>
          </w:p>
          <w:p w14:paraId="2F543B60"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Рабочий цикл четырехтактного карбюраторного ДВС. Рабочий цикл четырехтактного дизеля</w:t>
            </w:r>
          </w:p>
          <w:p w14:paraId="4D76A379"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 xml:space="preserve">Топливо для автотракторных двигателей. Процесс сгорания в дизелях. </w:t>
            </w:r>
          </w:p>
          <w:p w14:paraId="5B6A2B60"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Действительные процессы в двигателях</w:t>
            </w:r>
          </w:p>
          <w:p w14:paraId="130EFA96"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Механизмы двигателя. Кривошипно-шатунный механизм двигателя. </w:t>
            </w:r>
          </w:p>
          <w:p w14:paraId="40B017DF"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 xml:space="preserve">Назначение и устройство неподвижных деталей: блока цилиндров, головки блока и подвижных деталей: поршня, поршневых колец, поршневого пальца, шатуна, </w:t>
            </w:r>
          </w:p>
          <w:p w14:paraId="3E909583"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Газораспределительный механизм (ГРМ),</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назначение, типы и общее устройство.</w:t>
            </w:r>
          </w:p>
          <w:p w14:paraId="1E03295A" w14:textId="4BC491B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Диаграмма фаз газораспределения. Тепловой зазор и регулировка. </w:t>
            </w:r>
          </w:p>
        </w:tc>
      </w:tr>
      <w:tr w:rsidR="004A0CCC" w:rsidRPr="001F19EF" w14:paraId="7820C81C" w14:textId="77777777" w:rsidTr="001D4337">
        <w:trPr>
          <w:trHeight w:val="20"/>
        </w:trPr>
        <w:tc>
          <w:tcPr>
            <w:tcW w:w="1235" w:type="pct"/>
            <w:gridSpan w:val="2"/>
            <w:vMerge/>
            <w:shd w:val="clear" w:color="auto" w:fill="FFFFFF" w:themeFill="background1"/>
          </w:tcPr>
          <w:p w14:paraId="3556199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4321860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18B57310" w14:textId="77777777" w:rsidTr="001D4337">
        <w:trPr>
          <w:trHeight w:val="20"/>
        </w:trPr>
        <w:tc>
          <w:tcPr>
            <w:tcW w:w="1235" w:type="pct"/>
            <w:gridSpan w:val="2"/>
            <w:vMerge/>
            <w:shd w:val="clear" w:color="auto" w:fill="FFFFFF" w:themeFill="background1"/>
          </w:tcPr>
          <w:p w14:paraId="1CA9D222"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1192D161"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pacing w:val="-4"/>
                <w:sz w:val="24"/>
                <w:szCs w:val="24"/>
              </w:rPr>
              <w:t>Изучить устройство деталей КШМ основных марок двигателей автомобилей и тракторов, их соединения и кре</w:t>
            </w:r>
            <w:r w:rsidRPr="001F19EF">
              <w:rPr>
                <w:rFonts w:ascii="Times New Roman" w:hAnsi="Times New Roman" w:cs="Times New Roman"/>
                <w:spacing w:val="-4"/>
                <w:sz w:val="24"/>
                <w:szCs w:val="24"/>
              </w:rPr>
              <w:softHyphen/>
              <w:t>пления с частичной разборкой и сборкой.</w:t>
            </w:r>
          </w:p>
          <w:p w14:paraId="28CB4226" w14:textId="48773002"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pacing w:val="-4"/>
                <w:sz w:val="24"/>
                <w:szCs w:val="24"/>
              </w:rPr>
              <w:t xml:space="preserve">Изучить устройство газораспределительного механизма основных марок двигателей и их деталей.  Регулировка </w:t>
            </w:r>
            <w:r w:rsidRPr="001F19EF">
              <w:rPr>
                <w:rFonts w:ascii="Times New Roman" w:hAnsi="Times New Roman" w:cs="Times New Roman"/>
                <w:spacing w:val="-3"/>
                <w:sz w:val="24"/>
                <w:szCs w:val="24"/>
              </w:rPr>
              <w:t>газораспределительного и декомпрессионного механизма.</w:t>
            </w:r>
          </w:p>
        </w:tc>
      </w:tr>
      <w:tr w:rsidR="004A0CCC" w:rsidRPr="001F19EF" w14:paraId="78556B54" w14:textId="77777777" w:rsidTr="001D4337">
        <w:trPr>
          <w:trHeight w:val="20"/>
        </w:trPr>
        <w:tc>
          <w:tcPr>
            <w:tcW w:w="1235" w:type="pct"/>
            <w:gridSpan w:val="2"/>
            <w:vMerge w:val="restart"/>
            <w:shd w:val="clear" w:color="auto" w:fill="FFFFFF" w:themeFill="background1"/>
          </w:tcPr>
          <w:p w14:paraId="23A309F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2.</w:t>
            </w:r>
          </w:p>
          <w:p w14:paraId="40C1FF0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охлаждения двигателя.</w:t>
            </w:r>
          </w:p>
        </w:tc>
        <w:tc>
          <w:tcPr>
            <w:tcW w:w="3765" w:type="pct"/>
            <w:shd w:val="clear" w:color="auto" w:fill="FFFFFF" w:themeFill="background1"/>
          </w:tcPr>
          <w:p w14:paraId="6D628A0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15E00736" w14:textId="77777777" w:rsidTr="001D4337">
        <w:trPr>
          <w:trHeight w:val="20"/>
        </w:trPr>
        <w:tc>
          <w:tcPr>
            <w:tcW w:w="1235" w:type="pct"/>
            <w:gridSpan w:val="2"/>
            <w:vMerge/>
            <w:shd w:val="clear" w:color="auto" w:fill="FFFFFF" w:themeFill="background1"/>
          </w:tcPr>
          <w:p w14:paraId="0003786B"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54A6964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Назначение системы, общее устройство и работа жидкостной системы охлаждения. </w:t>
            </w:r>
          </w:p>
        </w:tc>
      </w:tr>
      <w:tr w:rsidR="004A0CCC" w:rsidRPr="001F19EF" w14:paraId="4514E825" w14:textId="77777777" w:rsidTr="001D4337">
        <w:trPr>
          <w:trHeight w:val="20"/>
        </w:trPr>
        <w:tc>
          <w:tcPr>
            <w:tcW w:w="1235" w:type="pct"/>
            <w:gridSpan w:val="2"/>
            <w:vMerge/>
            <w:shd w:val="clear" w:color="auto" w:fill="FFFFFF" w:themeFill="background1"/>
          </w:tcPr>
          <w:p w14:paraId="4E816381"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54D3313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56624C50" w14:textId="77777777" w:rsidTr="001D4337">
        <w:trPr>
          <w:trHeight w:val="20"/>
        </w:trPr>
        <w:tc>
          <w:tcPr>
            <w:tcW w:w="1235" w:type="pct"/>
            <w:gridSpan w:val="2"/>
            <w:vMerge/>
            <w:shd w:val="clear" w:color="auto" w:fill="FFFFFF" w:themeFill="background1"/>
          </w:tcPr>
          <w:p w14:paraId="4E1ABE5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223117A"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spacing w:val="-1"/>
                <w:sz w:val="24"/>
                <w:szCs w:val="24"/>
              </w:rPr>
              <w:t>Изучить систему жидкостного и воздушного охлаждения ДВС</w:t>
            </w:r>
          </w:p>
        </w:tc>
      </w:tr>
      <w:tr w:rsidR="004A0CCC" w:rsidRPr="001F19EF" w14:paraId="0A307627" w14:textId="77777777" w:rsidTr="001D4337">
        <w:trPr>
          <w:trHeight w:val="20"/>
        </w:trPr>
        <w:tc>
          <w:tcPr>
            <w:tcW w:w="1235" w:type="pct"/>
            <w:gridSpan w:val="2"/>
            <w:vMerge w:val="restart"/>
            <w:shd w:val="clear" w:color="auto" w:fill="FFFFFF" w:themeFill="background1"/>
          </w:tcPr>
          <w:p w14:paraId="14166E7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3. </w:t>
            </w:r>
          </w:p>
          <w:p w14:paraId="3B994138"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смазки ДВС</w:t>
            </w:r>
          </w:p>
        </w:tc>
        <w:tc>
          <w:tcPr>
            <w:tcW w:w="3765" w:type="pct"/>
            <w:shd w:val="clear" w:color="auto" w:fill="FFFFFF" w:themeFill="background1"/>
          </w:tcPr>
          <w:p w14:paraId="0167E7B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Содержание</w:t>
            </w:r>
          </w:p>
        </w:tc>
      </w:tr>
      <w:tr w:rsidR="00AF5820" w:rsidRPr="001F19EF" w14:paraId="3258957C" w14:textId="77777777" w:rsidTr="001D4337">
        <w:trPr>
          <w:trHeight w:val="20"/>
        </w:trPr>
        <w:tc>
          <w:tcPr>
            <w:tcW w:w="1235" w:type="pct"/>
            <w:gridSpan w:val="2"/>
            <w:vMerge/>
            <w:shd w:val="clear" w:color="auto" w:fill="FFFFFF" w:themeFill="background1"/>
          </w:tcPr>
          <w:p w14:paraId="00316B86"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953E3D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смазочной системы. Устройство масляных насосов, фильтров и радиаторов</w:t>
            </w:r>
          </w:p>
        </w:tc>
      </w:tr>
      <w:tr w:rsidR="004A0CCC" w:rsidRPr="001F19EF" w14:paraId="1BB7B912" w14:textId="77777777" w:rsidTr="001D4337">
        <w:trPr>
          <w:trHeight w:val="20"/>
        </w:trPr>
        <w:tc>
          <w:tcPr>
            <w:tcW w:w="1235" w:type="pct"/>
            <w:gridSpan w:val="2"/>
            <w:vMerge/>
            <w:shd w:val="clear" w:color="auto" w:fill="FFFFFF" w:themeFill="background1"/>
          </w:tcPr>
          <w:p w14:paraId="0B6B84F3"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6D81C0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158CEBC" w14:textId="77777777" w:rsidTr="001D4337">
        <w:trPr>
          <w:trHeight w:val="20"/>
        </w:trPr>
        <w:tc>
          <w:tcPr>
            <w:tcW w:w="1235" w:type="pct"/>
            <w:gridSpan w:val="2"/>
            <w:vMerge/>
            <w:shd w:val="clear" w:color="auto" w:fill="FFFFFF" w:themeFill="background1"/>
          </w:tcPr>
          <w:p w14:paraId="7243A56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1292B5E5"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spacing w:val="-3"/>
                <w:sz w:val="24"/>
                <w:szCs w:val="24"/>
              </w:rPr>
              <w:t xml:space="preserve">Изучить систему смазывания основных марок ДВС, устройство и работу узлов </w:t>
            </w:r>
          </w:p>
        </w:tc>
      </w:tr>
      <w:tr w:rsidR="004A0CCC" w:rsidRPr="001F19EF" w14:paraId="6B4707DC" w14:textId="77777777" w:rsidTr="001D4337">
        <w:trPr>
          <w:trHeight w:val="20"/>
        </w:trPr>
        <w:tc>
          <w:tcPr>
            <w:tcW w:w="1235" w:type="pct"/>
            <w:gridSpan w:val="2"/>
            <w:vMerge w:val="restart"/>
            <w:shd w:val="clear" w:color="auto" w:fill="FFFFFF" w:themeFill="background1"/>
          </w:tcPr>
          <w:p w14:paraId="66FFD32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4. </w:t>
            </w:r>
          </w:p>
          <w:p w14:paraId="7F540BE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питания двигателей</w:t>
            </w:r>
          </w:p>
          <w:p w14:paraId="5659987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 искровым зажиганием</w:t>
            </w:r>
          </w:p>
        </w:tc>
        <w:tc>
          <w:tcPr>
            <w:tcW w:w="3765" w:type="pct"/>
            <w:shd w:val="clear" w:color="auto" w:fill="FFFFFF" w:themeFill="background1"/>
          </w:tcPr>
          <w:p w14:paraId="463B4807"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26FDB37F" w14:textId="77777777" w:rsidTr="001D4337">
        <w:trPr>
          <w:trHeight w:val="20"/>
        </w:trPr>
        <w:tc>
          <w:tcPr>
            <w:tcW w:w="1235" w:type="pct"/>
            <w:gridSpan w:val="2"/>
            <w:vMerge/>
            <w:shd w:val="clear" w:color="auto" w:fill="FFFFFF" w:themeFill="background1"/>
          </w:tcPr>
          <w:p w14:paraId="1F058287"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EEEC110"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Процессы смесеобразования и сгорания в двигателях с искровым зажиганием</w:t>
            </w:r>
          </w:p>
          <w:p w14:paraId="45A6B1BF" w14:textId="3871730E" w:rsidR="00AF5820" w:rsidRPr="001F19EF" w:rsidRDefault="00AF5820" w:rsidP="00AC1DAF">
            <w:pPr>
              <w:shd w:val="clear" w:color="auto" w:fill="FFFFFF"/>
              <w:tabs>
                <w:tab w:val="left" w:pos="278"/>
              </w:tabs>
              <w:rPr>
                <w:rFonts w:ascii="Times New Roman" w:hAnsi="Times New Roman" w:cs="Times New Roman"/>
                <w:sz w:val="24"/>
                <w:szCs w:val="24"/>
              </w:rPr>
            </w:pPr>
            <w:r w:rsidRPr="001F19EF">
              <w:rPr>
                <w:rFonts w:ascii="Times New Roman" w:hAnsi="Times New Roman" w:cs="Times New Roman"/>
                <w:spacing w:val="1"/>
                <w:sz w:val="24"/>
                <w:szCs w:val="24"/>
              </w:rPr>
              <w:t xml:space="preserve">Системы питания бензиновых двигателей с электронной системой </w:t>
            </w:r>
            <w:r w:rsidRPr="001F19EF">
              <w:rPr>
                <w:rFonts w:ascii="Times New Roman" w:hAnsi="Times New Roman" w:cs="Times New Roman"/>
                <w:spacing w:val="-5"/>
                <w:sz w:val="24"/>
                <w:szCs w:val="24"/>
              </w:rPr>
              <w:t>управления.</w:t>
            </w:r>
            <w:r w:rsidRPr="001F19EF">
              <w:rPr>
                <w:rFonts w:ascii="Times New Roman" w:hAnsi="Times New Roman" w:cs="Times New Roman"/>
                <w:sz w:val="24"/>
                <w:szCs w:val="24"/>
              </w:rPr>
              <w:t xml:space="preserve"> </w:t>
            </w:r>
          </w:p>
        </w:tc>
      </w:tr>
      <w:tr w:rsidR="004A0CCC" w:rsidRPr="001F19EF" w14:paraId="7D422EA0" w14:textId="77777777" w:rsidTr="001D4337">
        <w:trPr>
          <w:trHeight w:val="20"/>
        </w:trPr>
        <w:tc>
          <w:tcPr>
            <w:tcW w:w="1235" w:type="pct"/>
            <w:gridSpan w:val="2"/>
            <w:vMerge/>
            <w:shd w:val="clear" w:color="auto" w:fill="FFFFFF" w:themeFill="background1"/>
          </w:tcPr>
          <w:p w14:paraId="03B423FC"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0D52D9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A7BB0F5" w14:textId="77777777" w:rsidTr="001D4337">
        <w:trPr>
          <w:trHeight w:val="20"/>
        </w:trPr>
        <w:tc>
          <w:tcPr>
            <w:tcW w:w="1235" w:type="pct"/>
            <w:gridSpan w:val="2"/>
            <w:vMerge/>
            <w:shd w:val="clear" w:color="auto" w:fill="FFFFFF" w:themeFill="background1"/>
          </w:tcPr>
          <w:p w14:paraId="6F03A23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5E2D190" w14:textId="77777777" w:rsidR="00AF5820" w:rsidRPr="001F19EF" w:rsidRDefault="00AF5820" w:rsidP="00AC1DAF">
            <w:pPr>
              <w:shd w:val="clear" w:color="auto" w:fill="FFFFFF"/>
              <w:tabs>
                <w:tab w:val="left" w:pos="278"/>
              </w:tabs>
              <w:rPr>
                <w:rFonts w:ascii="Times New Roman" w:hAnsi="Times New Roman" w:cs="Times New Roman"/>
                <w:sz w:val="24"/>
                <w:szCs w:val="24"/>
              </w:rPr>
            </w:pPr>
            <w:r w:rsidRPr="001F19EF">
              <w:rPr>
                <w:rFonts w:ascii="Times New Roman" w:hAnsi="Times New Roman" w:cs="Times New Roman"/>
                <w:spacing w:val="-1"/>
                <w:sz w:val="24"/>
                <w:szCs w:val="24"/>
              </w:rPr>
              <w:t xml:space="preserve">Изучить устройство и работу приборов системы питания бензиновых двигателей: карбюраторов, топливных </w:t>
            </w:r>
            <w:r w:rsidRPr="001F19EF">
              <w:rPr>
                <w:rFonts w:ascii="Times New Roman" w:hAnsi="Times New Roman" w:cs="Times New Roman"/>
                <w:spacing w:val="-4"/>
                <w:sz w:val="24"/>
                <w:szCs w:val="24"/>
              </w:rPr>
              <w:t>насосов, топливных фильтров и др.</w:t>
            </w:r>
          </w:p>
          <w:p w14:paraId="298E4B58"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1"/>
                <w:sz w:val="24"/>
                <w:szCs w:val="24"/>
              </w:rPr>
              <w:t xml:space="preserve">Изучить устройство и работу приборов системы питания бензиновых двигателей с электронной системой </w:t>
            </w:r>
            <w:r w:rsidRPr="001F19EF">
              <w:rPr>
                <w:rFonts w:ascii="Times New Roman" w:hAnsi="Times New Roman" w:cs="Times New Roman"/>
                <w:spacing w:val="-5"/>
                <w:sz w:val="24"/>
                <w:szCs w:val="24"/>
              </w:rPr>
              <w:t>управления.</w:t>
            </w:r>
          </w:p>
          <w:p w14:paraId="6FE11F53" w14:textId="52ED3420"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Изучить систему питания газобаллонных автомобилей (баллоны, редуктор, карбюратор-смеситель и др.).</w:t>
            </w:r>
          </w:p>
        </w:tc>
      </w:tr>
      <w:tr w:rsidR="004A0CCC" w:rsidRPr="001F19EF" w14:paraId="5AC0E213" w14:textId="77777777" w:rsidTr="001D4337">
        <w:trPr>
          <w:trHeight w:val="20"/>
        </w:trPr>
        <w:tc>
          <w:tcPr>
            <w:tcW w:w="1235" w:type="pct"/>
            <w:gridSpan w:val="2"/>
            <w:vMerge w:val="restart"/>
            <w:shd w:val="clear" w:color="auto" w:fill="FFFFFF" w:themeFill="background1"/>
          </w:tcPr>
          <w:p w14:paraId="7812269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5. </w:t>
            </w:r>
          </w:p>
          <w:p w14:paraId="6B5E525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питания дизельных двигателей.</w:t>
            </w:r>
          </w:p>
        </w:tc>
        <w:tc>
          <w:tcPr>
            <w:tcW w:w="3765" w:type="pct"/>
            <w:shd w:val="clear" w:color="auto" w:fill="FFFFFF" w:themeFill="background1"/>
          </w:tcPr>
          <w:p w14:paraId="1C894FA3"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AF5820" w:rsidRPr="001F19EF" w14:paraId="2C2EE00D" w14:textId="77777777" w:rsidTr="001D4337">
        <w:trPr>
          <w:trHeight w:val="20"/>
        </w:trPr>
        <w:tc>
          <w:tcPr>
            <w:tcW w:w="1235" w:type="pct"/>
            <w:gridSpan w:val="2"/>
            <w:vMerge/>
            <w:shd w:val="clear" w:color="auto" w:fill="FFFFFF" w:themeFill="background1"/>
          </w:tcPr>
          <w:p w14:paraId="34ADE625"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3516F76E"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Особенности рабочих процессов топливных систем дизелей</w:t>
            </w:r>
          </w:p>
          <w:p w14:paraId="4D1F0BB4"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Классификация топливных насосов высокого давления</w:t>
            </w:r>
          </w:p>
          <w:p w14:paraId="3B10E2F0"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Устройство и работа форсунок</w:t>
            </w:r>
          </w:p>
          <w:p w14:paraId="0172CCFE" w14:textId="11DEF645"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Cs/>
                <w:sz w:val="24"/>
                <w:szCs w:val="24"/>
              </w:rPr>
              <w:t>Наддув двигателей турбокомпрессором</w:t>
            </w:r>
          </w:p>
        </w:tc>
      </w:tr>
      <w:tr w:rsidR="004A0CCC" w:rsidRPr="001F19EF" w14:paraId="56120515" w14:textId="77777777" w:rsidTr="001D4337">
        <w:trPr>
          <w:trHeight w:val="20"/>
        </w:trPr>
        <w:tc>
          <w:tcPr>
            <w:tcW w:w="1235" w:type="pct"/>
            <w:gridSpan w:val="2"/>
            <w:vMerge/>
            <w:shd w:val="clear" w:color="auto" w:fill="FFFFFF" w:themeFill="background1"/>
          </w:tcPr>
          <w:p w14:paraId="0806DF4F"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0AB17CE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A4FFD1E" w14:textId="77777777" w:rsidTr="001D4337">
        <w:trPr>
          <w:trHeight w:val="20"/>
        </w:trPr>
        <w:tc>
          <w:tcPr>
            <w:tcW w:w="1235" w:type="pct"/>
            <w:gridSpan w:val="2"/>
            <w:vMerge/>
            <w:shd w:val="clear" w:color="auto" w:fill="FFFFFF" w:themeFill="background1"/>
          </w:tcPr>
          <w:p w14:paraId="0C59DBEF"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0DF1C5E"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Изучить устройство и работу топливных насосов высокого давления, всережимных регуляторов, форсунок, топ</w:t>
            </w:r>
            <w:r w:rsidRPr="001F19EF">
              <w:rPr>
                <w:rFonts w:ascii="Times New Roman" w:hAnsi="Times New Roman" w:cs="Times New Roman"/>
                <w:spacing w:val="-1"/>
                <w:sz w:val="24"/>
                <w:szCs w:val="24"/>
              </w:rPr>
              <w:t>ливоподкачивающих насосов</w:t>
            </w:r>
          </w:p>
        </w:tc>
      </w:tr>
      <w:tr w:rsidR="004A0CCC" w:rsidRPr="001F19EF" w14:paraId="72435738" w14:textId="77777777" w:rsidTr="001D4337">
        <w:trPr>
          <w:trHeight w:val="20"/>
        </w:trPr>
        <w:tc>
          <w:tcPr>
            <w:tcW w:w="1235" w:type="pct"/>
            <w:gridSpan w:val="2"/>
            <w:vMerge w:val="restart"/>
            <w:shd w:val="clear" w:color="auto" w:fill="FFFFFF" w:themeFill="background1"/>
          </w:tcPr>
          <w:p w14:paraId="59AE3FD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6. Трансмиссия строительно-дорожных машин и автомобилей</w:t>
            </w:r>
          </w:p>
          <w:p w14:paraId="0CD4E492"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5E515C00"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AF5820" w:rsidRPr="001F19EF" w14:paraId="2709D5C4" w14:textId="77777777" w:rsidTr="001D4337">
        <w:trPr>
          <w:trHeight w:val="20"/>
        </w:trPr>
        <w:tc>
          <w:tcPr>
            <w:tcW w:w="1235" w:type="pct"/>
            <w:gridSpan w:val="2"/>
            <w:vMerge/>
            <w:shd w:val="clear" w:color="auto" w:fill="FFFFFF" w:themeFill="background1"/>
          </w:tcPr>
          <w:p w14:paraId="1C75FCC7"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371B53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Общие сведения о механической трансмиссии. Крутящий момент колеса, передаточные числа</w:t>
            </w:r>
          </w:p>
          <w:p w14:paraId="5C42A1A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Особенности трансмиссии гусеничных тракторов</w:t>
            </w:r>
          </w:p>
          <w:p w14:paraId="033F675F"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Гидрообъемные трансмиссии строительных машин</w:t>
            </w:r>
          </w:p>
          <w:p w14:paraId="326D5EBC"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Электромеханические трансмиссии машин</w:t>
            </w:r>
          </w:p>
          <w:p w14:paraId="28D8271F"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дисковых сцеплений</w:t>
            </w:r>
          </w:p>
          <w:p w14:paraId="07618C0F"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Усилители привода сцепления: пневматический и гидравлический. Особенности сцепления с диафрагменной пружиной. Устройство и работа тормозка сцепления.</w:t>
            </w:r>
          </w:p>
          <w:p w14:paraId="4446CCFA"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 xml:space="preserve">Коробка передач.  Классификация, назначение устройство </w:t>
            </w:r>
          </w:p>
          <w:p w14:paraId="6B326F21" w14:textId="77777777" w:rsidR="00AF5820" w:rsidRPr="001F19EF" w:rsidRDefault="00AF5820"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 xml:space="preserve">Тракторные коробки передач с переключением при остановленном тракторе </w:t>
            </w:r>
          </w:p>
          <w:p w14:paraId="08DE3CCD" w14:textId="77777777" w:rsidR="00AF5820" w:rsidRPr="001F19EF" w:rsidRDefault="00AF5820"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Автоматическая коробка передач</w:t>
            </w:r>
          </w:p>
          <w:p w14:paraId="50CF490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Раздаточная коробка общее устройство</w:t>
            </w:r>
          </w:p>
          <w:p w14:paraId="3B31997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Cs/>
                <w:sz w:val="24"/>
                <w:szCs w:val="24"/>
              </w:rPr>
              <w:t>Устройство карданной передачи и промежуточные соединения</w:t>
            </w:r>
          </w:p>
          <w:p w14:paraId="78D930BC" w14:textId="77777777" w:rsidR="00AF5820" w:rsidRPr="001F19EF" w:rsidRDefault="00AF5820" w:rsidP="00AC1DAF">
            <w:pPr>
              <w:autoSpaceDE w:val="0"/>
              <w:autoSpaceDN w:val="0"/>
              <w:adjustRightInd w:val="0"/>
              <w:rPr>
                <w:rFonts w:ascii="Times New Roman" w:hAnsi="Times New Roman" w:cs="Times New Roman"/>
                <w:spacing w:val="-13"/>
                <w:sz w:val="24"/>
                <w:szCs w:val="24"/>
              </w:rPr>
            </w:pPr>
            <w:r w:rsidRPr="001F19EF">
              <w:rPr>
                <w:rFonts w:ascii="Times New Roman" w:hAnsi="Times New Roman" w:cs="Times New Roman"/>
                <w:spacing w:val="-13"/>
                <w:sz w:val="24"/>
                <w:szCs w:val="24"/>
              </w:rPr>
              <w:t xml:space="preserve">Ведущие мосты колесных машин. Назначение и типы главных передач: простой и гипоидной, центральной и разнесенной. </w:t>
            </w:r>
          </w:p>
          <w:p w14:paraId="3F2F9994" w14:textId="77777777" w:rsidR="00AF5820" w:rsidRPr="001F19EF" w:rsidRDefault="00AF5820" w:rsidP="00AC1DAF">
            <w:pPr>
              <w:autoSpaceDE w:val="0"/>
              <w:autoSpaceDN w:val="0"/>
              <w:adjustRightInd w:val="0"/>
              <w:rPr>
                <w:rFonts w:ascii="Times New Roman" w:hAnsi="Times New Roman" w:cs="Times New Roman"/>
                <w:spacing w:val="-13"/>
                <w:sz w:val="24"/>
                <w:szCs w:val="24"/>
              </w:rPr>
            </w:pPr>
            <w:r w:rsidRPr="001F19EF">
              <w:rPr>
                <w:rFonts w:ascii="Times New Roman" w:hAnsi="Times New Roman" w:cs="Times New Roman"/>
                <w:spacing w:val="-13"/>
                <w:sz w:val="24"/>
                <w:szCs w:val="24"/>
              </w:rPr>
              <w:t xml:space="preserve">Ведущие мосты </w:t>
            </w:r>
            <w:proofErr w:type="spellStart"/>
            <w:r w:rsidRPr="001F19EF">
              <w:rPr>
                <w:rFonts w:ascii="Times New Roman" w:hAnsi="Times New Roman" w:cs="Times New Roman"/>
                <w:spacing w:val="-13"/>
                <w:sz w:val="24"/>
                <w:szCs w:val="24"/>
              </w:rPr>
              <w:t>универально</w:t>
            </w:r>
            <w:proofErr w:type="spellEnd"/>
            <w:r w:rsidRPr="001F19EF">
              <w:rPr>
                <w:rFonts w:ascii="Times New Roman" w:hAnsi="Times New Roman" w:cs="Times New Roman"/>
                <w:spacing w:val="-13"/>
                <w:sz w:val="24"/>
                <w:szCs w:val="24"/>
              </w:rPr>
              <w:t>-пропашных тракторов</w:t>
            </w:r>
          </w:p>
          <w:p w14:paraId="20239138"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Колесная передача: простая и планетарная.</w:t>
            </w:r>
          </w:p>
          <w:p w14:paraId="4170FF95" w14:textId="0F86CBA4"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13"/>
                <w:sz w:val="24"/>
                <w:szCs w:val="24"/>
              </w:rPr>
              <w:t>Устройство и работа бортовых фрикционов и планетарного механизма поворота.</w:t>
            </w:r>
          </w:p>
        </w:tc>
      </w:tr>
      <w:tr w:rsidR="004A0CCC" w:rsidRPr="001F19EF" w14:paraId="783024C0" w14:textId="77777777" w:rsidTr="001D4337">
        <w:trPr>
          <w:trHeight w:val="20"/>
        </w:trPr>
        <w:tc>
          <w:tcPr>
            <w:tcW w:w="1235" w:type="pct"/>
            <w:gridSpan w:val="2"/>
            <w:vMerge/>
            <w:shd w:val="clear" w:color="auto" w:fill="FFFFFF" w:themeFill="background1"/>
          </w:tcPr>
          <w:p w14:paraId="72A80AF8"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3B9C10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74C38AEA" w14:textId="77777777" w:rsidTr="001D4337">
        <w:trPr>
          <w:trHeight w:val="20"/>
        </w:trPr>
        <w:tc>
          <w:tcPr>
            <w:tcW w:w="1235" w:type="pct"/>
            <w:gridSpan w:val="2"/>
            <w:vMerge/>
            <w:shd w:val="clear" w:color="auto" w:fill="FFFFFF" w:themeFill="background1"/>
          </w:tcPr>
          <w:p w14:paraId="69FEE4D1"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0DED88E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 xml:space="preserve">Изучить одно- и двухдисковые автомобильные сцепления и их приводы, особенности тракторных сцеплений и </w:t>
            </w:r>
            <w:r w:rsidRPr="001F19EF">
              <w:rPr>
                <w:rFonts w:ascii="Times New Roman" w:hAnsi="Times New Roman" w:cs="Times New Roman"/>
                <w:spacing w:val="-4"/>
                <w:sz w:val="24"/>
                <w:szCs w:val="24"/>
              </w:rPr>
              <w:t>их привода. Регулировка сцеплений.</w:t>
            </w:r>
          </w:p>
          <w:p w14:paraId="6CAAA976" w14:textId="3DE29FD8"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2"/>
                <w:sz w:val="24"/>
                <w:szCs w:val="24"/>
              </w:rPr>
              <w:t xml:space="preserve">Изучить четырех и </w:t>
            </w:r>
            <w:r w:rsidR="001D4337" w:rsidRPr="001F19EF">
              <w:rPr>
                <w:rFonts w:ascii="Times New Roman" w:hAnsi="Times New Roman" w:cs="Times New Roman"/>
                <w:spacing w:val="-2"/>
                <w:sz w:val="24"/>
                <w:szCs w:val="24"/>
              </w:rPr>
              <w:t>пятиступенчатые автомобильные коробки передач,</w:t>
            </w:r>
            <w:r w:rsidRPr="001F19EF">
              <w:rPr>
                <w:rFonts w:ascii="Times New Roman" w:hAnsi="Times New Roman" w:cs="Times New Roman"/>
                <w:spacing w:val="-2"/>
                <w:sz w:val="24"/>
                <w:szCs w:val="24"/>
              </w:rPr>
              <w:t xml:space="preserve"> и механизм переключения.</w:t>
            </w:r>
            <w:r w:rsidRPr="001F19EF">
              <w:rPr>
                <w:rFonts w:ascii="Times New Roman" w:hAnsi="Times New Roman" w:cs="Times New Roman"/>
                <w:spacing w:val="-4"/>
                <w:sz w:val="24"/>
                <w:szCs w:val="24"/>
              </w:rPr>
              <w:t xml:space="preserve"> Определение характерных неисправностей</w:t>
            </w:r>
          </w:p>
          <w:p w14:paraId="6A340B0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13"/>
                <w:sz w:val="24"/>
                <w:szCs w:val="24"/>
              </w:rPr>
              <w:t>Изучить устройство ведущих мостов гусеничных тракторов.</w:t>
            </w:r>
          </w:p>
          <w:p w14:paraId="0CC4CB9A" w14:textId="6996F802"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2"/>
                <w:sz w:val="24"/>
                <w:szCs w:val="24"/>
              </w:rPr>
              <w:t>Изучить устройство ведущих мостов автомобилей с одинарной, двойной и гипоидной главными передачами;</w:t>
            </w:r>
          </w:p>
        </w:tc>
      </w:tr>
      <w:tr w:rsidR="004A0CCC" w:rsidRPr="001F19EF" w14:paraId="2B235B2E" w14:textId="77777777" w:rsidTr="001D4337">
        <w:trPr>
          <w:trHeight w:val="20"/>
        </w:trPr>
        <w:tc>
          <w:tcPr>
            <w:tcW w:w="1235" w:type="pct"/>
            <w:gridSpan w:val="2"/>
            <w:vMerge w:val="restart"/>
            <w:shd w:val="clear" w:color="auto" w:fill="FFFFFF" w:themeFill="background1"/>
          </w:tcPr>
          <w:p w14:paraId="53BB5C6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7. </w:t>
            </w:r>
          </w:p>
          <w:p w14:paraId="55D43B0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Подвеска. Рулевое управление. Тормоза</w:t>
            </w:r>
          </w:p>
          <w:p w14:paraId="49EA2994"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749F406"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0273B43E" w14:textId="77777777" w:rsidTr="001D4337">
        <w:trPr>
          <w:trHeight w:val="20"/>
        </w:trPr>
        <w:tc>
          <w:tcPr>
            <w:tcW w:w="1235" w:type="pct"/>
            <w:gridSpan w:val="2"/>
            <w:vMerge/>
            <w:shd w:val="clear" w:color="auto" w:fill="FFFFFF" w:themeFill="background1"/>
          </w:tcPr>
          <w:p w14:paraId="066DB4C1"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65B59B14"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типы осей. Устройство передней управляемой оси автомобиля, трактора. Углы установки колес; развал, схождение.</w:t>
            </w:r>
          </w:p>
          <w:p w14:paraId="030B3320"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Схемы зависимой и независимой подвесок.</w:t>
            </w:r>
          </w:p>
          <w:p w14:paraId="5FB4F278"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подвесок гусеничного трактора</w:t>
            </w:r>
          </w:p>
          <w:p w14:paraId="3BC6C70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Устройство узлов гусеничного движителя: ведущие звездочки, направляющие колеса, опорных катков, гусениц и </w:t>
            </w:r>
            <w:proofErr w:type="spellStart"/>
            <w:r w:rsidRPr="001F19EF">
              <w:rPr>
                <w:rFonts w:ascii="Times New Roman" w:hAnsi="Times New Roman" w:cs="Times New Roman"/>
                <w:bCs/>
                <w:sz w:val="24"/>
                <w:szCs w:val="24"/>
              </w:rPr>
              <w:t>натяжителя</w:t>
            </w:r>
            <w:proofErr w:type="spellEnd"/>
          </w:p>
          <w:p w14:paraId="53CD40F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Рулевое управление тракторов с неуправляемыми колесами</w:t>
            </w:r>
          </w:p>
          <w:p w14:paraId="04410D49"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Назначение и типы усилителей рулевого управления</w:t>
            </w:r>
          </w:p>
          <w:p w14:paraId="4EA751AE"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Рулевое управление колесных машин и автомобилей с передними управляемыми колесами.</w:t>
            </w:r>
          </w:p>
          <w:p w14:paraId="03F567D7"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bCs/>
                <w:spacing w:val="-4"/>
                <w:sz w:val="24"/>
                <w:szCs w:val="24"/>
              </w:rPr>
              <w:t>Тормоза.</w:t>
            </w:r>
            <w:r w:rsidRPr="001F19EF">
              <w:rPr>
                <w:rFonts w:ascii="Times New Roman" w:hAnsi="Times New Roman" w:cs="Times New Roman"/>
                <w:spacing w:val="-4"/>
                <w:sz w:val="24"/>
                <w:szCs w:val="24"/>
              </w:rPr>
              <w:t xml:space="preserve"> Тормозная система с гидравлическим приводом</w:t>
            </w:r>
          </w:p>
          <w:p w14:paraId="789D5E98"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4"/>
                <w:sz w:val="24"/>
                <w:szCs w:val="24"/>
              </w:rPr>
              <w:t>Тормозная система с пневматическим приводом</w:t>
            </w:r>
          </w:p>
          <w:p w14:paraId="4842F5F6"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4"/>
                <w:sz w:val="24"/>
                <w:szCs w:val="24"/>
              </w:rPr>
              <w:t>Тормозная система с пневмогидравлическим приводом</w:t>
            </w:r>
          </w:p>
          <w:p w14:paraId="7AF41FC5" w14:textId="4BE2CB3D"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Кузов. Кабина. Дополнительное оборудование</w:t>
            </w:r>
          </w:p>
        </w:tc>
      </w:tr>
      <w:tr w:rsidR="004A0CCC" w:rsidRPr="001F19EF" w14:paraId="76950E8F" w14:textId="77777777" w:rsidTr="001D4337">
        <w:trPr>
          <w:trHeight w:val="20"/>
        </w:trPr>
        <w:tc>
          <w:tcPr>
            <w:tcW w:w="1235" w:type="pct"/>
            <w:gridSpan w:val="2"/>
            <w:vMerge/>
            <w:shd w:val="clear" w:color="auto" w:fill="FFFFFF" w:themeFill="background1"/>
          </w:tcPr>
          <w:p w14:paraId="179CBC5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72F3306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0B5937FB" w14:textId="77777777" w:rsidTr="001D4337">
        <w:trPr>
          <w:trHeight w:val="20"/>
        </w:trPr>
        <w:tc>
          <w:tcPr>
            <w:tcW w:w="1235" w:type="pct"/>
            <w:gridSpan w:val="2"/>
            <w:vMerge/>
            <w:shd w:val="clear" w:color="auto" w:fill="FFFFFF" w:themeFill="background1"/>
          </w:tcPr>
          <w:p w14:paraId="4F5C8773"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33F2D8E"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лонжеронной рамы автомобиля и трактора.</w:t>
            </w:r>
          </w:p>
          <w:p w14:paraId="4CCC85E1"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Безрамные и </w:t>
            </w:r>
            <w:proofErr w:type="spellStart"/>
            <w:r w:rsidRPr="001F19EF">
              <w:rPr>
                <w:rFonts w:ascii="Times New Roman" w:hAnsi="Times New Roman" w:cs="Times New Roman"/>
                <w:sz w:val="24"/>
                <w:szCs w:val="24"/>
              </w:rPr>
              <w:t>полурамные</w:t>
            </w:r>
            <w:proofErr w:type="spellEnd"/>
            <w:r w:rsidRPr="001F19EF">
              <w:rPr>
                <w:rFonts w:ascii="Times New Roman" w:hAnsi="Times New Roman" w:cs="Times New Roman"/>
                <w:sz w:val="24"/>
                <w:szCs w:val="24"/>
              </w:rPr>
              <w:t xml:space="preserve"> конструкции машин.</w:t>
            </w:r>
          </w:p>
          <w:p w14:paraId="5D38E533"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Изучить типы колес.</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Устройство дисковых и бездисковых колес.</w:t>
            </w:r>
          </w:p>
          <w:p w14:paraId="6ABDB4E9"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шин, маркировка шин.</w:t>
            </w:r>
          </w:p>
          <w:p w14:paraId="0AD23141"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4"/>
                <w:sz w:val="24"/>
                <w:szCs w:val="24"/>
              </w:rPr>
              <w:t xml:space="preserve">Изучить особенности рессорной подвески автомобилей и тракторов и независимой подвески; телескопического </w:t>
            </w:r>
            <w:r w:rsidRPr="001F19EF">
              <w:rPr>
                <w:rFonts w:ascii="Times New Roman" w:hAnsi="Times New Roman" w:cs="Times New Roman"/>
                <w:spacing w:val="-5"/>
                <w:sz w:val="24"/>
                <w:szCs w:val="24"/>
              </w:rPr>
              <w:t>амортизатора.</w:t>
            </w:r>
          </w:p>
          <w:p w14:paraId="3CB83F97"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 xml:space="preserve">Изучить особенности рессорной подвески автомобилей и тракторов и независимой подвески; телескопического </w:t>
            </w:r>
            <w:r w:rsidRPr="001F19EF">
              <w:rPr>
                <w:rFonts w:ascii="Times New Roman" w:hAnsi="Times New Roman" w:cs="Times New Roman"/>
                <w:spacing w:val="-5"/>
                <w:sz w:val="24"/>
                <w:szCs w:val="24"/>
              </w:rPr>
              <w:t>амортизатора.</w:t>
            </w:r>
          </w:p>
          <w:p w14:paraId="036C4772"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Изучить гусеничный движитель и его основные узлы. Регулировка натяжения гусениц</w:t>
            </w:r>
          </w:p>
          <w:p w14:paraId="6BFD8DBE"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Изучить рулевые механизмы, рулевые приводы и гидроусилители рулевого управления автомобилей и тракто</w:t>
            </w:r>
            <w:r w:rsidRPr="001F19EF">
              <w:rPr>
                <w:rFonts w:ascii="Times New Roman" w:hAnsi="Times New Roman" w:cs="Times New Roman"/>
                <w:spacing w:val="-3"/>
                <w:sz w:val="24"/>
                <w:szCs w:val="24"/>
              </w:rPr>
              <w:softHyphen/>
              <w:t>ров. Регулировка рулевых механизмов и приводов.</w:t>
            </w:r>
          </w:p>
          <w:p w14:paraId="69C37B2C" w14:textId="7933AE1A"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 xml:space="preserve">Изучить тормозные механизмы рабочей и стояночной тормозных систем; аппараты одно- и двухконтурного </w:t>
            </w:r>
            <w:r w:rsidRPr="001F19EF">
              <w:rPr>
                <w:rFonts w:ascii="Times New Roman" w:hAnsi="Times New Roman" w:cs="Times New Roman"/>
                <w:sz w:val="24"/>
                <w:szCs w:val="24"/>
              </w:rPr>
              <w:t>гидравлического привода.</w:t>
            </w:r>
          </w:p>
        </w:tc>
      </w:tr>
      <w:tr w:rsidR="004A0CCC" w:rsidRPr="001F19EF" w14:paraId="69D1F78B" w14:textId="77777777" w:rsidTr="001D4337">
        <w:trPr>
          <w:trHeight w:val="20"/>
        </w:trPr>
        <w:tc>
          <w:tcPr>
            <w:tcW w:w="1235" w:type="pct"/>
            <w:gridSpan w:val="2"/>
            <w:vMerge w:val="restart"/>
            <w:shd w:val="clear" w:color="auto" w:fill="FFFFFF" w:themeFill="background1"/>
          </w:tcPr>
          <w:p w14:paraId="28A2DC64" w14:textId="77777777" w:rsidR="004A0CCC" w:rsidRPr="001F19EF" w:rsidRDefault="004A0CCC" w:rsidP="00AC1DAF">
            <w:pPr>
              <w:rPr>
                <w:rFonts w:ascii="Times New Roman" w:hAnsi="Times New Roman" w:cs="Times New Roman"/>
                <w:b/>
                <w:spacing w:val="-3"/>
                <w:sz w:val="24"/>
                <w:szCs w:val="24"/>
              </w:rPr>
            </w:pPr>
            <w:r w:rsidRPr="001F19EF">
              <w:rPr>
                <w:rFonts w:ascii="Times New Roman" w:hAnsi="Times New Roman" w:cs="Times New Roman"/>
                <w:b/>
                <w:spacing w:val="-3"/>
                <w:sz w:val="24"/>
                <w:szCs w:val="24"/>
              </w:rPr>
              <w:t xml:space="preserve">Тема 8. </w:t>
            </w:r>
          </w:p>
          <w:p w14:paraId="0AEDBFA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pacing w:val="-3"/>
                <w:sz w:val="24"/>
                <w:szCs w:val="24"/>
              </w:rPr>
              <w:t>Электрооборудование дорожных машин и автомобилей</w:t>
            </w:r>
          </w:p>
          <w:p w14:paraId="5DDD01B0"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0296AF5B" w14:textId="77777777" w:rsidR="004A0CCC" w:rsidRPr="001F19EF" w:rsidRDefault="004A0CCC"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b/>
                <w:bCs/>
                <w:sz w:val="24"/>
                <w:szCs w:val="24"/>
              </w:rPr>
              <w:t xml:space="preserve">Содержание </w:t>
            </w:r>
          </w:p>
        </w:tc>
      </w:tr>
      <w:tr w:rsidR="00AF5820" w:rsidRPr="001F19EF" w14:paraId="5D3864FB" w14:textId="77777777" w:rsidTr="001D4337">
        <w:trPr>
          <w:trHeight w:val="20"/>
        </w:trPr>
        <w:tc>
          <w:tcPr>
            <w:tcW w:w="1235" w:type="pct"/>
            <w:gridSpan w:val="2"/>
            <w:vMerge/>
            <w:shd w:val="clear" w:color="auto" w:fill="FFFFFF" w:themeFill="background1"/>
          </w:tcPr>
          <w:p w14:paraId="37128643" w14:textId="77777777" w:rsidR="00AF5820" w:rsidRPr="001F19EF" w:rsidRDefault="00AF5820" w:rsidP="00AC1DAF">
            <w:pPr>
              <w:jc w:val="center"/>
              <w:rPr>
                <w:rFonts w:ascii="Times New Roman" w:hAnsi="Times New Roman" w:cs="Times New Roman"/>
                <w:b/>
                <w:spacing w:val="-3"/>
                <w:sz w:val="24"/>
                <w:szCs w:val="24"/>
              </w:rPr>
            </w:pPr>
          </w:p>
        </w:tc>
        <w:tc>
          <w:tcPr>
            <w:tcW w:w="3765" w:type="pct"/>
            <w:shd w:val="clear" w:color="auto" w:fill="FFFFFF" w:themeFill="background1"/>
          </w:tcPr>
          <w:p w14:paraId="4F4673C7"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Генераторы переменного тока, общее устройство</w:t>
            </w:r>
          </w:p>
          <w:p w14:paraId="5CD48A82"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Аккумуляторные батареи, общее устройство</w:t>
            </w:r>
          </w:p>
          <w:p w14:paraId="60D288AC"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Общие сведения о батарейном зажигании</w:t>
            </w:r>
          </w:p>
          <w:p w14:paraId="07D21A76"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Транзисторные системы зажигания</w:t>
            </w:r>
          </w:p>
          <w:p w14:paraId="224DCA88"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Система пуска двигателей. </w:t>
            </w:r>
          </w:p>
          <w:p w14:paraId="1D5F7696"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Система освещения и сигнализации.</w:t>
            </w:r>
            <w:r w:rsidRPr="001F19EF">
              <w:rPr>
                <w:rFonts w:ascii="Times New Roman" w:hAnsi="Times New Roman" w:cs="Times New Roman"/>
                <w:b/>
                <w:spacing w:val="-4"/>
                <w:sz w:val="24"/>
                <w:szCs w:val="24"/>
              </w:rPr>
              <w:t xml:space="preserve"> </w:t>
            </w:r>
            <w:r w:rsidRPr="001F19EF">
              <w:rPr>
                <w:rFonts w:ascii="Times New Roman" w:hAnsi="Times New Roman" w:cs="Times New Roman"/>
                <w:spacing w:val="-4"/>
                <w:sz w:val="24"/>
                <w:szCs w:val="24"/>
              </w:rPr>
              <w:t xml:space="preserve"> Контрольные приборы</w:t>
            </w:r>
          </w:p>
          <w:p w14:paraId="39D5E17E" w14:textId="72550E4A"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z w:val="24"/>
                <w:szCs w:val="24"/>
              </w:rPr>
              <w:t>Система сигнализации автомобилей</w:t>
            </w:r>
          </w:p>
        </w:tc>
      </w:tr>
      <w:tr w:rsidR="004A0CCC" w:rsidRPr="001F19EF" w14:paraId="545B729E" w14:textId="77777777" w:rsidTr="001D4337">
        <w:trPr>
          <w:trHeight w:val="20"/>
        </w:trPr>
        <w:tc>
          <w:tcPr>
            <w:tcW w:w="1235" w:type="pct"/>
            <w:gridSpan w:val="2"/>
            <w:vMerge/>
            <w:shd w:val="clear" w:color="auto" w:fill="FFFFFF" w:themeFill="background1"/>
          </w:tcPr>
          <w:p w14:paraId="185743D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66D3547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744B8F3A" w14:textId="77777777" w:rsidTr="001D4337">
        <w:trPr>
          <w:trHeight w:val="20"/>
        </w:trPr>
        <w:tc>
          <w:tcPr>
            <w:tcW w:w="1235" w:type="pct"/>
            <w:gridSpan w:val="2"/>
            <w:vMerge/>
            <w:shd w:val="clear" w:color="auto" w:fill="FFFFFF" w:themeFill="background1"/>
          </w:tcPr>
          <w:p w14:paraId="5348E76C"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0BBF6BD"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Изучить устройство и работу источников электроэнергии автомобиля: аккумуляторной батареи и генератора, и регулятора напряжения; </w:t>
            </w:r>
          </w:p>
          <w:p w14:paraId="65F576B7"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Изучить приборы контактного, контактно-транзисторного, электронного зажигания и зажигания от магнето.</w:t>
            </w:r>
          </w:p>
          <w:p w14:paraId="14D84451"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Изучить стартеры с механическим и с электромагнитным приводом. </w:t>
            </w:r>
          </w:p>
          <w:p w14:paraId="47C1983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5"/>
                <w:sz w:val="24"/>
                <w:szCs w:val="24"/>
              </w:rPr>
              <w:t>Изучить устройство пусковых двигателей ПД-10У и П-23М</w:t>
            </w:r>
          </w:p>
          <w:p w14:paraId="53AECF17" w14:textId="68FA3A91"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1"/>
                <w:sz w:val="24"/>
                <w:szCs w:val="24"/>
              </w:rPr>
              <w:t>Изучить приборы системы освещения, световой и звуковой сигнализации; контрольные приборы. Регулировка звукового сигнала,</w:t>
            </w:r>
          </w:p>
        </w:tc>
      </w:tr>
      <w:tr w:rsidR="004A0CCC" w:rsidRPr="001F19EF" w14:paraId="7B725CBA" w14:textId="77777777" w:rsidTr="001D4337">
        <w:trPr>
          <w:trHeight w:val="20"/>
        </w:trPr>
        <w:tc>
          <w:tcPr>
            <w:tcW w:w="5000" w:type="pct"/>
            <w:gridSpan w:val="3"/>
            <w:shd w:val="clear" w:color="auto" w:fill="FFFFFF" w:themeFill="background1"/>
          </w:tcPr>
          <w:p w14:paraId="7462556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Раздел 2. Устройство подъемно-транспортных, строительных, дорожных машин и оборудования 152 часа</w:t>
            </w:r>
          </w:p>
        </w:tc>
      </w:tr>
      <w:tr w:rsidR="004A0CCC" w:rsidRPr="001F19EF" w14:paraId="0638DAAF" w14:textId="77777777" w:rsidTr="001D4337">
        <w:trPr>
          <w:trHeight w:val="20"/>
        </w:trPr>
        <w:tc>
          <w:tcPr>
            <w:tcW w:w="5000" w:type="pct"/>
            <w:gridSpan w:val="3"/>
            <w:shd w:val="clear" w:color="auto" w:fill="FFFFFF" w:themeFill="background1"/>
          </w:tcPr>
          <w:p w14:paraId="6D5C3A6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МДК.01.02.  Устройство подъемно-транспортных, строительных, дорожных машин и оборудования    </w:t>
            </w:r>
          </w:p>
        </w:tc>
      </w:tr>
      <w:tr w:rsidR="004A0CCC" w:rsidRPr="001F19EF" w14:paraId="17480897" w14:textId="77777777" w:rsidTr="001D4337">
        <w:trPr>
          <w:trHeight w:val="20"/>
        </w:trPr>
        <w:tc>
          <w:tcPr>
            <w:tcW w:w="1185" w:type="pct"/>
            <w:vMerge w:val="restart"/>
            <w:shd w:val="clear" w:color="auto" w:fill="FFFFFF" w:themeFill="background1"/>
          </w:tcPr>
          <w:p w14:paraId="4E2A22A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 </w:t>
            </w:r>
          </w:p>
          <w:p w14:paraId="4180013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Общие сведения о СДМ</w:t>
            </w:r>
          </w:p>
        </w:tc>
        <w:tc>
          <w:tcPr>
            <w:tcW w:w="3815" w:type="pct"/>
            <w:gridSpan w:val="2"/>
            <w:shd w:val="clear" w:color="auto" w:fill="FFFFFF" w:themeFill="background1"/>
          </w:tcPr>
          <w:p w14:paraId="66BA61D5" w14:textId="77777777" w:rsidR="004A0CCC" w:rsidRPr="001F19EF" w:rsidRDefault="004A0CCC" w:rsidP="00AC1DAF">
            <w:pPr>
              <w:jc w:val="both"/>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AF5820" w:rsidRPr="001F19EF" w14:paraId="716A28C7" w14:textId="77777777" w:rsidTr="001D4337">
        <w:trPr>
          <w:trHeight w:val="20"/>
        </w:trPr>
        <w:tc>
          <w:tcPr>
            <w:tcW w:w="1185" w:type="pct"/>
            <w:vMerge/>
            <w:shd w:val="clear" w:color="auto" w:fill="FFFFFF" w:themeFill="background1"/>
          </w:tcPr>
          <w:p w14:paraId="417E4506" w14:textId="77777777" w:rsidR="00AF5820" w:rsidRPr="001F19EF" w:rsidRDefault="00AF5820" w:rsidP="00AC1DAF">
            <w:pPr>
              <w:rPr>
                <w:rFonts w:ascii="Times New Roman" w:hAnsi="Times New Roman" w:cs="Times New Roman"/>
                <w:b/>
                <w:sz w:val="24"/>
                <w:szCs w:val="24"/>
              </w:rPr>
            </w:pPr>
          </w:p>
        </w:tc>
        <w:tc>
          <w:tcPr>
            <w:tcW w:w="3815" w:type="pct"/>
            <w:gridSpan w:val="2"/>
            <w:shd w:val="clear" w:color="auto" w:fill="FFFFFF" w:themeFill="background1"/>
          </w:tcPr>
          <w:p w14:paraId="53C1A636"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spacing w:val="-8"/>
                <w:sz w:val="24"/>
                <w:szCs w:val="24"/>
              </w:rPr>
              <w:t>Классификация, типаж СДМ. Основные понятия и определения. Параметры машин. Типоразмер и модель. Индекс машины.</w:t>
            </w:r>
          </w:p>
          <w:p w14:paraId="18CFA7EF" w14:textId="67C1D690" w:rsidR="00B0045F" w:rsidRPr="001F19EF" w:rsidRDefault="00AF5820" w:rsidP="00AC1DAF">
            <w:pPr>
              <w:jc w:val="both"/>
              <w:rPr>
                <w:rFonts w:ascii="Times New Roman" w:hAnsi="Times New Roman" w:cs="Times New Roman"/>
                <w:spacing w:val="-7"/>
                <w:sz w:val="24"/>
                <w:szCs w:val="24"/>
              </w:rPr>
            </w:pPr>
            <w:r w:rsidRPr="001F19EF">
              <w:rPr>
                <w:rFonts w:ascii="Times New Roman" w:hAnsi="Times New Roman" w:cs="Times New Roman"/>
                <w:spacing w:val="-7"/>
                <w:sz w:val="24"/>
                <w:szCs w:val="24"/>
              </w:rPr>
              <w:t>Тяговые средства СДМ. Основные конструктивные схемы и принципы компоновки.</w:t>
            </w:r>
          </w:p>
        </w:tc>
      </w:tr>
      <w:tr w:rsidR="004A0CCC" w:rsidRPr="001F19EF" w14:paraId="554F73CC" w14:textId="77777777" w:rsidTr="001D4337">
        <w:trPr>
          <w:trHeight w:val="20"/>
        </w:trPr>
        <w:tc>
          <w:tcPr>
            <w:tcW w:w="1185" w:type="pct"/>
            <w:vMerge w:val="restart"/>
            <w:shd w:val="clear" w:color="auto" w:fill="FFFFFF" w:themeFill="background1"/>
          </w:tcPr>
          <w:p w14:paraId="7347DEB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2. </w:t>
            </w:r>
          </w:p>
          <w:p w14:paraId="2737A092"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Привод рабочего оборудования СДМ</w:t>
            </w:r>
          </w:p>
        </w:tc>
        <w:tc>
          <w:tcPr>
            <w:tcW w:w="3815" w:type="pct"/>
            <w:gridSpan w:val="2"/>
            <w:shd w:val="clear" w:color="auto" w:fill="FFFFFF" w:themeFill="background1"/>
          </w:tcPr>
          <w:p w14:paraId="1C17BA36" w14:textId="77777777" w:rsidR="004A0CCC" w:rsidRPr="001F19EF" w:rsidRDefault="004A0CCC" w:rsidP="00AC1DAF">
            <w:pPr>
              <w:shd w:val="clear" w:color="auto" w:fill="FFFFFF"/>
              <w:ind w:left="5"/>
              <w:rPr>
                <w:rFonts w:ascii="Times New Roman" w:hAnsi="Times New Roman" w:cs="Times New Roman"/>
                <w:sz w:val="24"/>
                <w:szCs w:val="24"/>
              </w:rPr>
            </w:pPr>
            <w:r w:rsidRPr="001F19EF">
              <w:rPr>
                <w:rFonts w:ascii="Times New Roman" w:hAnsi="Times New Roman" w:cs="Times New Roman"/>
                <w:b/>
                <w:sz w:val="24"/>
                <w:szCs w:val="24"/>
              </w:rPr>
              <w:t>Содержание</w:t>
            </w:r>
          </w:p>
        </w:tc>
      </w:tr>
      <w:tr w:rsidR="00622609" w:rsidRPr="001F19EF" w14:paraId="7BF2E018" w14:textId="77777777" w:rsidTr="001D4337">
        <w:trPr>
          <w:trHeight w:val="20"/>
        </w:trPr>
        <w:tc>
          <w:tcPr>
            <w:tcW w:w="1185" w:type="pct"/>
            <w:vMerge/>
            <w:shd w:val="clear" w:color="auto" w:fill="FFFFFF" w:themeFill="background1"/>
          </w:tcPr>
          <w:p w14:paraId="641A2C3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0101B1BA" w14:textId="77777777" w:rsidR="00622609" w:rsidRPr="001F19EF" w:rsidRDefault="00622609" w:rsidP="00AC1DAF">
            <w:pPr>
              <w:shd w:val="clear" w:color="auto" w:fill="FFFFFF"/>
              <w:ind w:left="5"/>
              <w:rPr>
                <w:rFonts w:ascii="Times New Roman" w:hAnsi="Times New Roman" w:cs="Times New Roman"/>
                <w:spacing w:val="-7"/>
                <w:sz w:val="24"/>
                <w:szCs w:val="24"/>
              </w:rPr>
            </w:pPr>
            <w:r w:rsidRPr="001F19EF">
              <w:rPr>
                <w:rFonts w:ascii="Times New Roman" w:hAnsi="Times New Roman" w:cs="Times New Roman"/>
                <w:spacing w:val="-7"/>
                <w:sz w:val="24"/>
                <w:szCs w:val="24"/>
              </w:rPr>
              <w:t>Гидравлические машины (гидравлические насосы и моторы)</w:t>
            </w:r>
          </w:p>
          <w:p w14:paraId="438FBA82" w14:textId="390BE9A4" w:rsidR="00622609" w:rsidRPr="001F19EF" w:rsidRDefault="00622609" w:rsidP="00AC1DAF">
            <w:pPr>
              <w:shd w:val="clear" w:color="auto" w:fill="FFFFFF"/>
              <w:ind w:left="5"/>
              <w:rPr>
                <w:rFonts w:ascii="Times New Roman" w:hAnsi="Times New Roman" w:cs="Times New Roman"/>
                <w:spacing w:val="-7"/>
                <w:sz w:val="24"/>
                <w:szCs w:val="24"/>
              </w:rPr>
            </w:pPr>
            <w:r w:rsidRPr="001F19EF">
              <w:rPr>
                <w:rFonts w:ascii="Times New Roman" w:hAnsi="Times New Roman" w:cs="Times New Roman"/>
                <w:spacing w:val="-8"/>
                <w:sz w:val="24"/>
                <w:szCs w:val="24"/>
              </w:rPr>
              <w:t>Система управления машин</w:t>
            </w:r>
          </w:p>
        </w:tc>
      </w:tr>
      <w:tr w:rsidR="004A0CCC" w:rsidRPr="001F19EF" w14:paraId="3F5FD1DC" w14:textId="77777777" w:rsidTr="001D4337">
        <w:trPr>
          <w:trHeight w:val="20"/>
        </w:trPr>
        <w:tc>
          <w:tcPr>
            <w:tcW w:w="1185" w:type="pct"/>
            <w:vMerge/>
            <w:shd w:val="clear" w:color="auto" w:fill="FFFFFF" w:themeFill="background1"/>
          </w:tcPr>
          <w:p w14:paraId="13A05DA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A3571E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197B6DC8" w14:textId="77777777" w:rsidTr="001D4337">
        <w:trPr>
          <w:trHeight w:val="20"/>
        </w:trPr>
        <w:tc>
          <w:tcPr>
            <w:tcW w:w="1185" w:type="pct"/>
            <w:vMerge/>
            <w:shd w:val="clear" w:color="auto" w:fill="FFFFFF" w:themeFill="background1"/>
          </w:tcPr>
          <w:p w14:paraId="5A02B312"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3E705AFD" w14:textId="77777777" w:rsidR="00622609" w:rsidRPr="001F19EF" w:rsidRDefault="00622609" w:rsidP="00AC1DAF">
            <w:pPr>
              <w:shd w:val="clear" w:color="auto" w:fill="FFFFFF"/>
              <w:ind w:left="5"/>
              <w:rPr>
                <w:rFonts w:ascii="Times New Roman" w:hAnsi="Times New Roman" w:cs="Times New Roman"/>
                <w:b/>
                <w:spacing w:val="-7"/>
                <w:sz w:val="24"/>
                <w:szCs w:val="24"/>
              </w:rPr>
            </w:pPr>
            <w:r w:rsidRPr="001F19EF">
              <w:rPr>
                <w:rFonts w:ascii="Times New Roman" w:hAnsi="Times New Roman" w:cs="Times New Roman"/>
                <w:spacing w:val="-7"/>
                <w:sz w:val="24"/>
                <w:szCs w:val="24"/>
              </w:rPr>
              <w:t>Изучить устройство приводов и передач машин. Механический привод машин</w:t>
            </w:r>
          </w:p>
          <w:p w14:paraId="7866C408" w14:textId="775F8422" w:rsidR="00622609" w:rsidRPr="001F19EF" w:rsidRDefault="00622609" w:rsidP="00AC1DAF">
            <w:pPr>
              <w:shd w:val="clear" w:color="auto" w:fill="FFFFFF"/>
              <w:ind w:left="5"/>
              <w:rPr>
                <w:rFonts w:ascii="Times New Roman" w:hAnsi="Times New Roman" w:cs="Times New Roman"/>
                <w:b/>
                <w:spacing w:val="-7"/>
                <w:sz w:val="24"/>
                <w:szCs w:val="24"/>
              </w:rPr>
            </w:pPr>
            <w:r w:rsidRPr="001F19EF">
              <w:rPr>
                <w:rFonts w:ascii="Times New Roman" w:hAnsi="Times New Roman" w:cs="Times New Roman"/>
                <w:spacing w:val="-7"/>
                <w:sz w:val="24"/>
                <w:szCs w:val="24"/>
              </w:rPr>
              <w:t>Изучить устройство гидравлические приводы машин и оборудования</w:t>
            </w:r>
          </w:p>
        </w:tc>
      </w:tr>
      <w:tr w:rsidR="004A0CCC" w:rsidRPr="001F19EF" w14:paraId="36F76ACD" w14:textId="77777777" w:rsidTr="001D4337">
        <w:trPr>
          <w:trHeight w:val="20"/>
        </w:trPr>
        <w:tc>
          <w:tcPr>
            <w:tcW w:w="1185" w:type="pct"/>
            <w:vMerge w:val="restart"/>
            <w:shd w:val="clear" w:color="auto" w:fill="FFFFFF" w:themeFill="background1"/>
          </w:tcPr>
          <w:p w14:paraId="70E83C9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3. </w:t>
            </w:r>
          </w:p>
          <w:p w14:paraId="1869A7C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pacing w:val="2"/>
                <w:sz w:val="24"/>
                <w:szCs w:val="24"/>
              </w:rPr>
              <w:t>Энергетическое оборудование</w:t>
            </w:r>
            <w:r w:rsidRPr="001F19EF">
              <w:rPr>
                <w:rFonts w:ascii="Times New Roman" w:hAnsi="Times New Roman" w:cs="Times New Roman"/>
                <w:b/>
                <w:sz w:val="24"/>
                <w:szCs w:val="24"/>
              </w:rPr>
              <w:t xml:space="preserve"> предприятий</w:t>
            </w:r>
          </w:p>
        </w:tc>
        <w:tc>
          <w:tcPr>
            <w:tcW w:w="3815" w:type="pct"/>
            <w:gridSpan w:val="2"/>
            <w:shd w:val="clear" w:color="auto" w:fill="FFFFFF" w:themeFill="background1"/>
          </w:tcPr>
          <w:p w14:paraId="285744CE" w14:textId="77777777" w:rsidR="004A0CCC" w:rsidRPr="001F19EF" w:rsidRDefault="004A0CCC" w:rsidP="00AC1DAF">
            <w:pPr>
              <w:shd w:val="clear" w:color="auto" w:fill="FFFFFF"/>
              <w:ind w:left="10"/>
              <w:rPr>
                <w:rFonts w:ascii="Times New Roman" w:hAnsi="Times New Roman" w:cs="Times New Roman"/>
                <w:sz w:val="24"/>
                <w:szCs w:val="24"/>
              </w:rPr>
            </w:pPr>
            <w:r w:rsidRPr="001F19EF">
              <w:rPr>
                <w:rFonts w:ascii="Times New Roman" w:hAnsi="Times New Roman" w:cs="Times New Roman"/>
                <w:b/>
                <w:sz w:val="24"/>
                <w:szCs w:val="24"/>
              </w:rPr>
              <w:t>Содержание</w:t>
            </w:r>
          </w:p>
        </w:tc>
      </w:tr>
      <w:tr w:rsidR="00622609" w:rsidRPr="001F19EF" w14:paraId="0B789AB7" w14:textId="77777777" w:rsidTr="001D4337">
        <w:trPr>
          <w:trHeight w:val="20"/>
        </w:trPr>
        <w:tc>
          <w:tcPr>
            <w:tcW w:w="1185" w:type="pct"/>
            <w:vMerge/>
            <w:shd w:val="clear" w:color="auto" w:fill="FFFFFF" w:themeFill="background1"/>
          </w:tcPr>
          <w:p w14:paraId="4CC91DC1"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120CADEA" w14:textId="77777777" w:rsidR="00622609" w:rsidRPr="001F19EF" w:rsidRDefault="00622609" w:rsidP="00AC1DAF">
            <w:pPr>
              <w:shd w:val="clear" w:color="auto" w:fill="FFFFFF"/>
              <w:ind w:left="5"/>
              <w:rPr>
                <w:rFonts w:ascii="Times New Roman" w:hAnsi="Times New Roman" w:cs="Times New Roman"/>
                <w:sz w:val="24"/>
                <w:szCs w:val="24"/>
              </w:rPr>
            </w:pPr>
            <w:r w:rsidRPr="001F19EF">
              <w:rPr>
                <w:rFonts w:ascii="Times New Roman" w:hAnsi="Times New Roman" w:cs="Times New Roman"/>
                <w:spacing w:val="-7"/>
                <w:sz w:val="24"/>
                <w:szCs w:val="24"/>
              </w:rPr>
              <w:t>Классификация и общее устройство передвижных компрессорных станций</w:t>
            </w:r>
          </w:p>
        </w:tc>
      </w:tr>
      <w:tr w:rsidR="004A0CCC" w:rsidRPr="001F19EF" w14:paraId="6DBD9784" w14:textId="77777777" w:rsidTr="001D4337">
        <w:trPr>
          <w:trHeight w:val="20"/>
        </w:trPr>
        <w:tc>
          <w:tcPr>
            <w:tcW w:w="1185" w:type="pct"/>
            <w:vMerge/>
            <w:shd w:val="clear" w:color="auto" w:fill="FFFFFF" w:themeFill="background1"/>
          </w:tcPr>
          <w:p w14:paraId="2CD41481"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5F23714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20B73235" w14:textId="77777777" w:rsidTr="001D4337">
        <w:trPr>
          <w:trHeight w:val="20"/>
        </w:trPr>
        <w:tc>
          <w:tcPr>
            <w:tcW w:w="1185" w:type="pct"/>
            <w:vMerge/>
            <w:shd w:val="clear" w:color="auto" w:fill="FFFFFF" w:themeFill="background1"/>
          </w:tcPr>
          <w:p w14:paraId="1D6AA448"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22012362"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Изучение расположения узлов на передвижной компрессорной станции</w:t>
            </w:r>
          </w:p>
        </w:tc>
      </w:tr>
      <w:tr w:rsidR="004A0CCC" w:rsidRPr="001F19EF" w14:paraId="041D89D9" w14:textId="77777777" w:rsidTr="001D4337">
        <w:trPr>
          <w:trHeight w:val="20"/>
        </w:trPr>
        <w:tc>
          <w:tcPr>
            <w:tcW w:w="1185" w:type="pct"/>
            <w:vMerge w:val="restart"/>
            <w:shd w:val="clear" w:color="auto" w:fill="FFFFFF" w:themeFill="background1"/>
          </w:tcPr>
          <w:p w14:paraId="2F0DD94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4 </w:t>
            </w:r>
          </w:p>
          <w:p w14:paraId="4155FB5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Грузоподъемные устройства и механизмы</w:t>
            </w:r>
          </w:p>
        </w:tc>
        <w:tc>
          <w:tcPr>
            <w:tcW w:w="3815" w:type="pct"/>
            <w:gridSpan w:val="2"/>
            <w:shd w:val="clear" w:color="auto" w:fill="FFFFFF" w:themeFill="background1"/>
          </w:tcPr>
          <w:p w14:paraId="1A993F49" w14:textId="77777777" w:rsidR="004A0CCC" w:rsidRPr="001F19EF" w:rsidRDefault="004A0CCC" w:rsidP="00AC1DAF">
            <w:pPr>
              <w:jc w:val="both"/>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622609" w:rsidRPr="001F19EF" w14:paraId="2102F5DA" w14:textId="77777777" w:rsidTr="001D4337">
        <w:trPr>
          <w:trHeight w:val="20"/>
        </w:trPr>
        <w:tc>
          <w:tcPr>
            <w:tcW w:w="1185" w:type="pct"/>
            <w:vMerge/>
            <w:shd w:val="clear" w:color="auto" w:fill="FFFFFF" w:themeFill="background1"/>
          </w:tcPr>
          <w:p w14:paraId="7C3DF16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31B8FE5D"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Классификация грузоподъемных машин и механизмов</w:t>
            </w:r>
          </w:p>
        </w:tc>
      </w:tr>
      <w:tr w:rsidR="004A0CCC" w:rsidRPr="001F19EF" w14:paraId="51C5C3F9" w14:textId="77777777" w:rsidTr="001D4337">
        <w:trPr>
          <w:trHeight w:val="20"/>
        </w:trPr>
        <w:tc>
          <w:tcPr>
            <w:tcW w:w="1185" w:type="pct"/>
            <w:vMerge/>
            <w:shd w:val="clear" w:color="auto" w:fill="FFFFFF" w:themeFill="background1"/>
          </w:tcPr>
          <w:p w14:paraId="099E6B4A"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1D86A71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13F277FC" w14:textId="77777777" w:rsidTr="001D4337">
        <w:trPr>
          <w:trHeight w:val="20"/>
        </w:trPr>
        <w:tc>
          <w:tcPr>
            <w:tcW w:w="1185" w:type="pct"/>
            <w:vMerge/>
            <w:shd w:val="clear" w:color="auto" w:fill="FFFFFF" w:themeFill="background1"/>
          </w:tcPr>
          <w:p w14:paraId="2AFC096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2E263B31"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домкратов, талей и лебедок</w:t>
            </w:r>
          </w:p>
          <w:p w14:paraId="0BB996FA"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грузозахватных устройств, стальных канатов</w:t>
            </w:r>
          </w:p>
          <w:p w14:paraId="1C0F59BD" w14:textId="69E1B5EE"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полиспастов, кратность и схемы полиспастов.</w:t>
            </w:r>
          </w:p>
        </w:tc>
      </w:tr>
      <w:tr w:rsidR="004A0CCC" w:rsidRPr="001F19EF" w14:paraId="4D896AC5" w14:textId="77777777" w:rsidTr="001D4337">
        <w:trPr>
          <w:trHeight w:val="20"/>
        </w:trPr>
        <w:tc>
          <w:tcPr>
            <w:tcW w:w="1185" w:type="pct"/>
            <w:vMerge w:val="restart"/>
            <w:shd w:val="clear" w:color="auto" w:fill="FFFFFF" w:themeFill="background1"/>
          </w:tcPr>
          <w:p w14:paraId="174762B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5.</w:t>
            </w:r>
          </w:p>
          <w:p w14:paraId="28A280B6"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Самоходные стреловые краны</w:t>
            </w:r>
          </w:p>
        </w:tc>
        <w:tc>
          <w:tcPr>
            <w:tcW w:w="3815" w:type="pct"/>
            <w:gridSpan w:val="2"/>
            <w:shd w:val="clear" w:color="auto" w:fill="FFFFFF" w:themeFill="background1"/>
          </w:tcPr>
          <w:p w14:paraId="7D30A07A"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1D4337" w:rsidRPr="001F19EF" w14:paraId="64761B5E" w14:textId="77777777" w:rsidTr="001D4337">
        <w:trPr>
          <w:trHeight w:val="20"/>
        </w:trPr>
        <w:tc>
          <w:tcPr>
            <w:tcW w:w="1185" w:type="pct"/>
            <w:vMerge/>
            <w:shd w:val="clear" w:color="auto" w:fill="FFFFFF" w:themeFill="background1"/>
          </w:tcPr>
          <w:p w14:paraId="2BD1EA8C"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061B52AD"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Гидравлическая и кинематическая схемы кранов</w:t>
            </w:r>
          </w:p>
          <w:p w14:paraId="613F6B9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Краны на пневмоколесном ходу, общее устройство</w:t>
            </w:r>
          </w:p>
          <w:p w14:paraId="732EC630" w14:textId="590FA1A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Общее устройство башенных кранов</w:t>
            </w:r>
          </w:p>
        </w:tc>
      </w:tr>
      <w:tr w:rsidR="004A0CCC" w:rsidRPr="001F19EF" w14:paraId="6005A8FB" w14:textId="77777777" w:rsidTr="001D4337">
        <w:trPr>
          <w:trHeight w:val="20"/>
        </w:trPr>
        <w:tc>
          <w:tcPr>
            <w:tcW w:w="1185" w:type="pct"/>
            <w:vMerge/>
            <w:shd w:val="clear" w:color="auto" w:fill="FFFFFF" w:themeFill="background1"/>
          </w:tcPr>
          <w:p w14:paraId="2E6A6C41"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43C7B8B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12E099CD" w14:textId="77777777" w:rsidTr="001D4337">
        <w:trPr>
          <w:trHeight w:val="20"/>
        </w:trPr>
        <w:tc>
          <w:tcPr>
            <w:tcW w:w="1185" w:type="pct"/>
            <w:vMerge/>
            <w:shd w:val="clear" w:color="auto" w:fill="FFFFFF" w:themeFill="background1"/>
          </w:tcPr>
          <w:p w14:paraId="54308BFC"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00ED73B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классификацию автомобильных кранов, общее устройство</w:t>
            </w:r>
          </w:p>
          <w:p w14:paraId="307D5CA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механизмов кранов</w:t>
            </w:r>
          </w:p>
          <w:p w14:paraId="5458EB8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Краны на гусеничном ходу, общее устройство</w:t>
            </w:r>
          </w:p>
          <w:p w14:paraId="26BF45AC" w14:textId="724FA1F8"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мостовых и козловых кранов</w:t>
            </w:r>
          </w:p>
        </w:tc>
      </w:tr>
      <w:tr w:rsidR="004A0CCC" w:rsidRPr="001F19EF" w14:paraId="32D5C09C" w14:textId="77777777" w:rsidTr="001D4337">
        <w:trPr>
          <w:trHeight w:val="20"/>
        </w:trPr>
        <w:tc>
          <w:tcPr>
            <w:tcW w:w="1185" w:type="pct"/>
            <w:vMerge w:val="restart"/>
            <w:shd w:val="clear" w:color="auto" w:fill="FFFFFF" w:themeFill="background1"/>
          </w:tcPr>
          <w:p w14:paraId="0AF19BE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6. </w:t>
            </w:r>
          </w:p>
          <w:p w14:paraId="71F7D27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Погрузочно-разгрузочные машины</w:t>
            </w:r>
          </w:p>
        </w:tc>
        <w:tc>
          <w:tcPr>
            <w:tcW w:w="3815" w:type="pct"/>
            <w:gridSpan w:val="2"/>
            <w:shd w:val="clear" w:color="auto" w:fill="FFFFFF" w:themeFill="background1"/>
          </w:tcPr>
          <w:p w14:paraId="4B526411"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1D4337" w:rsidRPr="001F19EF" w14:paraId="0872D070" w14:textId="77777777" w:rsidTr="001D4337">
        <w:trPr>
          <w:trHeight w:val="20"/>
        </w:trPr>
        <w:tc>
          <w:tcPr>
            <w:tcW w:w="1185" w:type="pct"/>
            <w:vMerge/>
            <w:shd w:val="clear" w:color="auto" w:fill="FFFFFF" w:themeFill="background1"/>
          </w:tcPr>
          <w:p w14:paraId="4D4AF1BE"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3A0159B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и общее устройство погрузчиков</w:t>
            </w:r>
          </w:p>
          <w:p w14:paraId="60DB8BF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Гидравлическая и кинематическая схемы погрузчиков</w:t>
            </w:r>
          </w:p>
          <w:p w14:paraId="71348F85" w14:textId="619524F9"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Устройство мини погрузчиков </w:t>
            </w:r>
          </w:p>
        </w:tc>
      </w:tr>
      <w:tr w:rsidR="004A0CCC" w:rsidRPr="001F19EF" w14:paraId="1A21942B" w14:textId="77777777" w:rsidTr="001D4337">
        <w:trPr>
          <w:trHeight w:val="20"/>
        </w:trPr>
        <w:tc>
          <w:tcPr>
            <w:tcW w:w="1185" w:type="pct"/>
            <w:vMerge/>
            <w:shd w:val="clear" w:color="auto" w:fill="FFFFFF" w:themeFill="background1"/>
          </w:tcPr>
          <w:p w14:paraId="669576ED"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F00509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27F7D45F" w14:textId="77777777" w:rsidTr="001D4337">
        <w:trPr>
          <w:trHeight w:val="20"/>
        </w:trPr>
        <w:tc>
          <w:tcPr>
            <w:tcW w:w="1185" w:type="pct"/>
            <w:vMerge/>
            <w:shd w:val="clear" w:color="auto" w:fill="FFFFFF" w:themeFill="background1"/>
          </w:tcPr>
          <w:p w14:paraId="153DF623"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5FA0DE2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устройство непрерывного транспорта. </w:t>
            </w:r>
          </w:p>
          <w:p w14:paraId="130AFF7B" w14:textId="3977B91D"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погрузчиков</w:t>
            </w:r>
          </w:p>
        </w:tc>
      </w:tr>
      <w:tr w:rsidR="004A0CCC" w:rsidRPr="001F19EF" w14:paraId="4555705D" w14:textId="77777777" w:rsidTr="001D4337">
        <w:trPr>
          <w:trHeight w:val="20"/>
        </w:trPr>
        <w:tc>
          <w:tcPr>
            <w:tcW w:w="1185" w:type="pct"/>
            <w:vMerge w:val="restart"/>
            <w:shd w:val="clear" w:color="auto" w:fill="FFFFFF" w:themeFill="background1"/>
          </w:tcPr>
          <w:p w14:paraId="267F85D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br w:type="page"/>
              <w:t>Тема 7. Оборудование для строительства искусственных сооружений</w:t>
            </w:r>
          </w:p>
        </w:tc>
        <w:tc>
          <w:tcPr>
            <w:tcW w:w="3815" w:type="pct"/>
            <w:gridSpan w:val="2"/>
            <w:shd w:val="clear" w:color="auto" w:fill="FFFFFF" w:themeFill="background1"/>
          </w:tcPr>
          <w:p w14:paraId="053E6280"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8E3756D" w14:textId="77777777" w:rsidTr="001D4337">
        <w:trPr>
          <w:trHeight w:val="20"/>
        </w:trPr>
        <w:tc>
          <w:tcPr>
            <w:tcW w:w="1185" w:type="pct"/>
            <w:vMerge/>
            <w:shd w:val="clear" w:color="auto" w:fill="FFFFFF" w:themeFill="background1"/>
          </w:tcPr>
          <w:p w14:paraId="79C46B89"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6FB4CC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свай</w:t>
            </w:r>
          </w:p>
          <w:p w14:paraId="51BC859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трубчатого дизельного молота. Общее устройство</w:t>
            </w:r>
          </w:p>
          <w:p w14:paraId="618D6834" w14:textId="485EE1C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Штанговый дизельный молот. Общее устройство</w:t>
            </w:r>
          </w:p>
        </w:tc>
      </w:tr>
      <w:tr w:rsidR="004A0CCC" w:rsidRPr="001F19EF" w14:paraId="230B942F" w14:textId="77777777" w:rsidTr="001D4337">
        <w:trPr>
          <w:trHeight w:val="20"/>
        </w:trPr>
        <w:tc>
          <w:tcPr>
            <w:tcW w:w="1185" w:type="pct"/>
            <w:vMerge/>
            <w:shd w:val="clear" w:color="auto" w:fill="FFFFFF" w:themeFill="background1"/>
          </w:tcPr>
          <w:p w14:paraId="289B1B22"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616CB93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2E11749" w14:textId="77777777" w:rsidTr="001D4337">
        <w:trPr>
          <w:trHeight w:val="20"/>
        </w:trPr>
        <w:tc>
          <w:tcPr>
            <w:tcW w:w="1185" w:type="pct"/>
            <w:vMerge/>
            <w:shd w:val="clear" w:color="auto" w:fill="FFFFFF" w:themeFill="background1"/>
          </w:tcPr>
          <w:p w14:paraId="0E4090F1"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919BB6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и назначение копров.</w:t>
            </w:r>
          </w:p>
          <w:p w14:paraId="1B370C3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Классификация и назначение молотов. </w:t>
            </w:r>
          </w:p>
          <w:p w14:paraId="29DBD9B2"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вибропогружателей свай.</w:t>
            </w:r>
          </w:p>
          <w:p w14:paraId="03DF9198" w14:textId="723B3AFB"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общее устройство механизированных инструментов. </w:t>
            </w:r>
          </w:p>
        </w:tc>
      </w:tr>
      <w:tr w:rsidR="004A0CCC" w:rsidRPr="001F19EF" w14:paraId="27973B46" w14:textId="77777777" w:rsidTr="001D4337">
        <w:trPr>
          <w:trHeight w:val="20"/>
        </w:trPr>
        <w:tc>
          <w:tcPr>
            <w:tcW w:w="1185" w:type="pct"/>
            <w:vMerge w:val="restart"/>
            <w:shd w:val="clear" w:color="auto" w:fill="FFFFFF" w:themeFill="background1"/>
          </w:tcPr>
          <w:p w14:paraId="1116F5F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8. </w:t>
            </w:r>
          </w:p>
          <w:p w14:paraId="38E70A7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Машины для </w:t>
            </w:r>
          </w:p>
          <w:p w14:paraId="1289CCE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подготовительных и земляных работ</w:t>
            </w:r>
          </w:p>
        </w:tc>
        <w:tc>
          <w:tcPr>
            <w:tcW w:w="3815" w:type="pct"/>
            <w:gridSpan w:val="2"/>
            <w:shd w:val="clear" w:color="auto" w:fill="FFFFFF" w:themeFill="background1"/>
          </w:tcPr>
          <w:p w14:paraId="4B877B6F"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40715252" w14:textId="77777777" w:rsidTr="001D4337">
        <w:trPr>
          <w:trHeight w:val="20"/>
        </w:trPr>
        <w:tc>
          <w:tcPr>
            <w:tcW w:w="1185" w:type="pct"/>
            <w:vMerge/>
            <w:shd w:val="clear" w:color="auto" w:fill="FFFFFF" w:themeFill="background1"/>
          </w:tcPr>
          <w:p w14:paraId="6FC9C01F"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4738659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бульдозера ДЗ-171</w:t>
            </w:r>
          </w:p>
          <w:p w14:paraId="599DA4BF"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Назначение и классификация скреперов</w:t>
            </w:r>
          </w:p>
          <w:p w14:paraId="0FC6264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Автогрейдеры назначение и классификация</w:t>
            </w:r>
          </w:p>
          <w:p w14:paraId="3FB6508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автогрейдера ДЗ-98А</w:t>
            </w:r>
          </w:p>
          <w:p w14:paraId="503CE8E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Гидравлическая схема автогрейдера ДЗ-98А</w:t>
            </w:r>
          </w:p>
          <w:p w14:paraId="4BBF717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работа автоматических систем управления типа «Профиль»</w:t>
            </w:r>
          </w:p>
          <w:p w14:paraId="0A706E4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Грейдер-элеваторы, назначение и общее устройство</w:t>
            </w:r>
          </w:p>
          <w:p w14:paraId="1644167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Одноковшовые экскаваторы, общее устройство и классификация</w:t>
            </w:r>
          </w:p>
          <w:p w14:paraId="068F3F05" w14:textId="4D1E267F"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Многоковшовые экскаваторы, назначение и общее устройство </w:t>
            </w:r>
          </w:p>
        </w:tc>
      </w:tr>
      <w:tr w:rsidR="004A0CCC" w:rsidRPr="001F19EF" w14:paraId="50D9C6AE" w14:textId="77777777" w:rsidTr="001D4337">
        <w:trPr>
          <w:trHeight w:val="20"/>
        </w:trPr>
        <w:tc>
          <w:tcPr>
            <w:tcW w:w="1185" w:type="pct"/>
            <w:vMerge/>
            <w:shd w:val="clear" w:color="auto" w:fill="FFFFFF" w:themeFill="background1"/>
          </w:tcPr>
          <w:p w14:paraId="10E6CD54"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15FBCC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6BC79A30" w14:textId="77777777" w:rsidTr="001D4337">
        <w:trPr>
          <w:trHeight w:val="20"/>
        </w:trPr>
        <w:tc>
          <w:tcPr>
            <w:tcW w:w="1185" w:type="pct"/>
            <w:vMerge/>
            <w:shd w:val="clear" w:color="auto" w:fill="FFFFFF" w:themeFill="background1"/>
          </w:tcPr>
          <w:p w14:paraId="4DA7D761"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A7A6B41"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Изучить общее устройство машин для подготовительных работ</w:t>
            </w:r>
          </w:p>
          <w:p w14:paraId="75718C8E"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и классификацию бульдозеров</w:t>
            </w:r>
          </w:p>
          <w:p w14:paraId="202A0BA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автогрейдера и назначение</w:t>
            </w:r>
          </w:p>
          <w:p w14:paraId="080E37C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экскаваторов на гусеничном ходу</w:t>
            </w:r>
          </w:p>
          <w:p w14:paraId="247E778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экскаваторов на пневмоколесном ходу</w:t>
            </w:r>
          </w:p>
          <w:p w14:paraId="5148AAA7" w14:textId="22BD472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машин для разработки мерзлых грунтов</w:t>
            </w:r>
          </w:p>
        </w:tc>
      </w:tr>
      <w:tr w:rsidR="004A0CCC" w:rsidRPr="001F19EF" w14:paraId="55EFB804" w14:textId="77777777" w:rsidTr="001D4337">
        <w:trPr>
          <w:trHeight w:val="20"/>
        </w:trPr>
        <w:tc>
          <w:tcPr>
            <w:tcW w:w="1185" w:type="pct"/>
            <w:vMerge w:val="restart"/>
            <w:shd w:val="clear" w:color="auto" w:fill="FFFFFF" w:themeFill="background1"/>
          </w:tcPr>
          <w:p w14:paraId="7DDEC66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9.  </w:t>
            </w:r>
          </w:p>
          <w:p w14:paraId="666E53B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и оборудование для уплотнения грунта</w:t>
            </w:r>
          </w:p>
        </w:tc>
        <w:tc>
          <w:tcPr>
            <w:tcW w:w="3815" w:type="pct"/>
            <w:gridSpan w:val="2"/>
            <w:shd w:val="clear" w:color="auto" w:fill="FFFFFF" w:themeFill="background1"/>
          </w:tcPr>
          <w:p w14:paraId="318EFF95"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1F98B4C" w14:textId="77777777" w:rsidTr="001D4337">
        <w:trPr>
          <w:trHeight w:val="20"/>
        </w:trPr>
        <w:tc>
          <w:tcPr>
            <w:tcW w:w="1185" w:type="pct"/>
            <w:vMerge/>
            <w:shd w:val="clear" w:color="auto" w:fill="FFFFFF" w:themeFill="background1"/>
          </w:tcPr>
          <w:p w14:paraId="687356D4"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29CAECCD"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самоходных катков</w:t>
            </w:r>
          </w:p>
          <w:p w14:paraId="7141BCEC" w14:textId="68EB400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самоходных катков</w:t>
            </w:r>
          </w:p>
        </w:tc>
      </w:tr>
      <w:tr w:rsidR="004A0CCC" w:rsidRPr="001F19EF" w14:paraId="5BF1F868" w14:textId="77777777" w:rsidTr="001D4337">
        <w:trPr>
          <w:trHeight w:val="20"/>
        </w:trPr>
        <w:tc>
          <w:tcPr>
            <w:tcW w:w="1185" w:type="pct"/>
            <w:vMerge/>
            <w:shd w:val="clear" w:color="auto" w:fill="FFFFFF" w:themeFill="background1"/>
          </w:tcPr>
          <w:p w14:paraId="1BBC5A19"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23D921C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5A905BA" w14:textId="77777777" w:rsidTr="001D4337">
        <w:trPr>
          <w:trHeight w:val="20"/>
        </w:trPr>
        <w:tc>
          <w:tcPr>
            <w:tcW w:w="1185" w:type="pct"/>
            <w:vMerge/>
            <w:shd w:val="clear" w:color="auto" w:fill="FFFFFF" w:themeFill="background1"/>
          </w:tcPr>
          <w:p w14:paraId="6CD38632"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374DC8D9"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самоходных катков кинематическую схему</w:t>
            </w:r>
          </w:p>
          <w:p w14:paraId="0E718FDF" w14:textId="3E1EEC39"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кинематическую и гидравлическую схему катков</w:t>
            </w:r>
          </w:p>
        </w:tc>
      </w:tr>
      <w:tr w:rsidR="004A0CCC" w:rsidRPr="001F19EF" w14:paraId="1A9C4DDB" w14:textId="77777777" w:rsidTr="001D4337">
        <w:trPr>
          <w:trHeight w:val="20"/>
        </w:trPr>
        <w:tc>
          <w:tcPr>
            <w:tcW w:w="1185" w:type="pct"/>
            <w:vMerge w:val="restart"/>
            <w:shd w:val="clear" w:color="auto" w:fill="FFFFFF" w:themeFill="background1"/>
          </w:tcPr>
          <w:p w14:paraId="6CF7E96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10. </w:t>
            </w:r>
          </w:p>
          <w:p w14:paraId="7DC2753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и оборудование для производства и транспортир строительных материалов</w:t>
            </w:r>
          </w:p>
        </w:tc>
        <w:tc>
          <w:tcPr>
            <w:tcW w:w="3815" w:type="pct"/>
            <w:gridSpan w:val="2"/>
            <w:shd w:val="clear" w:color="auto" w:fill="FFFFFF" w:themeFill="background1"/>
          </w:tcPr>
          <w:p w14:paraId="281722BC"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51427A2F" w14:textId="77777777" w:rsidTr="001D4337">
        <w:trPr>
          <w:trHeight w:val="20"/>
        </w:trPr>
        <w:tc>
          <w:tcPr>
            <w:tcW w:w="1185" w:type="pct"/>
            <w:vMerge/>
            <w:shd w:val="clear" w:color="auto" w:fill="FFFFFF" w:themeFill="background1"/>
          </w:tcPr>
          <w:p w14:paraId="79638FF0"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0AB7FE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Машины для водоотлива и водопонижения грунтовых вод</w:t>
            </w:r>
          </w:p>
          <w:p w14:paraId="2E56DD2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Буровое оборудование</w:t>
            </w:r>
          </w:p>
          <w:p w14:paraId="556EA39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Дробильно-размольное оборудование. Назначение и устройство щековых дробилок</w:t>
            </w:r>
          </w:p>
          <w:p w14:paraId="1085C453"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8"/>
                <w:sz w:val="24"/>
                <w:szCs w:val="24"/>
              </w:rPr>
              <w:t>Сортировочно-моечные машины</w:t>
            </w:r>
          </w:p>
          <w:p w14:paraId="76C9650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Рядное, ярусное и комбинированное расположение грохотов</w:t>
            </w:r>
          </w:p>
          <w:p w14:paraId="2736160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pacing w:val="-7"/>
                <w:sz w:val="24"/>
                <w:szCs w:val="24"/>
              </w:rPr>
              <w:t>Оборудование для хранения битума</w:t>
            </w:r>
          </w:p>
          <w:p w14:paraId="60F741C9"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1"/>
                <w:sz w:val="24"/>
                <w:szCs w:val="24"/>
              </w:rPr>
              <w:t>Оборудование для приготовления асфальтобетона</w:t>
            </w:r>
            <w:r w:rsidRPr="001F19EF">
              <w:rPr>
                <w:rFonts w:ascii="Times New Roman" w:hAnsi="Times New Roman" w:cs="Times New Roman"/>
                <w:spacing w:val="-7"/>
                <w:sz w:val="24"/>
                <w:szCs w:val="24"/>
              </w:rPr>
              <w:t xml:space="preserve"> </w:t>
            </w:r>
          </w:p>
          <w:p w14:paraId="08A3ADEA"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 xml:space="preserve">Назначение и классификация </w:t>
            </w:r>
            <w:proofErr w:type="spellStart"/>
            <w:r w:rsidRPr="001F19EF">
              <w:rPr>
                <w:rFonts w:ascii="Times New Roman" w:hAnsi="Times New Roman" w:cs="Times New Roman"/>
                <w:spacing w:val="-7"/>
                <w:sz w:val="24"/>
                <w:szCs w:val="24"/>
              </w:rPr>
              <w:t>асфальтосмесителей</w:t>
            </w:r>
            <w:proofErr w:type="spellEnd"/>
          </w:p>
          <w:p w14:paraId="427302E2" w14:textId="0A53A115"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 xml:space="preserve">Агрегаты </w:t>
            </w:r>
            <w:proofErr w:type="spellStart"/>
            <w:r w:rsidRPr="001F19EF">
              <w:rPr>
                <w:rFonts w:ascii="Times New Roman" w:hAnsi="Times New Roman" w:cs="Times New Roman"/>
                <w:sz w:val="24"/>
                <w:szCs w:val="24"/>
              </w:rPr>
              <w:t>асфальтосмесительных</w:t>
            </w:r>
            <w:proofErr w:type="spellEnd"/>
            <w:r w:rsidRPr="001F19EF">
              <w:rPr>
                <w:rFonts w:ascii="Times New Roman" w:hAnsi="Times New Roman" w:cs="Times New Roman"/>
                <w:sz w:val="24"/>
                <w:szCs w:val="24"/>
              </w:rPr>
              <w:t xml:space="preserve"> установок</w:t>
            </w:r>
          </w:p>
        </w:tc>
      </w:tr>
      <w:tr w:rsidR="004A0CCC" w:rsidRPr="001F19EF" w14:paraId="2BD48DFC" w14:textId="77777777" w:rsidTr="001D4337">
        <w:trPr>
          <w:trHeight w:val="20"/>
        </w:trPr>
        <w:tc>
          <w:tcPr>
            <w:tcW w:w="1185" w:type="pct"/>
            <w:vMerge/>
            <w:shd w:val="clear" w:color="auto" w:fill="FFFFFF" w:themeFill="background1"/>
          </w:tcPr>
          <w:p w14:paraId="017AE42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628F3AE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25A8BA1" w14:textId="77777777" w:rsidTr="001D4337">
        <w:trPr>
          <w:trHeight w:val="20"/>
        </w:trPr>
        <w:tc>
          <w:tcPr>
            <w:tcW w:w="1185" w:type="pct"/>
            <w:vMerge/>
            <w:shd w:val="clear" w:color="auto" w:fill="FFFFFF" w:themeFill="background1"/>
          </w:tcPr>
          <w:p w14:paraId="1457D377"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2F3A9E54"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конусных дробилок</w:t>
            </w:r>
          </w:p>
          <w:p w14:paraId="76D8CC2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молотковых и валковых дробилок</w:t>
            </w:r>
          </w:p>
          <w:p w14:paraId="761D4451"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Изучить устройство барабанных грохотов</w:t>
            </w:r>
          </w:p>
          <w:p w14:paraId="3E35D5DE" w14:textId="5BD2C85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оборудования для транспортирования битума</w:t>
            </w:r>
          </w:p>
        </w:tc>
      </w:tr>
      <w:tr w:rsidR="004A0CCC" w:rsidRPr="001F19EF" w14:paraId="310C8A6B" w14:textId="77777777" w:rsidTr="001D4337">
        <w:trPr>
          <w:trHeight w:val="20"/>
        </w:trPr>
        <w:tc>
          <w:tcPr>
            <w:tcW w:w="1185" w:type="pct"/>
            <w:vMerge w:val="restart"/>
            <w:shd w:val="clear" w:color="auto" w:fill="FFFFFF" w:themeFill="background1"/>
          </w:tcPr>
          <w:p w14:paraId="6AB83B2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11. </w:t>
            </w:r>
          </w:p>
          <w:p w14:paraId="38C2E03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для устройства дорожных покрытий</w:t>
            </w:r>
          </w:p>
        </w:tc>
        <w:tc>
          <w:tcPr>
            <w:tcW w:w="3815" w:type="pct"/>
            <w:gridSpan w:val="2"/>
            <w:shd w:val="clear" w:color="auto" w:fill="FFFFFF" w:themeFill="background1"/>
          </w:tcPr>
          <w:p w14:paraId="2720D15C"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267F6BC4" w14:textId="77777777" w:rsidTr="001D4337">
        <w:trPr>
          <w:trHeight w:val="20"/>
        </w:trPr>
        <w:tc>
          <w:tcPr>
            <w:tcW w:w="1185" w:type="pct"/>
            <w:vMerge/>
            <w:shd w:val="clear" w:color="auto" w:fill="FFFFFF" w:themeFill="background1"/>
          </w:tcPr>
          <w:p w14:paraId="4926F619"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4EDC975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Оборудование для приготовления </w:t>
            </w:r>
            <w:proofErr w:type="spellStart"/>
            <w:r w:rsidRPr="001F19EF">
              <w:rPr>
                <w:rFonts w:ascii="Times New Roman" w:hAnsi="Times New Roman" w:cs="Times New Roman"/>
                <w:sz w:val="24"/>
                <w:szCs w:val="24"/>
              </w:rPr>
              <w:t>цементобетона</w:t>
            </w:r>
            <w:proofErr w:type="spellEnd"/>
            <w:r w:rsidRPr="001F19EF">
              <w:rPr>
                <w:rFonts w:ascii="Times New Roman" w:hAnsi="Times New Roman" w:cs="Times New Roman"/>
                <w:spacing w:val="-7"/>
                <w:sz w:val="24"/>
                <w:szCs w:val="24"/>
              </w:rPr>
              <w:t xml:space="preserve">. </w:t>
            </w:r>
          </w:p>
          <w:p w14:paraId="7FA5CC3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Устройство стационарного </w:t>
            </w:r>
            <w:proofErr w:type="spellStart"/>
            <w:r w:rsidRPr="001F19EF">
              <w:rPr>
                <w:rFonts w:ascii="Times New Roman" w:hAnsi="Times New Roman" w:cs="Times New Roman"/>
                <w:sz w:val="24"/>
                <w:szCs w:val="24"/>
              </w:rPr>
              <w:t>бетоносмесителя</w:t>
            </w:r>
            <w:proofErr w:type="spellEnd"/>
          </w:p>
          <w:p w14:paraId="1697AF3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автобетоносмесителей «Миксер»</w:t>
            </w:r>
          </w:p>
          <w:p w14:paraId="5428F5F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Машины для транспортирования </w:t>
            </w:r>
            <w:proofErr w:type="spellStart"/>
            <w:r w:rsidRPr="001F19EF">
              <w:rPr>
                <w:rFonts w:ascii="Times New Roman" w:hAnsi="Times New Roman" w:cs="Times New Roman"/>
                <w:sz w:val="24"/>
                <w:szCs w:val="24"/>
              </w:rPr>
              <w:t>цементобетона</w:t>
            </w:r>
            <w:proofErr w:type="spellEnd"/>
          </w:p>
          <w:p w14:paraId="4270042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Машины для распределения дорожно-строительных материалов. </w:t>
            </w:r>
          </w:p>
          <w:p w14:paraId="5E5C31B2"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грунтосмесительных машин</w:t>
            </w:r>
          </w:p>
          <w:p w14:paraId="11EB583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Распределители вяжущих материалов</w:t>
            </w:r>
          </w:p>
          <w:p w14:paraId="0CA4656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устройство автогудронатора</w:t>
            </w:r>
          </w:p>
          <w:p w14:paraId="2618F518" w14:textId="19D2694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автогудронатора</w:t>
            </w:r>
          </w:p>
        </w:tc>
      </w:tr>
      <w:tr w:rsidR="004A0CCC" w:rsidRPr="001F19EF" w14:paraId="2B1B7CFB" w14:textId="77777777" w:rsidTr="001D4337">
        <w:trPr>
          <w:trHeight w:val="20"/>
        </w:trPr>
        <w:tc>
          <w:tcPr>
            <w:tcW w:w="1185" w:type="pct"/>
            <w:vMerge/>
            <w:shd w:val="clear" w:color="auto" w:fill="FFFFFF" w:themeFill="background1"/>
          </w:tcPr>
          <w:p w14:paraId="399DD7E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7770528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432C9FFD" w14:textId="77777777" w:rsidTr="001D4337">
        <w:trPr>
          <w:trHeight w:val="20"/>
        </w:trPr>
        <w:tc>
          <w:tcPr>
            <w:tcW w:w="1185" w:type="pct"/>
            <w:vMerge/>
            <w:shd w:val="clear" w:color="auto" w:fill="FFFFFF" w:themeFill="background1"/>
          </w:tcPr>
          <w:p w14:paraId="589684F8"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155D9BBF"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устройство </w:t>
            </w:r>
            <w:proofErr w:type="spellStart"/>
            <w:r w:rsidRPr="001F19EF">
              <w:rPr>
                <w:rFonts w:ascii="Times New Roman" w:hAnsi="Times New Roman" w:cs="Times New Roman"/>
                <w:sz w:val="24"/>
                <w:szCs w:val="24"/>
              </w:rPr>
              <w:t>автоцементовозов</w:t>
            </w:r>
            <w:proofErr w:type="spellEnd"/>
            <w:r w:rsidRPr="001F19EF">
              <w:rPr>
                <w:rFonts w:ascii="Times New Roman" w:hAnsi="Times New Roman" w:cs="Times New Roman"/>
                <w:sz w:val="24"/>
                <w:szCs w:val="24"/>
              </w:rPr>
              <w:t xml:space="preserve"> ТЦ-6 и ТЦ-11</w:t>
            </w:r>
          </w:p>
        </w:tc>
      </w:tr>
      <w:tr w:rsidR="004A0CCC" w:rsidRPr="001F19EF" w14:paraId="294F56E7" w14:textId="77777777" w:rsidTr="001D4337">
        <w:trPr>
          <w:trHeight w:val="20"/>
        </w:trPr>
        <w:tc>
          <w:tcPr>
            <w:tcW w:w="1185" w:type="pct"/>
            <w:vMerge w:val="restart"/>
            <w:shd w:val="clear" w:color="auto" w:fill="FFFFFF" w:themeFill="background1"/>
          </w:tcPr>
          <w:p w14:paraId="2202903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12.</w:t>
            </w:r>
          </w:p>
          <w:p w14:paraId="5762752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для содержания и ремонта авт. дорог</w:t>
            </w:r>
          </w:p>
        </w:tc>
        <w:tc>
          <w:tcPr>
            <w:tcW w:w="3815" w:type="pct"/>
            <w:gridSpan w:val="2"/>
            <w:shd w:val="clear" w:color="auto" w:fill="FFFFFF" w:themeFill="background1"/>
          </w:tcPr>
          <w:p w14:paraId="773437D8"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40A37E0" w14:textId="77777777" w:rsidTr="001D4337">
        <w:trPr>
          <w:trHeight w:val="20"/>
        </w:trPr>
        <w:tc>
          <w:tcPr>
            <w:tcW w:w="1185" w:type="pct"/>
            <w:vMerge/>
            <w:shd w:val="clear" w:color="auto" w:fill="FFFFFF" w:themeFill="background1"/>
          </w:tcPr>
          <w:p w14:paraId="63C59217"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53B59D8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Асфальтоукладчики. Назначение и классификация асфальтоукладчиков</w:t>
            </w:r>
          </w:p>
          <w:p w14:paraId="7969C5C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Конструкция основных узлов асфальтоукладчика</w:t>
            </w:r>
          </w:p>
          <w:p w14:paraId="69D5F6F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асфальтоукладчика на пневмоколесном ходу</w:t>
            </w:r>
          </w:p>
          <w:p w14:paraId="506FD25F"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машин для постройки цементобетонных покрытий</w:t>
            </w:r>
          </w:p>
          <w:p w14:paraId="6CE6574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основных узлов и агрегатов машин для постройки цементобетонных покрытий</w:t>
            </w:r>
          </w:p>
          <w:p w14:paraId="5BAF5E0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Машины для летнего содержания автомобильных дорог</w:t>
            </w:r>
          </w:p>
          <w:p w14:paraId="71B698D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снегоочистителей</w:t>
            </w:r>
          </w:p>
          <w:p w14:paraId="7E11983C" w14:textId="051264B3"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машин для ремонта автомобильных дорог</w:t>
            </w:r>
          </w:p>
        </w:tc>
      </w:tr>
      <w:tr w:rsidR="004A0CCC" w:rsidRPr="001F19EF" w14:paraId="2A1EBFD3" w14:textId="77777777" w:rsidTr="001D4337">
        <w:trPr>
          <w:trHeight w:val="20"/>
        </w:trPr>
        <w:tc>
          <w:tcPr>
            <w:tcW w:w="5000" w:type="pct"/>
            <w:gridSpan w:val="3"/>
            <w:shd w:val="clear" w:color="auto" w:fill="FFFFFF" w:themeFill="background1"/>
          </w:tcPr>
          <w:p w14:paraId="605EA64D"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Раздел 3 </w:t>
            </w:r>
            <w:r w:rsidRPr="001F19EF">
              <w:rPr>
                <w:rFonts w:ascii="Times New Roman" w:hAnsi="Times New Roman" w:cs="Times New Roman"/>
                <w:b/>
                <w:sz w:val="24"/>
                <w:szCs w:val="24"/>
              </w:rPr>
              <w:t>Техническое обслуживание и ремонт подъёмно-транспортных, строительных, дорожных машин и оборудования 112 часов</w:t>
            </w:r>
          </w:p>
        </w:tc>
      </w:tr>
      <w:tr w:rsidR="004A0CCC" w:rsidRPr="001F19EF" w14:paraId="58D412BD" w14:textId="77777777" w:rsidTr="001D4337">
        <w:trPr>
          <w:trHeight w:val="20"/>
        </w:trPr>
        <w:tc>
          <w:tcPr>
            <w:tcW w:w="5000" w:type="pct"/>
            <w:gridSpan w:val="3"/>
            <w:shd w:val="clear" w:color="auto" w:fill="FFFFFF" w:themeFill="background1"/>
          </w:tcPr>
          <w:p w14:paraId="78B1D20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МДК.01.04. Техническое обслуживание и ремонт подъёмно-транспортных, строительных, дорожных машин и оборудования</w:t>
            </w:r>
          </w:p>
        </w:tc>
      </w:tr>
      <w:tr w:rsidR="004A0CCC" w:rsidRPr="001F19EF" w14:paraId="1E8BF46F" w14:textId="77777777" w:rsidTr="001D4337">
        <w:trPr>
          <w:trHeight w:val="20"/>
        </w:trPr>
        <w:tc>
          <w:tcPr>
            <w:tcW w:w="1185" w:type="pct"/>
            <w:vMerge w:val="restart"/>
            <w:shd w:val="clear" w:color="auto" w:fill="FFFFFF" w:themeFill="background1"/>
          </w:tcPr>
          <w:p w14:paraId="5ADFCA9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w:t>
            </w:r>
          </w:p>
          <w:p w14:paraId="566B7B8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Основные </w:t>
            </w:r>
          </w:p>
          <w:p w14:paraId="746E321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положения по технической эксплуатации</w:t>
            </w:r>
          </w:p>
          <w:p w14:paraId="4283C271"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машин</w:t>
            </w:r>
          </w:p>
        </w:tc>
        <w:tc>
          <w:tcPr>
            <w:tcW w:w="3815" w:type="pct"/>
            <w:gridSpan w:val="2"/>
            <w:shd w:val="clear" w:color="auto" w:fill="FFFFFF" w:themeFill="background1"/>
          </w:tcPr>
          <w:p w14:paraId="53C74416"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1D4337" w:rsidRPr="001F19EF" w14:paraId="23508096" w14:textId="77777777" w:rsidTr="001D4337">
        <w:trPr>
          <w:trHeight w:val="20"/>
        </w:trPr>
        <w:tc>
          <w:tcPr>
            <w:tcW w:w="1185" w:type="pct"/>
            <w:vMerge/>
            <w:shd w:val="clear" w:color="auto" w:fill="FFFFFF" w:themeFill="background1"/>
          </w:tcPr>
          <w:p w14:paraId="7A2D0423"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73A122D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Эксплуатационные свойства машин. (Безопасность машины, эргономические свойства, экологичность)</w:t>
            </w:r>
          </w:p>
          <w:p w14:paraId="07C22E5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Изменение технического состояния машины в процессе эксплуатации</w:t>
            </w:r>
          </w:p>
          <w:p w14:paraId="3F7935E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Надежность машин. (Безотказность машин, долговечность, сохраняемость).</w:t>
            </w:r>
          </w:p>
          <w:p w14:paraId="28156E0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Система технического обслуживания и текущего ремонта машин. </w:t>
            </w:r>
          </w:p>
          <w:p w14:paraId="4A791CBE" w14:textId="592BDD1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Способы обеспечения работоспособности машин. Основы системы ТО и ремонта машин. Виды ТО и ремонта</w:t>
            </w:r>
          </w:p>
        </w:tc>
      </w:tr>
      <w:tr w:rsidR="004A0CCC" w:rsidRPr="001F19EF" w14:paraId="2FAEAAAF" w14:textId="77777777" w:rsidTr="001D4337">
        <w:trPr>
          <w:trHeight w:val="20"/>
        </w:trPr>
        <w:tc>
          <w:tcPr>
            <w:tcW w:w="1185" w:type="pct"/>
            <w:vMerge w:val="restart"/>
            <w:shd w:val="clear" w:color="auto" w:fill="FFFFFF" w:themeFill="background1"/>
          </w:tcPr>
          <w:p w14:paraId="0F103EB9"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2.</w:t>
            </w:r>
          </w:p>
          <w:p w14:paraId="7D42F5D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Правила эксплуатации</w:t>
            </w:r>
          </w:p>
        </w:tc>
        <w:tc>
          <w:tcPr>
            <w:tcW w:w="3815" w:type="pct"/>
            <w:gridSpan w:val="2"/>
            <w:shd w:val="clear" w:color="auto" w:fill="FFFFFF" w:themeFill="background1"/>
          </w:tcPr>
          <w:p w14:paraId="0CDDAFD1"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1D4337" w:rsidRPr="001F19EF" w14:paraId="06DD71D4" w14:textId="77777777" w:rsidTr="001D4337">
        <w:trPr>
          <w:trHeight w:val="20"/>
        </w:trPr>
        <w:tc>
          <w:tcPr>
            <w:tcW w:w="1185" w:type="pct"/>
            <w:vMerge/>
            <w:shd w:val="clear" w:color="auto" w:fill="FFFFFF" w:themeFill="background1"/>
          </w:tcPr>
          <w:p w14:paraId="5AD6D988"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2B89C79"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 xml:space="preserve">Подготовка машин к эксплуатации. </w:t>
            </w:r>
          </w:p>
          <w:p w14:paraId="5F57C2D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Материально-техническое обеспечение технической эксплуатации машин</w:t>
            </w:r>
          </w:p>
          <w:p w14:paraId="44DAC01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Виды и комплектность эксплуатационных документов</w:t>
            </w:r>
          </w:p>
          <w:p w14:paraId="17083A94"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 xml:space="preserve">Монтаж и демонтаж машин. </w:t>
            </w:r>
          </w:p>
          <w:p w14:paraId="31BBFBC9"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Транспортирование машин своим ходом, на трейлере, на буксире, по железной дороге.</w:t>
            </w:r>
          </w:p>
          <w:p w14:paraId="13B7147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Ввод машины в эксплуатацию.  Обкатка машин. </w:t>
            </w:r>
          </w:p>
          <w:p w14:paraId="7198761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Виды и комплектность эксплуатационных документов</w:t>
            </w:r>
          </w:p>
          <w:p w14:paraId="00F722E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Хранение машин. Потребность в хранении машин. Виды хранения машин. </w:t>
            </w:r>
          </w:p>
          <w:p w14:paraId="41481F16" w14:textId="2403BE88"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Списание машин и технического имущества. Основания для списания машин.</w:t>
            </w:r>
          </w:p>
        </w:tc>
      </w:tr>
      <w:tr w:rsidR="004A0CCC" w:rsidRPr="001F19EF" w14:paraId="145A61B5" w14:textId="77777777" w:rsidTr="001D4337">
        <w:trPr>
          <w:trHeight w:val="20"/>
        </w:trPr>
        <w:tc>
          <w:tcPr>
            <w:tcW w:w="1185" w:type="pct"/>
            <w:vMerge/>
            <w:shd w:val="clear" w:color="auto" w:fill="FFFFFF" w:themeFill="background1"/>
          </w:tcPr>
          <w:p w14:paraId="1051704E"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1F4E27D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7938D4BC" w14:textId="77777777" w:rsidTr="001D4337">
        <w:trPr>
          <w:trHeight w:val="1042"/>
        </w:trPr>
        <w:tc>
          <w:tcPr>
            <w:tcW w:w="1185" w:type="pct"/>
            <w:vMerge/>
            <w:shd w:val="clear" w:color="auto" w:fill="FFFFFF" w:themeFill="background1"/>
          </w:tcPr>
          <w:p w14:paraId="6A631BFE"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0DA7E620"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Решение задач по оформлению приемо-сдаточного акта</w:t>
            </w:r>
          </w:p>
          <w:p w14:paraId="7D340EF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Оформление документов по предъявлению рекламаций</w:t>
            </w:r>
          </w:p>
          <w:p w14:paraId="512F4CE2"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Решение задач по транспортированию машин по городу </w:t>
            </w:r>
          </w:p>
          <w:p w14:paraId="64CBCB08" w14:textId="1EA55FA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Решение задач по списанию и оформление актов на списание машин.</w:t>
            </w:r>
          </w:p>
        </w:tc>
      </w:tr>
      <w:tr w:rsidR="004A0CCC" w:rsidRPr="001F19EF" w14:paraId="1EEFF64A" w14:textId="77777777" w:rsidTr="001D4337">
        <w:trPr>
          <w:trHeight w:val="20"/>
        </w:trPr>
        <w:tc>
          <w:tcPr>
            <w:tcW w:w="1185" w:type="pct"/>
            <w:vMerge w:val="restart"/>
            <w:shd w:val="clear" w:color="auto" w:fill="FFFFFF" w:themeFill="background1"/>
          </w:tcPr>
          <w:p w14:paraId="4D7B6BE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3.</w:t>
            </w:r>
          </w:p>
          <w:p w14:paraId="12E6620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Формы и методы организации производства ТО и ТР дорожных машин</w:t>
            </w:r>
          </w:p>
        </w:tc>
        <w:tc>
          <w:tcPr>
            <w:tcW w:w="3815" w:type="pct"/>
            <w:gridSpan w:val="2"/>
            <w:shd w:val="clear" w:color="auto" w:fill="FFFFFF" w:themeFill="background1"/>
          </w:tcPr>
          <w:p w14:paraId="2B4C088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66F988AD" w14:textId="77777777" w:rsidTr="001D4337">
        <w:trPr>
          <w:trHeight w:val="1295"/>
        </w:trPr>
        <w:tc>
          <w:tcPr>
            <w:tcW w:w="1185" w:type="pct"/>
            <w:vMerge/>
            <w:shd w:val="clear" w:color="auto" w:fill="FFFFFF" w:themeFill="background1"/>
          </w:tcPr>
          <w:p w14:paraId="76C84727"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4DEB361E"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Организационно-производственная структура системы ТО и ремонта машин</w:t>
            </w:r>
          </w:p>
          <w:p w14:paraId="5387FE01"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Организация труда производственных рабочих</w:t>
            </w:r>
          </w:p>
          <w:p w14:paraId="232855CA"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Формы и методы организации производства ТО и ремонта</w:t>
            </w:r>
          </w:p>
          <w:p w14:paraId="52782A3F" w14:textId="5D6FEFA9"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Планирование и учет ТО и ремонта машин.</w:t>
            </w:r>
          </w:p>
        </w:tc>
      </w:tr>
      <w:tr w:rsidR="004A0CCC" w:rsidRPr="001F19EF" w14:paraId="53CD73FD" w14:textId="77777777" w:rsidTr="001D4337">
        <w:trPr>
          <w:trHeight w:val="20"/>
        </w:trPr>
        <w:tc>
          <w:tcPr>
            <w:tcW w:w="1185" w:type="pct"/>
            <w:vMerge w:val="restart"/>
            <w:shd w:val="clear" w:color="auto" w:fill="FFFFFF" w:themeFill="background1"/>
          </w:tcPr>
          <w:p w14:paraId="0CBB67C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4.</w:t>
            </w:r>
          </w:p>
          <w:p w14:paraId="0C887B49"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технического обслуживания машин.</w:t>
            </w:r>
          </w:p>
        </w:tc>
        <w:tc>
          <w:tcPr>
            <w:tcW w:w="3815" w:type="pct"/>
            <w:gridSpan w:val="2"/>
            <w:shd w:val="clear" w:color="auto" w:fill="FFFFFF" w:themeFill="background1"/>
          </w:tcPr>
          <w:p w14:paraId="6AEE5205"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bCs/>
                <w:sz w:val="24"/>
                <w:szCs w:val="24"/>
              </w:rPr>
              <w:t xml:space="preserve">Содержание </w:t>
            </w:r>
          </w:p>
        </w:tc>
      </w:tr>
      <w:tr w:rsidR="001D4337" w:rsidRPr="001F19EF" w14:paraId="5F5EF97F" w14:textId="77777777" w:rsidTr="001D4337">
        <w:trPr>
          <w:trHeight w:val="1305"/>
        </w:trPr>
        <w:tc>
          <w:tcPr>
            <w:tcW w:w="1185" w:type="pct"/>
            <w:vMerge/>
            <w:shd w:val="clear" w:color="auto" w:fill="FFFFFF" w:themeFill="background1"/>
          </w:tcPr>
          <w:p w14:paraId="0BE79997"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F455BF8" w14:textId="77777777" w:rsidR="001D4337" w:rsidRPr="001F19EF" w:rsidRDefault="001D4337" w:rsidP="00AC1DAF">
            <w:pPr>
              <w:pStyle w:val="affffff5"/>
              <w:rPr>
                <w:rFonts w:ascii="Times New Roman" w:hAnsi="Times New Roman"/>
                <w:b/>
                <w:sz w:val="24"/>
                <w:szCs w:val="24"/>
              </w:rPr>
            </w:pPr>
            <w:r w:rsidRPr="001F19EF">
              <w:rPr>
                <w:rFonts w:ascii="Times New Roman" w:hAnsi="Times New Roman"/>
                <w:sz w:val="24"/>
                <w:szCs w:val="24"/>
              </w:rPr>
              <w:t>Техническое обслуживание двигателя.</w:t>
            </w:r>
            <w:r w:rsidRPr="001F19EF">
              <w:rPr>
                <w:rFonts w:ascii="Times New Roman" w:hAnsi="Times New Roman"/>
                <w:b/>
                <w:sz w:val="24"/>
                <w:szCs w:val="24"/>
              </w:rPr>
              <w:t xml:space="preserve">  </w:t>
            </w:r>
            <w:r w:rsidRPr="001F19EF">
              <w:rPr>
                <w:rFonts w:ascii="Times New Roman" w:hAnsi="Times New Roman"/>
                <w:sz w:val="24"/>
                <w:szCs w:val="24"/>
              </w:rPr>
              <w:t>ТО КШМ и ГРМ</w:t>
            </w:r>
            <w:r w:rsidRPr="001F19EF">
              <w:rPr>
                <w:rFonts w:ascii="Times New Roman" w:hAnsi="Times New Roman"/>
                <w:b/>
                <w:sz w:val="24"/>
                <w:szCs w:val="24"/>
              </w:rPr>
              <w:t xml:space="preserve"> </w:t>
            </w:r>
          </w:p>
          <w:p w14:paraId="52E62943"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системы охлаждения и смазочной системы</w:t>
            </w:r>
          </w:p>
          <w:p w14:paraId="62C9C60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системы питания</w:t>
            </w:r>
          </w:p>
          <w:p w14:paraId="71BF00D0"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ходовой части дорожных машин на пневмоколесном ходу</w:t>
            </w:r>
          </w:p>
          <w:p w14:paraId="2FC623FA" w14:textId="478F1895"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bCs/>
                <w:sz w:val="24"/>
                <w:szCs w:val="24"/>
              </w:rPr>
              <w:t>ТО ходовой части дорожных машин на гусеничном ходу</w:t>
            </w:r>
          </w:p>
        </w:tc>
      </w:tr>
      <w:tr w:rsidR="004A0CCC" w:rsidRPr="001F19EF" w14:paraId="406F3445" w14:textId="77777777" w:rsidTr="001D4337">
        <w:trPr>
          <w:trHeight w:val="20"/>
        </w:trPr>
        <w:tc>
          <w:tcPr>
            <w:tcW w:w="1185" w:type="pct"/>
            <w:vMerge/>
            <w:shd w:val="clear" w:color="auto" w:fill="FFFFFF" w:themeFill="background1"/>
          </w:tcPr>
          <w:p w14:paraId="41571307"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481BE5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EAC8889" w14:textId="77777777" w:rsidTr="001D4337">
        <w:trPr>
          <w:trHeight w:val="769"/>
        </w:trPr>
        <w:tc>
          <w:tcPr>
            <w:tcW w:w="1185" w:type="pct"/>
            <w:vMerge/>
            <w:shd w:val="clear" w:color="auto" w:fill="FFFFFF" w:themeFill="background1"/>
          </w:tcPr>
          <w:p w14:paraId="053504CD"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9451830" w14:textId="77777777"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Регулировка тепловых зазоров на клапанах</w:t>
            </w:r>
          </w:p>
          <w:p w14:paraId="20E6508A" w14:textId="1ABDE78B"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Разработка технологической карты натяжения гусеничной ленты трактора</w:t>
            </w:r>
          </w:p>
        </w:tc>
      </w:tr>
      <w:tr w:rsidR="004A0CCC" w:rsidRPr="001F19EF" w14:paraId="29A79FF2" w14:textId="77777777" w:rsidTr="001D4337">
        <w:trPr>
          <w:trHeight w:val="20"/>
        </w:trPr>
        <w:tc>
          <w:tcPr>
            <w:tcW w:w="1185" w:type="pct"/>
            <w:vMerge w:val="restart"/>
            <w:shd w:val="clear" w:color="auto" w:fill="FFFFFF" w:themeFill="background1"/>
          </w:tcPr>
          <w:p w14:paraId="52FCF58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5.</w:t>
            </w:r>
          </w:p>
          <w:p w14:paraId="4D6549D6"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текущего ремонта машин.</w:t>
            </w:r>
          </w:p>
        </w:tc>
        <w:tc>
          <w:tcPr>
            <w:tcW w:w="3815" w:type="pct"/>
            <w:gridSpan w:val="2"/>
            <w:shd w:val="clear" w:color="auto" w:fill="FFFFFF" w:themeFill="background1"/>
          </w:tcPr>
          <w:p w14:paraId="41CE7D3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1D4337" w:rsidRPr="001F19EF" w14:paraId="09EFC623" w14:textId="77777777" w:rsidTr="001D4337">
        <w:trPr>
          <w:trHeight w:val="1305"/>
        </w:trPr>
        <w:tc>
          <w:tcPr>
            <w:tcW w:w="1185" w:type="pct"/>
            <w:vMerge/>
            <w:shd w:val="clear" w:color="auto" w:fill="FFFFFF" w:themeFill="background1"/>
          </w:tcPr>
          <w:p w14:paraId="1EAFDA63" w14:textId="77777777" w:rsidR="001D4337" w:rsidRPr="001F19EF" w:rsidRDefault="001D4337"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43F38577" w14:textId="77777777"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Объем и характер работ текущего ремонта</w:t>
            </w:r>
          </w:p>
          <w:p w14:paraId="7053FFFE"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Очистка и промывка деталей и узлов</w:t>
            </w:r>
          </w:p>
          <w:p w14:paraId="6190A457"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Резьбовые и прессовые соединения</w:t>
            </w:r>
          </w:p>
          <w:p w14:paraId="04FD7B32"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Текущий ремонт машин и деталей сваркой и пайкой</w:t>
            </w:r>
          </w:p>
          <w:p w14:paraId="1E7858B4" w14:textId="0B6BDBA0"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Двигатель и его системы</w:t>
            </w:r>
          </w:p>
        </w:tc>
      </w:tr>
      <w:tr w:rsidR="004A0CCC" w:rsidRPr="001F19EF" w14:paraId="544896B2" w14:textId="77777777" w:rsidTr="001D4337">
        <w:trPr>
          <w:trHeight w:val="20"/>
        </w:trPr>
        <w:tc>
          <w:tcPr>
            <w:tcW w:w="1185" w:type="pct"/>
            <w:vMerge/>
            <w:shd w:val="clear" w:color="auto" w:fill="FFFFFF" w:themeFill="background1"/>
          </w:tcPr>
          <w:p w14:paraId="2C2BF1E2" w14:textId="77777777" w:rsidR="004A0CCC" w:rsidRPr="001F19EF" w:rsidRDefault="004A0CCC"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2CEB271F"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7A37F19" w14:textId="77777777" w:rsidTr="001D4337">
        <w:trPr>
          <w:trHeight w:val="1568"/>
        </w:trPr>
        <w:tc>
          <w:tcPr>
            <w:tcW w:w="1185" w:type="pct"/>
            <w:vMerge/>
            <w:shd w:val="clear" w:color="auto" w:fill="FFFFFF" w:themeFill="background1"/>
          </w:tcPr>
          <w:p w14:paraId="7FC9FA9C" w14:textId="77777777" w:rsidR="001D4337" w:rsidRPr="001F19EF" w:rsidRDefault="001D4337"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611C3A3D"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системы питания</w:t>
            </w:r>
          </w:p>
          <w:p w14:paraId="12F30EB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Ремонт агрегатов и механизмов трансмиссии</w:t>
            </w:r>
          </w:p>
          <w:p w14:paraId="1188C3E0"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системы управления машин</w:t>
            </w:r>
          </w:p>
          <w:p w14:paraId="46CF14B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Ремонт электрооборудования машин</w:t>
            </w:r>
          </w:p>
          <w:p w14:paraId="115B382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ходовой части, подвески шин</w:t>
            </w:r>
          </w:p>
          <w:p w14:paraId="55B5B9BE" w14:textId="7386116C"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Ремонт гидравлического оборудования</w:t>
            </w:r>
          </w:p>
        </w:tc>
      </w:tr>
      <w:tr w:rsidR="004A0CCC" w:rsidRPr="001F19EF" w14:paraId="5753351D" w14:textId="77777777" w:rsidTr="001D4337">
        <w:trPr>
          <w:trHeight w:val="20"/>
        </w:trPr>
        <w:tc>
          <w:tcPr>
            <w:tcW w:w="1185" w:type="pct"/>
            <w:vMerge w:val="restart"/>
            <w:shd w:val="clear" w:color="auto" w:fill="FFFFFF" w:themeFill="background1"/>
          </w:tcPr>
          <w:p w14:paraId="2638F5AA"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6. </w:t>
            </w:r>
          </w:p>
          <w:p w14:paraId="7235436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ремонта машин</w:t>
            </w:r>
          </w:p>
        </w:tc>
        <w:tc>
          <w:tcPr>
            <w:tcW w:w="3815" w:type="pct"/>
            <w:gridSpan w:val="2"/>
            <w:shd w:val="clear" w:color="auto" w:fill="FFFFFF" w:themeFill="background1"/>
          </w:tcPr>
          <w:p w14:paraId="006900E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1D4337" w:rsidRPr="001F19EF" w14:paraId="2921FA32" w14:textId="77777777" w:rsidTr="001D4337">
        <w:trPr>
          <w:trHeight w:val="2853"/>
        </w:trPr>
        <w:tc>
          <w:tcPr>
            <w:tcW w:w="1185" w:type="pct"/>
            <w:vMerge/>
            <w:shd w:val="clear" w:color="auto" w:fill="FFFFFF" w:themeFill="background1"/>
          </w:tcPr>
          <w:p w14:paraId="2E298C07"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9047F4D"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Значение ремонта при формировании эксплуатационного цикла машин. </w:t>
            </w:r>
          </w:p>
          <w:p w14:paraId="3C94B199"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Производственный и технологический процессы ремонта машин.  Ремонтно-техническая документация</w:t>
            </w:r>
          </w:p>
          <w:p w14:paraId="2F6E018A"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Разборка машин и агрегатов. Мойка и чистка деталей </w:t>
            </w:r>
          </w:p>
          <w:p w14:paraId="2A3DE57F"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Контроль и сортировка деталей. </w:t>
            </w:r>
          </w:p>
          <w:p w14:paraId="239A153A"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pacing w:val="-3"/>
                <w:sz w:val="24"/>
                <w:szCs w:val="24"/>
              </w:rPr>
              <w:t xml:space="preserve">Комплектование деталей и сборочных единиц перед сборкой. </w:t>
            </w:r>
          </w:p>
          <w:p w14:paraId="692D0E9C"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Сборка машин. Методы испытания сборочных единиц и машин после ремонта</w:t>
            </w:r>
          </w:p>
          <w:p w14:paraId="00966DE3"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Приработка (обкатка) и испытание агрегатов</w:t>
            </w:r>
          </w:p>
          <w:p w14:paraId="5DD40072" w14:textId="26025091" w:rsidR="001D4337" w:rsidRPr="001F19EF" w:rsidRDefault="001D4337" w:rsidP="00AC1DAF">
            <w:pPr>
              <w:shd w:val="clear" w:color="auto" w:fill="FFFFFF"/>
              <w:ind w:left="24"/>
              <w:rPr>
                <w:rFonts w:ascii="Times New Roman" w:hAnsi="Times New Roman" w:cs="Times New Roman"/>
                <w:bCs/>
                <w:sz w:val="24"/>
                <w:szCs w:val="24"/>
              </w:rPr>
            </w:pPr>
            <w:r w:rsidRPr="001F19EF">
              <w:rPr>
                <w:rFonts w:ascii="Times New Roman" w:hAnsi="Times New Roman" w:cs="Times New Roman"/>
                <w:spacing w:val="-3"/>
                <w:sz w:val="24"/>
                <w:szCs w:val="24"/>
              </w:rPr>
              <w:t>Окраска деталей, агрегатов и машин</w:t>
            </w:r>
          </w:p>
        </w:tc>
      </w:tr>
      <w:tr w:rsidR="004A0CCC" w:rsidRPr="001F19EF" w14:paraId="7B81A1BD" w14:textId="77777777" w:rsidTr="001D4337">
        <w:trPr>
          <w:trHeight w:val="20"/>
        </w:trPr>
        <w:tc>
          <w:tcPr>
            <w:tcW w:w="1185" w:type="pct"/>
            <w:vMerge/>
            <w:shd w:val="clear" w:color="auto" w:fill="FFFFFF" w:themeFill="background1"/>
          </w:tcPr>
          <w:p w14:paraId="25D0D780"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57E807D7"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 и лабораторные работы</w:t>
            </w:r>
          </w:p>
        </w:tc>
      </w:tr>
      <w:tr w:rsidR="001D4337" w:rsidRPr="001F19EF" w14:paraId="674D79AA" w14:textId="77777777" w:rsidTr="001D4337">
        <w:trPr>
          <w:trHeight w:val="2873"/>
        </w:trPr>
        <w:tc>
          <w:tcPr>
            <w:tcW w:w="1185" w:type="pct"/>
            <w:vMerge/>
            <w:shd w:val="clear" w:color="auto" w:fill="FFFFFF" w:themeFill="background1"/>
          </w:tcPr>
          <w:p w14:paraId="3726B94F"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79A8253"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Изучение магнитной и ультразвуковой дефектоскопии</w:t>
            </w:r>
          </w:p>
          <w:p w14:paraId="7D86B3DE"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блока и гильз цилиндров двигателя</w:t>
            </w:r>
          </w:p>
          <w:p w14:paraId="33AF4675"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коленчатого вала</w:t>
            </w:r>
          </w:p>
          <w:p w14:paraId="662EC540"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Дефектация распределительного вала </w:t>
            </w:r>
          </w:p>
          <w:p w14:paraId="2B5224C8"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шатунов двигателя</w:t>
            </w:r>
          </w:p>
          <w:p w14:paraId="0959E227"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Комплектование поршней и гильз цилиндров</w:t>
            </w:r>
          </w:p>
          <w:p w14:paraId="5845AF4F" w14:textId="77777777" w:rsidR="001D4337" w:rsidRPr="001F19EF" w:rsidRDefault="001D4337" w:rsidP="00AC1DAF">
            <w:pPr>
              <w:shd w:val="clear" w:color="auto" w:fill="FFFFFF"/>
              <w:rPr>
                <w:rFonts w:ascii="Times New Roman" w:hAnsi="Times New Roman" w:cs="Times New Roman"/>
                <w:spacing w:val="-3"/>
                <w:sz w:val="24"/>
                <w:szCs w:val="24"/>
              </w:rPr>
            </w:pPr>
            <w:r w:rsidRPr="001F19EF">
              <w:rPr>
                <w:rFonts w:ascii="Times New Roman" w:hAnsi="Times New Roman" w:cs="Times New Roman"/>
                <w:spacing w:val="-3"/>
                <w:sz w:val="24"/>
                <w:szCs w:val="24"/>
              </w:rPr>
              <w:t>Комплектование деталей кривошипно-шатунного механизма</w:t>
            </w:r>
          </w:p>
          <w:p w14:paraId="04634BEF"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Сборка агрегатов и машин. Разработка технологической схемы.</w:t>
            </w:r>
          </w:p>
          <w:p w14:paraId="7064C851"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Разработка технологической карты обкатки двигателя ЯМЗ-238</w:t>
            </w:r>
          </w:p>
          <w:p w14:paraId="08E2290C" w14:textId="6565C9FA"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z w:val="24"/>
                <w:szCs w:val="24"/>
              </w:rPr>
              <w:t>Разработка технологического процесса ремонта лакокрасочного покрытия</w:t>
            </w:r>
          </w:p>
        </w:tc>
      </w:tr>
      <w:tr w:rsidR="004A0CCC" w:rsidRPr="001F19EF" w14:paraId="7CEF85AD" w14:textId="77777777" w:rsidTr="001D4337">
        <w:trPr>
          <w:trHeight w:val="20"/>
        </w:trPr>
        <w:tc>
          <w:tcPr>
            <w:tcW w:w="1185" w:type="pct"/>
            <w:vMerge w:val="restart"/>
            <w:shd w:val="clear" w:color="auto" w:fill="FFFFFF" w:themeFill="background1"/>
          </w:tcPr>
          <w:p w14:paraId="7531D8A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7.</w:t>
            </w:r>
          </w:p>
          <w:p w14:paraId="145102F1"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Способы восстановления деталей</w:t>
            </w:r>
          </w:p>
        </w:tc>
        <w:tc>
          <w:tcPr>
            <w:tcW w:w="3815" w:type="pct"/>
            <w:gridSpan w:val="2"/>
            <w:shd w:val="clear" w:color="auto" w:fill="FFFFFF" w:themeFill="background1"/>
          </w:tcPr>
          <w:p w14:paraId="02EA98AB" w14:textId="77777777" w:rsidR="004A0CCC" w:rsidRPr="001F19EF" w:rsidRDefault="004A0CCC" w:rsidP="00AC1DAF">
            <w:pPr>
              <w:shd w:val="clear" w:color="auto" w:fill="FFFFFF"/>
              <w:ind w:left="24"/>
              <w:rPr>
                <w:rFonts w:ascii="Times New Roman" w:hAnsi="Times New Roman" w:cs="Times New Roman"/>
                <w:b/>
                <w:spacing w:val="-3"/>
                <w:sz w:val="24"/>
                <w:szCs w:val="24"/>
              </w:rPr>
            </w:pPr>
            <w:r w:rsidRPr="001F19EF">
              <w:rPr>
                <w:rFonts w:ascii="Times New Roman" w:hAnsi="Times New Roman" w:cs="Times New Roman"/>
                <w:b/>
                <w:bCs/>
                <w:sz w:val="24"/>
                <w:szCs w:val="24"/>
              </w:rPr>
              <w:t xml:space="preserve">Содержание </w:t>
            </w:r>
          </w:p>
        </w:tc>
      </w:tr>
      <w:tr w:rsidR="001D4337" w:rsidRPr="001F19EF" w14:paraId="4B7E5BE4" w14:textId="77777777" w:rsidTr="001D4337">
        <w:trPr>
          <w:trHeight w:val="5200"/>
        </w:trPr>
        <w:tc>
          <w:tcPr>
            <w:tcW w:w="1185" w:type="pct"/>
            <w:vMerge/>
            <w:shd w:val="clear" w:color="auto" w:fill="FFFFFF" w:themeFill="background1"/>
          </w:tcPr>
          <w:p w14:paraId="0BE8287A"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39D0E47"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Классификация способов восстановления деталей.</w:t>
            </w:r>
          </w:p>
          <w:p w14:paraId="2B398F23"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слесарно-механической обработкой</w:t>
            </w:r>
          </w:p>
          <w:p w14:paraId="5A350748" w14:textId="77777777" w:rsidR="001D4337" w:rsidRPr="001F19EF" w:rsidRDefault="001D4337" w:rsidP="00AC1DAF">
            <w:pPr>
              <w:shd w:val="clear" w:color="auto" w:fill="FFFFFF"/>
              <w:rPr>
                <w:rFonts w:ascii="Times New Roman" w:hAnsi="Times New Roman" w:cs="Times New Roman"/>
                <w:b/>
                <w:sz w:val="24"/>
                <w:szCs w:val="24"/>
              </w:rPr>
            </w:pPr>
            <w:r w:rsidRPr="001F19EF">
              <w:rPr>
                <w:rFonts w:ascii="Times New Roman" w:hAnsi="Times New Roman" w:cs="Times New Roman"/>
                <w:spacing w:val="-3"/>
                <w:sz w:val="24"/>
                <w:szCs w:val="24"/>
              </w:rPr>
              <w:t>Восстановление деталей сваркой.</w:t>
            </w:r>
            <w:r w:rsidRPr="001F19EF">
              <w:rPr>
                <w:rFonts w:ascii="Times New Roman" w:hAnsi="Times New Roman" w:cs="Times New Roman"/>
                <w:b/>
                <w:spacing w:val="-3"/>
                <w:sz w:val="24"/>
                <w:szCs w:val="24"/>
              </w:rPr>
              <w:t xml:space="preserve"> (</w:t>
            </w:r>
            <w:r w:rsidRPr="001F19EF">
              <w:rPr>
                <w:rFonts w:ascii="Times New Roman" w:hAnsi="Times New Roman" w:cs="Times New Roman"/>
                <w:sz w:val="24"/>
                <w:szCs w:val="24"/>
              </w:rPr>
              <w:t>Ручная газовая, электродуговая и аргонодуговая сварка).</w:t>
            </w:r>
          </w:p>
          <w:p w14:paraId="3F653FA1" w14:textId="77777777" w:rsidR="001D4337" w:rsidRPr="001F19EF" w:rsidRDefault="001D4337"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Автоматическая сварка и наплавка деталей под слоем флюса.</w:t>
            </w:r>
          </w:p>
          <w:p w14:paraId="2A46E19A"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Автоматическая вибродуговая наплавка деталей</w:t>
            </w:r>
          </w:p>
          <w:p w14:paraId="7C4989D0"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Электроконтактная сварка (приварка ленты, проволоки, порошка)</w:t>
            </w:r>
          </w:p>
          <w:p w14:paraId="2C38EB99"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пайкой. Газовая, электрическая и ультразвуковая пайка.</w:t>
            </w:r>
          </w:p>
          <w:p w14:paraId="1EB309F3"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электролитическими покрытиями: хромированием, осталиванием.</w:t>
            </w:r>
          </w:p>
          <w:p w14:paraId="5591800D" w14:textId="77777777" w:rsidR="001D4337" w:rsidRPr="001F19EF" w:rsidRDefault="001D4337" w:rsidP="00AC1DAF">
            <w:pPr>
              <w:shd w:val="clear" w:color="auto" w:fill="FFFFFF"/>
              <w:ind w:left="5"/>
              <w:rPr>
                <w:rFonts w:ascii="Times New Roman" w:hAnsi="Times New Roman" w:cs="Times New Roman"/>
                <w:sz w:val="24"/>
                <w:szCs w:val="24"/>
              </w:rPr>
            </w:pPr>
            <w:proofErr w:type="spellStart"/>
            <w:r w:rsidRPr="001F19EF">
              <w:rPr>
                <w:rFonts w:ascii="Times New Roman" w:hAnsi="Times New Roman" w:cs="Times New Roman"/>
                <w:sz w:val="24"/>
                <w:szCs w:val="24"/>
              </w:rPr>
              <w:t>Вневанные</w:t>
            </w:r>
            <w:proofErr w:type="spellEnd"/>
            <w:r w:rsidRPr="001F19EF">
              <w:rPr>
                <w:rFonts w:ascii="Times New Roman" w:hAnsi="Times New Roman" w:cs="Times New Roman"/>
                <w:sz w:val="24"/>
                <w:szCs w:val="24"/>
              </w:rPr>
              <w:t xml:space="preserve"> процессы электролитического наращивания:</w:t>
            </w:r>
          </w:p>
          <w:p w14:paraId="49EA453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Упрочнение деталей электромеханической обработкой. </w:t>
            </w:r>
          </w:p>
          <w:p w14:paraId="3B6E4EA9"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pacing w:val="-3"/>
                <w:sz w:val="24"/>
                <w:szCs w:val="24"/>
              </w:rPr>
              <w:t>Восстановление деталей с применением синтетических материалов</w:t>
            </w:r>
          </w:p>
          <w:p w14:paraId="11CC70A8"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Факторы влияющие на рациональный выбор способа восстановления деталей</w:t>
            </w:r>
          </w:p>
          <w:p w14:paraId="6B0A868A" w14:textId="77777777" w:rsidR="001D4337" w:rsidRPr="001F19EF" w:rsidRDefault="001D4337" w:rsidP="00AC1DAF">
            <w:pPr>
              <w:shd w:val="clear" w:color="auto" w:fill="FFFFFF"/>
              <w:ind w:left="5"/>
              <w:rPr>
                <w:rFonts w:ascii="Times New Roman" w:hAnsi="Times New Roman" w:cs="Times New Roman"/>
                <w:sz w:val="24"/>
                <w:szCs w:val="24"/>
              </w:rPr>
            </w:pPr>
            <w:proofErr w:type="spellStart"/>
            <w:r w:rsidRPr="001F19EF">
              <w:rPr>
                <w:rFonts w:ascii="Times New Roman" w:hAnsi="Times New Roman" w:cs="Times New Roman"/>
                <w:sz w:val="24"/>
                <w:szCs w:val="24"/>
              </w:rPr>
              <w:t>Подефектная</w:t>
            </w:r>
            <w:proofErr w:type="spellEnd"/>
            <w:r w:rsidRPr="001F19EF">
              <w:rPr>
                <w:rFonts w:ascii="Times New Roman" w:hAnsi="Times New Roman" w:cs="Times New Roman"/>
                <w:sz w:val="24"/>
                <w:szCs w:val="24"/>
              </w:rPr>
              <w:t xml:space="preserve"> и маршрутная технология ремонта деталей</w:t>
            </w:r>
          </w:p>
          <w:p w14:paraId="0DD84E1A"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Основные принципы разработки технологического процесса восстановления деталей</w:t>
            </w:r>
          </w:p>
          <w:p w14:paraId="25EB35DE" w14:textId="3E38F990" w:rsidR="001D4337" w:rsidRPr="001F19EF" w:rsidRDefault="001D4337" w:rsidP="00AC1DAF">
            <w:pPr>
              <w:shd w:val="clear" w:color="auto" w:fill="FFFFFF"/>
              <w:ind w:left="5"/>
              <w:rPr>
                <w:rFonts w:ascii="Times New Roman" w:hAnsi="Times New Roman" w:cs="Times New Roman"/>
                <w:spacing w:val="-3"/>
                <w:sz w:val="24"/>
                <w:szCs w:val="24"/>
              </w:rPr>
            </w:pPr>
            <w:r w:rsidRPr="001F19EF">
              <w:rPr>
                <w:rFonts w:ascii="Times New Roman" w:hAnsi="Times New Roman" w:cs="Times New Roman"/>
                <w:sz w:val="24"/>
                <w:szCs w:val="24"/>
              </w:rPr>
              <w:t>Экономическая оценка технологического процесса ремонта деталей</w:t>
            </w:r>
          </w:p>
        </w:tc>
      </w:tr>
      <w:tr w:rsidR="004A0CCC" w:rsidRPr="001F19EF" w14:paraId="42F2A93F" w14:textId="77777777" w:rsidTr="001D4337">
        <w:trPr>
          <w:trHeight w:val="20"/>
        </w:trPr>
        <w:tc>
          <w:tcPr>
            <w:tcW w:w="1185" w:type="pct"/>
            <w:vMerge/>
            <w:shd w:val="clear" w:color="auto" w:fill="FFFFFF" w:themeFill="background1"/>
          </w:tcPr>
          <w:p w14:paraId="43A45DB6"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3ABDAB9"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23CA357" w14:textId="77777777" w:rsidTr="001D4337">
        <w:trPr>
          <w:trHeight w:val="769"/>
        </w:trPr>
        <w:tc>
          <w:tcPr>
            <w:tcW w:w="1185" w:type="pct"/>
            <w:vMerge/>
            <w:shd w:val="clear" w:color="auto" w:fill="FFFFFF" w:themeFill="background1"/>
          </w:tcPr>
          <w:p w14:paraId="7253BF02"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7F26029"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Разработка технологического процесса восстановления трещин на чугунных деталях</w:t>
            </w:r>
          </w:p>
          <w:p w14:paraId="002839C3" w14:textId="485FC4CF"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напылением.</w:t>
            </w:r>
          </w:p>
        </w:tc>
      </w:tr>
      <w:tr w:rsidR="004A0CCC" w:rsidRPr="001F19EF" w14:paraId="6A668AF7" w14:textId="77777777" w:rsidTr="001D4337">
        <w:trPr>
          <w:trHeight w:val="20"/>
        </w:trPr>
        <w:tc>
          <w:tcPr>
            <w:tcW w:w="1185" w:type="pct"/>
            <w:vMerge w:val="restart"/>
            <w:shd w:val="clear" w:color="auto" w:fill="FFFFFF" w:themeFill="background1"/>
          </w:tcPr>
          <w:p w14:paraId="6807FE8C"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8. </w:t>
            </w:r>
          </w:p>
          <w:p w14:paraId="15BD23E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Ремонт типовых деталей и сборочных единиц машин</w:t>
            </w:r>
          </w:p>
        </w:tc>
        <w:tc>
          <w:tcPr>
            <w:tcW w:w="3815" w:type="pct"/>
            <w:gridSpan w:val="2"/>
            <w:shd w:val="clear" w:color="auto" w:fill="FFFFFF" w:themeFill="background1"/>
          </w:tcPr>
          <w:p w14:paraId="1417A6CC" w14:textId="77777777" w:rsidR="004A0CCC" w:rsidRPr="001F19EF" w:rsidRDefault="004A0CCC" w:rsidP="00AC1DAF">
            <w:pPr>
              <w:shd w:val="clear" w:color="auto" w:fill="FFFFFF"/>
              <w:ind w:left="5"/>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16F92678" w14:textId="77777777" w:rsidTr="001D4337">
        <w:trPr>
          <w:trHeight w:val="3409"/>
        </w:trPr>
        <w:tc>
          <w:tcPr>
            <w:tcW w:w="1185" w:type="pct"/>
            <w:vMerge/>
            <w:shd w:val="clear" w:color="auto" w:fill="FFFFFF" w:themeFill="background1"/>
          </w:tcPr>
          <w:p w14:paraId="7AEE2209"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E8347C4"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Организация и технология ремонта двигателей</w:t>
            </w:r>
          </w:p>
          <w:p w14:paraId="7D64F38E"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Растачивание блоков и гильз цилиндров</w:t>
            </w:r>
          </w:p>
          <w:p w14:paraId="24E0881F"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Хонингование блоков и гильз цилиндров</w:t>
            </w:r>
          </w:p>
          <w:p w14:paraId="54D2D8B7"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коленчатых валов</w:t>
            </w:r>
          </w:p>
          <w:p w14:paraId="37D0BAF3"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распределительных валов</w:t>
            </w:r>
          </w:p>
          <w:p w14:paraId="5DA0C747"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узлов и деталей системы охлаждения двигателя</w:t>
            </w:r>
          </w:p>
          <w:p w14:paraId="7C09E82C"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узлов и деталей системы смазки двигателя</w:t>
            </w:r>
          </w:p>
          <w:p w14:paraId="231CEA14"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Ремонт деталей системы питания </w:t>
            </w:r>
          </w:p>
          <w:p w14:paraId="274CD21D"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деталей электрооборудования (генератора)</w:t>
            </w:r>
          </w:p>
          <w:p w14:paraId="49257C00"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Ремонт деталей стартера </w:t>
            </w:r>
          </w:p>
          <w:p w14:paraId="3E12E132"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Ремонт деталей ходовой части автомобилей и гусеничных машин.  </w:t>
            </w:r>
          </w:p>
          <w:p w14:paraId="755602CB"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металлоконструкций (Рам, стрел ЭО и КС)</w:t>
            </w:r>
          </w:p>
          <w:p w14:paraId="3ED5465D" w14:textId="7FB61875"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типовых деталей узлов и деталей гидросистем</w:t>
            </w:r>
          </w:p>
        </w:tc>
      </w:tr>
      <w:tr w:rsidR="004A0CCC" w:rsidRPr="001F19EF" w14:paraId="029D9510" w14:textId="77777777" w:rsidTr="001D4337">
        <w:trPr>
          <w:trHeight w:val="20"/>
        </w:trPr>
        <w:tc>
          <w:tcPr>
            <w:tcW w:w="1185" w:type="pct"/>
            <w:vMerge/>
            <w:shd w:val="clear" w:color="auto" w:fill="FFFFFF" w:themeFill="background1"/>
          </w:tcPr>
          <w:p w14:paraId="4C7FF1E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63710A1B"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22FC671" w14:textId="77777777" w:rsidTr="001D4337">
        <w:trPr>
          <w:trHeight w:val="1022"/>
        </w:trPr>
        <w:tc>
          <w:tcPr>
            <w:tcW w:w="1185" w:type="pct"/>
            <w:vMerge/>
            <w:shd w:val="clear" w:color="auto" w:fill="FFFFFF" w:themeFill="background1"/>
          </w:tcPr>
          <w:p w14:paraId="726C45D3"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110F1E1" w14:textId="77777777" w:rsidR="001D4337" w:rsidRPr="001F19EF" w:rsidRDefault="001D4337"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Разработка технологического процесса восстановления деталей ходовой части автомобилей.</w:t>
            </w:r>
          </w:p>
          <w:p w14:paraId="5968BD37" w14:textId="521BF837" w:rsidR="001D4337" w:rsidRPr="001F19EF" w:rsidRDefault="001D4337"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sz w:val="24"/>
                <w:szCs w:val="24"/>
              </w:rPr>
              <w:t>Разработка технологического процесса восстановление деталей ходовой части гусеничных машин</w:t>
            </w:r>
          </w:p>
        </w:tc>
      </w:tr>
      <w:tr w:rsidR="004A0CCC" w:rsidRPr="001F19EF" w14:paraId="52FD8B55" w14:textId="77777777" w:rsidTr="001D4337">
        <w:trPr>
          <w:trHeight w:val="20"/>
        </w:trPr>
        <w:tc>
          <w:tcPr>
            <w:tcW w:w="1185" w:type="pct"/>
            <w:vMerge w:val="restart"/>
            <w:shd w:val="clear" w:color="auto" w:fill="FFFFFF" w:themeFill="background1"/>
          </w:tcPr>
          <w:p w14:paraId="2BDD4967"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9.</w:t>
            </w:r>
          </w:p>
          <w:p w14:paraId="6355C856"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Разработка технологических документов восстановления деталей </w:t>
            </w:r>
          </w:p>
        </w:tc>
        <w:tc>
          <w:tcPr>
            <w:tcW w:w="3815" w:type="pct"/>
            <w:gridSpan w:val="2"/>
            <w:shd w:val="clear" w:color="auto" w:fill="FFFFFF" w:themeFill="background1"/>
          </w:tcPr>
          <w:p w14:paraId="6CF375DD" w14:textId="77777777" w:rsidR="004A0CCC" w:rsidRPr="001F19EF" w:rsidRDefault="004A0CCC"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624520E4" w14:textId="77777777" w:rsidTr="001D4337">
        <w:trPr>
          <w:trHeight w:val="1042"/>
        </w:trPr>
        <w:tc>
          <w:tcPr>
            <w:tcW w:w="1185" w:type="pct"/>
            <w:vMerge/>
            <w:shd w:val="clear" w:color="auto" w:fill="FFFFFF" w:themeFill="background1"/>
          </w:tcPr>
          <w:p w14:paraId="63D71305"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3F78A38"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Краткое описание назначения, устройства и условий работы деталей</w:t>
            </w:r>
          </w:p>
          <w:p w14:paraId="3A7E4C41"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Оформление маршрутных карт</w:t>
            </w:r>
          </w:p>
          <w:p w14:paraId="1A401F26"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Разработка эскизов на операцию восстановления</w:t>
            </w:r>
          </w:p>
          <w:p w14:paraId="4F1E8E47" w14:textId="28F7BDDD"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Оформление операционных карт на восстановление деталей</w:t>
            </w:r>
          </w:p>
        </w:tc>
      </w:tr>
      <w:tr w:rsidR="004A0CCC" w:rsidRPr="001F19EF" w14:paraId="7669B0CA" w14:textId="77777777" w:rsidTr="001D4337">
        <w:trPr>
          <w:trHeight w:val="20"/>
        </w:trPr>
        <w:tc>
          <w:tcPr>
            <w:tcW w:w="1185" w:type="pct"/>
            <w:vMerge/>
            <w:shd w:val="clear" w:color="auto" w:fill="FFFFFF" w:themeFill="background1"/>
          </w:tcPr>
          <w:p w14:paraId="6FCF86C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0773895F"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13F0935F" w14:textId="77777777" w:rsidTr="001D4337">
        <w:trPr>
          <w:trHeight w:val="779"/>
        </w:trPr>
        <w:tc>
          <w:tcPr>
            <w:tcW w:w="1185" w:type="pct"/>
            <w:vMerge/>
            <w:shd w:val="clear" w:color="auto" w:fill="FFFFFF" w:themeFill="background1"/>
          </w:tcPr>
          <w:p w14:paraId="4FB026D3" w14:textId="77777777" w:rsidR="001D4337" w:rsidRPr="001F19EF" w:rsidRDefault="001D4337" w:rsidP="00AC1DAF">
            <w:pPr>
              <w:ind w:hanging="123"/>
              <w:jc w:val="center"/>
              <w:rPr>
                <w:rFonts w:ascii="Times New Roman" w:hAnsi="Times New Roman" w:cs="Times New Roman"/>
                <w:b/>
                <w:bCs/>
                <w:sz w:val="24"/>
                <w:szCs w:val="24"/>
              </w:rPr>
            </w:pPr>
          </w:p>
        </w:tc>
        <w:tc>
          <w:tcPr>
            <w:tcW w:w="3815" w:type="pct"/>
            <w:gridSpan w:val="2"/>
            <w:shd w:val="clear" w:color="auto" w:fill="FFFFFF" w:themeFill="background1"/>
          </w:tcPr>
          <w:p w14:paraId="2DDD44D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Разработка маршрутно-операционных карт восстановления деталей</w:t>
            </w:r>
          </w:p>
          <w:p w14:paraId="1CA631A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Разработка эскиза на операцию</w:t>
            </w:r>
          </w:p>
          <w:p w14:paraId="0B7EA0EE" w14:textId="2ECC0686"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Разработка операционных карт восстановления деталей</w:t>
            </w:r>
          </w:p>
        </w:tc>
      </w:tr>
      <w:tr w:rsidR="004A0CCC" w:rsidRPr="001F19EF" w14:paraId="700B752D" w14:textId="77777777" w:rsidTr="001D4337">
        <w:trPr>
          <w:trHeight w:val="20"/>
        </w:trPr>
        <w:tc>
          <w:tcPr>
            <w:tcW w:w="1185" w:type="pct"/>
            <w:vMerge w:val="restart"/>
            <w:shd w:val="clear" w:color="auto" w:fill="FFFFFF" w:themeFill="background1"/>
          </w:tcPr>
          <w:p w14:paraId="1230C2E9" w14:textId="77777777" w:rsidR="004A0CCC" w:rsidRPr="001F19EF" w:rsidRDefault="004A0CCC" w:rsidP="00AC1DAF">
            <w:pPr>
              <w:ind w:hanging="123"/>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10. </w:t>
            </w:r>
          </w:p>
          <w:p w14:paraId="73B211F9" w14:textId="77777777" w:rsidR="004A0CCC" w:rsidRPr="001F19EF" w:rsidRDefault="004A0CCC" w:rsidP="00AC1DAF">
            <w:pPr>
              <w:ind w:hanging="123"/>
              <w:rPr>
                <w:rFonts w:ascii="Times New Roman" w:hAnsi="Times New Roman" w:cs="Times New Roman"/>
                <w:b/>
                <w:bCs/>
                <w:sz w:val="24"/>
                <w:szCs w:val="24"/>
              </w:rPr>
            </w:pPr>
            <w:r w:rsidRPr="001F19EF">
              <w:rPr>
                <w:rFonts w:ascii="Times New Roman" w:hAnsi="Times New Roman" w:cs="Times New Roman"/>
                <w:b/>
                <w:bCs/>
                <w:sz w:val="24"/>
                <w:szCs w:val="24"/>
              </w:rPr>
              <w:t>Основы технического нормирования</w:t>
            </w:r>
          </w:p>
        </w:tc>
        <w:tc>
          <w:tcPr>
            <w:tcW w:w="3815" w:type="pct"/>
            <w:gridSpan w:val="2"/>
            <w:shd w:val="clear" w:color="auto" w:fill="FFFFFF" w:themeFill="background1"/>
          </w:tcPr>
          <w:p w14:paraId="1168798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 учебного материала</w:t>
            </w:r>
          </w:p>
        </w:tc>
      </w:tr>
      <w:tr w:rsidR="001D4337" w:rsidRPr="001F19EF" w14:paraId="57D2F164" w14:textId="77777777" w:rsidTr="001D4337">
        <w:trPr>
          <w:trHeight w:val="769"/>
        </w:trPr>
        <w:tc>
          <w:tcPr>
            <w:tcW w:w="1185" w:type="pct"/>
            <w:vMerge/>
            <w:shd w:val="clear" w:color="auto" w:fill="FFFFFF" w:themeFill="background1"/>
          </w:tcPr>
          <w:p w14:paraId="029B3B95" w14:textId="77777777" w:rsidR="001D4337" w:rsidRPr="001F19EF" w:rsidRDefault="001D4337" w:rsidP="00AC1DAF">
            <w:pPr>
              <w:ind w:hanging="123"/>
              <w:jc w:val="center"/>
              <w:rPr>
                <w:rFonts w:ascii="Times New Roman" w:hAnsi="Times New Roman" w:cs="Times New Roman"/>
                <w:b/>
                <w:bCs/>
                <w:sz w:val="24"/>
                <w:szCs w:val="24"/>
              </w:rPr>
            </w:pPr>
          </w:p>
        </w:tc>
        <w:tc>
          <w:tcPr>
            <w:tcW w:w="3815" w:type="pct"/>
            <w:gridSpan w:val="2"/>
            <w:shd w:val="clear" w:color="auto" w:fill="FFFFFF" w:themeFill="background1"/>
          </w:tcPr>
          <w:p w14:paraId="415BC65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затрат рабочего времени и состав технической нормы времени</w:t>
            </w:r>
          </w:p>
          <w:p w14:paraId="56495F1E" w14:textId="78D433F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токарных работ</w:t>
            </w:r>
          </w:p>
        </w:tc>
      </w:tr>
      <w:tr w:rsidR="004A0CCC" w:rsidRPr="001F19EF" w14:paraId="003DBDB1" w14:textId="77777777" w:rsidTr="001D4337">
        <w:trPr>
          <w:trHeight w:val="20"/>
        </w:trPr>
        <w:tc>
          <w:tcPr>
            <w:tcW w:w="1185" w:type="pct"/>
            <w:vMerge/>
            <w:shd w:val="clear" w:color="auto" w:fill="FFFFFF" w:themeFill="background1"/>
          </w:tcPr>
          <w:p w14:paraId="17D7B6F1"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4991FA57"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193AC088" w14:textId="77777777" w:rsidTr="001D4337">
        <w:trPr>
          <w:trHeight w:val="1831"/>
        </w:trPr>
        <w:tc>
          <w:tcPr>
            <w:tcW w:w="1185" w:type="pct"/>
            <w:vMerge/>
            <w:shd w:val="clear" w:color="auto" w:fill="FFFFFF" w:themeFill="background1"/>
          </w:tcPr>
          <w:p w14:paraId="5BA2D9DC"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09DC197"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токарные работы</w:t>
            </w:r>
          </w:p>
          <w:p w14:paraId="0F1881A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работ на сверлильных станках</w:t>
            </w:r>
          </w:p>
          <w:p w14:paraId="3A333F5C"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сверлильные работы</w:t>
            </w:r>
          </w:p>
          <w:p w14:paraId="5B1275C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работ на фрезерных станках</w:t>
            </w:r>
          </w:p>
          <w:p w14:paraId="6E3D267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хонинговальных работ</w:t>
            </w:r>
          </w:p>
          <w:p w14:paraId="3AF96E8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разборочно-сборочных работ</w:t>
            </w:r>
          </w:p>
          <w:p w14:paraId="5CE35B84" w14:textId="0E124661"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разборочно-сборочные работы</w:t>
            </w:r>
          </w:p>
        </w:tc>
      </w:tr>
      <w:tr w:rsidR="004A0CCC" w:rsidRPr="001F19EF" w14:paraId="0EEE5911" w14:textId="77777777" w:rsidTr="001D4337">
        <w:trPr>
          <w:trHeight w:val="20"/>
        </w:trPr>
        <w:tc>
          <w:tcPr>
            <w:tcW w:w="1185" w:type="pct"/>
            <w:vMerge w:val="restart"/>
            <w:shd w:val="clear" w:color="auto" w:fill="FFFFFF" w:themeFill="background1"/>
          </w:tcPr>
          <w:p w14:paraId="10C8D397"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11. </w:t>
            </w:r>
          </w:p>
          <w:p w14:paraId="036A130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Основы проектирования ремонтных предприятий</w:t>
            </w:r>
          </w:p>
        </w:tc>
        <w:tc>
          <w:tcPr>
            <w:tcW w:w="3815" w:type="pct"/>
            <w:gridSpan w:val="2"/>
            <w:shd w:val="clear" w:color="auto" w:fill="FFFFFF" w:themeFill="background1"/>
          </w:tcPr>
          <w:p w14:paraId="176814B0" w14:textId="77777777" w:rsidR="004A0CCC" w:rsidRPr="001F19EF" w:rsidRDefault="004A0CCC"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5A27D45A" w14:textId="77777777" w:rsidTr="001D4337">
        <w:trPr>
          <w:trHeight w:val="1285"/>
        </w:trPr>
        <w:tc>
          <w:tcPr>
            <w:tcW w:w="1185" w:type="pct"/>
            <w:vMerge/>
            <w:shd w:val="clear" w:color="auto" w:fill="FFFFFF" w:themeFill="background1"/>
          </w:tcPr>
          <w:p w14:paraId="68DB8C55"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F8FC664"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Проектирование основных участков ремонтных предприятий</w:t>
            </w:r>
          </w:p>
          <w:p w14:paraId="49BAD6AD"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План расстановки технологического оборудования на производственном участке</w:t>
            </w:r>
          </w:p>
          <w:p w14:paraId="220CA522" w14:textId="1FCA7780"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Методика выполнения планировочных чертежей в программе «</w:t>
            </w:r>
            <w:proofErr w:type="spellStart"/>
            <w:r w:rsidRPr="001F19EF">
              <w:rPr>
                <w:rFonts w:ascii="Times New Roman" w:hAnsi="Times New Roman" w:cs="Times New Roman"/>
                <w:sz w:val="24"/>
                <w:szCs w:val="24"/>
              </w:rPr>
              <w:t>AvtoCAD</w:t>
            </w:r>
            <w:proofErr w:type="spellEnd"/>
            <w:r w:rsidRPr="001F19EF">
              <w:rPr>
                <w:rFonts w:ascii="Times New Roman" w:hAnsi="Times New Roman" w:cs="Times New Roman"/>
                <w:sz w:val="24"/>
                <w:szCs w:val="24"/>
              </w:rPr>
              <w:t>»</w:t>
            </w:r>
          </w:p>
        </w:tc>
      </w:tr>
      <w:tr w:rsidR="004A0CCC" w:rsidRPr="001F19EF" w14:paraId="0CC982C4" w14:textId="77777777" w:rsidTr="001D4337">
        <w:trPr>
          <w:trHeight w:val="20"/>
        </w:trPr>
        <w:tc>
          <w:tcPr>
            <w:tcW w:w="1185" w:type="pct"/>
            <w:vMerge/>
            <w:shd w:val="clear" w:color="auto" w:fill="FFFFFF" w:themeFill="background1"/>
          </w:tcPr>
          <w:p w14:paraId="259E9F83"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515A35A9"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39C7F4CA" w14:textId="77777777" w:rsidTr="001D4337">
        <w:trPr>
          <w:trHeight w:val="20"/>
        </w:trPr>
        <w:tc>
          <w:tcPr>
            <w:tcW w:w="1185" w:type="pct"/>
            <w:vMerge/>
            <w:shd w:val="clear" w:color="auto" w:fill="FFFFFF" w:themeFill="background1"/>
          </w:tcPr>
          <w:p w14:paraId="29AA6209"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75D1A55"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Разработать компоновочный план производственного корпуса. </w:t>
            </w:r>
          </w:p>
        </w:tc>
      </w:tr>
      <w:tr w:rsidR="004A0CCC" w:rsidRPr="001F19EF" w14:paraId="2041D143" w14:textId="77777777" w:rsidTr="001D4337">
        <w:trPr>
          <w:trHeight w:val="20"/>
        </w:trPr>
        <w:tc>
          <w:tcPr>
            <w:tcW w:w="1185" w:type="pct"/>
            <w:vMerge w:val="restart"/>
            <w:shd w:val="clear" w:color="auto" w:fill="FFFFFF" w:themeFill="background1"/>
          </w:tcPr>
          <w:p w14:paraId="4706AEE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12. Эксплуатационная база и технологическое оборудование для технического обслуживания, ремонта строительных, дорожных машин и оборудования</w:t>
            </w:r>
          </w:p>
        </w:tc>
        <w:tc>
          <w:tcPr>
            <w:tcW w:w="3815" w:type="pct"/>
            <w:gridSpan w:val="2"/>
            <w:shd w:val="clear" w:color="auto" w:fill="FFFFFF" w:themeFill="background1"/>
          </w:tcPr>
          <w:p w14:paraId="6671366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27BFFEF5" w14:textId="77777777" w:rsidTr="001D4337">
        <w:trPr>
          <w:trHeight w:val="5403"/>
        </w:trPr>
        <w:tc>
          <w:tcPr>
            <w:tcW w:w="1185" w:type="pct"/>
            <w:vMerge/>
            <w:shd w:val="clear" w:color="auto" w:fill="FFFFFF" w:themeFill="background1"/>
          </w:tcPr>
          <w:p w14:paraId="1805ACC4"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67A041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Назначение, классификация и состав эксплуатационных баз для ТО и ремонта машин. </w:t>
            </w:r>
          </w:p>
          <w:p w14:paraId="01FC381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Типы стационарных мастерских, их планировка. </w:t>
            </w:r>
          </w:p>
          <w:p w14:paraId="440040E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Оборудование для уборочно-моечных работ. Особенности и характер загрязнений СДМ. </w:t>
            </w:r>
          </w:p>
          <w:p w14:paraId="58C72F32"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Осмотровое и подъемно-транспортное оборудование. Классификация осмотрового оборудования (канавы, эстакады, подъемники). </w:t>
            </w:r>
          </w:p>
          <w:p w14:paraId="6C6A680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Общее устройство и принцип действия универсального механизированного поста для ремонта и замены агрегатов.</w:t>
            </w:r>
          </w:p>
          <w:p w14:paraId="4924DC3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Оборудование для смазочно-заправочных работ. Классификация смазочно-заправочного оборудования по назначению, степени подвижности и приводу.</w:t>
            </w:r>
          </w:p>
          <w:p w14:paraId="2620C22F"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Оборудование для разборочно-сборочных работ. Общее устройство и принцип действия стендов для разборки и сборки агрегатов и узлов автомобилей.</w:t>
            </w:r>
          </w:p>
          <w:p w14:paraId="51C65240"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Передвижные мастерские: виды по, оснащение оборудованием и примерные планировки. </w:t>
            </w:r>
          </w:p>
          <w:p w14:paraId="404E3E8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Технологический процесс моечно-очистных работ. Обоснование выбора типа оборудования </w:t>
            </w:r>
          </w:p>
          <w:p w14:paraId="1B79B922" w14:textId="14C1ED15"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Методы очистки сточных вод, технологическое оборудование; Способы очистки масляных загрязнений.</w:t>
            </w:r>
          </w:p>
        </w:tc>
      </w:tr>
      <w:tr w:rsidR="004A0CCC" w:rsidRPr="001F19EF" w14:paraId="53409AB9" w14:textId="77777777" w:rsidTr="001D4337">
        <w:trPr>
          <w:trHeight w:val="20"/>
        </w:trPr>
        <w:tc>
          <w:tcPr>
            <w:tcW w:w="1185" w:type="pct"/>
            <w:vMerge/>
            <w:shd w:val="clear" w:color="auto" w:fill="FFFFFF" w:themeFill="background1"/>
          </w:tcPr>
          <w:p w14:paraId="6CDF5CC6"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FF709D2"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5FA9394C" w14:textId="77777777" w:rsidTr="001D4337">
        <w:trPr>
          <w:trHeight w:val="1022"/>
        </w:trPr>
        <w:tc>
          <w:tcPr>
            <w:tcW w:w="1185" w:type="pct"/>
            <w:vMerge/>
            <w:shd w:val="clear" w:color="auto" w:fill="FFFFFF" w:themeFill="background1"/>
          </w:tcPr>
          <w:p w14:paraId="707C9873"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3EDA916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Организация технического обслуживания и текущего ремонта СДМ на предприятиях </w:t>
            </w:r>
          </w:p>
          <w:p w14:paraId="2704010E" w14:textId="6209591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Организация диагностирования дорожных машин и автомобилей на предприятиях </w:t>
            </w:r>
          </w:p>
        </w:tc>
      </w:tr>
      <w:tr w:rsidR="004A0CCC" w:rsidRPr="001F19EF" w14:paraId="7A2A2C6F" w14:textId="77777777" w:rsidTr="001D4337">
        <w:trPr>
          <w:trHeight w:val="20"/>
        </w:trPr>
        <w:tc>
          <w:tcPr>
            <w:tcW w:w="1185" w:type="pct"/>
            <w:vMerge w:val="restart"/>
            <w:shd w:val="clear" w:color="auto" w:fill="FFFFFF" w:themeFill="background1"/>
          </w:tcPr>
          <w:p w14:paraId="49867B8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13. </w:t>
            </w:r>
          </w:p>
          <w:p w14:paraId="473F07F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тормозных систем</w:t>
            </w:r>
          </w:p>
        </w:tc>
        <w:tc>
          <w:tcPr>
            <w:tcW w:w="3815" w:type="pct"/>
            <w:gridSpan w:val="2"/>
            <w:shd w:val="clear" w:color="auto" w:fill="FFFFFF" w:themeFill="background1"/>
          </w:tcPr>
          <w:p w14:paraId="5820B77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00458F3D" w14:textId="77777777" w:rsidTr="001D4337">
        <w:trPr>
          <w:trHeight w:val="2044"/>
        </w:trPr>
        <w:tc>
          <w:tcPr>
            <w:tcW w:w="1185" w:type="pct"/>
            <w:vMerge/>
            <w:shd w:val="clear" w:color="auto" w:fill="FFFFFF" w:themeFill="background1"/>
          </w:tcPr>
          <w:p w14:paraId="3EF79BFB"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14319D7"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Диагностирование подъемно-транспортных, строительных, дорожных машин и оборудования. Задачи технической диагностики. Виды и периодичность технического диагностирования машин, место диагности</w:t>
            </w:r>
            <w:r w:rsidRPr="001F19EF">
              <w:rPr>
                <w:rFonts w:ascii="Times New Roman" w:hAnsi="Times New Roman" w:cs="Times New Roman"/>
                <w:bCs/>
                <w:sz w:val="24"/>
                <w:szCs w:val="24"/>
              </w:rPr>
              <w:softHyphen/>
              <w:t>рования в системе ТО и ремонта машин</w:t>
            </w:r>
          </w:p>
          <w:p w14:paraId="364330D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тормозных систем строительно- дорожных машин без применения стенда</w:t>
            </w:r>
          </w:p>
          <w:p w14:paraId="5AAB7F75" w14:textId="4AB5529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Диагностика тормозных систем строительно- дорожных машин с применением стенда</w:t>
            </w:r>
          </w:p>
        </w:tc>
      </w:tr>
      <w:tr w:rsidR="004A0CCC" w:rsidRPr="001F19EF" w14:paraId="3E66AE4C" w14:textId="77777777" w:rsidTr="001D4337">
        <w:trPr>
          <w:trHeight w:val="20"/>
        </w:trPr>
        <w:tc>
          <w:tcPr>
            <w:tcW w:w="1185" w:type="pct"/>
            <w:vMerge/>
            <w:shd w:val="clear" w:color="auto" w:fill="FFFFFF" w:themeFill="background1"/>
          </w:tcPr>
          <w:p w14:paraId="7F2DD1D4"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BD7BC7C"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3B6E108" w14:textId="77777777" w:rsidTr="001D4337">
        <w:trPr>
          <w:trHeight w:val="516"/>
        </w:trPr>
        <w:tc>
          <w:tcPr>
            <w:tcW w:w="1185" w:type="pct"/>
            <w:vMerge/>
            <w:shd w:val="clear" w:color="auto" w:fill="FFFFFF" w:themeFill="background1"/>
          </w:tcPr>
          <w:p w14:paraId="04397DDE"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A5A913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тормозов машин с гидравлическим приводом.</w:t>
            </w:r>
          </w:p>
          <w:p w14:paraId="533497F8" w14:textId="6F81B0D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тормозов машин с пневматическим приводом.</w:t>
            </w:r>
          </w:p>
        </w:tc>
      </w:tr>
      <w:tr w:rsidR="004A0CCC" w:rsidRPr="001F19EF" w14:paraId="4C66C312" w14:textId="77777777" w:rsidTr="001D4337">
        <w:trPr>
          <w:trHeight w:val="20"/>
        </w:trPr>
        <w:tc>
          <w:tcPr>
            <w:tcW w:w="1185" w:type="pct"/>
            <w:vMerge w:val="restart"/>
            <w:shd w:val="clear" w:color="auto" w:fill="FFFFFF" w:themeFill="background1"/>
          </w:tcPr>
          <w:p w14:paraId="5A012DA5"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14.</w:t>
            </w:r>
          </w:p>
          <w:p w14:paraId="7A4101E8"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управления</w:t>
            </w:r>
          </w:p>
        </w:tc>
        <w:tc>
          <w:tcPr>
            <w:tcW w:w="3815" w:type="pct"/>
            <w:gridSpan w:val="2"/>
            <w:shd w:val="clear" w:color="auto" w:fill="FFFFFF" w:themeFill="background1"/>
          </w:tcPr>
          <w:p w14:paraId="2AF321D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55505355" w14:textId="77777777" w:rsidTr="001D4337">
        <w:trPr>
          <w:trHeight w:val="2054"/>
        </w:trPr>
        <w:tc>
          <w:tcPr>
            <w:tcW w:w="1185" w:type="pct"/>
            <w:vMerge/>
            <w:shd w:val="clear" w:color="auto" w:fill="FFFFFF" w:themeFill="background1"/>
          </w:tcPr>
          <w:p w14:paraId="1D5674B0"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27CFAF2"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Углы установки колес. Угол схождения колес, угол развала колес</w:t>
            </w:r>
          </w:p>
          <w:p w14:paraId="3FB40230"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и регулировка углов установки колес с применением стенда СКО-1М</w:t>
            </w:r>
          </w:p>
          <w:p w14:paraId="77C4B10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 управления машинами. Диагностирование систем управления измерением свободного хода рычагов и педалей, усилия на них</w:t>
            </w:r>
          </w:p>
          <w:p w14:paraId="31EFBDC7" w14:textId="4FC8E96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Средства технического диагностирования систем, обеспечивающих безопасность выполнения работ СДМ.</w:t>
            </w:r>
          </w:p>
        </w:tc>
      </w:tr>
      <w:tr w:rsidR="004A0CCC" w:rsidRPr="001F19EF" w14:paraId="3273CEE0" w14:textId="77777777" w:rsidTr="001D4337">
        <w:trPr>
          <w:trHeight w:val="20"/>
        </w:trPr>
        <w:tc>
          <w:tcPr>
            <w:tcW w:w="1185" w:type="pct"/>
            <w:vMerge/>
            <w:shd w:val="clear" w:color="auto" w:fill="FFFFFF" w:themeFill="background1"/>
          </w:tcPr>
          <w:p w14:paraId="70F4AE8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5D9753E"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45C51D40" w14:textId="77777777" w:rsidTr="001D4337">
        <w:trPr>
          <w:trHeight w:val="1022"/>
        </w:trPr>
        <w:tc>
          <w:tcPr>
            <w:tcW w:w="1185" w:type="pct"/>
            <w:vMerge/>
            <w:shd w:val="clear" w:color="auto" w:fill="FFFFFF" w:themeFill="background1"/>
          </w:tcPr>
          <w:p w14:paraId="1FD42AE3"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251EF95"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Проверка и регулировка углов установки управляемых колес, подшипников колес.</w:t>
            </w:r>
          </w:p>
          <w:p w14:paraId="64B318A3" w14:textId="0C60FAAD"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рулевого управления. Определение свободного хода и усилия на рулевом колесе.</w:t>
            </w:r>
          </w:p>
        </w:tc>
      </w:tr>
      <w:tr w:rsidR="004A0CCC" w:rsidRPr="001F19EF" w14:paraId="3FF7E1F0" w14:textId="77777777" w:rsidTr="001D4337">
        <w:trPr>
          <w:trHeight w:val="20"/>
        </w:trPr>
        <w:tc>
          <w:tcPr>
            <w:tcW w:w="1185" w:type="pct"/>
            <w:vMerge w:val="restart"/>
            <w:shd w:val="clear" w:color="auto" w:fill="FFFFFF" w:themeFill="background1"/>
          </w:tcPr>
          <w:p w14:paraId="0289B04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15</w:t>
            </w:r>
          </w:p>
          <w:p w14:paraId="773BCED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внешних световых приборов</w:t>
            </w:r>
          </w:p>
        </w:tc>
        <w:tc>
          <w:tcPr>
            <w:tcW w:w="3815" w:type="pct"/>
            <w:gridSpan w:val="2"/>
            <w:shd w:val="clear" w:color="auto" w:fill="FFFFFF" w:themeFill="background1"/>
          </w:tcPr>
          <w:p w14:paraId="4C7BAF10"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27F41951" w14:textId="77777777" w:rsidTr="001D4337">
        <w:trPr>
          <w:trHeight w:val="1285"/>
        </w:trPr>
        <w:tc>
          <w:tcPr>
            <w:tcW w:w="1185" w:type="pct"/>
            <w:vMerge/>
            <w:shd w:val="clear" w:color="auto" w:fill="FFFFFF" w:themeFill="background1"/>
          </w:tcPr>
          <w:p w14:paraId="23A387F6"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0D06F60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Общие сведения</w:t>
            </w:r>
          </w:p>
          <w:p w14:paraId="5F199FA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Предварительная диагностика внешних световых приборов автотранспортных средств с применением прибора</w:t>
            </w:r>
          </w:p>
          <w:p w14:paraId="470BBA3A" w14:textId="750E57C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внешних световых приборов автотранспортных средств с применением прибора</w:t>
            </w:r>
          </w:p>
        </w:tc>
      </w:tr>
      <w:tr w:rsidR="004A0CCC" w:rsidRPr="001F19EF" w14:paraId="23A53CF4" w14:textId="77777777" w:rsidTr="001D4337">
        <w:trPr>
          <w:trHeight w:val="20"/>
        </w:trPr>
        <w:tc>
          <w:tcPr>
            <w:tcW w:w="1185" w:type="pct"/>
            <w:vMerge w:val="restart"/>
            <w:shd w:val="clear" w:color="auto" w:fill="FFFFFF" w:themeFill="background1"/>
          </w:tcPr>
          <w:p w14:paraId="3CA84AFF" w14:textId="459FCDB1"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16. Техническое диаг</w:t>
            </w:r>
            <w:r w:rsidRPr="001F19EF">
              <w:rPr>
                <w:rFonts w:ascii="Times New Roman" w:hAnsi="Times New Roman" w:cs="Times New Roman"/>
                <w:b/>
                <w:bCs/>
                <w:sz w:val="24"/>
                <w:szCs w:val="24"/>
              </w:rPr>
              <w:softHyphen/>
              <w:t>ностирование агрегатов, систем двигателя</w:t>
            </w:r>
          </w:p>
        </w:tc>
        <w:tc>
          <w:tcPr>
            <w:tcW w:w="3815" w:type="pct"/>
            <w:gridSpan w:val="2"/>
            <w:shd w:val="clear" w:color="auto" w:fill="FFFFFF" w:themeFill="background1"/>
          </w:tcPr>
          <w:p w14:paraId="1F51E40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w:t>
            </w:r>
          </w:p>
        </w:tc>
      </w:tr>
      <w:tr w:rsidR="001D4337" w:rsidRPr="001F19EF" w14:paraId="3E1E9702" w14:textId="77777777" w:rsidTr="001D4337">
        <w:trPr>
          <w:trHeight w:val="1538"/>
        </w:trPr>
        <w:tc>
          <w:tcPr>
            <w:tcW w:w="1185" w:type="pct"/>
            <w:vMerge/>
            <w:shd w:val="clear" w:color="auto" w:fill="FFFFFF" w:themeFill="background1"/>
          </w:tcPr>
          <w:p w14:paraId="15202BC5"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0444AB1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pacing w:val="-2"/>
                <w:sz w:val="24"/>
                <w:szCs w:val="24"/>
              </w:rPr>
              <w:t>Диагностирование двигателя</w:t>
            </w:r>
            <w:r w:rsidRPr="001F19EF">
              <w:rPr>
                <w:rFonts w:ascii="Times New Roman" w:hAnsi="Times New Roman" w:cs="Times New Roman"/>
                <w:sz w:val="24"/>
                <w:szCs w:val="24"/>
              </w:rPr>
              <w:t xml:space="preserve">. </w:t>
            </w:r>
            <w:r w:rsidRPr="001F19EF">
              <w:rPr>
                <w:rFonts w:ascii="Times New Roman" w:hAnsi="Times New Roman" w:cs="Times New Roman"/>
                <w:spacing w:val="1"/>
                <w:sz w:val="24"/>
                <w:szCs w:val="24"/>
              </w:rPr>
              <w:t>Определение основных показателей двигателя.</w:t>
            </w:r>
          </w:p>
          <w:p w14:paraId="5964D49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механизмов и систем ДВС.</w:t>
            </w:r>
          </w:p>
          <w:p w14:paraId="27C7FC16" w14:textId="0C3D98E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с использованием газоанализатора отработавших газов бензиновых двигателей. Измерение дымности отработавших газов с помощью дымомера</w:t>
            </w:r>
          </w:p>
        </w:tc>
      </w:tr>
      <w:tr w:rsidR="004A0CCC" w:rsidRPr="001F19EF" w14:paraId="77586E93" w14:textId="77777777" w:rsidTr="001D4337">
        <w:trPr>
          <w:trHeight w:val="20"/>
        </w:trPr>
        <w:tc>
          <w:tcPr>
            <w:tcW w:w="1185" w:type="pct"/>
            <w:vMerge/>
            <w:shd w:val="clear" w:color="auto" w:fill="FFFFFF" w:themeFill="background1"/>
          </w:tcPr>
          <w:p w14:paraId="0ED986DB"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A1734FB"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07DBF" w:rsidRPr="001F19EF" w14:paraId="401805CC" w14:textId="77777777" w:rsidTr="00107DBF">
        <w:trPr>
          <w:trHeight w:val="3339"/>
        </w:trPr>
        <w:tc>
          <w:tcPr>
            <w:tcW w:w="1185" w:type="pct"/>
            <w:vMerge/>
            <w:shd w:val="clear" w:color="auto" w:fill="FFFFFF" w:themeFill="background1"/>
          </w:tcPr>
          <w:p w14:paraId="1697051A" w14:textId="77777777" w:rsidR="00107DBF" w:rsidRPr="001F19EF" w:rsidRDefault="00107DBF" w:rsidP="00AC1DAF">
            <w:pPr>
              <w:rPr>
                <w:rFonts w:ascii="Times New Roman" w:hAnsi="Times New Roman" w:cs="Times New Roman"/>
                <w:b/>
                <w:bCs/>
                <w:sz w:val="24"/>
                <w:szCs w:val="24"/>
              </w:rPr>
            </w:pPr>
          </w:p>
        </w:tc>
        <w:tc>
          <w:tcPr>
            <w:tcW w:w="3815" w:type="pct"/>
            <w:gridSpan w:val="2"/>
            <w:shd w:val="clear" w:color="auto" w:fill="FFFFFF" w:themeFill="background1"/>
          </w:tcPr>
          <w:p w14:paraId="06F6C66A"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цилиндропоршневой группы и состояния клапанов ГРМ ДВС</w:t>
            </w:r>
          </w:p>
          <w:p w14:paraId="44267599"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системы охлаждения: проверка герметичности системы охлаждения, состояние термостата, проверка и регулировка натяжения ремней </w:t>
            </w:r>
          </w:p>
          <w:p w14:paraId="127A450D"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 xml:space="preserve"> Диагностирование системы смазывания двигателя: проверка герметичности системы, наличия масла, качества масла, давления в системе. </w:t>
            </w:r>
          </w:p>
          <w:p w14:paraId="77B7CEB9"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системы питания дизельных двигателей </w:t>
            </w:r>
          </w:p>
          <w:p w14:paraId="61828897"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генератора и реле-регулятора, аккумуляторной батареи. (Заряженности, плотности)</w:t>
            </w:r>
          </w:p>
          <w:p w14:paraId="5CC65782" w14:textId="67BEEC95"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освещения по силе светового потока</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Проверка бортовых контрольно-измерительных приборов.</w:t>
            </w:r>
          </w:p>
        </w:tc>
      </w:tr>
      <w:tr w:rsidR="004A0CCC" w:rsidRPr="001F19EF" w14:paraId="63513F6E" w14:textId="77777777" w:rsidTr="001D4337">
        <w:trPr>
          <w:trHeight w:val="20"/>
        </w:trPr>
        <w:tc>
          <w:tcPr>
            <w:tcW w:w="1185" w:type="pct"/>
            <w:vMerge w:val="restart"/>
            <w:shd w:val="clear" w:color="auto" w:fill="FFFFFF" w:themeFill="background1"/>
          </w:tcPr>
          <w:p w14:paraId="48230748"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17. Диагностика ДВС и систем с применением сканера и </w:t>
            </w:r>
            <w:proofErr w:type="spellStart"/>
            <w:r w:rsidRPr="001F19EF">
              <w:rPr>
                <w:rFonts w:ascii="Times New Roman" w:hAnsi="Times New Roman" w:cs="Times New Roman"/>
                <w:b/>
                <w:bCs/>
                <w:sz w:val="24"/>
                <w:szCs w:val="24"/>
              </w:rPr>
              <w:t>мотортестера</w:t>
            </w:r>
            <w:proofErr w:type="spellEnd"/>
          </w:p>
          <w:p w14:paraId="02DB25DC"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C480E16"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07DBF" w:rsidRPr="001F19EF" w14:paraId="74856A8D" w14:textId="77777777" w:rsidTr="00107DBF">
        <w:trPr>
          <w:trHeight w:val="20"/>
        </w:trPr>
        <w:tc>
          <w:tcPr>
            <w:tcW w:w="1185" w:type="pct"/>
            <w:vMerge/>
            <w:shd w:val="clear" w:color="auto" w:fill="FFFFFF" w:themeFill="background1"/>
          </w:tcPr>
          <w:p w14:paraId="3EFB3CD9" w14:textId="77777777" w:rsidR="00107DBF" w:rsidRPr="001F19EF" w:rsidRDefault="00107DBF"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66D0D4ED"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Общие сведения о сканерах</w:t>
            </w:r>
          </w:p>
        </w:tc>
      </w:tr>
      <w:tr w:rsidR="004A0CCC" w:rsidRPr="001F19EF" w14:paraId="45668C7A" w14:textId="77777777" w:rsidTr="001D4337">
        <w:trPr>
          <w:trHeight w:val="20"/>
        </w:trPr>
        <w:tc>
          <w:tcPr>
            <w:tcW w:w="1185" w:type="pct"/>
            <w:vMerge/>
            <w:shd w:val="clear" w:color="auto" w:fill="FFFFFF" w:themeFill="background1"/>
          </w:tcPr>
          <w:p w14:paraId="3D5596FD"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78E33D1"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A05EF5" w:rsidRPr="001F19EF" w14:paraId="7A8B3727" w14:textId="77777777" w:rsidTr="00A05EF5">
        <w:trPr>
          <w:trHeight w:val="2823"/>
        </w:trPr>
        <w:tc>
          <w:tcPr>
            <w:tcW w:w="1185" w:type="pct"/>
            <w:vMerge/>
            <w:shd w:val="clear" w:color="auto" w:fill="FFFFFF" w:themeFill="background1"/>
          </w:tcPr>
          <w:p w14:paraId="0A27FCF7" w14:textId="77777777" w:rsidR="00A05EF5" w:rsidRPr="001F19EF" w:rsidRDefault="00A05EF5"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4B121073"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Ознакомление с диагностическим комплексом Мотор-Тестер МТ-10 с использованием блока автомобильной диагностики АМД-4А»</w:t>
            </w:r>
          </w:p>
          <w:p w14:paraId="0F0DF14F"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 двигателя в целом с применением мотор-тестера МТ-10: Прокрутка. Запуск. Разгон. Разгон холостого хода. Определение механических потерь. Баланс индикаторной мощности.  Цилиндровый баланс. </w:t>
            </w:r>
          </w:p>
          <w:p w14:paraId="24EF1BE6" w14:textId="77777777"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 xml:space="preserve">Диагностирование цилиндропоршневой группы и состояния клапанов по компрессии и утечке воздуха. Проверка и регулировка тепловых зазоров». </w:t>
            </w:r>
          </w:p>
          <w:p w14:paraId="040E02E0"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топливоподачи автомобилей с ЭБУ</w:t>
            </w:r>
          </w:p>
          <w:p w14:paraId="5F0FC1D0" w14:textId="28910752"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системы зажигания ДВС с ЭБУ. </w:t>
            </w:r>
          </w:p>
        </w:tc>
      </w:tr>
      <w:tr w:rsidR="004A0CCC" w:rsidRPr="001F19EF" w14:paraId="77E97B64" w14:textId="77777777" w:rsidTr="001D4337">
        <w:trPr>
          <w:trHeight w:val="20"/>
        </w:trPr>
        <w:tc>
          <w:tcPr>
            <w:tcW w:w="1185" w:type="pct"/>
            <w:vMerge w:val="restart"/>
            <w:shd w:val="clear" w:color="auto" w:fill="FFFFFF" w:themeFill="background1"/>
          </w:tcPr>
          <w:p w14:paraId="7348DDAE"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18. Диагностирование трансмиссии машин и ходового устройства</w:t>
            </w:r>
          </w:p>
        </w:tc>
        <w:tc>
          <w:tcPr>
            <w:tcW w:w="3815" w:type="pct"/>
            <w:gridSpan w:val="2"/>
            <w:shd w:val="clear" w:color="auto" w:fill="FFFFFF" w:themeFill="background1"/>
          </w:tcPr>
          <w:p w14:paraId="4D6D5F2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 учебного материала</w:t>
            </w:r>
          </w:p>
        </w:tc>
      </w:tr>
      <w:tr w:rsidR="00A05EF5" w:rsidRPr="001F19EF" w14:paraId="68D8DA74" w14:textId="77777777" w:rsidTr="00A05EF5">
        <w:trPr>
          <w:trHeight w:val="2120"/>
        </w:trPr>
        <w:tc>
          <w:tcPr>
            <w:tcW w:w="1185" w:type="pct"/>
            <w:vMerge/>
            <w:shd w:val="clear" w:color="auto" w:fill="FFFFFF" w:themeFill="background1"/>
          </w:tcPr>
          <w:p w14:paraId="532FAC0E" w14:textId="77777777" w:rsidR="00A05EF5" w:rsidRPr="001F19EF" w:rsidRDefault="00A05EF5" w:rsidP="00AC1DAF">
            <w:pPr>
              <w:jc w:val="center"/>
              <w:rPr>
                <w:rFonts w:ascii="Times New Roman" w:hAnsi="Times New Roman" w:cs="Times New Roman"/>
                <w:b/>
                <w:sz w:val="24"/>
                <w:szCs w:val="24"/>
              </w:rPr>
            </w:pPr>
          </w:p>
        </w:tc>
        <w:tc>
          <w:tcPr>
            <w:tcW w:w="3815" w:type="pct"/>
            <w:gridSpan w:val="2"/>
            <w:shd w:val="clear" w:color="auto" w:fill="FFFFFF" w:themeFill="background1"/>
          </w:tcPr>
          <w:p w14:paraId="0D9AD7CF"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b/>
                <w:sz w:val="24"/>
                <w:szCs w:val="24"/>
              </w:rPr>
              <w:t>Диагностирование трансмиссии и ходового устройства.</w:t>
            </w:r>
            <w:r w:rsidRPr="001F19EF">
              <w:rPr>
                <w:rFonts w:ascii="Times New Roman" w:hAnsi="Times New Roman" w:cs="Times New Roman"/>
                <w:sz w:val="24"/>
                <w:szCs w:val="24"/>
              </w:rPr>
              <w:t xml:space="preserve"> Диагностирование трансмиссии машин измерением суммарного углового зазора, </w:t>
            </w:r>
            <w:proofErr w:type="spellStart"/>
            <w:r w:rsidRPr="001F19EF">
              <w:rPr>
                <w:rFonts w:ascii="Times New Roman" w:hAnsi="Times New Roman" w:cs="Times New Roman"/>
                <w:sz w:val="24"/>
                <w:szCs w:val="24"/>
              </w:rPr>
              <w:t>виброакустическим</w:t>
            </w:r>
            <w:proofErr w:type="spellEnd"/>
            <w:r w:rsidRPr="001F19EF">
              <w:rPr>
                <w:rFonts w:ascii="Times New Roman" w:hAnsi="Times New Roman" w:cs="Times New Roman"/>
                <w:sz w:val="24"/>
                <w:szCs w:val="24"/>
              </w:rPr>
              <w:t xml:space="preserve"> способом.</w:t>
            </w:r>
          </w:p>
          <w:p w14:paraId="0855C884"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механических коробок переключения передач</w:t>
            </w:r>
          </w:p>
          <w:p w14:paraId="5DFA2FCA"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гидромеханических КПП</w:t>
            </w:r>
          </w:p>
          <w:p w14:paraId="62084F4B"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гусеничного ходового устройства измерением длины и провисания гусеничной цепи. </w:t>
            </w:r>
          </w:p>
          <w:p w14:paraId="7E5047A1" w14:textId="73D6D433"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механизмов и деталей подъемно-транспортных машин. </w:t>
            </w:r>
          </w:p>
        </w:tc>
      </w:tr>
      <w:tr w:rsidR="004A0CCC" w:rsidRPr="001F19EF" w14:paraId="216ED760" w14:textId="77777777" w:rsidTr="001D4337">
        <w:trPr>
          <w:trHeight w:val="20"/>
        </w:trPr>
        <w:tc>
          <w:tcPr>
            <w:tcW w:w="1185" w:type="pct"/>
            <w:vMerge/>
            <w:shd w:val="clear" w:color="auto" w:fill="FFFFFF" w:themeFill="background1"/>
          </w:tcPr>
          <w:p w14:paraId="40C5C383" w14:textId="77777777" w:rsidR="004A0CCC" w:rsidRPr="001F19EF" w:rsidRDefault="004A0CCC" w:rsidP="00AC1DAF">
            <w:pPr>
              <w:jc w:val="center"/>
              <w:rPr>
                <w:rFonts w:ascii="Times New Roman" w:hAnsi="Times New Roman" w:cs="Times New Roman"/>
                <w:sz w:val="24"/>
                <w:szCs w:val="24"/>
              </w:rPr>
            </w:pPr>
          </w:p>
        </w:tc>
        <w:tc>
          <w:tcPr>
            <w:tcW w:w="3815" w:type="pct"/>
            <w:gridSpan w:val="2"/>
            <w:shd w:val="clear" w:color="auto" w:fill="FFFFFF" w:themeFill="background1"/>
          </w:tcPr>
          <w:p w14:paraId="7DEA5293"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A05EF5" w:rsidRPr="001F19EF" w14:paraId="096392BB" w14:textId="77777777" w:rsidTr="00A05EF5">
        <w:trPr>
          <w:trHeight w:val="1558"/>
        </w:trPr>
        <w:tc>
          <w:tcPr>
            <w:tcW w:w="1185" w:type="pct"/>
            <w:vMerge/>
            <w:shd w:val="clear" w:color="auto" w:fill="FFFFFF" w:themeFill="background1"/>
          </w:tcPr>
          <w:p w14:paraId="34494F06" w14:textId="77777777" w:rsidR="00A05EF5" w:rsidRPr="001F19EF" w:rsidRDefault="00A05EF5" w:rsidP="00AC1DAF">
            <w:pPr>
              <w:jc w:val="center"/>
              <w:rPr>
                <w:rFonts w:ascii="Times New Roman" w:hAnsi="Times New Roman" w:cs="Times New Roman"/>
                <w:sz w:val="24"/>
                <w:szCs w:val="24"/>
              </w:rPr>
            </w:pPr>
          </w:p>
        </w:tc>
        <w:tc>
          <w:tcPr>
            <w:tcW w:w="3815" w:type="pct"/>
            <w:gridSpan w:val="2"/>
            <w:shd w:val="clear" w:color="auto" w:fill="FFFFFF" w:themeFill="background1"/>
          </w:tcPr>
          <w:p w14:paraId="21A3814E" w14:textId="77777777"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трансмиссии машин</w:t>
            </w:r>
          </w:p>
          <w:p w14:paraId="18A4404A"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движителей</w:t>
            </w:r>
          </w:p>
          <w:p w14:paraId="70431E23"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приборов и агрегатов гидропривода рабочего оборудования машин</w:t>
            </w:r>
          </w:p>
          <w:p w14:paraId="59E81AF3"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Дефекты и диагностирование металлических конструкций ПТМ</w:t>
            </w:r>
          </w:p>
          <w:p w14:paraId="15CD8B3E" w14:textId="385ECE65"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крюковых подвесок, полиспастов и канатов.</w:t>
            </w:r>
          </w:p>
        </w:tc>
      </w:tr>
      <w:tr w:rsidR="004A0CCC" w:rsidRPr="001F19EF" w14:paraId="42371347" w14:textId="77777777" w:rsidTr="001D4337">
        <w:trPr>
          <w:trHeight w:val="20"/>
        </w:trPr>
        <w:tc>
          <w:tcPr>
            <w:tcW w:w="5000" w:type="pct"/>
            <w:gridSpan w:val="3"/>
            <w:shd w:val="clear" w:color="auto" w:fill="FFFFFF" w:themeFill="background1"/>
          </w:tcPr>
          <w:p w14:paraId="6CDF0105"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Курсовой проект (работа) 40 часов</w:t>
            </w:r>
          </w:p>
        </w:tc>
      </w:tr>
      <w:tr w:rsidR="004A0CCC" w:rsidRPr="001F19EF" w14:paraId="770909F7" w14:textId="77777777" w:rsidTr="001D4337">
        <w:trPr>
          <w:trHeight w:val="20"/>
        </w:trPr>
        <w:tc>
          <w:tcPr>
            <w:tcW w:w="5000" w:type="pct"/>
            <w:gridSpan w:val="3"/>
            <w:shd w:val="clear" w:color="auto" w:fill="FFFFFF" w:themeFill="background1"/>
          </w:tcPr>
          <w:p w14:paraId="55EB6B6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Учебная практика 144 часа</w:t>
            </w:r>
          </w:p>
          <w:p w14:paraId="438320E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Виды работ</w:t>
            </w:r>
          </w:p>
          <w:p w14:paraId="1891643B"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Выполнять регламентные работы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14:paraId="1CBEF504"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качество выполнения работ по техническому обслуживанию подъемно-транспортных, строительных, дорожных машин и оборудования</w:t>
            </w:r>
          </w:p>
          <w:p w14:paraId="64CA5C2A"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техническое состояние систем и механизмов подъемно-транспортных, строительных, дорожных машин и оборудования </w:t>
            </w:r>
          </w:p>
          <w:p w14:paraId="423E9C9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Cs/>
                <w:sz w:val="24"/>
                <w:szCs w:val="24"/>
              </w:rPr>
              <w:t>Вести учетно-отчетную документацию по техническому обслуживанию подъемно-транспортных, строительных, дорожных машин и оборудования</w:t>
            </w:r>
          </w:p>
        </w:tc>
      </w:tr>
      <w:tr w:rsidR="004A0CCC" w:rsidRPr="001F19EF" w14:paraId="3AE9DDC7" w14:textId="77777777" w:rsidTr="001D4337">
        <w:trPr>
          <w:trHeight w:val="20"/>
        </w:trPr>
        <w:tc>
          <w:tcPr>
            <w:tcW w:w="5000" w:type="pct"/>
            <w:gridSpan w:val="3"/>
            <w:shd w:val="clear" w:color="auto" w:fill="FFFFFF" w:themeFill="background1"/>
          </w:tcPr>
          <w:p w14:paraId="30D037C7"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Производственная практика 180 часов</w:t>
            </w:r>
          </w:p>
          <w:p w14:paraId="3EF88843"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Виды выполняемых работ:</w:t>
            </w:r>
          </w:p>
          <w:p w14:paraId="5F904A4E"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со средствами эксплуатации строительно-дорожных машин предприятия.</w:t>
            </w:r>
          </w:p>
          <w:p w14:paraId="3D7F759E"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Первичный инструктаж для ознакомления с организацией труда на предприятии, правилами безопасности на данной работе, а также с правилами поведения в случае возникновения опасности. Этот инструктаж проводят с вновь поступающими рабочими.</w:t>
            </w:r>
          </w:p>
          <w:p w14:paraId="5DCFFBB9"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 системой технического обслуживания и текущего ремонта машин.</w:t>
            </w:r>
          </w:p>
          <w:p w14:paraId="0EF8D36F"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 основными руководящими документами, определяющими систему ТО и ремонта машин на предприятии: - годовым планом технического обслуживания и ремонта машин предприятия и месячным план графиком технического обслуживания и ремонта машин предприятия. Ознакомление с эксплуатационными документами строительно-дорожных машин предприятия: - руководство по эксплуатации машины (РЭ), формуляр (ФО), учебно-технические плакаты (УП). Ознакомление с организационно-производственной структурой системы технического обслуживания и ремонта машин предприятия: выполнение постовых работ по ТО и ремонта на стационарной базе и выполнение технического обслуживания и ремонта на строительных объектах.</w:t>
            </w:r>
          </w:p>
          <w:p w14:paraId="7AD3FA06"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Выполнение работ по проведению технического обслуживания и текущего ремонта подъемно-транспортных, строительных, дорожных машин и оборудования.</w:t>
            </w:r>
          </w:p>
          <w:p w14:paraId="312BBAEE"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Выполнение работ по технической эксплуатации подъемно-транспортных, строительных, дорожных машин и оборудования. </w:t>
            </w:r>
          </w:p>
          <w:p w14:paraId="75AF14F3"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Проведение комплекса работ по техническому обслуживанию подъемно-транспортных, строительно-дорожных машин и оборудования.</w:t>
            </w:r>
          </w:p>
          <w:p w14:paraId="58C39BF9"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14:paraId="6343764C"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Выполнение работ в процессе технической эксплуатации СДМ: </w:t>
            </w:r>
          </w:p>
          <w:p w14:paraId="2E1E2F75" w14:textId="77777777" w:rsidR="004A0CCC" w:rsidRPr="001F19EF" w:rsidRDefault="004A0CCC" w:rsidP="00AC1DAF">
            <w:pPr>
              <w:widowControl w:val="0"/>
              <w:autoSpaceDE w:val="0"/>
              <w:autoSpaceDN w:val="0"/>
              <w:adjustRightInd w:val="0"/>
              <w:ind w:firstLine="426"/>
              <w:rPr>
                <w:rFonts w:ascii="Times New Roman" w:hAnsi="Times New Roman" w:cs="Times New Roman"/>
                <w:bCs/>
                <w:sz w:val="24"/>
                <w:szCs w:val="24"/>
              </w:rPr>
            </w:pPr>
            <w:r w:rsidRPr="001F19EF">
              <w:rPr>
                <w:rFonts w:ascii="Times New Roman" w:hAnsi="Times New Roman" w:cs="Times New Roman"/>
                <w:bCs/>
                <w:sz w:val="24"/>
                <w:szCs w:val="24"/>
              </w:rPr>
              <w:t>- по чтению, сборке и определению параметров электрических цепей электрических машин постоянного и переменного тока;</w:t>
            </w:r>
          </w:p>
          <w:p w14:paraId="570F59EB" w14:textId="77777777" w:rsidR="004A0CCC" w:rsidRPr="001F19EF" w:rsidRDefault="004A0CCC" w:rsidP="00AC1DAF">
            <w:pPr>
              <w:ind w:firstLine="426"/>
              <w:rPr>
                <w:rFonts w:ascii="Times New Roman" w:hAnsi="Times New Roman" w:cs="Times New Roman"/>
                <w:bCs/>
                <w:sz w:val="24"/>
                <w:szCs w:val="24"/>
              </w:rPr>
            </w:pPr>
            <w:r w:rsidRPr="001F19EF">
              <w:rPr>
                <w:rFonts w:ascii="Times New Roman" w:hAnsi="Times New Roman" w:cs="Times New Roman"/>
                <w:bCs/>
                <w:sz w:val="24"/>
                <w:szCs w:val="24"/>
              </w:rPr>
              <w:t>- чтению кинематических и электрических, гидравлических и пневматических схем подъемно-транспортных, строительных, дорожных машин и оборудования;</w:t>
            </w:r>
          </w:p>
          <w:p w14:paraId="02F971FA" w14:textId="77777777" w:rsidR="004A0CCC" w:rsidRPr="001F19EF" w:rsidRDefault="004A0CCC" w:rsidP="00AC1DAF">
            <w:pPr>
              <w:rPr>
                <w:rFonts w:ascii="Times New Roman" w:hAnsi="Times New Roman" w:cs="Times New Roman"/>
                <w:bCs/>
                <w:sz w:val="24"/>
                <w:szCs w:val="24"/>
              </w:rPr>
            </w:pPr>
            <w:r w:rsidRPr="001F19EF">
              <w:rPr>
                <w:rFonts w:ascii="Times New Roman" w:eastAsia="TimesNewRomanPSMT-Identity-H" w:hAnsi="Times New Roman" w:cs="Times New Roman"/>
                <w:bCs/>
                <w:sz w:val="24"/>
                <w:szCs w:val="24"/>
              </w:rPr>
              <w:t xml:space="preserve">Инструктаж по организации работ и правилам безопасности на рабочем месте. Получение рабочего задания. Подготовка машины к работе. Запись в журнале о приеме смены. Выполнение всех видов работ на закрепленной дорожной машине в соответствии с технологическими картами. Устранение неисправностей, возникающих при работе. Выполнение после окончания работы операций в соответствии с инструкцией по эксплуатации дорожной машины. Оформление сдачи смены. </w:t>
            </w:r>
            <w:r w:rsidRPr="001F19EF">
              <w:rPr>
                <w:rFonts w:ascii="Times New Roman" w:hAnsi="Times New Roman" w:cs="Times New Roman"/>
                <w:bCs/>
                <w:sz w:val="24"/>
                <w:szCs w:val="24"/>
              </w:rPr>
              <w:t xml:space="preserve">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 </w:t>
            </w:r>
          </w:p>
          <w:p w14:paraId="369642FC" w14:textId="77777777" w:rsidR="004A0CCC" w:rsidRPr="001F19EF" w:rsidRDefault="004A0CCC" w:rsidP="00AC1DAF">
            <w:pPr>
              <w:rPr>
                <w:rFonts w:ascii="Times New Roman" w:eastAsia="TimesNewRomanPSMT-Identity-H" w:hAnsi="Times New Roman" w:cs="Times New Roman"/>
                <w:bCs/>
                <w:sz w:val="24"/>
                <w:szCs w:val="24"/>
              </w:rPr>
            </w:pPr>
            <w:r w:rsidRPr="001F19EF">
              <w:rPr>
                <w:rFonts w:ascii="Times New Roman" w:hAnsi="Times New Roman" w:cs="Times New Roman"/>
                <w:bCs/>
                <w:sz w:val="24"/>
                <w:szCs w:val="24"/>
              </w:rPr>
              <w:t>Выполнять работы по техническому обслуживанию и текущему ремонту подъемно-транспортных, строительных, дорожных машин и оборудования и оборудования:</w:t>
            </w:r>
          </w:p>
          <w:p w14:paraId="3D949C1C"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регулировки двигателей внутреннего сгорания (ДВС);</w:t>
            </w:r>
          </w:p>
          <w:p w14:paraId="0935B17F"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технического обслуживания ДВС и подъемно-транспортных, строительных, дорожных машин и оборудования;</w:t>
            </w:r>
          </w:p>
          <w:p w14:paraId="6BE70803"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 пользования мерительным инструментом, техническими средствами контроля и определения параметров;</w:t>
            </w:r>
          </w:p>
          <w:p w14:paraId="192B41BF"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техническому обслуживанию и текущему ремонту подъемно-транспортных, строительных, дорожных машин и оборудования:</w:t>
            </w:r>
          </w:p>
          <w:p w14:paraId="2B85EA2B"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проводить частичную разборку, сборку сборочных единиц подъемно-транспортных, строительных, дорожных машин и оборудования;</w:t>
            </w:r>
          </w:p>
          <w:p w14:paraId="4B754CC9"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 определять техническое состояние систем и механизмов подъемно-транспортных, строительных, дорожных машин и оборудования;</w:t>
            </w:r>
          </w:p>
          <w:p w14:paraId="6E0F9AB3"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учету срока службы, наработки объектов эксплуатации, причин и продолжительности простоев подъемно-транспортных, строительных, дорожных машин и оборудования;</w:t>
            </w:r>
          </w:p>
          <w:p w14:paraId="67AEC381"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дуговой сварке и резки металлов, механической обработки металлов, электромонтажные работы в процессе технической эксплуатации подъемно-транспортных, строительных, дорожных машин и оборудования;</w:t>
            </w:r>
          </w:p>
          <w:p w14:paraId="368F1D15"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эксплуатации подъемно-транспортных, строительных, дорожных машин, технологического оборудования:</w:t>
            </w:r>
          </w:p>
          <w:p w14:paraId="2B5B73B7"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осуществлять контроль за соблюдением технологической дисциплины;</w:t>
            </w:r>
          </w:p>
          <w:p w14:paraId="6E72F916"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эксплуатации подъемно-транспортных, строительных, дорожных машин, технологического оборудования:</w:t>
            </w:r>
          </w:p>
          <w:p w14:paraId="4BCAB761"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 обеспечивать безопасность работ при эксплуатации и ремонте подъемно-транспортных, разрабатывать и внедрять в производство </w:t>
            </w:r>
            <w:proofErr w:type="spellStart"/>
            <w:r w:rsidRPr="001F19EF">
              <w:rPr>
                <w:rFonts w:ascii="Times New Roman" w:hAnsi="Times New Roman" w:cs="Times New Roman"/>
                <w:bCs/>
                <w:sz w:val="24"/>
                <w:szCs w:val="24"/>
              </w:rPr>
              <w:t>ресурсо</w:t>
            </w:r>
            <w:proofErr w:type="spellEnd"/>
            <w:r w:rsidRPr="001F19EF">
              <w:rPr>
                <w:rFonts w:ascii="Times New Roman" w:hAnsi="Times New Roman" w:cs="Times New Roman"/>
                <w:bCs/>
                <w:sz w:val="24"/>
                <w:szCs w:val="24"/>
              </w:rPr>
              <w:t>- и энергосберегающие технологии;</w:t>
            </w:r>
          </w:p>
        </w:tc>
      </w:tr>
      <w:tr w:rsidR="004A0CCC" w:rsidRPr="001F19EF" w14:paraId="1C3B0704" w14:textId="77777777" w:rsidTr="001D4337">
        <w:trPr>
          <w:trHeight w:val="20"/>
        </w:trPr>
        <w:tc>
          <w:tcPr>
            <w:tcW w:w="5000" w:type="pct"/>
            <w:gridSpan w:val="3"/>
            <w:shd w:val="clear" w:color="auto" w:fill="FFFFFF" w:themeFill="background1"/>
          </w:tcPr>
          <w:p w14:paraId="38EDF775" w14:textId="77777777" w:rsidR="004A0CCC" w:rsidRPr="001F19EF" w:rsidRDefault="004A0CCC" w:rsidP="00AC1DAF">
            <w:pPr>
              <w:shd w:val="clear" w:color="auto" w:fill="FFFFFF"/>
              <w:rPr>
                <w:rFonts w:ascii="Times New Roman" w:hAnsi="Times New Roman" w:cs="Times New Roman"/>
                <w:b/>
                <w:sz w:val="24"/>
                <w:szCs w:val="24"/>
              </w:rPr>
            </w:pPr>
            <w:r w:rsidRPr="001F19EF">
              <w:rPr>
                <w:rFonts w:ascii="Times New Roman" w:hAnsi="Times New Roman" w:cs="Times New Roman"/>
                <w:b/>
                <w:sz w:val="24"/>
                <w:szCs w:val="24"/>
              </w:rPr>
              <w:t>Промежуточная аттестация 36 часов</w:t>
            </w:r>
          </w:p>
        </w:tc>
      </w:tr>
      <w:tr w:rsidR="004A0CCC" w:rsidRPr="001F19EF" w14:paraId="63994B8C" w14:textId="77777777" w:rsidTr="001D4337">
        <w:trPr>
          <w:trHeight w:val="20"/>
        </w:trPr>
        <w:tc>
          <w:tcPr>
            <w:tcW w:w="5000" w:type="pct"/>
            <w:gridSpan w:val="3"/>
            <w:shd w:val="clear" w:color="auto" w:fill="FFFFFF" w:themeFill="background1"/>
          </w:tcPr>
          <w:p w14:paraId="1F88F12F" w14:textId="77777777" w:rsidR="004A0CCC" w:rsidRPr="001F19EF" w:rsidRDefault="004A0CCC" w:rsidP="00AC1DAF">
            <w:pPr>
              <w:shd w:val="clear" w:color="auto" w:fill="FFFFFF"/>
              <w:rPr>
                <w:rFonts w:ascii="Times New Roman" w:hAnsi="Times New Roman" w:cs="Times New Roman"/>
                <w:b/>
                <w:sz w:val="24"/>
                <w:szCs w:val="24"/>
              </w:rPr>
            </w:pPr>
            <w:r w:rsidRPr="001F19EF">
              <w:rPr>
                <w:rFonts w:ascii="Times New Roman" w:hAnsi="Times New Roman" w:cs="Times New Roman"/>
                <w:b/>
                <w:sz w:val="24"/>
                <w:szCs w:val="24"/>
              </w:rPr>
              <w:t>Всего: 816 часов</w:t>
            </w:r>
          </w:p>
        </w:tc>
      </w:tr>
    </w:tbl>
    <w:p w14:paraId="5C2ED30F" w14:textId="77777777" w:rsidR="001F19EF" w:rsidRDefault="001F19EF" w:rsidP="0053162B">
      <w:pPr>
        <w:pStyle w:val="114"/>
        <w:jc w:val="both"/>
        <w:rPr>
          <w:rFonts w:ascii="Times New Roman" w:hAnsi="Times New Roman"/>
        </w:rPr>
      </w:pPr>
      <w:bookmarkStart w:id="23" w:name="_Hlk156819611"/>
      <w:bookmarkStart w:id="24" w:name="_Toc158295922"/>
    </w:p>
    <w:p w14:paraId="68573266" w14:textId="468AF6E7" w:rsidR="0053162B" w:rsidRPr="001F19EF" w:rsidRDefault="0053162B" w:rsidP="0053162B">
      <w:pPr>
        <w:pStyle w:val="114"/>
        <w:jc w:val="both"/>
        <w:rPr>
          <w:rFonts w:ascii="Times New Roman" w:hAnsi="Times New Roman"/>
        </w:rPr>
      </w:pPr>
      <w:r w:rsidRPr="001F19EF">
        <w:rPr>
          <w:rFonts w:ascii="Times New Roman" w:hAnsi="Times New Roman"/>
        </w:rPr>
        <w:t>2.4. Курсовая проект (работа)</w:t>
      </w:r>
      <w:bookmarkEnd w:id="24"/>
      <w:r w:rsidRPr="001F19EF">
        <w:rPr>
          <w:rFonts w:ascii="Times New Roman" w:hAnsi="Times New Roman"/>
        </w:rPr>
        <w:t xml:space="preserve"> </w:t>
      </w:r>
    </w:p>
    <w:p w14:paraId="743558D8" w14:textId="77777777" w:rsidR="0053162B" w:rsidRPr="001F19EF" w:rsidRDefault="0053162B" w:rsidP="0053162B">
      <w:pPr>
        <w:suppressAutoHyphens/>
        <w:ind w:firstLine="708"/>
        <w:jc w:val="both"/>
        <w:rPr>
          <w:rFonts w:ascii="Times New Roman" w:hAnsi="Times New Roman" w:cs="Times New Roman"/>
          <w:sz w:val="24"/>
          <w:szCs w:val="24"/>
        </w:rPr>
      </w:pPr>
      <w:r w:rsidRPr="001F19EF">
        <w:rPr>
          <w:rFonts w:ascii="Times New Roman" w:hAnsi="Times New Roman" w:cs="Times New Roman"/>
          <w:sz w:val="24"/>
          <w:szCs w:val="24"/>
        </w:rPr>
        <w:t>Выполнение Курсового проекта (работы) является обязательным.</w:t>
      </w:r>
    </w:p>
    <w:bookmarkEnd w:id="22"/>
    <w:bookmarkEnd w:id="23"/>
    <w:p w14:paraId="44AFA307" w14:textId="3F7F13F1" w:rsidR="0053162B" w:rsidRDefault="0053162B" w:rsidP="000D3B9C">
      <w:pPr>
        <w:rPr>
          <w:rFonts w:ascii="Times New Roman" w:hAnsi="Times New Roman" w:cs="Times New Roman"/>
          <w:sz w:val="24"/>
          <w:szCs w:val="24"/>
        </w:rPr>
      </w:pPr>
    </w:p>
    <w:p w14:paraId="092CC884" w14:textId="77777777" w:rsidR="001F19EF" w:rsidRPr="001F19EF" w:rsidRDefault="001F19EF" w:rsidP="000D3B9C">
      <w:pPr>
        <w:rPr>
          <w:rFonts w:ascii="Times New Roman" w:hAnsi="Times New Roman" w:cs="Times New Roman"/>
          <w:sz w:val="24"/>
          <w:szCs w:val="24"/>
        </w:rPr>
      </w:pPr>
    </w:p>
    <w:p w14:paraId="0809CE65" w14:textId="77777777" w:rsidR="001F19EF" w:rsidRPr="001F19EF" w:rsidRDefault="001F19EF" w:rsidP="000D3B9C">
      <w:pPr>
        <w:rPr>
          <w:rFonts w:ascii="Times New Roman" w:hAnsi="Times New Roman" w:cs="Times New Roman"/>
          <w:sz w:val="24"/>
          <w:szCs w:val="24"/>
        </w:rPr>
      </w:pPr>
    </w:p>
    <w:p w14:paraId="74F0D779" w14:textId="77777777" w:rsidR="00782EFC" w:rsidRPr="001F19EF" w:rsidRDefault="00782EFC" w:rsidP="00782EFC">
      <w:pPr>
        <w:pStyle w:val="1f6"/>
        <w:rPr>
          <w:rFonts w:ascii="Times New Roman" w:hAnsi="Times New Roman"/>
        </w:rPr>
      </w:pPr>
      <w:bookmarkStart w:id="25" w:name="_Toc152334671"/>
      <w:bookmarkStart w:id="26" w:name="_Toc156820317"/>
      <w:r w:rsidRPr="001F19EF">
        <w:rPr>
          <w:rFonts w:ascii="Times New Roman" w:hAnsi="Times New Roman"/>
        </w:rPr>
        <w:t>3. Условия реализации профессионального модуля</w:t>
      </w:r>
      <w:bookmarkEnd w:id="25"/>
      <w:bookmarkEnd w:id="26"/>
    </w:p>
    <w:p w14:paraId="5687404E" w14:textId="77777777" w:rsidR="00782EFC" w:rsidRPr="001F19EF" w:rsidRDefault="00782EFC" w:rsidP="00782EFC">
      <w:pPr>
        <w:pStyle w:val="114"/>
        <w:rPr>
          <w:rFonts w:ascii="Times New Roman" w:hAnsi="Times New Roman"/>
        </w:rPr>
      </w:pPr>
      <w:bookmarkStart w:id="27" w:name="_Toc152334672"/>
      <w:bookmarkStart w:id="28" w:name="_Toc156820318"/>
      <w:r w:rsidRPr="001F19EF">
        <w:rPr>
          <w:rFonts w:ascii="Times New Roman" w:hAnsi="Times New Roman"/>
        </w:rPr>
        <w:t>3</w:t>
      </w:r>
      <w:bookmarkStart w:id="29" w:name="_Hlk169362001"/>
      <w:r w:rsidRPr="001F19EF">
        <w:rPr>
          <w:rFonts w:ascii="Times New Roman" w:hAnsi="Times New Roman"/>
        </w:rPr>
        <w:t>.1. Материально-техническое обеспечение</w:t>
      </w:r>
      <w:bookmarkEnd w:id="27"/>
      <w:bookmarkEnd w:id="28"/>
    </w:p>
    <w:p w14:paraId="24521659" w14:textId="16A20871" w:rsidR="00782EFC" w:rsidRPr="001F19EF" w:rsidRDefault="0053162B" w:rsidP="005F26B5">
      <w:pPr>
        <w:suppressAutoHyphens/>
        <w:autoSpaceDN w:val="0"/>
        <w:ind w:firstLine="709"/>
        <w:textAlignment w:val="baseline"/>
        <w:rPr>
          <w:rFonts w:ascii="Times New Roman" w:hAnsi="Times New Roman" w:cs="Times New Roman"/>
          <w:kern w:val="3"/>
          <w:sz w:val="24"/>
          <w:szCs w:val="24"/>
        </w:rPr>
      </w:pPr>
      <w:r w:rsidRPr="001F19EF">
        <w:rPr>
          <w:rFonts w:ascii="Times New Roman" w:eastAsia="Times New Roman" w:hAnsi="Times New Roman" w:cs="Times New Roman"/>
          <w:bCs/>
          <w:sz w:val="24"/>
          <w:szCs w:val="24"/>
          <w:lang w:eastAsia="ru-RU"/>
        </w:rPr>
        <w:t>Мастерск</w:t>
      </w:r>
      <w:r w:rsidR="005F26B5" w:rsidRPr="001F19EF">
        <w:rPr>
          <w:rFonts w:ascii="Times New Roman" w:eastAsia="Times New Roman" w:hAnsi="Times New Roman" w:cs="Times New Roman"/>
          <w:bCs/>
          <w:sz w:val="24"/>
          <w:szCs w:val="24"/>
          <w:lang w:eastAsia="ru-RU"/>
        </w:rPr>
        <w:t>ие</w:t>
      </w:r>
      <w:r w:rsidRPr="001F19EF">
        <w:rPr>
          <w:rFonts w:ascii="Times New Roman" w:eastAsia="Times New Roman" w:hAnsi="Times New Roman" w:cs="Times New Roman"/>
          <w:bCs/>
          <w:sz w:val="24"/>
          <w:szCs w:val="24"/>
          <w:lang w:eastAsia="ru-RU"/>
        </w:rPr>
        <w:t>/зон</w:t>
      </w:r>
      <w:r w:rsidR="005F26B5" w:rsidRPr="001F19EF">
        <w:rPr>
          <w:rFonts w:ascii="Times New Roman" w:eastAsia="Times New Roman" w:hAnsi="Times New Roman" w:cs="Times New Roman"/>
          <w:bCs/>
          <w:sz w:val="24"/>
          <w:szCs w:val="24"/>
          <w:lang w:eastAsia="ru-RU"/>
        </w:rPr>
        <w:t>ы</w:t>
      </w:r>
      <w:r w:rsidRPr="001F19EF">
        <w:rPr>
          <w:rFonts w:ascii="Times New Roman" w:eastAsia="Times New Roman" w:hAnsi="Times New Roman" w:cs="Times New Roman"/>
          <w:bCs/>
          <w:sz w:val="24"/>
          <w:szCs w:val="24"/>
          <w:lang w:eastAsia="ru-RU"/>
        </w:rPr>
        <w:t xml:space="preserve"> по видам работ: </w:t>
      </w:r>
      <w:r w:rsidR="005F26B5" w:rsidRPr="001F19EF">
        <w:rPr>
          <w:rFonts w:ascii="Times New Roman" w:eastAsia="Times New Roman" w:hAnsi="Times New Roman" w:cs="Times New Roman"/>
          <w:bCs/>
          <w:sz w:val="24"/>
          <w:szCs w:val="24"/>
          <w:lang w:eastAsia="ru-RU"/>
        </w:rPr>
        <w:t>«Сварочная», «Слесарно-станочная», «</w:t>
      </w:r>
      <w:r w:rsidR="005F26B5" w:rsidRPr="001F19EF">
        <w:rPr>
          <w:rFonts w:ascii="Times New Roman" w:hAnsi="Times New Roman" w:cs="Times New Roman"/>
          <w:kern w:val="3"/>
          <w:sz w:val="24"/>
          <w:szCs w:val="24"/>
        </w:rPr>
        <w:t>Технического обслуживания и ремонта подъёмно-транспортных, строительных и дорожных машин», оснащенные</w:t>
      </w:r>
      <w:r w:rsidR="00782EFC" w:rsidRPr="001F19EF">
        <w:rPr>
          <w:rFonts w:ascii="Times New Roman" w:hAnsi="Times New Roman" w:cs="Times New Roman"/>
          <w:bCs/>
          <w:sz w:val="24"/>
          <w:szCs w:val="24"/>
        </w:rPr>
        <w:t xml:space="preserve"> в соответствии с приложением 3 </w:t>
      </w:r>
      <w:r w:rsidR="00D37EAF" w:rsidRPr="001F19EF">
        <w:rPr>
          <w:rFonts w:ascii="Times New Roman" w:hAnsi="Times New Roman" w:cs="Times New Roman"/>
          <w:bCs/>
          <w:sz w:val="24"/>
          <w:szCs w:val="24"/>
        </w:rPr>
        <w:t>ПОП-П</w:t>
      </w:r>
      <w:r w:rsidR="00782EFC" w:rsidRPr="001F19EF">
        <w:rPr>
          <w:rFonts w:ascii="Times New Roman" w:hAnsi="Times New Roman" w:cs="Times New Roman"/>
          <w:bCs/>
          <w:sz w:val="24"/>
          <w:szCs w:val="24"/>
        </w:rPr>
        <w:t>.</w:t>
      </w:r>
    </w:p>
    <w:p w14:paraId="2690F05E" w14:textId="77777777" w:rsidR="000D3B9C" w:rsidRPr="001F19EF" w:rsidRDefault="000D3B9C" w:rsidP="000D3B9C">
      <w:pPr>
        <w:suppressAutoHyphens/>
        <w:ind w:firstLine="709"/>
        <w:jc w:val="both"/>
        <w:rPr>
          <w:rFonts w:ascii="Times New Roman" w:eastAsia="Calibri" w:hAnsi="Times New Roman" w:cs="Times New Roman"/>
          <w:bCs/>
          <w:sz w:val="24"/>
          <w:szCs w:val="24"/>
        </w:rPr>
      </w:pPr>
      <w:r w:rsidRPr="001F19EF">
        <w:rPr>
          <w:rFonts w:ascii="Times New Roman" w:eastAsia="Calibri" w:hAnsi="Times New Roman" w:cs="Times New Roman"/>
          <w:bCs/>
          <w:color w:val="000000"/>
          <w:sz w:val="24"/>
          <w:szCs w:val="24"/>
        </w:rPr>
        <w:t xml:space="preserve">Оснащенные базы практики, </w:t>
      </w:r>
      <w:r w:rsidRPr="001F19EF">
        <w:rPr>
          <w:rFonts w:ascii="Times New Roman" w:eastAsia="Calibri" w:hAnsi="Times New Roman" w:cs="Times New Roman"/>
          <w:bCs/>
          <w:sz w:val="24"/>
          <w:szCs w:val="24"/>
        </w:rPr>
        <w:t>оснащенная в соответствии с приложением 3 ПОП-П</w:t>
      </w:r>
      <w:r w:rsidRPr="001F19EF">
        <w:rPr>
          <w:rFonts w:ascii="Times New Roman" w:eastAsia="Calibri" w:hAnsi="Times New Roman" w:cs="Times New Roman"/>
          <w:bCs/>
          <w:color w:val="000000"/>
          <w:sz w:val="24"/>
          <w:szCs w:val="24"/>
        </w:rPr>
        <w:t>.</w:t>
      </w:r>
    </w:p>
    <w:p w14:paraId="4C1B1F80" w14:textId="1368E2DE" w:rsidR="006841BF" w:rsidRPr="001F19EF" w:rsidRDefault="006841BF" w:rsidP="00782EFC">
      <w:pPr>
        <w:spacing w:after="200" w:line="276" w:lineRule="auto"/>
        <w:rPr>
          <w:rFonts w:ascii="Times New Roman" w:hAnsi="Times New Roman" w:cs="Times New Roman"/>
          <w:b/>
          <w:bCs/>
          <w:sz w:val="24"/>
          <w:szCs w:val="24"/>
        </w:rPr>
      </w:pPr>
    </w:p>
    <w:p w14:paraId="7FD9D41E" w14:textId="77777777" w:rsidR="00782EFC" w:rsidRPr="001F19EF" w:rsidRDefault="00782EFC" w:rsidP="00782EFC">
      <w:pPr>
        <w:pStyle w:val="114"/>
        <w:rPr>
          <w:rFonts w:ascii="Times New Roman" w:eastAsia="Times New Roman" w:hAnsi="Times New Roman"/>
        </w:rPr>
      </w:pPr>
      <w:bookmarkStart w:id="30" w:name="_Toc152334673"/>
      <w:bookmarkStart w:id="31" w:name="_Toc156820319"/>
      <w:r w:rsidRPr="001F19EF">
        <w:rPr>
          <w:rFonts w:ascii="Times New Roman" w:hAnsi="Times New Roman"/>
        </w:rPr>
        <w:t>3.2. Учебно-методическое обеспечение</w:t>
      </w:r>
      <w:bookmarkEnd w:id="30"/>
      <w:bookmarkEnd w:id="31"/>
    </w:p>
    <w:p w14:paraId="62AB8A24" w14:textId="7B3FBAA0" w:rsidR="00782EFC" w:rsidRPr="001F19EF" w:rsidRDefault="00782EFC" w:rsidP="00782EFC">
      <w:pPr>
        <w:pStyle w:val="a5"/>
        <w:spacing w:line="276" w:lineRule="auto"/>
        <w:ind w:left="0" w:firstLine="709"/>
        <w:jc w:val="both"/>
        <w:rPr>
          <w:rFonts w:ascii="Times New Roman" w:hAnsi="Times New Roman" w:cs="Times New Roman"/>
          <w:bCs/>
          <w:sz w:val="24"/>
          <w:szCs w:val="24"/>
        </w:rPr>
      </w:pPr>
      <w:bookmarkStart w:id="32" w:name="_Hlk152333986"/>
      <w:r w:rsidRPr="001F19E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F19E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19E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88A7D9F" w14:textId="77777777" w:rsidR="001F19EF" w:rsidRPr="001F19EF" w:rsidRDefault="001F19EF" w:rsidP="00782EFC">
      <w:pPr>
        <w:pStyle w:val="a5"/>
        <w:spacing w:line="276" w:lineRule="auto"/>
        <w:ind w:left="0" w:firstLine="709"/>
        <w:jc w:val="both"/>
        <w:rPr>
          <w:rFonts w:ascii="Times New Roman" w:hAnsi="Times New Roman" w:cs="Times New Roman"/>
          <w:bCs/>
          <w:sz w:val="24"/>
          <w:szCs w:val="24"/>
        </w:rPr>
      </w:pPr>
    </w:p>
    <w:p w14:paraId="37240E4B" w14:textId="77777777" w:rsidR="001F19EF" w:rsidRPr="001F19EF" w:rsidRDefault="0039548C" w:rsidP="001F19EF">
      <w:pPr>
        <w:pStyle w:val="a5"/>
        <w:spacing w:line="276" w:lineRule="auto"/>
        <w:ind w:left="426"/>
        <w:rPr>
          <w:rFonts w:ascii="Times New Roman" w:hAnsi="Times New Roman" w:cs="Times New Roman"/>
          <w:b/>
          <w:sz w:val="24"/>
          <w:szCs w:val="24"/>
        </w:rPr>
      </w:pPr>
      <w:bookmarkStart w:id="33" w:name="_Toc152334674"/>
      <w:bookmarkStart w:id="34" w:name="_Toc156820320"/>
      <w:r w:rsidRPr="001F19EF">
        <w:rPr>
          <w:rFonts w:ascii="Times New Roman" w:hAnsi="Times New Roman" w:cs="Times New Roman"/>
          <w:b/>
          <w:sz w:val="24"/>
          <w:szCs w:val="24"/>
        </w:rPr>
        <w:t>3.2.1. Основные печатные и/или электронные издания</w:t>
      </w:r>
      <w:bookmarkEnd w:id="29"/>
    </w:p>
    <w:p w14:paraId="7416C2AD" w14:textId="1F8C0209" w:rsidR="001F19EF" w:rsidRPr="001F19EF" w:rsidRDefault="00084DFC" w:rsidP="001F19EF">
      <w:pPr>
        <w:pStyle w:val="a5"/>
        <w:spacing w:line="276" w:lineRule="auto"/>
        <w:ind w:left="0"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Карагодин, В. И.,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учебник / В. И. Карагодин. — Москва: </w:t>
      </w:r>
      <w:proofErr w:type="spellStart"/>
      <w:r w:rsidRPr="001F19EF">
        <w:rPr>
          <w:rFonts w:ascii="Times New Roman" w:eastAsia="Times New Roman" w:hAnsi="Times New Roman" w:cs="Times New Roman"/>
          <w:sz w:val="24"/>
          <w:szCs w:val="24"/>
          <w:lang w:eastAsia="ru-RU"/>
        </w:rPr>
        <w:t>КноРус</w:t>
      </w:r>
      <w:proofErr w:type="spellEnd"/>
      <w:r w:rsidRPr="001F19EF">
        <w:rPr>
          <w:rFonts w:ascii="Times New Roman" w:eastAsia="Times New Roman" w:hAnsi="Times New Roman" w:cs="Times New Roman"/>
          <w:sz w:val="24"/>
          <w:szCs w:val="24"/>
          <w:lang w:eastAsia="ru-RU"/>
        </w:rPr>
        <w:t xml:space="preserve">, 2023. — 302 с. — ISBN 978-5-406-11495-7. — URL: </w:t>
      </w:r>
      <w:hyperlink r:id="rId10" w:history="1">
        <w:r w:rsidR="001F19EF" w:rsidRPr="001F19EF">
          <w:rPr>
            <w:rStyle w:val="af1"/>
            <w:rFonts w:ascii="Times New Roman" w:eastAsia="Times New Roman" w:hAnsi="Times New Roman" w:cs="Times New Roman"/>
            <w:sz w:val="24"/>
            <w:szCs w:val="24"/>
            <w:lang w:eastAsia="ru-RU"/>
          </w:rPr>
          <w:t>https://book.ru/book/949355</w:t>
        </w:r>
      </w:hyperlink>
    </w:p>
    <w:p w14:paraId="2169467D" w14:textId="4D3437B9" w:rsidR="001F19EF" w:rsidRPr="001F19EF" w:rsidRDefault="00084DFC" w:rsidP="001F19EF">
      <w:pPr>
        <w:pStyle w:val="a5"/>
        <w:spacing w:line="276" w:lineRule="auto"/>
        <w:ind w:left="0"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Лещинский, А. В. Подъемно-транспортные, строительные, дорожные машины и оборудование: учебное пособие для среднего профессионального образования / А. В. Лещинский. — 2-е изд., доп. — Москва: Издательство </w:t>
      </w:r>
      <w:proofErr w:type="spellStart"/>
      <w:r w:rsidRPr="001F19EF">
        <w:rPr>
          <w:rFonts w:ascii="Times New Roman" w:eastAsia="Times New Roman" w:hAnsi="Times New Roman" w:cs="Times New Roman"/>
          <w:sz w:val="24"/>
          <w:szCs w:val="24"/>
          <w:lang w:eastAsia="ru-RU"/>
        </w:rPr>
        <w:t>Юрайт</w:t>
      </w:r>
      <w:proofErr w:type="spellEnd"/>
      <w:r w:rsidRPr="001F19EF">
        <w:rPr>
          <w:rFonts w:ascii="Times New Roman" w:eastAsia="Times New Roman" w:hAnsi="Times New Roman" w:cs="Times New Roman"/>
          <w:sz w:val="24"/>
          <w:szCs w:val="24"/>
          <w:lang w:eastAsia="ru-RU"/>
        </w:rPr>
        <w:t xml:space="preserve">, 2024. — 270 с. — (Профессиональное образование). — ISBN 978-5-534-15690-4. — Текст: электронный // Образовательная платформа </w:t>
      </w:r>
      <w:proofErr w:type="spellStart"/>
      <w:r w:rsidRPr="001F19EF">
        <w:rPr>
          <w:rFonts w:ascii="Times New Roman" w:eastAsia="Times New Roman" w:hAnsi="Times New Roman" w:cs="Times New Roman"/>
          <w:sz w:val="24"/>
          <w:szCs w:val="24"/>
          <w:lang w:eastAsia="ru-RU"/>
        </w:rPr>
        <w:t>Юрайт</w:t>
      </w:r>
      <w:proofErr w:type="spellEnd"/>
      <w:r w:rsidRPr="001F19EF">
        <w:rPr>
          <w:rFonts w:ascii="Times New Roman" w:eastAsia="Times New Roman" w:hAnsi="Times New Roman" w:cs="Times New Roman"/>
          <w:sz w:val="24"/>
          <w:szCs w:val="24"/>
          <w:lang w:eastAsia="ru-RU"/>
        </w:rPr>
        <w:t xml:space="preserve"> [сайт]. — URL: </w:t>
      </w:r>
      <w:hyperlink r:id="rId11" w:history="1">
        <w:r w:rsidR="001F19EF" w:rsidRPr="001F19EF">
          <w:rPr>
            <w:rStyle w:val="af1"/>
            <w:rFonts w:ascii="Times New Roman" w:eastAsia="Times New Roman" w:hAnsi="Times New Roman" w:cs="Times New Roman"/>
            <w:sz w:val="24"/>
            <w:szCs w:val="24"/>
            <w:lang w:eastAsia="ru-RU"/>
          </w:rPr>
          <w:t>https://urait.ru/bcode/544313</w:t>
        </w:r>
      </w:hyperlink>
    </w:p>
    <w:p w14:paraId="29E33007" w14:textId="0B63C9CF"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0E41B822" w14:textId="0A41B118"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153396CD" w14:textId="772CE8F9"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10F282A2" w14:textId="428A432A"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4D3F7295" w14:textId="161B8D2E"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3A03E964" w14:textId="431D6656"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59EBD63F" w14:textId="47870308"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218C2313" w14:textId="182A493A"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2947E7D3" w14:textId="46955481"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69D7C44F" w14:textId="1592F6AC"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420DF482" w14:textId="2C69F8C4"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7879535D" w14:textId="618000A8"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06A62033" w14:textId="2E2DFEF9"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359B6402" w14:textId="25587A7E"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4E5FFE7A" w14:textId="53B26BD4"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7EDF983A" w14:textId="77777777" w:rsidR="001F19EF" w:rsidRP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6C030BF2" w14:textId="77777777" w:rsidR="001F19EF" w:rsidRPr="001F19EF" w:rsidRDefault="001F19EF" w:rsidP="001F19EF">
      <w:pPr>
        <w:pStyle w:val="a5"/>
        <w:spacing w:line="276" w:lineRule="auto"/>
        <w:ind w:left="426"/>
        <w:rPr>
          <w:rFonts w:ascii="Times New Roman" w:eastAsia="Times New Roman" w:hAnsi="Times New Roman" w:cs="Times New Roman"/>
          <w:sz w:val="24"/>
          <w:szCs w:val="24"/>
          <w:lang w:eastAsia="ru-RU"/>
        </w:rPr>
      </w:pPr>
    </w:p>
    <w:bookmarkEnd w:id="33"/>
    <w:bookmarkEnd w:id="34"/>
    <w:p w14:paraId="6960F527" w14:textId="77777777" w:rsidR="001F19EF" w:rsidRPr="001F19EF" w:rsidRDefault="001F19EF" w:rsidP="001F19EF">
      <w:pPr>
        <w:pStyle w:val="1f6"/>
        <w:rPr>
          <w:rFonts w:ascii="Times New Roman" w:hAnsi="Times New Roman"/>
          <w:b w:val="0"/>
          <w:bCs w:val="0"/>
        </w:rPr>
      </w:pPr>
      <w:r w:rsidRPr="001F19EF">
        <w:rPr>
          <w:rFonts w:ascii="Times New Roman" w:hAnsi="Times New Roman"/>
        </w:rPr>
        <w:t xml:space="preserve">4. Контроль и оценка результатов освоения </w:t>
      </w:r>
      <w:r w:rsidRPr="001F19E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813"/>
        <w:gridCol w:w="2686"/>
      </w:tblGrid>
      <w:tr w:rsidR="006841BF" w:rsidRPr="001F19EF" w14:paraId="399F7143" w14:textId="77777777" w:rsidTr="001F19EF">
        <w:trPr>
          <w:trHeight w:val="23"/>
        </w:trPr>
        <w:tc>
          <w:tcPr>
            <w:tcW w:w="586" w:type="pct"/>
          </w:tcPr>
          <w:p w14:paraId="07A1BF63" w14:textId="5DA67A9F" w:rsidR="006841BF" w:rsidRPr="001F19EF" w:rsidRDefault="006841BF" w:rsidP="00AB7C69">
            <w:pPr>
              <w:suppressAutoHyphens/>
              <w:contextualSpacing/>
              <w:jc w:val="center"/>
              <w:rPr>
                <w:rFonts w:ascii="Times New Roman" w:hAnsi="Times New Roman" w:cs="Times New Roman"/>
                <w:b/>
                <w:sz w:val="24"/>
                <w:szCs w:val="24"/>
              </w:rPr>
            </w:pPr>
            <w:bookmarkStart w:id="35" w:name="_Hlk152334357"/>
            <w:r w:rsidRPr="001F19EF">
              <w:rPr>
                <w:rFonts w:ascii="Times New Roman" w:hAnsi="Times New Roman" w:cs="Times New Roman"/>
                <w:b/>
                <w:sz w:val="24"/>
                <w:szCs w:val="24"/>
              </w:rPr>
              <w:t>Код ПК, ОК</w:t>
            </w:r>
          </w:p>
        </w:tc>
        <w:tc>
          <w:tcPr>
            <w:tcW w:w="3019" w:type="pct"/>
            <w:vAlign w:val="center"/>
          </w:tcPr>
          <w:p w14:paraId="6337DE47" w14:textId="77777777" w:rsidR="006841BF" w:rsidRPr="001F19EF" w:rsidRDefault="006841BF" w:rsidP="00AB7C69">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 xml:space="preserve">Критерии оценки результата </w:t>
            </w:r>
            <w:r w:rsidRPr="001F19EF">
              <w:rPr>
                <w:rFonts w:ascii="Times New Roman" w:hAnsi="Times New Roman" w:cs="Times New Roman"/>
                <w:b/>
                <w:sz w:val="24"/>
                <w:szCs w:val="24"/>
              </w:rPr>
              <w:br/>
              <w:t>(показатели освоенности компетенций)</w:t>
            </w:r>
          </w:p>
        </w:tc>
        <w:tc>
          <w:tcPr>
            <w:tcW w:w="1395" w:type="pct"/>
            <w:vAlign w:val="center"/>
          </w:tcPr>
          <w:p w14:paraId="7157352A" w14:textId="3CF90F3C" w:rsidR="006841BF" w:rsidRPr="001F19EF" w:rsidRDefault="006841BF" w:rsidP="00AB7C69">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Формы контроля и методы оценки</w:t>
            </w:r>
          </w:p>
        </w:tc>
      </w:tr>
      <w:tr w:rsidR="007F6F51" w:rsidRPr="001F19EF" w14:paraId="522A19FF" w14:textId="77777777" w:rsidTr="001F19EF">
        <w:trPr>
          <w:trHeight w:val="23"/>
        </w:trPr>
        <w:tc>
          <w:tcPr>
            <w:tcW w:w="586" w:type="pct"/>
          </w:tcPr>
          <w:p w14:paraId="4D51BC51" w14:textId="77777777" w:rsidR="007F6F51" w:rsidRPr="001F19EF" w:rsidRDefault="007F6F51" w:rsidP="007F6F51">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1.1. </w:t>
            </w:r>
          </w:p>
          <w:p w14:paraId="390D276A" w14:textId="7672472E" w:rsidR="007F6F51" w:rsidRPr="001F19EF" w:rsidRDefault="007F6F51" w:rsidP="007F6F51">
            <w:pPr>
              <w:suppressAutoHyphens/>
              <w:contextualSpacing/>
              <w:rPr>
                <w:rFonts w:ascii="Times New Roman" w:hAnsi="Times New Roman" w:cs="Times New Roman"/>
                <w:b/>
                <w:sz w:val="24"/>
                <w:szCs w:val="24"/>
              </w:rPr>
            </w:pPr>
          </w:p>
        </w:tc>
        <w:tc>
          <w:tcPr>
            <w:tcW w:w="3019" w:type="pct"/>
          </w:tcPr>
          <w:p w14:paraId="3F951DF5"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 демонстрирует навыки</w:t>
            </w:r>
          </w:p>
          <w:p w14:paraId="7B6D57C3" w14:textId="2EE24161"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определения технического</w:t>
            </w:r>
            <w:r w:rsidR="001F19EF">
              <w:rPr>
                <w:rFonts w:ascii="Times New Roman" w:hAnsi="Times New Roman" w:cs="Times New Roman"/>
                <w:bCs/>
                <w:sz w:val="24"/>
                <w:szCs w:val="24"/>
              </w:rPr>
              <w:t xml:space="preserve"> </w:t>
            </w:r>
            <w:r w:rsidRPr="001F19EF">
              <w:rPr>
                <w:rFonts w:ascii="Times New Roman" w:hAnsi="Times New Roman" w:cs="Times New Roman"/>
                <w:bCs/>
                <w:sz w:val="24"/>
                <w:szCs w:val="24"/>
              </w:rPr>
              <w:t>состояния систем и механизмов</w:t>
            </w:r>
          </w:p>
          <w:p w14:paraId="2CCCBF37"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двигателей внутреннего сгорания,</w:t>
            </w:r>
          </w:p>
          <w:p w14:paraId="45D05FB2"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агрегатов и узлов дорожных</w:t>
            </w:r>
          </w:p>
          <w:p w14:paraId="65F40AC6"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машин, электрооборудования,</w:t>
            </w:r>
          </w:p>
          <w:p w14:paraId="5E4E4956"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гидравлических и пневматических</w:t>
            </w:r>
          </w:p>
          <w:p w14:paraId="48ADDA29" w14:textId="7CBECEB5" w:rsidR="007F6F51" w:rsidRPr="001F19EF" w:rsidRDefault="00373363" w:rsidP="00373363">
            <w:pPr>
              <w:suppressAutoHyphens/>
              <w:contextualSpacing/>
              <w:rPr>
                <w:rFonts w:ascii="Times New Roman" w:hAnsi="Times New Roman" w:cs="Times New Roman"/>
                <w:b/>
                <w:sz w:val="24"/>
                <w:szCs w:val="24"/>
              </w:rPr>
            </w:pPr>
            <w:r w:rsidRPr="001F19EF">
              <w:rPr>
                <w:rFonts w:ascii="Times New Roman" w:hAnsi="Times New Roman" w:cs="Times New Roman"/>
                <w:bCs/>
                <w:sz w:val="24"/>
                <w:szCs w:val="24"/>
              </w:rPr>
              <w:t>систем дорожных машин</w:t>
            </w:r>
          </w:p>
        </w:tc>
        <w:tc>
          <w:tcPr>
            <w:tcW w:w="1395" w:type="pct"/>
            <w:vMerge w:val="restart"/>
          </w:tcPr>
          <w:p w14:paraId="0A823DBF" w14:textId="77777777" w:rsidR="007F6F51" w:rsidRPr="001F19EF" w:rsidRDefault="007F6F51" w:rsidP="007F6F51">
            <w:pPr>
              <w:widowControl w:val="0"/>
              <w:suppressAutoHyphens/>
              <w:rPr>
                <w:rFonts w:ascii="Times New Roman" w:hAnsi="Times New Roman" w:cs="Times New Roman"/>
                <w:sz w:val="24"/>
                <w:szCs w:val="24"/>
              </w:rPr>
            </w:pPr>
            <w:r w:rsidRPr="001F19EF">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Текущий контроль:</w:t>
            </w:r>
          </w:p>
          <w:p w14:paraId="07E964F7"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защита отчетов по практическим работам;</w:t>
            </w:r>
          </w:p>
          <w:p w14:paraId="1FD31A6B"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оценка заданий для самостоятельной работы</w:t>
            </w:r>
          </w:p>
          <w:p w14:paraId="00A947AD"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Промежуточная</w:t>
            </w:r>
            <w:r w:rsidRPr="001F19EF">
              <w:rPr>
                <w:rFonts w:ascii="Times New Roman" w:eastAsia="Times New Roman" w:hAnsi="Times New Roman" w:cs="Times New Roman"/>
                <w:sz w:val="24"/>
                <w:szCs w:val="24"/>
                <w:lang w:eastAsia="ru-RU"/>
              </w:rPr>
              <w:t xml:space="preserve"> </w:t>
            </w:r>
            <w:r w:rsidRPr="001F19EF">
              <w:rPr>
                <w:rFonts w:ascii="Times New Roman" w:eastAsia="Times New Roman" w:hAnsi="Times New Roman" w:cs="Times New Roman"/>
                <w:bCs/>
                <w:sz w:val="24"/>
                <w:szCs w:val="24"/>
                <w:lang w:eastAsia="ru-RU"/>
              </w:rPr>
              <w:t>аттестация</w:t>
            </w:r>
            <w:r w:rsidRPr="001F19EF">
              <w:rPr>
                <w:rFonts w:ascii="Times New Roman" w:eastAsia="Times New Roman" w:hAnsi="Times New Roman" w:cs="Times New Roman"/>
                <w:sz w:val="24"/>
                <w:szCs w:val="24"/>
                <w:lang w:eastAsia="ru-RU"/>
              </w:rPr>
              <w:t>:</w:t>
            </w:r>
          </w:p>
          <w:p w14:paraId="2C4074CD"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509729C4" w14:textId="3FCD9B56" w:rsidR="007F6F51" w:rsidRPr="001F19EF" w:rsidRDefault="007F6F51" w:rsidP="007F6F51">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tc>
      </w:tr>
      <w:tr w:rsidR="007F6F51" w:rsidRPr="001F19EF" w14:paraId="499CF0F4" w14:textId="77777777" w:rsidTr="001F19EF">
        <w:trPr>
          <w:trHeight w:val="23"/>
        </w:trPr>
        <w:tc>
          <w:tcPr>
            <w:tcW w:w="586" w:type="pct"/>
          </w:tcPr>
          <w:p w14:paraId="3ACAE9A9" w14:textId="5ED1738A" w:rsidR="007F6F51" w:rsidRPr="001F19EF" w:rsidRDefault="007F6F51" w:rsidP="00084DFC">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1.2. </w:t>
            </w:r>
          </w:p>
        </w:tc>
        <w:tc>
          <w:tcPr>
            <w:tcW w:w="3019" w:type="pct"/>
          </w:tcPr>
          <w:p w14:paraId="6D2BB4AF"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 демонстрирует умения</w:t>
            </w:r>
          </w:p>
          <w:p w14:paraId="40BF923D"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выполнять регламентные работы</w:t>
            </w:r>
          </w:p>
          <w:p w14:paraId="105A00F6"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по техническому обслуживанию и</w:t>
            </w:r>
          </w:p>
          <w:p w14:paraId="67E385D4"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ремонту подъемно-транспортных,</w:t>
            </w:r>
          </w:p>
          <w:p w14:paraId="1E91F327"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строительных, дорожных машин и</w:t>
            </w:r>
          </w:p>
          <w:p w14:paraId="6029F08A"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оборудования в соответствии с</w:t>
            </w:r>
          </w:p>
          <w:p w14:paraId="43FDC203"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требованиями технологических</w:t>
            </w:r>
          </w:p>
          <w:p w14:paraId="1572D5AF" w14:textId="617F41BA" w:rsidR="007F6F51"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процессов</w:t>
            </w:r>
          </w:p>
        </w:tc>
        <w:tc>
          <w:tcPr>
            <w:tcW w:w="1395" w:type="pct"/>
            <w:vMerge/>
          </w:tcPr>
          <w:p w14:paraId="717C5384" w14:textId="5BF58779" w:rsidR="007F6F51" w:rsidRPr="001F19EF" w:rsidRDefault="007F6F51" w:rsidP="007F6F51">
            <w:pPr>
              <w:suppressAutoHyphens/>
              <w:contextualSpacing/>
              <w:rPr>
                <w:rFonts w:ascii="Times New Roman" w:hAnsi="Times New Roman" w:cs="Times New Roman"/>
                <w:b/>
                <w:sz w:val="24"/>
                <w:szCs w:val="24"/>
              </w:rPr>
            </w:pPr>
          </w:p>
        </w:tc>
      </w:tr>
      <w:tr w:rsidR="00084DFC" w:rsidRPr="001F19EF" w14:paraId="565A56DE" w14:textId="77777777" w:rsidTr="001F19EF">
        <w:trPr>
          <w:trHeight w:val="23"/>
        </w:trPr>
        <w:tc>
          <w:tcPr>
            <w:tcW w:w="586" w:type="pct"/>
          </w:tcPr>
          <w:p w14:paraId="1F5F6964" w14:textId="77ADBA4F" w:rsidR="00084DFC" w:rsidRPr="001F19EF" w:rsidRDefault="00084DFC"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1.3. </w:t>
            </w:r>
          </w:p>
        </w:tc>
        <w:tc>
          <w:tcPr>
            <w:tcW w:w="3019" w:type="pct"/>
          </w:tcPr>
          <w:p w14:paraId="4A295F8A"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 демонстрирует навыки</w:t>
            </w:r>
          </w:p>
          <w:p w14:paraId="15F4D08C" w14:textId="090E59CA"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 xml:space="preserve">оформления </w:t>
            </w:r>
            <w:proofErr w:type="spellStart"/>
            <w:r w:rsidRPr="001F19EF">
              <w:rPr>
                <w:rFonts w:ascii="Times New Roman" w:hAnsi="Times New Roman" w:cs="Times New Roman"/>
                <w:sz w:val="24"/>
                <w:szCs w:val="24"/>
              </w:rPr>
              <w:t>конструкторскотехнической</w:t>
            </w:r>
            <w:proofErr w:type="spellEnd"/>
            <w:r w:rsidRPr="001F19EF">
              <w:rPr>
                <w:rFonts w:ascii="Times New Roman" w:hAnsi="Times New Roman" w:cs="Times New Roman"/>
                <w:sz w:val="24"/>
                <w:szCs w:val="24"/>
              </w:rPr>
              <w:t xml:space="preserve"> и технологической</w:t>
            </w:r>
            <w:r w:rsidR="001F19EF">
              <w:rPr>
                <w:rFonts w:ascii="Times New Roman" w:hAnsi="Times New Roman" w:cs="Times New Roman"/>
                <w:sz w:val="24"/>
                <w:szCs w:val="24"/>
              </w:rPr>
              <w:t xml:space="preserve"> </w:t>
            </w:r>
            <w:r w:rsidRPr="001F19EF">
              <w:rPr>
                <w:rFonts w:ascii="Times New Roman" w:hAnsi="Times New Roman" w:cs="Times New Roman"/>
                <w:sz w:val="24"/>
                <w:szCs w:val="24"/>
              </w:rPr>
              <w:t>документации разработки</w:t>
            </w:r>
          </w:p>
          <w:p w14:paraId="22ABE700" w14:textId="75988255"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технологического процесса</w:t>
            </w:r>
            <w:r w:rsidR="001F19EF">
              <w:rPr>
                <w:rFonts w:ascii="Times New Roman" w:hAnsi="Times New Roman" w:cs="Times New Roman"/>
                <w:sz w:val="24"/>
                <w:szCs w:val="24"/>
              </w:rPr>
              <w:t xml:space="preserve"> </w:t>
            </w:r>
            <w:r w:rsidRPr="001F19EF">
              <w:rPr>
                <w:rFonts w:ascii="Times New Roman" w:hAnsi="Times New Roman" w:cs="Times New Roman"/>
                <w:sz w:val="24"/>
                <w:szCs w:val="24"/>
              </w:rPr>
              <w:t>ремонта узлов и деталей</w:t>
            </w:r>
          </w:p>
          <w:p w14:paraId="37C9AF8F"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подъемно-транспортных,</w:t>
            </w:r>
          </w:p>
          <w:p w14:paraId="4F60E281"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строительных, дорожных машин и</w:t>
            </w:r>
          </w:p>
          <w:p w14:paraId="2A5AD601" w14:textId="52DE5BBC" w:rsidR="00084DFC"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оборудования</w:t>
            </w:r>
          </w:p>
        </w:tc>
        <w:tc>
          <w:tcPr>
            <w:tcW w:w="1395" w:type="pct"/>
            <w:vMerge/>
          </w:tcPr>
          <w:p w14:paraId="79D0B26F" w14:textId="77777777" w:rsidR="00084DFC" w:rsidRPr="001F19EF" w:rsidRDefault="00084DFC" w:rsidP="007F6F51">
            <w:pPr>
              <w:suppressAutoHyphens/>
              <w:contextualSpacing/>
              <w:rPr>
                <w:rFonts w:ascii="Times New Roman" w:hAnsi="Times New Roman" w:cs="Times New Roman"/>
                <w:b/>
                <w:sz w:val="24"/>
                <w:szCs w:val="24"/>
              </w:rPr>
            </w:pPr>
          </w:p>
        </w:tc>
      </w:tr>
      <w:tr w:rsidR="007F6F51" w:rsidRPr="001F19EF" w14:paraId="1E71EC0B" w14:textId="77777777" w:rsidTr="001F19EF">
        <w:trPr>
          <w:trHeight w:val="23"/>
        </w:trPr>
        <w:tc>
          <w:tcPr>
            <w:tcW w:w="586" w:type="pct"/>
          </w:tcPr>
          <w:p w14:paraId="3E52EEFA" w14:textId="2AF1D61A"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01 </w:t>
            </w:r>
          </w:p>
        </w:tc>
        <w:tc>
          <w:tcPr>
            <w:tcW w:w="3019" w:type="pct"/>
          </w:tcPr>
          <w:p w14:paraId="1AAF71A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Обоснованность планирования учебной и профессиональной деятельности;</w:t>
            </w:r>
          </w:p>
          <w:p w14:paraId="57A8B63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степень точности выполнения поставленных задач.</w:t>
            </w:r>
          </w:p>
        </w:tc>
        <w:tc>
          <w:tcPr>
            <w:tcW w:w="1395" w:type="pct"/>
            <w:vMerge/>
          </w:tcPr>
          <w:p w14:paraId="2C825133" w14:textId="4BCC5A57"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52B1DC3F" w14:textId="77777777" w:rsidTr="001F19EF">
        <w:trPr>
          <w:trHeight w:val="23"/>
        </w:trPr>
        <w:tc>
          <w:tcPr>
            <w:tcW w:w="586" w:type="pct"/>
          </w:tcPr>
          <w:p w14:paraId="5B01554B" w14:textId="63E32307"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02 </w:t>
            </w:r>
          </w:p>
        </w:tc>
        <w:tc>
          <w:tcPr>
            <w:tcW w:w="3019" w:type="pct"/>
          </w:tcPr>
          <w:p w14:paraId="1BC3BE5A"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полнота охвата информационных источников;</w:t>
            </w:r>
          </w:p>
          <w:p w14:paraId="3F6A515F"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скорость нахождения и достоверность информации;</w:t>
            </w:r>
          </w:p>
          <w:p w14:paraId="5D3205B8" w14:textId="6CC078B5" w:rsidR="007F6F51" w:rsidRPr="001F19EF" w:rsidRDefault="007F6F51" w:rsidP="007F6F51">
            <w:pPr>
              <w:suppressAutoHyphens/>
              <w:contextualSpacing/>
              <w:rPr>
                <w:rFonts w:ascii="Times New Roman" w:hAnsi="Times New Roman" w:cs="Times New Roman"/>
                <w:b/>
                <w:sz w:val="24"/>
                <w:szCs w:val="24"/>
              </w:rPr>
            </w:pPr>
            <w:proofErr w:type="spellStart"/>
            <w:r w:rsidRPr="001F19EF">
              <w:rPr>
                <w:rStyle w:val="a6"/>
                <w:rFonts w:ascii="Times New Roman" w:hAnsi="Times New Roman" w:cs="Times New Roman"/>
                <w:sz w:val="24"/>
                <w:szCs w:val="24"/>
              </w:rPr>
              <w:t>обновляемость</w:t>
            </w:r>
            <w:proofErr w:type="spellEnd"/>
            <w:r w:rsidRPr="001F19EF">
              <w:rPr>
                <w:rStyle w:val="a6"/>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95" w:type="pct"/>
            <w:vMerge/>
          </w:tcPr>
          <w:p w14:paraId="63125E20" w14:textId="51DCC421"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32363BCB" w14:textId="77777777" w:rsidTr="001F19EF">
        <w:trPr>
          <w:trHeight w:val="23"/>
        </w:trPr>
        <w:tc>
          <w:tcPr>
            <w:tcW w:w="586" w:type="pct"/>
          </w:tcPr>
          <w:p w14:paraId="2DD2E589" w14:textId="2EE3B7BC"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05 </w:t>
            </w:r>
          </w:p>
        </w:tc>
        <w:tc>
          <w:tcPr>
            <w:tcW w:w="3019" w:type="pct"/>
          </w:tcPr>
          <w:p w14:paraId="0EBC88B9" w14:textId="710C6410"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95" w:type="pct"/>
            <w:vMerge/>
          </w:tcPr>
          <w:p w14:paraId="71D5CD69" w14:textId="28FBDA7B"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1BADDF68" w14:textId="77777777" w:rsidTr="001F19EF">
        <w:trPr>
          <w:trHeight w:val="23"/>
        </w:trPr>
        <w:tc>
          <w:tcPr>
            <w:tcW w:w="586" w:type="pct"/>
          </w:tcPr>
          <w:p w14:paraId="60F35D23" w14:textId="03679F92"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09 </w:t>
            </w:r>
          </w:p>
        </w:tc>
        <w:tc>
          <w:tcPr>
            <w:tcW w:w="3019" w:type="pct"/>
          </w:tcPr>
          <w:p w14:paraId="39614AE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демонстрация умений понимать тексты на базовые и профессиональные темы;</w:t>
            </w:r>
          </w:p>
          <w:p w14:paraId="7348EC7E" w14:textId="64844A5A"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395" w:type="pct"/>
            <w:vMerge/>
          </w:tcPr>
          <w:p w14:paraId="4FA58360" w14:textId="4379D5BB" w:rsidR="007F6F51" w:rsidRPr="001F19EF" w:rsidRDefault="007F6F51" w:rsidP="007F6F51">
            <w:pPr>
              <w:suppressAutoHyphens/>
              <w:contextualSpacing/>
              <w:rPr>
                <w:rFonts w:ascii="Times New Roman" w:hAnsi="Times New Roman" w:cs="Times New Roman"/>
                <w:b/>
                <w:sz w:val="24"/>
                <w:szCs w:val="24"/>
              </w:rPr>
            </w:pPr>
          </w:p>
        </w:tc>
      </w:tr>
      <w:bookmarkEnd w:id="35"/>
    </w:tbl>
    <w:p w14:paraId="546ED5FB" w14:textId="5E1BF82F" w:rsidR="00F53FDC" w:rsidRPr="001F19EF" w:rsidRDefault="00C63897" w:rsidP="00F53FDC">
      <w:pPr>
        <w:jc w:val="right"/>
        <w:rPr>
          <w:rFonts w:ascii="Times New Roman" w:hAnsi="Times New Roman" w:cs="Times New Roman"/>
          <w:b/>
          <w:bCs/>
          <w:sz w:val="24"/>
          <w:szCs w:val="24"/>
        </w:rPr>
      </w:pPr>
      <w:r w:rsidRPr="001F19EF">
        <w:rPr>
          <w:rFonts w:ascii="Times New Roman" w:hAnsi="Times New Roman" w:cs="Times New Roman"/>
          <w:b/>
          <w:bCs/>
          <w:sz w:val="24"/>
          <w:szCs w:val="24"/>
        </w:rPr>
        <w:br w:type="page"/>
      </w:r>
      <w:r w:rsidR="00F53FDC" w:rsidRPr="001F19EF">
        <w:rPr>
          <w:rFonts w:ascii="Times New Roman" w:hAnsi="Times New Roman" w:cs="Times New Roman"/>
          <w:b/>
          <w:bCs/>
          <w:sz w:val="24"/>
          <w:szCs w:val="24"/>
        </w:rPr>
        <w:t>Приложение 1.2</w:t>
      </w:r>
    </w:p>
    <w:p w14:paraId="397DAAFA" w14:textId="77777777" w:rsidR="008520B7" w:rsidRPr="001F19EF" w:rsidRDefault="00F53FDC" w:rsidP="008520B7">
      <w:pPr>
        <w:jc w:val="right"/>
        <w:rPr>
          <w:rFonts w:ascii="Times New Roman" w:hAnsi="Times New Roman" w:cs="Times New Roman"/>
          <w:b/>
          <w:bCs/>
          <w:sz w:val="24"/>
          <w:szCs w:val="24"/>
        </w:rPr>
      </w:pPr>
      <w:r w:rsidRPr="001F19EF">
        <w:rPr>
          <w:rFonts w:ascii="Times New Roman" w:hAnsi="Times New Roman" w:cs="Times New Roman"/>
          <w:b/>
          <w:bCs/>
          <w:sz w:val="24"/>
          <w:szCs w:val="24"/>
        </w:rPr>
        <w:t xml:space="preserve">к ПОП-П </w:t>
      </w:r>
      <w:r w:rsidR="008520B7" w:rsidRPr="001F19EF">
        <w:rPr>
          <w:rFonts w:ascii="Times New Roman" w:hAnsi="Times New Roman" w:cs="Times New Roman"/>
          <w:b/>
          <w:bCs/>
          <w:sz w:val="24"/>
          <w:szCs w:val="24"/>
        </w:rPr>
        <w:t xml:space="preserve">по специальности </w:t>
      </w:r>
    </w:p>
    <w:p w14:paraId="0D68DE85" w14:textId="0B3D0B69" w:rsidR="00F53FDC" w:rsidRPr="001F19EF" w:rsidRDefault="00C942F1" w:rsidP="008520B7">
      <w:pPr>
        <w:jc w:val="right"/>
        <w:rPr>
          <w:rFonts w:ascii="Times New Roman" w:hAnsi="Times New Roman" w:cs="Times New Roman"/>
          <w:b/>
          <w:bCs/>
          <w:color w:val="0070C0"/>
          <w:sz w:val="24"/>
          <w:szCs w:val="24"/>
        </w:rPr>
      </w:pPr>
      <w:r w:rsidRPr="001F19EF">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0B2D3E81" w14:textId="77777777" w:rsidR="00F53FDC" w:rsidRPr="001F19EF" w:rsidRDefault="00F53FDC" w:rsidP="00F53FDC">
      <w:pPr>
        <w:jc w:val="right"/>
        <w:rPr>
          <w:rFonts w:ascii="Times New Roman" w:hAnsi="Times New Roman" w:cs="Times New Roman"/>
          <w:b/>
          <w:bCs/>
          <w:color w:val="0070C0"/>
          <w:sz w:val="24"/>
          <w:szCs w:val="24"/>
        </w:rPr>
      </w:pPr>
    </w:p>
    <w:p w14:paraId="61C39874" w14:textId="77777777" w:rsidR="00F53FDC" w:rsidRPr="001F19EF" w:rsidRDefault="00F53FDC" w:rsidP="00F53FDC">
      <w:pPr>
        <w:jc w:val="right"/>
        <w:rPr>
          <w:rFonts w:ascii="Times New Roman" w:hAnsi="Times New Roman" w:cs="Times New Roman"/>
          <w:b/>
          <w:bCs/>
          <w:color w:val="0070C0"/>
          <w:sz w:val="24"/>
          <w:szCs w:val="24"/>
        </w:rPr>
      </w:pPr>
    </w:p>
    <w:p w14:paraId="27BC7FD2" w14:textId="77777777" w:rsidR="00F53FDC" w:rsidRPr="001F19EF" w:rsidRDefault="00F53FDC" w:rsidP="00F53FDC">
      <w:pPr>
        <w:jc w:val="right"/>
        <w:rPr>
          <w:rFonts w:ascii="Times New Roman" w:hAnsi="Times New Roman" w:cs="Times New Roman"/>
          <w:b/>
          <w:bCs/>
          <w:color w:val="0070C0"/>
          <w:sz w:val="24"/>
          <w:szCs w:val="24"/>
        </w:rPr>
      </w:pPr>
    </w:p>
    <w:p w14:paraId="0580616D" w14:textId="77777777" w:rsidR="00F53FDC" w:rsidRPr="001F19EF" w:rsidRDefault="00F53FDC" w:rsidP="00F53FDC">
      <w:pPr>
        <w:jc w:val="right"/>
        <w:rPr>
          <w:rFonts w:ascii="Times New Roman" w:hAnsi="Times New Roman" w:cs="Times New Roman"/>
          <w:b/>
          <w:bCs/>
          <w:color w:val="0070C0"/>
          <w:sz w:val="24"/>
          <w:szCs w:val="24"/>
        </w:rPr>
      </w:pPr>
    </w:p>
    <w:p w14:paraId="292646AD" w14:textId="77777777" w:rsidR="00F53FDC" w:rsidRPr="001F19EF" w:rsidRDefault="00F53FDC" w:rsidP="00F53FDC">
      <w:pPr>
        <w:jc w:val="right"/>
        <w:rPr>
          <w:rFonts w:ascii="Times New Roman" w:hAnsi="Times New Roman" w:cs="Times New Roman"/>
          <w:b/>
          <w:bCs/>
          <w:color w:val="0070C0"/>
          <w:sz w:val="24"/>
          <w:szCs w:val="24"/>
        </w:rPr>
      </w:pPr>
    </w:p>
    <w:p w14:paraId="3C72178A" w14:textId="77777777" w:rsidR="00F53FDC" w:rsidRPr="001F19EF" w:rsidRDefault="00F53FDC" w:rsidP="00F53FDC">
      <w:pPr>
        <w:jc w:val="right"/>
        <w:rPr>
          <w:rFonts w:ascii="Times New Roman" w:hAnsi="Times New Roman" w:cs="Times New Roman"/>
          <w:b/>
          <w:bCs/>
          <w:color w:val="0070C0"/>
          <w:sz w:val="24"/>
          <w:szCs w:val="24"/>
        </w:rPr>
      </w:pPr>
    </w:p>
    <w:p w14:paraId="7FFDE7EA" w14:textId="77777777" w:rsidR="00F53FDC" w:rsidRPr="001F19EF" w:rsidRDefault="00F53FDC" w:rsidP="00F53FDC">
      <w:pPr>
        <w:jc w:val="right"/>
        <w:rPr>
          <w:rFonts w:ascii="Times New Roman" w:hAnsi="Times New Roman" w:cs="Times New Roman"/>
          <w:b/>
          <w:bCs/>
          <w:color w:val="0070C0"/>
          <w:sz w:val="24"/>
          <w:szCs w:val="24"/>
        </w:rPr>
      </w:pPr>
    </w:p>
    <w:p w14:paraId="4AB6F398" w14:textId="77777777" w:rsidR="00F53FDC" w:rsidRPr="001F19EF" w:rsidRDefault="00F53FDC" w:rsidP="00F53FDC">
      <w:pPr>
        <w:jc w:val="right"/>
        <w:rPr>
          <w:rFonts w:ascii="Times New Roman" w:hAnsi="Times New Roman" w:cs="Times New Roman"/>
          <w:b/>
          <w:bCs/>
          <w:color w:val="0070C0"/>
          <w:sz w:val="24"/>
          <w:szCs w:val="24"/>
        </w:rPr>
      </w:pPr>
    </w:p>
    <w:p w14:paraId="67ABE429" w14:textId="77777777" w:rsidR="00F53FDC" w:rsidRPr="001F19EF" w:rsidRDefault="00F53FDC" w:rsidP="00F53FDC">
      <w:pPr>
        <w:jc w:val="right"/>
        <w:rPr>
          <w:rFonts w:ascii="Times New Roman" w:hAnsi="Times New Roman" w:cs="Times New Roman"/>
          <w:b/>
          <w:bCs/>
          <w:color w:val="0070C0"/>
          <w:sz w:val="24"/>
          <w:szCs w:val="24"/>
        </w:rPr>
      </w:pPr>
    </w:p>
    <w:p w14:paraId="485CDFD9" w14:textId="77777777" w:rsidR="00F53FDC" w:rsidRPr="001F19EF" w:rsidRDefault="00F53FDC" w:rsidP="00F53FDC">
      <w:pPr>
        <w:jc w:val="right"/>
        <w:rPr>
          <w:rFonts w:ascii="Times New Roman" w:hAnsi="Times New Roman" w:cs="Times New Roman"/>
          <w:b/>
          <w:bCs/>
          <w:color w:val="0070C0"/>
          <w:sz w:val="24"/>
          <w:szCs w:val="24"/>
        </w:rPr>
      </w:pPr>
    </w:p>
    <w:p w14:paraId="2E045157" w14:textId="77777777"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76B13159" w14:textId="7162B977" w:rsidR="00F53FDC" w:rsidRPr="001F19EF" w:rsidRDefault="00F53FDC" w:rsidP="00F53FDC">
      <w:pPr>
        <w:pStyle w:val="1"/>
      </w:pPr>
      <w:bookmarkStart w:id="36" w:name="_Toc174710161"/>
      <w:r w:rsidRPr="001F19EF">
        <w:t>«</w:t>
      </w:r>
      <w:bookmarkStart w:id="37" w:name="_Hlk166615591"/>
      <w:r w:rsidR="008520B7" w:rsidRPr="001F19EF">
        <w:t xml:space="preserve">ПМ.02 </w:t>
      </w:r>
      <w:bookmarkEnd w:id="37"/>
      <w:r w:rsidR="0031367B" w:rsidRPr="001F19EF">
        <w:t>Организация процессов по эксплуатации подъёмно-транспортных, строительных. дорожных машин и оборудования</w:t>
      </w:r>
      <w:r w:rsidRPr="001F19EF">
        <w:t>»</w:t>
      </w:r>
      <w:bookmarkEnd w:id="36"/>
    </w:p>
    <w:p w14:paraId="04A01B56" w14:textId="77777777" w:rsidR="00F53FDC" w:rsidRPr="001F19EF" w:rsidRDefault="00F53FDC" w:rsidP="00F53FDC">
      <w:pPr>
        <w:spacing w:line="360" w:lineRule="auto"/>
        <w:jc w:val="center"/>
        <w:rPr>
          <w:rFonts w:ascii="Times New Roman" w:hAnsi="Times New Roman" w:cs="Times New Roman"/>
          <w:sz w:val="24"/>
          <w:szCs w:val="24"/>
        </w:rPr>
      </w:pPr>
    </w:p>
    <w:p w14:paraId="0D455769" w14:textId="77777777" w:rsidR="00F53FDC" w:rsidRPr="001F19EF" w:rsidRDefault="00F53FDC" w:rsidP="00F53FDC">
      <w:pPr>
        <w:spacing w:line="360" w:lineRule="auto"/>
        <w:jc w:val="center"/>
        <w:rPr>
          <w:rFonts w:ascii="Times New Roman" w:hAnsi="Times New Roman" w:cs="Times New Roman"/>
          <w:sz w:val="24"/>
          <w:szCs w:val="24"/>
        </w:rPr>
      </w:pPr>
    </w:p>
    <w:p w14:paraId="38370E38" w14:textId="77777777" w:rsidR="00F53FDC" w:rsidRPr="001F19EF" w:rsidRDefault="00F53FDC" w:rsidP="00F53FDC">
      <w:pPr>
        <w:spacing w:line="360" w:lineRule="auto"/>
        <w:jc w:val="center"/>
        <w:rPr>
          <w:rFonts w:ascii="Times New Roman" w:hAnsi="Times New Roman" w:cs="Times New Roman"/>
          <w:sz w:val="24"/>
          <w:szCs w:val="24"/>
        </w:rPr>
      </w:pPr>
    </w:p>
    <w:p w14:paraId="3329413A" w14:textId="77777777" w:rsidR="00F53FDC" w:rsidRPr="001F19EF" w:rsidRDefault="00F53FDC" w:rsidP="00F53FDC">
      <w:pPr>
        <w:spacing w:line="360" w:lineRule="auto"/>
        <w:jc w:val="center"/>
        <w:rPr>
          <w:rFonts w:ascii="Times New Roman" w:hAnsi="Times New Roman" w:cs="Times New Roman"/>
          <w:sz w:val="24"/>
          <w:szCs w:val="24"/>
        </w:rPr>
      </w:pPr>
    </w:p>
    <w:p w14:paraId="50B82177" w14:textId="77777777" w:rsidR="00F53FDC" w:rsidRPr="001F19EF" w:rsidRDefault="00F53FDC" w:rsidP="00F53FDC">
      <w:pPr>
        <w:spacing w:line="360" w:lineRule="auto"/>
        <w:jc w:val="center"/>
        <w:rPr>
          <w:rFonts w:ascii="Times New Roman" w:hAnsi="Times New Roman" w:cs="Times New Roman"/>
          <w:sz w:val="24"/>
          <w:szCs w:val="24"/>
        </w:rPr>
      </w:pPr>
    </w:p>
    <w:p w14:paraId="42E8B270" w14:textId="77777777" w:rsidR="00F53FDC" w:rsidRPr="001F19EF" w:rsidRDefault="00F53FDC" w:rsidP="00F53FDC">
      <w:pPr>
        <w:spacing w:line="360" w:lineRule="auto"/>
        <w:jc w:val="center"/>
        <w:rPr>
          <w:rFonts w:ascii="Times New Roman" w:hAnsi="Times New Roman" w:cs="Times New Roman"/>
          <w:sz w:val="24"/>
          <w:szCs w:val="24"/>
        </w:rPr>
      </w:pPr>
    </w:p>
    <w:p w14:paraId="74125537" w14:textId="77777777" w:rsidR="00F53FDC" w:rsidRPr="001F19EF" w:rsidRDefault="00F53FDC" w:rsidP="00F53FDC">
      <w:pPr>
        <w:spacing w:line="360" w:lineRule="auto"/>
        <w:jc w:val="center"/>
        <w:rPr>
          <w:rFonts w:ascii="Times New Roman" w:hAnsi="Times New Roman" w:cs="Times New Roman"/>
          <w:sz w:val="24"/>
          <w:szCs w:val="24"/>
        </w:rPr>
      </w:pPr>
    </w:p>
    <w:p w14:paraId="7E5C19B6" w14:textId="77777777" w:rsidR="00F53FDC" w:rsidRPr="001F19EF" w:rsidRDefault="00F53FDC" w:rsidP="00F53FDC">
      <w:pPr>
        <w:spacing w:line="360" w:lineRule="auto"/>
        <w:jc w:val="center"/>
        <w:rPr>
          <w:rFonts w:ascii="Times New Roman" w:hAnsi="Times New Roman" w:cs="Times New Roman"/>
          <w:sz w:val="24"/>
          <w:szCs w:val="24"/>
        </w:rPr>
      </w:pPr>
    </w:p>
    <w:p w14:paraId="2E534957" w14:textId="77777777" w:rsidR="00F53FDC" w:rsidRPr="001F19EF" w:rsidRDefault="00F53FDC" w:rsidP="00F53FDC">
      <w:pPr>
        <w:spacing w:line="360" w:lineRule="auto"/>
        <w:jc w:val="center"/>
        <w:rPr>
          <w:rFonts w:ascii="Times New Roman" w:hAnsi="Times New Roman" w:cs="Times New Roman"/>
          <w:sz w:val="24"/>
          <w:szCs w:val="24"/>
        </w:rPr>
      </w:pPr>
    </w:p>
    <w:p w14:paraId="4C314993" w14:textId="77777777" w:rsidR="00F53FDC" w:rsidRPr="001F19EF" w:rsidRDefault="00F53FDC" w:rsidP="00F53FDC">
      <w:pPr>
        <w:spacing w:line="360" w:lineRule="auto"/>
        <w:jc w:val="center"/>
        <w:rPr>
          <w:rFonts w:ascii="Times New Roman" w:hAnsi="Times New Roman" w:cs="Times New Roman"/>
          <w:sz w:val="24"/>
          <w:szCs w:val="24"/>
        </w:rPr>
      </w:pPr>
    </w:p>
    <w:p w14:paraId="19E0645F" w14:textId="47A9D061" w:rsidR="00F53FDC" w:rsidRPr="001F19EF" w:rsidRDefault="00F53FDC" w:rsidP="00F53FDC">
      <w:pPr>
        <w:spacing w:line="360" w:lineRule="auto"/>
        <w:jc w:val="center"/>
        <w:rPr>
          <w:rFonts w:ascii="Times New Roman" w:hAnsi="Times New Roman" w:cs="Times New Roman"/>
          <w:sz w:val="24"/>
          <w:szCs w:val="24"/>
        </w:rPr>
      </w:pPr>
    </w:p>
    <w:p w14:paraId="58ABF2B4" w14:textId="206F09FB" w:rsidR="001F19EF" w:rsidRPr="001F19EF" w:rsidRDefault="001F19EF" w:rsidP="00F53FDC">
      <w:pPr>
        <w:spacing w:line="360" w:lineRule="auto"/>
        <w:jc w:val="center"/>
        <w:rPr>
          <w:rFonts w:ascii="Times New Roman" w:hAnsi="Times New Roman" w:cs="Times New Roman"/>
          <w:sz w:val="24"/>
          <w:szCs w:val="24"/>
        </w:rPr>
      </w:pPr>
    </w:p>
    <w:p w14:paraId="5EDE9941" w14:textId="1CAA3FDC" w:rsidR="001F19EF" w:rsidRPr="001F19EF" w:rsidRDefault="001F19EF" w:rsidP="00F53FDC">
      <w:pPr>
        <w:spacing w:line="360" w:lineRule="auto"/>
        <w:jc w:val="center"/>
        <w:rPr>
          <w:rFonts w:ascii="Times New Roman" w:hAnsi="Times New Roman" w:cs="Times New Roman"/>
          <w:sz w:val="24"/>
          <w:szCs w:val="24"/>
        </w:rPr>
      </w:pPr>
    </w:p>
    <w:p w14:paraId="4A60AE51" w14:textId="7A0C39A1" w:rsidR="001F19EF" w:rsidRPr="001F19EF" w:rsidRDefault="001F19EF" w:rsidP="00F53FDC">
      <w:pPr>
        <w:spacing w:line="360" w:lineRule="auto"/>
        <w:jc w:val="center"/>
        <w:rPr>
          <w:rFonts w:ascii="Times New Roman" w:hAnsi="Times New Roman" w:cs="Times New Roman"/>
          <w:sz w:val="24"/>
          <w:szCs w:val="24"/>
        </w:rPr>
      </w:pPr>
    </w:p>
    <w:p w14:paraId="420BDE62" w14:textId="5C5F2A0B" w:rsidR="001F19EF" w:rsidRPr="001F19EF" w:rsidRDefault="001F19EF" w:rsidP="00F53FDC">
      <w:pPr>
        <w:spacing w:line="360" w:lineRule="auto"/>
        <w:jc w:val="center"/>
        <w:rPr>
          <w:rFonts w:ascii="Times New Roman" w:hAnsi="Times New Roman" w:cs="Times New Roman"/>
          <w:sz w:val="24"/>
          <w:szCs w:val="24"/>
        </w:rPr>
      </w:pPr>
    </w:p>
    <w:p w14:paraId="49DCDD09" w14:textId="39187178" w:rsidR="001F19EF" w:rsidRPr="001F19EF" w:rsidRDefault="001F19EF" w:rsidP="00F53FDC">
      <w:pPr>
        <w:spacing w:line="360" w:lineRule="auto"/>
        <w:jc w:val="center"/>
        <w:rPr>
          <w:rFonts w:ascii="Times New Roman" w:hAnsi="Times New Roman" w:cs="Times New Roman"/>
          <w:sz w:val="24"/>
          <w:szCs w:val="24"/>
        </w:rPr>
      </w:pPr>
    </w:p>
    <w:p w14:paraId="79C5E234" w14:textId="3783EE63" w:rsidR="001F19EF" w:rsidRPr="001F19EF" w:rsidRDefault="001F19EF" w:rsidP="00F53FDC">
      <w:pPr>
        <w:spacing w:line="360" w:lineRule="auto"/>
        <w:jc w:val="center"/>
        <w:rPr>
          <w:rFonts w:ascii="Times New Roman" w:hAnsi="Times New Roman" w:cs="Times New Roman"/>
          <w:sz w:val="24"/>
          <w:szCs w:val="24"/>
        </w:rPr>
      </w:pPr>
    </w:p>
    <w:p w14:paraId="50774D6E" w14:textId="77777777" w:rsidR="00F53FDC" w:rsidRPr="001F19EF" w:rsidRDefault="00F53FDC" w:rsidP="001F19EF">
      <w:pPr>
        <w:spacing w:line="360" w:lineRule="auto"/>
        <w:rPr>
          <w:rFonts w:ascii="Times New Roman" w:hAnsi="Times New Roman" w:cs="Times New Roman"/>
          <w:sz w:val="24"/>
          <w:szCs w:val="24"/>
        </w:rPr>
      </w:pPr>
    </w:p>
    <w:p w14:paraId="0BE2424A" w14:textId="77777777" w:rsidR="00F53FDC" w:rsidRPr="001F19EF" w:rsidRDefault="00F53FDC" w:rsidP="00F53FDC">
      <w:pPr>
        <w:spacing w:line="360" w:lineRule="auto"/>
        <w:jc w:val="center"/>
        <w:rPr>
          <w:rFonts w:ascii="Times New Roman" w:hAnsi="Times New Roman" w:cs="Times New Roman"/>
          <w:sz w:val="24"/>
          <w:szCs w:val="24"/>
        </w:rPr>
      </w:pPr>
    </w:p>
    <w:p w14:paraId="0215D5BF" w14:textId="77777777" w:rsidR="00F53FDC" w:rsidRPr="001F19EF" w:rsidRDefault="00F53FDC" w:rsidP="00F53FDC">
      <w:pPr>
        <w:spacing w:line="360" w:lineRule="auto"/>
        <w:jc w:val="center"/>
        <w:rPr>
          <w:rFonts w:ascii="Times New Roman" w:hAnsi="Times New Roman" w:cs="Times New Roman"/>
          <w:sz w:val="24"/>
          <w:szCs w:val="24"/>
        </w:rPr>
      </w:pPr>
    </w:p>
    <w:p w14:paraId="6A4F61DA" w14:textId="356B2434"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202</w:t>
      </w:r>
      <w:r w:rsidR="008520B7" w:rsidRPr="001F19EF">
        <w:rPr>
          <w:rFonts w:ascii="Times New Roman" w:hAnsi="Times New Roman" w:cs="Times New Roman"/>
          <w:b/>
          <w:bCs/>
          <w:sz w:val="24"/>
          <w:szCs w:val="24"/>
        </w:rPr>
        <w:t>4</w:t>
      </w:r>
      <w:r w:rsidRPr="001F19EF">
        <w:rPr>
          <w:rFonts w:ascii="Times New Roman" w:hAnsi="Times New Roman" w:cs="Times New Roman"/>
          <w:b/>
          <w:bCs/>
          <w:sz w:val="24"/>
          <w:szCs w:val="24"/>
        </w:rPr>
        <w:t xml:space="preserve"> г.</w:t>
      </w:r>
    </w:p>
    <w:p w14:paraId="6FC6FDBC" w14:textId="1CE28EA1" w:rsidR="00F53FDC" w:rsidRPr="001F19EF" w:rsidRDefault="00F53FDC">
      <w:pPr>
        <w:rPr>
          <w:rFonts w:ascii="Times New Roman" w:hAnsi="Times New Roman" w:cs="Times New Roman"/>
          <w:b/>
          <w:bCs/>
          <w:sz w:val="24"/>
          <w:szCs w:val="24"/>
        </w:rPr>
      </w:pPr>
      <w:r w:rsidRPr="001F19EF">
        <w:rPr>
          <w:rFonts w:ascii="Times New Roman" w:hAnsi="Times New Roman" w:cs="Times New Roman"/>
          <w:b/>
          <w:bCs/>
          <w:sz w:val="24"/>
          <w:szCs w:val="24"/>
        </w:rPr>
        <w:br w:type="page"/>
      </w:r>
    </w:p>
    <w:p w14:paraId="431D408B" w14:textId="77777777" w:rsidR="008520B7" w:rsidRPr="001F19EF" w:rsidRDefault="008520B7" w:rsidP="008520B7">
      <w:pPr>
        <w:pStyle w:val="1f6"/>
        <w:jc w:val="left"/>
        <w:rPr>
          <w:rFonts w:ascii="Times New Roman" w:hAnsi="Times New Roman"/>
        </w:rPr>
        <w:sectPr w:rsidR="008520B7" w:rsidRPr="001F19EF" w:rsidSect="00502F97">
          <w:headerReference w:type="even" r:id="rId12"/>
          <w:headerReference w:type="default" r:id="rId13"/>
          <w:pgSz w:w="11906" w:h="16838"/>
          <w:pgMar w:top="1134" w:right="567" w:bottom="1134" w:left="1701" w:header="709" w:footer="709" w:gutter="0"/>
          <w:cols w:space="708"/>
          <w:docGrid w:linePitch="360"/>
        </w:sectPr>
      </w:pPr>
    </w:p>
    <w:p w14:paraId="5441D9E1" w14:textId="77777777" w:rsidR="008520B7" w:rsidRPr="001F19EF" w:rsidRDefault="008520B7" w:rsidP="008520B7">
      <w:pPr>
        <w:pStyle w:val="1f6"/>
        <w:rPr>
          <w:rFonts w:ascii="Times New Roman" w:hAnsi="Times New Roman"/>
        </w:rPr>
      </w:pPr>
      <w:r w:rsidRPr="001F19EF">
        <w:rPr>
          <w:rFonts w:ascii="Times New Roman" w:hAnsi="Times New Roman"/>
        </w:rPr>
        <w:t>1. Общая характеристика ПРИМЕРНОЙ</w:t>
      </w:r>
      <w:r w:rsidRPr="001F19EF">
        <w:rPr>
          <w:rFonts w:ascii="Times New Roman" w:hAnsi="Times New Roman"/>
          <w:lang w:val="ru-RU"/>
        </w:rPr>
        <w:t xml:space="preserve"> </w:t>
      </w:r>
      <w:r w:rsidRPr="001F19EF">
        <w:rPr>
          <w:rFonts w:ascii="Times New Roman" w:hAnsi="Times New Roman"/>
        </w:rPr>
        <w:t>РАБОЧЕЙ ПРОГРАММЫ</w:t>
      </w:r>
      <w:r w:rsidRPr="001F19EF">
        <w:rPr>
          <w:rFonts w:ascii="Times New Roman" w:hAnsi="Times New Roman"/>
          <w:lang w:val="ru-RU"/>
        </w:rPr>
        <w:t xml:space="preserve"> </w:t>
      </w:r>
      <w:r w:rsidRPr="001F19EF">
        <w:rPr>
          <w:rFonts w:ascii="Times New Roman" w:hAnsi="Times New Roman"/>
        </w:rPr>
        <w:t>ПРОФЕССИОНАЛЬНОГО МОДУЛЯ</w:t>
      </w:r>
    </w:p>
    <w:p w14:paraId="7D506E37" w14:textId="35890D45" w:rsidR="008520B7" w:rsidRPr="001F19EF" w:rsidRDefault="008520B7" w:rsidP="008520B7">
      <w:pPr>
        <w:pStyle w:val="1f4"/>
        <w:jc w:val="center"/>
        <w:rPr>
          <w:rFonts w:eastAsia="Segoe UI"/>
          <w:b/>
          <w:bCs/>
          <w:u w:val="single"/>
          <w:lang w:val="ru-RU"/>
        </w:rPr>
      </w:pPr>
      <w:r w:rsidRPr="001F19EF">
        <w:rPr>
          <w:rFonts w:eastAsia="Segoe UI"/>
          <w:b/>
          <w:bCs/>
          <w:u w:val="single"/>
          <w:lang w:val="ru-RU"/>
        </w:rPr>
        <w:t>«</w:t>
      </w:r>
      <w:r w:rsidRPr="001F19EF">
        <w:rPr>
          <w:b/>
          <w:bCs/>
          <w:u w:val="single"/>
          <w:lang w:val="ru-RU"/>
        </w:rPr>
        <w:t xml:space="preserve">ПМ.02 </w:t>
      </w:r>
      <w:r w:rsidR="0084736A" w:rsidRPr="001F19EF">
        <w:rPr>
          <w:b/>
          <w:bCs/>
          <w:u w:val="single"/>
          <w:lang w:val="ru-RU"/>
        </w:rPr>
        <w:t>Организация процессов по эксплуатации подъёмно-транспортных, строительных. дорожных машин и оборудования</w:t>
      </w:r>
      <w:r w:rsidRPr="001F19EF">
        <w:rPr>
          <w:rFonts w:eastAsia="Segoe UI"/>
          <w:b/>
          <w:bCs/>
          <w:u w:val="single"/>
          <w:lang w:val="ru-RU"/>
        </w:rPr>
        <w:t>»</w:t>
      </w:r>
    </w:p>
    <w:p w14:paraId="11A14040" w14:textId="77777777" w:rsidR="008520B7" w:rsidRPr="001F19EF" w:rsidRDefault="008520B7" w:rsidP="008520B7">
      <w:pPr>
        <w:pStyle w:val="1f4"/>
        <w:jc w:val="center"/>
        <w:rPr>
          <w:rFonts w:eastAsia="Segoe UI"/>
          <w:vertAlign w:val="superscript"/>
          <w:lang w:val="ru-RU"/>
        </w:rPr>
      </w:pPr>
      <w:r w:rsidRPr="001F19EF">
        <w:rPr>
          <w:rFonts w:eastAsia="Segoe UI"/>
          <w:vertAlign w:val="superscript"/>
          <w:lang w:val="ru-RU"/>
        </w:rPr>
        <w:t>код и наименование модуля</w:t>
      </w:r>
    </w:p>
    <w:p w14:paraId="722A8BEC" w14:textId="77777777" w:rsidR="008520B7" w:rsidRPr="001F19EF" w:rsidRDefault="008520B7" w:rsidP="008520B7">
      <w:pPr>
        <w:pStyle w:val="1f6"/>
        <w:rPr>
          <w:rFonts w:ascii="Times New Roman" w:hAnsi="Times New Roman"/>
          <w:lang w:val="ru-RU"/>
        </w:rPr>
      </w:pPr>
    </w:p>
    <w:p w14:paraId="6546D12C" w14:textId="77777777" w:rsidR="008520B7" w:rsidRPr="001F19EF" w:rsidRDefault="008520B7" w:rsidP="008520B7">
      <w:pPr>
        <w:pStyle w:val="114"/>
        <w:rPr>
          <w:rFonts w:ascii="Times New Roman" w:hAnsi="Times New Roman"/>
        </w:rPr>
      </w:pPr>
      <w:r w:rsidRPr="001F19EF">
        <w:rPr>
          <w:rFonts w:ascii="Times New Roman" w:hAnsi="Times New Roman"/>
        </w:rPr>
        <w:t>1.1. Цель и место профессионального модуля в структуре образовательной программы</w:t>
      </w:r>
    </w:p>
    <w:p w14:paraId="68D36950" w14:textId="72F7E598" w:rsidR="008520B7" w:rsidRPr="001F19EF"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Цель модуля: освоение вида деятельности «</w:t>
      </w:r>
      <w:r w:rsidR="0084736A" w:rsidRPr="001F19EF">
        <w:rPr>
          <w:rFonts w:ascii="Times New Roman" w:eastAsia="Times New Roman" w:hAnsi="Times New Roman" w:cs="Times New Roman"/>
          <w:sz w:val="24"/>
          <w:szCs w:val="24"/>
          <w:lang w:eastAsia="ru-RU"/>
        </w:rPr>
        <w:t>Организация процессов по эксплуатации подъёмно-транспортных, строительных. дорожных машин и оборудования</w:t>
      </w:r>
      <w:r w:rsidRPr="001F19EF">
        <w:rPr>
          <w:rFonts w:ascii="Times New Roman" w:eastAsia="Times New Roman" w:hAnsi="Times New Roman" w:cs="Times New Roman"/>
          <w:sz w:val="24"/>
          <w:szCs w:val="24"/>
          <w:lang w:eastAsia="ru-RU"/>
        </w:rPr>
        <w:t xml:space="preserve">». </w:t>
      </w:r>
    </w:p>
    <w:p w14:paraId="117C0439" w14:textId="5232EF68" w:rsidR="008520B7" w:rsidRPr="001F19EF" w:rsidRDefault="008520B7" w:rsidP="008520B7">
      <w:pPr>
        <w:suppressAutoHyphens/>
        <w:spacing w:line="276" w:lineRule="auto"/>
        <w:ind w:firstLine="709"/>
        <w:jc w:val="both"/>
        <w:rPr>
          <w:rFonts w:ascii="Times New Roman" w:hAnsi="Times New Roman" w:cs="Times New Roman"/>
          <w:sz w:val="24"/>
          <w:szCs w:val="24"/>
        </w:rPr>
      </w:pPr>
      <w:r w:rsidRPr="001F19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1F19EF"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1F19EF" w:rsidRDefault="008520B7" w:rsidP="008520B7">
      <w:pPr>
        <w:pStyle w:val="114"/>
        <w:rPr>
          <w:rFonts w:ascii="Times New Roman" w:hAnsi="Times New Roman"/>
        </w:rPr>
      </w:pPr>
      <w:r w:rsidRPr="001F19EF">
        <w:rPr>
          <w:rFonts w:ascii="Times New Roman" w:hAnsi="Times New Roman"/>
        </w:rPr>
        <w:t>1.2. Планируемые результаты освоения профессионального модуля</w:t>
      </w:r>
    </w:p>
    <w:p w14:paraId="6BE1659E" w14:textId="5E77AD92" w:rsidR="008520B7" w:rsidRPr="001F19EF" w:rsidRDefault="008520B7" w:rsidP="008520B7">
      <w:pPr>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1F19EF">
        <w:rPr>
          <w:rFonts w:ascii="Times New Roman" w:eastAsia="Times New Roman" w:hAnsi="Times New Roman" w:cs="Times New Roman"/>
          <w:sz w:val="24"/>
          <w:szCs w:val="24"/>
          <w:lang w:eastAsia="ru-RU"/>
        </w:rPr>
        <w:t>(п. 4.3.3 ПОП-П).</w:t>
      </w:r>
    </w:p>
    <w:p w14:paraId="4104493F" w14:textId="2E2C5456" w:rsidR="008520B7" w:rsidRPr="001F19EF" w:rsidRDefault="008520B7" w:rsidP="008520B7">
      <w:pPr>
        <w:spacing w:after="120"/>
        <w:ind w:firstLine="709"/>
        <w:rPr>
          <w:rFonts w:ascii="Times New Roman" w:hAnsi="Times New Roman" w:cs="Times New Roman"/>
          <w:bCs/>
          <w:sz w:val="24"/>
          <w:szCs w:val="24"/>
        </w:rPr>
      </w:pPr>
      <w:r w:rsidRPr="001F19E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1F19EF"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1F19EF" w:rsidRDefault="008520B7" w:rsidP="00D60D71">
            <w:pPr>
              <w:rPr>
                <w:rStyle w:val="afc"/>
                <w:b/>
                <w:i w:val="0"/>
                <w:sz w:val="24"/>
                <w:szCs w:val="24"/>
              </w:rPr>
            </w:pPr>
            <w:r w:rsidRPr="001F19E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Владеть навыками</w:t>
            </w:r>
          </w:p>
        </w:tc>
      </w:tr>
      <w:tr w:rsidR="002C2B19" w:rsidRPr="001F19EF"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01</w:t>
            </w:r>
          </w:p>
          <w:p w14:paraId="173D41A7" w14:textId="77777777" w:rsidR="002C2B19" w:rsidRPr="001F19EF"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C4DE10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32BFB89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а</w:t>
            </w:r>
            <w:r w:rsidRPr="001F19E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DF2A247"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0482AC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методы работы в профессиональной и смежных сферах</w:t>
            </w:r>
          </w:p>
          <w:p w14:paraId="2E975FC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1F19EF" w:rsidRDefault="002C2B19" w:rsidP="0026168E">
            <w:pPr>
              <w:jc w:val="center"/>
              <w:rPr>
                <w:rFonts w:ascii="Times New Roman" w:hAnsi="Times New Roman" w:cs="Times New Roman"/>
                <w:bCs/>
                <w:sz w:val="24"/>
                <w:szCs w:val="24"/>
              </w:rPr>
            </w:pPr>
          </w:p>
        </w:tc>
      </w:tr>
      <w:tr w:rsidR="002C2B19" w:rsidRPr="001F19EF"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02</w:t>
            </w:r>
          </w:p>
          <w:p w14:paraId="07F47C12"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практическую значимость результатов поиска</w:t>
            </w:r>
          </w:p>
          <w:p w14:paraId="0C4EC65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51BEFC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BCAFFB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1C0A44F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приемы структурирования информации</w:t>
            </w:r>
          </w:p>
          <w:p w14:paraId="5103E33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формат оформления результатов поиска информации</w:t>
            </w:r>
          </w:p>
          <w:p w14:paraId="1D306CA8"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65C51AE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55A71B9D"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1F19EF" w:rsidRDefault="002C2B19" w:rsidP="0026168E">
            <w:pPr>
              <w:jc w:val="center"/>
              <w:rPr>
                <w:rFonts w:ascii="Times New Roman" w:hAnsi="Times New Roman" w:cs="Times New Roman"/>
                <w:bCs/>
                <w:sz w:val="24"/>
                <w:szCs w:val="24"/>
              </w:rPr>
            </w:pPr>
          </w:p>
        </w:tc>
      </w:tr>
      <w:tr w:rsidR="002C2B19" w:rsidRPr="001F19EF"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04</w:t>
            </w:r>
          </w:p>
          <w:p w14:paraId="47BF5452"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pacing w:val="-4"/>
                <w:sz w:val="24"/>
                <w:szCs w:val="24"/>
              </w:rPr>
              <w:t>организовывать работу коллектива и команды</w:t>
            </w:r>
          </w:p>
          <w:p w14:paraId="71A1528D"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особенности личности</w:t>
            </w:r>
          </w:p>
          <w:p w14:paraId="07A4FA73" w14:textId="77777777" w:rsidR="002C2B19" w:rsidRPr="001F19EF" w:rsidRDefault="002C2B19" w:rsidP="0026168E">
            <w:pPr>
              <w:rPr>
                <w:rFonts w:ascii="Times New Roman" w:eastAsia="PMingLiU" w:hAnsi="Times New Roman" w:cs="Times New Roman"/>
                <w:sz w:val="24"/>
                <w:szCs w:val="24"/>
              </w:rPr>
            </w:pPr>
            <w:r w:rsidRPr="001F19EF">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1F19EF" w:rsidRDefault="002C2B19" w:rsidP="0026168E">
            <w:pPr>
              <w:jc w:val="center"/>
              <w:rPr>
                <w:rFonts w:ascii="Times New Roman" w:hAnsi="Times New Roman" w:cs="Times New Roman"/>
                <w:bCs/>
                <w:sz w:val="24"/>
                <w:szCs w:val="24"/>
              </w:rPr>
            </w:pPr>
          </w:p>
        </w:tc>
      </w:tr>
      <w:tr w:rsidR="002C2B19" w:rsidRPr="001F19EF"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05</w:t>
            </w:r>
          </w:p>
          <w:p w14:paraId="4258D7AD"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грамотно </w:t>
            </w:r>
            <w:r w:rsidRPr="001F19E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1E9056D"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правила построения устных сообщений</w:t>
            </w:r>
          </w:p>
          <w:p w14:paraId="5F6B626F"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1F19EF" w:rsidRDefault="002C2B19" w:rsidP="0026168E">
            <w:pPr>
              <w:jc w:val="center"/>
              <w:rPr>
                <w:rFonts w:ascii="Times New Roman" w:hAnsi="Times New Roman" w:cs="Times New Roman"/>
                <w:bCs/>
                <w:sz w:val="24"/>
                <w:szCs w:val="24"/>
              </w:rPr>
            </w:pPr>
          </w:p>
        </w:tc>
      </w:tr>
      <w:tr w:rsidR="002C2B19" w:rsidRPr="001F19EF"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09</w:t>
            </w:r>
          </w:p>
          <w:p w14:paraId="565B4696"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участвовать в диалогах на знакомые общие и профессиональные темы</w:t>
            </w:r>
          </w:p>
          <w:p w14:paraId="10525B9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2917C3D"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кратко обосновывать и объяснять свои действия (текущие и планируемые)</w:t>
            </w:r>
          </w:p>
          <w:p w14:paraId="625800B5"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183B1C6F"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2EBE947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605226F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особенности произношения</w:t>
            </w:r>
          </w:p>
          <w:p w14:paraId="4AACCE9B"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1F19EF" w:rsidRDefault="002C2B19" w:rsidP="0026168E">
            <w:pPr>
              <w:jc w:val="center"/>
              <w:rPr>
                <w:rFonts w:ascii="Times New Roman" w:hAnsi="Times New Roman" w:cs="Times New Roman"/>
                <w:bCs/>
                <w:sz w:val="24"/>
                <w:szCs w:val="24"/>
              </w:rPr>
            </w:pPr>
          </w:p>
        </w:tc>
      </w:tr>
      <w:tr w:rsidR="008520B7" w:rsidRPr="001F19EF"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3BCDEDF7"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технической эксплуатации и ремонту дорожных, строительных машин и оборудования, эксплуатации технологического оборудования</w:t>
            </w:r>
          </w:p>
          <w:p w14:paraId="662EF93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соблюдение технологии ТО и ремонта машин и их компонентов в соответствии с требованиями технологической документации</w:t>
            </w:r>
          </w:p>
          <w:p w14:paraId="331AAC30"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проблемы и причины несвоевременного выполнения работ по ТО и ремонту машин и их компонентов</w:t>
            </w:r>
          </w:p>
          <w:p w14:paraId="214C69A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Проверять целостность машин и их компонентов после ТО и ремонта</w:t>
            </w:r>
          </w:p>
          <w:p w14:paraId="0B7F138D"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Планировать рабочее время, необходимое на проведение работ по ТО и ремонту машин и их компонентов</w:t>
            </w:r>
          </w:p>
          <w:p w14:paraId="251DCBC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рациональное использование расходных материалов</w:t>
            </w:r>
          </w:p>
          <w:p w14:paraId="032097E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наличие, исправность и соблюдение сроков поверки применяемых инструментов, оснастки и оборудования</w:t>
            </w:r>
          </w:p>
          <w:p w14:paraId="147001EA"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 xml:space="preserve">Разрабатывать и внедрять в производство </w:t>
            </w:r>
            <w:proofErr w:type="spellStart"/>
            <w:r w:rsidRPr="001F19EF">
              <w:rPr>
                <w:rFonts w:ascii="Times New Roman" w:hAnsi="Times New Roman" w:cs="Times New Roman"/>
                <w:bCs/>
                <w:sz w:val="24"/>
                <w:szCs w:val="24"/>
              </w:rPr>
              <w:t>ресурсо</w:t>
            </w:r>
            <w:proofErr w:type="spellEnd"/>
            <w:r w:rsidRPr="001F19EF">
              <w:rPr>
                <w:rFonts w:ascii="Times New Roman" w:hAnsi="Times New Roman" w:cs="Times New Roman"/>
                <w:bCs/>
                <w:sz w:val="24"/>
                <w:szCs w:val="24"/>
              </w:rPr>
              <w:t>- и энергосберегающие технологии, обеспечивающие необходимую продолжительность и безопасность работы машин</w:t>
            </w:r>
          </w:p>
          <w:p w14:paraId="1A43A22E" w14:textId="280619B2"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и оценивать состояние техники безопасности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1FA4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Основы организации и планирования деятельности организации и управления ею</w:t>
            </w:r>
          </w:p>
          <w:p w14:paraId="404B4D1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конструкции подъемно-транспортных, строительных, дорожных машин и оборудования</w:t>
            </w:r>
          </w:p>
          <w:p w14:paraId="23D90FEC"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Технические и эксплуатационные характеристики подъемно-транспортных, строительных, дорожных машин и оборудования</w:t>
            </w:r>
          </w:p>
          <w:p w14:paraId="59449CC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и стандарты ТО и ремонта организации-изготовителя подъемно-транспортных, строительных, дорожных машин и оборудования</w:t>
            </w:r>
          </w:p>
          <w:p w14:paraId="383FB2D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эксплуатации грузоподъемных механизмов</w:t>
            </w:r>
          </w:p>
          <w:p w14:paraId="7EBDE568"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Функции, виды и психологию менеджмента</w:t>
            </w:r>
          </w:p>
          <w:p w14:paraId="5616C32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Основы организации работы коллектива исполнителей</w:t>
            </w:r>
          </w:p>
          <w:p w14:paraId="4249E9D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Принципы делового общения в коллективе</w:t>
            </w:r>
          </w:p>
          <w:p w14:paraId="289BBC50"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Информационные технологии в сфере управления производством</w:t>
            </w:r>
          </w:p>
          <w:p w14:paraId="2BF9DC62" w14:textId="7994042E"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менеджмента в области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01EE5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Планирование и организация производственных работ в штатных и нештатных ситуациях</w:t>
            </w:r>
          </w:p>
          <w:p w14:paraId="6E21DDC5"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Организация эффективной эксплуатации машин и оборудования</w:t>
            </w:r>
          </w:p>
          <w:p w14:paraId="2445AEB4"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Координация действий работников по эксплуатации подъемно-транспортных, строительных, дорожных машин и оборудования</w:t>
            </w:r>
          </w:p>
          <w:p w14:paraId="204BE4A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Контроль качества выполнения работ по ТО и ремонту машин и их компонентов</w:t>
            </w:r>
          </w:p>
          <w:p w14:paraId="1A902D38"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Участие в разработке мероприятий по улучшению/ совершенствованию процессов эксплуатации машин</w:t>
            </w:r>
          </w:p>
          <w:p w14:paraId="2B88548C" w14:textId="2823808E"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Контроль расхода материалов и запасных частей</w:t>
            </w:r>
          </w:p>
        </w:tc>
      </w:tr>
      <w:tr w:rsidR="008520B7" w:rsidRPr="001F19EF"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03E7E80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Разрабатывать и осуществлять технологический процесс технического обслуживания и ремонта подъемно-транспортных, дорожных, строительных машин и оборудования</w:t>
            </w:r>
          </w:p>
          <w:p w14:paraId="72BC2EB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Организовывать свой труд, самостоятельно формулировать задачи и определять способы их решения в рамках профессиональной компетенции</w:t>
            </w:r>
          </w:p>
          <w:p w14:paraId="3859708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Определять качество эксплуатационных материалов и вести учет их расходов</w:t>
            </w:r>
          </w:p>
          <w:p w14:paraId="3D63CE90" w14:textId="5A3EFF06"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Обеспечивать безопасность работ по технической эксплуатации и ремонту дорожных, строительных машин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75DFA"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Основные положения действующей нормативной документации</w:t>
            </w:r>
          </w:p>
          <w:p w14:paraId="6C0D2904"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Основы организации деятельности предприятия и управления им</w:t>
            </w:r>
          </w:p>
          <w:p w14:paraId="4FEB7F8E"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Организация производственного и технологического процессов</w:t>
            </w:r>
          </w:p>
          <w:p w14:paraId="1889433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Основные положения по технической эксплуатации машин</w:t>
            </w:r>
          </w:p>
          <w:p w14:paraId="64E4DD5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Организацию хранения, транспортирования, монтажа и демонтажа дорожно-строительных машин и оборудования</w:t>
            </w:r>
          </w:p>
          <w:p w14:paraId="3B0C2135"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 xml:space="preserve">Общие правила регистрации тракторов, автомобилей, колесных самоходных машин, самоходных шасси, машин и оборудования, подконтрольных Госавтоинспекции, Госгортехнадзору, </w:t>
            </w:r>
            <w:proofErr w:type="spellStart"/>
            <w:r w:rsidRPr="001F19EF">
              <w:rPr>
                <w:rFonts w:ascii="Times New Roman" w:hAnsi="Times New Roman" w:cs="Times New Roman"/>
                <w:bCs/>
                <w:sz w:val="24"/>
                <w:szCs w:val="24"/>
              </w:rPr>
              <w:t>Госэнергонадзору</w:t>
            </w:r>
            <w:proofErr w:type="spellEnd"/>
          </w:p>
          <w:p w14:paraId="5B62B67C"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приемки машин по импорту и ввода их в эксплуатацию</w:t>
            </w:r>
          </w:p>
          <w:p w14:paraId="74FF90C7"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сезонной эксплуатации и ремонта дорожных и строительных машин в особых условиях</w:t>
            </w:r>
          </w:p>
          <w:p w14:paraId="348FBE9D" w14:textId="0B622B6A"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Общие правила сдачи и приемки автомобилей, тракторов, дорожных, строительных машин и их агрегатов в капитальный ремонт</w:t>
            </w:r>
          </w:p>
        </w:tc>
        <w:tc>
          <w:tcPr>
            <w:tcW w:w="2833" w:type="dxa"/>
            <w:tcBorders>
              <w:top w:val="single" w:sz="4" w:space="0" w:color="auto"/>
              <w:left w:val="single" w:sz="4" w:space="0" w:color="auto"/>
              <w:bottom w:val="single" w:sz="4" w:space="0" w:color="auto"/>
              <w:right w:val="single" w:sz="4" w:space="0" w:color="auto"/>
            </w:tcBorders>
          </w:tcPr>
          <w:p w14:paraId="0334D7A6" w14:textId="4F160D05" w:rsidR="008520B7" w:rsidRPr="001F19EF" w:rsidRDefault="00F85A6D" w:rsidP="00DD0CDF">
            <w:pPr>
              <w:rPr>
                <w:rFonts w:ascii="Times New Roman" w:hAnsi="Times New Roman" w:cs="Times New Roman"/>
                <w:bCs/>
                <w:sz w:val="24"/>
                <w:szCs w:val="24"/>
              </w:rPr>
            </w:pPr>
            <w:r w:rsidRPr="001F19EF">
              <w:rPr>
                <w:rFonts w:ascii="Times New Roman" w:hAnsi="Times New Roman" w:cs="Times New Roman"/>
                <w:bCs/>
                <w:sz w:val="24"/>
                <w:szCs w:val="24"/>
              </w:rPr>
              <w:t>Планирование и организация производственных работ</w:t>
            </w:r>
          </w:p>
        </w:tc>
      </w:tr>
      <w:tr w:rsidR="008520B7" w:rsidRPr="001F19EF"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1C2D9D31"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Осуществлять технический контроль соответствия качества эксплуатируемого транспорта</w:t>
            </w:r>
          </w:p>
          <w:p w14:paraId="1A34A88D" w14:textId="1CF42C68" w:rsidR="008520B7"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Работать с нормативными документами по стандартизации, с конструкторской и технологической документацией, со справочной литературой и другими информационными источниками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E9BE90"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Методы оценки и контроля качества технического обслуживания и ремонта подъемно-транспортных, строительных, дорожных машин и оборудования</w:t>
            </w:r>
          </w:p>
          <w:p w14:paraId="144053DC"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Правила и нормы охраны труда, техники безопасности, промышленной санитарии, противопожарной защиты и экологической безопасности</w:t>
            </w:r>
          </w:p>
          <w:p w14:paraId="02DDE595"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Особенности эксплуатации подъемно-транспортных, дорожных, строительных машин и оборудования</w:t>
            </w:r>
          </w:p>
          <w:p w14:paraId="4BA7BE64" w14:textId="15BD439F" w:rsidR="008520B7"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Организация системы технического обслуживания, диагностики и ремонта машин</w:t>
            </w:r>
          </w:p>
        </w:tc>
        <w:tc>
          <w:tcPr>
            <w:tcW w:w="2833" w:type="dxa"/>
            <w:tcBorders>
              <w:top w:val="single" w:sz="4" w:space="0" w:color="auto"/>
              <w:left w:val="single" w:sz="4" w:space="0" w:color="auto"/>
              <w:bottom w:val="single" w:sz="4" w:space="0" w:color="auto"/>
              <w:right w:val="single" w:sz="4" w:space="0" w:color="auto"/>
            </w:tcBorders>
          </w:tcPr>
          <w:p w14:paraId="171921D9" w14:textId="66823CE3" w:rsidR="008520B7" w:rsidRPr="001F19EF" w:rsidRDefault="00F85A6D" w:rsidP="00DD0CDF">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Осуществление контроля качества выполняемых работ</w:t>
            </w:r>
          </w:p>
        </w:tc>
      </w:tr>
      <w:tr w:rsidR="00F85A6D" w:rsidRPr="001F19EF" w14:paraId="55ED8486" w14:textId="77777777" w:rsidTr="00D60D71">
        <w:trPr>
          <w:trHeight w:val="327"/>
        </w:trPr>
        <w:tc>
          <w:tcPr>
            <w:tcW w:w="1129" w:type="dxa"/>
            <w:tcBorders>
              <w:left w:val="single" w:sz="4" w:space="0" w:color="auto"/>
              <w:right w:val="single" w:sz="4" w:space="0" w:color="auto"/>
            </w:tcBorders>
          </w:tcPr>
          <w:p w14:paraId="15A1FC51" w14:textId="77EA29B6" w:rsidR="00F85A6D" w:rsidRPr="001F19EF" w:rsidRDefault="00F85A6D" w:rsidP="00E573FA">
            <w:pPr>
              <w:rPr>
                <w:rFonts w:ascii="Times New Roman" w:hAnsi="Times New Roman" w:cs="Times New Roman"/>
                <w:bCs/>
                <w:sz w:val="24"/>
                <w:szCs w:val="24"/>
              </w:rPr>
            </w:pPr>
            <w:r w:rsidRPr="001F19EF">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7B483599"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Рассчитывать основные технико-экономические показатели деятельности участка, цеха  </w:t>
            </w:r>
          </w:p>
          <w:p w14:paraId="1C3D3502"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Составлять и оформлять техническую и отчетную документацию о работе производственного участка</w:t>
            </w:r>
          </w:p>
          <w:p w14:paraId="73273C1B"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Вести учет расхода запасных частей для выполнения технической эксплуатации и ремонта</w:t>
            </w:r>
          </w:p>
          <w:p w14:paraId="4339C25B"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Рассчитывать себестоимость технического обслуживания и себестоимость </w:t>
            </w:r>
            <w:proofErr w:type="spellStart"/>
            <w:r w:rsidRPr="001F19EF">
              <w:rPr>
                <w:rFonts w:ascii="Times New Roman" w:eastAsia="PMingLiU" w:hAnsi="Times New Roman" w:cs="Times New Roman"/>
                <w:sz w:val="24"/>
                <w:szCs w:val="24"/>
              </w:rPr>
              <w:t>машино</w:t>
            </w:r>
            <w:proofErr w:type="spellEnd"/>
            <w:r w:rsidRPr="001F19EF">
              <w:rPr>
                <w:rFonts w:ascii="Times New Roman" w:eastAsia="PMingLiU" w:hAnsi="Times New Roman" w:cs="Times New Roman"/>
                <w:sz w:val="24"/>
                <w:szCs w:val="24"/>
              </w:rPr>
              <w:t>-смены дорожной машины</w:t>
            </w:r>
          </w:p>
          <w:p w14:paraId="025978DC" w14:textId="19E2024A"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Использовать прикладные программы, компьютерные расчеты и вычислительную технику при решении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8229B1"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Методология расчёта основных технико-экономических показателей производственно-хозяйственной деятельности предприятия</w:t>
            </w:r>
          </w:p>
          <w:p w14:paraId="35866210"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Материально-технические, трудовые и финансовые ресурсы отрасли и организации (предприятия), показатели их эффективного использования</w:t>
            </w:r>
          </w:p>
          <w:p w14:paraId="7F6CD5E7"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Механизмы ценообразования на продукцию (услуги), формы оплаты труда в современных условиях</w:t>
            </w:r>
          </w:p>
          <w:p w14:paraId="0D56F3CF"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Знать методику разработки бизнес-плана</w:t>
            </w:r>
          </w:p>
          <w:p w14:paraId="3D7E43B3" w14:textId="5BD40D76" w:rsidR="00F85A6D"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Показатели использования дорожно-строительных машин, учет и отчетность</w:t>
            </w:r>
          </w:p>
        </w:tc>
        <w:tc>
          <w:tcPr>
            <w:tcW w:w="2833" w:type="dxa"/>
            <w:tcBorders>
              <w:top w:val="single" w:sz="4" w:space="0" w:color="auto"/>
              <w:left w:val="single" w:sz="4" w:space="0" w:color="auto"/>
              <w:bottom w:val="single" w:sz="4" w:space="0" w:color="auto"/>
              <w:right w:val="single" w:sz="4" w:space="0" w:color="auto"/>
            </w:tcBorders>
          </w:tcPr>
          <w:p w14:paraId="2FF7F136" w14:textId="306D38B1" w:rsidR="00F85A6D" w:rsidRPr="001F19EF" w:rsidRDefault="00F85A6D" w:rsidP="00DD0CDF">
            <w:pPr>
              <w:rPr>
                <w:rFonts w:ascii="Times New Roman" w:eastAsia="PMingLiU" w:hAnsi="Times New Roman" w:cs="Times New Roman"/>
                <w:sz w:val="24"/>
                <w:szCs w:val="24"/>
              </w:rPr>
            </w:pPr>
            <w:r w:rsidRPr="001F19EF">
              <w:rPr>
                <w:rFonts w:ascii="Times New Roman" w:eastAsia="PMingLiU" w:hAnsi="Times New Roman" w:cs="Times New Roman"/>
                <w:sz w:val="24"/>
                <w:szCs w:val="24"/>
              </w:rPr>
              <w:t>Участие в оценке экономической эффективности производственной деятельности</w:t>
            </w:r>
          </w:p>
        </w:tc>
      </w:tr>
    </w:tbl>
    <w:p w14:paraId="508010D3" w14:textId="2C63A140" w:rsidR="008520B7" w:rsidRPr="001F19EF" w:rsidRDefault="008520B7" w:rsidP="008520B7">
      <w:pPr>
        <w:spacing w:after="120"/>
        <w:ind w:firstLine="709"/>
        <w:rPr>
          <w:rFonts w:ascii="Times New Roman" w:hAnsi="Times New Roman" w:cs="Times New Roman"/>
          <w:bCs/>
          <w:sz w:val="24"/>
          <w:szCs w:val="24"/>
        </w:rPr>
      </w:pPr>
    </w:p>
    <w:p w14:paraId="55A6C68D" w14:textId="77777777" w:rsidR="001F19EF" w:rsidRPr="001F19EF" w:rsidRDefault="001F19EF" w:rsidP="00E35F6C">
      <w:pPr>
        <w:spacing w:after="120"/>
        <w:rPr>
          <w:rFonts w:ascii="Times New Roman" w:hAnsi="Times New Roman" w:cs="Times New Roman"/>
          <w:bCs/>
          <w:sz w:val="24"/>
          <w:szCs w:val="24"/>
        </w:rPr>
      </w:pPr>
    </w:p>
    <w:p w14:paraId="2382CE33" w14:textId="77777777" w:rsidR="008520B7" w:rsidRPr="001F19EF" w:rsidRDefault="008520B7" w:rsidP="008520B7">
      <w:pPr>
        <w:pStyle w:val="1f6"/>
        <w:rPr>
          <w:rFonts w:ascii="Times New Roman" w:hAnsi="Times New Roman"/>
        </w:rPr>
      </w:pPr>
      <w:r w:rsidRPr="001F19EF">
        <w:rPr>
          <w:rFonts w:ascii="Times New Roman" w:hAnsi="Times New Roman"/>
        </w:rPr>
        <w:t>2. Структура и содержание профессионального модуля</w:t>
      </w:r>
    </w:p>
    <w:p w14:paraId="6C2D2F59" w14:textId="31BA415C" w:rsidR="008520B7" w:rsidRPr="001F19EF" w:rsidRDefault="008520B7" w:rsidP="008520B7">
      <w:pPr>
        <w:pStyle w:val="114"/>
        <w:rPr>
          <w:rFonts w:ascii="Times New Roman" w:hAnsi="Times New Roman"/>
        </w:rPr>
      </w:pPr>
      <w:r w:rsidRPr="001F19E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5FE5" w:rsidRPr="001F19EF" w14:paraId="57E8B96A" w14:textId="77777777" w:rsidTr="008E48E2">
        <w:trPr>
          <w:trHeight w:val="23"/>
        </w:trPr>
        <w:tc>
          <w:tcPr>
            <w:tcW w:w="2460" w:type="pct"/>
            <w:vAlign w:val="center"/>
          </w:tcPr>
          <w:p w14:paraId="5A04EA3A"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Наименование составных частей модуля</w:t>
            </w:r>
          </w:p>
        </w:tc>
        <w:tc>
          <w:tcPr>
            <w:tcW w:w="1195" w:type="pct"/>
            <w:vAlign w:val="center"/>
          </w:tcPr>
          <w:p w14:paraId="099A9CF3"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Объем в часах</w:t>
            </w:r>
          </w:p>
        </w:tc>
        <w:tc>
          <w:tcPr>
            <w:tcW w:w="1345" w:type="pct"/>
          </w:tcPr>
          <w:p w14:paraId="0B83BCA5"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 xml:space="preserve">В т.ч. в форме </w:t>
            </w:r>
            <w:proofErr w:type="spellStart"/>
            <w:r w:rsidRPr="001F19EF">
              <w:rPr>
                <w:rFonts w:ascii="Times New Roman" w:hAnsi="Times New Roman" w:cs="Times New Roman"/>
                <w:b/>
                <w:sz w:val="24"/>
                <w:szCs w:val="24"/>
              </w:rPr>
              <w:t>практ</w:t>
            </w:r>
            <w:proofErr w:type="spellEnd"/>
            <w:r w:rsidRPr="001F19EF">
              <w:rPr>
                <w:rFonts w:ascii="Times New Roman" w:hAnsi="Times New Roman" w:cs="Times New Roman"/>
                <w:b/>
                <w:sz w:val="24"/>
                <w:szCs w:val="24"/>
              </w:rPr>
              <w:t>. подготовки</w:t>
            </w:r>
          </w:p>
        </w:tc>
      </w:tr>
      <w:tr w:rsidR="00AE5FE5" w:rsidRPr="001F19EF" w14:paraId="72CDBC0D" w14:textId="77777777" w:rsidTr="008E48E2">
        <w:trPr>
          <w:trHeight w:val="23"/>
        </w:trPr>
        <w:tc>
          <w:tcPr>
            <w:tcW w:w="2460" w:type="pct"/>
            <w:vAlign w:val="center"/>
          </w:tcPr>
          <w:p w14:paraId="161E0F8C"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Учебные занятия</w:t>
            </w:r>
          </w:p>
        </w:tc>
        <w:tc>
          <w:tcPr>
            <w:tcW w:w="1195" w:type="pct"/>
            <w:vAlign w:val="center"/>
          </w:tcPr>
          <w:p w14:paraId="1A4720E3" w14:textId="63BF2441"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448</w:t>
            </w:r>
          </w:p>
        </w:tc>
        <w:tc>
          <w:tcPr>
            <w:tcW w:w="1345" w:type="pct"/>
            <w:vAlign w:val="center"/>
          </w:tcPr>
          <w:p w14:paraId="35C572B1" w14:textId="565B17BE"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448</w:t>
            </w:r>
          </w:p>
        </w:tc>
      </w:tr>
      <w:tr w:rsidR="00AE5FE5" w:rsidRPr="001F19EF" w14:paraId="5B997CA6" w14:textId="77777777" w:rsidTr="008E48E2">
        <w:trPr>
          <w:trHeight w:val="23"/>
        </w:trPr>
        <w:tc>
          <w:tcPr>
            <w:tcW w:w="2460" w:type="pct"/>
            <w:vAlign w:val="center"/>
          </w:tcPr>
          <w:p w14:paraId="59B43110"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Курсовая работа (проект)</w:t>
            </w:r>
          </w:p>
        </w:tc>
        <w:tc>
          <w:tcPr>
            <w:tcW w:w="1195" w:type="pct"/>
            <w:vAlign w:val="center"/>
          </w:tcPr>
          <w:p w14:paraId="70CB13D8" w14:textId="2815214B"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20</w:t>
            </w:r>
          </w:p>
        </w:tc>
        <w:tc>
          <w:tcPr>
            <w:tcW w:w="1345" w:type="pct"/>
            <w:vAlign w:val="center"/>
          </w:tcPr>
          <w:p w14:paraId="39C527ED" w14:textId="15E6EE7F"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20</w:t>
            </w:r>
          </w:p>
        </w:tc>
      </w:tr>
      <w:tr w:rsidR="00AE5FE5" w:rsidRPr="001F19EF" w14:paraId="05BBB220" w14:textId="77777777" w:rsidTr="008E48E2">
        <w:trPr>
          <w:trHeight w:val="23"/>
        </w:trPr>
        <w:tc>
          <w:tcPr>
            <w:tcW w:w="2460" w:type="pct"/>
            <w:vAlign w:val="center"/>
          </w:tcPr>
          <w:p w14:paraId="2A4FC612"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Самостоятельная работа</w:t>
            </w:r>
          </w:p>
        </w:tc>
        <w:tc>
          <w:tcPr>
            <w:tcW w:w="1195" w:type="pct"/>
            <w:vAlign w:val="center"/>
          </w:tcPr>
          <w:p w14:paraId="516E6B3E" w14:textId="77777777" w:rsidR="00AE5FE5" w:rsidRPr="001F19EF" w:rsidRDefault="00AE5FE5"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c>
          <w:tcPr>
            <w:tcW w:w="1345" w:type="pct"/>
            <w:vAlign w:val="center"/>
          </w:tcPr>
          <w:p w14:paraId="14150709" w14:textId="77777777" w:rsidR="00AE5FE5" w:rsidRPr="001F19EF" w:rsidRDefault="00AE5FE5"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r>
      <w:tr w:rsidR="00AE5FE5" w:rsidRPr="001F19EF" w14:paraId="25112C85" w14:textId="77777777" w:rsidTr="008E48E2">
        <w:trPr>
          <w:trHeight w:val="23"/>
        </w:trPr>
        <w:tc>
          <w:tcPr>
            <w:tcW w:w="2460" w:type="pct"/>
            <w:vAlign w:val="center"/>
          </w:tcPr>
          <w:p w14:paraId="0CAD1E8A"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Практика, в т.ч.:</w:t>
            </w:r>
          </w:p>
        </w:tc>
        <w:tc>
          <w:tcPr>
            <w:tcW w:w="1195" w:type="pct"/>
            <w:vAlign w:val="center"/>
          </w:tcPr>
          <w:p w14:paraId="68794E5A" w14:textId="01274F1D" w:rsidR="00AE5FE5" w:rsidRPr="001F19EF" w:rsidRDefault="00DD0CDF"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288</w:t>
            </w:r>
          </w:p>
        </w:tc>
        <w:tc>
          <w:tcPr>
            <w:tcW w:w="1345" w:type="pct"/>
            <w:vAlign w:val="center"/>
          </w:tcPr>
          <w:p w14:paraId="10BFB1B5" w14:textId="4D43FA6E" w:rsidR="00AE5FE5" w:rsidRPr="001F19EF" w:rsidRDefault="00DD0CDF"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288</w:t>
            </w:r>
          </w:p>
        </w:tc>
      </w:tr>
      <w:tr w:rsidR="00AE5FE5" w:rsidRPr="001F19EF" w14:paraId="33315462" w14:textId="77777777" w:rsidTr="008E48E2">
        <w:trPr>
          <w:trHeight w:val="23"/>
        </w:trPr>
        <w:tc>
          <w:tcPr>
            <w:tcW w:w="2460" w:type="pct"/>
            <w:vAlign w:val="center"/>
          </w:tcPr>
          <w:p w14:paraId="1EE5B3E6"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учебная</w:t>
            </w:r>
          </w:p>
        </w:tc>
        <w:tc>
          <w:tcPr>
            <w:tcW w:w="1195" w:type="pct"/>
            <w:vAlign w:val="center"/>
          </w:tcPr>
          <w:p w14:paraId="6D334044" w14:textId="505EE579"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345" w:type="pct"/>
            <w:vAlign w:val="center"/>
          </w:tcPr>
          <w:p w14:paraId="62355601" w14:textId="488CF5F6"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r>
      <w:tr w:rsidR="00AE5FE5" w:rsidRPr="001F19EF" w14:paraId="26080860" w14:textId="77777777" w:rsidTr="008E48E2">
        <w:trPr>
          <w:trHeight w:val="23"/>
        </w:trPr>
        <w:tc>
          <w:tcPr>
            <w:tcW w:w="2460" w:type="pct"/>
            <w:vAlign w:val="center"/>
          </w:tcPr>
          <w:p w14:paraId="067EFC49"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производственная</w:t>
            </w:r>
          </w:p>
        </w:tc>
        <w:tc>
          <w:tcPr>
            <w:tcW w:w="1195" w:type="pct"/>
            <w:vAlign w:val="center"/>
          </w:tcPr>
          <w:p w14:paraId="50A13756" w14:textId="36E0FB12"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345" w:type="pct"/>
            <w:vAlign w:val="center"/>
          </w:tcPr>
          <w:p w14:paraId="53D4CEA2" w14:textId="65743403"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114</w:t>
            </w:r>
          </w:p>
        </w:tc>
      </w:tr>
      <w:tr w:rsidR="00AE5FE5" w:rsidRPr="001F19EF" w14:paraId="43FC7749" w14:textId="77777777" w:rsidTr="008E48E2">
        <w:trPr>
          <w:trHeight w:val="23"/>
        </w:trPr>
        <w:tc>
          <w:tcPr>
            <w:tcW w:w="2460" w:type="pct"/>
            <w:vAlign w:val="center"/>
          </w:tcPr>
          <w:p w14:paraId="1D361774"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Промежуточная аттестация </w:t>
            </w:r>
          </w:p>
        </w:tc>
        <w:tc>
          <w:tcPr>
            <w:tcW w:w="1195" w:type="pct"/>
            <w:vAlign w:val="center"/>
          </w:tcPr>
          <w:p w14:paraId="3F2E890B" w14:textId="74349D59"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24</w:t>
            </w:r>
          </w:p>
        </w:tc>
        <w:tc>
          <w:tcPr>
            <w:tcW w:w="1345" w:type="pct"/>
            <w:vAlign w:val="center"/>
          </w:tcPr>
          <w:p w14:paraId="774C44E8" w14:textId="0DBBE51A"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24</w:t>
            </w:r>
          </w:p>
        </w:tc>
      </w:tr>
      <w:tr w:rsidR="00AE5FE5" w:rsidRPr="001F19EF" w14:paraId="3CAB6A3B" w14:textId="77777777" w:rsidTr="008E48E2">
        <w:trPr>
          <w:trHeight w:val="23"/>
        </w:trPr>
        <w:tc>
          <w:tcPr>
            <w:tcW w:w="2460" w:type="pct"/>
            <w:vAlign w:val="center"/>
          </w:tcPr>
          <w:p w14:paraId="477900DD"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Всего</w:t>
            </w:r>
          </w:p>
        </w:tc>
        <w:tc>
          <w:tcPr>
            <w:tcW w:w="1195" w:type="pct"/>
            <w:vAlign w:val="center"/>
          </w:tcPr>
          <w:p w14:paraId="0822F3DB" w14:textId="016C57B8" w:rsidR="00AE5FE5" w:rsidRPr="001F19EF" w:rsidRDefault="0084736A" w:rsidP="008E48E2">
            <w:pPr>
              <w:jc w:val="center"/>
              <w:rPr>
                <w:rFonts w:ascii="Times New Roman" w:hAnsi="Times New Roman" w:cs="Times New Roman"/>
                <w:b/>
                <w:sz w:val="24"/>
                <w:szCs w:val="24"/>
              </w:rPr>
            </w:pPr>
            <w:r w:rsidRPr="001F19EF">
              <w:rPr>
                <w:rFonts w:ascii="Times New Roman" w:hAnsi="Times New Roman" w:cs="Times New Roman"/>
                <w:b/>
                <w:sz w:val="24"/>
                <w:szCs w:val="24"/>
              </w:rPr>
              <w:t>780</w:t>
            </w:r>
          </w:p>
        </w:tc>
        <w:tc>
          <w:tcPr>
            <w:tcW w:w="1345" w:type="pct"/>
            <w:vAlign w:val="center"/>
          </w:tcPr>
          <w:p w14:paraId="3FF1DCAB" w14:textId="2A1C342E" w:rsidR="00AE5FE5" w:rsidRPr="001F19EF" w:rsidRDefault="0084736A" w:rsidP="008E48E2">
            <w:pPr>
              <w:jc w:val="center"/>
              <w:rPr>
                <w:rFonts w:ascii="Times New Roman" w:hAnsi="Times New Roman" w:cs="Times New Roman"/>
                <w:b/>
                <w:sz w:val="24"/>
                <w:szCs w:val="24"/>
              </w:rPr>
            </w:pPr>
            <w:r w:rsidRPr="001F19EF">
              <w:rPr>
                <w:rFonts w:ascii="Times New Roman" w:hAnsi="Times New Roman" w:cs="Times New Roman"/>
                <w:b/>
                <w:sz w:val="24"/>
                <w:szCs w:val="24"/>
              </w:rPr>
              <w:t>780</w:t>
            </w:r>
          </w:p>
        </w:tc>
      </w:tr>
    </w:tbl>
    <w:p w14:paraId="62834622" w14:textId="722141A7" w:rsidR="008520B7" w:rsidRDefault="008520B7" w:rsidP="008520B7">
      <w:pPr>
        <w:rPr>
          <w:rFonts w:ascii="Times New Roman" w:hAnsi="Times New Roman" w:cs="Times New Roman"/>
          <w:sz w:val="24"/>
          <w:szCs w:val="24"/>
        </w:rPr>
      </w:pPr>
    </w:p>
    <w:p w14:paraId="00E0951D" w14:textId="42C52D50" w:rsidR="00E35F6C" w:rsidRDefault="00E35F6C" w:rsidP="008520B7">
      <w:pPr>
        <w:rPr>
          <w:rFonts w:ascii="Times New Roman" w:hAnsi="Times New Roman" w:cs="Times New Roman"/>
          <w:sz w:val="24"/>
          <w:szCs w:val="24"/>
        </w:rPr>
      </w:pPr>
    </w:p>
    <w:p w14:paraId="21681D3F" w14:textId="3236CE42" w:rsidR="00E35F6C" w:rsidRDefault="00E35F6C" w:rsidP="008520B7">
      <w:pPr>
        <w:rPr>
          <w:rFonts w:ascii="Times New Roman" w:hAnsi="Times New Roman" w:cs="Times New Roman"/>
          <w:sz w:val="24"/>
          <w:szCs w:val="24"/>
        </w:rPr>
      </w:pPr>
    </w:p>
    <w:p w14:paraId="7B9381AE" w14:textId="64E2E9E4" w:rsidR="00E35F6C" w:rsidRDefault="00E35F6C" w:rsidP="008520B7">
      <w:pPr>
        <w:rPr>
          <w:rFonts w:ascii="Times New Roman" w:hAnsi="Times New Roman" w:cs="Times New Roman"/>
          <w:sz w:val="24"/>
          <w:szCs w:val="24"/>
        </w:rPr>
      </w:pPr>
    </w:p>
    <w:p w14:paraId="7033CF6E" w14:textId="0EA9959E" w:rsidR="00E35F6C" w:rsidRDefault="00E35F6C" w:rsidP="008520B7">
      <w:pPr>
        <w:rPr>
          <w:rFonts w:ascii="Times New Roman" w:hAnsi="Times New Roman" w:cs="Times New Roman"/>
          <w:sz w:val="24"/>
          <w:szCs w:val="24"/>
        </w:rPr>
      </w:pPr>
    </w:p>
    <w:p w14:paraId="1ADD7C2F" w14:textId="3DF1C9E0" w:rsidR="00E35F6C" w:rsidRDefault="00E35F6C" w:rsidP="008520B7">
      <w:pPr>
        <w:rPr>
          <w:rFonts w:ascii="Times New Roman" w:hAnsi="Times New Roman" w:cs="Times New Roman"/>
          <w:sz w:val="24"/>
          <w:szCs w:val="24"/>
        </w:rPr>
      </w:pPr>
    </w:p>
    <w:p w14:paraId="7FDA760E" w14:textId="7AEFF590" w:rsidR="00E35F6C" w:rsidRDefault="00E35F6C" w:rsidP="008520B7">
      <w:pPr>
        <w:rPr>
          <w:rFonts w:ascii="Times New Roman" w:hAnsi="Times New Roman" w:cs="Times New Roman"/>
          <w:sz w:val="24"/>
          <w:szCs w:val="24"/>
        </w:rPr>
      </w:pPr>
    </w:p>
    <w:p w14:paraId="62AC8687" w14:textId="0FB1D491" w:rsidR="00E35F6C" w:rsidRDefault="00E35F6C" w:rsidP="008520B7">
      <w:pPr>
        <w:rPr>
          <w:rFonts w:ascii="Times New Roman" w:hAnsi="Times New Roman" w:cs="Times New Roman"/>
          <w:sz w:val="24"/>
          <w:szCs w:val="24"/>
        </w:rPr>
      </w:pPr>
    </w:p>
    <w:p w14:paraId="34348B41" w14:textId="5ECF0884" w:rsidR="00E35F6C" w:rsidRDefault="00E35F6C" w:rsidP="008520B7">
      <w:pPr>
        <w:rPr>
          <w:rFonts w:ascii="Times New Roman" w:hAnsi="Times New Roman" w:cs="Times New Roman"/>
          <w:sz w:val="24"/>
          <w:szCs w:val="24"/>
        </w:rPr>
      </w:pPr>
    </w:p>
    <w:p w14:paraId="478689DE" w14:textId="0F63E24B" w:rsidR="00E35F6C" w:rsidRDefault="00E35F6C" w:rsidP="008520B7">
      <w:pPr>
        <w:rPr>
          <w:rFonts w:ascii="Times New Roman" w:hAnsi="Times New Roman" w:cs="Times New Roman"/>
          <w:sz w:val="24"/>
          <w:szCs w:val="24"/>
        </w:rPr>
      </w:pPr>
    </w:p>
    <w:p w14:paraId="05ED0628" w14:textId="7111D4C4" w:rsidR="00E35F6C" w:rsidRDefault="00E35F6C" w:rsidP="008520B7">
      <w:pPr>
        <w:rPr>
          <w:rFonts w:ascii="Times New Roman" w:hAnsi="Times New Roman" w:cs="Times New Roman"/>
          <w:sz w:val="24"/>
          <w:szCs w:val="24"/>
        </w:rPr>
      </w:pPr>
    </w:p>
    <w:p w14:paraId="541C51CC" w14:textId="5D7ADCD8" w:rsidR="00E35F6C" w:rsidRDefault="00E35F6C" w:rsidP="008520B7">
      <w:pPr>
        <w:rPr>
          <w:rFonts w:ascii="Times New Roman" w:hAnsi="Times New Roman" w:cs="Times New Roman"/>
          <w:sz w:val="24"/>
          <w:szCs w:val="24"/>
        </w:rPr>
      </w:pPr>
    </w:p>
    <w:p w14:paraId="4D772D39" w14:textId="700ECCFB" w:rsidR="00E35F6C" w:rsidRDefault="00E35F6C" w:rsidP="008520B7">
      <w:pPr>
        <w:rPr>
          <w:rFonts w:ascii="Times New Roman" w:hAnsi="Times New Roman" w:cs="Times New Roman"/>
          <w:sz w:val="24"/>
          <w:szCs w:val="24"/>
        </w:rPr>
      </w:pPr>
    </w:p>
    <w:p w14:paraId="02DA9AE5" w14:textId="1774F146" w:rsidR="00E35F6C" w:rsidRDefault="00E35F6C" w:rsidP="008520B7">
      <w:pPr>
        <w:rPr>
          <w:rFonts w:ascii="Times New Roman" w:hAnsi="Times New Roman" w:cs="Times New Roman"/>
          <w:sz w:val="24"/>
          <w:szCs w:val="24"/>
        </w:rPr>
      </w:pPr>
    </w:p>
    <w:p w14:paraId="7C58D91A" w14:textId="778DC702" w:rsidR="00E35F6C" w:rsidRDefault="00E35F6C" w:rsidP="008520B7">
      <w:pPr>
        <w:rPr>
          <w:rFonts w:ascii="Times New Roman" w:hAnsi="Times New Roman" w:cs="Times New Roman"/>
          <w:sz w:val="24"/>
          <w:szCs w:val="24"/>
        </w:rPr>
      </w:pPr>
    </w:p>
    <w:p w14:paraId="15188EA4" w14:textId="6A24E73E" w:rsidR="00E35F6C" w:rsidRDefault="00E35F6C" w:rsidP="008520B7">
      <w:pPr>
        <w:rPr>
          <w:rFonts w:ascii="Times New Roman" w:hAnsi="Times New Roman" w:cs="Times New Roman"/>
          <w:sz w:val="24"/>
          <w:szCs w:val="24"/>
        </w:rPr>
      </w:pPr>
    </w:p>
    <w:p w14:paraId="24C8222C" w14:textId="2CD3B3FF" w:rsidR="00E35F6C" w:rsidRDefault="00E35F6C" w:rsidP="008520B7">
      <w:pPr>
        <w:rPr>
          <w:rFonts w:ascii="Times New Roman" w:hAnsi="Times New Roman" w:cs="Times New Roman"/>
          <w:sz w:val="24"/>
          <w:szCs w:val="24"/>
        </w:rPr>
      </w:pPr>
    </w:p>
    <w:p w14:paraId="50AD1873" w14:textId="1B8FD350" w:rsidR="00E35F6C" w:rsidRDefault="00E35F6C" w:rsidP="008520B7">
      <w:pPr>
        <w:rPr>
          <w:rFonts w:ascii="Times New Roman" w:hAnsi="Times New Roman" w:cs="Times New Roman"/>
          <w:sz w:val="24"/>
          <w:szCs w:val="24"/>
        </w:rPr>
      </w:pPr>
    </w:p>
    <w:p w14:paraId="77AA6E3D" w14:textId="77777777" w:rsidR="00E35F6C" w:rsidRPr="001F19EF" w:rsidRDefault="00E35F6C" w:rsidP="008520B7">
      <w:pPr>
        <w:rPr>
          <w:rFonts w:ascii="Times New Roman" w:hAnsi="Times New Roman" w:cs="Times New Roman"/>
          <w:sz w:val="24"/>
          <w:szCs w:val="24"/>
        </w:rPr>
      </w:pPr>
    </w:p>
    <w:p w14:paraId="3D23B959" w14:textId="3D542A05" w:rsidR="008520B7" w:rsidRPr="001F19EF" w:rsidRDefault="008520B7" w:rsidP="00350D4C">
      <w:pPr>
        <w:pStyle w:val="114"/>
        <w:numPr>
          <w:ilvl w:val="1"/>
          <w:numId w:val="1"/>
        </w:numPr>
        <w:rPr>
          <w:rFonts w:ascii="Times New Roman" w:hAnsi="Times New Roman"/>
        </w:rPr>
      </w:pPr>
      <w:r w:rsidRPr="001F19EF">
        <w:rPr>
          <w:rFonts w:ascii="Times New Roman" w:hAnsi="Times New Roman"/>
        </w:rPr>
        <w:t xml:space="preserve">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2841"/>
        <w:gridCol w:w="831"/>
        <w:gridCol w:w="692"/>
        <w:gridCol w:w="694"/>
        <w:gridCol w:w="694"/>
        <w:gridCol w:w="692"/>
        <w:gridCol w:w="706"/>
        <w:gridCol w:w="554"/>
        <w:gridCol w:w="802"/>
      </w:tblGrid>
      <w:tr w:rsidR="003E760F" w:rsidRPr="001F19EF" w14:paraId="0BA7EBE6" w14:textId="77777777" w:rsidTr="001F19EF">
        <w:trPr>
          <w:cantSplit/>
          <w:trHeight w:val="3271"/>
        </w:trPr>
        <w:tc>
          <w:tcPr>
            <w:tcW w:w="651" w:type="pct"/>
            <w:vAlign w:val="center"/>
          </w:tcPr>
          <w:p w14:paraId="1E8A7189"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Код ОК, ПК</w:t>
            </w:r>
          </w:p>
        </w:tc>
        <w:tc>
          <w:tcPr>
            <w:tcW w:w="1452" w:type="pct"/>
            <w:vAlign w:val="center"/>
          </w:tcPr>
          <w:p w14:paraId="40326551"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Наименования разделов профессионального модуля</w:t>
            </w:r>
          </w:p>
        </w:tc>
        <w:tc>
          <w:tcPr>
            <w:tcW w:w="425" w:type="pct"/>
            <w:vAlign w:val="center"/>
          </w:tcPr>
          <w:p w14:paraId="6865B861"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Всего, час.</w:t>
            </w:r>
          </w:p>
        </w:tc>
        <w:tc>
          <w:tcPr>
            <w:tcW w:w="354" w:type="pct"/>
            <w:textDirection w:val="btLr"/>
            <w:vAlign w:val="center"/>
          </w:tcPr>
          <w:p w14:paraId="215F46EB"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 т.ч. в форме практической подготовки</w:t>
            </w:r>
          </w:p>
        </w:tc>
        <w:tc>
          <w:tcPr>
            <w:tcW w:w="355" w:type="pct"/>
            <w:shd w:val="clear" w:color="auto" w:fill="D9D9D9" w:themeFill="background1" w:themeFillShade="D9"/>
            <w:textDirection w:val="btLr"/>
            <w:vAlign w:val="center"/>
          </w:tcPr>
          <w:p w14:paraId="5F306B81" w14:textId="77777777" w:rsidR="008520B7" w:rsidRPr="001F19EF" w:rsidRDefault="008520B7" w:rsidP="00D60D71">
            <w:pPr>
              <w:suppressAutoHyphens/>
              <w:ind w:left="113" w:right="113"/>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Обучение по МДК, в т.ч.:</w:t>
            </w:r>
          </w:p>
        </w:tc>
        <w:tc>
          <w:tcPr>
            <w:tcW w:w="355" w:type="pct"/>
            <w:textDirection w:val="btLr"/>
            <w:vAlign w:val="center"/>
          </w:tcPr>
          <w:p w14:paraId="5F990E4D"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Учебные занятия</w:t>
            </w:r>
          </w:p>
        </w:tc>
        <w:tc>
          <w:tcPr>
            <w:tcW w:w="354" w:type="pct"/>
            <w:textDirection w:val="btLr"/>
            <w:vAlign w:val="center"/>
          </w:tcPr>
          <w:p w14:paraId="0DC68308" w14:textId="0C3A06D7" w:rsidR="008520B7" w:rsidRPr="001F19EF" w:rsidRDefault="00C622DF"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Курсовой проект(работа)</w:t>
            </w:r>
          </w:p>
        </w:tc>
        <w:tc>
          <w:tcPr>
            <w:tcW w:w="361" w:type="pct"/>
            <w:textDirection w:val="btLr"/>
            <w:vAlign w:val="center"/>
          </w:tcPr>
          <w:p w14:paraId="139D825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Самостоятельная работа</w:t>
            </w:r>
            <w:r w:rsidRPr="001F19EF">
              <w:rPr>
                <w:rFonts w:ascii="Times New Roman" w:eastAsia="Times New Roman" w:hAnsi="Times New Roman" w:cs="Times New Roman"/>
                <w:sz w:val="24"/>
                <w:szCs w:val="24"/>
                <w:vertAlign w:val="superscript"/>
                <w:lang w:eastAsia="ru-RU"/>
              </w:rPr>
              <w:footnoteReference w:id="2"/>
            </w:r>
          </w:p>
        </w:tc>
        <w:tc>
          <w:tcPr>
            <w:tcW w:w="283" w:type="pct"/>
            <w:shd w:val="clear" w:color="auto" w:fill="D9D9D9" w:themeFill="background1" w:themeFillShade="D9"/>
            <w:textDirection w:val="btLr"/>
            <w:vAlign w:val="center"/>
          </w:tcPr>
          <w:p w14:paraId="1C9DA1BE"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Учебная практика</w:t>
            </w:r>
          </w:p>
        </w:tc>
        <w:tc>
          <w:tcPr>
            <w:tcW w:w="411" w:type="pct"/>
            <w:shd w:val="clear" w:color="auto" w:fill="D9D9D9" w:themeFill="background1" w:themeFillShade="D9"/>
            <w:textDirection w:val="btLr"/>
          </w:tcPr>
          <w:p w14:paraId="6652A59A"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Производственная практика</w:t>
            </w:r>
          </w:p>
        </w:tc>
      </w:tr>
      <w:tr w:rsidR="003E760F" w:rsidRPr="001F19EF" w14:paraId="6AA264D8" w14:textId="77777777" w:rsidTr="001F19EF">
        <w:trPr>
          <w:cantSplit/>
          <w:trHeight w:val="73"/>
        </w:trPr>
        <w:tc>
          <w:tcPr>
            <w:tcW w:w="651" w:type="pct"/>
            <w:vAlign w:val="center"/>
          </w:tcPr>
          <w:p w14:paraId="4411A00F"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p>
        </w:tc>
        <w:tc>
          <w:tcPr>
            <w:tcW w:w="1452" w:type="pct"/>
            <w:vAlign w:val="center"/>
          </w:tcPr>
          <w:p w14:paraId="7336408E"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w:t>
            </w:r>
          </w:p>
        </w:tc>
        <w:tc>
          <w:tcPr>
            <w:tcW w:w="425" w:type="pct"/>
            <w:vAlign w:val="center"/>
          </w:tcPr>
          <w:p w14:paraId="03577104"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w:t>
            </w:r>
          </w:p>
        </w:tc>
        <w:tc>
          <w:tcPr>
            <w:tcW w:w="354" w:type="pct"/>
            <w:vAlign w:val="center"/>
          </w:tcPr>
          <w:p w14:paraId="4C974972"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w:t>
            </w:r>
          </w:p>
        </w:tc>
        <w:tc>
          <w:tcPr>
            <w:tcW w:w="355" w:type="pct"/>
            <w:shd w:val="clear" w:color="auto" w:fill="D9D9D9" w:themeFill="background1" w:themeFillShade="D9"/>
            <w:vAlign w:val="center"/>
          </w:tcPr>
          <w:p w14:paraId="62E96D9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5</w:t>
            </w:r>
          </w:p>
        </w:tc>
        <w:tc>
          <w:tcPr>
            <w:tcW w:w="355" w:type="pct"/>
            <w:vAlign w:val="center"/>
          </w:tcPr>
          <w:p w14:paraId="301DDECC"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color w:val="000000"/>
                <w:sz w:val="24"/>
                <w:szCs w:val="24"/>
                <w:lang w:eastAsia="ru-RU"/>
              </w:rPr>
              <w:t>6</w:t>
            </w:r>
          </w:p>
        </w:tc>
        <w:tc>
          <w:tcPr>
            <w:tcW w:w="354" w:type="pct"/>
            <w:vAlign w:val="center"/>
          </w:tcPr>
          <w:p w14:paraId="04F900A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7</w:t>
            </w:r>
          </w:p>
        </w:tc>
        <w:tc>
          <w:tcPr>
            <w:tcW w:w="361" w:type="pct"/>
            <w:vAlign w:val="center"/>
          </w:tcPr>
          <w:p w14:paraId="5F9A66D2"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8</w:t>
            </w:r>
          </w:p>
        </w:tc>
        <w:tc>
          <w:tcPr>
            <w:tcW w:w="283" w:type="pct"/>
            <w:shd w:val="clear" w:color="auto" w:fill="D9D9D9" w:themeFill="background1" w:themeFillShade="D9"/>
          </w:tcPr>
          <w:p w14:paraId="41677EED"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9</w:t>
            </w:r>
          </w:p>
        </w:tc>
        <w:tc>
          <w:tcPr>
            <w:tcW w:w="411" w:type="pct"/>
            <w:shd w:val="clear" w:color="auto" w:fill="D9D9D9" w:themeFill="background1" w:themeFillShade="D9"/>
          </w:tcPr>
          <w:p w14:paraId="3A7D0E82"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10</w:t>
            </w:r>
          </w:p>
        </w:tc>
      </w:tr>
      <w:tr w:rsidR="003E760F" w:rsidRPr="001F19EF" w14:paraId="67FAF1FE" w14:textId="77777777" w:rsidTr="001F19EF">
        <w:tc>
          <w:tcPr>
            <w:tcW w:w="651" w:type="pct"/>
          </w:tcPr>
          <w:p w14:paraId="51362524"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53BBE3B"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FFDA357"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75C22A34" w14:textId="3C3192ED" w:rsidR="000F541B" w:rsidRPr="001F19EF" w:rsidRDefault="003E760F" w:rsidP="003E760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w:t>
            </w:r>
            <w:r w:rsidR="000F541B" w:rsidRPr="001F19EF">
              <w:rPr>
                <w:rFonts w:ascii="Times New Roman" w:eastAsia="Times New Roman" w:hAnsi="Times New Roman" w:cs="Times New Roman"/>
                <w:bCs/>
                <w:sz w:val="24"/>
                <w:szCs w:val="24"/>
                <w:lang w:eastAsia="ru-RU"/>
              </w:rPr>
              <w:t>К</w:t>
            </w:r>
            <w:r w:rsidRPr="001F19EF">
              <w:rPr>
                <w:rFonts w:ascii="Times New Roman" w:eastAsia="Times New Roman" w:hAnsi="Times New Roman" w:cs="Times New Roman"/>
                <w:bCs/>
                <w:sz w:val="24"/>
                <w:szCs w:val="24"/>
                <w:lang w:eastAsia="ru-RU"/>
              </w:rPr>
              <w:t xml:space="preserve">. 2.1 </w:t>
            </w:r>
            <w:r w:rsidR="000F541B" w:rsidRPr="001F19EF">
              <w:rPr>
                <w:rFonts w:ascii="Times New Roman" w:eastAsia="Times New Roman" w:hAnsi="Times New Roman" w:cs="Times New Roman"/>
                <w:bCs/>
                <w:sz w:val="24"/>
                <w:szCs w:val="24"/>
                <w:lang w:eastAsia="ru-RU"/>
              </w:rPr>
              <w:t>ПК 2.2</w:t>
            </w:r>
          </w:p>
          <w:p w14:paraId="7303A794" w14:textId="0787B0E4" w:rsidR="000F541B" w:rsidRPr="001F19EF" w:rsidRDefault="000F541B" w:rsidP="003E760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6E40D54B" w14:textId="1F196649" w:rsidR="003E760F" w:rsidRPr="001F19EF" w:rsidRDefault="003E760F" w:rsidP="003E760F">
            <w:pPr>
              <w:rPr>
                <w:rFonts w:ascii="Times New Roman" w:eastAsia="Times New Roman" w:hAnsi="Times New Roman" w:cs="Times New Roman"/>
                <w:sz w:val="24"/>
                <w:szCs w:val="24"/>
                <w:lang w:eastAsia="ru-RU"/>
              </w:rPr>
            </w:pPr>
            <w:r w:rsidRPr="001F19EF">
              <w:rPr>
                <w:rFonts w:ascii="Times New Roman" w:hAnsi="Times New Roman" w:cs="Times New Roman"/>
                <w:sz w:val="24"/>
                <w:szCs w:val="24"/>
              </w:rPr>
              <w:t xml:space="preserve">Раздел 1. </w:t>
            </w:r>
            <w:r w:rsidR="007F3373" w:rsidRPr="001F19EF">
              <w:rPr>
                <w:rFonts w:ascii="Times New Roman" w:hAnsi="Times New Roman" w:cs="Times New Roman"/>
                <w:sz w:val="24"/>
                <w:szCs w:val="24"/>
              </w:rPr>
              <w:t>Организация работы и управление процессами технической эксплуатации подъемно-транспортных, строительных, дорожных машин и оборудования</w:t>
            </w:r>
          </w:p>
        </w:tc>
        <w:tc>
          <w:tcPr>
            <w:tcW w:w="425" w:type="pct"/>
          </w:tcPr>
          <w:p w14:paraId="48439A41" w14:textId="1DDBAE5B" w:rsidR="003E760F" w:rsidRPr="001F19EF" w:rsidRDefault="007F3373" w:rsidP="003E760F">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64817AC4" w14:textId="22AC759F" w:rsidR="003E760F" w:rsidRPr="001F19EF" w:rsidRDefault="007F3373" w:rsidP="003E760F">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156</w:t>
            </w:r>
          </w:p>
        </w:tc>
        <w:tc>
          <w:tcPr>
            <w:tcW w:w="355" w:type="pct"/>
            <w:shd w:val="clear" w:color="auto" w:fill="D9D9D9" w:themeFill="background1" w:themeFillShade="D9"/>
          </w:tcPr>
          <w:p w14:paraId="564F9229" w14:textId="0DB85AF5" w:rsidR="003E760F" w:rsidRPr="001F19EF" w:rsidRDefault="007F3373" w:rsidP="003E760F">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45A70A62" w14:textId="0EAF0FEC" w:rsidR="003E760F" w:rsidRPr="001F19EF" w:rsidRDefault="007F3373" w:rsidP="003E760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156</w:t>
            </w:r>
          </w:p>
        </w:tc>
        <w:tc>
          <w:tcPr>
            <w:tcW w:w="354" w:type="pct"/>
          </w:tcPr>
          <w:p w14:paraId="34462320" w14:textId="6B7EE7AB" w:rsidR="003E760F" w:rsidRPr="001F19EF" w:rsidRDefault="003E760F" w:rsidP="003E760F">
            <w:pPr>
              <w:jc w:val="center"/>
              <w:rPr>
                <w:rFonts w:ascii="Times New Roman" w:eastAsia="Times New Roman" w:hAnsi="Times New Roman" w:cs="Times New Roman"/>
                <w:sz w:val="24"/>
                <w:szCs w:val="24"/>
                <w:lang w:eastAsia="ru-RU"/>
              </w:rPr>
            </w:pPr>
          </w:p>
        </w:tc>
        <w:tc>
          <w:tcPr>
            <w:tcW w:w="361" w:type="pct"/>
          </w:tcPr>
          <w:p w14:paraId="01BE4E15" w14:textId="25488692" w:rsidR="003E760F" w:rsidRPr="001F19EF" w:rsidRDefault="003E760F" w:rsidP="003E760F">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7CC62BBB" w14:textId="77777777" w:rsidR="003E760F" w:rsidRPr="001F19EF" w:rsidRDefault="003E760F" w:rsidP="003E760F">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5988964D" w14:textId="77777777" w:rsidR="003E760F" w:rsidRPr="001F19EF" w:rsidRDefault="003E760F" w:rsidP="003E760F">
            <w:pPr>
              <w:jc w:val="center"/>
              <w:rPr>
                <w:rFonts w:ascii="Times New Roman" w:eastAsia="Times New Roman" w:hAnsi="Times New Roman" w:cs="Times New Roman"/>
                <w:b/>
                <w:bCs/>
                <w:sz w:val="24"/>
                <w:szCs w:val="24"/>
                <w:lang w:eastAsia="ru-RU"/>
              </w:rPr>
            </w:pPr>
          </w:p>
        </w:tc>
      </w:tr>
      <w:tr w:rsidR="00336B34" w:rsidRPr="001F19EF" w14:paraId="10A2EA58" w14:textId="77777777" w:rsidTr="001F19EF">
        <w:tc>
          <w:tcPr>
            <w:tcW w:w="651" w:type="pct"/>
          </w:tcPr>
          <w:p w14:paraId="1E7FFCFC"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F1924E4"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2A91465"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1DE2EE0D"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6903FD3" w14:textId="25D31CF3" w:rsidR="00336B34"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26ED6229" w14:textId="17DD31A1"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hAnsi="Times New Roman" w:cs="Times New Roman"/>
                <w:sz w:val="24"/>
                <w:szCs w:val="24"/>
              </w:rPr>
              <w:t xml:space="preserve">Раздел 2. </w:t>
            </w:r>
            <w:r w:rsidR="007F3373" w:rsidRPr="001F19EF">
              <w:rPr>
                <w:rFonts w:ascii="Times New Roman" w:hAnsi="Times New Roman" w:cs="Times New Roman"/>
                <w:sz w:val="24"/>
                <w:szCs w:val="24"/>
              </w:rPr>
              <w:t>Организация планирования работ по эксплуатации подъёмно-транспортных, строительных. дорожных машин и оборудования</w:t>
            </w:r>
          </w:p>
        </w:tc>
        <w:tc>
          <w:tcPr>
            <w:tcW w:w="425" w:type="pct"/>
          </w:tcPr>
          <w:p w14:paraId="7BDB96EF" w14:textId="1CB8E72B" w:rsidR="00336B34"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323A3913" w14:textId="431A025B"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156</w:t>
            </w:r>
          </w:p>
        </w:tc>
        <w:tc>
          <w:tcPr>
            <w:tcW w:w="355" w:type="pct"/>
            <w:shd w:val="clear" w:color="auto" w:fill="D9D9D9" w:themeFill="background1" w:themeFillShade="D9"/>
          </w:tcPr>
          <w:p w14:paraId="7EAC5741" w14:textId="1090A650" w:rsidR="00336B34"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349C5226" w14:textId="44D75864" w:rsidR="00336B34"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136</w:t>
            </w:r>
          </w:p>
        </w:tc>
        <w:tc>
          <w:tcPr>
            <w:tcW w:w="354" w:type="pct"/>
          </w:tcPr>
          <w:p w14:paraId="6C084741" w14:textId="47F18E6E" w:rsidR="00336B34"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20</w:t>
            </w:r>
          </w:p>
        </w:tc>
        <w:tc>
          <w:tcPr>
            <w:tcW w:w="361" w:type="pct"/>
          </w:tcPr>
          <w:p w14:paraId="14A28572" w14:textId="3AB6B268"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39E63191"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4F0868A2"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r>
      <w:tr w:rsidR="007F3373" w:rsidRPr="001F19EF" w14:paraId="0EA65EF2" w14:textId="77777777" w:rsidTr="001F19EF">
        <w:tc>
          <w:tcPr>
            <w:tcW w:w="651" w:type="pct"/>
          </w:tcPr>
          <w:p w14:paraId="09D9DFF3"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67125C7"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3DC2F51F"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C347AD3"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86AA013" w14:textId="4458C2A0"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3D8BDB82" w14:textId="42CBFA2A" w:rsidR="007F3373" w:rsidRPr="001F19EF" w:rsidRDefault="007F3373" w:rsidP="00336B34">
            <w:pPr>
              <w:rPr>
                <w:rFonts w:ascii="Times New Roman" w:hAnsi="Times New Roman" w:cs="Times New Roman"/>
                <w:sz w:val="24"/>
                <w:szCs w:val="24"/>
              </w:rPr>
            </w:pPr>
            <w:r w:rsidRPr="001F19EF">
              <w:rPr>
                <w:rFonts w:ascii="Times New Roman" w:hAnsi="Times New Roman" w:cs="Times New Roman"/>
                <w:sz w:val="24"/>
                <w:szCs w:val="24"/>
              </w:rPr>
              <w:t>Раздел 3. Управление персоналом при эксплуатации подъёмно-транспортных, строительных. дорожных машин и оборудования</w:t>
            </w:r>
          </w:p>
        </w:tc>
        <w:tc>
          <w:tcPr>
            <w:tcW w:w="425" w:type="pct"/>
          </w:tcPr>
          <w:p w14:paraId="3970E591" w14:textId="53E1DFFD" w:rsidR="007F3373"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3B23AF43" w14:textId="0E9D8F92" w:rsidR="007F3373"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156</w:t>
            </w:r>
          </w:p>
        </w:tc>
        <w:tc>
          <w:tcPr>
            <w:tcW w:w="355" w:type="pct"/>
            <w:shd w:val="clear" w:color="auto" w:fill="D9D9D9" w:themeFill="background1" w:themeFillShade="D9"/>
          </w:tcPr>
          <w:p w14:paraId="63077108" w14:textId="18E0C378" w:rsidR="007F3373"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2F883BFD" w14:textId="576191B9" w:rsidR="007F3373"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156</w:t>
            </w:r>
          </w:p>
        </w:tc>
        <w:tc>
          <w:tcPr>
            <w:tcW w:w="354" w:type="pct"/>
          </w:tcPr>
          <w:p w14:paraId="18722AF6" w14:textId="77777777" w:rsidR="007F3373" w:rsidRPr="001F19EF" w:rsidRDefault="007F3373" w:rsidP="00336B34">
            <w:pPr>
              <w:jc w:val="center"/>
              <w:rPr>
                <w:rFonts w:ascii="Times New Roman" w:eastAsia="Times New Roman" w:hAnsi="Times New Roman" w:cs="Times New Roman"/>
                <w:sz w:val="24"/>
                <w:szCs w:val="24"/>
                <w:lang w:eastAsia="ru-RU"/>
              </w:rPr>
            </w:pPr>
          </w:p>
        </w:tc>
        <w:tc>
          <w:tcPr>
            <w:tcW w:w="361" w:type="pct"/>
          </w:tcPr>
          <w:p w14:paraId="6EE6CEDF"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279B20FF"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054DA457"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r>
      <w:tr w:rsidR="00336B34" w:rsidRPr="001F19EF" w14:paraId="6023DE38" w14:textId="77777777" w:rsidTr="001F19EF">
        <w:trPr>
          <w:trHeight w:val="314"/>
        </w:trPr>
        <w:tc>
          <w:tcPr>
            <w:tcW w:w="651" w:type="pct"/>
          </w:tcPr>
          <w:p w14:paraId="6BD450B1"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4B2883C5"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6C5404F0"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5C2B2148"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9AD4279" w14:textId="7DA8BAC4" w:rsidR="00336B34"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tcPr>
          <w:p w14:paraId="16DBFD84"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Учебная практика</w:t>
            </w:r>
          </w:p>
        </w:tc>
        <w:tc>
          <w:tcPr>
            <w:tcW w:w="425" w:type="pct"/>
          </w:tcPr>
          <w:p w14:paraId="10997777" w14:textId="3661E860"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354" w:type="pct"/>
          </w:tcPr>
          <w:p w14:paraId="6A88C0C8" w14:textId="168B3098"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55" w:type="pct"/>
            <w:shd w:val="clear" w:color="auto" w:fill="D9D9D9" w:themeFill="background1" w:themeFillShade="D9"/>
          </w:tcPr>
          <w:p w14:paraId="1B58AD79"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1070" w:type="pct"/>
            <w:gridSpan w:val="3"/>
            <w:shd w:val="clear" w:color="auto" w:fill="auto"/>
          </w:tcPr>
          <w:p w14:paraId="3403B541"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0D4D3E3B" w14:textId="1EFFE8FA"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411" w:type="pct"/>
            <w:shd w:val="clear" w:color="auto" w:fill="D9D9D9" w:themeFill="background1" w:themeFillShade="D9"/>
          </w:tcPr>
          <w:p w14:paraId="67591913"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r>
      <w:tr w:rsidR="00336B34" w:rsidRPr="001F19EF" w14:paraId="0A4C555F" w14:textId="77777777" w:rsidTr="001F19EF">
        <w:trPr>
          <w:trHeight w:val="314"/>
        </w:trPr>
        <w:tc>
          <w:tcPr>
            <w:tcW w:w="651" w:type="pct"/>
          </w:tcPr>
          <w:p w14:paraId="6E4E6C5D"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51A00B51"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03DF130C"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45F682A0"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5B10EEE5" w14:textId="1CFE1E13" w:rsidR="00336B34" w:rsidRPr="001F19EF" w:rsidRDefault="007F3373" w:rsidP="007F3373">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tcPr>
          <w:p w14:paraId="33A9BE41" w14:textId="77777777" w:rsidR="00336B34" w:rsidRPr="001F19EF" w:rsidRDefault="00336B34" w:rsidP="00336B34">
            <w:pPr>
              <w:rPr>
                <w:rFonts w:ascii="Times New Roman" w:eastAsia="Times New Roman" w:hAnsi="Times New Roman" w:cs="Times New Roman"/>
                <w:b/>
                <w:bCs/>
                <w:sz w:val="24"/>
                <w:szCs w:val="24"/>
                <w:u w:val="single"/>
                <w:lang w:eastAsia="ru-RU"/>
              </w:rPr>
            </w:pPr>
            <w:r w:rsidRPr="001F19EF">
              <w:rPr>
                <w:rFonts w:ascii="Times New Roman" w:eastAsia="Times New Roman" w:hAnsi="Times New Roman" w:cs="Times New Roman"/>
                <w:sz w:val="24"/>
                <w:szCs w:val="24"/>
                <w:lang w:eastAsia="ru-RU"/>
              </w:rPr>
              <w:t>Производственная практика</w:t>
            </w:r>
          </w:p>
        </w:tc>
        <w:tc>
          <w:tcPr>
            <w:tcW w:w="425" w:type="pct"/>
          </w:tcPr>
          <w:p w14:paraId="11F48F25" w14:textId="42234F7B"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354" w:type="pct"/>
          </w:tcPr>
          <w:p w14:paraId="6E243583" w14:textId="61E3EBED"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55" w:type="pct"/>
            <w:shd w:val="clear" w:color="auto" w:fill="D9D9D9" w:themeFill="background1" w:themeFillShade="D9"/>
          </w:tcPr>
          <w:p w14:paraId="7E25CFD5"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1070" w:type="pct"/>
            <w:gridSpan w:val="3"/>
            <w:shd w:val="clear" w:color="auto" w:fill="auto"/>
          </w:tcPr>
          <w:p w14:paraId="0BA3184A"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0AE796BE"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718EB1EA" w14:textId="24A09087"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r>
      <w:tr w:rsidR="00336B34" w:rsidRPr="001F19EF" w14:paraId="59370ABE" w14:textId="77777777" w:rsidTr="001F19EF">
        <w:tc>
          <w:tcPr>
            <w:tcW w:w="651" w:type="pct"/>
          </w:tcPr>
          <w:p w14:paraId="2D73DEA0" w14:textId="77777777" w:rsidR="00336B34" w:rsidRPr="001F19EF" w:rsidRDefault="00336B34" w:rsidP="00336B34">
            <w:pPr>
              <w:suppressAutoHyphens/>
              <w:rPr>
                <w:rFonts w:ascii="Times New Roman" w:eastAsia="Times New Roman" w:hAnsi="Times New Roman" w:cs="Times New Roman"/>
                <w:sz w:val="24"/>
                <w:szCs w:val="24"/>
                <w:lang w:eastAsia="ru-RU"/>
              </w:rPr>
            </w:pPr>
          </w:p>
        </w:tc>
        <w:tc>
          <w:tcPr>
            <w:tcW w:w="1452" w:type="pct"/>
          </w:tcPr>
          <w:p w14:paraId="5130740B" w14:textId="77777777" w:rsidR="00336B34" w:rsidRPr="001F19EF" w:rsidRDefault="00336B34" w:rsidP="00336B34">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Промежуточная аттестация</w:t>
            </w:r>
          </w:p>
        </w:tc>
        <w:tc>
          <w:tcPr>
            <w:tcW w:w="425" w:type="pct"/>
          </w:tcPr>
          <w:p w14:paraId="4AE0B49E" w14:textId="229F463A" w:rsidR="00336B34" w:rsidRPr="001F19EF" w:rsidRDefault="00F85A6D" w:rsidP="00336B34">
            <w:pPr>
              <w:suppressAutoHyphens/>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24</w:t>
            </w:r>
          </w:p>
        </w:tc>
        <w:tc>
          <w:tcPr>
            <w:tcW w:w="354" w:type="pct"/>
            <w:shd w:val="clear" w:color="auto" w:fill="auto"/>
          </w:tcPr>
          <w:p w14:paraId="297DFD72" w14:textId="6D0A3548"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24</w:t>
            </w:r>
          </w:p>
        </w:tc>
        <w:tc>
          <w:tcPr>
            <w:tcW w:w="355" w:type="pct"/>
            <w:shd w:val="clear" w:color="auto" w:fill="D9D9D9" w:themeFill="background1" w:themeFillShade="D9"/>
          </w:tcPr>
          <w:p w14:paraId="6170D567"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1070" w:type="pct"/>
            <w:gridSpan w:val="3"/>
            <w:shd w:val="clear" w:color="auto" w:fill="auto"/>
          </w:tcPr>
          <w:p w14:paraId="40B7CC33"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66219D10"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411" w:type="pct"/>
            <w:shd w:val="clear" w:color="auto" w:fill="D9D9D9" w:themeFill="background1" w:themeFillShade="D9"/>
          </w:tcPr>
          <w:p w14:paraId="3293552A" w14:textId="77777777" w:rsidR="00336B34" w:rsidRPr="001F19EF" w:rsidRDefault="00336B34" w:rsidP="00336B34">
            <w:pPr>
              <w:jc w:val="center"/>
              <w:rPr>
                <w:rFonts w:ascii="Times New Roman" w:eastAsia="Times New Roman" w:hAnsi="Times New Roman" w:cs="Times New Roman"/>
                <w:sz w:val="24"/>
                <w:szCs w:val="24"/>
                <w:lang w:eastAsia="ru-RU"/>
              </w:rPr>
            </w:pPr>
          </w:p>
        </w:tc>
      </w:tr>
      <w:tr w:rsidR="00336B34" w:rsidRPr="001F19EF" w14:paraId="4124E90B" w14:textId="77777777" w:rsidTr="001F19EF">
        <w:trPr>
          <w:trHeight w:val="217"/>
        </w:trPr>
        <w:tc>
          <w:tcPr>
            <w:tcW w:w="651" w:type="pct"/>
          </w:tcPr>
          <w:p w14:paraId="2FA3F6BD" w14:textId="77777777" w:rsidR="00336B34" w:rsidRPr="001F19EF" w:rsidRDefault="00336B34" w:rsidP="00336B34">
            <w:pPr>
              <w:rPr>
                <w:rFonts w:ascii="Times New Roman" w:eastAsia="Times New Roman" w:hAnsi="Times New Roman" w:cs="Times New Roman"/>
                <w:b/>
                <w:sz w:val="24"/>
                <w:szCs w:val="24"/>
                <w:lang w:eastAsia="ru-RU"/>
              </w:rPr>
            </w:pPr>
          </w:p>
        </w:tc>
        <w:tc>
          <w:tcPr>
            <w:tcW w:w="1452" w:type="pct"/>
          </w:tcPr>
          <w:p w14:paraId="403D70B9" w14:textId="77777777" w:rsidR="00336B34" w:rsidRPr="001F19EF" w:rsidRDefault="00336B34" w:rsidP="00336B34">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 xml:space="preserve">Всего: </w:t>
            </w:r>
          </w:p>
        </w:tc>
        <w:tc>
          <w:tcPr>
            <w:tcW w:w="425" w:type="pct"/>
          </w:tcPr>
          <w:p w14:paraId="101A4EAA" w14:textId="3DB8D505"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780</w:t>
            </w:r>
          </w:p>
        </w:tc>
        <w:tc>
          <w:tcPr>
            <w:tcW w:w="354" w:type="pct"/>
          </w:tcPr>
          <w:p w14:paraId="5C4880FC" w14:textId="2DC45D30"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780</w:t>
            </w:r>
          </w:p>
        </w:tc>
        <w:tc>
          <w:tcPr>
            <w:tcW w:w="355" w:type="pct"/>
            <w:shd w:val="clear" w:color="auto" w:fill="D9D9D9" w:themeFill="background1" w:themeFillShade="D9"/>
          </w:tcPr>
          <w:p w14:paraId="64892A59" w14:textId="10960B2C"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448</w:t>
            </w:r>
          </w:p>
        </w:tc>
        <w:tc>
          <w:tcPr>
            <w:tcW w:w="355" w:type="pct"/>
          </w:tcPr>
          <w:p w14:paraId="7D2A7A43" w14:textId="2E23843F"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448</w:t>
            </w:r>
          </w:p>
        </w:tc>
        <w:tc>
          <w:tcPr>
            <w:tcW w:w="354" w:type="pct"/>
          </w:tcPr>
          <w:p w14:paraId="61A145B0" w14:textId="50C2D06F"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20</w:t>
            </w:r>
          </w:p>
        </w:tc>
        <w:tc>
          <w:tcPr>
            <w:tcW w:w="361" w:type="pct"/>
          </w:tcPr>
          <w:p w14:paraId="02FB59C4" w14:textId="50B4F7C3" w:rsidR="00336B34" w:rsidRPr="001F19EF" w:rsidRDefault="00336B34" w:rsidP="00336B34">
            <w:pPr>
              <w:jc w:val="center"/>
              <w:rPr>
                <w:rFonts w:ascii="Times New Roman" w:eastAsia="Times New Roman" w:hAnsi="Times New Roman" w:cs="Times New Roman"/>
                <w:b/>
                <w:sz w:val="24"/>
                <w:szCs w:val="24"/>
                <w:lang w:eastAsia="ru-RU"/>
              </w:rPr>
            </w:pPr>
          </w:p>
        </w:tc>
        <w:tc>
          <w:tcPr>
            <w:tcW w:w="283" w:type="pct"/>
            <w:shd w:val="clear" w:color="auto" w:fill="D9D9D9" w:themeFill="background1" w:themeFillShade="D9"/>
          </w:tcPr>
          <w:p w14:paraId="7FAF6C19" w14:textId="5D235AB1"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411" w:type="pct"/>
            <w:shd w:val="clear" w:color="auto" w:fill="D9D9D9" w:themeFill="background1" w:themeFillShade="D9"/>
          </w:tcPr>
          <w:p w14:paraId="07D2E842" w14:textId="0F064453"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r>
    </w:tbl>
    <w:p w14:paraId="6DD8AE68" w14:textId="77777777" w:rsidR="001F19EF" w:rsidRPr="001F19EF" w:rsidRDefault="001F19EF" w:rsidP="008520B7">
      <w:pPr>
        <w:pStyle w:val="114"/>
        <w:rPr>
          <w:rFonts w:ascii="Times New Roman" w:hAnsi="Times New Roman"/>
        </w:rPr>
      </w:pPr>
    </w:p>
    <w:p w14:paraId="538194F5" w14:textId="4B8CA668" w:rsidR="008520B7" w:rsidRPr="001F19EF" w:rsidRDefault="008520B7" w:rsidP="008520B7">
      <w:pPr>
        <w:pStyle w:val="114"/>
        <w:rPr>
          <w:rFonts w:ascii="Times New Roman" w:hAnsi="Times New Roman"/>
        </w:rPr>
      </w:pPr>
      <w:r w:rsidRPr="001F19EF">
        <w:rPr>
          <w:rFonts w:ascii="Times New Roman" w:hAnsi="Times New Roman"/>
        </w:rPr>
        <w:t>2.3. Примерное содержание 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7106"/>
      </w:tblGrid>
      <w:tr w:rsidR="00A05EF5" w:rsidRPr="001F19EF" w14:paraId="425A24E6" w14:textId="77777777" w:rsidTr="001F19EF">
        <w:trPr>
          <w:trHeight w:val="20"/>
        </w:trPr>
        <w:tc>
          <w:tcPr>
            <w:tcW w:w="1367" w:type="pct"/>
            <w:tcBorders>
              <w:top w:val="single" w:sz="4" w:space="0" w:color="auto"/>
              <w:left w:val="single" w:sz="4" w:space="0" w:color="auto"/>
              <w:bottom w:val="single" w:sz="4" w:space="0" w:color="auto"/>
              <w:right w:val="single" w:sz="4" w:space="0" w:color="auto"/>
            </w:tcBorders>
            <w:shd w:val="clear" w:color="auto" w:fill="auto"/>
          </w:tcPr>
          <w:p w14:paraId="4D9E3D06" w14:textId="77777777" w:rsidR="00AF5820" w:rsidRPr="001F19EF" w:rsidRDefault="00AF5820" w:rsidP="00AC1DAF">
            <w:pPr>
              <w:jc w:val="center"/>
              <w:rPr>
                <w:rFonts w:ascii="Times New Roman" w:hAnsi="Times New Roman" w:cs="Times New Roman"/>
                <w:sz w:val="24"/>
                <w:szCs w:val="24"/>
              </w:rPr>
            </w:pPr>
            <w:r w:rsidRPr="001F19EF">
              <w:rPr>
                <w:rFonts w:ascii="Times New Roman" w:eastAsia="Times New Roman" w:hAnsi="Times New Roman" w:cs="Times New Roman"/>
                <w:b/>
                <w:bCs/>
                <w:sz w:val="24"/>
                <w:szCs w:val="24"/>
                <w:lang w:eastAsia="ru-RU"/>
              </w:rPr>
              <w:t>Наименование разделов и тем</w:t>
            </w:r>
          </w:p>
        </w:tc>
        <w:tc>
          <w:tcPr>
            <w:tcW w:w="3633" w:type="pct"/>
            <w:tcBorders>
              <w:top w:val="single" w:sz="4" w:space="0" w:color="auto"/>
              <w:left w:val="single" w:sz="4" w:space="0" w:color="auto"/>
              <w:bottom w:val="single" w:sz="4" w:space="0" w:color="auto"/>
              <w:right w:val="single" w:sz="4" w:space="0" w:color="auto"/>
            </w:tcBorders>
            <w:shd w:val="clear" w:color="auto" w:fill="auto"/>
          </w:tcPr>
          <w:p w14:paraId="4A97F335" w14:textId="77777777" w:rsidR="00AF5820" w:rsidRPr="001F19EF" w:rsidRDefault="00AF5820" w:rsidP="00AC1DAF">
            <w:pPr>
              <w:jc w:val="center"/>
              <w:rPr>
                <w:rFonts w:ascii="Times New Roman" w:hAnsi="Times New Roman" w:cs="Times New Roman"/>
                <w:sz w:val="24"/>
                <w:szCs w:val="24"/>
              </w:rPr>
            </w:pPr>
            <w:r w:rsidRPr="001F19E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1F19EF">
              <w:rPr>
                <w:rFonts w:ascii="Times New Roman" w:eastAsia="Times New Roman" w:hAnsi="Times New Roman" w:cs="Times New Roman"/>
                <w:sz w:val="24"/>
                <w:szCs w:val="24"/>
                <w:lang w:eastAsia="ru-RU"/>
              </w:rPr>
              <w:t>курсовой проект (работа)</w:t>
            </w:r>
          </w:p>
        </w:tc>
      </w:tr>
      <w:tr w:rsidR="00A05EF5" w:rsidRPr="001F19EF" w14:paraId="04DA4C47" w14:textId="77777777" w:rsidTr="001F19EF">
        <w:trPr>
          <w:trHeight w:val="20"/>
        </w:trPr>
        <w:tc>
          <w:tcPr>
            <w:tcW w:w="5000" w:type="pct"/>
            <w:gridSpan w:val="2"/>
            <w:shd w:val="clear" w:color="auto" w:fill="auto"/>
          </w:tcPr>
          <w:p w14:paraId="174673EF"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Раздел 1. Организация работы и управление процессами технической эксплуатации подъемно-транспортных, строительных, дорожных машин и оборудования 156 часов</w:t>
            </w:r>
          </w:p>
        </w:tc>
      </w:tr>
      <w:tr w:rsidR="00A05EF5" w:rsidRPr="001F19EF" w14:paraId="17D7E5EA" w14:textId="77777777" w:rsidTr="001F19EF">
        <w:trPr>
          <w:trHeight w:val="20"/>
        </w:trPr>
        <w:tc>
          <w:tcPr>
            <w:tcW w:w="5000" w:type="pct"/>
            <w:gridSpan w:val="2"/>
            <w:shd w:val="clear" w:color="auto" w:fill="auto"/>
          </w:tcPr>
          <w:p w14:paraId="45ACF8F7" w14:textId="77777777" w:rsidR="00AF5820" w:rsidRPr="001F19EF" w:rsidRDefault="00AF5820" w:rsidP="00AC1DAF">
            <w:pPr>
              <w:rPr>
                <w:rFonts w:ascii="Times New Roman" w:hAnsi="Times New Roman" w:cs="Times New Roman"/>
                <w:b/>
                <w:bCs/>
                <w:sz w:val="24"/>
                <w:szCs w:val="24"/>
              </w:rPr>
            </w:pPr>
            <w:bookmarkStart w:id="38" w:name="_Hlk174702250"/>
            <w:r w:rsidRPr="001F19EF">
              <w:rPr>
                <w:rFonts w:ascii="Times New Roman" w:hAnsi="Times New Roman" w:cs="Times New Roman"/>
                <w:b/>
                <w:bCs/>
                <w:sz w:val="24"/>
                <w:szCs w:val="24"/>
              </w:rPr>
              <w:t>МДК 02.01. Организация работы и управление процессами технической эксплуатации подъемно-транспортных, строительных, дорожных машин и оборудования</w:t>
            </w:r>
          </w:p>
        </w:tc>
      </w:tr>
      <w:tr w:rsidR="00A05EF5" w:rsidRPr="001F19EF" w14:paraId="3D61B4C6" w14:textId="77777777" w:rsidTr="001F19EF">
        <w:trPr>
          <w:trHeight w:val="20"/>
        </w:trPr>
        <w:tc>
          <w:tcPr>
            <w:tcW w:w="1367" w:type="pct"/>
            <w:vMerge w:val="restart"/>
            <w:shd w:val="clear" w:color="auto" w:fill="auto"/>
          </w:tcPr>
          <w:p w14:paraId="509BEEBD"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 Организация деятельности первичного трудового коллектива по эксплуатации подъемно-транспортных, строительных, дорожных машин и оборудования</w:t>
            </w:r>
          </w:p>
          <w:p w14:paraId="0922B35D"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13479D14"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A05EF5" w:rsidRPr="001F19EF" w14:paraId="4E14EF6F" w14:textId="77777777" w:rsidTr="001F19EF">
        <w:trPr>
          <w:trHeight w:val="20"/>
        </w:trPr>
        <w:tc>
          <w:tcPr>
            <w:tcW w:w="1367" w:type="pct"/>
            <w:vMerge/>
            <w:shd w:val="clear" w:color="auto" w:fill="auto"/>
          </w:tcPr>
          <w:p w14:paraId="6860E5B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56A3337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Организация процесса эксплуатации дорожно-строительных машин</w:t>
            </w:r>
          </w:p>
          <w:p w14:paraId="4DF9C97F"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Структура первичного трудового коллектива организации дорожного транспорта.</w:t>
            </w:r>
          </w:p>
          <w:p w14:paraId="01D8CD69"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Информационное и техническое обеспечение процесса управления предприятием.</w:t>
            </w:r>
          </w:p>
          <w:p w14:paraId="754CEBFD" w14:textId="77777777" w:rsidR="00A05EF5" w:rsidRPr="001F19EF" w:rsidRDefault="00A05EF5" w:rsidP="00AC1DAF">
            <w:pPr>
              <w:tabs>
                <w:tab w:val="num" w:pos="720"/>
              </w:tabs>
              <w:jc w:val="both"/>
              <w:rPr>
                <w:rFonts w:ascii="Times New Roman" w:hAnsi="Times New Roman" w:cs="Times New Roman"/>
                <w:sz w:val="24"/>
                <w:szCs w:val="24"/>
              </w:rPr>
            </w:pPr>
            <w:r w:rsidRPr="001F19EF">
              <w:rPr>
                <w:rFonts w:ascii="Times New Roman" w:hAnsi="Times New Roman" w:cs="Times New Roman"/>
                <w:sz w:val="24"/>
                <w:szCs w:val="24"/>
              </w:rPr>
              <w:t>Комплексная система инженерно-технических и организационных мероприятий.</w:t>
            </w:r>
          </w:p>
          <w:p w14:paraId="2306479E" w14:textId="77777777" w:rsidR="00A05EF5" w:rsidRPr="001F19EF" w:rsidRDefault="00A05EF5" w:rsidP="00AC1DAF">
            <w:pPr>
              <w:tabs>
                <w:tab w:val="num" w:pos="720"/>
              </w:tabs>
              <w:jc w:val="both"/>
              <w:rPr>
                <w:rFonts w:ascii="Times New Roman" w:hAnsi="Times New Roman" w:cs="Times New Roman"/>
                <w:sz w:val="24"/>
                <w:szCs w:val="24"/>
              </w:rPr>
            </w:pPr>
            <w:r w:rsidRPr="001F19EF">
              <w:rPr>
                <w:rFonts w:ascii="Times New Roman" w:hAnsi="Times New Roman" w:cs="Times New Roman"/>
                <w:sz w:val="24"/>
                <w:szCs w:val="24"/>
              </w:rPr>
              <w:t>Наиболее эффективное использование возможностей машин, их высокую надёжность и безопасность. Минимальные простои при техническом обслуживании и ремонте.</w:t>
            </w:r>
          </w:p>
          <w:p w14:paraId="42F648CC"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Обеспечение технически грамотного использования машин с максимальной экономической эффективностью, их техническое обслуживание и ремонт.</w:t>
            </w:r>
          </w:p>
          <w:p w14:paraId="7D53902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Научно-исследовательские работы, направленные на совершенствование форм и методов эксплуатации парков машин.</w:t>
            </w:r>
          </w:p>
          <w:p w14:paraId="09CD098C"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Составление местных должностных инструкций персонала по эксплуатации подъемно-транспортных, строительных, дорожных машин и оборудования, обеспечивающих экономию энергетических и материальных ресурсов</w:t>
            </w:r>
          </w:p>
          <w:p w14:paraId="19F40552"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Нормативная база составления должностных инструкций персонала по эксплуатации и ремонту подъемно-транспортных, строительных, дорожных машин и оборудования.</w:t>
            </w:r>
          </w:p>
          <w:p w14:paraId="02B3FD9C" w14:textId="417CDCE0"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Корпоративные положения по составлению должностных инструкций</w:t>
            </w:r>
          </w:p>
        </w:tc>
      </w:tr>
      <w:tr w:rsidR="00A05EF5" w:rsidRPr="001F19EF" w14:paraId="2DE24398" w14:textId="77777777" w:rsidTr="001F19EF">
        <w:trPr>
          <w:trHeight w:val="20"/>
        </w:trPr>
        <w:tc>
          <w:tcPr>
            <w:tcW w:w="1367" w:type="pct"/>
            <w:vMerge/>
            <w:shd w:val="clear" w:color="auto" w:fill="auto"/>
          </w:tcPr>
          <w:p w14:paraId="050724EB"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7E200810"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05EF5" w:rsidRPr="001F19EF" w14:paraId="612C9314" w14:textId="77777777" w:rsidTr="001F19EF">
        <w:trPr>
          <w:trHeight w:val="20"/>
        </w:trPr>
        <w:tc>
          <w:tcPr>
            <w:tcW w:w="1367" w:type="pct"/>
            <w:vMerge/>
            <w:shd w:val="clear" w:color="auto" w:fill="auto"/>
          </w:tcPr>
          <w:p w14:paraId="5C47D73D"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0B8B5BC1"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Составление должностной инструкции (по вариантам)</w:t>
            </w:r>
          </w:p>
          <w:p w14:paraId="7C4BAC9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Деловая игра: «Управление организацией»</w:t>
            </w:r>
          </w:p>
          <w:p w14:paraId="7E280C0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Делегирование полномочий в подразделении организации. </w:t>
            </w:r>
          </w:p>
          <w:p w14:paraId="1E31378B" w14:textId="6161F175"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Решение ситуационных задач</w:t>
            </w:r>
          </w:p>
        </w:tc>
      </w:tr>
      <w:bookmarkEnd w:id="38"/>
      <w:tr w:rsidR="00A05EF5" w:rsidRPr="001F19EF" w14:paraId="32368B7C" w14:textId="77777777" w:rsidTr="001F19EF">
        <w:trPr>
          <w:trHeight w:val="20"/>
        </w:trPr>
        <w:tc>
          <w:tcPr>
            <w:tcW w:w="5000" w:type="pct"/>
            <w:gridSpan w:val="2"/>
            <w:shd w:val="clear" w:color="auto" w:fill="auto"/>
          </w:tcPr>
          <w:p w14:paraId="2734DE07"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Раздел 2. Организация планирования работ по эксплуатации подъёмно-транспортных, строительных. дорожных машин и оборудования 136 часов</w:t>
            </w:r>
          </w:p>
        </w:tc>
      </w:tr>
      <w:tr w:rsidR="00A05EF5" w:rsidRPr="001F19EF" w14:paraId="041E2923" w14:textId="77777777" w:rsidTr="001F19EF">
        <w:trPr>
          <w:trHeight w:val="20"/>
        </w:trPr>
        <w:tc>
          <w:tcPr>
            <w:tcW w:w="5000" w:type="pct"/>
            <w:gridSpan w:val="2"/>
            <w:shd w:val="clear" w:color="auto" w:fill="auto"/>
          </w:tcPr>
          <w:p w14:paraId="7191DED3"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МДК 02.02 Организация планирования работ по эксплуатации подъёмно-транспортных, строительных. дорожных машин и оборудования</w:t>
            </w:r>
          </w:p>
        </w:tc>
      </w:tr>
      <w:tr w:rsidR="00A05EF5" w:rsidRPr="001F19EF" w14:paraId="5DC377F6" w14:textId="77777777" w:rsidTr="001F19EF">
        <w:trPr>
          <w:trHeight w:val="20"/>
        </w:trPr>
        <w:tc>
          <w:tcPr>
            <w:tcW w:w="1367" w:type="pct"/>
            <w:vMerge w:val="restart"/>
            <w:shd w:val="clear" w:color="auto" w:fill="auto"/>
          </w:tcPr>
          <w:p w14:paraId="141CC729"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
                <w:sz w:val="24"/>
                <w:szCs w:val="24"/>
              </w:rPr>
              <w:t>Тема 1.</w:t>
            </w:r>
            <w:r w:rsidRPr="001F19EF">
              <w:rPr>
                <w:rFonts w:ascii="Times New Roman" w:hAnsi="Times New Roman" w:cs="Times New Roman"/>
                <w:sz w:val="24"/>
                <w:szCs w:val="24"/>
              </w:rPr>
              <w:t xml:space="preserve"> </w:t>
            </w:r>
          </w:p>
          <w:p w14:paraId="2F112026"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Контроль за соблюдением технологической дисциплины при эксплуатации подъем</w:t>
            </w:r>
            <w:r w:rsidRPr="001F19EF">
              <w:rPr>
                <w:rFonts w:ascii="Times New Roman" w:hAnsi="Times New Roman" w:cs="Times New Roman"/>
                <w:b/>
                <w:bCs/>
                <w:spacing w:val="-4"/>
                <w:sz w:val="24"/>
                <w:szCs w:val="24"/>
              </w:rPr>
              <w:t>но-транспортных, строительных</w:t>
            </w:r>
            <w:r w:rsidRPr="001F19EF">
              <w:rPr>
                <w:rFonts w:ascii="Times New Roman" w:hAnsi="Times New Roman" w:cs="Times New Roman"/>
                <w:b/>
                <w:bCs/>
                <w:sz w:val="24"/>
                <w:szCs w:val="24"/>
              </w:rPr>
              <w:t>, дорожных машин и оборудования</w:t>
            </w:r>
          </w:p>
          <w:p w14:paraId="3F0B2ABF" w14:textId="77777777" w:rsidR="00AF5820" w:rsidRPr="001F19EF" w:rsidRDefault="00AF5820" w:rsidP="00AC1DAF">
            <w:pPr>
              <w:jc w:val="center"/>
              <w:rPr>
                <w:rFonts w:ascii="Times New Roman" w:hAnsi="Times New Roman" w:cs="Times New Roman"/>
                <w:sz w:val="24"/>
                <w:szCs w:val="24"/>
              </w:rPr>
            </w:pPr>
          </w:p>
          <w:p w14:paraId="2A73AC2B" w14:textId="77777777" w:rsidR="00AF5820" w:rsidRPr="001F19EF" w:rsidRDefault="00AF5820" w:rsidP="00AC1DAF">
            <w:pPr>
              <w:jc w:val="center"/>
              <w:rPr>
                <w:rFonts w:ascii="Times New Roman" w:hAnsi="Times New Roman" w:cs="Times New Roman"/>
                <w:sz w:val="24"/>
                <w:szCs w:val="24"/>
              </w:rPr>
            </w:pPr>
          </w:p>
          <w:p w14:paraId="32A0ABBD" w14:textId="77777777" w:rsidR="00AF5820" w:rsidRPr="001F19EF" w:rsidRDefault="00AF5820" w:rsidP="00AC1DAF">
            <w:pPr>
              <w:jc w:val="center"/>
              <w:rPr>
                <w:rFonts w:ascii="Times New Roman" w:hAnsi="Times New Roman" w:cs="Times New Roman"/>
                <w:sz w:val="24"/>
                <w:szCs w:val="24"/>
              </w:rPr>
            </w:pPr>
          </w:p>
          <w:p w14:paraId="58E93B63" w14:textId="77777777" w:rsidR="00AF5820" w:rsidRPr="001F19EF" w:rsidRDefault="00AF5820" w:rsidP="00AC1DAF">
            <w:pPr>
              <w:jc w:val="center"/>
              <w:rPr>
                <w:rFonts w:ascii="Times New Roman" w:hAnsi="Times New Roman" w:cs="Times New Roman"/>
                <w:sz w:val="24"/>
                <w:szCs w:val="24"/>
              </w:rPr>
            </w:pPr>
          </w:p>
          <w:p w14:paraId="06983AFB" w14:textId="77777777" w:rsidR="00AF5820" w:rsidRPr="001F19EF" w:rsidRDefault="00AF5820" w:rsidP="00AC1DAF">
            <w:pPr>
              <w:jc w:val="center"/>
              <w:rPr>
                <w:rFonts w:ascii="Times New Roman" w:hAnsi="Times New Roman" w:cs="Times New Roman"/>
                <w:sz w:val="24"/>
                <w:szCs w:val="24"/>
              </w:rPr>
            </w:pPr>
          </w:p>
          <w:p w14:paraId="191B65E2" w14:textId="77777777" w:rsidR="00AF5820" w:rsidRPr="001F19EF" w:rsidRDefault="00AF5820" w:rsidP="00AC1DAF">
            <w:pPr>
              <w:jc w:val="center"/>
              <w:rPr>
                <w:rFonts w:ascii="Times New Roman" w:hAnsi="Times New Roman" w:cs="Times New Roman"/>
                <w:sz w:val="24"/>
                <w:szCs w:val="24"/>
              </w:rPr>
            </w:pPr>
          </w:p>
          <w:p w14:paraId="4B205981" w14:textId="77777777" w:rsidR="00AF5820" w:rsidRPr="001F19EF" w:rsidRDefault="00AF5820" w:rsidP="00AC1DAF">
            <w:pPr>
              <w:jc w:val="center"/>
              <w:rPr>
                <w:rFonts w:ascii="Times New Roman" w:hAnsi="Times New Roman" w:cs="Times New Roman"/>
                <w:sz w:val="24"/>
                <w:szCs w:val="24"/>
              </w:rPr>
            </w:pPr>
          </w:p>
          <w:p w14:paraId="331691DD" w14:textId="77777777" w:rsidR="00AF5820" w:rsidRPr="001F19EF" w:rsidRDefault="00AF5820" w:rsidP="00AC1DAF">
            <w:pPr>
              <w:jc w:val="center"/>
              <w:rPr>
                <w:rFonts w:ascii="Times New Roman" w:hAnsi="Times New Roman" w:cs="Times New Roman"/>
                <w:sz w:val="24"/>
                <w:szCs w:val="24"/>
              </w:rPr>
            </w:pPr>
          </w:p>
          <w:p w14:paraId="03E6A9A0" w14:textId="77777777" w:rsidR="00AF5820" w:rsidRPr="001F19EF" w:rsidRDefault="00AF5820" w:rsidP="00AC1DAF">
            <w:pPr>
              <w:jc w:val="center"/>
              <w:rPr>
                <w:rFonts w:ascii="Times New Roman" w:hAnsi="Times New Roman" w:cs="Times New Roman"/>
                <w:sz w:val="24"/>
                <w:szCs w:val="24"/>
              </w:rPr>
            </w:pPr>
          </w:p>
          <w:p w14:paraId="4306068A" w14:textId="77777777" w:rsidR="00AF5820" w:rsidRPr="001F19EF" w:rsidRDefault="00AF5820" w:rsidP="00AC1DAF">
            <w:pPr>
              <w:jc w:val="center"/>
              <w:rPr>
                <w:rFonts w:ascii="Times New Roman" w:hAnsi="Times New Roman" w:cs="Times New Roman"/>
                <w:sz w:val="24"/>
                <w:szCs w:val="24"/>
              </w:rPr>
            </w:pPr>
          </w:p>
          <w:p w14:paraId="5935A470" w14:textId="77777777" w:rsidR="00AF5820" w:rsidRPr="001F19EF" w:rsidRDefault="00AF5820" w:rsidP="00AC1DAF">
            <w:pPr>
              <w:jc w:val="center"/>
              <w:rPr>
                <w:rFonts w:ascii="Times New Roman" w:hAnsi="Times New Roman" w:cs="Times New Roman"/>
                <w:b/>
                <w:bCs/>
                <w:sz w:val="24"/>
                <w:szCs w:val="24"/>
              </w:rPr>
            </w:pPr>
          </w:p>
        </w:tc>
        <w:tc>
          <w:tcPr>
            <w:tcW w:w="3633" w:type="pct"/>
            <w:shd w:val="clear" w:color="auto" w:fill="auto"/>
          </w:tcPr>
          <w:p w14:paraId="79F24163"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A05EF5" w:rsidRPr="001F19EF" w14:paraId="5EA50457" w14:textId="77777777" w:rsidTr="001F19EF">
        <w:trPr>
          <w:trHeight w:val="20"/>
        </w:trPr>
        <w:tc>
          <w:tcPr>
            <w:tcW w:w="1367" w:type="pct"/>
            <w:vMerge/>
            <w:shd w:val="clear" w:color="auto" w:fill="auto"/>
          </w:tcPr>
          <w:p w14:paraId="2EDE021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0EC38A5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Средства контроля за соблюдением технологической дисциплины при эксплуатации подъемно-транспортных, строительных, дорожных машин и оборудования</w:t>
            </w:r>
          </w:p>
          <w:p w14:paraId="7E9DC99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Контроль, его понятие. Этапы контроля. Технология и правила контроля. Виды контроля.</w:t>
            </w:r>
          </w:p>
          <w:p w14:paraId="064CB933"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Организация работы коллектива за соблюдением технологической дисциплины при эксплуатации подъемно-транспортных, строительных, дорожных машин и оборудования</w:t>
            </w:r>
          </w:p>
          <w:p w14:paraId="4869845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Классификация контрольно-измерительных приборов и устройств безопасности.</w:t>
            </w:r>
          </w:p>
          <w:p w14:paraId="4718459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Контрольно-измерительные приборы и устройства безопасности в системах и механизмах подъемно-транспортных машин. Назначение и принцип действия</w:t>
            </w:r>
          </w:p>
          <w:p w14:paraId="09338B0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Эксплуатация контрольно-измерительных приборов и устройств безопасности в системах и механизмах подъемно-транспортных, строительных, дорожных машин и оборудования</w:t>
            </w:r>
          </w:p>
          <w:p w14:paraId="196A4499"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Система стандартов, правил и инструкций.</w:t>
            </w:r>
          </w:p>
          <w:p w14:paraId="1CD6510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Эксплуатация электроизмерительных приборов. </w:t>
            </w:r>
          </w:p>
          <w:p w14:paraId="64EEB91A"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Эксплуатация приборов измерения давления и температуры. </w:t>
            </w:r>
          </w:p>
          <w:p w14:paraId="3540128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Обеспечение организаций и структурных подразделений эксплуатационными материалами.  </w:t>
            </w:r>
          </w:p>
          <w:p w14:paraId="7614B1F1"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Планирование и нормирование расхода топлива и смазочных материалов. Организация контроля качества топлив, смазочных материалов и специальных жидкостей при их применении. Приёмка, учет, хранение и выдача топливно-смазочных материалов. Обеспечение условий безопасности при хранении и выдаче топливно-смазочных материалов.</w:t>
            </w:r>
          </w:p>
          <w:p w14:paraId="12FB5B05"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Результаты деятельности предприятия.</w:t>
            </w:r>
          </w:p>
          <w:p w14:paraId="1305C00A" w14:textId="4FDF9B05"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Доход предприятия, его сущность и значение. Прибыль организации (предприятия) - основной показатель результатов хозяйственной деятельности. Рентабельность — показатель эффективности работы организации. Показатели рентабельности.</w:t>
            </w:r>
          </w:p>
        </w:tc>
      </w:tr>
      <w:tr w:rsidR="00A05EF5" w:rsidRPr="001F19EF" w14:paraId="5290D30A" w14:textId="77777777" w:rsidTr="001F19EF">
        <w:trPr>
          <w:trHeight w:val="20"/>
        </w:trPr>
        <w:tc>
          <w:tcPr>
            <w:tcW w:w="1367" w:type="pct"/>
            <w:vMerge/>
            <w:shd w:val="clear" w:color="auto" w:fill="auto"/>
          </w:tcPr>
          <w:p w14:paraId="110B8DF0" w14:textId="77777777" w:rsidR="00AF5820" w:rsidRPr="001F19EF" w:rsidRDefault="00AF5820" w:rsidP="00AC1DAF">
            <w:pPr>
              <w:jc w:val="center"/>
              <w:rPr>
                <w:rFonts w:ascii="Times New Roman" w:hAnsi="Times New Roman" w:cs="Times New Roman"/>
                <w:b/>
                <w:bCs/>
                <w:sz w:val="24"/>
                <w:szCs w:val="24"/>
              </w:rPr>
            </w:pPr>
          </w:p>
        </w:tc>
        <w:tc>
          <w:tcPr>
            <w:tcW w:w="3633" w:type="pct"/>
            <w:shd w:val="clear" w:color="auto" w:fill="auto"/>
          </w:tcPr>
          <w:p w14:paraId="0350EC95" w14:textId="77777777" w:rsidR="00AF5820" w:rsidRPr="001F19EF" w:rsidRDefault="00AF5820" w:rsidP="00AC1DAF">
            <w:pPr>
              <w:pStyle w:val="af9"/>
              <w:spacing w:after="0"/>
              <w:jc w:val="both"/>
              <w:rPr>
                <w:rFonts w:ascii="Times New Roman" w:hAnsi="Times New Roman" w:cs="Times New Roman"/>
                <w:b/>
                <w:color w:val="auto"/>
                <w:sz w:val="24"/>
                <w:szCs w:val="24"/>
              </w:rPr>
            </w:pPr>
            <w:r w:rsidRPr="001F19EF">
              <w:rPr>
                <w:rFonts w:ascii="Times New Roman" w:hAnsi="Times New Roman" w:cs="Times New Roman"/>
                <w:b/>
                <w:color w:val="auto"/>
                <w:sz w:val="24"/>
                <w:szCs w:val="24"/>
              </w:rPr>
              <w:t>В том числе практических и лабораторных занятий</w:t>
            </w:r>
          </w:p>
        </w:tc>
      </w:tr>
      <w:tr w:rsidR="00A05EF5" w:rsidRPr="001F19EF" w14:paraId="23F5A7B1" w14:textId="77777777" w:rsidTr="001F19EF">
        <w:trPr>
          <w:trHeight w:val="20"/>
        </w:trPr>
        <w:tc>
          <w:tcPr>
            <w:tcW w:w="1367" w:type="pct"/>
            <w:vMerge/>
            <w:shd w:val="clear" w:color="auto" w:fill="auto"/>
          </w:tcPr>
          <w:p w14:paraId="18FD085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259FA02F"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Изучение номенклатуры и состава проектной и технологической документации</w:t>
            </w:r>
          </w:p>
          <w:p w14:paraId="77D0F746"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Изучение образцов документации о работе ремонтно-механического отделения предприятия</w:t>
            </w:r>
          </w:p>
          <w:p w14:paraId="26AB2E38"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показателей экономической эффективности работы предприятия.</w:t>
            </w:r>
          </w:p>
          <w:p w14:paraId="1018E281"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численности персонала предприятия.</w:t>
            </w:r>
          </w:p>
          <w:p w14:paraId="336E27B2" w14:textId="25B61F45"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и оценка показателей использования основного капитала.</w:t>
            </w:r>
          </w:p>
        </w:tc>
      </w:tr>
      <w:tr w:rsidR="00A05EF5" w:rsidRPr="001F19EF" w14:paraId="66035FAA" w14:textId="77777777" w:rsidTr="001F19EF">
        <w:trPr>
          <w:trHeight w:val="20"/>
        </w:trPr>
        <w:tc>
          <w:tcPr>
            <w:tcW w:w="5000" w:type="pct"/>
            <w:gridSpan w:val="2"/>
            <w:shd w:val="clear" w:color="auto" w:fill="auto"/>
          </w:tcPr>
          <w:p w14:paraId="589EFAAB"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Раздел.3 Управление персоналом при эксплуатации подъёмно-транспортных, строительных. дорожных машин и оборудования 156 часов</w:t>
            </w:r>
          </w:p>
        </w:tc>
      </w:tr>
      <w:tr w:rsidR="00A05EF5" w:rsidRPr="001F19EF" w14:paraId="22609845" w14:textId="77777777" w:rsidTr="001F19EF">
        <w:trPr>
          <w:trHeight w:val="20"/>
        </w:trPr>
        <w:tc>
          <w:tcPr>
            <w:tcW w:w="5000" w:type="pct"/>
            <w:gridSpan w:val="2"/>
            <w:shd w:val="clear" w:color="auto" w:fill="auto"/>
          </w:tcPr>
          <w:p w14:paraId="2A79EC07" w14:textId="77777777" w:rsidR="00AF5820" w:rsidRPr="001F19EF" w:rsidRDefault="00AF5820" w:rsidP="00AC1DAF">
            <w:pPr>
              <w:jc w:val="both"/>
              <w:rPr>
                <w:rFonts w:ascii="Times New Roman" w:hAnsi="Times New Roman" w:cs="Times New Roman"/>
                <w:b/>
                <w:sz w:val="24"/>
                <w:szCs w:val="24"/>
              </w:rPr>
            </w:pPr>
            <w:r w:rsidRPr="001F19EF">
              <w:rPr>
                <w:rFonts w:ascii="Times New Roman" w:hAnsi="Times New Roman" w:cs="Times New Roman"/>
                <w:b/>
                <w:sz w:val="24"/>
                <w:szCs w:val="24"/>
              </w:rPr>
              <w:t>МДК 02.03 Управление персоналом при эксплуатации подъёмно-транспортных, строительных. дорожных машин и оборудования</w:t>
            </w:r>
          </w:p>
        </w:tc>
      </w:tr>
      <w:tr w:rsidR="00A05EF5" w:rsidRPr="001F19EF" w14:paraId="41027BA2" w14:textId="77777777" w:rsidTr="001F19EF">
        <w:trPr>
          <w:trHeight w:val="20"/>
        </w:trPr>
        <w:tc>
          <w:tcPr>
            <w:tcW w:w="1367" w:type="pct"/>
            <w:vMerge w:val="restart"/>
            <w:shd w:val="clear" w:color="auto" w:fill="auto"/>
          </w:tcPr>
          <w:p w14:paraId="6EBE4CBB"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Тема 1.</w:t>
            </w:r>
          </w:p>
          <w:p w14:paraId="15928E95"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sz w:val="24"/>
                <w:szCs w:val="24"/>
              </w:rPr>
              <w:t>Управление деятельностью персонала</w:t>
            </w:r>
          </w:p>
        </w:tc>
        <w:tc>
          <w:tcPr>
            <w:tcW w:w="3633" w:type="pct"/>
            <w:shd w:val="clear" w:color="auto" w:fill="auto"/>
          </w:tcPr>
          <w:p w14:paraId="3274AC4B"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05EF5" w:rsidRPr="001F19EF" w14:paraId="6AFB8B18" w14:textId="77777777" w:rsidTr="001F19EF">
        <w:trPr>
          <w:trHeight w:val="20"/>
        </w:trPr>
        <w:tc>
          <w:tcPr>
            <w:tcW w:w="1367" w:type="pct"/>
            <w:vMerge/>
            <w:shd w:val="clear" w:color="auto" w:fill="auto"/>
          </w:tcPr>
          <w:p w14:paraId="174DCD25"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58F73B90"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Организация управления первичным трудовым коллективом </w:t>
            </w:r>
          </w:p>
          <w:p w14:paraId="1FB4EB2A"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Понятие менеджмента.</w:t>
            </w:r>
          </w:p>
          <w:p w14:paraId="7AAE7AA7"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Содержание процесса управления. Основные функции управления.</w:t>
            </w:r>
          </w:p>
          <w:p w14:paraId="12A4550D"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Стратегическое, тактическое и текущее планирование. Формы планирования. Виды планов.</w:t>
            </w:r>
          </w:p>
          <w:p w14:paraId="455F9B47"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Показатели использования основных фондов и оборотных средств.</w:t>
            </w:r>
          </w:p>
          <w:p w14:paraId="7FD4DE89"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Технико-экономические показатели предприятия. </w:t>
            </w:r>
          </w:p>
          <w:p w14:paraId="246A359E"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Трудовые ресурсы и их классификация.</w:t>
            </w:r>
          </w:p>
          <w:p w14:paraId="4406F503"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Формирование трудового коллектива</w:t>
            </w:r>
          </w:p>
          <w:p w14:paraId="59F24995" w14:textId="77777777" w:rsidR="00A05EF5" w:rsidRPr="001F19EF" w:rsidRDefault="00A05EF5" w:rsidP="00AC1DAF">
            <w:pPr>
              <w:rPr>
                <w:rFonts w:ascii="Times New Roman" w:hAnsi="Times New Roman" w:cs="Times New Roman"/>
                <w:bCs/>
                <w:sz w:val="24"/>
                <w:szCs w:val="24"/>
              </w:rPr>
            </w:pPr>
            <w:r w:rsidRPr="001F19EF">
              <w:rPr>
                <w:rFonts w:ascii="Times New Roman" w:hAnsi="Times New Roman" w:cs="Times New Roman"/>
                <w:bCs/>
                <w:sz w:val="24"/>
                <w:szCs w:val="24"/>
              </w:rPr>
              <w:t>Мотивация труда, потребности и делегирование.</w:t>
            </w:r>
          </w:p>
          <w:p w14:paraId="3EFDBCA2"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Понятие «мотивация». Эволюция понятия «мотивация». Содержательные теории мотивации. Теория человеческих потребностей Абрахама Маслоу. Теория Девида </w:t>
            </w:r>
            <w:proofErr w:type="spellStart"/>
            <w:r w:rsidRPr="001F19EF">
              <w:rPr>
                <w:rFonts w:ascii="Times New Roman" w:hAnsi="Times New Roman" w:cs="Times New Roman"/>
                <w:bCs/>
                <w:sz w:val="24"/>
                <w:szCs w:val="24"/>
              </w:rPr>
              <w:t>Макклелланда</w:t>
            </w:r>
            <w:proofErr w:type="spellEnd"/>
            <w:r w:rsidRPr="001F19EF">
              <w:rPr>
                <w:rFonts w:ascii="Times New Roman" w:hAnsi="Times New Roman" w:cs="Times New Roman"/>
                <w:bCs/>
                <w:sz w:val="24"/>
                <w:szCs w:val="24"/>
              </w:rPr>
              <w:t xml:space="preserve">. Двухфакторная теория мотивации Фредерика Херцберга.  Процессуальные теории        мотивации.  Теория ожиданий (Виктор </w:t>
            </w:r>
            <w:proofErr w:type="spellStart"/>
            <w:r w:rsidRPr="001F19EF">
              <w:rPr>
                <w:rFonts w:ascii="Times New Roman" w:hAnsi="Times New Roman" w:cs="Times New Roman"/>
                <w:bCs/>
                <w:sz w:val="24"/>
                <w:szCs w:val="24"/>
              </w:rPr>
              <w:t>Врум</w:t>
            </w:r>
            <w:proofErr w:type="spellEnd"/>
            <w:r w:rsidRPr="001F19EF">
              <w:rPr>
                <w:rFonts w:ascii="Times New Roman" w:hAnsi="Times New Roman" w:cs="Times New Roman"/>
                <w:bCs/>
                <w:sz w:val="24"/>
                <w:szCs w:val="24"/>
              </w:rPr>
              <w:t>). Теория справедливости. Модель   Портера-</w:t>
            </w:r>
            <w:proofErr w:type="spellStart"/>
            <w:r w:rsidRPr="001F19EF">
              <w:rPr>
                <w:rFonts w:ascii="Times New Roman" w:hAnsi="Times New Roman" w:cs="Times New Roman"/>
                <w:bCs/>
                <w:sz w:val="24"/>
                <w:szCs w:val="24"/>
              </w:rPr>
              <w:t>Лоулера</w:t>
            </w:r>
            <w:proofErr w:type="spellEnd"/>
            <w:r w:rsidRPr="001F19EF">
              <w:rPr>
                <w:rFonts w:ascii="Times New Roman" w:hAnsi="Times New Roman" w:cs="Times New Roman"/>
                <w:bCs/>
                <w:sz w:val="24"/>
                <w:szCs w:val="24"/>
              </w:rPr>
              <w:t>.  Типы мотивации. Стимулы, влияющие на трудовую мотивацию. Делегирование в менеджменте. Конфликты в организации: виды конфликтов, функции конфликтов. Методы управления конфликтами.</w:t>
            </w:r>
          </w:p>
          <w:p w14:paraId="273A7516"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Трудовые ресурсы организации. Коммуникации в организации.</w:t>
            </w:r>
          </w:p>
          <w:p w14:paraId="1997AE04" w14:textId="08AA857E"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Производственный    персонал    организации (предприятия). Элементы и этапы процесса коммуникаций. Процесс коммуникаций и эффективность управления.</w:t>
            </w:r>
          </w:p>
        </w:tc>
      </w:tr>
      <w:tr w:rsidR="00A05EF5" w:rsidRPr="001F19EF" w14:paraId="2622D029" w14:textId="77777777" w:rsidTr="001F19EF">
        <w:trPr>
          <w:trHeight w:val="20"/>
        </w:trPr>
        <w:tc>
          <w:tcPr>
            <w:tcW w:w="1367" w:type="pct"/>
            <w:vMerge/>
            <w:shd w:val="clear" w:color="auto" w:fill="auto"/>
          </w:tcPr>
          <w:p w14:paraId="740C35CE"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13790E35" w14:textId="77777777" w:rsidR="00AF5820" w:rsidRPr="001F19EF" w:rsidRDefault="00AF5820" w:rsidP="00AC1DAF">
            <w:pPr>
              <w:jc w:val="both"/>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r w:rsidRPr="001F19EF">
              <w:rPr>
                <w:rFonts w:ascii="Times New Roman" w:hAnsi="Times New Roman" w:cs="Times New Roman"/>
                <w:b/>
                <w:sz w:val="24"/>
                <w:szCs w:val="24"/>
              </w:rPr>
              <w:tab/>
            </w:r>
          </w:p>
        </w:tc>
      </w:tr>
      <w:tr w:rsidR="00A05EF5" w:rsidRPr="001F19EF" w14:paraId="606099E6" w14:textId="77777777" w:rsidTr="001F19EF">
        <w:trPr>
          <w:trHeight w:val="20"/>
        </w:trPr>
        <w:tc>
          <w:tcPr>
            <w:tcW w:w="1367" w:type="pct"/>
            <w:vMerge/>
            <w:shd w:val="clear" w:color="auto" w:fill="auto"/>
          </w:tcPr>
          <w:p w14:paraId="2098849F"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47FE521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Возможные конфликтные ситуации в </w:t>
            </w:r>
            <w:r w:rsidRPr="001F19EF">
              <w:rPr>
                <w:rFonts w:ascii="Times New Roman" w:hAnsi="Times New Roman" w:cs="Times New Roman"/>
                <w:bCs/>
                <w:sz w:val="24"/>
                <w:szCs w:val="24"/>
              </w:rPr>
              <w:t>организациях дорожного транспорта</w:t>
            </w:r>
            <w:r w:rsidRPr="001F19EF">
              <w:rPr>
                <w:rFonts w:ascii="Times New Roman" w:hAnsi="Times New Roman" w:cs="Times New Roman"/>
                <w:sz w:val="24"/>
                <w:szCs w:val="24"/>
              </w:rPr>
              <w:t xml:space="preserve"> и пути их разрешения</w:t>
            </w:r>
          </w:p>
          <w:p w14:paraId="02A111F5"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Исследование коммуникативных и организаторских способностей. Тест «КОС.</w:t>
            </w:r>
          </w:p>
          <w:p w14:paraId="783A9B4C"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Определение мотивации деятельности. Тестирование</w:t>
            </w:r>
          </w:p>
          <w:p w14:paraId="121F933F" w14:textId="7B64B4C2"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Контроль и оценка результатов работы исполнителей. Решение проблемно-ситуационных задач.</w:t>
            </w:r>
          </w:p>
        </w:tc>
      </w:tr>
      <w:tr w:rsidR="00A05EF5" w:rsidRPr="001F19EF" w14:paraId="0DD8E3AF" w14:textId="77777777" w:rsidTr="001F19EF">
        <w:trPr>
          <w:trHeight w:val="20"/>
        </w:trPr>
        <w:tc>
          <w:tcPr>
            <w:tcW w:w="5000" w:type="pct"/>
            <w:gridSpan w:val="2"/>
            <w:shd w:val="clear" w:color="auto" w:fill="auto"/>
          </w:tcPr>
          <w:p w14:paraId="353A04DA" w14:textId="77777777" w:rsidR="00AF5820" w:rsidRPr="001F19EF" w:rsidRDefault="00AF5820" w:rsidP="00AC1DAF">
            <w:pPr>
              <w:suppressAutoHyphens/>
              <w:jc w:val="both"/>
              <w:rPr>
                <w:rFonts w:ascii="Times New Roman" w:hAnsi="Times New Roman" w:cs="Times New Roman"/>
                <w:b/>
                <w:bCs/>
                <w:sz w:val="24"/>
                <w:szCs w:val="24"/>
              </w:rPr>
            </w:pPr>
            <w:r w:rsidRPr="001F19EF">
              <w:rPr>
                <w:rFonts w:ascii="Times New Roman" w:hAnsi="Times New Roman" w:cs="Times New Roman"/>
                <w:b/>
                <w:bCs/>
                <w:sz w:val="24"/>
                <w:szCs w:val="24"/>
              </w:rPr>
              <w:t>Курсовой проект(работа) 20 часов</w:t>
            </w:r>
          </w:p>
        </w:tc>
      </w:tr>
      <w:tr w:rsidR="00A05EF5" w:rsidRPr="001F19EF" w14:paraId="57EDBE1A" w14:textId="77777777" w:rsidTr="001F19EF">
        <w:trPr>
          <w:trHeight w:val="20"/>
        </w:trPr>
        <w:tc>
          <w:tcPr>
            <w:tcW w:w="5000" w:type="pct"/>
            <w:gridSpan w:val="2"/>
            <w:shd w:val="clear" w:color="auto" w:fill="auto"/>
          </w:tcPr>
          <w:p w14:paraId="54A364CC"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Учебная практика 144 часа</w:t>
            </w:r>
          </w:p>
          <w:p w14:paraId="1B5ED71B"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Виды работ:</w:t>
            </w:r>
          </w:p>
          <w:p w14:paraId="206ED6FD"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сбор и анализ информации для планирования работы структурных подразделений;</w:t>
            </w:r>
          </w:p>
          <w:p w14:paraId="573A79E1"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w:t>
            </w:r>
            <w:r w:rsidRPr="001F19EF">
              <w:rPr>
                <w:rFonts w:ascii="Times New Roman" w:hAnsi="Times New Roman" w:cs="Times New Roman"/>
                <w:bCs/>
                <w:sz w:val="24"/>
                <w:szCs w:val="24"/>
              </w:rPr>
              <w:t>изучение должностных инструкций</w:t>
            </w:r>
          </w:p>
          <w:p w14:paraId="7962A1FF"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w:t>
            </w:r>
            <w:r w:rsidRPr="001F19EF">
              <w:rPr>
                <w:rFonts w:ascii="Times New Roman" w:hAnsi="Times New Roman" w:cs="Times New Roman"/>
                <w:sz w:val="24"/>
                <w:szCs w:val="24"/>
              </w:rPr>
              <w:t>составление и оформление технической и отчетной документации о работе производственного участка.</w:t>
            </w:r>
            <w:r w:rsidRPr="001F19EF">
              <w:rPr>
                <w:rFonts w:ascii="Times New Roman" w:hAnsi="Times New Roman" w:cs="Times New Roman"/>
                <w:b/>
                <w:bCs/>
                <w:sz w:val="24"/>
                <w:szCs w:val="24"/>
              </w:rPr>
              <w:t xml:space="preserve"> </w:t>
            </w:r>
          </w:p>
        </w:tc>
      </w:tr>
      <w:tr w:rsidR="00A05EF5" w:rsidRPr="001F19EF" w14:paraId="7CF6E65B" w14:textId="77777777" w:rsidTr="001F19EF">
        <w:trPr>
          <w:trHeight w:val="20"/>
        </w:trPr>
        <w:tc>
          <w:tcPr>
            <w:tcW w:w="5000" w:type="pct"/>
            <w:gridSpan w:val="2"/>
            <w:shd w:val="clear" w:color="auto" w:fill="auto"/>
          </w:tcPr>
          <w:p w14:paraId="56A2DF0F"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b/>
                <w:bCs/>
                <w:sz w:val="24"/>
                <w:szCs w:val="24"/>
              </w:rPr>
              <w:t>Производственная практика</w:t>
            </w:r>
            <w:r w:rsidRPr="001F19EF">
              <w:rPr>
                <w:rFonts w:ascii="Times New Roman" w:hAnsi="Times New Roman" w:cs="Times New Roman"/>
                <w:sz w:val="24"/>
                <w:szCs w:val="24"/>
              </w:rPr>
              <w:t xml:space="preserve"> </w:t>
            </w:r>
            <w:r w:rsidRPr="001F19EF">
              <w:rPr>
                <w:rFonts w:ascii="Times New Roman" w:hAnsi="Times New Roman" w:cs="Times New Roman"/>
                <w:b/>
                <w:bCs/>
                <w:sz w:val="24"/>
                <w:szCs w:val="24"/>
              </w:rPr>
              <w:t>144 часа</w:t>
            </w:r>
          </w:p>
          <w:p w14:paraId="415426B4"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Виды работ: </w:t>
            </w:r>
          </w:p>
          <w:p w14:paraId="545DA294"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приобретение навыков по входному контролю эксплуатационных материалов и сырья.</w:t>
            </w:r>
          </w:p>
          <w:p w14:paraId="2732E3C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составление отчетов о работе производственного коллектива с использованием информационно-коммуникационных технологий</w:t>
            </w:r>
          </w:p>
          <w:p w14:paraId="6659253A"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планирование работы производственного участка, поста;</w:t>
            </w:r>
          </w:p>
          <w:p w14:paraId="04F61D6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  подготовка производства; </w:t>
            </w:r>
          </w:p>
          <w:p w14:paraId="70D2D18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ознакомление с автоматизированным рабочим местом работника технической службы предприятия по эксплуатации подъёмно - транспортных, строительных, дорожных машин и оборудования</w:t>
            </w:r>
          </w:p>
          <w:p w14:paraId="62BC40F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 - организация работ на посту, производственном участке;</w:t>
            </w:r>
          </w:p>
          <w:p w14:paraId="6B1439C9"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контроль качества выполняемых работ;</w:t>
            </w:r>
          </w:p>
          <w:p w14:paraId="01F9C4DE"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контроль соблюдения технологических процессов;</w:t>
            </w:r>
          </w:p>
          <w:p w14:paraId="66021B0A"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обеспечение безопасности труда на производственном участке;</w:t>
            </w:r>
          </w:p>
          <w:p w14:paraId="79D436C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-оформление </w:t>
            </w:r>
            <w:r w:rsidRPr="001F19EF">
              <w:rPr>
                <w:rFonts w:ascii="Times New Roman" w:hAnsi="Times New Roman" w:cs="Times New Roman"/>
                <w:sz w:val="24"/>
                <w:szCs w:val="24"/>
              </w:rPr>
              <w:t>технической и отчетной документации о работе производственного участка</w:t>
            </w:r>
            <w:r w:rsidRPr="001F19EF">
              <w:rPr>
                <w:rFonts w:ascii="Times New Roman" w:hAnsi="Times New Roman" w:cs="Times New Roman"/>
                <w:bCs/>
                <w:sz w:val="24"/>
                <w:szCs w:val="24"/>
              </w:rPr>
              <w:t>.</w:t>
            </w:r>
          </w:p>
          <w:p w14:paraId="5D4699EE"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-определение процессов, формирующих ценность продукта для потребителя и операций на примере производственного процесса, наблюдаемого в реальных условиях;</w:t>
            </w:r>
          </w:p>
          <w:p w14:paraId="788C224A"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 xml:space="preserve">- выполнение работ по формированию плана с применением метода 5С к организации своего рабочего места; </w:t>
            </w:r>
          </w:p>
          <w:p w14:paraId="330C6120"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 анализ причины потерь. Поиск скрытых потерь. Формирование предложений по уменьшению потерь на примере производственного процесса, наблюдаемого в реальных условиях.</w:t>
            </w:r>
          </w:p>
        </w:tc>
      </w:tr>
      <w:tr w:rsidR="00A05EF5" w:rsidRPr="001F19EF" w14:paraId="68F4B9C5" w14:textId="77777777" w:rsidTr="001F19EF">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6F03A2E"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Промежуточная аттестация 24 часа</w:t>
            </w:r>
          </w:p>
        </w:tc>
      </w:tr>
      <w:tr w:rsidR="00A05EF5" w:rsidRPr="001F19EF" w14:paraId="6299A5D1" w14:textId="77777777" w:rsidTr="001F19EF">
        <w:trPr>
          <w:trHeight w:val="20"/>
        </w:trPr>
        <w:tc>
          <w:tcPr>
            <w:tcW w:w="5000" w:type="pct"/>
            <w:gridSpan w:val="2"/>
            <w:shd w:val="clear" w:color="auto" w:fill="auto"/>
          </w:tcPr>
          <w:p w14:paraId="0F87AA36"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Всего: 780 часов</w:t>
            </w:r>
          </w:p>
        </w:tc>
      </w:tr>
    </w:tbl>
    <w:p w14:paraId="6CE975D0" w14:textId="77777777" w:rsidR="008520B7" w:rsidRPr="001F19EF" w:rsidRDefault="008520B7" w:rsidP="008520B7">
      <w:pPr>
        <w:pStyle w:val="114"/>
        <w:jc w:val="both"/>
        <w:rPr>
          <w:rFonts w:ascii="Times New Roman" w:hAnsi="Times New Roman"/>
        </w:rPr>
      </w:pPr>
    </w:p>
    <w:p w14:paraId="33CFEF7C" w14:textId="77777777" w:rsidR="008520B7" w:rsidRPr="001F19EF" w:rsidRDefault="008520B7" w:rsidP="008520B7">
      <w:pPr>
        <w:pStyle w:val="1f6"/>
        <w:rPr>
          <w:rFonts w:ascii="Times New Roman" w:hAnsi="Times New Roman"/>
        </w:rPr>
      </w:pPr>
      <w:r w:rsidRPr="001F19EF">
        <w:rPr>
          <w:rFonts w:ascii="Times New Roman" w:hAnsi="Times New Roman"/>
        </w:rPr>
        <w:t>3. Условия реализации профессионального модуля</w:t>
      </w:r>
    </w:p>
    <w:p w14:paraId="4B234435" w14:textId="77777777" w:rsidR="008520B7" w:rsidRPr="001F19EF" w:rsidRDefault="008520B7" w:rsidP="008520B7">
      <w:pPr>
        <w:pStyle w:val="114"/>
        <w:rPr>
          <w:rFonts w:ascii="Times New Roman" w:hAnsi="Times New Roman"/>
        </w:rPr>
      </w:pPr>
      <w:r w:rsidRPr="001F19EF">
        <w:rPr>
          <w:rFonts w:ascii="Times New Roman" w:hAnsi="Times New Roman"/>
        </w:rPr>
        <w:t>3.1. Материально-техническое обеспечение</w:t>
      </w:r>
    </w:p>
    <w:p w14:paraId="1D963408" w14:textId="77777777" w:rsidR="00DF0770" w:rsidRPr="001F19EF" w:rsidRDefault="00DF0770" w:rsidP="00DF0770">
      <w:pPr>
        <w:suppressAutoHyphens/>
        <w:autoSpaceDN w:val="0"/>
        <w:ind w:firstLine="709"/>
        <w:textAlignment w:val="baseline"/>
        <w:rPr>
          <w:rFonts w:ascii="Times New Roman" w:hAnsi="Times New Roman" w:cs="Times New Roman"/>
          <w:kern w:val="3"/>
          <w:sz w:val="24"/>
          <w:szCs w:val="24"/>
        </w:rPr>
      </w:pPr>
      <w:r w:rsidRPr="001F19EF">
        <w:rPr>
          <w:rFonts w:ascii="Times New Roman" w:eastAsia="Times New Roman" w:hAnsi="Times New Roman" w:cs="Times New Roman"/>
          <w:bCs/>
          <w:sz w:val="24"/>
          <w:szCs w:val="24"/>
          <w:lang w:eastAsia="ru-RU"/>
        </w:rPr>
        <w:t>Мастерские/зоны по видам работ: «Сварочная», «Слесарно-станочная», «</w:t>
      </w:r>
      <w:r w:rsidRPr="001F19EF">
        <w:rPr>
          <w:rFonts w:ascii="Times New Roman" w:hAnsi="Times New Roman" w:cs="Times New Roman"/>
          <w:kern w:val="3"/>
          <w:sz w:val="24"/>
          <w:szCs w:val="24"/>
        </w:rPr>
        <w:t>Технического обслуживания и ремонта подъёмно-транспортных, строительных и дорожных машин», оснащенные</w:t>
      </w:r>
      <w:r w:rsidRPr="001F19EF">
        <w:rPr>
          <w:rFonts w:ascii="Times New Roman" w:hAnsi="Times New Roman" w:cs="Times New Roman"/>
          <w:bCs/>
          <w:sz w:val="24"/>
          <w:szCs w:val="24"/>
        </w:rPr>
        <w:t xml:space="preserve"> в соответствии с приложением 3 ПОП-П.</w:t>
      </w:r>
    </w:p>
    <w:p w14:paraId="2656D52C" w14:textId="13D0C8C6" w:rsidR="00DF0770" w:rsidRPr="001F19EF" w:rsidRDefault="00DF0770" w:rsidP="00DF0770">
      <w:pPr>
        <w:suppressAutoHyphens/>
        <w:ind w:firstLine="709"/>
        <w:jc w:val="both"/>
        <w:rPr>
          <w:rFonts w:ascii="Times New Roman" w:eastAsia="Calibri" w:hAnsi="Times New Roman" w:cs="Times New Roman"/>
          <w:bCs/>
          <w:color w:val="000000"/>
          <w:sz w:val="24"/>
          <w:szCs w:val="24"/>
        </w:rPr>
      </w:pPr>
      <w:r w:rsidRPr="001F19EF">
        <w:rPr>
          <w:rFonts w:ascii="Times New Roman" w:eastAsia="Calibri" w:hAnsi="Times New Roman" w:cs="Times New Roman"/>
          <w:bCs/>
          <w:color w:val="000000"/>
          <w:sz w:val="24"/>
          <w:szCs w:val="24"/>
        </w:rPr>
        <w:t xml:space="preserve">Оснащенные базы практики, </w:t>
      </w:r>
      <w:r w:rsidRPr="001F19EF">
        <w:rPr>
          <w:rFonts w:ascii="Times New Roman" w:eastAsia="Calibri" w:hAnsi="Times New Roman" w:cs="Times New Roman"/>
          <w:bCs/>
          <w:sz w:val="24"/>
          <w:szCs w:val="24"/>
        </w:rPr>
        <w:t>оснащенная в соответствии с приложением 3 ПОП-П</w:t>
      </w:r>
      <w:r w:rsidRPr="001F19EF">
        <w:rPr>
          <w:rFonts w:ascii="Times New Roman" w:eastAsia="Calibri" w:hAnsi="Times New Roman" w:cs="Times New Roman"/>
          <w:bCs/>
          <w:color w:val="000000"/>
          <w:sz w:val="24"/>
          <w:szCs w:val="24"/>
        </w:rPr>
        <w:t>.</w:t>
      </w:r>
    </w:p>
    <w:p w14:paraId="4BB31844" w14:textId="77777777" w:rsidR="001F19EF" w:rsidRPr="001F19EF" w:rsidRDefault="001F19EF" w:rsidP="00DF0770">
      <w:pPr>
        <w:suppressAutoHyphens/>
        <w:ind w:firstLine="709"/>
        <w:jc w:val="both"/>
        <w:rPr>
          <w:rFonts w:ascii="Times New Roman" w:eastAsia="Calibri" w:hAnsi="Times New Roman" w:cs="Times New Roman"/>
          <w:bCs/>
          <w:sz w:val="24"/>
          <w:szCs w:val="24"/>
        </w:rPr>
      </w:pPr>
    </w:p>
    <w:p w14:paraId="3E11230A" w14:textId="77777777" w:rsidR="00123B68" w:rsidRPr="001F19EF" w:rsidRDefault="00123B68" w:rsidP="00123B68">
      <w:pPr>
        <w:pStyle w:val="114"/>
        <w:rPr>
          <w:rFonts w:ascii="Times New Roman" w:eastAsia="Times New Roman" w:hAnsi="Times New Roman"/>
        </w:rPr>
      </w:pPr>
      <w:r w:rsidRPr="001F19EF">
        <w:rPr>
          <w:rFonts w:ascii="Times New Roman" w:hAnsi="Times New Roman"/>
        </w:rPr>
        <w:t>3.2. Учебно-методическое обеспечение</w:t>
      </w:r>
    </w:p>
    <w:p w14:paraId="35400550" w14:textId="77777777" w:rsidR="008520B7" w:rsidRPr="001F19EF" w:rsidRDefault="008520B7" w:rsidP="008520B7">
      <w:pPr>
        <w:pStyle w:val="a5"/>
        <w:spacing w:line="276" w:lineRule="auto"/>
        <w:ind w:left="0" w:firstLine="709"/>
        <w:jc w:val="both"/>
        <w:rPr>
          <w:rFonts w:ascii="Times New Roman" w:hAnsi="Times New Roman" w:cs="Times New Roman"/>
          <w:bCs/>
          <w:sz w:val="24"/>
          <w:szCs w:val="24"/>
        </w:rPr>
      </w:pPr>
      <w:r w:rsidRPr="001F19E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F19E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19E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1F19EF" w:rsidRDefault="008520B7" w:rsidP="008520B7">
      <w:pPr>
        <w:pStyle w:val="a5"/>
        <w:spacing w:line="276" w:lineRule="auto"/>
        <w:ind w:left="0" w:firstLine="709"/>
        <w:jc w:val="both"/>
        <w:rPr>
          <w:rFonts w:ascii="Times New Roman" w:hAnsi="Times New Roman" w:cs="Times New Roman"/>
          <w:bCs/>
          <w:sz w:val="24"/>
          <w:szCs w:val="24"/>
        </w:rPr>
      </w:pPr>
    </w:p>
    <w:p w14:paraId="3B0191CC" w14:textId="77777777" w:rsidR="001F19EF" w:rsidRPr="001F19EF" w:rsidRDefault="00D61EA1" w:rsidP="001F19EF">
      <w:pPr>
        <w:pStyle w:val="a5"/>
        <w:spacing w:line="276" w:lineRule="auto"/>
        <w:ind w:left="0" w:firstLine="709"/>
        <w:rPr>
          <w:rFonts w:ascii="Times New Roman" w:hAnsi="Times New Roman" w:cs="Times New Roman"/>
          <w:b/>
          <w:sz w:val="24"/>
          <w:szCs w:val="24"/>
        </w:rPr>
      </w:pPr>
      <w:r w:rsidRPr="001F19EF">
        <w:rPr>
          <w:rFonts w:ascii="Times New Roman" w:hAnsi="Times New Roman" w:cs="Times New Roman"/>
          <w:b/>
          <w:sz w:val="24"/>
          <w:szCs w:val="24"/>
        </w:rPr>
        <w:t>3.2.1. Основные печатные и/или электронные издания</w:t>
      </w:r>
    </w:p>
    <w:p w14:paraId="14DC4E13" w14:textId="1C7063D9"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2024. — 425 с. — (Профессиональное образование). — ISBN 978-5-534-16691-0. — Текст : электронный // Образовательная платформа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[сайт]. — URL: </w:t>
      </w:r>
      <w:hyperlink r:id="rId14" w:history="1">
        <w:r w:rsidR="001F19EF" w:rsidRPr="001F19EF">
          <w:rPr>
            <w:rStyle w:val="af1"/>
            <w:rFonts w:ascii="Times New Roman" w:eastAsia="Times New Roman" w:hAnsi="Times New Roman" w:cs="Times New Roman"/>
            <w:sz w:val="24"/>
            <w:szCs w:val="24"/>
          </w:rPr>
          <w:t>https://urait.ru/bcode/537176</w:t>
        </w:r>
      </w:hyperlink>
    </w:p>
    <w:p w14:paraId="2B00CF1D" w14:textId="6992A043"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Мищенко, Н. И. Автомобильный транспорт: техника и технологии, организация и управление : учебное пособие для СПО / Н. И. Мищенко, И. Ф. Воронина, А. В. Химченко [и др.]. — Саратов, Москва : Профобразование, Ай Пи Ар Медиа, 2022. — 332 c. — ISBN 978-5-4488-1364-1, 978-5-4497-1404-6. — Текст : электронный // ЭБС </w:t>
      </w:r>
      <w:proofErr w:type="spellStart"/>
      <w:r w:rsidRPr="001F19EF">
        <w:rPr>
          <w:rFonts w:ascii="Times New Roman" w:eastAsia="Times New Roman" w:hAnsi="Times New Roman" w:cs="Times New Roman"/>
          <w:sz w:val="24"/>
          <w:szCs w:val="24"/>
        </w:rPr>
        <w:t>PROFобразование</w:t>
      </w:r>
      <w:proofErr w:type="spellEnd"/>
      <w:r w:rsidRPr="001F19EF">
        <w:rPr>
          <w:rFonts w:ascii="Times New Roman" w:eastAsia="Times New Roman" w:hAnsi="Times New Roman" w:cs="Times New Roman"/>
          <w:sz w:val="24"/>
          <w:szCs w:val="24"/>
        </w:rPr>
        <w:t xml:space="preserve"> : [сайт]. — URL: </w:t>
      </w:r>
      <w:hyperlink r:id="rId15" w:history="1">
        <w:r w:rsidR="001F19EF" w:rsidRPr="001F19EF">
          <w:rPr>
            <w:rStyle w:val="af1"/>
            <w:rFonts w:ascii="Times New Roman" w:eastAsia="Times New Roman" w:hAnsi="Times New Roman" w:cs="Times New Roman"/>
            <w:sz w:val="24"/>
            <w:szCs w:val="24"/>
          </w:rPr>
          <w:t>https://profspo.ru/books/115014</w:t>
        </w:r>
      </w:hyperlink>
    </w:p>
    <w:p w14:paraId="32B3F491" w14:textId="52BD3BB3"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proofErr w:type="spellStart"/>
      <w:r w:rsidRPr="001F19EF">
        <w:rPr>
          <w:rFonts w:ascii="Times New Roman" w:eastAsia="Times New Roman" w:hAnsi="Times New Roman" w:cs="Times New Roman"/>
          <w:sz w:val="24"/>
          <w:szCs w:val="24"/>
        </w:rPr>
        <w:t>Солодкий</w:t>
      </w:r>
      <w:proofErr w:type="spellEnd"/>
      <w:r w:rsidRPr="001F19EF">
        <w:rPr>
          <w:rFonts w:ascii="Times New Roman" w:eastAsia="Times New Roman" w:hAnsi="Times New Roman" w:cs="Times New Roman"/>
          <w:sz w:val="24"/>
          <w:szCs w:val="24"/>
        </w:rPr>
        <w:t xml:space="preserve">, А. И. Транспортная инфраструктура : учебник и практикум для среднего профессионального образования / А. И. </w:t>
      </w:r>
      <w:proofErr w:type="spellStart"/>
      <w:r w:rsidRPr="001F19EF">
        <w:rPr>
          <w:rFonts w:ascii="Times New Roman" w:eastAsia="Times New Roman" w:hAnsi="Times New Roman" w:cs="Times New Roman"/>
          <w:sz w:val="24"/>
          <w:szCs w:val="24"/>
        </w:rPr>
        <w:t>Солодкий</w:t>
      </w:r>
      <w:proofErr w:type="spellEnd"/>
      <w:r w:rsidRPr="001F19EF">
        <w:rPr>
          <w:rFonts w:ascii="Times New Roman" w:eastAsia="Times New Roman" w:hAnsi="Times New Roman" w:cs="Times New Roman"/>
          <w:sz w:val="24"/>
          <w:szCs w:val="24"/>
        </w:rPr>
        <w:t xml:space="preserve">, А. Э. Горев, Э. Д. Бондарева. — 2-е изд., </w:t>
      </w:r>
      <w:proofErr w:type="spellStart"/>
      <w:r w:rsidRPr="001F19EF">
        <w:rPr>
          <w:rFonts w:ascii="Times New Roman" w:eastAsia="Times New Roman" w:hAnsi="Times New Roman" w:cs="Times New Roman"/>
          <w:sz w:val="24"/>
          <w:szCs w:val="24"/>
        </w:rPr>
        <w:t>испр</w:t>
      </w:r>
      <w:proofErr w:type="spellEnd"/>
      <w:r w:rsidRPr="001F19EF">
        <w:rPr>
          <w:rFonts w:ascii="Times New Roman" w:eastAsia="Times New Roman" w:hAnsi="Times New Roman" w:cs="Times New Roman"/>
          <w:sz w:val="24"/>
          <w:szCs w:val="24"/>
        </w:rPr>
        <w:t xml:space="preserve">. и доп. — Москва : Издательство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2023. — 326 с. — (Профессиональное образование). — ISBN 978-5-534-15919-6. — Текст : электронный // Образовательная платформа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[сайт]. — URL: </w:t>
      </w:r>
      <w:hyperlink r:id="rId16" w:history="1">
        <w:r w:rsidR="001F19EF" w:rsidRPr="001F19EF">
          <w:rPr>
            <w:rStyle w:val="af1"/>
            <w:rFonts w:ascii="Times New Roman" w:eastAsia="Times New Roman" w:hAnsi="Times New Roman" w:cs="Times New Roman"/>
            <w:sz w:val="24"/>
            <w:szCs w:val="24"/>
          </w:rPr>
          <w:t>https://urait.ru/bcode/510271</w:t>
        </w:r>
      </w:hyperlink>
    </w:p>
    <w:p w14:paraId="3A384725" w14:textId="2885E384"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Цветков, А. Н. Основы менеджмента : учебник для </w:t>
      </w:r>
      <w:proofErr w:type="spellStart"/>
      <w:r w:rsidRPr="001F19EF">
        <w:rPr>
          <w:rFonts w:ascii="Times New Roman" w:eastAsia="Times New Roman" w:hAnsi="Times New Roman" w:cs="Times New Roman"/>
          <w:sz w:val="24"/>
          <w:szCs w:val="24"/>
        </w:rPr>
        <w:t>спо</w:t>
      </w:r>
      <w:proofErr w:type="spellEnd"/>
      <w:r w:rsidRPr="001F19EF">
        <w:rPr>
          <w:rFonts w:ascii="Times New Roman" w:eastAsia="Times New Roman" w:hAnsi="Times New Roman" w:cs="Times New Roman"/>
          <w:sz w:val="24"/>
          <w:szCs w:val="24"/>
        </w:rPr>
        <w:t xml:space="preserve"> / А. Н. Цветков. — 4-е изд., стер. — Санкт-Петербург : Лань, 2024. — 192 с. — ISBN 978-5-507-47541-4. — Текст : электронный // Лань : электронно-библиотечная система. — URL: </w:t>
      </w:r>
      <w:hyperlink r:id="rId17" w:history="1">
        <w:r w:rsidR="001F19EF" w:rsidRPr="001F19EF">
          <w:rPr>
            <w:rStyle w:val="af1"/>
            <w:rFonts w:ascii="Times New Roman" w:eastAsia="Times New Roman" w:hAnsi="Times New Roman" w:cs="Times New Roman"/>
            <w:sz w:val="24"/>
            <w:szCs w:val="24"/>
          </w:rPr>
          <w:t>https://e.lanbook.com/book/386465</w:t>
        </w:r>
      </w:hyperlink>
    </w:p>
    <w:p w14:paraId="42CA0A6E" w14:textId="77777777"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Шапошников, Ю. А. Ремонт автомобилей : учебное пособие / Ю. А. Шапошников, В. И. </w:t>
      </w:r>
      <w:proofErr w:type="spellStart"/>
      <w:r w:rsidRPr="001F19EF">
        <w:rPr>
          <w:rFonts w:ascii="Times New Roman" w:eastAsia="Times New Roman" w:hAnsi="Times New Roman" w:cs="Times New Roman"/>
          <w:sz w:val="24"/>
          <w:szCs w:val="24"/>
        </w:rPr>
        <w:t>Пантилеенко</w:t>
      </w:r>
      <w:proofErr w:type="spellEnd"/>
      <w:r w:rsidRPr="001F19EF">
        <w:rPr>
          <w:rFonts w:ascii="Times New Roman" w:eastAsia="Times New Roman" w:hAnsi="Times New Roman" w:cs="Times New Roman"/>
          <w:sz w:val="24"/>
          <w:szCs w:val="24"/>
        </w:rPr>
        <w:t xml:space="preserve">. — Барнаул : </w:t>
      </w:r>
      <w:proofErr w:type="spellStart"/>
      <w:r w:rsidRPr="001F19EF">
        <w:rPr>
          <w:rFonts w:ascii="Times New Roman" w:eastAsia="Times New Roman" w:hAnsi="Times New Roman" w:cs="Times New Roman"/>
          <w:sz w:val="24"/>
          <w:szCs w:val="24"/>
        </w:rPr>
        <w:t>АлтГТУ</w:t>
      </w:r>
      <w:proofErr w:type="spellEnd"/>
      <w:r w:rsidRPr="001F19EF">
        <w:rPr>
          <w:rFonts w:ascii="Times New Roman" w:eastAsia="Times New Roman" w:hAnsi="Times New Roman" w:cs="Times New Roman"/>
          <w:sz w:val="24"/>
          <w:szCs w:val="24"/>
        </w:rPr>
        <w:t xml:space="preserve">, 2022. — 154 с. — ISBN 978-5-7568-1411-8. — Текст : электронный // Лань : электронно-библиотечная система. — URL: </w:t>
      </w:r>
      <w:hyperlink r:id="rId18" w:history="1">
        <w:r w:rsidR="001F19EF" w:rsidRPr="001F19EF">
          <w:rPr>
            <w:rStyle w:val="af1"/>
            <w:rFonts w:ascii="Times New Roman" w:eastAsia="Times New Roman" w:hAnsi="Times New Roman" w:cs="Times New Roman"/>
            <w:sz w:val="24"/>
            <w:szCs w:val="24"/>
          </w:rPr>
          <w:t>https://e.lanbook.com/book/292802</w:t>
        </w:r>
      </w:hyperlink>
      <w:r w:rsidRPr="001F19EF">
        <w:rPr>
          <w:rFonts w:ascii="Times New Roman" w:eastAsia="Times New Roman" w:hAnsi="Times New Roman" w:cs="Times New Roman"/>
          <w:sz w:val="24"/>
          <w:szCs w:val="24"/>
        </w:rPr>
        <w:t xml:space="preserve"> </w:t>
      </w:r>
    </w:p>
    <w:p w14:paraId="60B176EB" w14:textId="77777777" w:rsidR="001F19EF" w:rsidRPr="001F19EF" w:rsidRDefault="001F19EF" w:rsidP="001F19EF">
      <w:pPr>
        <w:pStyle w:val="a5"/>
        <w:spacing w:line="276" w:lineRule="auto"/>
        <w:ind w:left="0" w:firstLine="709"/>
        <w:rPr>
          <w:rFonts w:ascii="Times New Roman" w:eastAsia="Times New Roman" w:hAnsi="Times New Roman" w:cs="Times New Roman"/>
          <w:sz w:val="24"/>
          <w:szCs w:val="24"/>
        </w:rPr>
      </w:pPr>
    </w:p>
    <w:p w14:paraId="1FC239AA" w14:textId="77777777" w:rsidR="001F19EF" w:rsidRPr="001F19EF" w:rsidRDefault="001F19EF" w:rsidP="001F19EF">
      <w:pPr>
        <w:spacing w:line="276" w:lineRule="auto"/>
        <w:rPr>
          <w:rFonts w:ascii="Times New Roman" w:eastAsia="Times New Roman" w:hAnsi="Times New Roman" w:cs="Times New Roman"/>
          <w:sz w:val="24"/>
          <w:szCs w:val="24"/>
        </w:rPr>
      </w:pPr>
    </w:p>
    <w:p w14:paraId="2BEB41D6" w14:textId="77777777" w:rsidR="001F19EF" w:rsidRPr="001F19EF" w:rsidRDefault="001F19EF" w:rsidP="001F19EF">
      <w:pPr>
        <w:pStyle w:val="1f6"/>
        <w:rPr>
          <w:rFonts w:ascii="Times New Roman" w:hAnsi="Times New Roman"/>
          <w:b w:val="0"/>
          <w:bCs w:val="0"/>
        </w:rPr>
      </w:pPr>
      <w:r w:rsidRPr="001F19EF">
        <w:rPr>
          <w:rFonts w:ascii="Times New Roman" w:hAnsi="Times New Roman"/>
        </w:rPr>
        <w:t xml:space="preserve">4. Контроль и оценка результатов освоения </w:t>
      </w:r>
      <w:r w:rsidRPr="001F19E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1F19EF" w14:paraId="214ED84C" w14:textId="77777777" w:rsidTr="0026168E">
        <w:trPr>
          <w:trHeight w:val="23"/>
        </w:trPr>
        <w:tc>
          <w:tcPr>
            <w:tcW w:w="513" w:type="pct"/>
          </w:tcPr>
          <w:p w14:paraId="34D021E8" w14:textId="77777777"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Код ПК, ОК</w:t>
            </w:r>
          </w:p>
        </w:tc>
        <w:tc>
          <w:tcPr>
            <w:tcW w:w="2707" w:type="pct"/>
            <w:vAlign w:val="center"/>
          </w:tcPr>
          <w:p w14:paraId="2FB19E7E" w14:textId="77777777"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 xml:space="preserve">Критерии оценки результата </w:t>
            </w:r>
            <w:r w:rsidRPr="001F19EF">
              <w:rPr>
                <w:rFonts w:ascii="Times New Roman" w:hAnsi="Times New Roman" w:cs="Times New Roman"/>
                <w:b/>
                <w:sz w:val="24"/>
                <w:szCs w:val="24"/>
              </w:rPr>
              <w:br/>
              <w:t>(показатели освоенности компетенций)</w:t>
            </w:r>
          </w:p>
        </w:tc>
        <w:tc>
          <w:tcPr>
            <w:tcW w:w="1780" w:type="pct"/>
            <w:vAlign w:val="center"/>
          </w:tcPr>
          <w:p w14:paraId="4C1A201D" w14:textId="54B17CB9"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Формы контроля и методы оценки</w:t>
            </w:r>
          </w:p>
        </w:tc>
      </w:tr>
      <w:tr w:rsidR="004501E9" w:rsidRPr="001F19EF" w14:paraId="793A7E43" w14:textId="77777777" w:rsidTr="0026168E">
        <w:trPr>
          <w:trHeight w:val="23"/>
        </w:trPr>
        <w:tc>
          <w:tcPr>
            <w:tcW w:w="513" w:type="pct"/>
          </w:tcPr>
          <w:p w14:paraId="4F7746AB" w14:textId="6BDB1F81" w:rsidR="004501E9" w:rsidRPr="001F19EF" w:rsidRDefault="004501E9" w:rsidP="004501E9">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ru-RU"/>
              </w:rPr>
              <w:t xml:space="preserve">ПК 2.1. </w:t>
            </w:r>
          </w:p>
        </w:tc>
        <w:tc>
          <w:tcPr>
            <w:tcW w:w="2707" w:type="pct"/>
          </w:tcPr>
          <w:p w14:paraId="52C98299" w14:textId="428FADA3"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составляет местные инструкции по охране труда на основании эксплуатационной документации подъемно-транспортных, строительных, дорожных машин и оборудования;</w:t>
            </w:r>
          </w:p>
          <w:p w14:paraId="17A4016D"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составляет должностные инструкции для машинистов подъемно-транспортных, строительных, дорожных машин и оборудования, стропальщиков и других работников ремонтного отделения первичного трудового коллектива;</w:t>
            </w:r>
          </w:p>
          <w:p w14:paraId="09D75DE9"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разрабатывает технологические процессы проведения технического обслуживания подъемно-транспортных, строительных, дорожных машин и оборудования;</w:t>
            </w:r>
          </w:p>
          <w:p w14:paraId="263A66AC"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выполняет расстановку исполнителей в процессе технической эксплуатации подъемно-транспортных, строительных и дорожных машин;</w:t>
            </w:r>
          </w:p>
          <w:p w14:paraId="2981A2B6"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обеспечивает качественную экипировку специального подвижного состава;</w:t>
            </w:r>
          </w:p>
          <w:p w14:paraId="6D4BEBDE"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обеспечивает эксплуатационный персонал быстроизнашивающимися деталями, инструментом и расходными эксплуатационными жидкостями;</w:t>
            </w:r>
          </w:p>
          <w:p w14:paraId="14A495FE"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организует и контролирует наладку рабочих органов специального подвижного состава;</w:t>
            </w:r>
          </w:p>
          <w:p w14:paraId="091AEBF2"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вносит предложения по повышению технологичности ремонта узлов и деталей для экономии материальных и энергетических ресурсов;</w:t>
            </w:r>
          </w:p>
          <w:p w14:paraId="68DA5F0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xml:space="preserve">- производит выбор технологического оборудования и технологической оснастки (приспособлений, режущего, мерительного и вспомогательного инструмента) для внедрения в производство </w:t>
            </w:r>
            <w:proofErr w:type="spellStart"/>
            <w:r w:rsidRPr="001F19EF">
              <w:rPr>
                <w:rFonts w:ascii="Times New Roman" w:hAnsi="Times New Roman" w:cs="Times New Roman"/>
                <w:iCs/>
                <w:sz w:val="24"/>
                <w:szCs w:val="24"/>
              </w:rPr>
              <w:t>ресурсо</w:t>
            </w:r>
            <w:proofErr w:type="spellEnd"/>
            <w:r w:rsidRPr="001F19EF">
              <w:rPr>
                <w:rFonts w:ascii="Times New Roman" w:hAnsi="Times New Roman" w:cs="Times New Roman"/>
                <w:iCs/>
                <w:sz w:val="24"/>
                <w:szCs w:val="24"/>
              </w:rPr>
              <w:t>- и энергосберегающих технологий;</w:t>
            </w:r>
          </w:p>
          <w:p w14:paraId="1C7B9D2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производит обучение и повышение квалификации персонала на рабочих местах;</w:t>
            </w:r>
          </w:p>
          <w:p w14:paraId="4D47C6D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производит расчет оперативного времени и составляет технолого-нормировочные карты на ремонтные работы по нормативам;</w:t>
            </w:r>
          </w:p>
          <w:p w14:paraId="2DDEDAC6" w14:textId="4E244A2F" w:rsidR="004501E9"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Составляет графики проведения технического обслуживания подъемно-транспортных, строительных, дорожных машин и оборудования;</w:t>
            </w:r>
          </w:p>
        </w:tc>
        <w:tc>
          <w:tcPr>
            <w:tcW w:w="1780" w:type="pct"/>
            <w:vMerge w:val="restart"/>
          </w:tcPr>
          <w:p w14:paraId="3A7F6CD0" w14:textId="77777777" w:rsidR="004501E9" w:rsidRPr="001F19EF" w:rsidRDefault="004501E9" w:rsidP="004501E9">
            <w:pPr>
              <w:widowControl w:val="0"/>
              <w:suppressAutoHyphens/>
              <w:rPr>
                <w:rFonts w:ascii="Times New Roman" w:hAnsi="Times New Roman" w:cs="Times New Roman"/>
                <w:sz w:val="24"/>
                <w:szCs w:val="24"/>
              </w:rPr>
            </w:pPr>
            <w:r w:rsidRPr="001F19EF">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Текущий контроль:</w:t>
            </w:r>
          </w:p>
          <w:p w14:paraId="144D0460"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защита отчетов по практическим работам;</w:t>
            </w:r>
          </w:p>
          <w:p w14:paraId="69AD821B"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оценка заданий для самостоятельной работы</w:t>
            </w:r>
          </w:p>
          <w:p w14:paraId="40653E98"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Промежуточная</w:t>
            </w:r>
            <w:r w:rsidRPr="001F19EF">
              <w:rPr>
                <w:rFonts w:ascii="Times New Roman" w:eastAsia="Times New Roman" w:hAnsi="Times New Roman" w:cs="Times New Roman"/>
                <w:sz w:val="24"/>
                <w:szCs w:val="24"/>
                <w:lang w:eastAsia="ru-RU"/>
              </w:rPr>
              <w:t xml:space="preserve"> </w:t>
            </w:r>
            <w:r w:rsidRPr="001F19EF">
              <w:rPr>
                <w:rFonts w:ascii="Times New Roman" w:eastAsia="Times New Roman" w:hAnsi="Times New Roman" w:cs="Times New Roman"/>
                <w:bCs/>
                <w:sz w:val="24"/>
                <w:szCs w:val="24"/>
                <w:lang w:eastAsia="ru-RU"/>
              </w:rPr>
              <w:t>аттестация</w:t>
            </w:r>
            <w:r w:rsidRPr="001F19EF">
              <w:rPr>
                <w:rFonts w:ascii="Times New Roman" w:eastAsia="Times New Roman" w:hAnsi="Times New Roman" w:cs="Times New Roman"/>
                <w:sz w:val="24"/>
                <w:szCs w:val="24"/>
                <w:lang w:eastAsia="ru-RU"/>
              </w:rPr>
              <w:t>:</w:t>
            </w:r>
          </w:p>
          <w:p w14:paraId="500AC90E"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48CFED96"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p w14:paraId="597BB0CD" w14:textId="6BDA629D" w:rsidR="004501E9" w:rsidRPr="001F19EF" w:rsidRDefault="004501E9" w:rsidP="004501E9">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501E9" w:rsidRPr="001F19EF" w14:paraId="46937D65" w14:textId="77777777" w:rsidTr="0026168E">
        <w:trPr>
          <w:trHeight w:val="23"/>
        </w:trPr>
        <w:tc>
          <w:tcPr>
            <w:tcW w:w="513" w:type="pct"/>
          </w:tcPr>
          <w:p w14:paraId="5470E426" w14:textId="7E56380E" w:rsidR="004501E9" w:rsidRPr="001F19EF" w:rsidRDefault="004501E9"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2.2. </w:t>
            </w:r>
          </w:p>
        </w:tc>
        <w:tc>
          <w:tcPr>
            <w:tcW w:w="2707" w:type="pct"/>
          </w:tcPr>
          <w:p w14:paraId="0EB3FFB2" w14:textId="77777777" w:rsidR="00431F82" w:rsidRPr="001F19EF" w:rsidRDefault="00431F82" w:rsidP="00431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контролирует соблюдение графиков проведения технического обслуживания подъемно-транспортных, строительных, дорожных машин и оборудования;</w:t>
            </w:r>
          </w:p>
          <w:p w14:paraId="2A65005E" w14:textId="77777777" w:rsidR="00431F82" w:rsidRPr="001F19EF" w:rsidRDefault="00431F82" w:rsidP="00431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контролирует выполнение должностных инструкций эксплуатационным персоналом;</w:t>
            </w:r>
          </w:p>
          <w:p w14:paraId="09ED6318" w14:textId="7FCBF288" w:rsidR="004501E9" w:rsidRPr="001F19EF" w:rsidRDefault="00431F82" w:rsidP="00431F82">
            <w:pPr>
              <w:suppressAutoHyphens/>
              <w:contextualSpacing/>
              <w:rPr>
                <w:rFonts w:ascii="Times New Roman" w:hAnsi="Times New Roman" w:cs="Times New Roman"/>
                <w:b/>
                <w:sz w:val="24"/>
                <w:szCs w:val="24"/>
              </w:rPr>
            </w:pPr>
            <w:r w:rsidRPr="001F19EF">
              <w:rPr>
                <w:rFonts w:ascii="Times New Roman" w:hAnsi="Times New Roman" w:cs="Times New Roman"/>
                <w:iCs/>
                <w:sz w:val="24"/>
                <w:szCs w:val="24"/>
              </w:rPr>
              <w:t>- контролирует соблюдение трудовой дисциплины и использование рабочего времени персоналом, ведет табель учета рабочего времени</w:t>
            </w:r>
          </w:p>
        </w:tc>
        <w:tc>
          <w:tcPr>
            <w:tcW w:w="1780" w:type="pct"/>
            <w:vMerge/>
          </w:tcPr>
          <w:p w14:paraId="72FF48A9" w14:textId="7369BCDD"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07AC6FAF" w14:textId="77777777" w:rsidTr="0026168E">
        <w:trPr>
          <w:trHeight w:val="23"/>
        </w:trPr>
        <w:tc>
          <w:tcPr>
            <w:tcW w:w="513" w:type="pct"/>
          </w:tcPr>
          <w:p w14:paraId="430891EA" w14:textId="7A2F2974" w:rsidR="004501E9" w:rsidRPr="001F19EF" w:rsidRDefault="004501E9"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2.3. </w:t>
            </w:r>
          </w:p>
        </w:tc>
        <w:tc>
          <w:tcPr>
            <w:tcW w:w="2707" w:type="pct"/>
          </w:tcPr>
          <w:p w14:paraId="2C048592"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производит диагностику и определяет неисправности контрольно- измерительных приборов и устройств безопасности;</w:t>
            </w:r>
          </w:p>
          <w:p w14:paraId="4484EEBB"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разрабатывает и выполняет мероприятия по обеспечению надежности приборов и устройств безопасности;</w:t>
            </w:r>
          </w:p>
          <w:p w14:paraId="3AC75AB8"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организует ремонт, устранение неисправностей и наладку контрольно-измерительных приборов и устройств безопасности;</w:t>
            </w:r>
          </w:p>
          <w:p w14:paraId="3AD2845E" w14:textId="0CF01612" w:rsidR="004501E9"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проводит своевременную поверку приборов и устройств безопасности</w:t>
            </w:r>
          </w:p>
        </w:tc>
        <w:tc>
          <w:tcPr>
            <w:tcW w:w="1780" w:type="pct"/>
            <w:vMerge/>
          </w:tcPr>
          <w:p w14:paraId="392CD321" w14:textId="306C16C9" w:rsidR="004501E9" w:rsidRPr="001F19EF" w:rsidRDefault="004501E9" w:rsidP="004501E9">
            <w:pPr>
              <w:suppressAutoHyphens/>
              <w:contextualSpacing/>
              <w:rPr>
                <w:rFonts w:ascii="Times New Roman" w:hAnsi="Times New Roman" w:cs="Times New Roman"/>
                <w:b/>
                <w:sz w:val="24"/>
                <w:szCs w:val="24"/>
              </w:rPr>
            </w:pPr>
          </w:p>
        </w:tc>
      </w:tr>
      <w:tr w:rsidR="00DF0770" w:rsidRPr="001F19EF" w14:paraId="6B1C2ED0" w14:textId="77777777" w:rsidTr="0026168E">
        <w:trPr>
          <w:trHeight w:val="23"/>
        </w:trPr>
        <w:tc>
          <w:tcPr>
            <w:tcW w:w="513" w:type="pct"/>
          </w:tcPr>
          <w:p w14:paraId="0316AD8C" w14:textId="66EAC2F4" w:rsidR="00DF0770" w:rsidRPr="001F19EF" w:rsidRDefault="00DF0770"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ПК 2.4</w:t>
            </w:r>
          </w:p>
        </w:tc>
        <w:tc>
          <w:tcPr>
            <w:tcW w:w="2707" w:type="pct"/>
          </w:tcPr>
          <w:p w14:paraId="5C9C4924"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 учитывает статьи расходов структурного подразделения при расчёте себестоимости </w:t>
            </w:r>
            <w:proofErr w:type="spellStart"/>
            <w:r w:rsidRPr="001F19EF">
              <w:rPr>
                <w:rFonts w:ascii="Times New Roman" w:eastAsia="Times New Roman" w:hAnsi="Times New Roman" w:cs="Times New Roman"/>
                <w:bCs/>
                <w:sz w:val="24"/>
                <w:szCs w:val="24"/>
                <w:lang w:eastAsia="ru-RU"/>
              </w:rPr>
              <w:t>машино</w:t>
            </w:r>
            <w:proofErr w:type="spellEnd"/>
            <w:r w:rsidRPr="001F19EF">
              <w:rPr>
                <w:rFonts w:ascii="Times New Roman" w:eastAsia="Times New Roman" w:hAnsi="Times New Roman" w:cs="Times New Roman"/>
                <w:bCs/>
                <w:sz w:val="24"/>
                <w:szCs w:val="24"/>
                <w:lang w:eastAsia="ru-RU"/>
              </w:rPr>
              <w:t>-смен подъемно- транспортных, строительных и дорожных машин;</w:t>
            </w:r>
          </w:p>
          <w:p w14:paraId="72AED825"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составляет технолого-нормировочные карты и производит расчет оперативного времени на техническое обслуживание и ремонт по нормативам подъемно- транспортных, строительных и дорожных машин;</w:t>
            </w:r>
          </w:p>
          <w:p w14:paraId="38A6FD20"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составляет калькуляцию расходов на техническое обслуживание и ремонт подъемно-транспортных, строительных и дорожных машин;</w:t>
            </w:r>
          </w:p>
          <w:p w14:paraId="180C98DF" w14:textId="79498DDD" w:rsidR="00DF0770" w:rsidRPr="001F19EF" w:rsidRDefault="00DF0770" w:rsidP="00DF0770">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Cs/>
                <w:sz w:val="24"/>
                <w:szCs w:val="24"/>
                <w:lang w:eastAsia="ru-RU"/>
              </w:rPr>
              <w:t xml:space="preserve">- грамотно оформляет технолого-нормировочные карты, расчёты себестоимости </w:t>
            </w:r>
            <w:proofErr w:type="spellStart"/>
            <w:r w:rsidRPr="001F19EF">
              <w:rPr>
                <w:rFonts w:ascii="Times New Roman" w:eastAsia="Times New Roman" w:hAnsi="Times New Roman" w:cs="Times New Roman"/>
                <w:bCs/>
                <w:sz w:val="24"/>
                <w:szCs w:val="24"/>
                <w:lang w:eastAsia="ru-RU"/>
              </w:rPr>
              <w:t>машино</w:t>
            </w:r>
            <w:proofErr w:type="spellEnd"/>
            <w:r w:rsidRPr="001F19EF">
              <w:rPr>
                <w:rFonts w:ascii="Times New Roman" w:eastAsia="Times New Roman" w:hAnsi="Times New Roman" w:cs="Times New Roman"/>
                <w:bCs/>
                <w:sz w:val="24"/>
                <w:szCs w:val="24"/>
                <w:lang w:eastAsia="ru-RU"/>
              </w:rPr>
              <w:t>-смен, калькуляций расходов на техническое обслуживание и ремонт подъемно-транспортных, строительных и дорожных машин</w:t>
            </w:r>
          </w:p>
        </w:tc>
        <w:tc>
          <w:tcPr>
            <w:tcW w:w="1780" w:type="pct"/>
            <w:vMerge/>
          </w:tcPr>
          <w:p w14:paraId="365161A8" w14:textId="77777777" w:rsidR="00DF0770" w:rsidRPr="001F19EF" w:rsidRDefault="00DF0770" w:rsidP="004501E9">
            <w:pPr>
              <w:suppressAutoHyphens/>
              <w:contextualSpacing/>
              <w:rPr>
                <w:rFonts w:ascii="Times New Roman" w:hAnsi="Times New Roman" w:cs="Times New Roman"/>
                <w:b/>
                <w:sz w:val="24"/>
                <w:szCs w:val="24"/>
              </w:rPr>
            </w:pPr>
          </w:p>
        </w:tc>
      </w:tr>
      <w:tr w:rsidR="004501E9" w:rsidRPr="001F19EF"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01 </w:t>
            </w:r>
          </w:p>
        </w:tc>
        <w:tc>
          <w:tcPr>
            <w:tcW w:w="2707" w:type="pct"/>
            <w:tcBorders>
              <w:top w:val="single" w:sz="4" w:space="0" w:color="auto"/>
              <w:bottom w:val="single" w:sz="4" w:space="0" w:color="auto"/>
            </w:tcBorders>
          </w:tcPr>
          <w:p w14:paraId="600CC52E"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Обоснованность планирования учебной и профессиональной деятельности;</w:t>
            </w:r>
          </w:p>
          <w:p w14:paraId="64F565F4"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степень точности выполнения поставленных задач.</w:t>
            </w:r>
          </w:p>
        </w:tc>
        <w:tc>
          <w:tcPr>
            <w:tcW w:w="1780" w:type="pct"/>
            <w:vMerge/>
            <w:shd w:val="clear" w:color="auto" w:fill="auto"/>
          </w:tcPr>
          <w:p w14:paraId="031FF16B" w14:textId="0D575176"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02 </w:t>
            </w:r>
          </w:p>
        </w:tc>
        <w:tc>
          <w:tcPr>
            <w:tcW w:w="2707" w:type="pct"/>
            <w:tcBorders>
              <w:top w:val="single" w:sz="4" w:space="0" w:color="auto"/>
              <w:bottom w:val="single" w:sz="4" w:space="0" w:color="auto"/>
            </w:tcBorders>
          </w:tcPr>
          <w:p w14:paraId="7C769DFA"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полнота охвата информационных источников;</w:t>
            </w:r>
          </w:p>
          <w:p w14:paraId="6D978723"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скорость нахождения и достоверность информации;</w:t>
            </w:r>
          </w:p>
          <w:p w14:paraId="5EBC96C3" w14:textId="69284BB7" w:rsidR="004501E9" w:rsidRPr="001F19EF" w:rsidRDefault="004501E9" w:rsidP="004501E9">
            <w:pPr>
              <w:suppressAutoHyphens/>
              <w:contextualSpacing/>
              <w:rPr>
                <w:rFonts w:ascii="Times New Roman" w:hAnsi="Times New Roman" w:cs="Times New Roman"/>
                <w:b/>
                <w:sz w:val="24"/>
                <w:szCs w:val="24"/>
              </w:rPr>
            </w:pPr>
            <w:proofErr w:type="spellStart"/>
            <w:r w:rsidRPr="001F19EF">
              <w:rPr>
                <w:rStyle w:val="a6"/>
                <w:rFonts w:ascii="Times New Roman" w:hAnsi="Times New Roman" w:cs="Times New Roman"/>
                <w:sz w:val="24"/>
                <w:szCs w:val="24"/>
              </w:rPr>
              <w:t>обновляемость</w:t>
            </w:r>
            <w:proofErr w:type="spellEnd"/>
            <w:r w:rsidRPr="001F19EF">
              <w:rPr>
                <w:rStyle w:val="a6"/>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05 </w:t>
            </w:r>
          </w:p>
        </w:tc>
        <w:tc>
          <w:tcPr>
            <w:tcW w:w="2707" w:type="pct"/>
            <w:tcBorders>
              <w:top w:val="single" w:sz="4" w:space="0" w:color="auto"/>
              <w:bottom w:val="single" w:sz="4" w:space="0" w:color="auto"/>
            </w:tcBorders>
          </w:tcPr>
          <w:p w14:paraId="3D5A7FE8" w14:textId="38FAE2A2"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09 </w:t>
            </w:r>
          </w:p>
        </w:tc>
        <w:tc>
          <w:tcPr>
            <w:tcW w:w="2707" w:type="pct"/>
            <w:tcBorders>
              <w:top w:val="single" w:sz="4" w:space="0" w:color="auto"/>
              <w:bottom w:val="single" w:sz="4" w:space="0" w:color="auto"/>
            </w:tcBorders>
          </w:tcPr>
          <w:p w14:paraId="0D36B59E"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демонстрация умений понимать тексты на базовые и профессиональные темы;</w:t>
            </w:r>
          </w:p>
          <w:p w14:paraId="086F1884" w14:textId="06E214B1"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4501E9" w:rsidRPr="001F19EF" w:rsidRDefault="004501E9" w:rsidP="004501E9">
            <w:pPr>
              <w:suppressAutoHyphens/>
              <w:contextualSpacing/>
              <w:rPr>
                <w:rFonts w:ascii="Times New Roman" w:hAnsi="Times New Roman" w:cs="Times New Roman"/>
                <w:b/>
                <w:sz w:val="24"/>
                <w:szCs w:val="24"/>
              </w:rPr>
            </w:pPr>
          </w:p>
        </w:tc>
      </w:tr>
    </w:tbl>
    <w:p w14:paraId="23FD221E" w14:textId="77777777" w:rsidR="008520B7" w:rsidRPr="001F19EF" w:rsidRDefault="008520B7" w:rsidP="008520B7">
      <w:pPr>
        <w:rPr>
          <w:rFonts w:ascii="Times New Roman" w:hAnsi="Times New Roman" w:cs="Times New Roman"/>
          <w:b/>
          <w:bCs/>
          <w:sz w:val="24"/>
          <w:szCs w:val="24"/>
        </w:rPr>
      </w:pPr>
    </w:p>
    <w:p w14:paraId="3A867145" w14:textId="4112B0F0" w:rsidR="008520B7" w:rsidRPr="001F19EF" w:rsidRDefault="008520B7" w:rsidP="008520B7">
      <w:pPr>
        <w:rPr>
          <w:rFonts w:ascii="Times New Roman" w:hAnsi="Times New Roman" w:cs="Times New Roman"/>
          <w:b/>
          <w:bCs/>
          <w:sz w:val="24"/>
          <w:szCs w:val="24"/>
        </w:rPr>
      </w:pPr>
      <w:r w:rsidRPr="001F19EF">
        <w:rPr>
          <w:rFonts w:ascii="Times New Roman" w:hAnsi="Times New Roman" w:cs="Times New Roman"/>
          <w:b/>
          <w:bCs/>
          <w:sz w:val="24"/>
          <w:szCs w:val="24"/>
        </w:rPr>
        <w:br w:type="page"/>
      </w:r>
    </w:p>
    <w:p w14:paraId="2061E883" w14:textId="61ACA5B5" w:rsidR="00F53FDC" w:rsidRPr="001F19EF" w:rsidRDefault="00F53FDC" w:rsidP="00F53FDC">
      <w:pPr>
        <w:jc w:val="right"/>
        <w:rPr>
          <w:rFonts w:ascii="Times New Roman" w:hAnsi="Times New Roman" w:cs="Times New Roman"/>
          <w:b/>
          <w:bCs/>
          <w:sz w:val="24"/>
          <w:szCs w:val="24"/>
        </w:rPr>
      </w:pPr>
      <w:r w:rsidRPr="001F19EF">
        <w:rPr>
          <w:rFonts w:ascii="Times New Roman" w:hAnsi="Times New Roman" w:cs="Times New Roman"/>
          <w:b/>
          <w:bCs/>
          <w:sz w:val="24"/>
          <w:szCs w:val="24"/>
        </w:rPr>
        <w:t>Приложение 1.</w:t>
      </w:r>
      <w:r w:rsidR="00C942F1" w:rsidRPr="001F19EF">
        <w:rPr>
          <w:rFonts w:ascii="Times New Roman" w:hAnsi="Times New Roman" w:cs="Times New Roman"/>
          <w:b/>
          <w:bCs/>
          <w:sz w:val="24"/>
          <w:szCs w:val="24"/>
        </w:rPr>
        <w:t>3</w:t>
      </w:r>
    </w:p>
    <w:p w14:paraId="27B54189" w14:textId="77777777" w:rsidR="00D00297" w:rsidRPr="001F19EF" w:rsidRDefault="00F53FDC" w:rsidP="00D00297">
      <w:pPr>
        <w:jc w:val="right"/>
        <w:rPr>
          <w:rFonts w:ascii="Times New Roman" w:hAnsi="Times New Roman" w:cs="Times New Roman"/>
          <w:b/>
          <w:bCs/>
          <w:sz w:val="24"/>
          <w:szCs w:val="24"/>
        </w:rPr>
      </w:pPr>
      <w:r w:rsidRPr="001F19EF">
        <w:rPr>
          <w:rFonts w:ascii="Times New Roman" w:hAnsi="Times New Roman" w:cs="Times New Roman"/>
          <w:b/>
          <w:bCs/>
          <w:sz w:val="24"/>
          <w:szCs w:val="24"/>
        </w:rPr>
        <w:t xml:space="preserve">к ПОП-П </w:t>
      </w:r>
      <w:r w:rsidR="00D00297" w:rsidRPr="001F19EF">
        <w:rPr>
          <w:rFonts w:ascii="Times New Roman" w:hAnsi="Times New Roman" w:cs="Times New Roman"/>
          <w:b/>
          <w:bCs/>
          <w:sz w:val="24"/>
          <w:szCs w:val="24"/>
        </w:rPr>
        <w:t xml:space="preserve">по специальности </w:t>
      </w:r>
    </w:p>
    <w:p w14:paraId="6DAAA8B8" w14:textId="63DF72FF" w:rsidR="00F53FDC" w:rsidRPr="001F19EF" w:rsidRDefault="00C942F1" w:rsidP="00D00297">
      <w:pPr>
        <w:jc w:val="right"/>
        <w:rPr>
          <w:rFonts w:ascii="Times New Roman" w:hAnsi="Times New Roman" w:cs="Times New Roman"/>
          <w:b/>
          <w:bCs/>
          <w:color w:val="0070C0"/>
          <w:sz w:val="24"/>
          <w:szCs w:val="24"/>
        </w:rPr>
      </w:pPr>
      <w:r w:rsidRPr="001F19EF">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47179B6C" w14:textId="77777777" w:rsidR="00F53FDC" w:rsidRPr="001F19EF" w:rsidRDefault="00F53FDC" w:rsidP="00F53FDC">
      <w:pPr>
        <w:jc w:val="right"/>
        <w:rPr>
          <w:rFonts w:ascii="Times New Roman" w:hAnsi="Times New Roman" w:cs="Times New Roman"/>
          <w:b/>
          <w:bCs/>
          <w:color w:val="0070C0"/>
          <w:sz w:val="24"/>
          <w:szCs w:val="24"/>
        </w:rPr>
      </w:pPr>
    </w:p>
    <w:p w14:paraId="6FB24C62" w14:textId="77777777" w:rsidR="00F53FDC" w:rsidRPr="001F19EF" w:rsidRDefault="00F53FDC" w:rsidP="00F53FDC">
      <w:pPr>
        <w:jc w:val="right"/>
        <w:rPr>
          <w:rFonts w:ascii="Times New Roman" w:hAnsi="Times New Roman" w:cs="Times New Roman"/>
          <w:b/>
          <w:bCs/>
          <w:color w:val="0070C0"/>
          <w:sz w:val="24"/>
          <w:szCs w:val="24"/>
        </w:rPr>
      </w:pPr>
    </w:p>
    <w:p w14:paraId="262936C0" w14:textId="77777777" w:rsidR="00F53FDC" w:rsidRPr="001F19EF" w:rsidRDefault="00F53FDC" w:rsidP="00F53FDC">
      <w:pPr>
        <w:jc w:val="right"/>
        <w:rPr>
          <w:rFonts w:ascii="Times New Roman" w:hAnsi="Times New Roman" w:cs="Times New Roman"/>
          <w:b/>
          <w:bCs/>
          <w:color w:val="0070C0"/>
          <w:sz w:val="24"/>
          <w:szCs w:val="24"/>
        </w:rPr>
      </w:pPr>
    </w:p>
    <w:p w14:paraId="16263400" w14:textId="77777777" w:rsidR="00F53FDC" w:rsidRPr="001F19EF" w:rsidRDefault="00F53FDC" w:rsidP="00F53FDC">
      <w:pPr>
        <w:jc w:val="right"/>
        <w:rPr>
          <w:rFonts w:ascii="Times New Roman" w:hAnsi="Times New Roman" w:cs="Times New Roman"/>
          <w:b/>
          <w:bCs/>
          <w:color w:val="0070C0"/>
          <w:sz w:val="24"/>
          <w:szCs w:val="24"/>
        </w:rPr>
      </w:pPr>
    </w:p>
    <w:p w14:paraId="52A5AC15" w14:textId="77777777" w:rsidR="00F53FDC" w:rsidRPr="001F19EF" w:rsidRDefault="00F53FDC" w:rsidP="00F53FDC">
      <w:pPr>
        <w:jc w:val="right"/>
        <w:rPr>
          <w:rFonts w:ascii="Times New Roman" w:hAnsi="Times New Roman" w:cs="Times New Roman"/>
          <w:b/>
          <w:bCs/>
          <w:color w:val="0070C0"/>
          <w:sz w:val="24"/>
          <w:szCs w:val="24"/>
        </w:rPr>
      </w:pPr>
    </w:p>
    <w:p w14:paraId="38C7716E" w14:textId="77777777" w:rsidR="00F53FDC" w:rsidRPr="001F19EF" w:rsidRDefault="00F53FDC" w:rsidP="00F53FDC">
      <w:pPr>
        <w:jc w:val="right"/>
        <w:rPr>
          <w:rFonts w:ascii="Times New Roman" w:hAnsi="Times New Roman" w:cs="Times New Roman"/>
          <w:b/>
          <w:bCs/>
          <w:color w:val="0070C0"/>
          <w:sz w:val="24"/>
          <w:szCs w:val="24"/>
        </w:rPr>
      </w:pPr>
    </w:p>
    <w:p w14:paraId="56574D98" w14:textId="77777777" w:rsidR="00F53FDC" w:rsidRPr="001F19EF" w:rsidRDefault="00F53FDC" w:rsidP="00F53FDC">
      <w:pPr>
        <w:jc w:val="right"/>
        <w:rPr>
          <w:rFonts w:ascii="Times New Roman" w:hAnsi="Times New Roman" w:cs="Times New Roman"/>
          <w:b/>
          <w:bCs/>
          <w:color w:val="0070C0"/>
          <w:sz w:val="24"/>
          <w:szCs w:val="24"/>
        </w:rPr>
      </w:pPr>
    </w:p>
    <w:p w14:paraId="6E48A8BE" w14:textId="77777777" w:rsidR="00F53FDC" w:rsidRPr="001F19EF" w:rsidRDefault="00F53FDC" w:rsidP="00F53FDC">
      <w:pPr>
        <w:jc w:val="right"/>
        <w:rPr>
          <w:rFonts w:ascii="Times New Roman" w:hAnsi="Times New Roman" w:cs="Times New Roman"/>
          <w:b/>
          <w:bCs/>
          <w:color w:val="0070C0"/>
          <w:sz w:val="24"/>
          <w:szCs w:val="24"/>
        </w:rPr>
      </w:pPr>
    </w:p>
    <w:p w14:paraId="747E69C5" w14:textId="77777777" w:rsidR="00F53FDC" w:rsidRPr="001F19EF" w:rsidRDefault="00F53FDC" w:rsidP="00F53FDC">
      <w:pPr>
        <w:jc w:val="right"/>
        <w:rPr>
          <w:rFonts w:ascii="Times New Roman" w:hAnsi="Times New Roman" w:cs="Times New Roman"/>
          <w:b/>
          <w:bCs/>
          <w:color w:val="0070C0"/>
          <w:sz w:val="24"/>
          <w:szCs w:val="24"/>
        </w:rPr>
      </w:pPr>
    </w:p>
    <w:p w14:paraId="30ACA85F" w14:textId="77777777" w:rsidR="00F53FDC" w:rsidRPr="001F19EF" w:rsidRDefault="00F53FDC" w:rsidP="00F53FDC">
      <w:pPr>
        <w:jc w:val="right"/>
        <w:rPr>
          <w:rFonts w:ascii="Times New Roman" w:hAnsi="Times New Roman" w:cs="Times New Roman"/>
          <w:b/>
          <w:bCs/>
          <w:color w:val="0070C0"/>
          <w:sz w:val="24"/>
          <w:szCs w:val="24"/>
        </w:rPr>
      </w:pPr>
    </w:p>
    <w:p w14:paraId="6AC41D73" w14:textId="77777777"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00AAB5EC" w14:textId="052FB7C0" w:rsidR="00F53FDC" w:rsidRPr="001F19EF" w:rsidRDefault="00F53FDC" w:rsidP="00F53FDC">
      <w:pPr>
        <w:pStyle w:val="1"/>
      </w:pPr>
      <w:bookmarkStart w:id="39" w:name="_Toc174710162"/>
      <w:r w:rsidRPr="001F19EF">
        <w:t>«</w:t>
      </w:r>
      <w:bookmarkStart w:id="40" w:name="_Hlk166618357"/>
      <w:r w:rsidR="00D00297" w:rsidRPr="001F19EF">
        <w:t>ПМ.0</w:t>
      </w:r>
      <w:r w:rsidR="00C942F1" w:rsidRPr="001F19EF">
        <w:t>3</w:t>
      </w:r>
      <w:r w:rsidR="00D00297" w:rsidRPr="001F19EF">
        <w:t xml:space="preserve"> </w:t>
      </w:r>
      <w:bookmarkEnd w:id="40"/>
      <w:r w:rsidR="00053FA5" w:rsidRPr="001F19EF">
        <w:t>Выполнение работ по одной или нескольким профессиям рабочих, должностям служащих</w:t>
      </w:r>
      <w:r w:rsidRPr="001F19EF">
        <w:t>»</w:t>
      </w:r>
      <w:bookmarkEnd w:id="39"/>
    </w:p>
    <w:p w14:paraId="3011DCDA" w14:textId="77777777" w:rsidR="00F53FDC" w:rsidRPr="001F19EF" w:rsidRDefault="00F53FDC" w:rsidP="00F53FDC">
      <w:pPr>
        <w:spacing w:line="360" w:lineRule="auto"/>
        <w:jc w:val="center"/>
        <w:rPr>
          <w:rFonts w:ascii="Times New Roman" w:hAnsi="Times New Roman" w:cs="Times New Roman"/>
          <w:sz w:val="24"/>
          <w:szCs w:val="24"/>
        </w:rPr>
      </w:pPr>
    </w:p>
    <w:p w14:paraId="385260ED" w14:textId="77777777" w:rsidR="00F53FDC" w:rsidRPr="001F19EF" w:rsidRDefault="00F53FDC" w:rsidP="00F53FDC">
      <w:pPr>
        <w:spacing w:line="360" w:lineRule="auto"/>
        <w:jc w:val="center"/>
        <w:rPr>
          <w:rFonts w:ascii="Times New Roman" w:hAnsi="Times New Roman" w:cs="Times New Roman"/>
          <w:sz w:val="24"/>
          <w:szCs w:val="24"/>
        </w:rPr>
      </w:pPr>
    </w:p>
    <w:p w14:paraId="4B5D3F3F" w14:textId="77777777" w:rsidR="00F53FDC" w:rsidRPr="001F19EF" w:rsidRDefault="00F53FDC" w:rsidP="00F53FDC">
      <w:pPr>
        <w:spacing w:line="360" w:lineRule="auto"/>
        <w:jc w:val="center"/>
        <w:rPr>
          <w:rFonts w:ascii="Times New Roman" w:hAnsi="Times New Roman" w:cs="Times New Roman"/>
          <w:sz w:val="24"/>
          <w:szCs w:val="24"/>
        </w:rPr>
      </w:pPr>
    </w:p>
    <w:p w14:paraId="53503FA2" w14:textId="77777777" w:rsidR="00F53FDC" w:rsidRPr="001F19EF" w:rsidRDefault="00F53FDC" w:rsidP="00F53FDC">
      <w:pPr>
        <w:spacing w:line="360" w:lineRule="auto"/>
        <w:jc w:val="center"/>
        <w:rPr>
          <w:rFonts w:ascii="Times New Roman" w:hAnsi="Times New Roman" w:cs="Times New Roman"/>
          <w:sz w:val="24"/>
          <w:szCs w:val="24"/>
        </w:rPr>
      </w:pPr>
    </w:p>
    <w:p w14:paraId="48A60B55" w14:textId="77777777" w:rsidR="00F53FDC" w:rsidRPr="001F19EF" w:rsidRDefault="00F53FDC" w:rsidP="00F53FDC">
      <w:pPr>
        <w:spacing w:line="360" w:lineRule="auto"/>
        <w:jc w:val="center"/>
        <w:rPr>
          <w:rFonts w:ascii="Times New Roman" w:hAnsi="Times New Roman" w:cs="Times New Roman"/>
          <w:sz w:val="24"/>
          <w:szCs w:val="24"/>
        </w:rPr>
      </w:pPr>
    </w:p>
    <w:p w14:paraId="250DA1C9" w14:textId="77777777" w:rsidR="00F53FDC" w:rsidRPr="001F19EF" w:rsidRDefault="00F53FDC" w:rsidP="00F53FDC">
      <w:pPr>
        <w:spacing w:line="360" w:lineRule="auto"/>
        <w:jc w:val="center"/>
        <w:rPr>
          <w:rFonts w:ascii="Times New Roman" w:hAnsi="Times New Roman" w:cs="Times New Roman"/>
          <w:sz w:val="24"/>
          <w:szCs w:val="24"/>
        </w:rPr>
      </w:pPr>
    </w:p>
    <w:p w14:paraId="170450B2" w14:textId="77777777" w:rsidR="00F53FDC" w:rsidRPr="001F19EF" w:rsidRDefault="00F53FDC" w:rsidP="00F53FDC">
      <w:pPr>
        <w:spacing w:line="360" w:lineRule="auto"/>
        <w:jc w:val="center"/>
        <w:rPr>
          <w:rFonts w:ascii="Times New Roman" w:hAnsi="Times New Roman" w:cs="Times New Roman"/>
          <w:sz w:val="24"/>
          <w:szCs w:val="24"/>
        </w:rPr>
      </w:pPr>
    </w:p>
    <w:p w14:paraId="1B988ABE" w14:textId="77777777" w:rsidR="00F53FDC" w:rsidRPr="001F19EF" w:rsidRDefault="00F53FDC" w:rsidP="00F53FDC">
      <w:pPr>
        <w:spacing w:line="360" w:lineRule="auto"/>
        <w:jc w:val="center"/>
        <w:rPr>
          <w:rFonts w:ascii="Times New Roman" w:hAnsi="Times New Roman" w:cs="Times New Roman"/>
          <w:sz w:val="24"/>
          <w:szCs w:val="24"/>
        </w:rPr>
      </w:pPr>
    </w:p>
    <w:p w14:paraId="460F58D7" w14:textId="77777777" w:rsidR="00F53FDC" w:rsidRPr="001F19EF" w:rsidRDefault="00F53FDC" w:rsidP="00F53FDC">
      <w:pPr>
        <w:spacing w:line="360" w:lineRule="auto"/>
        <w:jc w:val="center"/>
        <w:rPr>
          <w:rFonts w:ascii="Times New Roman" w:hAnsi="Times New Roman" w:cs="Times New Roman"/>
          <w:sz w:val="24"/>
          <w:szCs w:val="24"/>
        </w:rPr>
      </w:pPr>
    </w:p>
    <w:p w14:paraId="55D00453" w14:textId="77777777" w:rsidR="00F53FDC" w:rsidRPr="001F19EF" w:rsidRDefault="00F53FDC" w:rsidP="00F53FDC">
      <w:pPr>
        <w:spacing w:line="360" w:lineRule="auto"/>
        <w:jc w:val="center"/>
        <w:rPr>
          <w:rFonts w:ascii="Times New Roman" w:hAnsi="Times New Roman" w:cs="Times New Roman"/>
          <w:sz w:val="24"/>
          <w:szCs w:val="24"/>
        </w:rPr>
      </w:pPr>
    </w:p>
    <w:p w14:paraId="2842C44A" w14:textId="77777777" w:rsidR="00F53FDC" w:rsidRPr="001F19EF" w:rsidRDefault="00F53FDC" w:rsidP="00F53FDC">
      <w:pPr>
        <w:spacing w:line="360" w:lineRule="auto"/>
        <w:jc w:val="center"/>
        <w:rPr>
          <w:rFonts w:ascii="Times New Roman" w:hAnsi="Times New Roman" w:cs="Times New Roman"/>
          <w:sz w:val="24"/>
          <w:szCs w:val="24"/>
        </w:rPr>
      </w:pPr>
    </w:p>
    <w:p w14:paraId="24710015" w14:textId="77777777" w:rsidR="00F53FDC" w:rsidRPr="001F19EF" w:rsidRDefault="00F53FDC" w:rsidP="00F53FDC">
      <w:pPr>
        <w:spacing w:line="360" w:lineRule="auto"/>
        <w:jc w:val="center"/>
        <w:rPr>
          <w:rFonts w:ascii="Times New Roman" w:hAnsi="Times New Roman" w:cs="Times New Roman"/>
          <w:sz w:val="24"/>
          <w:szCs w:val="24"/>
        </w:rPr>
      </w:pPr>
    </w:p>
    <w:p w14:paraId="1E1CFE1F" w14:textId="5F84C347" w:rsidR="00F53FDC" w:rsidRPr="001F19EF" w:rsidRDefault="00F53FDC" w:rsidP="00F53FDC">
      <w:pPr>
        <w:spacing w:line="360" w:lineRule="auto"/>
        <w:jc w:val="center"/>
        <w:rPr>
          <w:rFonts w:ascii="Times New Roman" w:hAnsi="Times New Roman" w:cs="Times New Roman"/>
          <w:sz w:val="24"/>
          <w:szCs w:val="24"/>
        </w:rPr>
      </w:pPr>
    </w:p>
    <w:p w14:paraId="03445336" w14:textId="6F38FEFA" w:rsidR="00D00297" w:rsidRPr="001F19EF" w:rsidRDefault="00D00297" w:rsidP="00F53FDC">
      <w:pPr>
        <w:spacing w:line="360" w:lineRule="auto"/>
        <w:jc w:val="center"/>
        <w:rPr>
          <w:rFonts w:ascii="Times New Roman" w:hAnsi="Times New Roman" w:cs="Times New Roman"/>
          <w:sz w:val="24"/>
          <w:szCs w:val="24"/>
        </w:rPr>
      </w:pPr>
    </w:p>
    <w:p w14:paraId="789ABE25" w14:textId="637D95FD" w:rsidR="00D00297" w:rsidRPr="001F19EF" w:rsidRDefault="00D00297" w:rsidP="00F53FDC">
      <w:pPr>
        <w:spacing w:line="360" w:lineRule="auto"/>
        <w:jc w:val="center"/>
        <w:rPr>
          <w:rFonts w:ascii="Times New Roman" w:hAnsi="Times New Roman" w:cs="Times New Roman"/>
          <w:sz w:val="24"/>
          <w:szCs w:val="24"/>
        </w:rPr>
      </w:pPr>
    </w:p>
    <w:p w14:paraId="63EFF12F" w14:textId="070495F5" w:rsidR="00D00297" w:rsidRPr="001F19EF" w:rsidRDefault="00D00297" w:rsidP="00F53FDC">
      <w:pPr>
        <w:spacing w:line="360" w:lineRule="auto"/>
        <w:jc w:val="center"/>
        <w:rPr>
          <w:rFonts w:ascii="Times New Roman" w:hAnsi="Times New Roman" w:cs="Times New Roman"/>
          <w:sz w:val="24"/>
          <w:szCs w:val="24"/>
        </w:rPr>
      </w:pPr>
    </w:p>
    <w:p w14:paraId="55F99179" w14:textId="02E3DB05" w:rsidR="00D00297" w:rsidRPr="001F19EF" w:rsidRDefault="00D00297" w:rsidP="00F53FDC">
      <w:pPr>
        <w:spacing w:line="360" w:lineRule="auto"/>
        <w:jc w:val="center"/>
        <w:rPr>
          <w:rFonts w:ascii="Times New Roman" w:hAnsi="Times New Roman" w:cs="Times New Roman"/>
          <w:sz w:val="24"/>
          <w:szCs w:val="24"/>
        </w:rPr>
      </w:pPr>
    </w:p>
    <w:p w14:paraId="7A55FCF8" w14:textId="4FD6B21A" w:rsidR="001F19EF" w:rsidRPr="001F19EF" w:rsidRDefault="001F19EF" w:rsidP="00F53FDC">
      <w:pPr>
        <w:spacing w:line="360" w:lineRule="auto"/>
        <w:jc w:val="center"/>
        <w:rPr>
          <w:rFonts w:ascii="Times New Roman" w:hAnsi="Times New Roman" w:cs="Times New Roman"/>
          <w:sz w:val="24"/>
          <w:szCs w:val="24"/>
        </w:rPr>
      </w:pPr>
    </w:p>
    <w:p w14:paraId="7A7B7186" w14:textId="77777777" w:rsidR="001F19EF" w:rsidRPr="001F19EF" w:rsidRDefault="001F19EF" w:rsidP="00F53FDC">
      <w:pPr>
        <w:spacing w:line="360" w:lineRule="auto"/>
        <w:jc w:val="center"/>
        <w:rPr>
          <w:rFonts w:ascii="Times New Roman" w:hAnsi="Times New Roman" w:cs="Times New Roman"/>
          <w:sz w:val="24"/>
          <w:szCs w:val="24"/>
        </w:rPr>
      </w:pPr>
    </w:p>
    <w:p w14:paraId="0082F6B5" w14:textId="77777777" w:rsidR="00D00297" w:rsidRPr="001F19EF" w:rsidRDefault="00D00297" w:rsidP="00F53FDC">
      <w:pPr>
        <w:spacing w:line="360" w:lineRule="auto"/>
        <w:jc w:val="center"/>
        <w:rPr>
          <w:rFonts w:ascii="Times New Roman" w:hAnsi="Times New Roman" w:cs="Times New Roman"/>
          <w:sz w:val="24"/>
          <w:szCs w:val="24"/>
        </w:rPr>
      </w:pPr>
    </w:p>
    <w:p w14:paraId="594DB298" w14:textId="77777777" w:rsidR="00F53FDC" w:rsidRPr="001F19EF" w:rsidRDefault="00F53FDC" w:rsidP="00F53FDC">
      <w:pPr>
        <w:spacing w:line="360" w:lineRule="auto"/>
        <w:jc w:val="center"/>
        <w:rPr>
          <w:rFonts w:ascii="Times New Roman" w:hAnsi="Times New Roman" w:cs="Times New Roman"/>
          <w:sz w:val="24"/>
          <w:szCs w:val="24"/>
        </w:rPr>
      </w:pPr>
    </w:p>
    <w:p w14:paraId="45A06FE7" w14:textId="6CBF18F7" w:rsidR="00D00297" w:rsidRPr="001F19EF" w:rsidRDefault="00F53FDC" w:rsidP="001F19EF">
      <w:pPr>
        <w:spacing w:line="360" w:lineRule="auto"/>
        <w:jc w:val="center"/>
        <w:rPr>
          <w:rFonts w:ascii="Times New Roman" w:hAnsi="Times New Roman" w:cs="Times New Roman"/>
          <w:b/>
          <w:bCs/>
          <w:sz w:val="24"/>
          <w:szCs w:val="24"/>
        </w:rPr>
      </w:pPr>
      <w:bookmarkStart w:id="41" w:name="_Toc156819741"/>
      <w:r w:rsidRPr="001F19EF">
        <w:rPr>
          <w:rFonts w:ascii="Times New Roman" w:hAnsi="Times New Roman" w:cs="Times New Roman"/>
          <w:b/>
          <w:bCs/>
          <w:sz w:val="24"/>
          <w:szCs w:val="24"/>
        </w:rPr>
        <w:t>202</w:t>
      </w:r>
      <w:r w:rsidR="00D00297" w:rsidRPr="001F19EF">
        <w:rPr>
          <w:rFonts w:ascii="Times New Roman" w:hAnsi="Times New Roman" w:cs="Times New Roman"/>
          <w:b/>
          <w:bCs/>
          <w:sz w:val="24"/>
          <w:szCs w:val="24"/>
        </w:rPr>
        <w:t>4</w:t>
      </w:r>
      <w:r w:rsidRPr="001F19EF">
        <w:rPr>
          <w:rFonts w:ascii="Times New Roman" w:hAnsi="Times New Roman" w:cs="Times New Roman"/>
          <w:b/>
          <w:bCs/>
          <w:sz w:val="24"/>
          <w:szCs w:val="24"/>
        </w:rPr>
        <w:t xml:space="preserve"> г.</w:t>
      </w:r>
      <w:bookmarkEnd w:id="41"/>
    </w:p>
    <w:sectPr w:rsidR="00D00297" w:rsidRPr="001F19EF"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sans-serif">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ewtonC">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TimesNewRomanPSMT-Identity-H">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0EDB902D" w14:textId="77777777" w:rsidR="00C87AF3" w:rsidRPr="00EB5BB1" w:rsidRDefault="00C87AF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87AF3" w:rsidRDefault="00C87AF3">
        <w:pPr>
          <w:pStyle w:val="ad"/>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77777777" w:rsidR="00C87AF3" w:rsidRDefault="00C87AF3">
        <w:pPr>
          <w:pStyle w:val="ad"/>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0">
    <w:nsid w:val="05F52F64"/>
    <w:multiLevelType w:val="hybridMultilevel"/>
    <w:tmpl w:val="875C79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2253B1"/>
    <w:multiLevelType w:val="hybridMultilevel"/>
    <w:tmpl w:val="EE084552"/>
    <w:lvl w:ilvl="0" w:tplc="CE8A045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FED2858"/>
    <w:multiLevelType w:val="hybridMultilevel"/>
    <w:tmpl w:val="E5B4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121901F1"/>
    <w:multiLevelType w:val="hybridMultilevel"/>
    <w:tmpl w:val="52D8907E"/>
    <w:lvl w:ilvl="0" w:tplc="EAA6A57A">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D9A4E28"/>
    <w:multiLevelType w:val="hybridMultilevel"/>
    <w:tmpl w:val="5A0AA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776A2"/>
    <w:multiLevelType w:val="hybridMultilevel"/>
    <w:tmpl w:val="EBC2F5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2C021476"/>
    <w:multiLevelType w:val="multilevel"/>
    <w:tmpl w:val="35CE786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7" w15:restartNumberingAfterBreak="0">
    <w:nsid w:val="2DB65705"/>
    <w:multiLevelType w:val="hybridMultilevel"/>
    <w:tmpl w:val="2488F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59096C"/>
    <w:multiLevelType w:val="hybridMultilevel"/>
    <w:tmpl w:val="96CCA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A23AC5"/>
    <w:multiLevelType w:val="hybridMultilevel"/>
    <w:tmpl w:val="6CB6F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3CF2505C"/>
    <w:multiLevelType w:val="hybridMultilevel"/>
    <w:tmpl w:val="5DEEE53E"/>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2" w15:restartNumberingAfterBreak="0">
    <w:nsid w:val="3E6C6DD2"/>
    <w:multiLevelType w:val="hybridMultilevel"/>
    <w:tmpl w:val="DCA2F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A837F8"/>
    <w:multiLevelType w:val="hybridMultilevel"/>
    <w:tmpl w:val="96CCA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5"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26"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7"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8" w15:restartNumberingAfterBreak="0">
    <w:nsid w:val="540205E4"/>
    <w:multiLevelType w:val="hybridMultilevel"/>
    <w:tmpl w:val="327AD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8A3A80"/>
    <w:multiLevelType w:val="hybridMultilevel"/>
    <w:tmpl w:val="FCB8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1" w15:restartNumberingAfterBreak="0">
    <w:nsid w:val="5F213395"/>
    <w:multiLevelType w:val="multilevel"/>
    <w:tmpl w:val="34B6A58E"/>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2"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4" w15:restartNumberingAfterBreak="0">
    <w:nsid w:val="6A9C2754"/>
    <w:multiLevelType w:val="hybridMultilevel"/>
    <w:tmpl w:val="FA74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6D6B66FF"/>
    <w:multiLevelType w:val="hybridMultilevel"/>
    <w:tmpl w:val="2B744E8A"/>
    <w:lvl w:ilvl="0" w:tplc="85EAD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553D3D"/>
    <w:multiLevelType w:val="hybridMultilevel"/>
    <w:tmpl w:val="26389A54"/>
    <w:lvl w:ilvl="0" w:tplc="56DA7DFE">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1" w15:restartNumberingAfterBreak="0">
    <w:nsid w:val="7393112E"/>
    <w:multiLevelType w:val="hybridMultilevel"/>
    <w:tmpl w:val="85604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num w:numId="1">
    <w:abstractNumId w:val="32"/>
  </w:num>
  <w:num w:numId="2">
    <w:abstractNumId w:val="35"/>
  </w:num>
  <w:num w:numId="3">
    <w:abstractNumId w:val="17"/>
  </w:num>
  <w:num w:numId="4">
    <w:abstractNumId w:val="8"/>
  </w:num>
  <w:num w:numId="5">
    <w:abstractNumId w:val="29"/>
  </w:num>
  <w:num w:numId="6">
    <w:abstractNumId w:val="2"/>
  </w:num>
  <w:num w:numId="7">
    <w:abstractNumId w:val="19"/>
  </w:num>
  <w:num w:numId="8">
    <w:abstractNumId w:val="28"/>
  </w:num>
  <w:num w:numId="9">
    <w:abstractNumId w:val="36"/>
  </w:num>
  <w:num w:numId="10">
    <w:abstractNumId w:val="34"/>
  </w:num>
  <w:num w:numId="11">
    <w:abstractNumId w:val="21"/>
  </w:num>
  <w:num w:numId="12">
    <w:abstractNumId w:val="6"/>
  </w:num>
  <w:num w:numId="13">
    <w:abstractNumId w:val="5"/>
  </w:num>
  <w:num w:numId="14">
    <w:abstractNumId w:val="25"/>
  </w:num>
  <w:num w:numId="15">
    <w:abstractNumId w:val="0"/>
  </w:num>
  <w:num w:numId="16">
    <w:abstractNumId w:val="13"/>
  </w:num>
  <w:num w:numId="17">
    <w:abstractNumId w:val="16"/>
  </w:num>
  <w:num w:numId="18">
    <w:abstractNumId w:val="42"/>
  </w:num>
  <w:num w:numId="19">
    <w:abstractNumId w:val="38"/>
  </w:num>
  <w:num w:numId="20">
    <w:abstractNumId w:val="26"/>
  </w:num>
  <w:num w:numId="21">
    <w:abstractNumId w:val="27"/>
  </w:num>
  <w:num w:numId="22">
    <w:abstractNumId w:val="39"/>
  </w:num>
  <w:num w:numId="23">
    <w:abstractNumId w:val="10"/>
  </w:num>
  <w:num w:numId="24">
    <w:abstractNumId w:val="3"/>
  </w:num>
  <w:num w:numId="25">
    <w:abstractNumId w:val="11"/>
  </w:num>
  <w:num w:numId="26">
    <w:abstractNumId w:val="41"/>
  </w:num>
  <w:num w:numId="27">
    <w:abstractNumId w:val="18"/>
  </w:num>
  <w:num w:numId="28">
    <w:abstractNumId w:val="31"/>
  </w:num>
  <w:num w:numId="29">
    <w:abstractNumId w:val="23"/>
  </w:num>
  <w:num w:numId="30">
    <w:abstractNumId w:val="24"/>
  </w:num>
  <w:num w:numId="31">
    <w:abstractNumId w:val="33"/>
  </w:num>
  <w:num w:numId="32">
    <w:abstractNumId w:val="20"/>
  </w:num>
  <w:num w:numId="33">
    <w:abstractNumId w:val="7"/>
  </w:num>
  <w:num w:numId="34">
    <w:abstractNumId w:val="30"/>
  </w:num>
  <w:num w:numId="35">
    <w:abstractNumId w:val="15"/>
  </w:num>
  <w:num w:numId="36">
    <w:abstractNumId w:val="4"/>
  </w:num>
  <w:num w:numId="37">
    <w:abstractNumId w:val="40"/>
  </w:num>
  <w:num w:numId="38">
    <w:abstractNumId w:val="9"/>
  </w:num>
  <w:num w:numId="39">
    <w:abstractNumId w:val="14"/>
  </w:num>
  <w:num w:numId="40">
    <w:abstractNumId w:val="12"/>
  </w:num>
  <w:num w:numId="41">
    <w:abstractNumId w:val="37"/>
  </w:num>
  <w:num w:numId="42">
    <w:abstractNumId w:val="22"/>
  </w:num>
  <w:num w:numId="4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100"/>
    <w:rsid w:val="0002671E"/>
    <w:rsid w:val="000274BC"/>
    <w:rsid w:val="000310CB"/>
    <w:rsid w:val="00042069"/>
    <w:rsid w:val="00053FA5"/>
    <w:rsid w:val="00064407"/>
    <w:rsid w:val="0007128F"/>
    <w:rsid w:val="00083B9B"/>
    <w:rsid w:val="00084DFC"/>
    <w:rsid w:val="0008627A"/>
    <w:rsid w:val="0008639E"/>
    <w:rsid w:val="0008772C"/>
    <w:rsid w:val="00087B5D"/>
    <w:rsid w:val="00087CF5"/>
    <w:rsid w:val="000936BD"/>
    <w:rsid w:val="000944E1"/>
    <w:rsid w:val="00095B39"/>
    <w:rsid w:val="00095EB2"/>
    <w:rsid w:val="00095EBD"/>
    <w:rsid w:val="00095EC1"/>
    <w:rsid w:val="000A0D19"/>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4D91"/>
    <w:rsid w:val="000E5DF0"/>
    <w:rsid w:val="000E6DD2"/>
    <w:rsid w:val="000E6DE9"/>
    <w:rsid w:val="000F19BA"/>
    <w:rsid w:val="000F33E9"/>
    <w:rsid w:val="000F419D"/>
    <w:rsid w:val="000F541B"/>
    <w:rsid w:val="000F5587"/>
    <w:rsid w:val="000F64DA"/>
    <w:rsid w:val="00100F1D"/>
    <w:rsid w:val="0010264D"/>
    <w:rsid w:val="001029C2"/>
    <w:rsid w:val="00103A68"/>
    <w:rsid w:val="00107DBF"/>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D4"/>
    <w:rsid w:val="00181183"/>
    <w:rsid w:val="00183D21"/>
    <w:rsid w:val="0018446A"/>
    <w:rsid w:val="00187560"/>
    <w:rsid w:val="001944D3"/>
    <w:rsid w:val="00196996"/>
    <w:rsid w:val="00197F9A"/>
    <w:rsid w:val="001A38DD"/>
    <w:rsid w:val="001A5DA5"/>
    <w:rsid w:val="001A6B4D"/>
    <w:rsid w:val="001A723D"/>
    <w:rsid w:val="001C3496"/>
    <w:rsid w:val="001C3659"/>
    <w:rsid w:val="001D4337"/>
    <w:rsid w:val="001F19EF"/>
    <w:rsid w:val="001F3287"/>
    <w:rsid w:val="001F38D5"/>
    <w:rsid w:val="001F47BF"/>
    <w:rsid w:val="001F7412"/>
    <w:rsid w:val="002003DB"/>
    <w:rsid w:val="002005BD"/>
    <w:rsid w:val="00200AFE"/>
    <w:rsid w:val="00200BCC"/>
    <w:rsid w:val="0020366A"/>
    <w:rsid w:val="0020413C"/>
    <w:rsid w:val="002043A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68E"/>
    <w:rsid w:val="00261A98"/>
    <w:rsid w:val="002634CE"/>
    <w:rsid w:val="00270B26"/>
    <w:rsid w:val="00280ABA"/>
    <w:rsid w:val="00280ADE"/>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144C"/>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367B"/>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0D4C"/>
    <w:rsid w:val="003520FD"/>
    <w:rsid w:val="00356292"/>
    <w:rsid w:val="0036387B"/>
    <w:rsid w:val="003649A3"/>
    <w:rsid w:val="00365880"/>
    <w:rsid w:val="003664B6"/>
    <w:rsid w:val="00372B51"/>
    <w:rsid w:val="00372DD2"/>
    <w:rsid w:val="00373363"/>
    <w:rsid w:val="0037624A"/>
    <w:rsid w:val="00376544"/>
    <w:rsid w:val="00376830"/>
    <w:rsid w:val="00381F0B"/>
    <w:rsid w:val="00392EEE"/>
    <w:rsid w:val="0039440E"/>
    <w:rsid w:val="00394B55"/>
    <w:rsid w:val="0039548C"/>
    <w:rsid w:val="00395A9E"/>
    <w:rsid w:val="00396774"/>
    <w:rsid w:val="003A0480"/>
    <w:rsid w:val="003A4C71"/>
    <w:rsid w:val="003A61FF"/>
    <w:rsid w:val="003B060B"/>
    <w:rsid w:val="003B3724"/>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022F6"/>
    <w:rsid w:val="00412DCD"/>
    <w:rsid w:val="00413206"/>
    <w:rsid w:val="004156BF"/>
    <w:rsid w:val="00416F00"/>
    <w:rsid w:val="00416FD1"/>
    <w:rsid w:val="00420636"/>
    <w:rsid w:val="004211E4"/>
    <w:rsid w:val="00421B42"/>
    <w:rsid w:val="00421DCE"/>
    <w:rsid w:val="004229AC"/>
    <w:rsid w:val="00431F82"/>
    <w:rsid w:val="004324E0"/>
    <w:rsid w:val="00433CDF"/>
    <w:rsid w:val="00434DA2"/>
    <w:rsid w:val="00437EDC"/>
    <w:rsid w:val="00443FB5"/>
    <w:rsid w:val="0044451D"/>
    <w:rsid w:val="004501E9"/>
    <w:rsid w:val="00453ED1"/>
    <w:rsid w:val="00456D18"/>
    <w:rsid w:val="0045771E"/>
    <w:rsid w:val="00457DBB"/>
    <w:rsid w:val="004603A3"/>
    <w:rsid w:val="004626BE"/>
    <w:rsid w:val="004722A0"/>
    <w:rsid w:val="004806A0"/>
    <w:rsid w:val="004809D9"/>
    <w:rsid w:val="00494B4A"/>
    <w:rsid w:val="004A0CCC"/>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162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6B5"/>
    <w:rsid w:val="005F3BA8"/>
    <w:rsid w:val="005F59C7"/>
    <w:rsid w:val="005F647B"/>
    <w:rsid w:val="00600817"/>
    <w:rsid w:val="0060207D"/>
    <w:rsid w:val="006034DE"/>
    <w:rsid w:val="006071DF"/>
    <w:rsid w:val="0061235E"/>
    <w:rsid w:val="00615954"/>
    <w:rsid w:val="00620976"/>
    <w:rsid w:val="00622609"/>
    <w:rsid w:val="006229A4"/>
    <w:rsid w:val="00635015"/>
    <w:rsid w:val="00636315"/>
    <w:rsid w:val="00640C5A"/>
    <w:rsid w:val="00641D12"/>
    <w:rsid w:val="00643F3D"/>
    <w:rsid w:val="00650455"/>
    <w:rsid w:val="00656A72"/>
    <w:rsid w:val="00661BCB"/>
    <w:rsid w:val="006633B0"/>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3FBC"/>
    <w:rsid w:val="006962BB"/>
    <w:rsid w:val="00697D60"/>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2D50"/>
    <w:rsid w:val="0070724D"/>
    <w:rsid w:val="0071057A"/>
    <w:rsid w:val="007112DA"/>
    <w:rsid w:val="007129CE"/>
    <w:rsid w:val="00713285"/>
    <w:rsid w:val="0072121D"/>
    <w:rsid w:val="007217B1"/>
    <w:rsid w:val="007271F1"/>
    <w:rsid w:val="00731549"/>
    <w:rsid w:val="007340DE"/>
    <w:rsid w:val="00734895"/>
    <w:rsid w:val="0074040E"/>
    <w:rsid w:val="00740747"/>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11A2"/>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A7D10"/>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7F3373"/>
    <w:rsid w:val="007F6F51"/>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4736A"/>
    <w:rsid w:val="00851896"/>
    <w:rsid w:val="008520B7"/>
    <w:rsid w:val="00857232"/>
    <w:rsid w:val="0086178E"/>
    <w:rsid w:val="00866E9A"/>
    <w:rsid w:val="0086709B"/>
    <w:rsid w:val="00870AA2"/>
    <w:rsid w:val="008714EF"/>
    <w:rsid w:val="008729B7"/>
    <w:rsid w:val="008739EF"/>
    <w:rsid w:val="0087628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DB1"/>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608"/>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6A77"/>
    <w:rsid w:val="009B7136"/>
    <w:rsid w:val="009C0A8F"/>
    <w:rsid w:val="009C121E"/>
    <w:rsid w:val="009C2C4C"/>
    <w:rsid w:val="009C5AF6"/>
    <w:rsid w:val="009D116C"/>
    <w:rsid w:val="009D4091"/>
    <w:rsid w:val="009D709B"/>
    <w:rsid w:val="009E44E8"/>
    <w:rsid w:val="009E57EA"/>
    <w:rsid w:val="009F6FDA"/>
    <w:rsid w:val="00A055DC"/>
    <w:rsid w:val="00A05EF5"/>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AF5820"/>
    <w:rsid w:val="00B0045F"/>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2F40"/>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669F3"/>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42F1"/>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5B8E"/>
    <w:rsid w:val="00DC6D32"/>
    <w:rsid w:val="00DD00E4"/>
    <w:rsid w:val="00DD047D"/>
    <w:rsid w:val="00DD0B43"/>
    <w:rsid w:val="00DD0CDF"/>
    <w:rsid w:val="00DD0E74"/>
    <w:rsid w:val="00DD4416"/>
    <w:rsid w:val="00DE1FCA"/>
    <w:rsid w:val="00DE3D24"/>
    <w:rsid w:val="00DE69B6"/>
    <w:rsid w:val="00DE7355"/>
    <w:rsid w:val="00DE7ABE"/>
    <w:rsid w:val="00DF064B"/>
    <w:rsid w:val="00DF0770"/>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35630"/>
    <w:rsid w:val="00E35BDB"/>
    <w:rsid w:val="00E35F6C"/>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0A1"/>
    <w:rsid w:val="00F666EC"/>
    <w:rsid w:val="00F70918"/>
    <w:rsid w:val="00F70A68"/>
    <w:rsid w:val="00F716DB"/>
    <w:rsid w:val="00F7330E"/>
    <w:rsid w:val="00F735C1"/>
    <w:rsid w:val="00F77D1D"/>
    <w:rsid w:val="00F80C94"/>
    <w:rsid w:val="00F81B06"/>
    <w:rsid w:val="00F85A6D"/>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1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9"/>
    <w:qFormat/>
    <w:rsid w:val="00350D4C"/>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9"/>
    <w:unhideWhenUsed/>
    <w:qFormat/>
    <w:rsid w:val="00350D4C"/>
    <w:pPr>
      <w:spacing w:before="240" w:after="60" w:line="276" w:lineRule="auto"/>
      <w:outlineLvl w:val="5"/>
    </w:pPr>
    <w:rPr>
      <w:rFonts w:ascii="Calibri" w:eastAsia="Times New Roman" w:hAnsi="Calibri" w:cs="Times New Roman"/>
      <w:b/>
      <w:bCs/>
      <w:lang w:val="x-none" w:eastAsia="x-none"/>
    </w:rPr>
  </w:style>
  <w:style w:type="paragraph" w:styleId="70">
    <w:name w:val="heading 7"/>
    <w:basedOn w:val="a0"/>
    <w:next w:val="a0"/>
    <w:link w:val="71"/>
    <w:uiPriority w:val="99"/>
    <w:qFormat/>
    <w:rsid w:val="004A0CCC"/>
    <w:pPr>
      <w:keepNext/>
      <w:keepLines/>
      <w:spacing w:before="40"/>
      <w:outlineLvl w:val="6"/>
    </w:pPr>
    <w:rPr>
      <w:rFonts w:ascii="Cambria" w:eastAsia="Times New Roman" w:hAnsi="Cambria" w:cs="Times New Roman"/>
      <w:i/>
      <w:iCs/>
      <w:color w:val="1F4D78"/>
      <w:sz w:val="24"/>
      <w:szCs w:val="24"/>
      <w:lang w:eastAsia="ru-RU"/>
    </w:rPr>
  </w:style>
  <w:style w:type="paragraph" w:styleId="80">
    <w:name w:val="heading 8"/>
    <w:basedOn w:val="a0"/>
    <w:next w:val="a0"/>
    <w:link w:val="81"/>
    <w:uiPriority w:val="99"/>
    <w:qFormat/>
    <w:rsid w:val="00350D4C"/>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9"/>
    <w:unhideWhenUsed/>
    <w:qFormat/>
    <w:rsid w:val="00350D4C"/>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Bullet 1"/>
    <w:basedOn w:val="a0"/>
    <w:link w:val="a6"/>
    <w:uiPriority w:val="99"/>
    <w:qFormat/>
    <w:rsid w:val="00851896"/>
    <w:pPr>
      <w:ind w:left="720"/>
      <w:contextualSpacing/>
    </w:pPr>
  </w:style>
  <w:style w:type="table" w:customStyle="1" w:styleId="16">
    <w:name w:val="Сетка таблицы1"/>
    <w:basedOn w:val="a2"/>
    <w:next w:val="a4"/>
    <w:uiPriority w:val="9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9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5"/>
    <w:uiPriority w:val="99"/>
    <w:qFormat/>
    <w:locked/>
    <w:rsid w:val="00E10A30"/>
  </w:style>
  <w:style w:type="paragraph" w:customStyle="1" w:styleId="ConsPlusNormal">
    <w:name w:val="ConsPlusNormal"/>
    <w:link w:val="ConsPlusNormal0"/>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link w:val="Default0"/>
    <w:uiPriority w:val="99"/>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link w:val="1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b">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99"/>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c">
    <w:name w:val="Гиперссылка1"/>
    <w:basedOn w:val="a1"/>
    <w:uiPriority w:val="99"/>
    <w:unhideWhenUsed/>
    <w:rsid w:val="00DE1FCA"/>
    <w:rPr>
      <w:color w:val="0000FF"/>
      <w:u w:val="single"/>
    </w:rPr>
  </w:style>
  <w:style w:type="character" w:customStyle="1" w:styleId="1d">
    <w:name w:val="Просмотренная гиперссылка1"/>
    <w:basedOn w:val="a1"/>
    <w:uiPriority w:val="99"/>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e"/>
    <w:uiPriority w:val="1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9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9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2">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f0">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f0"/>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link w:val="afffd"/>
    <w:uiPriority w:val="99"/>
    <w:rsid w:val="00DE1FCA"/>
    <w:pPr>
      <w:ind w:left="140"/>
    </w:pPr>
  </w:style>
  <w:style w:type="paragraph" w:customStyle="1" w:styleId="afffe">
    <w:name w:val="Переменная часть"/>
    <w:basedOn w:val="aff4"/>
    <w:next w:val="a0"/>
    <w:uiPriority w:val="99"/>
    <w:rsid w:val="00DE1FCA"/>
    <w:rPr>
      <w:sz w:val="18"/>
      <w:szCs w:val="18"/>
    </w:rPr>
  </w:style>
  <w:style w:type="paragraph" w:customStyle="1" w:styleId="affff">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c"/>
    <w:next w:val="a0"/>
    <w:uiPriority w:val="99"/>
    <w:rsid w:val="00DE1FCA"/>
    <w:rPr>
      <w:b/>
      <w:bCs/>
    </w:rPr>
  </w:style>
  <w:style w:type="paragraph" w:customStyle="1" w:styleId="affff1">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4"/>
    <w:next w:val="a0"/>
    <w:uiPriority w:val="99"/>
    <w:rsid w:val="00DE1FCA"/>
    <w:rPr>
      <w:sz w:val="20"/>
      <w:szCs w:val="20"/>
    </w:rPr>
  </w:style>
  <w:style w:type="paragraph" w:customStyle="1" w:styleId="affff3">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4">
    <w:name w:val="Пример."/>
    <w:basedOn w:val="aff0"/>
    <w:next w:val="a0"/>
    <w:uiPriority w:val="99"/>
    <w:rsid w:val="00DE1FCA"/>
  </w:style>
  <w:style w:type="paragraph" w:customStyle="1" w:styleId="affff5">
    <w:name w:val="Примечание."/>
    <w:basedOn w:val="aff0"/>
    <w:next w:val="a0"/>
    <w:uiPriority w:val="99"/>
    <w:rsid w:val="00DE1FCA"/>
  </w:style>
  <w:style w:type="paragraph" w:customStyle="1" w:styleId="affff6">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a"/>
    <w:next w:val="a0"/>
    <w:uiPriority w:val="99"/>
    <w:rsid w:val="00DE1FCA"/>
    <w:pPr>
      <w:ind w:firstLine="500"/>
    </w:pPr>
  </w:style>
  <w:style w:type="paragraph" w:customStyle="1" w:styleId="affff9">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d">
    <w:name w:val="page number"/>
    <w:uiPriority w:val="99"/>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1">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2">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9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99"/>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3">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99"/>
    <w:qFormat/>
    <w:rsid w:val="00064407"/>
    <w:rPr>
      <w:rFonts w:ascii="Calibri" w:eastAsia="Times New Roman" w:hAnsi="Calibri" w:cs="Times New Roman"/>
      <w:lang w:eastAsia="ru-RU"/>
    </w:rPr>
  </w:style>
  <w:style w:type="paragraph" w:customStyle="1" w:styleId="1f4">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101,5 pt4,Интервал 0 pt7,Основной текст + 18 pt,Интервал 0 pt5"/>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6">
    <w:name w:val="Раздел 1"/>
    <w:basedOn w:val="1"/>
    <w:link w:val="1f7"/>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7">
    <w:name w:val="Раздел 1 Знак"/>
    <w:basedOn w:val="10"/>
    <w:link w:val="1f6"/>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1e">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d"/>
    <w:uiPriority w:val="99"/>
    <w:locked/>
    <w:rsid w:val="000D3B9C"/>
    <w:rPr>
      <w:rFonts w:ascii="Times New Roman" w:eastAsia="Times New Roman" w:hAnsi="Times New Roman" w:cs="Times New Roman"/>
      <w:sz w:val="24"/>
      <w:szCs w:val="24"/>
      <w:lang w:eastAsia="ru-RU"/>
    </w:rPr>
  </w:style>
  <w:style w:type="character" w:customStyle="1" w:styleId="52">
    <w:name w:val="Неразрешенное упоминание5"/>
    <w:basedOn w:val="a1"/>
    <w:uiPriority w:val="99"/>
    <w:semiHidden/>
    <w:unhideWhenUsed/>
    <w:rsid w:val="00D00297"/>
    <w:rPr>
      <w:color w:val="605E5C"/>
      <w:shd w:val="clear" w:color="auto" w:fill="E1DFDD"/>
    </w:rPr>
  </w:style>
  <w:style w:type="character" w:styleId="affffff7">
    <w:name w:val="Unresolved Mention"/>
    <w:basedOn w:val="a1"/>
    <w:uiPriority w:val="99"/>
    <w:semiHidden/>
    <w:unhideWhenUsed/>
    <w:rsid w:val="0039440E"/>
    <w:rPr>
      <w:color w:val="605E5C"/>
      <w:shd w:val="clear" w:color="auto" w:fill="E1DFDD"/>
    </w:rPr>
  </w:style>
  <w:style w:type="table" w:styleId="35">
    <w:name w:val="Plain Table 3"/>
    <w:basedOn w:val="a2"/>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8">
    <w:name w:val="Абзац списка1"/>
    <w:basedOn w:val="a0"/>
    <w:uiPriority w:val="99"/>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0"/>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0"/>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e">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1"/>
    <w:rsid w:val="00C47009"/>
  </w:style>
  <w:style w:type="numbering" w:customStyle="1" w:styleId="36">
    <w:name w:val="Нет списка3"/>
    <w:next w:val="a3"/>
    <w:uiPriority w:val="99"/>
    <w:semiHidden/>
    <w:unhideWhenUsed/>
    <w:rsid w:val="00336B34"/>
  </w:style>
  <w:style w:type="table" w:customStyle="1" w:styleId="53">
    <w:name w:val="Сетка таблицы5"/>
    <w:basedOn w:val="a2"/>
    <w:next w:val="a4"/>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2"/>
    <w:next w:val="a4"/>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uiPriority w:val="99"/>
    <w:rsid w:val="00350D4C"/>
    <w:rPr>
      <w:rFonts w:ascii="Calibri" w:eastAsia="Calibri" w:hAnsi="Calibri" w:cs="Calibri"/>
      <w:b/>
      <w:lang w:eastAsia="ru-RU"/>
    </w:rPr>
  </w:style>
  <w:style w:type="character" w:customStyle="1" w:styleId="60">
    <w:name w:val="Заголовок 6 Знак"/>
    <w:basedOn w:val="a1"/>
    <w:link w:val="6"/>
    <w:uiPriority w:val="99"/>
    <w:rsid w:val="00350D4C"/>
    <w:rPr>
      <w:rFonts w:ascii="Calibri" w:eastAsia="Times New Roman" w:hAnsi="Calibri" w:cs="Times New Roman"/>
      <w:b/>
      <w:bCs/>
      <w:lang w:val="x-none" w:eastAsia="x-none"/>
    </w:rPr>
  </w:style>
  <w:style w:type="character" w:customStyle="1" w:styleId="81">
    <w:name w:val="Заголовок 8 Знак"/>
    <w:basedOn w:val="a1"/>
    <w:link w:val="80"/>
    <w:uiPriority w:val="99"/>
    <w:rsid w:val="00350D4C"/>
    <w:rPr>
      <w:rFonts w:ascii="Times New Roman" w:eastAsia="Times New Roman" w:hAnsi="Times New Roman" w:cs="Times New Roman"/>
      <w:sz w:val="26"/>
      <w:szCs w:val="20"/>
    </w:rPr>
  </w:style>
  <w:style w:type="character" w:customStyle="1" w:styleId="91">
    <w:name w:val="Заголовок 9 Знак"/>
    <w:basedOn w:val="a1"/>
    <w:link w:val="90"/>
    <w:uiPriority w:val="99"/>
    <w:rsid w:val="00350D4C"/>
    <w:rPr>
      <w:rFonts w:ascii="Cambria" w:eastAsia="Times New Roman" w:hAnsi="Cambria" w:cs="Times New Roman"/>
      <w:lang w:val="x-none" w:eastAsia="x-none"/>
    </w:rPr>
  </w:style>
  <w:style w:type="paragraph" w:customStyle="1" w:styleId="punkt">
    <w:name w:val="punkt"/>
    <w:basedOn w:val="a0"/>
    <w:uiPriority w:val="99"/>
    <w:rsid w:val="00350D4C"/>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350D4C"/>
    <w:rPr>
      <w:i/>
      <w:shd w:val="clear" w:color="auto" w:fill="FFFFFF"/>
    </w:rPr>
  </w:style>
  <w:style w:type="paragraph" w:customStyle="1" w:styleId="201">
    <w:name w:val="Основной текст (20)1"/>
    <w:basedOn w:val="a0"/>
    <w:link w:val="200"/>
    <w:uiPriority w:val="99"/>
    <w:rsid w:val="00350D4C"/>
    <w:pPr>
      <w:shd w:val="clear" w:color="auto" w:fill="FFFFFF"/>
      <w:spacing w:line="197" w:lineRule="exact"/>
      <w:ind w:hanging="300"/>
    </w:pPr>
    <w:rPr>
      <w:i/>
    </w:rPr>
  </w:style>
  <w:style w:type="paragraph" w:customStyle="1" w:styleId="1f9">
    <w:name w:val="Название1"/>
    <w:basedOn w:val="a0"/>
    <w:next w:val="a0"/>
    <w:link w:val="affffff8"/>
    <w:uiPriority w:val="10"/>
    <w:qFormat/>
    <w:rsid w:val="00350D4C"/>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character" w:customStyle="1" w:styleId="affffff8">
    <w:name w:val="Название Знак"/>
    <w:link w:val="1f9"/>
    <w:uiPriority w:val="99"/>
    <w:rsid w:val="00350D4C"/>
    <w:rPr>
      <w:rFonts w:ascii="Cambria" w:eastAsia="Times New Roman" w:hAnsi="Cambria" w:cs="Times New Roman"/>
      <w:color w:val="17365D"/>
      <w:spacing w:val="5"/>
      <w:kern w:val="28"/>
      <w:sz w:val="52"/>
      <w:szCs w:val="20"/>
      <w:lang w:val="x-none"/>
    </w:rPr>
  </w:style>
  <w:style w:type="paragraph" w:customStyle="1" w:styleId="1fa">
    <w:name w:val="Стиль1"/>
    <w:basedOn w:val="2"/>
    <w:link w:val="1fb"/>
    <w:qFormat/>
    <w:rsid w:val="00350D4C"/>
    <w:pPr>
      <w:spacing w:after="120"/>
      <w:jc w:val="center"/>
    </w:pPr>
    <w:rPr>
      <w:rFonts w:ascii="Times New Roman" w:hAnsi="Times New Roman"/>
      <w:bCs w:val="0"/>
      <w:i w:val="0"/>
      <w:iCs w:val="0"/>
      <w:sz w:val="24"/>
      <w:szCs w:val="20"/>
    </w:rPr>
  </w:style>
  <w:style w:type="character" w:customStyle="1" w:styleId="1fb">
    <w:name w:val="Стиль1 Знак"/>
    <w:link w:val="1fa"/>
    <w:locked/>
    <w:rsid w:val="00350D4C"/>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7">
    <w:name w:val="Body Text 3"/>
    <w:basedOn w:val="a0"/>
    <w:link w:val="38"/>
    <w:uiPriority w:val="99"/>
    <w:rsid w:val="00350D4C"/>
    <w:pPr>
      <w:spacing w:after="120" w:line="276" w:lineRule="auto"/>
    </w:pPr>
    <w:rPr>
      <w:rFonts w:ascii="Calibri" w:eastAsia="Times New Roman" w:hAnsi="Calibri" w:cs="Times New Roman"/>
      <w:sz w:val="16"/>
      <w:szCs w:val="16"/>
      <w:lang w:val="x-none" w:eastAsia="x-none"/>
    </w:rPr>
  </w:style>
  <w:style w:type="character" w:customStyle="1" w:styleId="38">
    <w:name w:val="Основной текст 3 Знак"/>
    <w:basedOn w:val="a1"/>
    <w:link w:val="37"/>
    <w:uiPriority w:val="99"/>
    <w:rsid w:val="00350D4C"/>
    <w:rPr>
      <w:rFonts w:ascii="Calibri" w:eastAsia="Times New Roman" w:hAnsi="Calibri" w:cs="Times New Roman"/>
      <w:sz w:val="16"/>
      <w:szCs w:val="16"/>
      <w:lang w:val="x-none" w:eastAsia="x-none"/>
    </w:rPr>
  </w:style>
  <w:style w:type="paragraph" w:styleId="affffff9">
    <w:name w:val="List"/>
    <w:basedOn w:val="a0"/>
    <w:uiPriority w:val="99"/>
    <w:unhideWhenUsed/>
    <w:rsid w:val="00350D4C"/>
    <w:pPr>
      <w:spacing w:line="276" w:lineRule="auto"/>
      <w:ind w:left="283" w:hanging="283"/>
      <w:contextualSpacing/>
      <w:jc w:val="center"/>
    </w:pPr>
    <w:rPr>
      <w:rFonts w:ascii="Calibri" w:eastAsia="Calibri" w:hAnsi="Calibri" w:cs="Times New Roman"/>
    </w:rPr>
  </w:style>
  <w:style w:type="character" w:customStyle="1" w:styleId="2f">
    <w:name w:val="Тема примечания Знак2"/>
    <w:uiPriority w:val="99"/>
    <w:semiHidden/>
    <w:rsid w:val="00350D4C"/>
    <w:rPr>
      <w:rFonts w:ascii="Times New Roman" w:hAnsi="Times New Roman"/>
      <w:b/>
      <w:sz w:val="20"/>
    </w:rPr>
  </w:style>
  <w:style w:type="paragraph" w:styleId="affffffa">
    <w:name w:val="Body Text Indent"/>
    <w:aliases w:val="текст,Основной текст 1,Основной текст с отступом Знак1,Основной текст с отступом Знак Знак,Основной текст с отступом Знак Знак Знак Знак,текст Знак Знак Знак Знак,Основной текст 1 Знак Знак Знак Знак"/>
    <w:basedOn w:val="a0"/>
    <w:link w:val="affffffb"/>
    <w:uiPriority w:val="99"/>
    <w:rsid w:val="00350D4C"/>
    <w:pPr>
      <w:spacing w:after="120"/>
      <w:ind w:left="283"/>
    </w:pPr>
    <w:rPr>
      <w:rFonts w:ascii="Times New Roman" w:eastAsia="Times New Roman" w:hAnsi="Times New Roman" w:cs="Times New Roman"/>
      <w:sz w:val="24"/>
      <w:szCs w:val="24"/>
      <w:lang w:val="x-none" w:eastAsia="x-none"/>
    </w:rPr>
  </w:style>
  <w:style w:type="character" w:customStyle="1" w:styleId="affffffb">
    <w:name w:val="Основной текст с отступом Знак"/>
    <w:aliases w:val="текст Знак1,Основной текст 1 Знак1,Основной текст с отступом Знак1 Знак1,Основной текст с отступом Знак Знак Знак1,Основной текст с отступом Знак Знак Знак Знак Знак1,текст Знак Знак Знак Знак Знак1"/>
    <w:basedOn w:val="a1"/>
    <w:link w:val="affffffa"/>
    <w:uiPriority w:val="99"/>
    <w:rsid w:val="00350D4C"/>
    <w:rPr>
      <w:rFonts w:ascii="Times New Roman" w:eastAsia="Times New Roman" w:hAnsi="Times New Roman" w:cs="Times New Roman"/>
      <w:sz w:val="24"/>
      <w:szCs w:val="24"/>
      <w:lang w:val="x-none" w:eastAsia="x-none"/>
    </w:rPr>
  </w:style>
  <w:style w:type="paragraph" w:customStyle="1" w:styleId="Heading">
    <w:name w:val="Heading"/>
    <w:rsid w:val="00350D4C"/>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350D4C"/>
    <w:rPr>
      <w:rFonts w:ascii="Times New Roman" w:hAnsi="Times New Roman" w:cs="Times New Roman"/>
      <w:sz w:val="22"/>
      <w:szCs w:val="22"/>
    </w:rPr>
  </w:style>
  <w:style w:type="character" w:customStyle="1" w:styleId="aentry-posttitle-text">
    <w:name w:val="aentry-post__title-text"/>
    <w:basedOn w:val="a1"/>
    <w:rsid w:val="00350D4C"/>
  </w:style>
  <w:style w:type="character" w:customStyle="1" w:styleId="39">
    <w:name w:val="Заголовок №3_"/>
    <w:link w:val="3a"/>
    <w:locked/>
    <w:rsid w:val="00350D4C"/>
    <w:rPr>
      <w:sz w:val="23"/>
      <w:szCs w:val="23"/>
      <w:shd w:val="clear" w:color="auto" w:fill="FFFFFF"/>
    </w:rPr>
  </w:style>
  <w:style w:type="paragraph" w:customStyle="1" w:styleId="3a">
    <w:name w:val="Заголовок №3"/>
    <w:basedOn w:val="a0"/>
    <w:link w:val="39"/>
    <w:rsid w:val="00350D4C"/>
    <w:pPr>
      <w:shd w:val="clear" w:color="auto" w:fill="FFFFFF"/>
      <w:spacing w:before="300" w:after="60" w:line="240" w:lineRule="atLeast"/>
      <w:outlineLvl w:val="2"/>
    </w:pPr>
    <w:rPr>
      <w:sz w:val="23"/>
      <w:szCs w:val="23"/>
    </w:rPr>
  </w:style>
  <w:style w:type="character" w:customStyle="1" w:styleId="3b">
    <w:name w:val="Основной текст (3)_"/>
    <w:link w:val="311"/>
    <w:uiPriority w:val="99"/>
    <w:locked/>
    <w:rsid w:val="00350D4C"/>
    <w:rPr>
      <w:sz w:val="23"/>
      <w:szCs w:val="23"/>
      <w:shd w:val="clear" w:color="auto" w:fill="FFFFFF"/>
    </w:rPr>
  </w:style>
  <w:style w:type="paragraph" w:customStyle="1" w:styleId="311">
    <w:name w:val="Основной текст (3)1"/>
    <w:basedOn w:val="a0"/>
    <w:link w:val="3b"/>
    <w:rsid w:val="00350D4C"/>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350D4C"/>
    <w:rPr>
      <w:shd w:val="clear" w:color="auto" w:fill="FFFFFF"/>
    </w:rPr>
  </w:style>
  <w:style w:type="paragraph" w:customStyle="1" w:styleId="191">
    <w:name w:val="Основной текст (19)"/>
    <w:basedOn w:val="a0"/>
    <w:link w:val="190"/>
    <w:rsid w:val="00350D4C"/>
    <w:pPr>
      <w:shd w:val="clear" w:color="auto" w:fill="FFFFFF"/>
      <w:spacing w:after="300" w:line="240" w:lineRule="atLeast"/>
    </w:pPr>
  </w:style>
  <w:style w:type="character" w:customStyle="1" w:styleId="1f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350D4C"/>
  </w:style>
  <w:style w:type="character" w:customStyle="1" w:styleId="affffffc">
    <w:name w:val="Другое_"/>
    <w:link w:val="affffffd"/>
    <w:semiHidden/>
    <w:locked/>
    <w:rsid w:val="00350D4C"/>
    <w:rPr>
      <w:rFonts w:ascii="Times New Roman" w:hAnsi="Times New Roman"/>
    </w:rPr>
  </w:style>
  <w:style w:type="paragraph" w:customStyle="1" w:styleId="affffffd">
    <w:name w:val="Другое"/>
    <w:basedOn w:val="a0"/>
    <w:link w:val="affffffc"/>
    <w:semiHidden/>
    <w:rsid w:val="00350D4C"/>
    <w:pPr>
      <w:widowControl w:val="0"/>
    </w:pPr>
    <w:rPr>
      <w:rFonts w:ascii="Times New Roman" w:hAnsi="Times New Roman"/>
    </w:rPr>
  </w:style>
  <w:style w:type="paragraph" w:customStyle="1" w:styleId="1fd">
    <w:name w:val="1"/>
    <w:basedOn w:val="a0"/>
    <w:next w:val="afd"/>
    <w:uiPriority w:val="99"/>
    <w:qFormat/>
    <w:rsid w:val="00350D4C"/>
    <w:pPr>
      <w:widowControl w:val="0"/>
    </w:pPr>
    <w:rPr>
      <w:rFonts w:ascii="Times New Roman" w:eastAsia="Times New Roman" w:hAnsi="Times New Roman" w:cs="Times New Roman"/>
      <w:sz w:val="24"/>
      <w:szCs w:val="24"/>
      <w:lang w:val="en-US" w:eastAsia="nl-NL"/>
    </w:rPr>
  </w:style>
  <w:style w:type="character" w:customStyle="1" w:styleId="6pt">
    <w:name w:val="Основной текст + 6 pt;Полужирный"/>
    <w:rsid w:val="00350D4C"/>
    <w:rPr>
      <w:rFonts w:ascii="Times New Roman" w:eastAsia="Times New Roman" w:hAnsi="Times New Roman" w:cs="Times New Roman"/>
      <w:b/>
      <w:bCs/>
      <w:sz w:val="12"/>
      <w:szCs w:val="12"/>
      <w:shd w:val="clear" w:color="auto" w:fill="FFFFFF"/>
    </w:rPr>
  </w:style>
  <w:style w:type="character" w:customStyle="1" w:styleId="22">
    <w:name w:val="Оглавление 2 Знак"/>
    <w:link w:val="21"/>
    <w:uiPriority w:val="39"/>
    <w:locked/>
    <w:rsid w:val="00350D4C"/>
    <w:rPr>
      <w:rFonts w:ascii="Times New Roman" w:eastAsia="Times New Roman" w:hAnsi="Times New Roman" w:cs="Times New Roman"/>
      <w:i/>
      <w:iCs/>
      <w:noProof/>
      <w:sz w:val="24"/>
      <w:szCs w:val="24"/>
      <w:lang w:eastAsia="ru-RU"/>
    </w:rPr>
  </w:style>
  <w:style w:type="paragraph" w:customStyle="1" w:styleId="affffffe">
    <w:name w:val="......."/>
    <w:basedOn w:val="a0"/>
    <w:next w:val="a0"/>
    <w:uiPriority w:val="99"/>
    <w:rsid w:val="00350D4C"/>
    <w:pPr>
      <w:autoSpaceDE w:val="0"/>
      <w:autoSpaceDN w:val="0"/>
      <w:adjustRightInd w:val="0"/>
    </w:pPr>
    <w:rPr>
      <w:rFonts w:ascii="Times New Roman" w:eastAsia="Times New Roman" w:hAnsi="Times New Roman" w:cs="Times New Roman"/>
      <w:sz w:val="24"/>
      <w:szCs w:val="24"/>
      <w:lang w:eastAsia="ru-RU"/>
    </w:rPr>
  </w:style>
  <w:style w:type="character" w:styleId="afffffff">
    <w:name w:val="Subtle Reference"/>
    <w:uiPriority w:val="31"/>
    <w:qFormat/>
    <w:rsid w:val="00350D4C"/>
    <w:rPr>
      <w:color w:val="auto"/>
      <w:u w:val="single" w:color="9BBB59"/>
    </w:rPr>
  </w:style>
  <w:style w:type="character" w:customStyle="1" w:styleId="2f0">
    <w:name w:val="Заголовок №2"/>
    <w:uiPriority w:val="99"/>
    <w:rsid w:val="00350D4C"/>
  </w:style>
  <w:style w:type="numbering" w:customStyle="1" w:styleId="44">
    <w:name w:val="Нет списка4"/>
    <w:next w:val="a3"/>
    <w:uiPriority w:val="99"/>
    <w:semiHidden/>
    <w:unhideWhenUsed/>
    <w:rsid w:val="00350D4C"/>
  </w:style>
  <w:style w:type="numbering" w:customStyle="1" w:styleId="54">
    <w:name w:val="Нет списка5"/>
    <w:next w:val="a3"/>
    <w:uiPriority w:val="99"/>
    <w:semiHidden/>
    <w:unhideWhenUsed/>
    <w:rsid w:val="00350D4C"/>
  </w:style>
  <w:style w:type="character" w:customStyle="1" w:styleId="320">
    <w:name w:val="Заголовок №3 (2)_"/>
    <w:link w:val="321"/>
    <w:uiPriority w:val="99"/>
    <w:locked/>
    <w:rsid w:val="00350D4C"/>
    <w:rPr>
      <w:rFonts w:ascii="Arial" w:hAnsi="Arial" w:cs="Arial"/>
      <w:b/>
      <w:bCs/>
      <w:sz w:val="23"/>
      <w:szCs w:val="23"/>
      <w:shd w:val="clear" w:color="auto" w:fill="FFFFFF"/>
    </w:rPr>
  </w:style>
  <w:style w:type="paragraph" w:customStyle="1" w:styleId="321">
    <w:name w:val="Заголовок №3 (2)1"/>
    <w:basedOn w:val="a0"/>
    <w:link w:val="320"/>
    <w:uiPriority w:val="99"/>
    <w:rsid w:val="00350D4C"/>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350D4C"/>
  </w:style>
  <w:style w:type="character" w:customStyle="1" w:styleId="Default0">
    <w:name w:val="Default Знак"/>
    <w:link w:val="Default"/>
    <w:locked/>
    <w:rsid w:val="00350D4C"/>
    <w:rPr>
      <w:rFonts w:ascii="Times New Roman" w:hAnsi="Times New Roman" w:cs="Times New Roman"/>
      <w:color w:val="000000"/>
      <w:sz w:val="24"/>
      <w:szCs w:val="24"/>
    </w:rPr>
  </w:style>
  <w:style w:type="paragraph" w:styleId="afffffff0">
    <w:name w:val="Plain Text"/>
    <w:basedOn w:val="a0"/>
    <w:link w:val="afffffff1"/>
    <w:rsid w:val="00350D4C"/>
    <w:rPr>
      <w:rFonts w:ascii="Courier New" w:eastAsia="Times New Roman" w:hAnsi="Courier New" w:cs="Courier New"/>
      <w:sz w:val="20"/>
      <w:szCs w:val="20"/>
      <w:lang w:eastAsia="ru-RU"/>
    </w:rPr>
  </w:style>
  <w:style w:type="character" w:customStyle="1" w:styleId="afffffff1">
    <w:name w:val="Текст Знак"/>
    <w:basedOn w:val="a1"/>
    <w:link w:val="afffffff0"/>
    <w:rsid w:val="00350D4C"/>
    <w:rPr>
      <w:rFonts w:ascii="Courier New" w:eastAsia="Times New Roman" w:hAnsi="Courier New" w:cs="Courier New"/>
      <w:sz w:val="20"/>
      <w:szCs w:val="20"/>
      <w:lang w:eastAsia="ru-RU"/>
    </w:rPr>
  </w:style>
  <w:style w:type="character" w:customStyle="1" w:styleId="45">
    <w:name w:val="Основной текст (4)_"/>
    <w:link w:val="46"/>
    <w:uiPriority w:val="99"/>
    <w:rsid w:val="00350D4C"/>
    <w:rPr>
      <w:shd w:val="clear" w:color="auto" w:fill="FFFFFF"/>
    </w:rPr>
  </w:style>
  <w:style w:type="paragraph" w:customStyle="1" w:styleId="46">
    <w:name w:val="Основной текст (4)"/>
    <w:basedOn w:val="a0"/>
    <w:link w:val="45"/>
    <w:uiPriority w:val="99"/>
    <w:rsid w:val="00350D4C"/>
    <w:pPr>
      <w:widowControl w:val="0"/>
      <w:shd w:val="clear" w:color="auto" w:fill="FFFFFF"/>
      <w:spacing w:before="240" w:after="420" w:line="245" w:lineRule="exact"/>
      <w:jc w:val="right"/>
    </w:pPr>
  </w:style>
  <w:style w:type="character" w:customStyle="1" w:styleId="afffffff2">
    <w:name w:val="Символ сноски"/>
    <w:qFormat/>
    <w:rsid w:val="00350D4C"/>
  </w:style>
  <w:style w:type="numbering" w:customStyle="1" w:styleId="73">
    <w:name w:val="Нет списка7"/>
    <w:next w:val="a3"/>
    <w:uiPriority w:val="99"/>
    <w:semiHidden/>
    <w:unhideWhenUsed/>
    <w:rsid w:val="00350D4C"/>
  </w:style>
  <w:style w:type="numbering" w:customStyle="1" w:styleId="211">
    <w:name w:val="Нет списка21"/>
    <w:next w:val="a3"/>
    <w:uiPriority w:val="99"/>
    <w:semiHidden/>
    <w:unhideWhenUsed/>
    <w:rsid w:val="00350D4C"/>
  </w:style>
  <w:style w:type="numbering" w:customStyle="1" w:styleId="312">
    <w:name w:val="Нет списка31"/>
    <w:next w:val="a3"/>
    <w:uiPriority w:val="99"/>
    <w:semiHidden/>
    <w:unhideWhenUsed/>
    <w:rsid w:val="00350D4C"/>
  </w:style>
  <w:style w:type="numbering" w:customStyle="1" w:styleId="410">
    <w:name w:val="Нет списка41"/>
    <w:next w:val="a3"/>
    <w:uiPriority w:val="99"/>
    <w:semiHidden/>
    <w:unhideWhenUsed/>
    <w:rsid w:val="00350D4C"/>
  </w:style>
  <w:style w:type="table" w:customStyle="1" w:styleId="TableNormal21">
    <w:name w:val="Table Normal21"/>
    <w:uiPriority w:val="2"/>
    <w:semiHidden/>
    <w:unhideWhenUsed/>
    <w:qFormat/>
    <w:rsid w:val="00350D4C"/>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350D4C"/>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350D4C"/>
  </w:style>
  <w:style w:type="character" w:customStyle="1" w:styleId="63">
    <w:name w:val="Неразрешенное упоминание6"/>
    <w:uiPriority w:val="99"/>
    <w:semiHidden/>
    <w:unhideWhenUsed/>
    <w:rsid w:val="00350D4C"/>
    <w:rPr>
      <w:color w:val="605E5C"/>
      <w:shd w:val="clear" w:color="auto" w:fill="E1DFDD"/>
    </w:rPr>
  </w:style>
  <w:style w:type="paragraph" w:customStyle="1" w:styleId="formattext">
    <w:name w:val="format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50D4C"/>
    <w:rPr>
      <w:rFonts w:ascii="Arial" w:eastAsia="Times New Roman" w:hAnsi="Arial" w:cs="Arial"/>
      <w:sz w:val="20"/>
      <w:szCs w:val="20"/>
      <w:lang w:eastAsia="ru-RU"/>
    </w:rPr>
  </w:style>
  <w:style w:type="paragraph" w:customStyle="1" w:styleId="afffffff3">
    <w:name w:val="Текст_Абзац"/>
    <w:uiPriority w:val="2"/>
    <w:qFormat/>
    <w:rsid w:val="00350D4C"/>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350D4C"/>
    <w:pPr>
      <w:spacing w:after="120"/>
      <w:contextualSpacing/>
      <w:jc w:val="center"/>
    </w:pPr>
    <w:rPr>
      <w:rFonts w:ascii="Times New Roman" w:eastAsia="Times New Roman" w:hAnsi="Times New Roman" w:cs="Times New Roman"/>
      <w:sz w:val="24"/>
      <w:szCs w:val="28"/>
      <w:lang w:eastAsia="ru-RU"/>
    </w:rPr>
  </w:style>
  <w:style w:type="character" w:customStyle="1" w:styleId="afffffff4">
    <w:name w:val="Основной текст_"/>
    <w:link w:val="1fe"/>
    <w:uiPriority w:val="99"/>
    <w:locked/>
    <w:rsid w:val="00350D4C"/>
    <w:rPr>
      <w:rFonts w:ascii="Times New Roman" w:hAnsi="Times New Roman"/>
      <w:sz w:val="29"/>
      <w:szCs w:val="29"/>
      <w:shd w:val="clear" w:color="auto" w:fill="FFFFFF"/>
    </w:rPr>
  </w:style>
  <w:style w:type="paragraph" w:customStyle="1" w:styleId="1fe">
    <w:name w:val="Основной текст1"/>
    <w:basedOn w:val="a0"/>
    <w:link w:val="afffffff4"/>
    <w:uiPriority w:val="99"/>
    <w:rsid w:val="00350D4C"/>
    <w:pPr>
      <w:widowControl w:val="0"/>
      <w:shd w:val="clear" w:color="auto" w:fill="FFFFFF"/>
      <w:spacing w:after="300" w:line="338" w:lineRule="exact"/>
      <w:jc w:val="both"/>
    </w:pPr>
    <w:rPr>
      <w:rFonts w:ascii="Times New Roman" w:hAnsi="Times New Roman"/>
      <w:sz w:val="29"/>
      <w:szCs w:val="29"/>
    </w:rPr>
  </w:style>
  <w:style w:type="paragraph" w:styleId="afffffff5">
    <w:name w:val="Intense Quote"/>
    <w:basedOn w:val="a0"/>
    <w:next w:val="a0"/>
    <w:link w:val="afffffff6"/>
    <w:uiPriority w:val="30"/>
    <w:qFormat/>
    <w:rsid w:val="00350D4C"/>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6">
    <w:name w:val="Выделенная цитата Знак"/>
    <w:basedOn w:val="a1"/>
    <w:link w:val="afffffff5"/>
    <w:uiPriority w:val="30"/>
    <w:rsid w:val="00350D4C"/>
    <w:rPr>
      <w:rFonts w:ascii="Times New Roman" w:eastAsia="Times New Roman" w:hAnsi="Times New Roman" w:cs="Times New Roman"/>
      <w:i/>
      <w:iCs/>
      <w:color w:val="4F81BD"/>
      <w:sz w:val="24"/>
    </w:rPr>
  </w:style>
  <w:style w:type="character" w:customStyle="1" w:styleId="FontStyle12">
    <w:name w:val="Font Style12"/>
    <w:uiPriority w:val="99"/>
    <w:rsid w:val="00350D4C"/>
    <w:rPr>
      <w:rFonts w:ascii="Times New Roman" w:hAnsi="Times New Roman" w:cs="Times New Roman"/>
      <w:spacing w:val="10"/>
      <w:sz w:val="16"/>
      <w:szCs w:val="16"/>
    </w:rPr>
  </w:style>
  <w:style w:type="paragraph" w:customStyle="1" w:styleId="otekstr">
    <w:name w:val="otekstr"/>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35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50D4C"/>
    <w:rPr>
      <w:rFonts w:ascii="Courier New" w:eastAsia="Times New Roman" w:hAnsi="Courier New" w:cs="Courier New"/>
      <w:sz w:val="20"/>
      <w:szCs w:val="20"/>
      <w:lang w:eastAsia="ru-RU"/>
    </w:rPr>
  </w:style>
  <w:style w:type="paragraph" w:customStyle="1" w:styleId="afffffff7">
    <w:name w:val="Центр"/>
    <w:basedOn w:val="a0"/>
    <w:rsid w:val="00350D4C"/>
    <w:pPr>
      <w:spacing w:line="320" w:lineRule="exact"/>
      <w:jc w:val="center"/>
    </w:pPr>
    <w:rPr>
      <w:rFonts w:ascii="Times New Roman" w:eastAsia="Times New Roman" w:hAnsi="Times New Roman" w:cs="Times New Roman"/>
      <w:sz w:val="28"/>
      <w:szCs w:val="20"/>
      <w:lang w:eastAsia="ru-RU"/>
    </w:rPr>
  </w:style>
  <w:style w:type="paragraph" w:styleId="afffffff8">
    <w:name w:val="Block Text"/>
    <w:basedOn w:val="a0"/>
    <w:uiPriority w:val="99"/>
    <w:rsid w:val="00350D4C"/>
    <w:pPr>
      <w:ind w:left="-1134" w:right="368"/>
      <w:jc w:val="both"/>
    </w:pPr>
    <w:rPr>
      <w:rFonts w:ascii="Times New Roman" w:eastAsia="Times New Roman" w:hAnsi="Times New Roman" w:cs="Times New Roman"/>
      <w:sz w:val="28"/>
      <w:szCs w:val="20"/>
      <w:lang w:eastAsia="ru-RU"/>
    </w:rPr>
  </w:style>
  <w:style w:type="paragraph" w:styleId="afffffff9">
    <w:name w:val="List Number"/>
    <w:basedOn w:val="a0"/>
    <w:rsid w:val="00350D4C"/>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350D4C"/>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350D4C"/>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uiPriority w:val="99"/>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350D4C"/>
  </w:style>
  <w:style w:type="table" w:customStyle="1" w:styleId="64">
    <w:name w:val="Сетка таблицы6"/>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350D4C"/>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350D4C"/>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350D4C"/>
    <w:rPr>
      <w:color w:val="000000"/>
      <w:sz w:val="22"/>
      <w:szCs w:val="22"/>
    </w:rPr>
  </w:style>
  <w:style w:type="character" w:customStyle="1" w:styleId="resultitem-val">
    <w:name w:val="result__item-val"/>
    <w:basedOn w:val="a1"/>
    <w:rsid w:val="00350D4C"/>
  </w:style>
  <w:style w:type="character" w:customStyle="1" w:styleId="extended-textshort">
    <w:name w:val="extended-text__short"/>
    <w:basedOn w:val="a1"/>
    <w:rsid w:val="00350D4C"/>
  </w:style>
  <w:style w:type="paragraph" w:customStyle="1" w:styleId="PRINTSECTION">
    <w:name w:val="#PRINT_SECTION"/>
    <w:uiPriority w:val="99"/>
    <w:rsid w:val="00350D4C"/>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350D4C"/>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350D4C"/>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350D4C"/>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350D4C"/>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350D4C"/>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350D4C"/>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350D4C"/>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350D4C"/>
    <w:rPr>
      <w:rFonts w:ascii="Times New Roman" w:hAnsi="Times New Roman" w:cs="Times New Roman"/>
      <w:b/>
      <w:bCs/>
      <w:sz w:val="22"/>
      <w:szCs w:val="22"/>
    </w:rPr>
  </w:style>
  <w:style w:type="character" w:customStyle="1" w:styleId="FontStyle90">
    <w:name w:val="Font Style90"/>
    <w:uiPriority w:val="99"/>
    <w:rsid w:val="00350D4C"/>
    <w:rPr>
      <w:rFonts w:ascii="Times New Roman" w:hAnsi="Times New Roman" w:cs="Times New Roman"/>
      <w:sz w:val="22"/>
      <w:szCs w:val="22"/>
    </w:rPr>
  </w:style>
  <w:style w:type="paragraph" w:customStyle="1" w:styleId="Style4">
    <w:name w:val="Style4"/>
    <w:basedOn w:val="a0"/>
    <w:uiPriority w:val="99"/>
    <w:rsid w:val="00350D4C"/>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350D4C"/>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0D4C"/>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350D4C"/>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350D4C"/>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350D4C"/>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350D4C"/>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350D4C"/>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350D4C"/>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350D4C"/>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350D4C"/>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350D4C"/>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350D4C"/>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350D4C"/>
    <w:rPr>
      <w:rFonts w:ascii="Times New Roman" w:hAnsi="Times New Roman" w:cs="Times New Roman"/>
      <w:sz w:val="20"/>
      <w:szCs w:val="20"/>
    </w:rPr>
  </w:style>
  <w:style w:type="character" w:customStyle="1" w:styleId="FontStyle87">
    <w:name w:val="Font Style87"/>
    <w:uiPriority w:val="99"/>
    <w:rsid w:val="00350D4C"/>
    <w:rPr>
      <w:rFonts w:ascii="Times New Roman" w:hAnsi="Times New Roman" w:cs="Times New Roman"/>
      <w:sz w:val="18"/>
      <w:szCs w:val="18"/>
    </w:rPr>
  </w:style>
  <w:style w:type="character" w:customStyle="1" w:styleId="FontStyle91">
    <w:name w:val="Font Style91"/>
    <w:uiPriority w:val="99"/>
    <w:rsid w:val="00350D4C"/>
    <w:rPr>
      <w:rFonts w:ascii="Times New Roman" w:hAnsi="Times New Roman" w:cs="Times New Roman"/>
      <w:b/>
      <w:bCs/>
      <w:sz w:val="20"/>
      <w:szCs w:val="20"/>
    </w:rPr>
  </w:style>
  <w:style w:type="paragraph" w:customStyle="1" w:styleId="afffffffa">
    <w:name w:val="Ответ"/>
    <w:qFormat/>
    <w:rsid w:val="00350D4C"/>
    <w:pPr>
      <w:spacing w:after="60"/>
      <w:jc w:val="both"/>
    </w:pPr>
    <w:rPr>
      <w:rFonts w:ascii="Times New Roman" w:eastAsia="Times New Roman" w:hAnsi="Times New Roman" w:cs="Times New Roman"/>
      <w:sz w:val="24"/>
      <w:szCs w:val="24"/>
      <w:lang w:eastAsia="ru-RU"/>
    </w:rPr>
  </w:style>
  <w:style w:type="paragraph" w:customStyle="1" w:styleId="afffffffb">
    <w:name w:val="Вопрос"/>
    <w:link w:val="afffffffc"/>
    <w:qFormat/>
    <w:rsid w:val="00350D4C"/>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c">
    <w:name w:val="Вопрос Знак"/>
    <w:link w:val="afffffffb"/>
    <w:rsid w:val="00350D4C"/>
    <w:rPr>
      <w:rFonts w:ascii="Times New Roman" w:eastAsia="Times New Roman" w:hAnsi="Times New Roman" w:cs="Times New Roman"/>
      <w:b/>
      <w:sz w:val="24"/>
      <w:szCs w:val="24"/>
      <w:lang w:eastAsia="ru-RU"/>
    </w:rPr>
  </w:style>
  <w:style w:type="paragraph" w:customStyle="1" w:styleId="afffffffd">
    <w:name w:val="СМ_заголовок"/>
    <w:basedOn w:val="a0"/>
    <w:uiPriority w:val="1"/>
    <w:qFormat/>
    <w:rsid w:val="00350D4C"/>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350D4C"/>
    <w:pPr>
      <w:numPr>
        <w:numId w:val="14"/>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f">
    <w:name w:val="Название объекта1"/>
    <w:basedOn w:val="a0"/>
    <w:qFormat/>
    <w:rsid w:val="00350D4C"/>
    <w:pPr>
      <w:suppressLineNumbers/>
      <w:suppressAutoHyphens/>
      <w:spacing w:before="120" w:after="120" w:line="259" w:lineRule="auto"/>
    </w:pPr>
    <w:rPr>
      <w:rFonts w:ascii="Calibri" w:eastAsia="Calibri" w:hAnsi="Calibri" w:cs="Arial"/>
      <w:i/>
      <w:iCs/>
      <w:sz w:val="24"/>
      <w:szCs w:val="24"/>
    </w:rPr>
  </w:style>
  <w:style w:type="paragraph" w:styleId="1ff0">
    <w:name w:val="index 1"/>
    <w:basedOn w:val="a0"/>
    <w:next w:val="a0"/>
    <w:autoRedefine/>
    <w:uiPriority w:val="99"/>
    <w:unhideWhenUsed/>
    <w:rsid w:val="00350D4C"/>
    <w:pPr>
      <w:ind w:left="240" w:hanging="240"/>
    </w:pPr>
    <w:rPr>
      <w:rFonts w:ascii="Times New Roman" w:eastAsia="Times New Roman" w:hAnsi="Times New Roman" w:cs="Times New Roman"/>
      <w:sz w:val="24"/>
    </w:rPr>
  </w:style>
  <w:style w:type="paragraph" w:styleId="afffffffe">
    <w:name w:val="index heading"/>
    <w:basedOn w:val="a0"/>
    <w:qFormat/>
    <w:rsid w:val="00350D4C"/>
    <w:pPr>
      <w:suppressLineNumbers/>
      <w:suppressAutoHyphens/>
      <w:spacing w:after="160" w:line="259" w:lineRule="auto"/>
    </w:pPr>
    <w:rPr>
      <w:rFonts w:ascii="Calibri" w:eastAsia="Calibri" w:hAnsi="Calibri" w:cs="Arial"/>
    </w:rPr>
  </w:style>
  <w:style w:type="paragraph" w:customStyle="1" w:styleId="affffffff">
    <w:name w:val="Верхний и нижний колонтитулы"/>
    <w:basedOn w:val="a0"/>
    <w:qFormat/>
    <w:rsid w:val="00350D4C"/>
    <w:pPr>
      <w:suppressAutoHyphens/>
      <w:spacing w:after="160" w:line="259" w:lineRule="auto"/>
    </w:pPr>
    <w:rPr>
      <w:rFonts w:ascii="Calibri" w:eastAsia="Calibri" w:hAnsi="Calibri" w:cs="Times New Roman"/>
    </w:rPr>
  </w:style>
  <w:style w:type="paragraph" w:customStyle="1" w:styleId="1ff1">
    <w:name w:val="Верхний колонтитул1"/>
    <w:basedOn w:val="a0"/>
    <w:uiPriority w:val="99"/>
    <w:unhideWhenUsed/>
    <w:rsid w:val="00350D4C"/>
    <w:pPr>
      <w:tabs>
        <w:tab w:val="center" w:pos="4677"/>
        <w:tab w:val="right" w:pos="9355"/>
      </w:tabs>
      <w:suppressAutoHyphens/>
    </w:pPr>
    <w:rPr>
      <w:rFonts w:ascii="Calibri" w:eastAsia="Calibri" w:hAnsi="Calibri" w:cs="Times New Roman"/>
    </w:rPr>
  </w:style>
  <w:style w:type="table" w:styleId="1ff2">
    <w:name w:val="Table Simple 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350D4C"/>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uiPriority w:val="99"/>
    <w:rsid w:val="00350D4C"/>
    <w:rPr>
      <w:rFonts w:ascii="Times New Roman" w:hAnsi="Times New Roman"/>
      <w:shd w:val="clear" w:color="auto" w:fill="FFFFFF"/>
    </w:rPr>
  </w:style>
  <w:style w:type="character" w:customStyle="1" w:styleId="Bodytext2Calibri25pt">
    <w:name w:val="Body text (2) + Calibri;25 pt"/>
    <w:rsid w:val="00350D4C"/>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350D4C"/>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350D4C"/>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350D4C"/>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350D4C"/>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350D4C"/>
    <w:pPr>
      <w:widowControl w:val="0"/>
      <w:shd w:val="clear" w:color="auto" w:fill="FFFFFF"/>
    </w:pPr>
    <w:rPr>
      <w:rFonts w:ascii="Times New Roman" w:hAnsi="Times New Roman"/>
    </w:rPr>
  </w:style>
  <w:style w:type="paragraph" w:customStyle="1" w:styleId="affffffff0">
    <w:name w:val="Текст_Без отступа"/>
    <w:basedOn w:val="afffffff3"/>
    <w:uiPriority w:val="2"/>
    <w:qFormat/>
    <w:rsid w:val="00350D4C"/>
    <w:pPr>
      <w:ind w:firstLine="0"/>
    </w:pPr>
  </w:style>
  <w:style w:type="character" w:customStyle="1" w:styleId="FontStyle13">
    <w:name w:val="Font Style13"/>
    <w:rsid w:val="00350D4C"/>
    <w:rPr>
      <w:rFonts w:ascii="Courier New" w:hAnsi="Courier New" w:cs="Courier New"/>
      <w:sz w:val="24"/>
      <w:szCs w:val="24"/>
    </w:rPr>
  </w:style>
  <w:style w:type="paragraph" w:customStyle="1" w:styleId="2f1">
    <w:name w:val="Вопрос 2"/>
    <w:basedOn w:val="a0"/>
    <w:qFormat/>
    <w:rsid w:val="00350D4C"/>
    <w:pPr>
      <w:keepNext/>
      <w:spacing w:before="120"/>
      <w:jc w:val="both"/>
    </w:pPr>
    <w:rPr>
      <w:rFonts w:ascii="Times New Roman" w:eastAsia="Times New Roman" w:hAnsi="Times New Roman" w:cs="Times New Roman"/>
      <w:b/>
      <w:sz w:val="24"/>
      <w:szCs w:val="24"/>
      <w:lang w:eastAsia="ru-RU"/>
    </w:rPr>
  </w:style>
  <w:style w:type="paragraph" w:customStyle="1" w:styleId="affffffff1">
    <w:name w:val="Ответ_Центр"/>
    <w:basedOn w:val="afffffffa"/>
    <w:qFormat/>
    <w:rsid w:val="00350D4C"/>
    <w:pPr>
      <w:jc w:val="center"/>
    </w:pPr>
  </w:style>
  <w:style w:type="paragraph" w:customStyle="1" w:styleId="msolistparagraph0">
    <w:name w:val="msolistparagraph"/>
    <w:basedOn w:val="a0"/>
    <w:rsid w:val="00350D4C"/>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350D4C"/>
    <w:pPr>
      <w:numPr>
        <w:numId w:val="15"/>
      </w:numPr>
    </w:pPr>
  </w:style>
  <w:style w:type="numbering" w:customStyle="1" w:styleId="8">
    <w:name w:val="Импортированный стиль 8"/>
    <w:rsid w:val="00350D4C"/>
    <w:pPr>
      <w:numPr>
        <w:numId w:val="16"/>
      </w:numPr>
    </w:pPr>
  </w:style>
  <w:style w:type="numbering" w:customStyle="1" w:styleId="9">
    <w:name w:val="Импортированный стиль 9"/>
    <w:rsid w:val="00350D4C"/>
    <w:pPr>
      <w:numPr>
        <w:numId w:val="17"/>
      </w:numPr>
    </w:pPr>
  </w:style>
  <w:style w:type="numbering" w:customStyle="1" w:styleId="11">
    <w:name w:val="Импортированный стиль 11"/>
    <w:rsid w:val="00350D4C"/>
    <w:pPr>
      <w:numPr>
        <w:numId w:val="18"/>
      </w:numPr>
    </w:pPr>
  </w:style>
  <w:style w:type="numbering" w:customStyle="1" w:styleId="12">
    <w:name w:val="Импортированный стиль 12"/>
    <w:rsid w:val="00350D4C"/>
    <w:pPr>
      <w:numPr>
        <w:numId w:val="19"/>
      </w:numPr>
    </w:pPr>
  </w:style>
  <w:style w:type="numbering" w:customStyle="1" w:styleId="13">
    <w:name w:val="Импортированный стиль 13"/>
    <w:rsid w:val="00350D4C"/>
    <w:pPr>
      <w:numPr>
        <w:numId w:val="20"/>
      </w:numPr>
    </w:pPr>
  </w:style>
  <w:style w:type="numbering" w:customStyle="1" w:styleId="14">
    <w:name w:val="Импортированный стиль 14"/>
    <w:rsid w:val="00350D4C"/>
    <w:pPr>
      <w:numPr>
        <w:numId w:val="21"/>
      </w:numPr>
    </w:pPr>
  </w:style>
  <w:style w:type="numbering" w:customStyle="1" w:styleId="15">
    <w:name w:val="Импортированный стиль 15"/>
    <w:rsid w:val="00350D4C"/>
    <w:pPr>
      <w:numPr>
        <w:numId w:val="22"/>
      </w:numPr>
    </w:pPr>
  </w:style>
  <w:style w:type="paragraph" w:customStyle="1" w:styleId="Style10">
    <w:name w:val="Style10"/>
    <w:basedOn w:val="a0"/>
    <w:uiPriority w:val="99"/>
    <w:rsid w:val="00350D4C"/>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350D4C"/>
    <w:rPr>
      <w:rFonts w:ascii="Times New Roman" w:hAnsi="Times New Roman" w:cs="Times New Roman" w:hint="default"/>
      <w:b/>
      <w:bCs/>
      <w:sz w:val="26"/>
      <w:szCs w:val="26"/>
    </w:rPr>
  </w:style>
  <w:style w:type="character" w:customStyle="1" w:styleId="FontStyle42">
    <w:name w:val="Font Style42"/>
    <w:uiPriority w:val="99"/>
    <w:rsid w:val="00350D4C"/>
    <w:rPr>
      <w:rFonts w:ascii="Times New Roman" w:hAnsi="Times New Roman" w:cs="Times New Roman" w:hint="default"/>
      <w:sz w:val="26"/>
      <w:szCs w:val="26"/>
    </w:rPr>
  </w:style>
  <w:style w:type="paragraph" w:customStyle="1" w:styleId="Style17">
    <w:name w:val="Style17"/>
    <w:basedOn w:val="a0"/>
    <w:uiPriority w:val="99"/>
    <w:rsid w:val="00350D4C"/>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350D4C"/>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350D4C"/>
    <w:rPr>
      <w:rFonts w:ascii="Times New Roman" w:hAnsi="Times New Roman" w:cs="Times New Roman"/>
      <w:sz w:val="26"/>
      <w:szCs w:val="26"/>
    </w:rPr>
  </w:style>
  <w:style w:type="paragraph" w:customStyle="1" w:styleId="Style62">
    <w:name w:val="Style62"/>
    <w:basedOn w:val="a0"/>
    <w:uiPriority w:val="99"/>
    <w:rsid w:val="00350D4C"/>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350D4C"/>
    <w:rPr>
      <w:rFonts w:cs="Times New Roman"/>
      <w:vertAlign w:val="superscript"/>
    </w:rPr>
  </w:style>
  <w:style w:type="table" w:customStyle="1" w:styleId="83">
    <w:name w:val="Сетка таблицы8"/>
    <w:basedOn w:val="a2"/>
    <w:next w:val="a4"/>
    <w:uiPriority w:val="39"/>
    <w:rsid w:val="00350D4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
    <w:basedOn w:val="a1"/>
    <w:link w:val="70"/>
    <w:uiPriority w:val="99"/>
    <w:rsid w:val="004A0CCC"/>
    <w:rPr>
      <w:rFonts w:ascii="Cambria" w:eastAsia="Times New Roman" w:hAnsi="Cambria" w:cs="Times New Roman"/>
      <w:i/>
      <w:iCs/>
      <w:color w:val="1F4D78"/>
      <w:sz w:val="24"/>
      <w:szCs w:val="24"/>
      <w:lang w:eastAsia="ru-RU"/>
    </w:rPr>
  </w:style>
  <w:style w:type="paragraph" w:customStyle="1" w:styleId="1ff3">
    <w:name w:val="Знак Знак1"/>
    <w:basedOn w:val="a0"/>
    <w:rsid w:val="004A0CCC"/>
    <w:pPr>
      <w:tabs>
        <w:tab w:val="left" w:pos="708"/>
      </w:tabs>
      <w:spacing w:after="160" w:line="240" w:lineRule="exact"/>
    </w:pPr>
    <w:rPr>
      <w:rFonts w:ascii="Verdana" w:eastAsia="Times New Roman" w:hAnsi="Verdana" w:cs="Verdana"/>
      <w:sz w:val="20"/>
      <w:szCs w:val="20"/>
      <w:lang w:val="en-US"/>
    </w:rPr>
  </w:style>
  <w:style w:type="paragraph" w:customStyle="1" w:styleId="affffffff2">
    <w:basedOn w:val="a0"/>
    <w:next w:val="affffff3"/>
    <w:uiPriority w:val="99"/>
    <w:qFormat/>
    <w:rsid w:val="004A0CCC"/>
    <w:pPr>
      <w:jc w:val="center"/>
    </w:pPr>
    <w:rPr>
      <w:rFonts w:ascii="Times New Roman" w:eastAsia="Times New Roman" w:hAnsi="Times New Roman" w:cs="Times New Roman"/>
      <w:sz w:val="24"/>
      <w:szCs w:val="20"/>
      <w:lang w:eastAsia="ru-RU"/>
    </w:rPr>
  </w:style>
  <w:style w:type="paragraph" w:styleId="affffffff3">
    <w:name w:val="Document Map"/>
    <w:basedOn w:val="a0"/>
    <w:link w:val="affffffff4"/>
    <w:semiHidden/>
    <w:rsid w:val="004A0CCC"/>
    <w:pPr>
      <w:shd w:val="clear" w:color="auto" w:fill="000080"/>
    </w:pPr>
    <w:rPr>
      <w:rFonts w:ascii="Tahoma" w:eastAsia="Times New Roman" w:hAnsi="Tahoma" w:cs="Tahoma"/>
      <w:sz w:val="20"/>
      <w:szCs w:val="20"/>
      <w:lang w:eastAsia="ru-RU"/>
    </w:rPr>
  </w:style>
  <w:style w:type="character" w:customStyle="1" w:styleId="affffffff4">
    <w:name w:val="Схема документа Знак"/>
    <w:basedOn w:val="a1"/>
    <w:link w:val="affffffff3"/>
    <w:semiHidden/>
    <w:rsid w:val="004A0CCC"/>
    <w:rPr>
      <w:rFonts w:ascii="Tahoma" w:eastAsia="Times New Roman" w:hAnsi="Tahoma" w:cs="Tahoma"/>
      <w:sz w:val="20"/>
      <w:szCs w:val="20"/>
      <w:shd w:val="clear" w:color="auto" w:fill="000080"/>
      <w:lang w:eastAsia="ru-RU"/>
    </w:rPr>
  </w:style>
  <w:style w:type="paragraph" w:customStyle="1" w:styleId="2f2">
    <w:name w:val="Знак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Heading5Char">
    <w:name w:val="Heading 5 Char"/>
    <w:uiPriority w:val="99"/>
    <w:semiHidden/>
    <w:locked/>
    <w:rsid w:val="004A0CCC"/>
    <w:rPr>
      <w:rFonts w:ascii="Calibri" w:hAnsi="Calibri" w:cs="Times New Roman"/>
      <w:b/>
      <w:bCs/>
      <w:i/>
      <w:iCs/>
      <w:sz w:val="26"/>
      <w:szCs w:val="26"/>
    </w:rPr>
  </w:style>
  <w:style w:type="character" w:customStyle="1" w:styleId="CommentTextChar">
    <w:name w:val="Comment Text Char"/>
    <w:uiPriority w:val="99"/>
    <w:locked/>
    <w:rsid w:val="004A0CCC"/>
    <w:rPr>
      <w:rFonts w:ascii="Times New Roman" w:hAnsi="Times New Roman"/>
      <w:sz w:val="20"/>
    </w:rPr>
  </w:style>
  <w:style w:type="character" w:customStyle="1" w:styleId="CommentSubjectChar">
    <w:name w:val="Comment Subject Char"/>
    <w:uiPriority w:val="99"/>
    <w:locked/>
    <w:rsid w:val="004A0CCC"/>
    <w:rPr>
      <w:b/>
    </w:rPr>
  </w:style>
  <w:style w:type="character" w:customStyle="1" w:styleId="s10">
    <w:name w:val="s1"/>
    <w:uiPriority w:val="99"/>
    <w:rsid w:val="004A0CCC"/>
  </w:style>
  <w:style w:type="paragraph" w:customStyle="1" w:styleId="2f3">
    <w:name w:val="Заголовок2"/>
    <w:basedOn w:val="aff4"/>
    <w:next w:val="a0"/>
    <w:uiPriority w:val="99"/>
    <w:rsid w:val="004A0CCC"/>
    <w:rPr>
      <w:b/>
      <w:bCs/>
      <w:color w:val="0058A9"/>
      <w:shd w:val="clear" w:color="auto" w:fill="ECE9D8"/>
    </w:rPr>
  </w:style>
  <w:style w:type="paragraph" w:customStyle="1" w:styleId="Standard">
    <w:name w:val="Standard"/>
    <w:uiPriority w:val="99"/>
    <w:rsid w:val="004A0CCC"/>
    <w:pPr>
      <w:suppressAutoHyphens/>
      <w:autoSpaceDN w:val="0"/>
      <w:spacing w:before="120" w:after="120"/>
      <w:textAlignment w:val="baseline"/>
    </w:pPr>
    <w:rPr>
      <w:rFonts w:ascii="Times New Roman" w:eastAsia="Times New Roman" w:hAnsi="Times New Roman" w:cs="Times New Roman"/>
      <w:kern w:val="3"/>
      <w:sz w:val="24"/>
      <w:szCs w:val="24"/>
      <w:lang w:eastAsia="ru-RU"/>
    </w:rPr>
  </w:style>
  <w:style w:type="character" w:customStyle="1" w:styleId="1ff4">
    <w:name w:val="Знак Знак1"/>
    <w:uiPriority w:val="99"/>
    <w:rsid w:val="004A0CCC"/>
    <w:rPr>
      <w:sz w:val="24"/>
      <w:lang w:val="ru-RU" w:eastAsia="ru-RU"/>
    </w:rPr>
  </w:style>
  <w:style w:type="character" w:customStyle="1" w:styleId="SubtitleChar">
    <w:name w:val="Subtitle Char"/>
    <w:uiPriority w:val="99"/>
    <w:locked/>
    <w:rsid w:val="004A0CCC"/>
    <w:rPr>
      <w:rFonts w:ascii="Cambria" w:hAnsi="Cambria" w:cs="Times New Roman"/>
      <w:sz w:val="24"/>
      <w:szCs w:val="24"/>
    </w:rPr>
  </w:style>
  <w:style w:type="table" w:styleId="1ff5">
    <w:name w:val="Table Grid 1"/>
    <w:basedOn w:val="a2"/>
    <w:uiPriority w:val="99"/>
    <w:rsid w:val="004A0CC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character" w:customStyle="1" w:styleId="2f4">
    <w:name w:val="Знак Знак2"/>
    <w:uiPriority w:val="99"/>
    <w:semiHidden/>
    <w:rsid w:val="004A0CCC"/>
    <w:rPr>
      <w:rFonts w:ascii="Tahoma" w:hAnsi="Tahoma"/>
      <w:sz w:val="16"/>
      <w:lang w:val="ru-RU" w:eastAsia="ru-RU"/>
    </w:rPr>
  </w:style>
  <w:style w:type="paragraph" w:customStyle="1" w:styleId="006">
    <w:name w:val="006_Основн_об_тит"/>
    <w:link w:val="0060"/>
    <w:uiPriority w:val="99"/>
    <w:rsid w:val="004A0CCC"/>
    <w:pPr>
      <w:autoSpaceDE w:val="0"/>
      <w:autoSpaceDN w:val="0"/>
      <w:adjustRightInd w:val="0"/>
      <w:spacing w:line="248" w:lineRule="atLeast"/>
      <w:ind w:firstLine="283"/>
      <w:jc w:val="both"/>
    </w:pPr>
    <w:rPr>
      <w:rFonts w:ascii="Calibri" w:eastAsia="Times New Roman" w:hAnsi="Calibri" w:cs="Times New Roman"/>
      <w:lang w:eastAsia="ru-RU"/>
    </w:rPr>
  </w:style>
  <w:style w:type="character" w:customStyle="1" w:styleId="0060">
    <w:name w:val="006_Основн_об_тит Знак"/>
    <w:link w:val="006"/>
    <w:uiPriority w:val="99"/>
    <w:locked/>
    <w:rsid w:val="004A0CCC"/>
    <w:rPr>
      <w:rFonts w:ascii="Calibri" w:eastAsia="Times New Roman" w:hAnsi="Calibri" w:cs="Times New Roman"/>
      <w:lang w:eastAsia="ru-RU"/>
    </w:rPr>
  </w:style>
  <w:style w:type="paragraph" w:customStyle="1" w:styleId="212">
    <w:name w:val="Знак21"/>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17">
    <w:name w:val="Знак Знак11"/>
    <w:uiPriority w:val="99"/>
    <w:rsid w:val="004A0CCC"/>
    <w:rPr>
      <w:sz w:val="24"/>
      <w:lang w:val="ru-RU" w:eastAsia="ru-RU"/>
    </w:rPr>
  </w:style>
  <w:style w:type="character" w:customStyle="1" w:styleId="affffffff5">
    <w:name w:val="Знак Знак"/>
    <w:uiPriority w:val="99"/>
    <w:rsid w:val="004A0CCC"/>
    <w:rPr>
      <w:rFonts w:ascii="Cambria" w:hAnsi="Cambria"/>
      <w:sz w:val="24"/>
      <w:lang w:val="ru-RU" w:eastAsia="ru-RU"/>
    </w:rPr>
  </w:style>
  <w:style w:type="character" w:customStyle="1" w:styleId="213">
    <w:name w:val="Знак Знак21"/>
    <w:uiPriority w:val="99"/>
    <w:semiHidden/>
    <w:rsid w:val="004A0CCC"/>
    <w:rPr>
      <w:rFonts w:ascii="Tahoma" w:hAnsi="Tahoma"/>
      <w:sz w:val="16"/>
      <w:lang w:val="ru-RU" w:eastAsia="ru-RU"/>
    </w:rPr>
  </w:style>
  <w:style w:type="character" w:customStyle="1" w:styleId="221">
    <w:name w:val="Знак Знак22"/>
    <w:uiPriority w:val="99"/>
    <w:rsid w:val="004A0CCC"/>
    <w:rPr>
      <w:sz w:val="24"/>
      <w:lang w:val="ru-RU" w:eastAsia="ru-RU"/>
    </w:rPr>
  </w:style>
  <w:style w:type="paragraph" w:customStyle="1" w:styleId="222">
    <w:name w:val="Знак2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styleId="3c">
    <w:name w:val="Body Text Indent 3"/>
    <w:basedOn w:val="a0"/>
    <w:link w:val="3d"/>
    <w:uiPriority w:val="99"/>
    <w:rsid w:val="004A0CCC"/>
    <w:pPr>
      <w:spacing w:after="120"/>
      <w:ind w:left="283"/>
    </w:pPr>
    <w:rPr>
      <w:rFonts w:ascii="Times New Roman" w:eastAsia="Times New Roman" w:hAnsi="Times New Roman" w:cs="Times New Roman"/>
      <w:sz w:val="16"/>
      <w:szCs w:val="16"/>
      <w:lang w:eastAsia="ru-RU"/>
    </w:rPr>
  </w:style>
  <w:style w:type="character" w:customStyle="1" w:styleId="3d">
    <w:name w:val="Основной текст с отступом 3 Знак"/>
    <w:basedOn w:val="a1"/>
    <w:link w:val="3c"/>
    <w:uiPriority w:val="99"/>
    <w:rsid w:val="004A0CCC"/>
    <w:rPr>
      <w:rFonts w:ascii="Times New Roman" w:eastAsia="Times New Roman" w:hAnsi="Times New Roman" w:cs="Times New Roman"/>
      <w:sz w:val="16"/>
      <w:szCs w:val="16"/>
      <w:lang w:eastAsia="ru-RU"/>
    </w:rPr>
  </w:style>
  <w:style w:type="character" w:customStyle="1" w:styleId="3e">
    <w:name w:val="Знак Знак3"/>
    <w:uiPriority w:val="99"/>
    <w:locked/>
    <w:rsid w:val="004A0CCC"/>
    <w:rPr>
      <w:rFonts w:ascii="Cambria" w:hAnsi="Cambria"/>
      <w:sz w:val="24"/>
      <w:lang w:val="ru-RU" w:eastAsia="ru-RU"/>
    </w:rPr>
  </w:style>
  <w:style w:type="character" w:customStyle="1" w:styleId="122">
    <w:name w:val="Знак Знак12"/>
    <w:uiPriority w:val="99"/>
    <w:rsid w:val="004A0CCC"/>
    <w:rPr>
      <w:sz w:val="24"/>
      <w:lang w:val="ru-RU" w:eastAsia="ru-RU"/>
    </w:rPr>
  </w:style>
  <w:style w:type="character" w:customStyle="1" w:styleId="47">
    <w:name w:val="Знак Знак4"/>
    <w:uiPriority w:val="99"/>
    <w:rsid w:val="004A0CCC"/>
    <w:rPr>
      <w:rFonts w:ascii="Cambria" w:hAnsi="Cambria"/>
      <w:sz w:val="24"/>
      <w:lang w:val="ru-RU" w:eastAsia="ru-RU"/>
    </w:rPr>
  </w:style>
  <w:style w:type="character" w:customStyle="1" w:styleId="rvts7">
    <w:name w:val="rvts7"/>
    <w:uiPriority w:val="99"/>
    <w:rsid w:val="004A0CCC"/>
    <w:rPr>
      <w:rFonts w:cs="Times New Roman"/>
    </w:rPr>
  </w:style>
  <w:style w:type="paragraph" w:customStyle="1" w:styleId="affffffff6">
    <w:name w:val="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1ff6">
    <w:name w:val="Знак1"/>
    <w:basedOn w:val="a0"/>
    <w:uiPriority w:val="99"/>
    <w:rsid w:val="004A0CCC"/>
    <w:pPr>
      <w:spacing w:after="160" w:line="240" w:lineRule="exact"/>
    </w:pPr>
    <w:rPr>
      <w:rFonts w:ascii="Verdana" w:eastAsia="Times New Roman" w:hAnsi="Verdana" w:cs="Verdana"/>
      <w:sz w:val="20"/>
      <w:szCs w:val="20"/>
      <w:lang w:val="en-US"/>
    </w:rPr>
  </w:style>
  <w:style w:type="paragraph" w:customStyle="1" w:styleId="3f">
    <w:name w:val="Знак3"/>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55">
    <w:name w:val="Знак Знак5"/>
    <w:uiPriority w:val="99"/>
    <w:rsid w:val="004A0CCC"/>
    <w:rPr>
      <w:rFonts w:ascii="Calibri" w:hAnsi="Calibri" w:cs="Times New Roman"/>
      <w:b/>
      <w:bCs/>
      <w:sz w:val="28"/>
      <w:szCs w:val="28"/>
      <w:lang w:val="ru-RU" w:eastAsia="ru-RU" w:bidi="ar-SA"/>
    </w:rPr>
  </w:style>
  <w:style w:type="character" w:customStyle="1" w:styleId="130">
    <w:name w:val="Знак Знак13"/>
    <w:uiPriority w:val="99"/>
    <w:locked/>
    <w:rsid w:val="004A0CCC"/>
    <w:rPr>
      <w:rFonts w:ascii="Arial" w:hAnsi="Arial" w:cs="Arial"/>
      <w:b/>
      <w:bCs/>
      <w:kern w:val="32"/>
      <w:sz w:val="32"/>
      <w:szCs w:val="32"/>
      <w:lang w:val="ru-RU" w:eastAsia="ru-RU" w:bidi="ar-SA"/>
    </w:rPr>
  </w:style>
  <w:style w:type="character" w:customStyle="1" w:styleId="authors">
    <w:name w:val="authors"/>
    <w:uiPriority w:val="99"/>
    <w:rsid w:val="004A0CCC"/>
    <w:rPr>
      <w:rFonts w:cs="Times New Roman"/>
    </w:rPr>
  </w:style>
  <w:style w:type="character" w:customStyle="1" w:styleId="year">
    <w:name w:val="year"/>
    <w:uiPriority w:val="99"/>
    <w:rsid w:val="004A0CCC"/>
    <w:rPr>
      <w:rFonts w:cs="Times New Roman"/>
    </w:rPr>
  </w:style>
  <w:style w:type="paragraph" w:customStyle="1" w:styleId="affffffff7">
    <w:name w:val="Стиль"/>
    <w:uiPriority w:val="99"/>
    <w:rsid w:val="004A0CC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0">
    <w:name w:val="c0"/>
    <w:uiPriority w:val="99"/>
    <w:rsid w:val="004A0CCC"/>
    <w:rPr>
      <w:rFonts w:cs="Times New Roman"/>
    </w:rPr>
  </w:style>
  <w:style w:type="character" w:customStyle="1" w:styleId="65">
    <w:name w:val="Знак Знак6"/>
    <w:uiPriority w:val="99"/>
    <w:rsid w:val="004A0CCC"/>
    <w:rPr>
      <w:rFonts w:cs="Times New Roman"/>
      <w:sz w:val="24"/>
      <w:szCs w:val="24"/>
      <w:lang w:val="ru-RU" w:eastAsia="ru-RU" w:bidi="ar-SA"/>
    </w:rPr>
  </w:style>
  <w:style w:type="character" w:customStyle="1" w:styleId="313">
    <w:name w:val="Знак Знак31"/>
    <w:uiPriority w:val="99"/>
    <w:locked/>
    <w:rsid w:val="004A0CCC"/>
    <w:rPr>
      <w:sz w:val="24"/>
      <w:lang w:val="ru-RU" w:eastAsia="ru-RU"/>
    </w:rPr>
  </w:style>
  <w:style w:type="character" w:customStyle="1" w:styleId="140">
    <w:name w:val="Знак Знак14"/>
    <w:uiPriority w:val="99"/>
    <w:locked/>
    <w:rsid w:val="004A0CCC"/>
    <w:rPr>
      <w:rFonts w:ascii="Segoe UI" w:hAnsi="Segoe UI"/>
      <w:sz w:val="18"/>
      <w:lang w:val="ru-RU" w:eastAsia="ru-RU"/>
    </w:rPr>
  </w:style>
  <w:style w:type="paragraph" w:customStyle="1" w:styleId="48">
    <w:name w:val="Знак4"/>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56">
    <w:name w:val="Знак5"/>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s4">
    <w:name w:val="s4"/>
    <w:uiPriority w:val="99"/>
    <w:rsid w:val="004A0CCC"/>
    <w:rPr>
      <w:rFonts w:cs="Times New Roman"/>
    </w:rPr>
  </w:style>
  <w:style w:type="character" w:customStyle="1" w:styleId="c51">
    <w:name w:val="c51"/>
    <w:uiPriority w:val="99"/>
    <w:rsid w:val="004A0CCC"/>
    <w:rPr>
      <w:rFonts w:cs="Times New Roman"/>
    </w:rPr>
  </w:style>
  <w:style w:type="character" w:customStyle="1" w:styleId="c3">
    <w:name w:val="c3"/>
    <w:uiPriority w:val="99"/>
    <w:rsid w:val="004A0CCC"/>
    <w:rPr>
      <w:rFonts w:cs="Times New Roman"/>
    </w:rPr>
  </w:style>
  <w:style w:type="character" w:customStyle="1" w:styleId="150">
    <w:name w:val="Знак Знак15"/>
    <w:uiPriority w:val="99"/>
    <w:locked/>
    <w:rsid w:val="004A0CCC"/>
    <w:rPr>
      <w:lang w:val="en-US" w:eastAsia="ru-RU"/>
    </w:rPr>
  </w:style>
  <w:style w:type="paragraph" w:customStyle="1" w:styleId="230">
    <w:name w:val="Знак23"/>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40">
    <w:name w:val="Знак24"/>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50">
    <w:name w:val="Знак25"/>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60">
    <w:name w:val="Знак26"/>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hl">
    <w:name w:val="hl"/>
    <w:uiPriority w:val="99"/>
    <w:rsid w:val="004A0CCC"/>
    <w:rPr>
      <w:rFonts w:cs="Times New Roman"/>
    </w:rPr>
  </w:style>
  <w:style w:type="paragraph" w:customStyle="1" w:styleId="270">
    <w:name w:val="Знак27"/>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80">
    <w:name w:val="Знак28"/>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90">
    <w:name w:val="Знак29"/>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msonormalcxspmiddle">
    <w:name w:val="msonormalcxspmiddle"/>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75">
    <w:name w:val="Знак Знак7"/>
    <w:uiPriority w:val="99"/>
    <w:rsid w:val="004A0CCC"/>
    <w:rPr>
      <w:rFonts w:cs="Times New Roman"/>
      <w:sz w:val="24"/>
      <w:szCs w:val="24"/>
      <w:lang w:val="ru-RU" w:eastAsia="ru-RU" w:bidi="ar-SA"/>
    </w:rPr>
  </w:style>
  <w:style w:type="paragraph" w:customStyle="1" w:styleId="2100">
    <w:name w:val="Знак210"/>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60">
    <w:name w:val="Знак Знак16"/>
    <w:uiPriority w:val="99"/>
    <w:rsid w:val="004A0CCC"/>
    <w:rPr>
      <w:sz w:val="24"/>
      <w:lang w:val="ru-RU" w:eastAsia="ru-RU"/>
    </w:rPr>
  </w:style>
  <w:style w:type="character" w:customStyle="1" w:styleId="affffffff8">
    <w:name w:val="текст Знак"/>
    <w:aliases w:val="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Основной текст 1 Знак Знак Знак Знак Знак Знак"/>
    <w:uiPriority w:val="99"/>
    <w:rsid w:val="004A0CCC"/>
    <w:rPr>
      <w:sz w:val="24"/>
      <w:lang w:val="ru-RU" w:eastAsia="ru-RU"/>
    </w:rPr>
  </w:style>
  <w:style w:type="character" w:customStyle="1" w:styleId="411">
    <w:name w:val="Знак Знак41"/>
    <w:uiPriority w:val="99"/>
    <w:locked/>
    <w:rsid w:val="004A0CCC"/>
  </w:style>
  <w:style w:type="character" w:customStyle="1" w:styleId="84">
    <w:name w:val="Знак Знак8"/>
    <w:uiPriority w:val="99"/>
    <w:locked/>
    <w:rsid w:val="004A0CCC"/>
  </w:style>
  <w:style w:type="paragraph" w:customStyle="1" w:styleId="2110">
    <w:name w:val="Знак211"/>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93">
    <w:name w:val="Знак Знак9"/>
    <w:uiPriority w:val="99"/>
    <w:locked/>
    <w:rsid w:val="004A0CCC"/>
    <w:rPr>
      <w:sz w:val="24"/>
      <w:lang w:val="ru-RU" w:eastAsia="ru-RU"/>
    </w:rPr>
  </w:style>
  <w:style w:type="paragraph" w:customStyle="1" w:styleId="2120">
    <w:name w:val="Знак21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80">
    <w:name w:val="Знак Знак18"/>
    <w:uiPriority w:val="99"/>
    <w:locked/>
    <w:rsid w:val="004A0CCC"/>
    <w:rPr>
      <w:rFonts w:ascii="Arial" w:hAnsi="Arial"/>
      <w:b/>
      <w:kern w:val="32"/>
      <w:sz w:val="32"/>
      <w:lang w:val="ru-RU" w:eastAsia="ru-RU"/>
    </w:rPr>
  </w:style>
  <w:style w:type="character" w:customStyle="1" w:styleId="170">
    <w:name w:val="Знак Знак17"/>
    <w:uiPriority w:val="99"/>
    <w:locked/>
    <w:rsid w:val="004A0CCC"/>
    <w:rPr>
      <w:rFonts w:ascii="Arial" w:hAnsi="Arial"/>
      <w:b/>
      <w:i/>
      <w:sz w:val="28"/>
      <w:lang w:val="ru-RU" w:eastAsia="ru-RU"/>
    </w:rPr>
  </w:style>
  <w:style w:type="character" w:customStyle="1" w:styleId="161">
    <w:name w:val="Знак Знак161"/>
    <w:uiPriority w:val="99"/>
    <w:locked/>
    <w:rsid w:val="004A0CCC"/>
    <w:rPr>
      <w:b/>
      <w:sz w:val="27"/>
      <w:lang w:val="ru-RU" w:eastAsia="ru-RU"/>
    </w:rPr>
  </w:style>
  <w:style w:type="character" w:customStyle="1" w:styleId="151">
    <w:name w:val="Знак Знак151"/>
    <w:uiPriority w:val="99"/>
    <w:locked/>
    <w:rsid w:val="004A0CCC"/>
    <w:rPr>
      <w:rFonts w:ascii="Calibri" w:hAnsi="Calibri"/>
      <w:b/>
      <w:sz w:val="24"/>
      <w:lang w:val="ru-RU" w:eastAsia="ru-RU"/>
    </w:rPr>
  </w:style>
  <w:style w:type="paragraph" w:customStyle="1" w:styleId="1111">
    <w:name w:val="Знак Знак111"/>
    <w:basedOn w:val="a0"/>
    <w:uiPriority w:val="99"/>
    <w:rsid w:val="004A0CCC"/>
    <w:pPr>
      <w:spacing w:after="160" w:line="240" w:lineRule="exact"/>
    </w:pPr>
    <w:rPr>
      <w:rFonts w:ascii="Verdana" w:eastAsia="Times New Roman" w:hAnsi="Verdana" w:cs="Verdana"/>
      <w:sz w:val="20"/>
      <w:szCs w:val="20"/>
      <w:lang w:val="en-US"/>
    </w:rPr>
  </w:style>
  <w:style w:type="character" w:customStyle="1" w:styleId="mw-headline">
    <w:name w:val="mw-headline"/>
    <w:uiPriority w:val="99"/>
    <w:rsid w:val="004A0CCC"/>
    <w:rPr>
      <w:rFonts w:cs="Times New Roman"/>
    </w:rPr>
  </w:style>
  <w:style w:type="character" w:customStyle="1" w:styleId="nowrap">
    <w:name w:val="nowrap"/>
    <w:uiPriority w:val="99"/>
    <w:rsid w:val="004A0CCC"/>
    <w:rPr>
      <w:rFonts w:cs="Times New Roman"/>
    </w:rPr>
  </w:style>
  <w:style w:type="character" w:customStyle="1" w:styleId="100">
    <w:name w:val="Знак Знак10"/>
    <w:uiPriority w:val="99"/>
    <w:locked/>
    <w:rsid w:val="004A0CCC"/>
    <w:rPr>
      <w:rFonts w:ascii="Calibri" w:hAnsi="Calibri"/>
      <w:sz w:val="28"/>
      <w:lang w:val="ru-RU" w:eastAsia="ru-RU"/>
    </w:rPr>
  </w:style>
  <w:style w:type="character" w:customStyle="1" w:styleId="910">
    <w:name w:val="Знак Знак91"/>
    <w:uiPriority w:val="99"/>
    <w:locked/>
    <w:rsid w:val="004A0CCC"/>
    <w:rPr>
      <w:rFonts w:ascii="Calibri" w:hAnsi="Calibri"/>
      <w:sz w:val="28"/>
      <w:lang w:val="ru-RU" w:eastAsia="ru-RU"/>
    </w:rPr>
  </w:style>
  <w:style w:type="character" w:customStyle="1" w:styleId="810">
    <w:name w:val="Знак Знак81"/>
    <w:uiPriority w:val="99"/>
    <w:locked/>
    <w:rsid w:val="004A0CCC"/>
    <w:rPr>
      <w:rFonts w:ascii="Calibri" w:hAnsi="Calibri"/>
      <w:lang w:val="en-US" w:eastAsia="ru-RU"/>
    </w:rPr>
  </w:style>
  <w:style w:type="character" w:customStyle="1" w:styleId="610">
    <w:name w:val="Знак Знак61"/>
    <w:uiPriority w:val="99"/>
    <w:locked/>
    <w:rsid w:val="004A0CCC"/>
    <w:rPr>
      <w:rFonts w:ascii="Segoe UI" w:hAnsi="Segoe UI"/>
      <w:sz w:val="18"/>
      <w:lang w:val="ru-RU" w:eastAsia="ru-RU"/>
    </w:rPr>
  </w:style>
  <w:style w:type="character" w:customStyle="1" w:styleId="511">
    <w:name w:val="Знак Знак51"/>
    <w:uiPriority w:val="99"/>
    <w:locked/>
    <w:rsid w:val="004A0CCC"/>
    <w:rPr>
      <w:rFonts w:ascii="Calibri" w:hAnsi="Calibri"/>
      <w:sz w:val="24"/>
      <w:lang w:val="ru-RU" w:eastAsia="ru-RU"/>
    </w:rPr>
  </w:style>
  <w:style w:type="character" w:customStyle="1" w:styleId="420">
    <w:name w:val="Знак Знак42"/>
    <w:uiPriority w:val="99"/>
    <w:locked/>
    <w:rsid w:val="004A0CCC"/>
  </w:style>
  <w:style w:type="character" w:customStyle="1" w:styleId="322">
    <w:name w:val="Знак Знак32"/>
    <w:uiPriority w:val="99"/>
    <w:locked/>
    <w:rsid w:val="004A0CCC"/>
    <w:rPr>
      <w:b/>
    </w:rPr>
  </w:style>
  <w:style w:type="character" w:customStyle="1" w:styleId="231">
    <w:name w:val="Знак Знак23"/>
    <w:uiPriority w:val="99"/>
    <w:locked/>
    <w:rsid w:val="004A0CCC"/>
    <w:rPr>
      <w:rFonts w:ascii="Calibri" w:hAnsi="Calibri"/>
      <w:sz w:val="24"/>
      <w:lang w:val="ru-RU" w:eastAsia="ru-RU"/>
    </w:rPr>
  </w:style>
  <w:style w:type="character" w:customStyle="1" w:styleId="1100">
    <w:name w:val="Знак Знак110"/>
    <w:uiPriority w:val="99"/>
    <w:semiHidden/>
    <w:locked/>
    <w:rsid w:val="004A0CCC"/>
    <w:rPr>
      <w:rFonts w:ascii="Calibri" w:hAnsi="Calibri"/>
      <w:lang w:val="ru-RU" w:eastAsia="ru-RU"/>
    </w:rPr>
  </w:style>
  <w:style w:type="paragraph" w:styleId="3f0">
    <w:name w:val="List 3"/>
    <w:basedOn w:val="a0"/>
    <w:uiPriority w:val="99"/>
    <w:rsid w:val="004A0CCC"/>
    <w:pPr>
      <w:ind w:left="849" w:hanging="283"/>
    </w:pPr>
    <w:rPr>
      <w:rFonts w:ascii="Times New Roman" w:eastAsia="Times New Roman" w:hAnsi="Times New Roman" w:cs="Times New Roman"/>
      <w:sz w:val="24"/>
      <w:szCs w:val="24"/>
      <w:lang w:eastAsia="ru-RU"/>
    </w:rPr>
  </w:style>
  <w:style w:type="character" w:customStyle="1" w:styleId="118">
    <w:name w:val="Основной текст + 11"/>
    <w:aliases w:val="5 pt,Оглавление + 6,Интервал 1 pt,Основной текст (5) + 12,5 pt2,Не курсив,Интервал 0 pt3,Полужирный5"/>
    <w:uiPriority w:val="99"/>
    <w:rsid w:val="004A0CCC"/>
    <w:rPr>
      <w:rFonts w:ascii="Times New Roman" w:hAnsi="Times New Roman"/>
      <w:color w:val="000000"/>
      <w:spacing w:val="0"/>
      <w:w w:val="100"/>
      <w:position w:val="0"/>
      <w:sz w:val="23"/>
      <w:shd w:val="clear" w:color="auto" w:fill="FFFFFF"/>
      <w:lang w:val="ru-RU"/>
    </w:rPr>
  </w:style>
  <w:style w:type="character" w:customStyle="1" w:styleId="192">
    <w:name w:val="Знак Знак19"/>
    <w:uiPriority w:val="99"/>
    <w:rsid w:val="004A0CCC"/>
    <w:rPr>
      <w:rFonts w:ascii="Cambria" w:hAnsi="Cambria"/>
      <w:sz w:val="24"/>
      <w:lang w:val="ru-RU" w:eastAsia="ru-RU"/>
    </w:rPr>
  </w:style>
  <w:style w:type="character" w:customStyle="1" w:styleId="131">
    <w:name w:val="Знак Знак131"/>
    <w:uiPriority w:val="99"/>
    <w:locked/>
    <w:rsid w:val="004A0CCC"/>
    <w:rPr>
      <w:rFonts w:ascii="Arial" w:hAnsi="Arial"/>
      <w:b/>
      <w:i/>
      <w:sz w:val="28"/>
      <w:lang w:val="ru-RU" w:eastAsia="ru-RU"/>
    </w:rPr>
  </w:style>
  <w:style w:type="character" w:customStyle="1" w:styleId="141">
    <w:name w:val="Знак Знак141"/>
    <w:uiPriority w:val="99"/>
    <w:locked/>
    <w:rsid w:val="004A0CCC"/>
    <w:rPr>
      <w:rFonts w:ascii="Arial" w:hAnsi="Arial"/>
      <w:b/>
      <w:kern w:val="32"/>
      <w:sz w:val="32"/>
      <w:lang w:val="ru-RU" w:eastAsia="ru-RU"/>
    </w:rPr>
  </w:style>
  <w:style w:type="character" w:customStyle="1" w:styleId="1210">
    <w:name w:val="Знак Знак121"/>
    <w:uiPriority w:val="99"/>
    <w:locked/>
    <w:rsid w:val="004A0CCC"/>
    <w:rPr>
      <w:rFonts w:ascii="Arial" w:hAnsi="Arial"/>
      <w:b/>
      <w:i/>
      <w:sz w:val="28"/>
    </w:rPr>
  </w:style>
  <w:style w:type="character" w:customStyle="1" w:styleId="710">
    <w:name w:val="Знак Знак71"/>
    <w:uiPriority w:val="99"/>
    <w:locked/>
    <w:rsid w:val="004A0CCC"/>
    <w:rPr>
      <w:rFonts w:ascii="Times New Roman" w:hAnsi="Times New Roman"/>
      <w:sz w:val="20"/>
      <w:lang w:val="en-US"/>
    </w:rPr>
  </w:style>
  <w:style w:type="paragraph" w:customStyle="1" w:styleId="Bodytext21">
    <w:name w:val="Body text (2)1"/>
    <w:basedOn w:val="a0"/>
    <w:uiPriority w:val="99"/>
    <w:rsid w:val="004A0CCC"/>
    <w:pPr>
      <w:shd w:val="clear" w:color="auto" w:fill="FFFFFF"/>
      <w:spacing w:after="60" w:line="317" w:lineRule="exact"/>
      <w:ind w:hanging="320"/>
      <w:jc w:val="center"/>
    </w:pPr>
    <w:rPr>
      <w:rFonts w:ascii="Calibri" w:eastAsia="Calibri" w:hAnsi="Calibri" w:cs="Times New Roman"/>
      <w:sz w:val="27"/>
      <w:szCs w:val="20"/>
      <w:shd w:val="clear" w:color="auto" w:fill="FFFFFF"/>
      <w:lang w:eastAsia="ru-RU"/>
    </w:rPr>
  </w:style>
  <w:style w:type="paragraph" w:customStyle="1" w:styleId="2f5">
    <w:name w:val="Знак2 Знак 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WW8Num2z0">
    <w:name w:val="WW8Num2z0"/>
    <w:uiPriority w:val="99"/>
    <w:rsid w:val="004A0CCC"/>
    <w:rPr>
      <w:rFonts w:ascii="Times New Roman" w:hAnsi="Times New Roman"/>
    </w:rPr>
  </w:style>
  <w:style w:type="paragraph" w:customStyle="1" w:styleId="2f6">
    <w:name w:val="Знак2 Знак Знак Знак Знак Знак Знак Знак Знак Знак Знак 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f7">
    <w:name w:val="Знак2 Знак Знак Знак Знак Знак Знак Знак Знак"/>
    <w:basedOn w:val="a0"/>
    <w:uiPriority w:val="99"/>
    <w:rsid w:val="004A0CCC"/>
    <w:pPr>
      <w:spacing w:after="160" w:line="240" w:lineRule="exact"/>
    </w:pPr>
    <w:rPr>
      <w:rFonts w:ascii="Verdana" w:eastAsia="Times New Roman" w:hAnsi="Verdana" w:cs="Verdana"/>
      <w:sz w:val="20"/>
      <w:szCs w:val="20"/>
      <w:lang w:val="en-US"/>
    </w:rPr>
  </w:style>
  <w:style w:type="paragraph" w:customStyle="1" w:styleId="c1">
    <w:name w:val="c1"/>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01">
    <w:name w:val="fontstyle01"/>
    <w:uiPriority w:val="99"/>
    <w:rsid w:val="004A0CCC"/>
    <w:rPr>
      <w:rFonts w:ascii="NewtonC" w:hAnsi="NewtonC" w:cs="Times New Roman"/>
      <w:color w:val="231F20"/>
      <w:sz w:val="22"/>
      <w:szCs w:val="22"/>
    </w:rPr>
  </w:style>
  <w:style w:type="paragraph" w:customStyle="1" w:styleId="Style16">
    <w:name w:val="Style16"/>
    <w:basedOn w:val="a0"/>
    <w:uiPriority w:val="99"/>
    <w:rsid w:val="004A0CCC"/>
    <w:pPr>
      <w:widowControl w:val="0"/>
      <w:autoSpaceDE w:val="0"/>
      <w:autoSpaceDN w:val="0"/>
      <w:adjustRightInd w:val="0"/>
      <w:spacing w:line="288" w:lineRule="exact"/>
      <w:ind w:firstLine="730"/>
    </w:pPr>
    <w:rPr>
      <w:rFonts w:ascii="Arial" w:eastAsia="Times New Roman" w:hAnsi="Arial" w:cs="Arial"/>
      <w:sz w:val="24"/>
      <w:szCs w:val="24"/>
      <w:lang w:eastAsia="ru-RU"/>
    </w:rPr>
  </w:style>
  <w:style w:type="character" w:customStyle="1" w:styleId="FontStyle62">
    <w:name w:val="Font Style62"/>
    <w:uiPriority w:val="99"/>
    <w:rsid w:val="004A0CCC"/>
    <w:rPr>
      <w:rFonts w:ascii="Arial" w:hAnsi="Arial"/>
      <w:sz w:val="22"/>
    </w:rPr>
  </w:style>
  <w:style w:type="character" w:customStyle="1" w:styleId="FontStyle69">
    <w:name w:val="Font Style69"/>
    <w:uiPriority w:val="99"/>
    <w:rsid w:val="004A0CCC"/>
    <w:rPr>
      <w:rFonts w:ascii="Arial" w:hAnsi="Arial"/>
      <w:sz w:val="20"/>
    </w:rPr>
  </w:style>
  <w:style w:type="character" w:customStyle="1" w:styleId="FontStyle97">
    <w:name w:val="Font Style97"/>
    <w:uiPriority w:val="99"/>
    <w:rsid w:val="004A0CCC"/>
    <w:rPr>
      <w:rFonts w:ascii="Arial" w:hAnsi="Arial"/>
      <w:sz w:val="20"/>
    </w:rPr>
  </w:style>
  <w:style w:type="character" w:customStyle="1" w:styleId="FontStyle81">
    <w:name w:val="Font Style81"/>
    <w:uiPriority w:val="99"/>
    <w:rsid w:val="004A0CCC"/>
    <w:rPr>
      <w:rFonts w:ascii="Arial" w:hAnsi="Arial"/>
      <w:i/>
      <w:sz w:val="22"/>
    </w:rPr>
  </w:style>
  <w:style w:type="character" w:customStyle="1" w:styleId="FontStyle106">
    <w:name w:val="Font Style106"/>
    <w:uiPriority w:val="99"/>
    <w:rsid w:val="004A0CCC"/>
    <w:rPr>
      <w:rFonts w:ascii="Arial" w:hAnsi="Arial"/>
      <w:sz w:val="22"/>
    </w:rPr>
  </w:style>
  <w:style w:type="paragraph" w:customStyle="1" w:styleId="consplusnormal1">
    <w:name w:val="consplusnormal"/>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serp-urlitem">
    <w:name w:val="b-serp-url__item"/>
    <w:uiPriority w:val="99"/>
    <w:rsid w:val="004A0CCC"/>
    <w:rPr>
      <w:rFonts w:ascii="Times New Roman" w:hAnsi="Times New Roman"/>
    </w:rPr>
  </w:style>
  <w:style w:type="character" w:customStyle="1" w:styleId="b-serp-urlmark">
    <w:name w:val="b-serp-url__mark"/>
    <w:uiPriority w:val="99"/>
    <w:rsid w:val="004A0CCC"/>
    <w:rPr>
      <w:rFonts w:ascii="Times New Roman" w:hAnsi="Times New Roman"/>
    </w:rPr>
  </w:style>
  <w:style w:type="character" w:customStyle="1" w:styleId="142">
    <w:name w:val="Основной текст Знак14"/>
    <w:uiPriority w:val="99"/>
    <w:semiHidden/>
    <w:rsid w:val="004A0CCC"/>
    <w:rPr>
      <w:color w:val="000000"/>
    </w:rPr>
  </w:style>
  <w:style w:type="character" w:customStyle="1" w:styleId="1a">
    <w:name w:val="Оглавление 1 Знак"/>
    <w:link w:val="19"/>
    <w:uiPriority w:val="99"/>
    <w:locked/>
    <w:rsid w:val="004A0CCC"/>
    <w:rPr>
      <w:rFonts w:ascii="Times New Roman" w:hAnsi="Times New Roman" w:cs="Times New Roman"/>
      <w:b/>
      <w:bCs/>
      <w:noProof/>
    </w:rPr>
  </w:style>
  <w:style w:type="paragraph" w:customStyle="1" w:styleId="214">
    <w:name w:val="Основной текст (2)1"/>
    <w:basedOn w:val="a0"/>
    <w:uiPriority w:val="99"/>
    <w:rsid w:val="004A0CCC"/>
    <w:pPr>
      <w:widowControl w:val="0"/>
      <w:shd w:val="clear" w:color="auto" w:fill="FFFFFF"/>
      <w:spacing w:before="420" w:after="6360" w:line="322" w:lineRule="exact"/>
      <w:jc w:val="center"/>
    </w:pPr>
    <w:rPr>
      <w:rFonts w:ascii="Calibri" w:eastAsia="Calibri" w:hAnsi="Calibri" w:cs="Times New Roman"/>
      <w:i/>
      <w:spacing w:val="1"/>
      <w:sz w:val="25"/>
      <w:szCs w:val="20"/>
      <w:shd w:val="clear" w:color="auto" w:fill="FFFFFF"/>
      <w:lang w:eastAsia="ru-RU"/>
    </w:rPr>
  </w:style>
  <w:style w:type="character" w:customStyle="1" w:styleId="2f8">
    <w:name w:val="Основной текст (2) + Не курсив"/>
    <w:uiPriority w:val="99"/>
    <w:rsid w:val="004A0CCC"/>
    <w:rPr>
      <w:rFonts w:ascii="Times New Roman" w:hAnsi="Times New Roman"/>
      <w:spacing w:val="1"/>
      <w:sz w:val="25"/>
      <w:u w:val="none"/>
    </w:rPr>
  </w:style>
  <w:style w:type="character" w:customStyle="1" w:styleId="affffffff9">
    <w:name w:val="Основной текст + Курсив"/>
    <w:uiPriority w:val="99"/>
    <w:rsid w:val="004A0CCC"/>
    <w:rPr>
      <w:rFonts w:ascii="Times New Roman" w:hAnsi="Times New Roman"/>
      <w:i/>
      <w:color w:val="000000"/>
      <w:spacing w:val="1"/>
      <w:sz w:val="25"/>
      <w:u w:val="none"/>
    </w:rPr>
  </w:style>
  <w:style w:type="character" w:customStyle="1" w:styleId="1ff7">
    <w:name w:val="Заголовок №1_"/>
    <w:link w:val="1ff8"/>
    <w:uiPriority w:val="99"/>
    <w:locked/>
    <w:rsid w:val="004A0CCC"/>
    <w:rPr>
      <w:spacing w:val="1"/>
      <w:sz w:val="25"/>
      <w:shd w:val="clear" w:color="auto" w:fill="FFFFFF"/>
    </w:rPr>
  </w:style>
  <w:style w:type="paragraph" w:customStyle="1" w:styleId="1ff8">
    <w:name w:val="Заголовок №1"/>
    <w:basedOn w:val="a0"/>
    <w:link w:val="1ff7"/>
    <w:uiPriority w:val="99"/>
    <w:rsid w:val="004A0CCC"/>
    <w:pPr>
      <w:widowControl w:val="0"/>
      <w:shd w:val="clear" w:color="auto" w:fill="FFFFFF"/>
      <w:spacing w:after="240" w:line="240" w:lineRule="atLeast"/>
      <w:jc w:val="both"/>
      <w:outlineLvl w:val="0"/>
    </w:pPr>
    <w:rPr>
      <w:spacing w:val="1"/>
      <w:sz w:val="25"/>
      <w:shd w:val="clear" w:color="auto" w:fill="FFFFFF"/>
    </w:rPr>
  </w:style>
  <w:style w:type="character" w:customStyle="1" w:styleId="94">
    <w:name w:val="Основной текст Знак9"/>
    <w:uiPriority w:val="99"/>
    <w:semiHidden/>
    <w:rsid w:val="004A0CCC"/>
    <w:rPr>
      <w:color w:val="000000"/>
    </w:rPr>
  </w:style>
  <w:style w:type="character" w:customStyle="1" w:styleId="affffffffa">
    <w:name w:val="Подпись к таблице_"/>
    <w:link w:val="1ff9"/>
    <w:uiPriority w:val="99"/>
    <w:locked/>
    <w:rsid w:val="004A0CCC"/>
    <w:rPr>
      <w:spacing w:val="1"/>
      <w:sz w:val="25"/>
      <w:shd w:val="clear" w:color="auto" w:fill="FFFFFF"/>
    </w:rPr>
  </w:style>
  <w:style w:type="paragraph" w:customStyle="1" w:styleId="1ff9">
    <w:name w:val="Подпись к таблице1"/>
    <w:basedOn w:val="a0"/>
    <w:link w:val="affffffffa"/>
    <w:uiPriority w:val="99"/>
    <w:rsid w:val="004A0CCC"/>
    <w:pPr>
      <w:widowControl w:val="0"/>
      <w:shd w:val="clear" w:color="auto" w:fill="FFFFFF"/>
      <w:spacing w:line="240" w:lineRule="atLeast"/>
    </w:pPr>
    <w:rPr>
      <w:spacing w:val="1"/>
      <w:sz w:val="25"/>
      <w:shd w:val="clear" w:color="auto" w:fill="FFFFFF"/>
    </w:rPr>
  </w:style>
  <w:style w:type="character" w:customStyle="1" w:styleId="101">
    <w:name w:val="Основной текст + 10"/>
    <w:aliases w:val="5 pt6,Полужирный"/>
    <w:uiPriority w:val="99"/>
    <w:rsid w:val="004A0CCC"/>
    <w:rPr>
      <w:rFonts w:ascii="Times New Roman" w:hAnsi="Times New Roman"/>
      <w:b/>
      <w:color w:val="000000"/>
      <w:spacing w:val="1"/>
      <w:sz w:val="21"/>
      <w:u w:val="none"/>
    </w:rPr>
  </w:style>
  <w:style w:type="character" w:customStyle="1" w:styleId="102">
    <w:name w:val="Основной текст + 102"/>
    <w:aliases w:val="5 pt5,Курсив,Интервал 0 pt"/>
    <w:uiPriority w:val="99"/>
    <w:rsid w:val="004A0CCC"/>
    <w:rPr>
      <w:rFonts w:ascii="Times New Roman" w:hAnsi="Times New Roman"/>
      <w:i/>
      <w:color w:val="000000"/>
      <w:spacing w:val="-2"/>
      <w:sz w:val="21"/>
      <w:u w:val="none"/>
    </w:rPr>
  </w:style>
  <w:style w:type="character" w:customStyle="1" w:styleId="affffffffb">
    <w:name w:val="Подпись к таблице + Курсив"/>
    <w:uiPriority w:val="99"/>
    <w:rsid w:val="004A0CCC"/>
    <w:rPr>
      <w:rFonts w:ascii="Times New Roman" w:hAnsi="Times New Roman"/>
      <w:i/>
      <w:spacing w:val="1"/>
      <w:sz w:val="25"/>
      <w:u w:val="none"/>
    </w:rPr>
  </w:style>
  <w:style w:type="character" w:customStyle="1" w:styleId="affffffffc">
    <w:name w:val="Подпись к таблице"/>
    <w:uiPriority w:val="99"/>
    <w:rsid w:val="004A0CCC"/>
    <w:rPr>
      <w:rFonts w:ascii="Times New Roman" w:hAnsi="Times New Roman"/>
      <w:spacing w:val="1"/>
      <w:sz w:val="25"/>
      <w:u w:val="single"/>
    </w:rPr>
  </w:style>
  <w:style w:type="character" w:customStyle="1" w:styleId="1ffa">
    <w:name w:val="Подпись к таблице + Курсив1"/>
    <w:uiPriority w:val="99"/>
    <w:rsid w:val="004A0CCC"/>
    <w:rPr>
      <w:rFonts w:ascii="Times New Roman" w:hAnsi="Times New Roman"/>
      <w:i/>
      <w:spacing w:val="1"/>
      <w:sz w:val="25"/>
      <w:u w:val="single"/>
    </w:rPr>
  </w:style>
  <w:style w:type="paragraph" w:customStyle="1" w:styleId="3f1">
    <w:name w:val="Основной текст (3)"/>
    <w:basedOn w:val="a0"/>
    <w:uiPriority w:val="99"/>
    <w:rsid w:val="004A0CCC"/>
    <w:pPr>
      <w:widowControl w:val="0"/>
      <w:shd w:val="clear" w:color="auto" w:fill="FFFFFF"/>
      <w:spacing w:before="180" w:after="360" w:line="293" w:lineRule="exact"/>
      <w:jc w:val="both"/>
    </w:pPr>
    <w:rPr>
      <w:rFonts w:ascii="Calibri" w:eastAsia="Calibri" w:hAnsi="Calibri" w:cs="Times New Roman"/>
      <w:i/>
      <w:spacing w:val="-4"/>
      <w:sz w:val="20"/>
      <w:szCs w:val="20"/>
      <w:shd w:val="clear" w:color="auto" w:fill="FFFFFF"/>
      <w:lang w:eastAsia="ru-RU"/>
    </w:rPr>
  </w:style>
  <w:style w:type="character" w:customStyle="1" w:styleId="152">
    <w:name w:val="Основной текст + 15"/>
    <w:aliases w:val="5 pt3,Интервал 0 pt6"/>
    <w:uiPriority w:val="99"/>
    <w:rsid w:val="004A0CCC"/>
    <w:rPr>
      <w:rFonts w:ascii="Times New Roman" w:hAnsi="Times New Roman"/>
      <w:color w:val="000000"/>
      <w:spacing w:val="0"/>
      <w:sz w:val="31"/>
      <w:u w:val="none"/>
    </w:rPr>
  </w:style>
  <w:style w:type="character" w:customStyle="1" w:styleId="18pt1">
    <w:name w:val="Основной текст + 18 pt1"/>
    <w:aliases w:val="Интервал 0 pt4"/>
    <w:uiPriority w:val="99"/>
    <w:rsid w:val="004A0CCC"/>
    <w:rPr>
      <w:rFonts w:ascii="Times New Roman" w:hAnsi="Times New Roman"/>
      <w:noProof/>
      <w:color w:val="000000"/>
      <w:spacing w:val="0"/>
      <w:sz w:val="36"/>
      <w:u w:val="none"/>
    </w:rPr>
  </w:style>
  <w:style w:type="character" w:customStyle="1" w:styleId="57">
    <w:name w:val="Основной текст (5)_"/>
    <w:link w:val="512"/>
    <w:uiPriority w:val="99"/>
    <w:locked/>
    <w:rsid w:val="004A0CCC"/>
    <w:rPr>
      <w:i/>
      <w:spacing w:val="-2"/>
      <w:sz w:val="21"/>
      <w:shd w:val="clear" w:color="auto" w:fill="FFFFFF"/>
    </w:rPr>
  </w:style>
  <w:style w:type="paragraph" w:customStyle="1" w:styleId="512">
    <w:name w:val="Основной текст (5)1"/>
    <w:basedOn w:val="a0"/>
    <w:link w:val="57"/>
    <w:uiPriority w:val="99"/>
    <w:rsid w:val="004A0CCC"/>
    <w:pPr>
      <w:widowControl w:val="0"/>
      <w:shd w:val="clear" w:color="auto" w:fill="FFFFFF"/>
      <w:spacing w:line="274" w:lineRule="exact"/>
      <w:jc w:val="both"/>
    </w:pPr>
    <w:rPr>
      <w:i/>
      <w:spacing w:val="-2"/>
      <w:sz w:val="21"/>
      <w:shd w:val="clear" w:color="auto" w:fill="FFFFFF"/>
    </w:rPr>
  </w:style>
  <w:style w:type="character" w:customStyle="1" w:styleId="58">
    <w:name w:val="Основной текст (5)"/>
    <w:uiPriority w:val="99"/>
    <w:rsid w:val="004A0CCC"/>
    <w:rPr>
      <w:rFonts w:ascii="Times New Roman" w:hAnsi="Times New Roman"/>
      <w:i/>
      <w:spacing w:val="-2"/>
      <w:sz w:val="21"/>
      <w:u w:val="single"/>
    </w:rPr>
  </w:style>
  <w:style w:type="character" w:customStyle="1" w:styleId="2f9">
    <w:name w:val="Заголовок №2_"/>
    <w:uiPriority w:val="99"/>
    <w:locked/>
    <w:rsid w:val="004A0CCC"/>
    <w:rPr>
      <w:spacing w:val="1"/>
      <w:sz w:val="25"/>
      <w:shd w:val="clear" w:color="auto" w:fill="FFFFFF"/>
    </w:rPr>
  </w:style>
  <w:style w:type="character" w:customStyle="1" w:styleId="66">
    <w:name w:val="Основной текст (6)_"/>
    <w:link w:val="67"/>
    <w:uiPriority w:val="99"/>
    <w:locked/>
    <w:rsid w:val="004A0CCC"/>
    <w:rPr>
      <w:noProof/>
      <w:shd w:val="clear" w:color="auto" w:fill="FFFFFF"/>
    </w:rPr>
  </w:style>
  <w:style w:type="paragraph" w:customStyle="1" w:styleId="67">
    <w:name w:val="Основной текст (6)"/>
    <w:basedOn w:val="a0"/>
    <w:link w:val="66"/>
    <w:uiPriority w:val="99"/>
    <w:rsid w:val="004A0CCC"/>
    <w:pPr>
      <w:widowControl w:val="0"/>
      <w:shd w:val="clear" w:color="auto" w:fill="FFFFFF"/>
      <w:spacing w:after="360" w:line="240" w:lineRule="atLeast"/>
    </w:pPr>
    <w:rPr>
      <w:noProof/>
      <w:shd w:val="clear" w:color="auto" w:fill="FFFFFF"/>
    </w:rPr>
  </w:style>
  <w:style w:type="character" w:customStyle="1" w:styleId="6100">
    <w:name w:val="Основной текст (6) + 10"/>
    <w:aliases w:val="5 pt1,Полужирный1,Интервал 0 pt2"/>
    <w:uiPriority w:val="99"/>
    <w:rsid w:val="004A0CCC"/>
    <w:rPr>
      <w:rFonts w:ascii="Times New Roman" w:hAnsi="Times New Roman"/>
      <w:b/>
      <w:noProof/>
      <w:spacing w:val="1"/>
      <w:sz w:val="21"/>
      <w:u w:val="none"/>
    </w:rPr>
  </w:style>
  <w:style w:type="character" w:customStyle="1" w:styleId="76">
    <w:name w:val="Основной текст (7)_"/>
    <w:link w:val="77"/>
    <w:uiPriority w:val="99"/>
    <w:locked/>
    <w:rsid w:val="004A0CCC"/>
    <w:rPr>
      <w:rFonts w:ascii="Arial" w:hAnsi="Arial"/>
      <w:noProof/>
      <w:sz w:val="9"/>
      <w:shd w:val="clear" w:color="auto" w:fill="FFFFFF"/>
    </w:rPr>
  </w:style>
  <w:style w:type="paragraph" w:customStyle="1" w:styleId="77">
    <w:name w:val="Основной текст (7)"/>
    <w:basedOn w:val="a0"/>
    <w:link w:val="76"/>
    <w:uiPriority w:val="99"/>
    <w:rsid w:val="004A0CCC"/>
    <w:pPr>
      <w:widowControl w:val="0"/>
      <w:shd w:val="clear" w:color="auto" w:fill="FFFFFF"/>
      <w:spacing w:before="240" w:line="240" w:lineRule="atLeast"/>
    </w:pPr>
    <w:rPr>
      <w:rFonts w:ascii="Arial" w:hAnsi="Arial"/>
      <w:noProof/>
      <w:sz w:val="9"/>
      <w:shd w:val="clear" w:color="auto" w:fill="FFFFFF"/>
    </w:rPr>
  </w:style>
  <w:style w:type="character" w:customStyle="1" w:styleId="2fa">
    <w:name w:val="Подпись к таблице (2)_"/>
    <w:link w:val="2fb"/>
    <w:uiPriority w:val="99"/>
    <w:locked/>
    <w:rsid w:val="004A0CCC"/>
    <w:rPr>
      <w:i/>
      <w:spacing w:val="-2"/>
      <w:sz w:val="21"/>
      <w:shd w:val="clear" w:color="auto" w:fill="FFFFFF"/>
    </w:rPr>
  </w:style>
  <w:style w:type="paragraph" w:customStyle="1" w:styleId="2fb">
    <w:name w:val="Подпись к таблице (2)"/>
    <w:basedOn w:val="a0"/>
    <w:link w:val="2fa"/>
    <w:uiPriority w:val="99"/>
    <w:rsid w:val="004A0CCC"/>
    <w:pPr>
      <w:widowControl w:val="0"/>
      <w:shd w:val="clear" w:color="auto" w:fill="FFFFFF"/>
      <w:spacing w:line="274" w:lineRule="exact"/>
      <w:jc w:val="both"/>
    </w:pPr>
    <w:rPr>
      <w:i/>
      <w:spacing w:val="-2"/>
      <w:sz w:val="21"/>
      <w:shd w:val="clear" w:color="auto" w:fill="FFFFFF"/>
    </w:rPr>
  </w:style>
  <w:style w:type="character" w:customStyle="1" w:styleId="4pt">
    <w:name w:val="Основной текст + 4 pt"/>
    <w:aliases w:val="Интервал 0 pt1"/>
    <w:uiPriority w:val="99"/>
    <w:rsid w:val="004A0CCC"/>
    <w:rPr>
      <w:rFonts w:ascii="Times New Roman" w:hAnsi="Times New Roman"/>
      <w:noProof/>
      <w:color w:val="000000"/>
      <w:spacing w:val="0"/>
      <w:sz w:val="8"/>
      <w:u w:val="none"/>
    </w:rPr>
  </w:style>
  <w:style w:type="character" w:customStyle="1" w:styleId="affffffffd">
    <w:name w:val="Колонтитул_"/>
    <w:link w:val="1ffb"/>
    <w:uiPriority w:val="99"/>
    <w:locked/>
    <w:rsid w:val="004A0CCC"/>
    <w:rPr>
      <w:b/>
      <w:spacing w:val="4"/>
      <w:shd w:val="clear" w:color="auto" w:fill="FFFFFF"/>
    </w:rPr>
  </w:style>
  <w:style w:type="paragraph" w:customStyle="1" w:styleId="1ffb">
    <w:name w:val="Колонтитул1"/>
    <w:basedOn w:val="a0"/>
    <w:link w:val="affffffffd"/>
    <w:uiPriority w:val="99"/>
    <w:rsid w:val="004A0CCC"/>
    <w:pPr>
      <w:widowControl w:val="0"/>
      <w:shd w:val="clear" w:color="auto" w:fill="FFFFFF"/>
      <w:spacing w:line="298" w:lineRule="exact"/>
      <w:jc w:val="center"/>
    </w:pPr>
    <w:rPr>
      <w:b/>
      <w:spacing w:val="4"/>
      <w:shd w:val="clear" w:color="auto" w:fill="FFFFFF"/>
    </w:rPr>
  </w:style>
  <w:style w:type="paragraph" w:customStyle="1" w:styleId="119">
    <w:name w:val="Заголовок №11"/>
    <w:basedOn w:val="a0"/>
    <w:uiPriority w:val="99"/>
    <w:rsid w:val="004A0CCC"/>
    <w:pPr>
      <w:widowControl w:val="0"/>
      <w:shd w:val="clear" w:color="auto" w:fill="FFFFFF"/>
      <w:spacing w:after="300" w:line="240" w:lineRule="atLeast"/>
      <w:outlineLvl w:val="0"/>
    </w:pPr>
    <w:rPr>
      <w:rFonts w:ascii="Times New Roman" w:eastAsia="Times New Roman" w:hAnsi="Times New Roman" w:cs="Times New Roman"/>
      <w:b/>
      <w:bCs/>
      <w:spacing w:val="4"/>
      <w:sz w:val="23"/>
      <w:szCs w:val="23"/>
      <w:lang w:eastAsia="ru-RU"/>
    </w:rPr>
  </w:style>
  <w:style w:type="character" w:customStyle="1" w:styleId="1ffc">
    <w:name w:val="Текст выноски Знак1"/>
    <w:uiPriority w:val="99"/>
    <w:semiHidden/>
    <w:rsid w:val="004A0CCC"/>
    <w:rPr>
      <w:rFonts w:ascii="Tahoma" w:hAnsi="Tahoma" w:cs="Tahoma"/>
      <w:sz w:val="16"/>
      <w:szCs w:val="16"/>
    </w:rPr>
  </w:style>
  <w:style w:type="character" w:customStyle="1" w:styleId="BalloonTextChar1">
    <w:name w:val="Balloon Text Char1"/>
    <w:uiPriority w:val="99"/>
    <w:semiHidden/>
    <w:rsid w:val="004A0CCC"/>
    <w:rPr>
      <w:rFonts w:ascii="Times New Roman" w:hAnsi="Times New Roman"/>
      <w:color w:val="000000"/>
      <w:sz w:val="2"/>
    </w:rPr>
  </w:style>
  <w:style w:type="paragraph" w:customStyle="1" w:styleId="Style11">
    <w:name w:val="Style11"/>
    <w:basedOn w:val="a0"/>
    <w:uiPriority w:val="99"/>
    <w:rsid w:val="004A0CCC"/>
    <w:pPr>
      <w:widowControl w:val="0"/>
      <w:autoSpaceDE w:val="0"/>
      <w:autoSpaceDN w:val="0"/>
      <w:adjustRightInd w:val="0"/>
    </w:pPr>
    <w:rPr>
      <w:rFonts w:ascii="Lucida Sans Unicode" w:eastAsia="Times New Roman" w:hAnsi="Lucida Sans Unicode" w:cs="Times New Roman"/>
      <w:sz w:val="24"/>
      <w:szCs w:val="24"/>
      <w:lang w:eastAsia="ru-RU"/>
    </w:rPr>
  </w:style>
  <w:style w:type="character" w:customStyle="1" w:styleId="FontStyle33">
    <w:name w:val="Font Style33"/>
    <w:uiPriority w:val="99"/>
    <w:rsid w:val="004A0CCC"/>
    <w:rPr>
      <w:rFonts w:ascii="Times New Roman" w:hAnsi="Times New Roman"/>
      <w:b/>
      <w:sz w:val="22"/>
    </w:rPr>
  </w:style>
  <w:style w:type="character" w:customStyle="1" w:styleId="afffd">
    <w:name w:val="Оглавление_"/>
    <w:link w:val="afffc"/>
    <w:uiPriority w:val="99"/>
    <w:locked/>
    <w:rsid w:val="004A0CCC"/>
    <w:rPr>
      <w:rFonts w:ascii="Courier New" w:eastAsia="Times New Roman" w:hAnsi="Courier New" w:cs="Courier New"/>
      <w:sz w:val="24"/>
      <w:szCs w:val="24"/>
      <w:lang w:eastAsia="ru-RU"/>
    </w:rPr>
  </w:style>
  <w:style w:type="character" w:customStyle="1" w:styleId="211pt">
    <w:name w:val="Основной текст (2) + 11 pt"/>
    <w:uiPriority w:val="99"/>
    <w:rsid w:val="004A0CCC"/>
    <w:rPr>
      <w:rFonts w:ascii="Times New Roman" w:hAnsi="Times New Roman" w:cs="Times New Roman"/>
      <w:color w:val="000000"/>
      <w:spacing w:val="0"/>
      <w:w w:val="100"/>
      <w:position w:val="0"/>
      <w:sz w:val="22"/>
      <w:szCs w:val="22"/>
      <w:u w:val="none"/>
      <w:lang w:val="ru-RU" w:eastAsia="ru-RU"/>
    </w:rPr>
  </w:style>
  <w:style w:type="paragraph" w:customStyle="1" w:styleId="p20">
    <w:name w:val="p20"/>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TimesNewRoman2">
    <w:name w:val="Основной текст (5) + Times New Roman2"/>
    <w:aliases w:val="Не полужирный"/>
    <w:uiPriority w:val="99"/>
    <w:rsid w:val="004A0CCC"/>
    <w:rPr>
      <w:rFonts w:ascii="Times New Roman" w:hAnsi="Times New Roman"/>
      <w:b/>
      <w:spacing w:val="0"/>
      <w:sz w:val="22"/>
    </w:rPr>
  </w:style>
  <w:style w:type="table" w:customStyle="1" w:styleId="11a">
    <w:name w:val="Сетка таблицы 11"/>
    <w:uiPriority w:val="99"/>
    <w:semiHidden/>
    <w:rsid w:val="004A0CC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CommentTextChar2">
    <w:name w:val="Comment Text Char2"/>
    <w:uiPriority w:val="99"/>
    <w:locked/>
    <w:rsid w:val="004A0CCC"/>
    <w:rPr>
      <w:rFonts w:ascii="Times New Roman" w:hAnsi="Times New Roman" w:cs="Times New Roman"/>
      <w:sz w:val="20"/>
      <w:szCs w:val="20"/>
      <w:lang w:eastAsia="ru-RU"/>
    </w:rPr>
  </w:style>
  <w:style w:type="character" w:customStyle="1" w:styleId="620">
    <w:name w:val="Знак Знак62"/>
    <w:uiPriority w:val="99"/>
    <w:locked/>
    <w:rsid w:val="004A0CCC"/>
    <w:rPr>
      <w:rFonts w:ascii="Times New Roman" w:hAnsi="Times New Roman"/>
      <w:sz w:val="20"/>
      <w:lang w:val="en-US"/>
    </w:rPr>
  </w:style>
  <w:style w:type="character" w:customStyle="1" w:styleId="630">
    <w:name w:val="Знак Знак63"/>
    <w:uiPriority w:val="99"/>
    <w:locked/>
    <w:rsid w:val="004A0CCC"/>
    <w:rPr>
      <w:rFonts w:ascii="Times New Roman" w:hAnsi="Times New Roman"/>
      <w:sz w:val="20"/>
      <w:lang w:val="en-US"/>
    </w:rPr>
  </w:style>
  <w:style w:type="paragraph" w:customStyle="1" w:styleId="123">
    <w:name w:val="Абзац списка12"/>
    <w:basedOn w:val="a0"/>
    <w:uiPriority w:val="99"/>
    <w:rsid w:val="004A0CCC"/>
    <w:pPr>
      <w:ind w:left="720"/>
      <w:contextualSpacing/>
    </w:pPr>
    <w:rPr>
      <w:rFonts w:ascii="Calibri" w:eastAsia="Times New Roman" w:hAnsi="Calibri" w:cs="Times New Roman"/>
    </w:rPr>
  </w:style>
  <w:style w:type="paragraph" w:customStyle="1" w:styleId="11b">
    <w:name w:val="Абзац списка11"/>
    <w:basedOn w:val="a0"/>
    <w:uiPriority w:val="99"/>
    <w:rsid w:val="004A0CCC"/>
    <w:pPr>
      <w:ind w:left="720"/>
      <w:contextualSpacing/>
    </w:pPr>
    <w:rPr>
      <w:rFonts w:ascii="Calibri" w:eastAsia="Times New Roman" w:hAnsi="Calibri" w:cs="Times New Roman"/>
    </w:rPr>
  </w:style>
  <w:style w:type="character" w:customStyle="1" w:styleId="640">
    <w:name w:val="Знак Знак64"/>
    <w:uiPriority w:val="99"/>
    <w:locked/>
    <w:rsid w:val="004A0CCC"/>
    <w:rPr>
      <w:rFonts w:ascii="Times New Roman" w:hAnsi="Times New Roman"/>
      <w:sz w:val="20"/>
      <w:lang w:val="en-US"/>
    </w:rPr>
  </w:style>
  <w:style w:type="paragraph" w:customStyle="1" w:styleId="1121">
    <w:name w:val="Знак Знак112"/>
    <w:basedOn w:val="a0"/>
    <w:uiPriority w:val="99"/>
    <w:rsid w:val="004A0CCC"/>
    <w:pPr>
      <w:spacing w:after="160" w:line="240" w:lineRule="exact"/>
    </w:pPr>
    <w:rPr>
      <w:rFonts w:ascii="Verdana" w:eastAsia="Times New Roman" w:hAnsi="Verdana" w:cs="Verdana"/>
      <w:sz w:val="20"/>
      <w:szCs w:val="20"/>
      <w:lang w:val="en-US"/>
    </w:rPr>
  </w:style>
  <w:style w:type="character" w:customStyle="1" w:styleId="820">
    <w:name w:val="Знак Знак82"/>
    <w:uiPriority w:val="99"/>
    <w:locked/>
    <w:rsid w:val="004A0CCC"/>
    <w:rPr>
      <w:rFonts w:ascii="Calibri" w:hAnsi="Calibri"/>
      <w:lang w:val="en-US" w:eastAsia="ru-RU"/>
    </w:rPr>
  </w:style>
  <w:style w:type="character" w:styleId="affffffffe">
    <w:name w:val="Placeholder Text"/>
    <w:uiPriority w:val="99"/>
    <w:semiHidden/>
    <w:rsid w:val="004A0CCC"/>
    <w:rPr>
      <w:rFonts w:cs="Times New Roman"/>
      <w:color w:val="808080"/>
    </w:rPr>
  </w:style>
  <w:style w:type="numbering" w:customStyle="1" w:styleId="WWNum47">
    <w:name w:val="WWNum47"/>
    <w:rsid w:val="004A0CCC"/>
    <w:pPr>
      <w:numPr>
        <w:numId w:val="36"/>
      </w:numPr>
    </w:pPr>
  </w:style>
  <w:style w:type="numbering" w:customStyle="1" w:styleId="WWNum44">
    <w:name w:val="WWNum44"/>
    <w:rsid w:val="004A0CCC"/>
    <w:pPr>
      <w:numPr>
        <w:numId w:val="33"/>
      </w:numPr>
    </w:pPr>
  </w:style>
  <w:style w:type="numbering" w:customStyle="1" w:styleId="WWNum49">
    <w:name w:val="WWNum49"/>
    <w:rsid w:val="004A0CCC"/>
    <w:pPr>
      <w:numPr>
        <w:numId w:val="38"/>
      </w:numPr>
    </w:pPr>
  </w:style>
  <w:style w:type="numbering" w:customStyle="1" w:styleId="WWNum46">
    <w:name w:val="WWNum46"/>
    <w:rsid w:val="004A0CCC"/>
    <w:pPr>
      <w:numPr>
        <w:numId w:val="35"/>
      </w:numPr>
    </w:pPr>
  </w:style>
  <w:style w:type="numbering" w:customStyle="1" w:styleId="WWNum43">
    <w:name w:val="WWNum43"/>
    <w:rsid w:val="004A0CCC"/>
    <w:pPr>
      <w:numPr>
        <w:numId w:val="32"/>
      </w:numPr>
    </w:pPr>
  </w:style>
  <w:style w:type="numbering" w:customStyle="1" w:styleId="WWNum41">
    <w:name w:val="WWNum41"/>
    <w:rsid w:val="004A0CCC"/>
    <w:pPr>
      <w:numPr>
        <w:numId w:val="30"/>
      </w:numPr>
    </w:pPr>
  </w:style>
  <w:style w:type="numbering" w:customStyle="1" w:styleId="WWNum45">
    <w:name w:val="WWNum45"/>
    <w:rsid w:val="004A0CCC"/>
    <w:pPr>
      <w:numPr>
        <w:numId w:val="34"/>
      </w:numPr>
    </w:pPr>
  </w:style>
  <w:style w:type="numbering" w:customStyle="1" w:styleId="WWNum42">
    <w:name w:val="WWNum42"/>
    <w:rsid w:val="004A0CCC"/>
    <w:pPr>
      <w:numPr>
        <w:numId w:val="31"/>
      </w:numPr>
    </w:pPr>
  </w:style>
  <w:style w:type="numbering" w:customStyle="1" w:styleId="WWNum48">
    <w:name w:val="WWNum48"/>
    <w:rsid w:val="004A0CCC"/>
    <w:pPr>
      <w:numPr>
        <w:numId w:val="37"/>
      </w:numPr>
    </w:pPr>
  </w:style>
  <w:style w:type="paragraph" w:customStyle="1" w:styleId="xl181">
    <w:name w:val="xl181"/>
    <w:basedOn w:val="a0"/>
    <w:rsid w:val="004A0CC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Times New Roman" w:eastAsia="Times New Roman" w:hAnsi="Times New Roman" w:cs="Times New Roman"/>
      <w:b/>
      <w:bCs/>
      <w:sz w:val="20"/>
      <w:szCs w:val="20"/>
      <w:lang w:eastAsia="ru-RU"/>
    </w:rPr>
  </w:style>
  <w:style w:type="paragraph" w:customStyle="1" w:styleId="xl182">
    <w:name w:val="xl182"/>
    <w:basedOn w:val="a0"/>
    <w:rsid w:val="004A0CC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pPr>
    <w:rPr>
      <w:rFonts w:ascii="Times New Roman" w:eastAsia="Times New Roman" w:hAnsi="Times New Roman" w:cs="Times New Roman"/>
      <w:b/>
      <w:bCs/>
      <w:sz w:val="20"/>
      <w:szCs w:val="20"/>
      <w:lang w:eastAsia="ru-RU"/>
    </w:rPr>
  </w:style>
  <w:style w:type="paragraph" w:customStyle="1" w:styleId="xl183">
    <w:name w:val="xl183"/>
    <w:basedOn w:val="a0"/>
    <w:rsid w:val="004A0C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ru-RU"/>
    </w:rPr>
  </w:style>
  <w:style w:type="paragraph" w:customStyle="1" w:styleId="xl184">
    <w:name w:val="xl184"/>
    <w:basedOn w:val="a0"/>
    <w:rsid w:val="004A0CC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5">
    <w:name w:val="xl185"/>
    <w:basedOn w:val="a0"/>
    <w:rsid w:val="004A0CC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6">
    <w:name w:val="xl186"/>
    <w:basedOn w:val="a0"/>
    <w:rsid w:val="004A0CC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xl187">
    <w:name w:val="xl187"/>
    <w:basedOn w:val="a0"/>
    <w:rsid w:val="004A0CC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8">
    <w:name w:val="xl188"/>
    <w:basedOn w:val="a0"/>
    <w:rsid w:val="004A0CC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9">
    <w:name w:val="xl189"/>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0">
    <w:name w:val="xl190"/>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1">
    <w:name w:val="xl191"/>
    <w:basedOn w:val="a0"/>
    <w:rsid w:val="004A0CCC"/>
    <w:pPr>
      <w:pBdr>
        <w:top w:val="single" w:sz="4" w:space="0" w:color="auto"/>
        <w:left w:val="single" w:sz="4" w:space="0" w:color="auto"/>
        <w:bottom w:val="single" w:sz="4" w:space="0" w:color="auto"/>
      </w:pBdr>
      <w:shd w:val="clear" w:color="000000" w:fill="FFF2CC"/>
      <w:spacing w:before="100" w:beforeAutospacing="1" w:after="100" w:afterAutospacing="1"/>
      <w:jc w:val="center"/>
    </w:pPr>
    <w:rPr>
      <w:rFonts w:ascii="Arial" w:eastAsia="Times New Roman" w:hAnsi="Arial" w:cs="Arial"/>
      <w:b/>
      <w:bCs/>
      <w:sz w:val="20"/>
      <w:szCs w:val="20"/>
      <w:lang w:eastAsia="ru-RU"/>
    </w:rPr>
  </w:style>
  <w:style w:type="paragraph" w:customStyle="1" w:styleId="xl192">
    <w:name w:val="xl192"/>
    <w:basedOn w:val="a0"/>
    <w:rsid w:val="004A0CCC"/>
    <w:pPr>
      <w:pBdr>
        <w:top w:val="single" w:sz="4" w:space="0" w:color="auto"/>
        <w:bottom w:val="single" w:sz="4" w:space="0" w:color="auto"/>
        <w:right w:val="single" w:sz="4" w:space="0" w:color="auto"/>
      </w:pBdr>
      <w:shd w:val="clear" w:color="000000" w:fill="FFF2CC"/>
      <w:spacing w:before="100" w:beforeAutospacing="1" w:after="100" w:afterAutospacing="1"/>
      <w:jc w:val="center"/>
    </w:pPr>
    <w:rPr>
      <w:rFonts w:ascii="Arial" w:eastAsia="Times New Roman" w:hAnsi="Arial" w:cs="Arial"/>
      <w:b/>
      <w:bCs/>
      <w:sz w:val="20"/>
      <w:szCs w:val="20"/>
      <w:lang w:eastAsia="ru-RU"/>
    </w:rPr>
  </w:style>
  <w:style w:type="paragraph" w:customStyle="1" w:styleId="xl193">
    <w:name w:val="xl193"/>
    <w:basedOn w:val="a0"/>
    <w:rsid w:val="004A0CCC"/>
    <w:pPr>
      <w:pBdr>
        <w:top w:val="single" w:sz="4" w:space="0" w:color="auto"/>
        <w:left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4">
    <w:name w:val="xl194"/>
    <w:basedOn w:val="a0"/>
    <w:rsid w:val="004A0CCC"/>
    <w:pPr>
      <w:pBdr>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5">
    <w:name w:val="xl195"/>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6">
    <w:name w:val="xl196"/>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7">
    <w:name w:val="xl197"/>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8">
    <w:name w:val="xl198"/>
    <w:basedOn w:val="a0"/>
    <w:rsid w:val="004A0CCC"/>
    <w:pPr>
      <w:pBdr>
        <w:top w:val="single" w:sz="4" w:space="0" w:color="auto"/>
        <w:left w:val="single" w:sz="4" w:space="0" w:color="auto"/>
        <w:bottom w:val="single" w:sz="4" w:space="0" w:color="auto"/>
      </w:pBdr>
      <w:shd w:val="clear" w:color="000000" w:fill="E2EFDA"/>
      <w:spacing w:before="100" w:beforeAutospacing="1" w:after="100" w:afterAutospacing="1"/>
      <w:jc w:val="center"/>
    </w:pPr>
    <w:rPr>
      <w:rFonts w:ascii="Arial" w:eastAsia="Times New Roman" w:hAnsi="Arial" w:cs="Arial"/>
      <w:b/>
      <w:bCs/>
      <w:sz w:val="20"/>
      <w:szCs w:val="20"/>
      <w:lang w:eastAsia="ru-RU"/>
    </w:rPr>
  </w:style>
  <w:style w:type="paragraph" w:customStyle="1" w:styleId="xl199">
    <w:name w:val="xl199"/>
    <w:basedOn w:val="a0"/>
    <w:rsid w:val="004A0CCC"/>
    <w:pPr>
      <w:pBdr>
        <w:top w:val="single" w:sz="4" w:space="0" w:color="auto"/>
        <w:bottom w:val="single" w:sz="4" w:space="0" w:color="auto"/>
        <w:right w:val="single" w:sz="4" w:space="0" w:color="auto"/>
      </w:pBdr>
      <w:shd w:val="clear" w:color="000000" w:fill="E2EFDA"/>
      <w:spacing w:before="100" w:beforeAutospacing="1" w:after="100" w:afterAutospacing="1"/>
      <w:jc w:val="center"/>
    </w:pPr>
    <w:rPr>
      <w:rFonts w:ascii="Arial" w:eastAsia="Times New Roman" w:hAnsi="Arial" w:cs="Arial"/>
      <w:b/>
      <w:bCs/>
      <w:sz w:val="20"/>
      <w:szCs w:val="20"/>
      <w:lang w:eastAsia="ru-RU"/>
    </w:rPr>
  </w:style>
  <w:style w:type="paragraph" w:customStyle="1" w:styleId="xl200">
    <w:name w:val="xl200"/>
    <w:basedOn w:val="a0"/>
    <w:rsid w:val="004A0CCC"/>
    <w:pPr>
      <w:pBdr>
        <w:top w:val="single" w:sz="4" w:space="0" w:color="auto"/>
        <w:left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1">
    <w:name w:val="xl201"/>
    <w:basedOn w:val="a0"/>
    <w:rsid w:val="004A0CCC"/>
    <w:pPr>
      <w:pBdr>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2">
    <w:name w:val="xl202"/>
    <w:basedOn w:val="a0"/>
    <w:rsid w:val="004A0CC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3">
    <w:name w:val="xl203"/>
    <w:basedOn w:val="a0"/>
    <w:rsid w:val="004A0CCC"/>
    <w:pPr>
      <w:pBdr>
        <w:top w:val="single" w:sz="4" w:space="0" w:color="auto"/>
        <w:lef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4">
    <w:name w:val="xl204"/>
    <w:basedOn w:val="a0"/>
    <w:rsid w:val="004A0CCC"/>
    <w:pPr>
      <w:pBdr>
        <w:top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5">
    <w:name w:val="xl205"/>
    <w:basedOn w:val="a0"/>
    <w:rsid w:val="004A0CCC"/>
    <w:pPr>
      <w:pBdr>
        <w:top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6">
    <w:name w:val="xl206"/>
    <w:basedOn w:val="a0"/>
    <w:rsid w:val="004A0CCC"/>
    <w:pPr>
      <w:pBdr>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7">
    <w:name w:val="xl207"/>
    <w:basedOn w:val="a0"/>
    <w:rsid w:val="004A0CCC"/>
    <w:pPr>
      <w:pBdr>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8">
    <w:name w:val="xl208"/>
    <w:basedOn w:val="a0"/>
    <w:rsid w:val="004A0CCC"/>
    <w:pPr>
      <w:pBdr>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9">
    <w:name w:val="xl209"/>
    <w:basedOn w:val="a0"/>
    <w:rsid w:val="004A0CCC"/>
    <w:pPr>
      <w:pBdr>
        <w:top w:val="single" w:sz="4" w:space="0" w:color="auto"/>
        <w:lef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0">
    <w:name w:val="xl210"/>
    <w:basedOn w:val="a0"/>
    <w:rsid w:val="004A0CCC"/>
    <w:pPr>
      <w:pBdr>
        <w:top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1">
    <w:name w:val="xl211"/>
    <w:basedOn w:val="a0"/>
    <w:rsid w:val="004A0CCC"/>
    <w:pPr>
      <w:pBdr>
        <w:top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2">
    <w:name w:val="xl212"/>
    <w:basedOn w:val="a0"/>
    <w:rsid w:val="004A0CCC"/>
    <w:pPr>
      <w:pBdr>
        <w:left w:val="single" w:sz="4" w:space="0" w:color="auto"/>
        <w:bottom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3">
    <w:name w:val="xl213"/>
    <w:basedOn w:val="a0"/>
    <w:rsid w:val="004A0CCC"/>
    <w:pPr>
      <w:pBdr>
        <w:bottom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4">
    <w:name w:val="xl214"/>
    <w:basedOn w:val="a0"/>
    <w:rsid w:val="004A0CCC"/>
    <w:pPr>
      <w:pBdr>
        <w:bottom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5">
    <w:name w:val="xl215"/>
    <w:basedOn w:val="a0"/>
    <w:rsid w:val="004A0CCC"/>
    <w:pPr>
      <w:pBdr>
        <w:top w:val="single" w:sz="4" w:space="0" w:color="auto"/>
        <w:lef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6">
    <w:name w:val="xl216"/>
    <w:basedOn w:val="a0"/>
    <w:rsid w:val="004A0CCC"/>
    <w:pPr>
      <w:pBdr>
        <w:top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7">
    <w:name w:val="xl217"/>
    <w:basedOn w:val="a0"/>
    <w:rsid w:val="004A0CCC"/>
    <w:pPr>
      <w:pBdr>
        <w:top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8">
    <w:name w:val="xl218"/>
    <w:basedOn w:val="a0"/>
    <w:rsid w:val="004A0CCC"/>
    <w:pPr>
      <w:pBdr>
        <w:left w:val="single" w:sz="4" w:space="0" w:color="auto"/>
        <w:bottom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9">
    <w:name w:val="xl219"/>
    <w:basedOn w:val="a0"/>
    <w:rsid w:val="004A0CCC"/>
    <w:pPr>
      <w:pBdr>
        <w:bottom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0">
    <w:name w:val="xl220"/>
    <w:basedOn w:val="a0"/>
    <w:rsid w:val="004A0CCC"/>
    <w:pPr>
      <w:pBdr>
        <w:bottom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1">
    <w:name w:val="xl221"/>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2">
    <w:name w:val="xl222"/>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3">
    <w:name w:val="xl223"/>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4">
    <w:name w:val="xl224"/>
    <w:basedOn w:val="a0"/>
    <w:rsid w:val="004A0CCC"/>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5">
    <w:name w:val="xl225"/>
    <w:basedOn w:val="a0"/>
    <w:rsid w:val="004A0CCC"/>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6">
    <w:name w:val="xl226"/>
    <w:basedOn w:val="a0"/>
    <w:rsid w:val="004A0CCC"/>
    <w:pPr>
      <w:pBdr>
        <w:left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7">
    <w:name w:val="xl227"/>
    <w:basedOn w:val="a0"/>
    <w:rsid w:val="004A0CC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8">
    <w:name w:val="xl228"/>
    <w:basedOn w:val="a0"/>
    <w:rsid w:val="004A0CCC"/>
    <w:pPr>
      <w:pBdr>
        <w:top w:val="single" w:sz="4" w:space="0" w:color="auto"/>
        <w:left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9">
    <w:name w:val="xl229"/>
    <w:basedOn w:val="a0"/>
    <w:rsid w:val="004A0CCC"/>
    <w:pPr>
      <w:pBdr>
        <w:left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0">
    <w:name w:val="xl230"/>
    <w:basedOn w:val="a0"/>
    <w:rsid w:val="004A0CCC"/>
    <w:pPr>
      <w:pBdr>
        <w:left w:val="single" w:sz="4" w:space="0" w:color="auto"/>
        <w:bottom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1">
    <w:name w:val="xl231"/>
    <w:basedOn w:val="a0"/>
    <w:rsid w:val="004A0CCC"/>
    <w:pPr>
      <w:pBdr>
        <w:top w:val="single" w:sz="4" w:space="0" w:color="auto"/>
        <w:left w:val="single" w:sz="4" w:space="0" w:color="auto"/>
        <w:right w:val="single" w:sz="4" w:space="0" w:color="auto"/>
      </w:pBdr>
      <w:shd w:val="clear" w:color="000000" w:fill="C6E0B4"/>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2">
    <w:name w:val="xl232"/>
    <w:basedOn w:val="a0"/>
    <w:rsid w:val="004A0CCC"/>
    <w:pPr>
      <w:pBdr>
        <w:left w:val="single" w:sz="4" w:space="0" w:color="auto"/>
        <w:bottom w:val="single" w:sz="4" w:space="0" w:color="auto"/>
        <w:right w:val="single" w:sz="4" w:space="0" w:color="auto"/>
      </w:pBdr>
      <w:shd w:val="clear" w:color="000000" w:fill="C6E0B4"/>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3">
    <w:name w:val="xl233"/>
    <w:basedOn w:val="a0"/>
    <w:rsid w:val="004A0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4">
    <w:name w:val="xl234"/>
    <w:basedOn w:val="a0"/>
    <w:rsid w:val="004A0CCC"/>
    <w:pPr>
      <w:pBdr>
        <w:left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5">
    <w:name w:val="xl235"/>
    <w:basedOn w:val="a0"/>
    <w:rsid w:val="004A0CCC"/>
    <w:pPr>
      <w:pBdr>
        <w:left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6">
    <w:name w:val="xl236"/>
    <w:basedOn w:val="a0"/>
    <w:rsid w:val="004A0CCC"/>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7">
    <w:name w:val="xl237"/>
    <w:basedOn w:val="a0"/>
    <w:rsid w:val="004A0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0"/>
    <w:rsid w:val="004A0CCC"/>
    <w:pPr>
      <w:pBdr>
        <w:top w:val="single" w:sz="4" w:space="0" w:color="auto"/>
        <w:left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9">
    <w:name w:val="xl239"/>
    <w:basedOn w:val="a0"/>
    <w:rsid w:val="004A0CCC"/>
    <w:pPr>
      <w:pBdr>
        <w:left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40">
    <w:name w:val="xl240"/>
    <w:basedOn w:val="a0"/>
    <w:rsid w:val="004A0CCC"/>
    <w:pPr>
      <w:pBdr>
        <w:left w:val="single" w:sz="4" w:space="0" w:color="auto"/>
        <w:bottom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41">
    <w:name w:val="xl241"/>
    <w:basedOn w:val="a0"/>
    <w:rsid w:val="004A0CCC"/>
    <w:pPr>
      <w:pBdr>
        <w:top w:val="single" w:sz="4" w:space="0" w:color="auto"/>
        <w:left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2">
    <w:name w:val="xl242"/>
    <w:basedOn w:val="a0"/>
    <w:rsid w:val="004A0CCC"/>
    <w:pPr>
      <w:pBdr>
        <w:left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3">
    <w:name w:val="xl243"/>
    <w:basedOn w:val="a0"/>
    <w:rsid w:val="004A0CCC"/>
    <w:pPr>
      <w:pBdr>
        <w:left w:val="single" w:sz="4" w:space="0" w:color="auto"/>
        <w:bottom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4">
    <w:name w:val="xl244"/>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5">
    <w:name w:val="xl245"/>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6">
    <w:name w:val="xl246"/>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e.lanbook.com/book/29280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386465" TargetMode="External"/><Relationship Id="rId2" Type="http://schemas.openxmlformats.org/officeDocument/2006/relationships/numbering" Target="numbering.xml"/><Relationship Id="rId16" Type="http://schemas.openxmlformats.org/officeDocument/2006/relationships/hyperlink" Target="https://urait.ru/bcode/51027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4313" TargetMode="External"/><Relationship Id="rId5" Type="http://schemas.openxmlformats.org/officeDocument/2006/relationships/webSettings" Target="webSettings.xml"/><Relationship Id="rId15" Type="http://schemas.openxmlformats.org/officeDocument/2006/relationships/hyperlink" Target="https://profspo.ru/books/115014" TargetMode="External"/><Relationship Id="rId10" Type="http://schemas.openxmlformats.org/officeDocument/2006/relationships/hyperlink" Target="https://book.ru/book/949355"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71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41</Pages>
  <Words>11206</Words>
  <Characters>63878</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6</cp:revision>
  <cp:lastPrinted>2023-04-28T08:44:00Z</cp:lastPrinted>
  <dcterms:created xsi:type="dcterms:W3CDTF">2024-08-15T16:47:00Z</dcterms:created>
  <dcterms:modified xsi:type="dcterms:W3CDTF">2024-11-01T12:37:00Z</dcterms:modified>
</cp:coreProperties>
</file>