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B2D460D" w:rsidR="009F0B50" w:rsidRPr="00723A36" w:rsidRDefault="009F0B50" w:rsidP="00176B02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</w:p>
    <w:p w14:paraId="03374CAE" w14:textId="77777777" w:rsidR="00F26E2B" w:rsidRPr="005778CA" w:rsidRDefault="00F26E2B" w:rsidP="00176B0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78CA">
        <w:rPr>
          <w:rFonts w:ascii="Times New Roman" w:hAnsi="Times New Roman"/>
          <w:sz w:val="24"/>
          <w:szCs w:val="24"/>
        </w:rPr>
        <w:t xml:space="preserve">27.02.07 Управление качеством продукции, </w:t>
      </w:r>
    </w:p>
    <w:p w14:paraId="530813CD" w14:textId="586058B0" w:rsidR="009F0B50" w:rsidRPr="005778CA" w:rsidRDefault="00F26E2B" w:rsidP="00176B0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78CA">
        <w:rPr>
          <w:rFonts w:ascii="Times New Roman" w:hAnsi="Times New Roman"/>
          <w:sz w:val="24"/>
          <w:szCs w:val="24"/>
        </w:rPr>
        <w:t>процес</w:t>
      </w:r>
      <w:bookmarkStart w:id="1" w:name="_GoBack"/>
      <w:bookmarkEnd w:id="1"/>
      <w:r w:rsidRPr="005778CA">
        <w:rPr>
          <w:rFonts w:ascii="Times New Roman" w:hAnsi="Times New Roman"/>
          <w:sz w:val="24"/>
          <w:szCs w:val="24"/>
        </w:rPr>
        <w:t>сов и услуг (по отраслям)</w:t>
      </w:r>
    </w:p>
    <w:p w14:paraId="49BC9848" w14:textId="77777777" w:rsidR="009F0B50" w:rsidRPr="00F26E2B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1B4E6065" w14:textId="03C7BC83" w:rsidR="00F26E2B" w:rsidRPr="00F26E2B" w:rsidRDefault="00F26E2B" w:rsidP="00F26E2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26E2B">
        <w:rPr>
          <w:rFonts w:ascii="Times New Roman" w:hAnsi="Times New Roman"/>
          <w:b/>
          <w:sz w:val="24"/>
          <w:szCs w:val="24"/>
        </w:rPr>
        <w:t>27.02.07 Управление качеством продукции,</w:t>
      </w:r>
    </w:p>
    <w:p w14:paraId="28D4B8F1" w14:textId="77777777" w:rsidR="00F26E2B" w:rsidRPr="00F26E2B" w:rsidRDefault="00F26E2B" w:rsidP="00F26E2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26E2B">
        <w:rPr>
          <w:rFonts w:ascii="Times New Roman" w:hAnsi="Times New Roman"/>
          <w:b/>
          <w:sz w:val="24"/>
          <w:szCs w:val="24"/>
        </w:rPr>
        <w:t>процессов и услуг (по отраслям)</w:t>
      </w: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3EEBCDB4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176B02">
        <w:rPr>
          <w:rFonts w:ascii="Times New Roman" w:hAnsi="Times New Roman"/>
          <w:b/>
          <w:iCs/>
          <w:sz w:val="24"/>
          <w:szCs w:val="24"/>
        </w:rPr>
        <w:t xml:space="preserve">22 </w:t>
      </w:r>
      <w:r w:rsidRPr="00723A36">
        <w:rPr>
          <w:rFonts w:ascii="Times New Roman" w:hAnsi="Times New Roman"/>
          <w:b/>
          <w:iCs/>
          <w:sz w:val="24"/>
          <w:szCs w:val="24"/>
        </w:rPr>
        <w:t>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2985"/>
        <w:gridCol w:w="3260"/>
        <w:gridCol w:w="3119"/>
        <w:gridCol w:w="2834"/>
      </w:tblGrid>
      <w:tr w:rsidR="00EF5AB5" w:rsidRPr="00D12A6D" w14:paraId="6FD196B0" w14:textId="77777777" w:rsidTr="00420FD1">
        <w:tc>
          <w:tcPr>
            <w:tcW w:w="5070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5C76082" w14:textId="1CF0C3DD" w:rsidR="00EF5AB5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06F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40.</w:t>
            </w:r>
            <w:r w:rsidR="003B5065">
              <w:rPr>
                <w:rFonts w:ascii="Times New Roman" w:hAnsi="Times New Roman"/>
                <w:b/>
                <w:bCs/>
                <w:sz w:val="24"/>
                <w:szCs w:val="24"/>
              </w:rPr>
              <w:t>062 Специалист по качеству</w:t>
            </w:r>
          </w:p>
          <w:p w14:paraId="22D55603" w14:textId="0436ECDB" w:rsidR="00EF5AB5" w:rsidRPr="00D12A6D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3" w:type="dxa"/>
            <w:gridSpan w:val="3"/>
            <w:shd w:val="clear" w:color="auto" w:fill="BDD6EE" w:themeFill="accent5" w:themeFillTint="66"/>
          </w:tcPr>
          <w:p w14:paraId="67101A66" w14:textId="77777777" w:rsidR="00EF5AB5" w:rsidRPr="00D12A6D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</w:tr>
      <w:tr w:rsidR="00EF5AB5" w:rsidRPr="00D12A6D" w14:paraId="4E71550E" w14:textId="77777777" w:rsidTr="00420FD1">
        <w:tc>
          <w:tcPr>
            <w:tcW w:w="5070" w:type="dxa"/>
            <w:gridSpan w:val="2"/>
            <w:vMerge/>
            <w:shd w:val="clear" w:color="auto" w:fill="C5E0B3" w:themeFill="accent6" w:themeFillTint="66"/>
          </w:tcPr>
          <w:p w14:paraId="568EE3C2" w14:textId="77777777" w:rsidR="00EF5AB5" w:rsidRPr="00D12A6D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</w:tcPr>
          <w:p w14:paraId="7A482E8B" w14:textId="77777777" w:rsidR="00EF5AB5" w:rsidRDefault="00EF5AB5" w:rsidP="00F916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B66D36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058450AF" w14:textId="0BAE40F3" w:rsidR="00EF5AB5" w:rsidRPr="00B66D36" w:rsidRDefault="009D267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735DC1">
              <w:rPr>
                <w:sz w:val="28"/>
                <w:szCs w:val="28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3119" w:type="dxa"/>
            <w:shd w:val="clear" w:color="auto" w:fill="BDD6EE" w:themeFill="accent5" w:themeFillTint="66"/>
          </w:tcPr>
          <w:p w14:paraId="576C3B57" w14:textId="77777777" w:rsidR="00EF5AB5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14:paraId="4018054B" w14:textId="0E07C233" w:rsidR="00EF5AB5" w:rsidRPr="00F91649" w:rsidRDefault="009D267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DC1">
              <w:rPr>
                <w:sz w:val="28"/>
                <w:szCs w:val="28"/>
              </w:rPr>
              <w:t>подготовка, оформление и учет технической документации</w:t>
            </w:r>
          </w:p>
        </w:tc>
        <w:tc>
          <w:tcPr>
            <w:tcW w:w="2834" w:type="dxa"/>
            <w:shd w:val="clear" w:color="auto" w:fill="BDD6EE" w:themeFill="accent5" w:themeFillTint="66"/>
          </w:tcPr>
          <w:p w14:paraId="57012B1A" w14:textId="77777777" w:rsidR="00EF5AB5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14:paraId="748FDF2A" w14:textId="67283128" w:rsidR="00EF5AB5" w:rsidRPr="00F91649" w:rsidRDefault="009D267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DC1">
              <w:rPr>
                <w:sz w:val="28"/>
                <w:szCs w:val="28"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</w:tr>
      <w:tr w:rsidR="0095207B" w:rsidRPr="00D12A6D" w14:paraId="2A51DD95" w14:textId="77777777" w:rsidTr="00420FD1">
        <w:tc>
          <w:tcPr>
            <w:tcW w:w="2085" w:type="dxa"/>
            <w:vMerge w:val="restart"/>
            <w:shd w:val="clear" w:color="auto" w:fill="C5E0B3" w:themeFill="accent6" w:themeFillTint="66"/>
            <w:vAlign w:val="center"/>
          </w:tcPr>
          <w:p w14:paraId="316D8DF1" w14:textId="3C68DF7D" w:rsidR="0095207B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000000"/>
              </w:rPr>
              <w:t>Мониторинг соответствия качества продукции (работ, услуг)</w:t>
            </w:r>
          </w:p>
          <w:p w14:paraId="6CD8CB3B" w14:textId="1C06F110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 w:val="restart"/>
            <w:shd w:val="clear" w:color="auto" w:fill="C5E0B3" w:themeFill="accent6" w:themeFillTint="66"/>
            <w:vAlign w:val="center"/>
          </w:tcPr>
          <w:p w14:paraId="53F98BC5" w14:textId="41494A08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ТФ1.1.1</w:t>
            </w:r>
            <w:r>
              <w:rPr>
                <w:color w:val="000000"/>
              </w:rPr>
              <w:t xml:space="preserve"> Определение требований к продукции (работам, услугам), необходимых для эксплуатации продукции</w:t>
            </w: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4268EB2A" w14:textId="6D7DD6BF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2CF3">
              <w:rPr>
                <w:sz w:val="28"/>
                <w:szCs w:val="28"/>
                <w:shd w:val="clear" w:color="auto" w:fill="BDD6EE" w:themeFill="accent5" w:themeFillTint="66"/>
              </w:rPr>
              <w:t>ПК 1.1. Оценивать соответствие качества поступающих в организацию сырья, материалов, полуфабрикатов, комплектующих изделий техническим регламентам, стандартам (техническим условиям), условиям поставок</w:t>
            </w:r>
            <w:r w:rsidRPr="00735DC1">
              <w:rPr>
                <w:sz w:val="28"/>
                <w:szCs w:val="28"/>
              </w:rPr>
              <w:t xml:space="preserve"> и договоров</w:t>
            </w: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4E1282AC" w14:textId="5D166F91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372BE736" w14:textId="3C4924D2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07B" w:rsidRPr="00D12A6D" w14:paraId="0087C3E8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648B5214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4FD8BEC1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491AC4C2" w14:textId="73733979" w:rsidR="0095207B" w:rsidRPr="00CD2CF3" w:rsidRDefault="0095207B" w:rsidP="00F26E2B">
            <w:pPr>
              <w:widowControl w:val="0"/>
              <w:contextualSpacing/>
              <w:rPr>
                <w:sz w:val="28"/>
                <w:szCs w:val="28"/>
                <w:shd w:val="clear" w:color="auto" w:fill="BDD6EE" w:themeFill="accent5" w:themeFillTint="66"/>
              </w:rPr>
            </w:pPr>
            <w:r w:rsidRPr="00735DC1">
              <w:rPr>
                <w:sz w:val="28"/>
                <w:szCs w:val="28"/>
              </w:rPr>
              <w:t xml:space="preserve">ПК 1.2. Определять </w:t>
            </w:r>
            <w:r w:rsidRPr="00735DC1">
              <w:rPr>
                <w:sz w:val="28"/>
                <w:szCs w:val="28"/>
              </w:rPr>
              <w:lastRenderedPageBreak/>
              <w:t>техническое состояние оборудования, оснастки, инструмента, средств измерений и сроки проведения их поверки на соответствие требованиям нормативных документов и технических условий (по отраслям);</w:t>
            </w: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22FB2DBB" w14:textId="77777777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19161DF3" w14:textId="77777777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07B" w:rsidRPr="00D12A6D" w14:paraId="6145F91E" w14:textId="77777777" w:rsidTr="005F4455">
        <w:trPr>
          <w:trHeight w:val="2740"/>
        </w:trPr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21AE643D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 w:val="restart"/>
            <w:shd w:val="clear" w:color="auto" w:fill="C5E0B3" w:themeFill="accent6" w:themeFillTint="66"/>
            <w:vAlign w:val="center"/>
          </w:tcPr>
          <w:p w14:paraId="3A483A19" w14:textId="28AAA7C5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ТФ1.1.2</w:t>
            </w:r>
            <w:r>
              <w:rPr>
                <w:color w:val="000000"/>
              </w:rPr>
              <w:t xml:space="preserve"> Анализ рекламаций и претензий к качеству продукции (работ, услуг)</w:t>
            </w: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738EE511" w14:textId="1412B791" w:rsidR="0095207B" w:rsidRPr="00420FD1" w:rsidRDefault="0095207B" w:rsidP="00420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4BF6A1BB" w14:textId="00297BCC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4FA753C8" w14:textId="2E4A96B3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 w:cs="Times New Roman"/>
                <w:sz w:val="28"/>
                <w:szCs w:val="28"/>
              </w:rPr>
              <w:t>ПК 3.1. Систематизировать данные о качестве продукции (услуг), причинах возникновения дефектов (брака);</w:t>
            </w:r>
          </w:p>
        </w:tc>
      </w:tr>
      <w:tr w:rsidR="0095207B" w:rsidRPr="00D12A6D" w14:paraId="7B2FFC49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2C90A6EF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4460F358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56644C9C" w14:textId="77777777" w:rsidR="0095207B" w:rsidRPr="00735DC1" w:rsidRDefault="0095207B" w:rsidP="00420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60DBEE1D" w14:textId="77777777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704AA885" w14:textId="34336E8B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 w:cs="Times New Roman"/>
                <w:sz w:val="28"/>
                <w:szCs w:val="28"/>
              </w:rPr>
              <w:t>ПК 3.2. Анализировать причины снижения качества продукции (работ, услуг) и формировать предложения по их устранению</w:t>
            </w:r>
          </w:p>
        </w:tc>
      </w:tr>
      <w:tr w:rsidR="0095207B" w:rsidRPr="00D12A6D" w14:paraId="29A560F1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08B0A8F6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7C4E8F8C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6CE5F82D" w14:textId="77777777" w:rsidR="0095207B" w:rsidRPr="00735DC1" w:rsidRDefault="0095207B" w:rsidP="00420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4D6EBC2D" w14:textId="77777777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2C35DE7E" w14:textId="34249174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 w:cs="Times New Roman"/>
                <w:sz w:val="28"/>
                <w:szCs w:val="28"/>
              </w:rPr>
              <w:t>ПК 3.3. Осуществлять анализ рекламаций и претензий к качеству продукции (работ, услуг);</w:t>
            </w:r>
          </w:p>
        </w:tc>
      </w:tr>
      <w:tr w:rsidR="0095207B" w:rsidRPr="00D12A6D" w14:paraId="1DE6AA30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1B1F5F31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1D938DFB" w14:textId="77777777" w:rsidR="0095207B" w:rsidRPr="00F91649" w:rsidRDefault="0095207B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40BA8BFB" w14:textId="77777777" w:rsidR="0095207B" w:rsidRPr="00735DC1" w:rsidRDefault="0095207B" w:rsidP="00420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4F99060F" w14:textId="77777777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3C8A3A2D" w14:textId="79ECE980" w:rsidR="0095207B" w:rsidRPr="00F91649" w:rsidRDefault="0095207B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 w:cs="Times New Roman"/>
                <w:sz w:val="28"/>
                <w:szCs w:val="28"/>
              </w:rPr>
              <w:t>ПК 3.4. Разрабатывать мероприятия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договоров.</w:t>
            </w:r>
          </w:p>
        </w:tc>
      </w:tr>
      <w:tr w:rsidR="00420FD1" w:rsidRPr="00D12A6D" w14:paraId="507EF8C9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5472EF74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 w:val="restart"/>
            <w:shd w:val="clear" w:color="auto" w:fill="C5E0B3" w:themeFill="accent6" w:themeFillTint="66"/>
            <w:vAlign w:val="center"/>
          </w:tcPr>
          <w:p w14:paraId="58592322" w14:textId="5A6EC9C8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ТФ1.1.3</w:t>
            </w:r>
            <w:r>
              <w:rPr>
                <w:color w:val="000000"/>
              </w:rPr>
              <w:t xml:space="preserve"> Оценка соответствия качества поступающих в организацию сырья, материалов, полуфабрикатов, комплектующих изделий техническим регламентам, стандартам (техническим условиям), условиям поставок и договоров</w:t>
            </w: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37AFE533" w14:textId="0BF8B987" w:rsidR="00420FD1" w:rsidRPr="00F91649" w:rsidRDefault="00420FD1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sz w:val="28"/>
                <w:szCs w:val="28"/>
              </w:rPr>
              <w:t>ПК 1.3. Применять методы и средства технического контроля, согласно этапам технологического процесса производства продукции (работ, услуг) (по отраслям)</w:t>
            </w: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71F8949D" w14:textId="206B8FA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686A48FD" w14:textId="6BDBABC4" w:rsidR="00420FD1" w:rsidRPr="00F91649" w:rsidRDefault="00420FD1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FD1" w:rsidRPr="00D12A6D" w14:paraId="530F7CF1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11F0CB12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5DAB302D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0B6428DC" w14:textId="42EAB880" w:rsidR="00420FD1" w:rsidRPr="00F91649" w:rsidRDefault="00420FD1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sz w:val="28"/>
                <w:szCs w:val="28"/>
              </w:rPr>
              <w:t>ПК 1.4.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</w:t>
            </w: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1C8032BA" w14:textId="33A9C0AB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7D26C2E3" w14:textId="77777777" w:rsidR="00420FD1" w:rsidRPr="00F91649" w:rsidRDefault="00420FD1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FD1" w:rsidRPr="00D12A6D" w14:paraId="48D6E82E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53857D68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4328D03A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0FC92BEC" w14:textId="673FD732" w:rsidR="00420FD1" w:rsidRDefault="00420FD1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33A6B0F6" w14:textId="314663B5" w:rsidR="00420FD1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/>
                <w:sz w:val="28"/>
                <w:szCs w:val="28"/>
              </w:rPr>
              <w:t>ПК 2.1. Подготавливать технические документы (заключения) о соответствии качества поступающих в организацию сырья, материалов, полуфабрикатов, комплектующих изделий техническим регламентам, стандартам и техническим условиям</w:t>
            </w: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1CDF9800" w14:textId="77777777" w:rsidR="00420FD1" w:rsidRPr="00F91649" w:rsidRDefault="00420FD1" w:rsidP="00F26E2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FD1" w:rsidRPr="00D12A6D" w14:paraId="334C91B6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5ACC0888" w14:textId="788D1881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607036CD" w14:textId="2A78D4EC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31A1E8C1" w14:textId="3A4E6B79" w:rsidR="00420FD1" w:rsidRPr="00140E24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2B6B0171" w14:textId="71126D70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/>
                <w:sz w:val="28"/>
                <w:szCs w:val="28"/>
              </w:rPr>
              <w:t>ПК 2.2.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</w:t>
            </w: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432310E9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FD1" w:rsidRPr="00D12A6D" w14:paraId="72CC6741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1B7ECF82" w14:textId="77777777" w:rsidR="00420FD1" w:rsidRPr="00F91649" w:rsidRDefault="00420FD1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6AEB6047" w14:textId="746BDD8F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09CFB023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7FA4EC87" w14:textId="146758A2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/>
                <w:sz w:val="28"/>
                <w:szCs w:val="28"/>
              </w:rPr>
              <w:t>ПК 2.3. Оформлять документацию на подтверждение соответствия продукции (работ, услуг) в соответствие с установленными требованиями</w:t>
            </w: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7512F19F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FD1" w:rsidRPr="00D12A6D" w14:paraId="75E2FBDB" w14:textId="77777777" w:rsidTr="00420FD1">
        <w:tc>
          <w:tcPr>
            <w:tcW w:w="2085" w:type="dxa"/>
            <w:vMerge/>
            <w:shd w:val="clear" w:color="auto" w:fill="C5E0B3" w:themeFill="accent6" w:themeFillTint="66"/>
            <w:vAlign w:val="center"/>
          </w:tcPr>
          <w:p w14:paraId="26A22A9E" w14:textId="77777777" w:rsidR="00420FD1" w:rsidRPr="00F91649" w:rsidRDefault="00420FD1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shd w:val="clear" w:color="auto" w:fill="C5E0B3" w:themeFill="accent6" w:themeFillTint="66"/>
            <w:vAlign w:val="center"/>
          </w:tcPr>
          <w:p w14:paraId="3649A892" w14:textId="691FA9BD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26243963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BDD6EE" w:themeFill="accent5" w:themeFillTint="66"/>
            <w:vAlign w:val="center"/>
          </w:tcPr>
          <w:p w14:paraId="56BA579E" w14:textId="3B0104C8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5DC1">
              <w:rPr>
                <w:rFonts w:ascii="Times New Roman" w:hAnsi="Times New Roman"/>
                <w:sz w:val="28"/>
                <w:szCs w:val="28"/>
              </w:rPr>
              <w:t>ПК 2.4. Разрабатывать стандарты организации, технические условия для их учета при производстве, хранении, транспортировке и при утилизации продукции</w:t>
            </w: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45C01B45" w14:textId="77777777" w:rsidR="00420FD1" w:rsidRPr="00F91649" w:rsidRDefault="00420FD1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0AAE42" w14:textId="77777777" w:rsidR="00420FD1" w:rsidRDefault="00420FD1" w:rsidP="004A250F">
      <w:pPr>
        <w:ind w:firstLine="709"/>
        <w:jc w:val="both"/>
        <w:rPr>
          <w:rFonts w:ascii="Times New Roman" w:hAnsi="Times New Roman" w:cs="Times New Roman"/>
        </w:rPr>
      </w:pPr>
    </w:p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38E64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6935B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5034C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8777A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71051951" w14:textId="77777777" w:rsidR="00F26E2B" w:rsidRDefault="00F26E2B" w:rsidP="00F26E2B">
      <w:pPr>
        <w:pStyle w:val="2"/>
        <w:shd w:val="clear" w:color="auto" w:fill="FFFFFF"/>
        <w:spacing w:before="0" w:after="255" w:line="300" w:lineRule="atLeast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>Приказ Министерства образования и науки РФ от 9 декабря 2016 г. № 1557 “Об утверждении федерального государственного образовательного стандарта среднего профессионального образования по специальности 27.02.07 Управление качеством продукции, процессов и услуг (по отраслям)”</w:t>
      </w:r>
    </w:p>
    <w:p w14:paraId="0BBDA167" w14:textId="7D3A5F4B" w:rsidR="00B66D33" w:rsidRDefault="00F26E2B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40 Сквозные виды профессиональной деятельности в промышленности</w:t>
      </w:r>
      <w:hyperlink r:id="rId8" w:anchor="111" w:history="1">
        <w:r>
          <w:rPr>
            <w:rStyle w:val="ae"/>
            <w:rFonts w:ascii="Arial" w:hAnsi="Arial" w:cs="Arial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*</w:t>
        </w:r>
      </w:hyperlink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</w:p>
    <w:p w14:paraId="04E5AB96" w14:textId="77777777" w:rsidR="00B66D33" w:rsidRDefault="00B66D33" w:rsidP="004A250F">
      <w:pPr>
        <w:ind w:firstLine="709"/>
        <w:jc w:val="both"/>
        <w:rPr>
          <w:rFonts w:ascii="Times New Roman" w:hAnsi="Times New Roman" w:cs="Times New Roman"/>
        </w:rPr>
      </w:pPr>
    </w:p>
    <w:p w14:paraId="79F451AF" w14:textId="77777777" w:rsidR="00B66D33" w:rsidRDefault="00B66D33" w:rsidP="004A250F">
      <w:pPr>
        <w:ind w:firstLine="709"/>
        <w:jc w:val="both"/>
        <w:rPr>
          <w:rFonts w:ascii="Times New Roman" w:hAnsi="Times New Roman" w:cs="Times New Roman"/>
        </w:rPr>
      </w:pPr>
    </w:p>
    <w:p w14:paraId="2CEEAF9F" w14:textId="77777777" w:rsidR="00B66D33" w:rsidRDefault="00B66D33" w:rsidP="004A250F">
      <w:pPr>
        <w:ind w:firstLine="709"/>
        <w:jc w:val="both"/>
        <w:rPr>
          <w:rFonts w:ascii="Times New Roman" w:hAnsi="Times New Roman" w:cs="Times New Roman"/>
        </w:rPr>
      </w:pP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310F31D0" w:rsidR="000E4757" w:rsidRPr="006B02FF" w:rsidRDefault="00CD2CF3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ОК.01-ОК.09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721EDA19" w:rsidR="000E4757" w:rsidRPr="0075250D" w:rsidRDefault="00CD2CF3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ОК.01-ОК.09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717C08D1" w:rsidR="000E4757" w:rsidRPr="0075250D" w:rsidRDefault="00CD2CF3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ОК.01-ОК.09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2FD61603" w:rsidR="000E4757" w:rsidRPr="0075250D" w:rsidRDefault="00CD2CF3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ОК.01-ОК.09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7034F789" w:rsidR="000E4757" w:rsidRPr="0075250D" w:rsidRDefault="00CD2CF3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ОК.01-ОК.09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1DE84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BCB38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9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DE71F2" w14:textId="77777777" w:rsidR="00523A50" w:rsidRDefault="00523A50">
      <w:pPr>
        <w:spacing w:after="0" w:line="240" w:lineRule="auto"/>
      </w:pPr>
      <w:r>
        <w:separator/>
      </w:r>
    </w:p>
  </w:endnote>
  <w:endnote w:type="continuationSeparator" w:id="0">
    <w:p w14:paraId="4EC1B002" w14:textId="77777777" w:rsidR="00523A50" w:rsidRDefault="0052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903E4" w14:textId="77777777" w:rsidR="00B840B3" w:rsidRDefault="005778C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FA995" w14:textId="77777777" w:rsidR="00523A50" w:rsidRDefault="00523A50">
      <w:pPr>
        <w:spacing w:after="0" w:line="240" w:lineRule="auto"/>
      </w:pPr>
      <w:r>
        <w:separator/>
      </w:r>
    </w:p>
  </w:footnote>
  <w:footnote w:type="continuationSeparator" w:id="0">
    <w:p w14:paraId="540260FB" w14:textId="77777777" w:rsidR="00523A50" w:rsidRDefault="00523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07"/>
    <w:rsid w:val="00021E32"/>
    <w:rsid w:val="000303E8"/>
    <w:rsid w:val="00043AF3"/>
    <w:rsid w:val="00086B07"/>
    <w:rsid w:val="000E4757"/>
    <w:rsid w:val="000E62E1"/>
    <w:rsid w:val="00176B02"/>
    <w:rsid w:val="001D76EC"/>
    <w:rsid w:val="00206FC0"/>
    <w:rsid w:val="00237E0D"/>
    <w:rsid w:val="002D05ED"/>
    <w:rsid w:val="003043AA"/>
    <w:rsid w:val="003312E4"/>
    <w:rsid w:val="0035089C"/>
    <w:rsid w:val="00376860"/>
    <w:rsid w:val="003B5065"/>
    <w:rsid w:val="003F40AB"/>
    <w:rsid w:val="003F5CB4"/>
    <w:rsid w:val="00420FD1"/>
    <w:rsid w:val="004A250F"/>
    <w:rsid w:val="004C6D6F"/>
    <w:rsid w:val="004D0A10"/>
    <w:rsid w:val="00523A50"/>
    <w:rsid w:val="00533300"/>
    <w:rsid w:val="00547283"/>
    <w:rsid w:val="005778CA"/>
    <w:rsid w:val="0060655E"/>
    <w:rsid w:val="00611CB8"/>
    <w:rsid w:val="00634C8E"/>
    <w:rsid w:val="006777CB"/>
    <w:rsid w:val="006863B8"/>
    <w:rsid w:val="006B02FF"/>
    <w:rsid w:val="006C6216"/>
    <w:rsid w:val="0071064D"/>
    <w:rsid w:val="00736F3D"/>
    <w:rsid w:val="007474FC"/>
    <w:rsid w:val="0075250D"/>
    <w:rsid w:val="00754094"/>
    <w:rsid w:val="0076696E"/>
    <w:rsid w:val="00813EBA"/>
    <w:rsid w:val="008D524B"/>
    <w:rsid w:val="0093710B"/>
    <w:rsid w:val="0095207B"/>
    <w:rsid w:val="009D2678"/>
    <w:rsid w:val="009D4649"/>
    <w:rsid w:val="009E5F72"/>
    <w:rsid w:val="009F0692"/>
    <w:rsid w:val="009F0B50"/>
    <w:rsid w:val="00A11215"/>
    <w:rsid w:val="00A36C6C"/>
    <w:rsid w:val="00A4051B"/>
    <w:rsid w:val="00A836D7"/>
    <w:rsid w:val="00AA1F57"/>
    <w:rsid w:val="00AA4532"/>
    <w:rsid w:val="00B4357D"/>
    <w:rsid w:val="00B477D2"/>
    <w:rsid w:val="00B66D33"/>
    <w:rsid w:val="00B66D36"/>
    <w:rsid w:val="00C1519E"/>
    <w:rsid w:val="00C21679"/>
    <w:rsid w:val="00CC6233"/>
    <w:rsid w:val="00CD2CF3"/>
    <w:rsid w:val="00CD378C"/>
    <w:rsid w:val="00D129C9"/>
    <w:rsid w:val="00D7113E"/>
    <w:rsid w:val="00D83A0C"/>
    <w:rsid w:val="00D90903"/>
    <w:rsid w:val="00D90D94"/>
    <w:rsid w:val="00DB7C93"/>
    <w:rsid w:val="00DD797B"/>
    <w:rsid w:val="00DE1CF9"/>
    <w:rsid w:val="00E568B1"/>
    <w:rsid w:val="00E80E0D"/>
    <w:rsid w:val="00EF5AB5"/>
    <w:rsid w:val="00F26E2B"/>
    <w:rsid w:val="00F5503B"/>
    <w:rsid w:val="00F55052"/>
    <w:rsid w:val="00F81B75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docId w15:val="{2D0060A0-358F-4B43-BF5E-CFF6231B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6E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D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C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6D6F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B66D3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66D3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52">
    <w:name w:val="s_52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6E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sPlusNormal">
    <w:name w:val="ConsPlusNormal"/>
    <w:rsid w:val="00CD2C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147151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13D11-F2A0-4B60-AC49-BFE29CF36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10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Виктория</cp:lastModifiedBy>
  <cp:revision>9</cp:revision>
  <cp:lastPrinted>2022-05-16T14:04:00Z</cp:lastPrinted>
  <dcterms:created xsi:type="dcterms:W3CDTF">2022-05-18T18:16:00Z</dcterms:created>
  <dcterms:modified xsi:type="dcterms:W3CDTF">2022-07-25T12:35:00Z</dcterms:modified>
</cp:coreProperties>
</file>