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D3310" w14:textId="32064798" w:rsidR="001E7DC9" w:rsidRPr="001E7DC9" w:rsidRDefault="001E7DC9" w:rsidP="00B41C26">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bookmarkStart w:id="0" w:name="_Toc84499257"/>
      <w:r w:rsidRPr="001E7DC9">
        <w:rPr>
          <w:rFonts w:ascii="Times New Roman" w:eastAsia="Times New Roman" w:hAnsi="Times New Roman" w:cs="Times New Roman"/>
          <w:b/>
          <w:bCs/>
          <w:kern w:val="32"/>
          <w:sz w:val="24"/>
          <w:szCs w:val="24"/>
          <w:lang w:val="x-none" w:eastAsia="x-none"/>
        </w:rPr>
        <w:t xml:space="preserve">Приложение </w:t>
      </w:r>
      <w:r w:rsidRPr="001E7DC9">
        <w:rPr>
          <w:rFonts w:ascii="Times New Roman" w:eastAsia="Times New Roman" w:hAnsi="Times New Roman" w:cs="Times New Roman"/>
          <w:b/>
          <w:bCs/>
          <w:kern w:val="32"/>
          <w:sz w:val="24"/>
          <w:szCs w:val="24"/>
          <w:lang w:eastAsia="x-none"/>
        </w:rPr>
        <w:t xml:space="preserve">2. </w:t>
      </w:r>
      <w:r w:rsidR="00BF68A0">
        <w:rPr>
          <w:rFonts w:ascii="Times New Roman" w:eastAsia="Times New Roman" w:hAnsi="Times New Roman" w:cs="Times New Roman"/>
          <w:b/>
          <w:bCs/>
          <w:kern w:val="32"/>
          <w:sz w:val="24"/>
          <w:szCs w:val="24"/>
          <w:lang w:eastAsia="x-none"/>
        </w:rPr>
        <w:t>Примерные п</w:t>
      </w:r>
      <w:r w:rsidR="00567D60" w:rsidRPr="001E7DC9">
        <w:rPr>
          <w:rFonts w:ascii="Times New Roman" w:eastAsia="Times New Roman" w:hAnsi="Times New Roman" w:cs="Times New Roman"/>
          <w:b/>
          <w:bCs/>
          <w:kern w:val="32"/>
          <w:sz w:val="24"/>
          <w:szCs w:val="24"/>
          <w:lang w:val="x-none" w:eastAsia="x-none"/>
        </w:rPr>
        <w:t>программы</w:t>
      </w:r>
      <w:r w:rsidRPr="001E7DC9">
        <w:rPr>
          <w:rFonts w:ascii="Times New Roman" w:eastAsia="Times New Roman" w:hAnsi="Times New Roman" w:cs="Times New Roman"/>
          <w:b/>
          <w:bCs/>
          <w:kern w:val="32"/>
          <w:sz w:val="24"/>
          <w:szCs w:val="24"/>
          <w:lang w:val="x-none" w:eastAsia="x-none"/>
        </w:rPr>
        <w:t xml:space="preserve"> профессиональных модулей</w:t>
      </w:r>
      <w:bookmarkEnd w:id="0"/>
    </w:p>
    <w:p w14:paraId="580CD855" w14:textId="77777777" w:rsidR="008F27AF" w:rsidRPr="001E7DC9" w:rsidRDefault="008F27AF" w:rsidP="00F75214">
      <w:pPr>
        <w:spacing w:after="200" w:line="276" w:lineRule="auto"/>
        <w:rPr>
          <w:rFonts w:ascii="Calibri" w:eastAsia="Times New Roman" w:hAnsi="Calibri" w:cs="Times New Roman"/>
          <w:highlight w:val="lightGray"/>
          <w:lang w:val="x-none" w:eastAsia="x-none"/>
        </w:rPr>
      </w:pPr>
    </w:p>
    <w:p w14:paraId="7FD427D1" w14:textId="77777777" w:rsidR="008F27AF" w:rsidRPr="001E7DC9" w:rsidRDefault="008F27AF" w:rsidP="008F27AF">
      <w:pPr>
        <w:spacing w:after="0" w:line="360" w:lineRule="auto"/>
        <w:jc w:val="right"/>
        <w:outlineLvl w:val="1"/>
        <w:rPr>
          <w:rFonts w:ascii="Times New Roman" w:eastAsia="Times New Roman" w:hAnsi="Times New Roman" w:cs="Times New Roman"/>
          <w:b/>
          <w:bCs/>
          <w:sz w:val="24"/>
          <w:szCs w:val="24"/>
          <w:lang w:eastAsia="ru-RU"/>
        </w:rPr>
      </w:pPr>
      <w:r w:rsidRPr="001E7DC9">
        <w:rPr>
          <w:rFonts w:ascii="Times New Roman" w:eastAsia="Times New Roman" w:hAnsi="Times New Roman" w:cs="Times New Roman"/>
          <w:b/>
          <w:bCs/>
          <w:sz w:val="24"/>
          <w:szCs w:val="24"/>
          <w:lang w:eastAsia="ru-RU"/>
        </w:rPr>
        <w:t>Приложение 2.1</w:t>
      </w:r>
    </w:p>
    <w:p w14:paraId="09086F32" w14:textId="7E7813DF" w:rsidR="008F27AF" w:rsidRPr="001E7DC9" w:rsidRDefault="008F27AF" w:rsidP="008F27AF">
      <w:pPr>
        <w:spacing w:after="0" w:line="360" w:lineRule="auto"/>
        <w:jc w:val="right"/>
        <w:rPr>
          <w:rFonts w:ascii="Times New Roman" w:eastAsia="Times New Roman" w:hAnsi="Times New Roman" w:cs="Times New Roman"/>
          <w:i/>
          <w:sz w:val="24"/>
          <w:szCs w:val="24"/>
          <w:lang w:eastAsia="ru-RU"/>
        </w:rPr>
      </w:pPr>
      <w:r w:rsidRPr="001E7DC9">
        <w:rPr>
          <w:rFonts w:ascii="Times New Roman" w:eastAsia="Times New Roman" w:hAnsi="Times New Roman" w:cs="Times New Roman"/>
          <w:sz w:val="24"/>
          <w:szCs w:val="24"/>
          <w:lang w:eastAsia="ru-RU"/>
        </w:rPr>
        <w:t xml:space="preserve">к ПОП-П по специальности </w:t>
      </w:r>
      <w:r w:rsidRPr="001E7DC9">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40</w:t>
      </w:r>
      <w:r w:rsidRPr="001E7DC9">
        <w:rPr>
          <w:rFonts w:ascii="Times New Roman" w:eastAsia="Times New Roman" w:hAnsi="Times New Roman" w:cs="Times New Roman"/>
          <w:sz w:val="24"/>
          <w:szCs w:val="24"/>
          <w:lang w:eastAsia="ru-RU"/>
        </w:rPr>
        <w:t>.02.01</w:t>
      </w:r>
      <w:r w:rsidR="0040774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Право и организация социального обеспечения </w:t>
      </w:r>
    </w:p>
    <w:p w14:paraId="239E84CB"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135918FF"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5C20996B"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69AA9335"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4FDE4353"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1CC9B6A6"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0170BC93"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5CFF04B4"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3E645B2A" w14:textId="7051EE0C" w:rsidR="008F27AF" w:rsidRPr="001E7DC9" w:rsidRDefault="003E6536" w:rsidP="008F27AF">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ПРИМЕРНАЯ </w:t>
      </w:r>
      <w:r w:rsidR="008F27AF" w:rsidRPr="001E7DC9">
        <w:rPr>
          <w:rFonts w:ascii="Times New Roman" w:eastAsia="Times New Roman" w:hAnsi="Times New Roman" w:cs="Times New Roman"/>
          <w:b/>
          <w:color w:val="000000"/>
          <w:sz w:val="24"/>
          <w:szCs w:val="24"/>
          <w:lang w:eastAsia="ru-RU"/>
        </w:rPr>
        <w:t>РАБОЧАЯ ПРОГРАММА</w:t>
      </w:r>
      <w:r w:rsidR="008F27AF" w:rsidRPr="001E7DC9">
        <w:rPr>
          <w:rFonts w:ascii="Times New Roman" w:eastAsia="Times New Roman" w:hAnsi="Times New Roman" w:cs="Times New Roman"/>
          <w:b/>
          <w:sz w:val="24"/>
          <w:szCs w:val="24"/>
          <w:lang w:eastAsia="ru-RU"/>
        </w:rPr>
        <w:t xml:space="preserve"> ПРОФЕССИОНАЛЬНОГО МОДУЛЯ</w:t>
      </w:r>
    </w:p>
    <w:p w14:paraId="2B0A1D2C" w14:textId="77777777" w:rsidR="008F27AF" w:rsidRPr="001E7DC9" w:rsidRDefault="008F27AF" w:rsidP="008F27AF">
      <w:pPr>
        <w:spacing w:after="200" w:line="276" w:lineRule="auto"/>
        <w:jc w:val="center"/>
        <w:rPr>
          <w:rFonts w:ascii="Times New Roman" w:eastAsia="Times New Roman" w:hAnsi="Times New Roman" w:cs="Times New Roman"/>
          <w:b/>
          <w:sz w:val="24"/>
          <w:szCs w:val="24"/>
          <w:u w:val="single"/>
          <w:lang w:eastAsia="ru-RU"/>
        </w:rPr>
      </w:pPr>
    </w:p>
    <w:p w14:paraId="3E0DDC54" w14:textId="64E3AB6D" w:rsidR="008F27AF" w:rsidRPr="00A637A6" w:rsidRDefault="00844864" w:rsidP="008F27AF">
      <w:pPr>
        <w:spacing w:after="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sz w:val="24"/>
          <w:szCs w:val="24"/>
          <w:lang w:eastAsia="ru-RU"/>
        </w:rPr>
        <w:t>«ПМ.</w:t>
      </w:r>
      <w:r w:rsidR="003B50B2" w:rsidRPr="001E7DC9">
        <w:rPr>
          <w:rFonts w:ascii="Times New Roman" w:eastAsia="Times New Roman" w:hAnsi="Times New Roman" w:cs="Times New Roman"/>
          <w:b/>
          <w:sz w:val="24"/>
          <w:szCs w:val="24"/>
          <w:lang w:eastAsia="ru-RU"/>
        </w:rPr>
        <w:t>0</w:t>
      </w:r>
      <w:r w:rsidR="003B50B2">
        <w:rPr>
          <w:rFonts w:ascii="Times New Roman" w:eastAsia="Times New Roman" w:hAnsi="Times New Roman" w:cs="Times New Roman"/>
          <w:b/>
          <w:sz w:val="24"/>
          <w:szCs w:val="24"/>
          <w:lang w:eastAsia="ru-RU"/>
        </w:rPr>
        <w:t>1 Обеспечение</w:t>
      </w:r>
      <w:r w:rsidR="00F75214">
        <w:rPr>
          <w:rFonts w:ascii="Times New Roman" w:eastAsia="Times New Roman" w:hAnsi="Times New Roman" w:cs="Times New Roman"/>
          <w:b/>
          <w:sz w:val="24"/>
          <w:szCs w:val="24"/>
          <w:lang w:eastAsia="ru-RU"/>
        </w:rPr>
        <w:t xml:space="preserve"> реализации прав граждан в сфере пенсионного обеспечения </w:t>
      </w:r>
      <w:r w:rsidR="00A647F9">
        <w:rPr>
          <w:rFonts w:ascii="Times New Roman" w:eastAsia="Times New Roman" w:hAnsi="Times New Roman" w:cs="Times New Roman"/>
          <w:b/>
          <w:sz w:val="24"/>
          <w:szCs w:val="24"/>
          <w:lang w:eastAsia="ru-RU"/>
        </w:rPr>
        <w:br/>
      </w:r>
      <w:r w:rsidR="00F75214">
        <w:rPr>
          <w:rFonts w:ascii="Times New Roman" w:eastAsia="Times New Roman" w:hAnsi="Times New Roman" w:cs="Times New Roman"/>
          <w:b/>
          <w:sz w:val="24"/>
          <w:szCs w:val="24"/>
          <w:lang w:eastAsia="ru-RU"/>
        </w:rPr>
        <w:t>и социальной защиты</w:t>
      </w:r>
      <w:r w:rsidR="008F27AF" w:rsidRPr="00A637A6">
        <w:rPr>
          <w:rFonts w:ascii="Times New Roman" w:eastAsia="Times New Roman" w:hAnsi="Times New Roman" w:cs="Times New Roman"/>
          <w:b/>
          <w:sz w:val="24"/>
          <w:szCs w:val="24"/>
          <w:lang w:eastAsia="ru-RU"/>
        </w:rPr>
        <w:t>»</w:t>
      </w:r>
    </w:p>
    <w:p w14:paraId="34CA56F6" w14:textId="77777777" w:rsidR="008F27AF" w:rsidRPr="001E7DC9" w:rsidRDefault="008F27AF" w:rsidP="008F27AF">
      <w:pPr>
        <w:spacing w:after="0" w:line="276" w:lineRule="auto"/>
        <w:jc w:val="center"/>
        <w:rPr>
          <w:rFonts w:ascii="Times New Roman" w:eastAsia="Times New Roman" w:hAnsi="Times New Roman" w:cs="Times New Roman"/>
          <w:i/>
          <w:sz w:val="28"/>
          <w:szCs w:val="28"/>
          <w:vertAlign w:val="superscript"/>
          <w:lang w:eastAsia="ru-RU"/>
        </w:rPr>
      </w:pPr>
    </w:p>
    <w:p w14:paraId="02EBEB9D" w14:textId="77777777" w:rsidR="004B0903" w:rsidRPr="00985111" w:rsidRDefault="004B0903" w:rsidP="004B090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9FD7732"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6BD292C7"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0855BF6D"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5C9D780F"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2013D1E2"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33679D4D"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290A506A"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p>
    <w:p w14:paraId="0BBBCA41" w14:textId="77777777" w:rsidR="008F27AF" w:rsidRPr="001E7DC9" w:rsidRDefault="008F27AF" w:rsidP="008F27AF">
      <w:pPr>
        <w:spacing w:after="200" w:line="276" w:lineRule="auto"/>
        <w:jc w:val="center"/>
        <w:rPr>
          <w:rFonts w:ascii="Times New Roman" w:eastAsia="Times New Roman" w:hAnsi="Times New Roman" w:cs="Times New Roman"/>
          <w:b/>
          <w:iCs/>
          <w:sz w:val="24"/>
          <w:szCs w:val="24"/>
          <w:lang w:eastAsia="ru-RU"/>
        </w:rPr>
      </w:pPr>
      <w:r w:rsidRPr="001E7DC9">
        <w:rPr>
          <w:rFonts w:ascii="Times New Roman" w:eastAsia="Times New Roman" w:hAnsi="Times New Roman" w:cs="Times New Roman"/>
          <w:b/>
          <w:sz w:val="24"/>
          <w:szCs w:val="24"/>
          <w:lang w:eastAsia="ru-RU"/>
        </w:rPr>
        <w:t>2023 год</w:t>
      </w:r>
    </w:p>
    <w:p w14:paraId="3E4AC7A0" w14:textId="77777777" w:rsidR="008F27AF" w:rsidRPr="001E7DC9" w:rsidRDefault="008F27AF" w:rsidP="008F27AF">
      <w:pPr>
        <w:spacing w:after="200" w:line="276" w:lineRule="auto"/>
        <w:rPr>
          <w:rFonts w:ascii="Times New Roman" w:eastAsia="Times New Roman" w:hAnsi="Times New Roman" w:cs="Times New Roman"/>
          <w:b/>
          <w:i/>
          <w:sz w:val="24"/>
          <w:szCs w:val="24"/>
          <w:lang w:eastAsia="ru-RU"/>
        </w:rPr>
        <w:sectPr w:rsidR="008F27AF" w:rsidRPr="001E7DC9" w:rsidSect="006F5CAD">
          <w:footerReference w:type="even" r:id="rId8"/>
          <w:footerReference w:type="default" r:id="rId9"/>
          <w:footerReference w:type="first" r:id="rId10"/>
          <w:pgSz w:w="11907" w:h="16840"/>
          <w:pgMar w:top="1134" w:right="851" w:bottom="992" w:left="1418" w:header="709" w:footer="709" w:gutter="0"/>
          <w:cols w:space="720"/>
          <w:titlePg/>
          <w:docGrid w:linePitch="299"/>
        </w:sectPr>
      </w:pPr>
    </w:p>
    <w:p w14:paraId="55D91ED0" w14:textId="77777777" w:rsidR="008F27AF" w:rsidRPr="001E7DC9" w:rsidRDefault="008F27AF" w:rsidP="008F27AF">
      <w:pPr>
        <w:spacing w:after="200" w:line="276" w:lineRule="auto"/>
        <w:jc w:val="center"/>
        <w:rPr>
          <w:rFonts w:ascii="Times New Roman" w:eastAsia="Times New Roman" w:hAnsi="Times New Roman" w:cs="Times New Roman"/>
          <w:b/>
          <w:i/>
          <w:sz w:val="24"/>
          <w:szCs w:val="24"/>
          <w:lang w:eastAsia="ru-RU"/>
        </w:rPr>
      </w:pPr>
      <w:r w:rsidRPr="001E7DC9">
        <w:rPr>
          <w:rFonts w:ascii="Times New Roman" w:eastAsia="Times New Roman" w:hAnsi="Times New Roman" w:cs="Times New Roman"/>
          <w:b/>
          <w:iCs/>
          <w:sz w:val="24"/>
          <w:szCs w:val="24"/>
          <w:lang w:eastAsia="ru-RU"/>
        </w:rPr>
        <w:lastRenderedPageBreak/>
        <w:t>СОДЕРЖАНИЕ</w:t>
      </w:r>
    </w:p>
    <w:p w14:paraId="057FFBAA" w14:textId="77777777" w:rsidR="008F27AF" w:rsidRPr="001E7DC9" w:rsidRDefault="008F27AF" w:rsidP="008F27AF">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8F27AF" w:rsidRPr="001E7DC9" w14:paraId="072A489E" w14:textId="77777777" w:rsidTr="00A04267">
        <w:tc>
          <w:tcPr>
            <w:tcW w:w="7501" w:type="dxa"/>
          </w:tcPr>
          <w:p w14:paraId="19E66407" w14:textId="77777777" w:rsidR="008F27AF" w:rsidRPr="001E7DC9" w:rsidRDefault="008F27AF" w:rsidP="00A04267">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t xml:space="preserve">ОБЩАЯ ХАРАКТЕРИСТИКА </w:t>
            </w:r>
            <w:r w:rsidRPr="001E7DC9">
              <w:rPr>
                <w:rFonts w:ascii="Times New Roman" w:eastAsia="Times New Roman" w:hAnsi="Times New Roman" w:cs="Times New Roman"/>
                <w:b/>
                <w:color w:val="000000"/>
                <w:sz w:val="24"/>
                <w:szCs w:val="24"/>
                <w:lang w:eastAsia="ru-RU"/>
              </w:rPr>
              <w:t xml:space="preserve">РАБОЧЕЙ </w:t>
            </w:r>
            <w:r w:rsidRPr="001E7DC9">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36982E05" w14:textId="35F5513C" w:rsidR="008F27AF" w:rsidRPr="001E7DC9" w:rsidRDefault="008F27AF" w:rsidP="00A04267">
            <w:pPr>
              <w:spacing w:after="200" w:line="276" w:lineRule="auto"/>
              <w:jc w:val="center"/>
              <w:rPr>
                <w:rFonts w:ascii="Times New Roman" w:eastAsia="Times New Roman" w:hAnsi="Times New Roman" w:cs="Times New Roman"/>
                <w:b/>
                <w:sz w:val="24"/>
                <w:szCs w:val="24"/>
                <w:lang w:eastAsia="ru-RU"/>
              </w:rPr>
            </w:pPr>
          </w:p>
        </w:tc>
      </w:tr>
      <w:tr w:rsidR="008F27AF" w:rsidRPr="001E7DC9" w14:paraId="59AE96E5" w14:textId="77777777" w:rsidTr="00A04267">
        <w:tc>
          <w:tcPr>
            <w:tcW w:w="7501" w:type="dxa"/>
          </w:tcPr>
          <w:p w14:paraId="7C307DDB" w14:textId="77777777" w:rsidR="008F27AF" w:rsidRPr="001E7DC9" w:rsidRDefault="008F27AF" w:rsidP="00A04267">
            <w:pPr>
              <w:numPr>
                <w:ilvl w:val="0"/>
                <w:numId w:val="1"/>
              </w:numPr>
              <w:suppressAutoHyphens/>
              <w:spacing w:after="200" w:line="276" w:lineRule="auto"/>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tcPr>
          <w:p w14:paraId="6B593E0E" w14:textId="1F3A3B6C" w:rsidR="008F27AF" w:rsidRPr="001E7DC9" w:rsidRDefault="008F27AF" w:rsidP="00A04267">
            <w:pPr>
              <w:spacing w:after="200" w:line="276" w:lineRule="auto"/>
              <w:jc w:val="center"/>
              <w:rPr>
                <w:rFonts w:ascii="Times New Roman" w:eastAsia="Times New Roman" w:hAnsi="Times New Roman" w:cs="Times New Roman"/>
                <w:b/>
                <w:sz w:val="24"/>
                <w:szCs w:val="24"/>
                <w:lang w:eastAsia="ru-RU"/>
              </w:rPr>
            </w:pPr>
          </w:p>
        </w:tc>
      </w:tr>
      <w:tr w:rsidR="008F27AF" w:rsidRPr="001E7DC9" w14:paraId="41E97B3A" w14:textId="77777777" w:rsidTr="00A04267">
        <w:tc>
          <w:tcPr>
            <w:tcW w:w="7501" w:type="dxa"/>
          </w:tcPr>
          <w:p w14:paraId="19DFBA1E" w14:textId="77777777" w:rsidR="008F27AF" w:rsidRPr="001E7DC9" w:rsidRDefault="008F27AF" w:rsidP="00A04267">
            <w:pPr>
              <w:numPr>
                <w:ilvl w:val="0"/>
                <w:numId w:val="1"/>
              </w:numPr>
              <w:suppressAutoHyphens/>
              <w:spacing w:after="200" w:line="276" w:lineRule="auto"/>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36F3CC18" w14:textId="180662CC" w:rsidR="008F27AF" w:rsidRPr="001E7DC9" w:rsidRDefault="008F27AF" w:rsidP="00C22B82">
            <w:pPr>
              <w:spacing w:after="200" w:line="276" w:lineRule="auto"/>
              <w:jc w:val="center"/>
              <w:rPr>
                <w:rFonts w:ascii="Times New Roman" w:eastAsia="Times New Roman" w:hAnsi="Times New Roman" w:cs="Times New Roman"/>
                <w:b/>
                <w:sz w:val="24"/>
                <w:szCs w:val="24"/>
                <w:lang w:eastAsia="ru-RU"/>
              </w:rPr>
            </w:pPr>
          </w:p>
        </w:tc>
      </w:tr>
      <w:tr w:rsidR="008F27AF" w:rsidRPr="001E7DC9" w14:paraId="3BA42D3E" w14:textId="77777777" w:rsidTr="00A04267">
        <w:tc>
          <w:tcPr>
            <w:tcW w:w="7501" w:type="dxa"/>
          </w:tcPr>
          <w:p w14:paraId="352936FD" w14:textId="77777777" w:rsidR="008F27AF" w:rsidRPr="001E7DC9" w:rsidRDefault="008F27AF" w:rsidP="00A04267">
            <w:pPr>
              <w:numPr>
                <w:ilvl w:val="0"/>
                <w:numId w:val="1"/>
              </w:numPr>
              <w:suppressAutoHyphens/>
              <w:spacing w:after="200" w:line="276" w:lineRule="auto"/>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092F565D" w14:textId="77777777" w:rsidR="008F27AF" w:rsidRPr="001E7DC9" w:rsidRDefault="008F27AF" w:rsidP="00A04267">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810E814" w14:textId="4808E74D" w:rsidR="008F27AF" w:rsidRPr="001E7DC9" w:rsidRDefault="008F27AF" w:rsidP="00C22B82">
            <w:pPr>
              <w:spacing w:after="200" w:line="276" w:lineRule="auto"/>
              <w:jc w:val="center"/>
              <w:rPr>
                <w:rFonts w:ascii="Times New Roman" w:eastAsia="Times New Roman" w:hAnsi="Times New Roman" w:cs="Times New Roman"/>
                <w:b/>
                <w:sz w:val="24"/>
                <w:szCs w:val="24"/>
                <w:lang w:eastAsia="ru-RU"/>
              </w:rPr>
            </w:pPr>
          </w:p>
        </w:tc>
      </w:tr>
    </w:tbl>
    <w:p w14:paraId="2468859B" w14:textId="77777777" w:rsidR="008F27AF" w:rsidRPr="001E7DC9" w:rsidRDefault="008F27AF" w:rsidP="008F27AF">
      <w:pPr>
        <w:spacing w:after="200" w:line="276" w:lineRule="auto"/>
        <w:rPr>
          <w:rFonts w:ascii="Times New Roman" w:eastAsia="Times New Roman" w:hAnsi="Times New Roman" w:cs="Times New Roman"/>
          <w:b/>
          <w:i/>
          <w:sz w:val="24"/>
          <w:szCs w:val="24"/>
          <w:lang w:eastAsia="ru-RU"/>
        </w:rPr>
        <w:sectPr w:rsidR="008F27AF" w:rsidRPr="001E7DC9" w:rsidSect="00882C07">
          <w:pgSz w:w="11907" w:h="16840"/>
          <w:pgMar w:top="1134" w:right="851" w:bottom="992" w:left="1418" w:header="709" w:footer="709" w:gutter="0"/>
          <w:cols w:space="720"/>
        </w:sectPr>
      </w:pPr>
    </w:p>
    <w:p w14:paraId="58DA5C3B" w14:textId="77777777" w:rsidR="008F27AF" w:rsidRPr="001E7DC9" w:rsidRDefault="008F27AF" w:rsidP="008F27AF">
      <w:pPr>
        <w:spacing w:after="0" w:line="276" w:lineRule="auto"/>
        <w:jc w:val="center"/>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lastRenderedPageBreak/>
        <w:t xml:space="preserve">1. ОБЩАЯ ХАРАКТЕРИСТИКА </w:t>
      </w:r>
      <w:r w:rsidRPr="001E7DC9">
        <w:rPr>
          <w:rFonts w:ascii="Times New Roman" w:eastAsia="Times New Roman" w:hAnsi="Times New Roman" w:cs="Times New Roman"/>
          <w:b/>
          <w:color w:val="000000"/>
          <w:sz w:val="24"/>
          <w:szCs w:val="24"/>
          <w:lang w:eastAsia="ru-RU"/>
        </w:rPr>
        <w:t>РАБОЧЕЙ ПРОГРАММЫ</w:t>
      </w:r>
    </w:p>
    <w:p w14:paraId="4C1123DE" w14:textId="77777777" w:rsidR="008F27AF" w:rsidRPr="001E7DC9" w:rsidRDefault="008F27AF" w:rsidP="008F27AF">
      <w:pPr>
        <w:spacing w:after="0" w:line="276" w:lineRule="auto"/>
        <w:jc w:val="center"/>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t>ПРОФЕССИОНАЛЬНОГО МОДУЛЯ</w:t>
      </w:r>
    </w:p>
    <w:p w14:paraId="4899CCB8" w14:textId="77777777" w:rsidR="008F27AF" w:rsidRPr="00E5597B" w:rsidRDefault="006F5CAD" w:rsidP="003B50B2">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C73DD8">
        <w:rPr>
          <w:rFonts w:ascii="Times New Roman" w:eastAsia="Times New Roman" w:hAnsi="Times New Roman" w:cs="Times New Roman"/>
          <w:b/>
          <w:sz w:val="24"/>
          <w:szCs w:val="24"/>
          <w:lang w:eastAsia="ru-RU"/>
        </w:rPr>
        <w:t>ПМ.</w:t>
      </w:r>
      <w:r w:rsidR="008F27AF" w:rsidRPr="00E5597B">
        <w:rPr>
          <w:rFonts w:ascii="Times New Roman" w:eastAsia="Times New Roman" w:hAnsi="Times New Roman" w:cs="Times New Roman"/>
          <w:b/>
          <w:sz w:val="24"/>
          <w:szCs w:val="24"/>
          <w:lang w:eastAsia="ru-RU"/>
        </w:rPr>
        <w:t>0</w:t>
      </w:r>
      <w:r w:rsidR="003B50B2" w:rsidRPr="00E5597B">
        <w:rPr>
          <w:rFonts w:ascii="Times New Roman" w:eastAsia="Times New Roman" w:hAnsi="Times New Roman" w:cs="Times New Roman"/>
          <w:b/>
          <w:sz w:val="24"/>
          <w:szCs w:val="24"/>
          <w:lang w:eastAsia="ru-RU"/>
        </w:rPr>
        <w:t>1</w:t>
      </w:r>
      <w:r w:rsidR="008F27AF" w:rsidRPr="00E5597B">
        <w:rPr>
          <w:rFonts w:ascii="Times New Roman" w:eastAsia="Times New Roman" w:hAnsi="Times New Roman" w:cs="Times New Roman"/>
          <w:b/>
          <w:sz w:val="24"/>
          <w:szCs w:val="24"/>
          <w:lang w:eastAsia="ru-RU"/>
        </w:rPr>
        <w:t xml:space="preserve"> </w:t>
      </w:r>
      <w:r w:rsidR="003B50B2" w:rsidRPr="00E5597B">
        <w:rPr>
          <w:rFonts w:ascii="Times New Roman" w:eastAsia="Times New Roman" w:hAnsi="Times New Roman" w:cs="Times New Roman"/>
          <w:b/>
          <w:sz w:val="24"/>
          <w:szCs w:val="24"/>
          <w:lang w:eastAsia="ru-RU"/>
        </w:rPr>
        <w:t>Обеспечение реализации прав граждан в сфере пенсионного обеспечения и социальной защиты»</w:t>
      </w:r>
    </w:p>
    <w:p w14:paraId="4F4F9D36" w14:textId="77777777" w:rsidR="008F27AF" w:rsidRPr="001E7DC9" w:rsidRDefault="008F27AF" w:rsidP="008F27AF">
      <w:pPr>
        <w:suppressAutoHyphens/>
        <w:spacing w:after="0" w:line="240" w:lineRule="auto"/>
        <w:ind w:firstLine="709"/>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3C4F0FD0" w14:textId="4B078686" w:rsidR="008F27AF" w:rsidRPr="001E7DC9" w:rsidRDefault="008F27AF" w:rsidP="008F27AF">
      <w:pPr>
        <w:suppressAutoHyphens/>
        <w:spacing w:after="0" w:line="240" w:lineRule="auto"/>
        <w:ind w:firstLine="709"/>
        <w:jc w:val="both"/>
        <w:rPr>
          <w:rFonts w:ascii="Times New Roman" w:eastAsia="Times New Roman" w:hAnsi="Times New Roman" w:cs="Times New Roman"/>
          <w:sz w:val="24"/>
          <w:szCs w:val="24"/>
          <w:lang w:eastAsia="ru-RU"/>
        </w:rPr>
      </w:pPr>
      <w:r w:rsidRPr="001E7DC9">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A647F9">
        <w:rPr>
          <w:rFonts w:ascii="Times New Roman" w:eastAsia="Times New Roman" w:hAnsi="Times New Roman" w:cs="Times New Roman"/>
          <w:sz w:val="24"/>
          <w:szCs w:val="24"/>
          <w:lang w:eastAsia="ru-RU"/>
        </w:rPr>
        <w:t>«о</w:t>
      </w:r>
      <w:r w:rsidR="00E5597B" w:rsidRPr="00E5597B">
        <w:rPr>
          <w:rFonts w:ascii="Times New Roman" w:eastAsia="Times New Roman" w:hAnsi="Times New Roman" w:cs="Times New Roman"/>
          <w:sz w:val="24"/>
          <w:szCs w:val="24"/>
          <w:lang w:eastAsia="ru-RU"/>
        </w:rPr>
        <w:t>беспечение реализации прав граждан в сфере пенсионного обеспечения и социальной защиты</w:t>
      </w:r>
      <w:r w:rsidR="00A647F9">
        <w:rPr>
          <w:rFonts w:ascii="Times New Roman" w:eastAsia="Times New Roman" w:hAnsi="Times New Roman" w:cs="Times New Roman"/>
          <w:sz w:val="24"/>
          <w:szCs w:val="24"/>
          <w:lang w:eastAsia="ru-RU"/>
        </w:rPr>
        <w:t>»</w:t>
      </w:r>
      <w:r w:rsidR="00E5597B" w:rsidRPr="00E5597B">
        <w:rPr>
          <w:rFonts w:ascii="Times New Roman" w:eastAsia="Times New Roman" w:hAnsi="Times New Roman" w:cs="Times New Roman"/>
          <w:sz w:val="24"/>
          <w:szCs w:val="24"/>
          <w:lang w:eastAsia="ru-RU"/>
        </w:rPr>
        <w:t xml:space="preserve"> </w:t>
      </w:r>
      <w:r w:rsidRPr="001E7DC9">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401E6751" w14:textId="77777777" w:rsidR="008F27AF" w:rsidRPr="001E7DC9" w:rsidRDefault="008F27AF" w:rsidP="00407745">
      <w:pPr>
        <w:numPr>
          <w:ilvl w:val="2"/>
          <w:numId w:val="2"/>
        </w:numPr>
        <w:spacing w:after="0" w:line="240" w:lineRule="auto"/>
        <w:ind w:left="0" w:firstLine="708"/>
        <w:jc w:val="both"/>
        <w:rPr>
          <w:rFonts w:ascii="Times New Roman" w:eastAsia="Times New Roman" w:hAnsi="Times New Roman" w:cs="Times New Roman"/>
          <w:sz w:val="24"/>
          <w:szCs w:val="24"/>
          <w:lang w:eastAsia="ru-RU"/>
        </w:rPr>
      </w:pPr>
      <w:r w:rsidRPr="001E7DC9">
        <w:rPr>
          <w:rFonts w:ascii="Times New Roman" w:eastAsia="Times New Roman" w:hAnsi="Times New Roman" w:cs="Times New Roman"/>
          <w:sz w:val="24"/>
          <w:szCs w:val="24"/>
          <w:lang w:eastAsia="ru-RU"/>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69"/>
      </w:tblGrid>
      <w:tr w:rsidR="008F27AF" w:rsidRPr="001E7DC9" w14:paraId="05C39F63" w14:textId="77777777" w:rsidTr="00A647F9">
        <w:tc>
          <w:tcPr>
            <w:tcW w:w="959" w:type="dxa"/>
          </w:tcPr>
          <w:p w14:paraId="696E7693" w14:textId="77777777" w:rsidR="008F27AF" w:rsidRPr="001E7DC9" w:rsidRDefault="008F27AF" w:rsidP="00A04267">
            <w:pPr>
              <w:spacing w:after="200" w:line="276" w:lineRule="auto"/>
              <w:rPr>
                <w:rFonts w:ascii="Times New Roman" w:eastAsia="Times New Roman" w:hAnsi="Times New Roman" w:cs="Times New Roman"/>
                <w:iCs/>
                <w:sz w:val="24"/>
                <w:szCs w:val="24"/>
                <w:lang w:eastAsia="ru-RU"/>
              </w:rPr>
            </w:pPr>
            <w:r w:rsidRPr="001E7DC9">
              <w:rPr>
                <w:rFonts w:ascii="Times New Roman" w:eastAsia="Times New Roman" w:hAnsi="Times New Roman" w:cs="Times New Roman"/>
                <w:iCs/>
                <w:sz w:val="24"/>
                <w:szCs w:val="24"/>
                <w:lang w:eastAsia="ru-RU"/>
              </w:rPr>
              <w:t>Код</w:t>
            </w:r>
          </w:p>
        </w:tc>
        <w:tc>
          <w:tcPr>
            <w:tcW w:w="8669" w:type="dxa"/>
          </w:tcPr>
          <w:p w14:paraId="4DC7D1AC" w14:textId="77777777" w:rsidR="008F27AF" w:rsidRPr="001E7DC9" w:rsidRDefault="008F27AF" w:rsidP="00A04267">
            <w:pPr>
              <w:spacing w:after="200" w:line="276" w:lineRule="auto"/>
              <w:jc w:val="center"/>
              <w:rPr>
                <w:rFonts w:ascii="Times New Roman" w:eastAsia="Times New Roman" w:hAnsi="Times New Roman" w:cs="Times New Roman"/>
                <w:iCs/>
                <w:sz w:val="24"/>
                <w:szCs w:val="24"/>
                <w:lang w:eastAsia="ru-RU"/>
              </w:rPr>
            </w:pPr>
            <w:r w:rsidRPr="001E7DC9">
              <w:rPr>
                <w:rFonts w:ascii="Times New Roman" w:eastAsia="Times New Roman" w:hAnsi="Times New Roman" w:cs="Times New Roman"/>
                <w:iCs/>
                <w:sz w:val="24"/>
                <w:szCs w:val="24"/>
                <w:lang w:eastAsia="ru-RU"/>
              </w:rPr>
              <w:t>Наименование общих компетенций</w:t>
            </w:r>
          </w:p>
        </w:tc>
      </w:tr>
      <w:tr w:rsidR="00567D60" w:rsidRPr="001E7DC9" w14:paraId="33A85717" w14:textId="77777777" w:rsidTr="00A647F9">
        <w:trPr>
          <w:trHeight w:val="327"/>
        </w:trPr>
        <w:tc>
          <w:tcPr>
            <w:tcW w:w="959" w:type="dxa"/>
          </w:tcPr>
          <w:p w14:paraId="3CC63BA8" w14:textId="23CCE691" w:rsidR="00567D60" w:rsidRPr="001E7DC9" w:rsidRDefault="00567D60" w:rsidP="00567D60">
            <w:pPr>
              <w:spacing w:after="0" w:line="240" w:lineRule="auto"/>
              <w:rPr>
                <w:rFonts w:ascii="Times New Roman" w:eastAsia="Times New Roman" w:hAnsi="Times New Roman" w:cs="Times New Roman"/>
                <w:i/>
                <w:iCs/>
                <w:sz w:val="24"/>
                <w:szCs w:val="24"/>
                <w:lang w:eastAsia="x-none"/>
              </w:rPr>
            </w:pPr>
            <w:r w:rsidRPr="001E7DC9">
              <w:rPr>
                <w:rFonts w:ascii="Times New Roman" w:eastAsia="Times New Roman" w:hAnsi="Times New Roman" w:cs="Times New Roman"/>
                <w:bCs/>
                <w:sz w:val="24"/>
                <w:szCs w:val="24"/>
                <w:lang w:eastAsia="x-none"/>
              </w:rPr>
              <w:t>ОК 1</w:t>
            </w:r>
            <w:r w:rsidRPr="001E7DC9">
              <w:rPr>
                <w:rFonts w:ascii="Times New Roman" w:eastAsia="Times New Roman" w:hAnsi="Times New Roman" w:cs="Times New Roman"/>
                <w:i/>
                <w:iCs/>
                <w:sz w:val="24"/>
                <w:szCs w:val="24"/>
                <w:lang w:eastAsia="x-none"/>
              </w:rPr>
              <w:t xml:space="preserve"> </w:t>
            </w:r>
          </w:p>
        </w:tc>
        <w:tc>
          <w:tcPr>
            <w:tcW w:w="8669" w:type="dxa"/>
          </w:tcPr>
          <w:p w14:paraId="1BEB79B2" w14:textId="7AC0B04C" w:rsidR="00567D60" w:rsidRPr="00A637A6" w:rsidRDefault="00567D60" w:rsidP="00A647F9">
            <w:pPr>
              <w:autoSpaceDE w:val="0"/>
              <w:autoSpaceDN w:val="0"/>
              <w:adjustRightInd w:val="0"/>
              <w:spacing w:after="0" w:line="240" w:lineRule="auto"/>
              <w:jc w:val="both"/>
              <w:rPr>
                <w:rFonts w:ascii="Times New Roman" w:eastAsia="Times New Roman" w:hAnsi="Times New Roman" w:cs="Times New Roman"/>
                <w:iCs/>
                <w:sz w:val="24"/>
                <w:szCs w:val="24"/>
                <w:highlight w:val="yellow"/>
                <w:lang w:eastAsia="ru-RU"/>
              </w:rPr>
            </w:pPr>
            <w:r>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567D60" w:rsidRPr="001E7DC9" w14:paraId="0D672A94" w14:textId="77777777" w:rsidTr="00A647F9">
        <w:trPr>
          <w:trHeight w:val="327"/>
        </w:trPr>
        <w:tc>
          <w:tcPr>
            <w:tcW w:w="959" w:type="dxa"/>
          </w:tcPr>
          <w:p w14:paraId="5C21D463" w14:textId="7859B049" w:rsidR="00567D60" w:rsidRPr="001E7DC9" w:rsidRDefault="00A647F9" w:rsidP="00567D60">
            <w:pPr>
              <w:spacing w:after="0" w:line="240" w:lineRule="auto"/>
              <w:rPr>
                <w:rFonts w:ascii="Times New Roman" w:eastAsia="Times New Roman" w:hAnsi="Times New Roman" w:cs="Times New Roman"/>
                <w:bCs/>
                <w:sz w:val="24"/>
                <w:szCs w:val="24"/>
                <w:lang w:eastAsia="x-none"/>
              </w:rPr>
            </w:pPr>
            <w:r>
              <w:rPr>
                <w:rFonts w:ascii="Times New Roman" w:eastAsia="Times New Roman" w:hAnsi="Times New Roman" w:cs="Times New Roman"/>
                <w:bCs/>
                <w:iCs/>
                <w:sz w:val="24"/>
                <w:szCs w:val="24"/>
                <w:lang w:eastAsia="x-none"/>
              </w:rPr>
              <w:t xml:space="preserve">ОК </w:t>
            </w:r>
            <w:r w:rsidR="00567D60" w:rsidRPr="001E7DC9">
              <w:rPr>
                <w:rFonts w:ascii="Times New Roman" w:eastAsia="Times New Roman" w:hAnsi="Times New Roman" w:cs="Times New Roman"/>
                <w:bCs/>
                <w:iCs/>
                <w:sz w:val="24"/>
                <w:szCs w:val="24"/>
                <w:lang w:eastAsia="x-none"/>
              </w:rPr>
              <w:t>2</w:t>
            </w:r>
          </w:p>
        </w:tc>
        <w:tc>
          <w:tcPr>
            <w:tcW w:w="8669" w:type="dxa"/>
          </w:tcPr>
          <w:p w14:paraId="18DDBB4D" w14:textId="7C46B98F" w:rsidR="00567D60" w:rsidRPr="00A637A6" w:rsidRDefault="00567D60" w:rsidP="00567D60">
            <w:pPr>
              <w:spacing w:after="0" w:line="240" w:lineRule="auto"/>
              <w:rPr>
                <w:rFonts w:ascii="Times New Roman" w:eastAsia="Times New Roman" w:hAnsi="Times New Roman" w:cs="Times New Roman"/>
                <w:sz w:val="24"/>
                <w:szCs w:val="24"/>
                <w:lang w:eastAsia="ru-RU"/>
              </w:rPr>
            </w:pPr>
            <w:r w:rsidRPr="004412BD">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567D60" w:rsidRPr="001E7DC9" w14:paraId="68401CC6" w14:textId="77777777" w:rsidTr="00A647F9">
        <w:tc>
          <w:tcPr>
            <w:tcW w:w="959" w:type="dxa"/>
          </w:tcPr>
          <w:p w14:paraId="49D92CAF" w14:textId="268FA841" w:rsidR="00567D60" w:rsidRPr="001E7DC9" w:rsidRDefault="00567D60" w:rsidP="00567D60">
            <w:pPr>
              <w:spacing w:after="0" w:line="276" w:lineRule="auto"/>
              <w:rPr>
                <w:rFonts w:ascii="Times New Roman" w:eastAsia="Times New Roman" w:hAnsi="Times New Roman" w:cs="Times New Roman"/>
                <w:sz w:val="24"/>
                <w:szCs w:val="24"/>
                <w:lang w:eastAsia="ru-RU"/>
              </w:rPr>
            </w:pPr>
            <w:r w:rsidRPr="001E7DC9">
              <w:rPr>
                <w:rFonts w:ascii="Times New Roman" w:eastAsia="Times New Roman" w:hAnsi="Times New Roman" w:cs="Times New Roman"/>
                <w:bCs/>
                <w:sz w:val="24"/>
                <w:szCs w:val="24"/>
                <w:lang w:eastAsia="ru-RU"/>
              </w:rPr>
              <w:t>ОК 3</w:t>
            </w:r>
          </w:p>
        </w:tc>
        <w:tc>
          <w:tcPr>
            <w:tcW w:w="8669" w:type="dxa"/>
          </w:tcPr>
          <w:p w14:paraId="2B9402E7" w14:textId="77777777" w:rsidR="00567D60" w:rsidRPr="00A637A6" w:rsidRDefault="00567D60" w:rsidP="00567D60">
            <w:pPr>
              <w:tabs>
                <w:tab w:val="left" w:pos="1830"/>
              </w:tabs>
              <w:spacing w:after="0" w:line="240" w:lineRule="auto"/>
              <w:rPr>
                <w:rFonts w:ascii="Times New Roman" w:eastAsia="Times New Roman" w:hAnsi="Times New Roman" w:cs="Times New Roman"/>
                <w:bCs/>
                <w:sz w:val="24"/>
                <w:szCs w:val="24"/>
                <w:highlight w:val="yellow"/>
                <w:lang w:eastAsia="ru-RU"/>
              </w:rPr>
            </w:pPr>
            <w:r w:rsidRPr="004412BD">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r>
      <w:tr w:rsidR="00A647F9" w:rsidRPr="001E7DC9" w14:paraId="36E5D524" w14:textId="77777777" w:rsidTr="00A647F9">
        <w:tc>
          <w:tcPr>
            <w:tcW w:w="959" w:type="dxa"/>
          </w:tcPr>
          <w:p w14:paraId="5878CA01" w14:textId="42E86413" w:rsidR="00A647F9" w:rsidRPr="001E7DC9" w:rsidRDefault="00A647F9" w:rsidP="00A647F9">
            <w:pPr>
              <w:spacing w:after="0" w:line="276" w:lineRule="auto"/>
              <w:rPr>
                <w:rFonts w:ascii="Times New Roman" w:eastAsia="Times New Roman" w:hAnsi="Times New Roman" w:cs="Times New Roman"/>
                <w:bCs/>
                <w:sz w:val="24"/>
                <w:szCs w:val="24"/>
                <w:lang w:eastAsia="ru-RU"/>
              </w:rPr>
            </w:pPr>
            <w:r>
              <w:rPr>
                <w:rFonts w:ascii="Times New Roman" w:hAnsi="Times New Roman"/>
                <w:iCs/>
                <w:sz w:val="24"/>
                <w:szCs w:val="24"/>
              </w:rPr>
              <w:t xml:space="preserve">ОК </w:t>
            </w:r>
            <w:r w:rsidRPr="00277B23">
              <w:rPr>
                <w:rFonts w:ascii="Times New Roman" w:hAnsi="Times New Roman"/>
                <w:iCs/>
                <w:sz w:val="24"/>
                <w:szCs w:val="24"/>
              </w:rPr>
              <w:t>4</w:t>
            </w:r>
          </w:p>
        </w:tc>
        <w:tc>
          <w:tcPr>
            <w:tcW w:w="8669" w:type="dxa"/>
          </w:tcPr>
          <w:p w14:paraId="2CEA6307" w14:textId="3A84F9D4" w:rsidR="00A647F9" w:rsidRPr="004412BD" w:rsidRDefault="00A647F9" w:rsidP="00A647F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r>
      <w:tr w:rsidR="00A647F9" w:rsidRPr="001E7DC9" w14:paraId="23203B4C" w14:textId="77777777" w:rsidTr="00A647F9">
        <w:tc>
          <w:tcPr>
            <w:tcW w:w="959" w:type="dxa"/>
          </w:tcPr>
          <w:p w14:paraId="6708B5C5" w14:textId="683610B9" w:rsidR="00A647F9" w:rsidRDefault="00A647F9" w:rsidP="00A647F9">
            <w:pPr>
              <w:spacing w:after="0" w:line="276" w:lineRule="auto"/>
              <w:rPr>
                <w:rFonts w:ascii="Times New Roman" w:hAnsi="Times New Roman"/>
                <w:iCs/>
                <w:sz w:val="24"/>
                <w:szCs w:val="24"/>
              </w:rPr>
            </w:pPr>
            <w:r>
              <w:rPr>
                <w:rFonts w:ascii="Times New Roman" w:hAnsi="Times New Roman"/>
                <w:iCs/>
                <w:sz w:val="24"/>
                <w:szCs w:val="24"/>
              </w:rPr>
              <w:t xml:space="preserve">ОК </w:t>
            </w:r>
            <w:r w:rsidRPr="00277B23">
              <w:rPr>
                <w:rFonts w:ascii="Times New Roman" w:hAnsi="Times New Roman"/>
                <w:iCs/>
                <w:sz w:val="24"/>
                <w:szCs w:val="24"/>
              </w:rPr>
              <w:t>5</w:t>
            </w:r>
          </w:p>
        </w:tc>
        <w:tc>
          <w:tcPr>
            <w:tcW w:w="8669" w:type="dxa"/>
          </w:tcPr>
          <w:p w14:paraId="54322773" w14:textId="7D2C7361" w:rsidR="00A647F9" w:rsidRDefault="00A647F9" w:rsidP="00A647F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Использовать информационно-коммуникационные технологии для совершенствования профессиональной деятельности</w:t>
            </w:r>
          </w:p>
        </w:tc>
      </w:tr>
      <w:tr w:rsidR="00A647F9" w:rsidRPr="001E7DC9" w14:paraId="5D6D70CB" w14:textId="77777777" w:rsidTr="00A647F9">
        <w:tc>
          <w:tcPr>
            <w:tcW w:w="959" w:type="dxa"/>
          </w:tcPr>
          <w:p w14:paraId="774CD709" w14:textId="2C191A4D" w:rsidR="00A647F9" w:rsidRDefault="00A647F9" w:rsidP="00A647F9">
            <w:pPr>
              <w:spacing w:after="0" w:line="276" w:lineRule="auto"/>
              <w:rPr>
                <w:rFonts w:ascii="Times New Roman" w:hAnsi="Times New Roman"/>
                <w:iCs/>
                <w:sz w:val="24"/>
                <w:szCs w:val="24"/>
              </w:rPr>
            </w:pPr>
            <w:r>
              <w:rPr>
                <w:rFonts w:ascii="Times New Roman" w:hAnsi="Times New Roman"/>
                <w:iCs/>
                <w:sz w:val="24"/>
                <w:szCs w:val="24"/>
              </w:rPr>
              <w:t xml:space="preserve">ОК </w:t>
            </w:r>
            <w:r w:rsidRPr="00277B23">
              <w:rPr>
                <w:rFonts w:ascii="Times New Roman" w:hAnsi="Times New Roman"/>
                <w:iCs/>
                <w:sz w:val="24"/>
                <w:szCs w:val="24"/>
              </w:rPr>
              <w:t>9</w:t>
            </w:r>
          </w:p>
        </w:tc>
        <w:tc>
          <w:tcPr>
            <w:tcW w:w="8669" w:type="dxa"/>
          </w:tcPr>
          <w:p w14:paraId="59E265EF" w14:textId="5A12D297" w:rsidR="00A647F9" w:rsidRDefault="00A647F9" w:rsidP="00A647F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Ориентироваться в условиях постоянного изменения правовой базы</w:t>
            </w:r>
          </w:p>
        </w:tc>
      </w:tr>
      <w:tr w:rsidR="00A647F9" w:rsidRPr="001E7DC9" w14:paraId="53FCEE5B" w14:textId="77777777" w:rsidTr="00A647F9">
        <w:tc>
          <w:tcPr>
            <w:tcW w:w="959" w:type="dxa"/>
          </w:tcPr>
          <w:p w14:paraId="041BB8E0" w14:textId="52D0933C" w:rsidR="00A647F9" w:rsidRDefault="00A647F9" w:rsidP="00A647F9">
            <w:pPr>
              <w:spacing w:after="0" w:line="276" w:lineRule="auto"/>
              <w:rPr>
                <w:rFonts w:ascii="Times New Roman" w:hAnsi="Times New Roman"/>
                <w:iCs/>
                <w:sz w:val="24"/>
                <w:szCs w:val="24"/>
              </w:rPr>
            </w:pPr>
            <w:r w:rsidRPr="007A30D3">
              <w:rPr>
                <w:rFonts w:ascii="Times New Roman" w:hAnsi="Times New Roman"/>
                <w:sz w:val="24"/>
                <w:szCs w:val="24"/>
              </w:rPr>
              <w:t>ОК 10</w:t>
            </w:r>
          </w:p>
        </w:tc>
        <w:tc>
          <w:tcPr>
            <w:tcW w:w="8669" w:type="dxa"/>
          </w:tcPr>
          <w:p w14:paraId="36902C36" w14:textId="030E333E" w:rsidR="00A647F9" w:rsidRDefault="00A647F9" w:rsidP="00A647F9">
            <w:pPr>
              <w:autoSpaceDE w:val="0"/>
              <w:autoSpaceDN w:val="0"/>
              <w:adjustRightInd w:val="0"/>
              <w:spacing w:after="0" w:line="240" w:lineRule="auto"/>
              <w:jc w:val="both"/>
              <w:rPr>
                <w:rFonts w:ascii="Times New Roman" w:hAnsi="Times New Roman" w:cs="Times New Roman"/>
                <w:sz w:val="24"/>
                <w:szCs w:val="24"/>
              </w:rPr>
            </w:pPr>
            <w:r w:rsidRPr="007A30D3">
              <w:rPr>
                <w:rFonts w:ascii="Times New Roman" w:hAnsi="Times New Roman"/>
                <w:sz w:val="24"/>
                <w:szCs w:val="24"/>
              </w:rPr>
              <w:t xml:space="preserve">Соблюдать основы здорового образа жизни, </w:t>
            </w:r>
            <w:r>
              <w:rPr>
                <w:rFonts w:ascii="Times New Roman" w:hAnsi="Times New Roman"/>
                <w:sz w:val="24"/>
                <w:szCs w:val="24"/>
              </w:rPr>
              <w:t>требования охраны труда</w:t>
            </w:r>
          </w:p>
        </w:tc>
      </w:tr>
      <w:tr w:rsidR="00A647F9" w:rsidRPr="001E7DC9" w14:paraId="30E1DF97" w14:textId="77777777" w:rsidTr="00A647F9">
        <w:tc>
          <w:tcPr>
            <w:tcW w:w="959" w:type="dxa"/>
          </w:tcPr>
          <w:p w14:paraId="7A77A216" w14:textId="32DAB0B6" w:rsidR="00A647F9" w:rsidRPr="007A30D3" w:rsidRDefault="00A647F9" w:rsidP="00A647F9">
            <w:pPr>
              <w:spacing w:after="0" w:line="276" w:lineRule="auto"/>
              <w:rPr>
                <w:rFonts w:ascii="Times New Roman" w:hAnsi="Times New Roman"/>
                <w:sz w:val="24"/>
                <w:szCs w:val="24"/>
              </w:rPr>
            </w:pPr>
            <w:r w:rsidRPr="007A30D3">
              <w:rPr>
                <w:rFonts w:ascii="Times New Roman" w:hAnsi="Times New Roman"/>
                <w:sz w:val="24"/>
                <w:szCs w:val="24"/>
              </w:rPr>
              <w:t>ОК 11</w:t>
            </w:r>
          </w:p>
        </w:tc>
        <w:tc>
          <w:tcPr>
            <w:tcW w:w="8669" w:type="dxa"/>
          </w:tcPr>
          <w:p w14:paraId="5A9212A3" w14:textId="75BB7093" w:rsidR="00A647F9" w:rsidRPr="007A30D3" w:rsidRDefault="00A647F9" w:rsidP="00A647F9">
            <w:pPr>
              <w:autoSpaceDE w:val="0"/>
              <w:autoSpaceDN w:val="0"/>
              <w:adjustRightInd w:val="0"/>
              <w:spacing w:after="0" w:line="240" w:lineRule="auto"/>
              <w:jc w:val="both"/>
              <w:rPr>
                <w:rFonts w:ascii="Times New Roman" w:hAnsi="Times New Roman"/>
                <w:sz w:val="24"/>
                <w:szCs w:val="24"/>
              </w:rPr>
            </w:pPr>
            <w:r>
              <w:rPr>
                <w:rFonts w:ascii="Times New Roman" w:hAnsi="Times New Roman" w:cs="Times New Roman"/>
                <w:sz w:val="24"/>
                <w:szCs w:val="24"/>
              </w:rPr>
              <w:t>Соблюдать деловой этикет, культуру и психологические основы общения, нормы и правила поведения</w:t>
            </w:r>
          </w:p>
        </w:tc>
      </w:tr>
      <w:tr w:rsidR="00A647F9" w:rsidRPr="001E7DC9" w14:paraId="38E88F7A" w14:textId="77777777" w:rsidTr="00A647F9">
        <w:tc>
          <w:tcPr>
            <w:tcW w:w="959" w:type="dxa"/>
          </w:tcPr>
          <w:p w14:paraId="0B7E80DE" w14:textId="179827B8" w:rsidR="00A647F9" w:rsidRPr="007A30D3" w:rsidRDefault="00A647F9" w:rsidP="00A647F9">
            <w:pPr>
              <w:spacing w:after="0" w:line="276" w:lineRule="auto"/>
              <w:rPr>
                <w:rFonts w:ascii="Times New Roman" w:hAnsi="Times New Roman"/>
                <w:sz w:val="24"/>
                <w:szCs w:val="24"/>
              </w:rPr>
            </w:pPr>
            <w:r w:rsidRPr="00472E99">
              <w:rPr>
                <w:rFonts w:ascii="Times New Roman" w:hAnsi="Times New Roman"/>
                <w:sz w:val="24"/>
                <w:szCs w:val="24"/>
              </w:rPr>
              <w:t>ОК 12</w:t>
            </w:r>
          </w:p>
        </w:tc>
        <w:tc>
          <w:tcPr>
            <w:tcW w:w="8669" w:type="dxa"/>
          </w:tcPr>
          <w:p w14:paraId="0F227B80" w14:textId="43388134" w:rsidR="00A647F9" w:rsidRDefault="00A647F9" w:rsidP="00A647F9">
            <w:pPr>
              <w:autoSpaceDE w:val="0"/>
              <w:autoSpaceDN w:val="0"/>
              <w:adjustRightInd w:val="0"/>
              <w:spacing w:after="0" w:line="240" w:lineRule="auto"/>
              <w:jc w:val="both"/>
              <w:rPr>
                <w:rFonts w:ascii="Times New Roman" w:hAnsi="Times New Roman" w:cs="Times New Roman"/>
                <w:sz w:val="24"/>
                <w:szCs w:val="24"/>
              </w:rPr>
            </w:pPr>
            <w:r w:rsidRPr="00472E99">
              <w:rPr>
                <w:rFonts w:ascii="Times New Roman" w:hAnsi="Times New Roman"/>
                <w:sz w:val="24"/>
                <w:szCs w:val="24"/>
              </w:rPr>
              <w:t xml:space="preserve"> Проявлять нетерпимость к коррупционному поведению</w:t>
            </w:r>
          </w:p>
        </w:tc>
      </w:tr>
    </w:tbl>
    <w:p w14:paraId="170AD539" w14:textId="77777777" w:rsidR="004412BD" w:rsidRDefault="004412BD" w:rsidP="008F27AF">
      <w:pPr>
        <w:spacing w:after="200" w:line="276" w:lineRule="auto"/>
        <w:ind w:firstLine="709"/>
        <w:rPr>
          <w:rFonts w:ascii="Times New Roman" w:eastAsia="Times New Roman" w:hAnsi="Times New Roman" w:cs="Times New Roman"/>
          <w:bCs/>
          <w:iCs/>
          <w:sz w:val="24"/>
          <w:szCs w:val="24"/>
          <w:lang w:eastAsia="ru-RU"/>
        </w:rPr>
      </w:pPr>
    </w:p>
    <w:p w14:paraId="15A2AAF3" w14:textId="77777777" w:rsidR="008F27AF" w:rsidRPr="001E7DC9" w:rsidRDefault="008F27AF" w:rsidP="008F27AF">
      <w:pPr>
        <w:spacing w:after="200" w:line="276" w:lineRule="auto"/>
        <w:ind w:firstLine="709"/>
        <w:rPr>
          <w:rFonts w:ascii="Times New Roman" w:eastAsia="Times New Roman" w:hAnsi="Times New Roman" w:cs="Times New Roman"/>
          <w:bCs/>
          <w:iCs/>
          <w:sz w:val="24"/>
          <w:szCs w:val="24"/>
          <w:lang w:eastAsia="ru-RU"/>
        </w:rPr>
      </w:pPr>
      <w:r w:rsidRPr="001E7DC9">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753"/>
      </w:tblGrid>
      <w:tr w:rsidR="008F27AF" w:rsidRPr="001E7DC9" w14:paraId="3C413F5A" w14:textId="77777777" w:rsidTr="00A647F9">
        <w:trPr>
          <w:trHeight w:val="755"/>
        </w:trPr>
        <w:tc>
          <w:tcPr>
            <w:tcW w:w="1101" w:type="dxa"/>
          </w:tcPr>
          <w:p w14:paraId="1C84EB72" w14:textId="77777777" w:rsidR="008F27AF" w:rsidRPr="001E7DC9" w:rsidRDefault="008F27AF" w:rsidP="00A04267">
            <w:pPr>
              <w:spacing w:after="200" w:line="276" w:lineRule="auto"/>
              <w:rPr>
                <w:rFonts w:ascii="Times New Roman" w:eastAsia="Times New Roman" w:hAnsi="Times New Roman" w:cs="Times New Roman"/>
                <w:iCs/>
                <w:sz w:val="24"/>
                <w:szCs w:val="24"/>
                <w:lang w:eastAsia="ru-RU"/>
              </w:rPr>
            </w:pPr>
            <w:r w:rsidRPr="001E7DC9">
              <w:rPr>
                <w:rFonts w:ascii="Times New Roman" w:eastAsia="Times New Roman" w:hAnsi="Times New Roman" w:cs="Times New Roman"/>
                <w:iCs/>
                <w:sz w:val="24"/>
                <w:szCs w:val="24"/>
                <w:lang w:eastAsia="ru-RU"/>
              </w:rPr>
              <w:t>Код</w:t>
            </w:r>
          </w:p>
        </w:tc>
        <w:tc>
          <w:tcPr>
            <w:tcW w:w="8753" w:type="dxa"/>
          </w:tcPr>
          <w:p w14:paraId="32492C9D" w14:textId="77777777" w:rsidR="008F27AF" w:rsidRPr="001E7DC9" w:rsidRDefault="008F27AF" w:rsidP="00A04267">
            <w:pPr>
              <w:spacing w:after="200" w:line="276" w:lineRule="auto"/>
              <w:rPr>
                <w:rFonts w:ascii="Times New Roman" w:eastAsia="Times New Roman" w:hAnsi="Times New Roman" w:cs="Times New Roman"/>
                <w:iCs/>
                <w:sz w:val="24"/>
                <w:szCs w:val="24"/>
                <w:lang w:eastAsia="ru-RU"/>
              </w:rPr>
            </w:pPr>
            <w:r w:rsidRPr="001E7DC9">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8F27AF" w:rsidRPr="001E7DC9" w14:paraId="0D2F9C17" w14:textId="77777777" w:rsidTr="00A647F9">
        <w:tc>
          <w:tcPr>
            <w:tcW w:w="1101" w:type="dxa"/>
          </w:tcPr>
          <w:p w14:paraId="2E284201" w14:textId="77777777" w:rsidR="008F27AF" w:rsidRPr="001E7DC9" w:rsidRDefault="008F27AF" w:rsidP="00A04267">
            <w:pPr>
              <w:spacing w:after="0" w:line="240" w:lineRule="auto"/>
              <w:rPr>
                <w:rFonts w:ascii="Times New Roman" w:eastAsia="Times New Roman" w:hAnsi="Times New Roman" w:cs="Times New Roman"/>
                <w:b/>
                <w:i/>
                <w:sz w:val="24"/>
                <w:szCs w:val="24"/>
                <w:u w:val="single"/>
                <w:lang w:eastAsia="x-none"/>
              </w:rPr>
            </w:pPr>
            <w:r w:rsidRPr="001E7DC9">
              <w:rPr>
                <w:rFonts w:ascii="Times New Roman" w:eastAsia="Times New Roman" w:hAnsi="Times New Roman" w:cs="Times New Roman"/>
                <w:bCs/>
                <w:lang w:eastAsia="x-none"/>
              </w:rPr>
              <w:t>ВД 1</w:t>
            </w:r>
          </w:p>
        </w:tc>
        <w:tc>
          <w:tcPr>
            <w:tcW w:w="8753" w:type="dxa"/>
          </w:tcPr>
          <w:p w14:paraId="5978DFD4" w14:textId="77777777" w:rsidR="008F27AF" w:rsidRPr="00F4167A" w:rsidRDefault="00F4167A" w:rsidP="00F4167A">
            <w:pPr>
              <w:suppressAutoHyphens/>
              <w:spacing w:after="0" w:line="240" w:lineRule="auto"/>
              <w:rPr>
                <w:rFonts w:ascii="Times New Roman" w:eastAsia="Segoe UI" w:hAnsi="Times New Roman" w:cs="Times New Roman"/>
                <w:iCs/>
                <w:sz w:val="24"/>
                <w:szCs w:val="24"/>
                <w:highlight w:val="yellow"/>
                <w:lang w:eastAsia="ru-RU"/>
              </w:rPr>
            </w:pPr>
            <w:r w:rsidRPr="00F4167A">
              <w:rPr>
                <w:rFonts w:ascii="Times New Roman" w:eastAsia="Segoe UI" w:hAnsi="Times New Roman" w:cs="Times New Roman"/>
                <w:iCs/>
                <w:sz w:val="24"/>
                <w:szCs w:val="24"/>
                <w:lang w:eastAsia="ru-RU"/>
              </w:rPr>
              <w:t>Обеспечение реализации прав граждан в сфере пенсионного обеспечения и социальной защиты</w:t>
            </w:r>
          </w:p>
        </w:tc>
      </w:tr>
      <w:tr w:rsidR="008F27AF" w:rsidRPr="001E7DC9" w14:paraId="7C1B5D43" w14:textId="77777777" w:rsidTr="00A647F9">
        <w:tc>
          <w:tcPr>
            <w:tcW w:w="1101" w:type="dxa"/>
          </w:tcPr>
          <w:p w14:paraId="7683CA2F" w14:textId="77777777" w:rsidR="008F27AF" w:rsidRPr="001E7DC9" w:rsidRDefault="008F27AF" w:rsidP="00A04267">
            <w:pPr>
              <w:spacing w:after="0" w:line="276" w:lineRule="auto"/>
              <w:rPr>
                <w:rFonts w:ascii="Times New Roman" w:eastAsia="Times New Roman" w:hAnsi="Times New Roman" w:cs="Times New Roman"/>
                <w:i/>
                <w:sz w:val="24"/>
                <w:szCs w:val="24"/>
                <w:lang w:eastAsia="ru-RU"/>
              </w:rPr>
            </w:pPr>
            <w:r w:rsidRPr="001E7DC9">
              <w:rPr>
                <w:rFonts w:ascii="Times New Roman" w:eastAsia="Times New Roman" w:hAnsi="Times New Roman" w:cs="Times New Roman"/>
                <w:bCs/>
                <w:lang w:eastAsia="ru-RU"/>
              </w:rPr>
              <w:t>ПК 1.1</w:t>
            </w:r>
          </w:p>
        </w:tc>
        <w:tc>
          <w:tcPr>
            <w:tcW w:w="8753" w:type="dxa"/>
          </w:tcPr>
          <w:p w14:paraId="38F0773E" w14:textId="77777777" w:rsidR="008F27AF" w:rsidRPr="001E7DC9" w:rsidRDefault="00F4167A" w:rsidP="00A04267">
            <w:pPr>
              <w:keepNext/>
              <w:spacing w:after="0" w:line="240" w:lineRule="auto"/>
              <w:jc w:val="both"/>
              <w:outlineLvl w:val="1"/>
              <w:rPr>
                <w:rFonts w:ascii="Times New Roman" w:eastAsia="Times New Roman" w:hAnsi="Times New Roman" w:cs="Times New Roman"/>
                <w:i/>
                <w:sz w:val="24"/>
                <w:szCs w:val="24"/>
                <w:highlight w:val="yellow"/>
                <w:lang w:eastAsia="ru-RU"/>
              </w:rPr>
            </w:pPr>
            <w:r w:rsidRPr="00D02859">
              <w:rPr>
                <w:rFonts w:ascii="Times New Roman" w:hAnsi="Times New Roman" w:cs="Times New Roman"/>
              </w:rPr>
              <w:t>Осуществлять профессиональное толкование нормативных правовых актов для реализации прав граждан в сфере пенсионного обеспечения и социальной защиты.</w:t>
            </w:r>
          </w:p>
        </w:tc>
      </w:tr>
      <w:tr w:rsidR="008F27AF" w:rsidRPr="001E7DC9" w14:paraId="3E8ABA7B" w14:textId="77777777" w:rsidTr="00A647F9">
        <w:tc>
          <w:tcPr>
            <w:tcW w:w="1101" w:type="dxa"/>
          </w:tcPr>
          <w:p w14:paraId="40D5C814" w14:textId="77777777" w:rsidR="008F27AF" w:rsidRPr="001E7DC9" w:rsidRDefault="008F27AF" w:rsidP="00A04267">
            <w:pPr>
              <w:spacing w:after="0" w:line="276" w:lineRule="auto"/>
              <w:rPr>
                <w:rFonts w:ascii="Times New Roman" w:eastAsia="Times New Roman" w:hAnsi="Times New Roman" w:cs="Times New Roman"/>
                <w:i/>
                <w:sz w:val="24"/>
                <w:szCs w:val="24"/>
                <w:lang w:eastAsia="ru-RU"/>
              </w:rPr>
            </w:pPr>
            <w:r w:rsidRPr="001E7DC9">
              <w:rPr>
                <w:rFonts w:ascii="Times New Roman" w:eastAsia="Times New Roman" w:hAnsi="Times New Roman" w:cs="Times New Roman"/>
                <w:bCs/>
                <w:lang w:eastAsia="ru-RU"/>
              </w:rPr>
              <w:t>ПК 1 .2</w:t>
            </w:r>
          </w:p>
        </w:tc>
        <w:tc>
          <w:tcPr>
            <w:tcW w:w="8753" w:type="dxa"/>
          </w:tcPr>
          <w:p w14:paraId="6469811A" w14:textId="77777777" w:rsidR="008F27AF" w:rsidRPr="001E7DC9" w:rsidRDefault="00F4167A" w:rsidP="00A04267">
            <w:pPr>
              <w:keepNext/>
              <w:spacing w:after="0" w:line="240" w:lineRule="auto"/>
              <w:jc w:val="both"/>
              <w:outlineLvl w:val="1"/>
              <w:rPr>
                <w:rFonts w:ascii="Times New Roman" w:eastAsia="Times New Roman" w:hAnsi="Times New Roman" w:cs="Times New Roman"/>
                <w:i/>
                <w:sz w:val="24"/>
                <w:szCs w:val="24"/>
                <w:highlight w:val="yellow"/>
                <w:lang w:eastAsia="ru-RU"/>
              </w:rPr>
            </w:pPr>
            <w:r w:rsidRPr="00F4167A">
              <w:rPr>
                <w:rFonts w:ascii="Times New Roman" w:eastAsia="Segoe UI" w:hAnsi="Times New Roman" w:cs="Times New Roman"/>
                <w:lang w:eastAsia="ru-RU"/>
              </w:rPr>
              <w:t>Осуществлять прием граждан по вопросам пенсионного обеспечения и социальной защиты</w:t>
            </w:r>
          </w:p>
        </w:tc>
      </w:tr>
      <w:tr w:rsidR="008F27AF" w:rsidRPr="001E7DC9" w14:paraId="464892BE" w14:textId="77777777" w:rsidTr="00A647F9">
        <w:tc>
          <w:tcPr>
            <w:tcW w:w="1101" w:type="dxa"/>
          </w:tcPr>
          <w:p w14:paraId="6B20DA12" w14:textId="77777777" w:rsidR="008F27AF" w:rsidRPr="001E7DC9" w:rsidRDefault="008F27AF" w:rsidP="00A04267">
            <w:pPr>
              <w:spacing w:after="200" w:line="276" w:lineRule="auto"/>
              <w:rPr>
                <w:rFonts w:ascii="Calibri" w:eastAsia="Times New Roman" w:hAnsi="Calibri" w:cs="Times New Roman"/>
                <w:lang w:eastAsia="ru-RU"/>
              </w:rPr>
            </w:pPr>
            <w:r w:rsidRPr="001E7DC9">
              <w:rPr>
                <w:rFonts w:ascii="Times New Roman" w:eastAsia="Times New Roman" w:hAnsi="Times New Roman" w:cs="Times New Roman"/>
                <w:bCs/>
                <w:lang w:eastAsia="ru-RU"/>
              </w:rPr>
              <w:t>ПК 1. 3</w:t>
            </w:r>
          </w:p>
        </w:tc>
        <w:tc>
          <w:tcPr>
            <w:tcW w:w="8753" w:type="dxa"/>
          </w:tcPr>
          <w:p w14:paraId="665AD920" w14:textId="77777777" w:rsidR="008F27AF" w:rsidRPr="001E7DC9" w:rsidRDefault="00F4167A" w:rsidP="00A04267">
            <w:pPr>
              <w:keepNext/>
              <w:spacing w:after="0" w:line="240" w:lineRule="auto"/>
              <w:jc w:val="both"/>
              <w:outlineLvl w:val="1"/>
              <w:rPr>
                <w:rFonts w:ascii="Times New Roman" w:eastAsia="Times New Roman" w:hAnsi="Times New Roman" w:cs="Times New Roman"/>
                <w:sz w:val="24"/>
                <w:szCs w:val="24"/>
                <w:highlight w:val="yellow"/>
                <w:lang w:eastAsia="ru-RU"/>
              </w:rPr>
            </w:pPr>
            <w:r w:rsidRPr="00F4167A">
              <w:rPr>
                <w:rFonts w:ascii="Times New Roman" w:eastAsia="Segoe UI" w:hAnsi="Times New Roman" w:cs="Times New Roman"/>
                <w:sz w:val="24"/>
                <w:szCs w:val="24"/>
                <w:lang w:eastAsia="ru-RU"/>
              </w:rPr>
              <w:t>Р</w:t>
            </w:r>
            <w:r w:rsidRPr="00F4167A">
              <w:rPr>
                <w:rFonts w:ascii="Times New Roman" w:eastAsia="Segoe UI" w:hAnsi="Times New Roman" w:cs="Times New Roman"/>
                <w:lang w:eastAsia="ru-RU"/>
              </w:rPr>
              <w:t>ассматривать пакет документов для назначения пенсий, пособий, компенсаций, других выплат, а также мер социальной поддержки отдельным категориям граждан, нуждающимся в социальной защите.</w:t>
            </w:r>
          </w:p>
        </w:tc>
      </w:tr>
      <w:tr w:rsidR="008F27AF" w:rsidRPr="001E7DC9" w14:paraId="05EF19A0" w14:textId="77777777" w:rsidTr="00A647F9">
        <w:tc>
          <w:tcPr>
            <w:tcW w:w="1101" w:type="dxa"/>
          </w:tcPr>
          <w:p w14:paraId="69324F00" w14:textId="414CC114" w:rsidR="008F27AF" w:rsidRPr="001E7DC9" w:rsidRDefault="008F27AF" w:rsidP="00A647F9">
            <w:pPr>
              <w:spacing w:after="200" w:line="276" w:lineRule="auto"/>
              <w:rPr>
                <w:rFonts w:ascii="Calibri" w:eastAsia="Times New Roman" w:hAnsi="Calibri" w:cs="Times New Roman"/>
                <w:lang w:eastAsia="ru-RU"/>
              </w:rPr>
            </w:pPr>
            <w:r w:rsidRPr="001E7DC9">
              <w:rPr>
                <w:rFonts w:ascii="Times New Roman" w:eastAsia="Times New Roman" w:hAnsi="Times New Roman" w:cs="Times New Roman"/>
                <w:bCs/>
                <w:lang w:eastAsia="ru-RU"/>
              </w:rPr>
              <w:t>ПК 1.4</w:t>
            </w:r>
          </w:p>
        </w:tc>
        <w:tc>
          <w:tcPr>
            <w:tcW w:w="8753" w:type="dxa"/>
          </w:tcPr>
          <w:p w14:paraId="4A0D93E2" w14:textId="77777777" w:rsidR="008F27AF" w:rsidRPr="001E7DC9" w:rsidRDefault="00F4167A" w:rsidP="00A04267">
            <w:pPr>
              <w:keepNext/>
              <w:spacing w:after="0" w:line="240" w:lineRule="auto"/>
              <w:jc w:val="both"/>
              <w:outlineLvl w:val="1"/>
              <w:rPr>
                <w:rFonts w:ascii="Times New Roman" w:eastAsia="Times New Roman" w:hAnsi="Times New Roman" w:cs="Times New Roman"/>
                <w:sz w:val="24"/>
                <w:szCs w:val="24"/>
                <w:highlight w:val="yellow"/>
                <w:lang w:eastAsia="ru-RU"/>
              </w:rPr>
            </w:pPr>
            <w:r w:rsidRPr="00F4167A">
              <w:rPr>
                <w:rFonts w:ascii="Times New Roman" w:eastAsia="Segoe UI" w:hAnsi="Times New Roman" w:cs="Times New Roman"/>
                <w:iCs/>
                <w:sz w:val="24"/>
                <w:szCs w:val="24"/>
                <w:lang w:eastAsia="ru-RU"/>
              </w:rPr>
              <w:t>О</w:t>
            </w:r>
            <w:r w:rsidRPr="00F4167A">
              <w:rPr>
                <w:rFonts w:ascii="Times New Roman" w:eastAsia="Segoe UI" w:hAnsi="Times New Roman" w:cs="Times New Roman"/>
                <w:lang w:eastAsia="ru-RU"/>
              </w:rPr>
              <w:t>существлять установление (назначение, перерасчет, перевод), индексацию и корректировку пенсий, назначение пособий, компенсаций и других социальных выплат, используя информационно-компьютерные технологии.</w:t>
            </w:r>
          </w:p>
        </w:tc>
      </w:tr>
      <w:tr w:rsidR="00F4167A" w:rsidRPr="001E7DC9" w14:paraId="267DDFEA" w14:textId="77777777" w:rsidTr="00A647F9">
        <w:tc>
          <w:tcPr>
            <w:tcW w:w="1101" w:type="dxa"/>
          </w:tcPr>
          <w:p w14:paraId="40B6BE68" w14:textId="3897ED30" w:rsidR="00F4167A" w:rsidRPr="001E7DC9" w:rsidRDefault="00F4167A" w:rsidP="00A647F9">
            <w:pPr>
              <w:spacing w:after="200" w:line="276"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w:t>
            </w:r>
          </w:p>
        </w:tc>
        <w:tc>
          <w:tcPr>
            <w:tcW w:w="8753" w:type="dxa"/>
          </w:tcPr>
          <w:p w14:paraId="3DB366DC" w14:textId="77777777" w:rsidR="00F4167A" w:rsidRPr="00F4167A" w:rsidRDefault="00F4167A" w:rsidP="00A04267">
            <w:pPr>
              <w:keepNext/>
              <w:spacing w:after="0" w:line="240" w:lineRule="auto"/>
              <w:jc w:val="both"/>
              <w:outlineLvl w:val="1"/>
              <w:rPr>
                <w:rFonts w:ascii="Times New Roman" w:eastAsia="Segoe UI" w:hAnsi="Times New Roman" w:cs="Times New Roman"/>
                <w:iCs/>
                <w:sz w:val="24"/>
                <w:szCs w:val="24"/>
                <w:lang w:eastAsia="ru-RU"/>
              </w:rPr>
            </w:pPr>
            <w:r w:rsidRPr="00F4167A">
              <w:rPr>
                <w:rFonts w:ascii="Times New Roman" w:eastAsia="Segoe UI" w:hAnsi="Times New Roman" w:cs="Times New Roman"/>
                <w:iCs/>
                <w:sz w:val="24"/>
                <w:szCs w:val="24"/>
                <w:lang w:eastAsia="ru-RU"/>
              </w:rPr>
              <w:t>Осуществлять формирование и хранение дел получателей пенсий, пособий и других социальных выплат.</w:t>
            </w:r>
          </w:p>
        </w:tc>
      </w:tr>
      <w:tr w:rsidR="00F4167A" w:rsidRPr="001E7DC9" w14:paraId="05C492D1" w14:textId="77777777" w:rsidTr="00A647F9">
        <w:tc>
          <w:tcPr>
            <w:tcW w:w="1101" w:type="dxa"/>
          </w:tcPr>
          <w:p w14:paraId="4603CD41" w14:textId="58407E15" w:rsidR="00F4167A" w:rsidRPr="001E7DC9" w:rsidRDefault="00A647F9" w:rsidP="00A04267">
            <w:pPr>
              <w:spacing w:after="200" w:line="276"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F4167A">
              <w:rPr>
                <w:rFonts w:ascii="Times New Roman" w:eastAsia="Times New Roman" w:hAnsi="Times New Roman" w:cs="Times New Roman"/>
                <w:bCs/>
                <w:lang w:eastAsia="ru-RU"/>
              </w:rPr>
              <w:t>1.6</w:t>
            </w:r>
          </w:p>
        </w:tc>
        <w:tc>
          <w:tcPr>
            <w:tcW w:w="8753" w:type="dxa"/>
          </w:tcPr>
          <w:p w14:paraId="1AE607C3" w14:textId="77777777" w:rsidR="00F4167A" w:rsidRPr="00F4167A" w:rsidRDefault="00F4167A" w:rsidP="00A04267">
            <w:pPr>
              <w:keepNext/>
              <w:spacing w:after="0" w:line="240" w:lineRule="auto"/>
              <w:jc w:val="both"/>
              <w:outlineLvl w:val="1"/>
              <w:rPr>
                <w:rFonts w:ascii="Times New Roman" w:eastAsia="Segoe UI" w:hAnsi="Times New Roman" w:cs="Times New Roman"/>
                <w:iCs/>
                <w:sz w:val="24"/>
                <w:szCs w:val="24"/>
                <w:lang w:eastAsia="ru-RU"/>
              </w:rPr>
            </w:pPr>
            <w:r w:rsidRPr="00F4167A">
              <w:rPr>
                <w:rFonts w:ascii="Times New Roman" w:eastAsia="Segoe UI" w:hAnsi="Times New Roman" w:cs="Times New Roman"/>
                <w:iCs/>
                <w:sz w:val="24"/>
                <w:szCs w:val="24"/>
                <w:lang w:eastAsia="ru-RU"/>
              </w:rPr>
              <w:t>К</w:t>
            </w:r>
            <w:r w:rsidRPr="00F4167A">
              <w:rPr>
                <w:rFonts w:ascii="Times New Roman" w:eastAsia="Segoe UI" w:hAnsi="Times New Roman" w:cs="Times New Roman"/>
                <w:lang w:eastAsia="ru-RU"/>
              </w:rPr>
              <w:t>онсультировать граждан и представителей юридических лиц по вопросам пенсионного обеспечения и социальной защиты.</w:t>
            </w:r>
          </w:p>
        </w:tc>
      </w:tr>
    </w:tbl>
    <w:p w14:paraId="614120A2" w14:textId="77777777" w:rsidR="008F27AF" w:rsidRDefault="008F27AF" w:rsidP="008F27AF">
      <w:pPr>
        <w:spacing w:after="0" w:line="240" w:lineRule="auto"/>
        <w:ind w:firstLine="709"/>
        <w:rPr>
          <w:rFonts w:ascii="Times New Roman" w:eastAsia="Times New Roman" w:hAnsi="Times New Roman" w:cs="Times New Roman"/>
          <w:bCs/>
          <w:sz w:val="24"/>
          <w:szCs w:val="24"/>
          <w:highlight w:val="lightGray"/>
          <w:lang w:eastAsia="ru-RU"/>
        </w:rPr>
      </w:pPr>
    </w:p>
    <w:p w14:paraId="3D31DA00" w14:textId="77777777" w:rsidR="00A647F9" w:rsidRPr="001E7DC9" w:rsidRDefault="00A647F9" w:rsidP="008F27AF">
      <w:pPr>
        <w:spacing w:after="0" w:line="240" w:lineRule="auto"/>
        <w:ind w:firstLine="709"/>
        <w:rPr>
          <w:rFonts w:ascii="Times New Roman" w:eastAsia="Times New Roman" w:hAnsi="Times New Roman" w:cs="Times New Roman"/>
          <w:bCs/>
          <w:sz w:val="24"/>
          <w:szCs w:val="24"/>
          <w:highlight w:val="lightGray"/>
          <w:lang w:eastAsia="ru-RU"/>
        </w:rPr>
      </w:pPr>
    </w:p>
    <w:p w14:paraId="1A8DD659" w14:textId="77777777" w:rsidR="008F27AF" w:rsidRPr="001E7DC9" w:rsidRDefault="008F27AF" w:rsidP="008F27AF">
      <w:pPr>
        <w:spacing w:after="0" w:line="240" w:lineRule="auto"/>
        <w:ind w:firstLine="709"/>
        <w:rPr>
          <w:rFonts w:ascii="Times New Roman" w:eastAsia="Times New Roman" w:hAnsi="Times New Roman" w:cs="Times New Roman"/>
          <w:bCs/>
          <w:sz w:val="24"/>
          <w:szCs w:val="24"/>
          <w:lang w:eastAsia="ru-RU"/>
        </w:rPr>
      </w:pPr>
      <w:r w:rsidRPr="001E7DC9">
        <w:rPr>
          <w:rFonts w:ascii="Times New Roman" w:eastAsia="Times New Roman" w:hAnsi="Times New Roman" w:cs="Times New Roman"/>
          <w:bCs/>
          <w:sz w:val="24"/>
          <w:szCs w:val="24"/>
          <w:lang w:eastAsia="ru-RU"/>
        </w:rPr>
        <w:lastRenderedPageBreak/>
        <w:t>1.1.3. В результате освоения профессионального модуля обучающийся должен:</w:t>
      </w:r>
      <w:r w:rsidRPr="001E7DC9">
        <w:rPr>
          <w:rFonts w:ascii="Calibri" w:eastAsia="Times New Roman" w:hAnsi="Calibri" w:cs="Times New Roman"/>
          <w:i/>
          <w:iCs/>
          <w:lang w:eastAsia="ru-RU"/>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7980"/>
      </w:tblGrid>
      <w:tr w:rsidR="00567D60" w:rsidRPr="00407745" w14:paraId="58C8F7D7" w14:textId="77777777" w:rsidTr="00D21189">
        <w:trPr>
          <w:trHeight w:val="6479"/>
        </w:trPr>
        <w:tc>
          <w:tcPr>
            <w:tcW w:w="1654" w:type="dxa"/>
          </w:tcPr>
          <w:p w14:paraId="4E64D299" w14:textId="77777777" w:rsidR="00567D60" w:rsidRPr="00407745" w:rsidRDefault="00567D60" w:rsidP="00407745">
            <w:pPr>
              <w:spacing w:after="0" w:line="240" w:lineRule="auto"/>
              <w:rPr>
                <w:rFonts w:ascii="Times New Roman" w:eastAsia="Times New Roman" w:hAnsi="Times New Roman" w:cs="Times New Roman"/>
                <w:bCs/>
              </w:rPr>
            </w:pPr>
            <w:r w:rsidRPr="00407745">
              <w:rPr>
                <w:rFonts w:ascii="Times New Roman" w:eastAsia="Times New Roman" w:hAnsi="Times New Roman" w:cs="Times New Roman"/>
                <w:bCs/>
              </w:rPr>
              <w:t>Владеть навыками</w:t>
            </w:r>
          </w:p>
        </w:tc>
        <w:tc>
          <w:tcPr>
            <w:tcW w:w="7980" w:type="dxa"/>
          </w:tcPr>
          <w:p w14:paraId="757B313E" w14:textId="77777777" w:rsidR="00567D60" w:rsidRDefault="00567D60" w:rsidP="00567D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анализа действующего законодательства в области пенсионного обеспечения и социальной защиты;</w:t>
            </w:r>
          </w:p>
          <w:p w14:paraId="121D0333" w14:textId="77777777" w:rsidR="00567D60" w:rsidRDefault="00567D60" w:rsidP="00567D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приема граждан по вопросам пенсионного обеспечения и социальной защиты;</w:t>
            </w:r>
          </w:p>
          <w:p w14:paraId="7E106FC0" w14:textId="77777777" w:rsidR="00567D60" w:rsidRDefault="00567D60" w:rsidP="00567D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определения права, размера и сроков установления трудовых пенсий, пенсий по государственному пенсионному обеспечению, пособий, компенсаций, ежемесячных денежных выплат, материнского (семейного) капитала и других социальных выплат;</w:t>
            </w:r>
          </w:p>
          <w:p w14:paraId="579C09BE" w14:textId="77777777" w:rsidR="00567D60" w:rsidRDefault="00567D60" w:rsidP="00567D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формирования пенсионных (выплатных) и личных дел получателей пенсий, пособий и других социальных выплат;</w:t>
            </w:r>
          </w:p>
          <w:p w14:paraId="182E9492" w14:textId="77777777" w:rsidR="00567D60" w:rsidRDefault="00567D60" w:rsidP="00567D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пользования компьютерными программами для назначения пенсий, пособий и других социальных выплат;</w:t>
            </w:r>
          </w:p>
          <w:p w14:paraId="4E0650A6" w14:textId="77777777" w:rsidR="00567D60" w:rsidRDefault="00567D60" w:rsidP="00567D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определения права на перерасчет, перевод с одного вида пенсии на другой, индексацию трудовых пенсий и пенсий по государственному пенсионному обеспечению, индексацию пособий, компенсаций, ежемесячных денежных выплат, материнского (семейного) капитала и других социальных выплат;</w:t>
            </w:r>
          </w:p>
          <w:p w14:paraId="6350BF34" w14:textId="77777777" w:rsidR="00567D60" w:rsidRDefault="00567D60" w:rsidP="00567D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определения права на предоставление услуг и мер социальной поддержки отдельным категориям граждан;</w:t>
            </w:r>
          </w:p>
          <w:p w14:paraId="2BC411FF" w14:textId="77777777" w:rsidR="00567D60" w:rsidRDefault="00567D60" w:rsidP="00567D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общения с различными категориями граждан, нуждающимися в социальной помощи;</w:t>
            </w:r>
          </w:p>
          <w:p w14:paraId="1BF330E4" w14:textId="77777777" w:rsidR="00567D60" w:rsidRDefault="00567D60" w:rsidP="00567D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установления психологического контакта с клиентами;</w:t>
            </w:r>
          </w:p>
          <w:p w14:paraId="5BA758B8" w14:textId="77777777" w:rsidR="00567D60" w:rsidRDefault="00567D60" w:rsidP="00567D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адаптации в трудовом коллективе;</w:t>
            </w:r>
          </w:p>
          <w:p w14:paraId="3E036608" w14:textId="77777777" w:rsidR="00567D60" w:rsidRDefault="00567D60" w:rsidP="00567D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использования приемов эффективного общения в профессиональной деятельности и саморегуляции поведения в процессе межличностного общения;</w:t>
            </w:r>
          </w:p>
          <w:p w14:paraId="236E1CEC" w14:textId="77777777" w:rsidR="00567D60" w:rsidRDefault="00567D60" w:rsidP="00567D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общения с лицами пожилого возраста и инвалидами;</w:t>
            </w:r>
          </w:p>
          <w:p w14:paraId="7085D1A7" w14:textId="3C84FAD5" w:rsidR="00567D60" w:rsidRPr="00407745" w:rsidRDefault="00567D60" w:rsidP="00A647F9">
            <w:pPr>
              <w:autoSpaceDE w:val="0"/>
              <w:autoSpaceDN w:val="0"/>
              <w:adjustRightInd w:val="0"/>
              <w:spacing w:after="0" w:line="240" w:lineRule="auto"/>
              <w:rPr>
                <w:rFonts w:ascii="Times New Roman" w:eastAsia="Times New Roman" w:hAnsi="Times New Roman" w:cs="Times New Roman"/>
                <w:bCs/>
                <w:i/>
                <w:highlight w:val="green"/>
              </w:rPr>
            </w:pPr>
            <w:r>
              <w:rPr>
                <w:rFonts w:ascii="Times New Roman" w:hAnsi="Times New Roman" w:cs="Times New Roman"/>
              </w:rPr>
              <w:t>публичного выступления и речевой аргументации позиции;</w:t>
            </w:r>
          </w:p>
        </w:tc>
      </w:tr>
      <w:tr w:rsidR="00567D60" w:rsidRPr="00407745" w14:paraId="217BC237" w14:textId="77777777" w:rsidTr="00A647F9">
        <w:tc>
          <w:tcPr>
            <w:tcW w:w="1654" w:type="dxa"/>
          </w:tcPr>
          <w:p w14:paraId="15A022B4" w14:textId="77777777" w:rsidR="00567D60" w:rsidRPr="00407745" w:rsidRDefault="00567D60" w:rsidP="00407745">
            <w:pPr>
              <w:spacing w:after="0" w:line="240" w:lineRule="auto"/>
              <w:rPr>
                <w:rFonts w:ascii="Times New Roman" w:eastAsia="Times New Roman" w:hAnsi="Times New Roman" w:cs="Times New Roman"/>
                <w:bCs/>
              </w:rPr>
            </w:pPr>
            <w:r w:rsidRPr="00407745">
              <w:rPr>
                <w:rFonts w:ascii="Times New Roman" w:eastAsia="Times New Roman" w:hAnsi="Times New Roman" w:cs="Times New Roman"/>
                <w:bCs/>
              </w:rPr>
              <w:t xml:space="preserve">Уметь </w:t>
            </w:r>
          </w:p>
        </w:tc>
        <w:tc>
          <w:tcPr>
            <w:tcW w:w="7980" w:type="dxa"/>
          </w:tcPr>
          <w:p w14:paraId="50540AAB"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анализировать действующее законодательство в области пенсионного обеспечения, назначения пособий, компенсаций, предоставления услуг и мер социальной поддержки отдельным категориям граждан, нуждающимся в социальной защите, с использованием информационных справочно-правовых систем</w:t>
            </w:r>
          </w:p>
          <w:p w14:paraId="432A1777"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принимать документы, необходимые для установления пенсий, пособий, компенсаций, ежемесячных денежных выплат, материнского (семейного) капитала и других социальных выплат, необходимых для установления пенсий, пособий и других социальных выплат</w:t>
            </w:r>
          </w:p>
          <w:p w14:paraId="40D305CD"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определять перечень документов, необходимых для установления пенсий, пособий, компенсаций, ежемесячных денежных выплат, материнского (семейного) капитала и других социальных выплат</w:t>
            </w:r>
          </w:p>
          <w:p w14:paraId="7A924D94"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разъяснять порядок получения недостающих документов и сроки их предоставления</w:t>
            </w:r>
          </w:p>
          <w:p w14:paraId="59B72B3D"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определять право, размер и сроки назначения трудовых пенсий, пенсий по государственному пенсионному обеспечению, пособий, компенсаций, ежемесячных денежных выплат и материнского (семейного) капитала с использованием информационных справочно-правовых систем</w:t>
            </w:r>
          </w:p>
          <w:p w14:paraId="6302A264"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правильно организовать психологический контакт с клиентами (потребителями услуг)</w:t>
            </w:r>
          </w:p>
          <w:p w14:paraId="771CD15B"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давать психологическую характеристику личности, применять приемы делового общения и правила культуры поведения</w:t>
            </w:r>
          </w:p>
          <w:p w14:paraId="27989A01"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следовать этическим правилам, нормам и принципам в профессиональной деятельности</w:t>
            </w:r>
          </w:p>
          <w:p w14:paraId="2458DB47"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осуществлять оценку пенсионных прав застрахованных лиц, в том числе с учетом специального трудового стажа; использовать периодические и специальные издания, справочную литературу в профессиональной деятельности;</w:t>
            </w:r>
          </w:p>
          <w:p w14:paraId="7FE0EE22"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 xml:space="preserve">информировать граждан и должностных лиц об изменениях в области пенсионного обеспечения и социальной защиты населения; оказывать консультационную помощь гражданам по вопросам медико-социальной </w:t>
            </w:r>
            <w:r w:rsidRPr="00407745">
              <w:rPr>
                <w:rFonts w:ascii="Times New Roman" w:hAnsi="Times New Roman" w:cs="Times New Roman"/>
              </w:rPr>
              <w:lastRenderedPageBreak/>
              <w:t>экспертизы</w:t>
            </w:r>
          </w:p>
          <w:p w14:paraId="731C8928"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объяснять сущность психических процессов и их изменений у инвалидов и лиц пожилого возраста</w:t>
            </w:r>
          </w:p>
          <w:p w14:paraId="28C6B8A5"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консультировать граждан и представителей юридических лиц по вопросам пенсионного обеспечения и социальной защиты, используя информационные справочно-правовые системы</w:t>
            </w:r>
          </w:p>
          <w:p w14:paraId="6AA6682E"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запрашивать информацию о содержании индивидуальных лицевых счетов застрахованных лиц и анализировать полученные сведения о стаже работы, заработной плате и страховых взносах</w:t>
            </w:r>
          </w:p>
          <w:p w14:paraId="0CF7AF8A"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составлять проекты решений об отказе в назначении пенсий, пособий, компенсаций, материнского (семейного) капитала, ежемесячной денежной выплаты, в предоставлении услуг и других социальных выплат, используя информационные справочно-правовые системы</w:t>
            </w:r>
          </w:p>
          <w:p w14:paraId="1515FA28"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составлять проекты ответов на письменные обращения граждан с использованием информационных справочно-правовых систем, вести учет обращений</w:t>
            </w:r>
          </w:p>
          <w:p w14:paraId="072A8CC7"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пользоваться компьютерными программами назначения и выплаты пенсий, пособий и других социальных выплат</w:t>
            </w:r>
          </w:p>
          <w:p w14:paraId="06676345"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формировать пенсионные дела</w:t>
            </w:r>
          </w:p>
          <w:p w14:paraId="6EDFF9B7" w14:textId="475811A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дела получателей пособий, ежемесячных денежных выплат, материнского (семейного) капитала и других социальных выплат</w:t>
            </w:r>
          </w:p>
        </w:tc>
      </w:tr>
      <w:tr w:rsidR="00567D60" w:rsidRPr="00407745" w14:paraId="377AEA40" w14:textId="77777777" w:rsidTr="00D21189">
        <w:trPr>
          <w:trHeight w:val="8811"/>
        </w:trPr>
        <w:tc>
          <w:tcPr>
            <w:tcW w:w="1654" w:type="dxa"/>
          </w:tcPr>
          <w:p w14:paraId="530CD6CC" w14:textId="77777777" w:rsidR="00567D60" w:rsidRPr="00407745" w:rsidRDefault="00567D60" w:rsidP="00407745">
            <w:pPr>
              <w:spacing w:after="0" w:line="240" w:lineRule="auto"/>
              <w:rPr>
                <w:rFonts w:ascii="Times New Roman" w:eastAsia="Times New Roman" w:hAnsi="Times New Roman" w:cs="Times New Roman"/>
                <w:bCs/>
              </w:rPr>
            </w:pPr>
            <w:r w:rsidRPr="00407745">
              <w:rPr>
                <w:rFonts w:ascii="Times New Roman" w:eastAsia="Times New Roman" w:hAnsi="Times New Roman" w:cs="Times New Roman"/>
                <w:bCs/>
              </w:rPr>
              <w:lastRenderedPageBreak/>
              <w:t xml:space="preserve">Знать </w:t>
            </w:r>
          </w:p>
        </w:tc>
        <w:tc>
          <w:tcPr>
            <w:tcW w:w="7980" w:type="dxa"/>
          </w:tcPr>
          <w:p w14:paraId="15C822F3"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содержание нормативных правовых актов федерального, регионального и муниципального уровней, регулирующих вопросы установления пенсий, пособий и других социальных выплат, предоставления услуг</w:t>
            </w:r>
          </w:p>
          <w:p w14:paraId="39F186E4"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понятия и виды трудовых пенсий, пенсий по государственному пенсионному обеспечению, пособий, ежемесячных денежных выплат (далее - ЕДВ), дополнительного материального обеспечения, других социальных выплат, условия их назначения, размеры и сроки</w:t>
            </w:r>
          </w:p>
          <w:p w14:paraId="01D09EAA"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правовое регулирование в области медико-социальной экспертизы</w:t>
            </w:r>
          </w:p>
          <w:p w14:paraId="3B639E53"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основные понятия и категории медико-социальной экспертизы</w:t>
            </w:r>
          </w:p>
          <w:p w14:paraId="77BDA354"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основные понятия общей психологии, сущность психических процессов</w:t>
            </w:r>
          </w:p>
          <w:p w14:paraId="412FC1CE"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основы психологии личности</w:t>
            </w:r>
          </w:p>
          <w:p w14:paraId="602AD214"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современные представления о личности, ее структуре и возрастных изменениях</w:t>
            </w:r>
          </w:p>
          <w:p w14:paraId="65CA25BA"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особенности психологии инвалидов и лиц пожилого возраста</w:t>
            </w:r>
          </w:p>
          <w:p w14:paraId="17162FF5" w14:textId="77777777" w:rsidR="00567D60" w:rsidRPr="00407745" w:rsidRDefault="00567D60" w:rsidP="00407745">
            <w:pPr>
              <w:spacing w:after="0" w:line="240" w:lineRule="auto"/>
              <w:rPr>
                <w:rFonts w:ascii="Times New Roman" w:hAnsi="Times New Roman" w:cs="Times New Roman"/>
                <w:highlight w:val="yellow"/>
              </w:rPr>
            </w:pPr>
            <w:r w:rsidRPr="00407745">
              <w:rPr>
                <w:rFonts w:ascii="Times New Roman" w:hAnsi="Times New Roman" w:cs="Times New Roman"/>
              </w:rPr>
              <w:t>основные правила профессиональной этики и приемы делового общения в коллективе</w:t>
            </w:r>
          </w:p>
          <w:p w14:paraId="493A863F"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порядок формирования пенсионных и личных дел получателей пенсий, пособий, ежемесячных денежных выплат, материнского (семейного) капитала и других социальных выплат</w:t>
            </w:r>
          </w:p>
          <w:p w14:paraId="653CFA39"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компьютерные программы по назначению пенсий, пособий, рассмотрению устных и письменных обращений граждан</w:t>
            </w:r>
          </w:p>
          <w:p w14:paraId="6F5846A7"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способы информирования граждан и должностных лиц об изменениях в области пенсионного обеспечения и социальной защиты</w:t>
            </w:r>
          </w:p>
          <w:p w14:paraId="289B6EBA"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структуру трудовых пенсий</w:t>
            </w:r>
          </w:p>
          <w:p w14:paraId="6DF3AB5C"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понятие и виды социального обслуживания и помощи нуждающимся гражданам</w:t>
            </w:r>
          </w:p>
          <w:p w14:paraId="3801E7CD"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государственные стандарты социального обслуживания</w:t>
            </w:r>
          </w:p>
          <w:p w14:paraId="3C267538"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порядок предоставления социальных услуг и других социальных выплат</w:t>
            </w:r>
          </w:p>
          <w:p w14:paraId="2A6BC5B4"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основные функции учреждений государственной службы медико-социальной экспертизы</w:t>
            </w:r>
          </w:p>
          <w:p w14:paraId="038C5480"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юридическое значение экспертных заключений медико-социальной экспертизы</w:t>
            </w:r>
          </w:p>
          <w:p w14:paraId="39925844"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современные представления о личности, ее структуре и возрастных изменениях</w:t>
            </w:r>
          </w:p>
          <w:p w14:paraId="3E50F129"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особенности психологии инвалидов и лиц пожилого возраста</w:t>
            </w:r>
          </w:p>
          <w:p w14:paraId="42407E2C" w14:textId="77777777"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основные правила профессиональной этики и приемы делового общения в коллективе</w:t>
            </w:r>
          </w:p>
          <w:p w14:paraId="716B2BC4" w14:textId="3F353461" w:rsidR="00567D60" w:rsidRPr="00407745" w:rsidRDefault="00567D60" w:rsidP="00407745">
            <w:pPr>
              <w:spacing w:after="0" w:line="240" w:lineRule="auto"/>
              <w:rPr>
                <w:rFonts w:ascii="Times New Roman" w:hAnsi="Times New Roman" w:cs="Times New Roman"/>
                <w:b/>
              </w:rPr>
            </w:pPr>
            <w:r w:rsidRPr="00407745">
              <w:rPr>
                <w:rFonts w:ascii="Times New Roman" w:hAnsi="Times New Roman" w:cs="Times New Roman"/>
              </w:rPr>
              <w:t>современные представления о личности, ее структуре и возрастных изменениях</w:t>
            </w:r>
          </w:p>
        </w:tc>
      </w:tr>
    </w:tbl>
    <w:p w14:paraId="439D7D62" w14:textId="77777777" w:rsidR="008F27AF" w:rsidRDefault="008F27AF" w:rsidP="008F27AF">
      <w:pPr>
        <w:spacing w:after="0" w:line="240" w:lineRule="auto"/>
        <w:rPr>
          <w:rFonts w:ascii="Times New Roman" w:eastAsia="Times New Roman" w:hAnsi="Times New Roman" w:cs="Times New Roman"/>
          <w:b/>
          <w:sz w:val="24"/>
          <w:szCs w:val="24"/>
          <w:lang w:eastAsia="ru-RU"/>
        </w:rPr>
      </w:pPr>
    </w:p>
    <w:p w14:paraId="54978622" w14:textId="77777777" w:rsidR="00A647F9" w:rsidRPr="001E7DC9" w:rsidRDefault="00A647F9" w:rsidP="008F27AF">
      <w:pPr>
        <w:spacing w:after="0" w:line="240" w:lineRule="auto"/>
        <w:rPr>
          <w:rFonts w:ascii="Times New Roman" w:eastAsia="Times New Roman" w:hAnsi="Times New Roman" w:cs="Times New Roman"/>
          <w:b/>
          <w:sz w:val="24"/>
          <w:szCs w:val="24"/>
          <w:lang w:eastAsia="ru-RU"/>
        </w:rPr>
      </w:pPr>
    </w:p>
    <w:p w14:paraId="0BDFED33" w14:textId="77777777" w:rsidR="008F27AF" w:rsidRPr="001E7DC9" w:rsidRDefault="008F27AF" w:rsidP="008F27AF">
      <w:pPr>
        <w:spacing w:after="0" w:line="240" w:lineRule="auto"/>
        <w:ind w:firstLine="709"/>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289B73C7" w14:textId="77777777" w:rsidR="008F27AF" w:rsidRPr="001E7DC9" w:rsidRDefault="008F27AF" w:rsidP="008F27AF">
      <w:pPr>
        <w:spacing w:after="0" w:line="276" w:lineRule="auto"/>
        <w:rPr>
          <w:rFonts w:ascii="Times New Roman" w:eastAsia="Times New Roman" w:hAnsi="Times New Roman" w:cs="Times New Roman"/>
          <w:sz w:val="24"/>
          <w:szCs w:val="24"/>
          <w:highlight w:val="lightGray"/>
          <w:lang w:eastAsia="ru-RU"/>
        </w:rPr>
      </w:pPr>
    </w:p>
    <w:p w14:paraId="6EB5603F" w14:textId="5263BBFB" w:rsidR="008F27AF" w:rsidRPr="001E7DC9" w:rsidRDefault="008F27AF" w:rsidP="008F27AF">
      <w:pPr>
        <w:spacing w:after="0" w:line="276" w:lineRule="auto"/>
        <w:rPr>
          <w:rFonts w:ascii="Times New Roman" w:eastAsia="Times New Roman" w:hAnsi="Times New Roman" w:cs="Times New Roman"/>
          <w:sz w:val="24"/>
          <w:szCs w:val="24"/>
          <w:lang w:eastAsia="ru-RU"/>
        </w:rPr>
      </w:pPr>
      <w:r w:rsidRPr="001E7DC9">
        <w:rPr>
          <w:rFonts w:ascii="Times New Roman" w:eastAsia="Times New Roman" w:hAnsi="Times New Roman" w:cs="Times New Roman"/>
          <w:sz w:val="24"/>
          <w:szCs w:val="24"/>
          <w:lang w:eastAsia="ru-RU"/>
        </w:rPr>
        <w:t xml:space="preserve">Всего часов </w:t>
      </w:r>
      <w:r w:rsidR="00BA1534">
        <w:rPr>
          <w:rFonts w:ascii="Times New Roman" w:eastAsia="Times New Roman" w:hAnsi="Times New Roman" w:cs="Times New Roman"/>
          <w:sz w:val="24"/>
          <w:szCs w:val="24"/>
          <w:lang w:eastAsia="ru-RU"/>
        </w:rPr>
        <w:t xml:space="preserve">- </w:t>
      </w:r>
      <w:r w:rsidR="00567D60">
        <w:rPr>
          <w:rFonts w:ascii="Times New Roman" w:eastAsia="Times New Roman" w:hAnsi="Times New Roman" w:cs="Times New Roman"/>
          <w:b/>
          <w:sz w:val="24"/>
          <w:szCs w:val="24"/>
          <w:lang w:eastAsia="ru-RU"/>
        </w:rPr>
        <w:t>382</w:t>
      </w:r>
      <w:r w:rsidR="00BA1534" w:rsidRPr="00BA1534">
        <w:rPr>
          <w:rFonts w:ascii="Times New Roman" w:eastAsia="Times New Roman" w:hAnsi="Times New Roman" w:cs="Times New Roman"/>
          <w:b/>
          <w:sz w:val="24"/>
          <w:szCs w:val="24"/>
          <w:lang w:eastAsia="ru-RU"/>
        </w:rPr>
        <w:t xml:space="preserve"> </w:t>
      </w:r>
    </w:p>
    <w:p w14:paraId="3F3A519D" w14:textId="572F66D9" w:rsidR="008F27AF" w:rsidRPr="001E7DC9" w:rsidRDefault="008F27AF" w:rsidP="008F27AF">
      <w:pPr>
        <w:spacing w:after="0" w:line="276" w:lineRule="auto"/>
        <w:ind w:firstLine="708"/>
        <w:rPr>
          <w:rFonts w:ascii="Times New Roman" w:eastAsia="Times New Roman" w:hAnsi="Times New Roman" w:cs="Times New Roman"/>
          <w:sz w:val="24"/>
          <w:szCs w:val="24"/>
          <w:lang w:eastAsia="ru-RU"/>
        </w:rPr>
      </w:pPr>
      <w:r w:rsidRPr="001E7DC9">
        <w:rPr>
          <w:rFonts w:ascii="Times New Roman" w:eastAsia="Times New Roman" w:hAnsi="Times New Roman" w:cs="Times New Roman"/>
          <w:sz w:val="24"/>
          <w:szCs w:val="24"/>
          <w:lang w:eastAsia="ru-RU"/>
        </w:rPr>
        <w:t xml:space="preserve">-в том числе в форме практической подготовки </w:t>
      </w:r>
      <w:r w:rsidR="00BA1534">
        <w:rPr>
          <w:rFonts w:ascii="Times New Roman" w:eastAsia="Times New Roman" w:hAnsi="Times New Roman" w:cs="Times New Roman"/>
          <w:sz w:val="24"/>
          <w:szCs w:val="24"/>
          <w:lang w:eastAsia="ru-RU"/>
        </w:rPr>
        <w:t xml:space="preserve">- </w:t>
      </w:r>
      <w:r w:rsidR="00775E29">
        <w:rPr>
          <w:rFonts w:ascii="Times New Roman" w:eastAsia="Times New Roman" w:hAnsi="Times New Roman" w:cs="Times New Roman"/>
          <w:b/>
          <w:sz w:val="24"/>
          <w:szCs w:val="24"/>
          <w:lang w:eastAsia="ru-RU"/>
        </w:rPr>
        <w:t>382</w:t>
      </w:r>
      <w:r w:rsidR="00775E29" w:rsidRPr="00BA1534">
        <w:rPr>
          <w:rFonts w:ascii="Times New Roman" w:eastAsia="Times New Roman" w:hAnsi="Times New Roman" w:cs="Times New Roman"/>
          <w:b/>
          <w:sz w:val="24"/>
          <w:szCs w:val="24"/>
          <w:lang w:eastAsia="ru-RU"/>
        </w:rPr>
        <w:t xml:space="preserve"> </w:t>
      </w:r>
      <w:r w:rsidR="00567D60">
        <w:rPr>
          <w:rFonts w:ascii="Times New Roman" w:eastAsia="Times New Roman" w:hAnsi="Times New Roman" w:cs="Times New Roman"/>
          <w:b/>
          <w:sz w:val="24"/>
          <w:szCs w:val="24"/>
          <w:lang w:eastAsia="ru-RU"/>
        </w:rPr>
        <w:t xml:space="preserve"> </w:t>
      </w:r>
    </w:p>
    <w:p w14:paraId="3B59D046" w14:textId="5089646E" w:rsidR="008F27AF" w:rsidRPr="001E7DC9" w:rsidRDefault="008F27AF" w:rsidP="008F27AF">
      <w:pPr>
        <w:spacing w:after="0" w:line="276" w:lineRule="auto"/>
        <w:rPr>
          <w:rFonts w:ascii="Times New Roman" w:eastAsia="Times New Roman" w:hAnsi="Times New Roman" w:cs="Times New Roman"/>
          <w:sz w:val="24"/>
          <w:szCs w:val="24"/>
          <w:lang w:eastAsia="ru-RU"/>
        </w:rPr>
      </w:pPr>
      <w:r w:rsidRPr="001E7DC9">
        <w:rPr>
          <w:rFonts w:ascii="Times New Roman" w:eastAsia="Times New Roman" w:hAnsi="Times New Roman" w:cs="Times New Roman"/>
          <w:sz w:val="24"/>
          <w:szCs w:val="24"/>
          <w:lang w:eastAsia="ru-RU"/>
        </w:rPr>
        <w:t>Из них на освоение МДК</w:t>
      </w:r>
      <w:r w:rsidR="00BA1534">
        <w:rPr>
          <w:rFonts w:ascii="Times New Roman" w:eastAsia="Times New Roman" w:hAnsi="Times New Roman" w:cs="Times New Roman"/>
          <w:sz w:val="24"/>
          <w:szCs w:val="24"/>
          <w:lang w:eastAsia="ru-RU"/>
        </w:rPr>
        <w:t xml:space="preserve"> – </w:t>
      </w:r>
      <w:r w:rsidR="00A647F9">
        <w:rPr>
          <w:rFonts w:ascii="Times New Roman" w:eastAsia="Times New Roman" w:hAnsi="Times New Roman" w:cs="Times New Roman"/>
          <w:b/>
          <w:sz w:val="24"/>
          <w:szCs w:val="24"/>
          <w:lang w:eastAsia="ru-RU"/>
        </w:rPr>
        <w:t>238</w:t>
      </w:r>
      <w:r w:rsidR="00567D60">
        <w:rPr>
          <w:rFonts w:ascii="Times New Roman" w:eastAsia="Times New Roman" w:hAnsi="Times New Roman" w:cs="Times New Roman"/>
          <w:b/>
          <w:sz w:val="24"/>
          <w:szCs w:val="24"/>
          <w:lang w:eastAsia="ru-RU"/>
        </w:rPr>
        <w:t xml:space="preserve"> </w:t>
      </w:r>
    </w:p>
    <w:p w14:paraId="7F97D7E8" w14:textId="44E3762D" w:rsidR="008F27AF" w:rsidRPr="001E7DC9" w:rsidRDefault="008F27AF" w:rsidP="008F27AF">
      <w:pPr>
        <w:spacing w:after="0" w:line="276" w:lineRule="auto"/>
        <w:ind w:firstLine="708"/>
        <w:rPr>
          <w:rFonts w:ascii="Times New Roman" w:eastAsia="Times New Roman" w:hAnsi="Times New Roman" w:cs="Times New Roman"/>
          <w:i/>
          <w:sz w:val="24"/>
          <w:szCs w:val="24"/>
          <w:lang w:eastAsia="ru-RU"/>
        </w:rPr>
      </w:pPr>
      <w:r w:rsidRPr="001E7DC9">
        <w:rPr>
          <w:rFonts w:ascii="Times New Roman" w:eastAsia="Times New Roman" w:hAnsi="Times New Roman" w:cs="Times New Roman"/>
          <w:sz w:val="24"/>
          <w:szCs w:val="24"/>
          <w:lang w:eastAsia="ru-RU"/>
        </w:rPr>
        <w:t xml:space="preserve">-в том числе самостоятельная работа </w:t>
      </w:r>
    </w:p>
    <w:p w14:paraId="7F42CE3F" w14:textId="0056348A" w:rsidR="008F27AF" w:rsidRDefault="008F27AF" w:rsidP="008F27AF">
      <w:pPr>
        <w:spacing w:after="0" w:line="276" w:lineRule="auto"/>
        <w:rPr>
          <w:rFonts w:ascii="Times New Roman" w:eastAsia="Times New Roman" w:hAnsi="Times New Roman" w:cs="Times New Roman"/>
          <w:b/>
          <w:sz w:val="24"/>
          <w:szCs w:val="24"/>
          <w:u w:val="single"/>
          <w:lang w:eastAsia="ru-RU"/>
        </w:rPr>
      </w:pPr>
      <w:r w:rsidRPr="001E7DC9">
        <w:rPr>
          <w:rFonts w:ascii="Times New Roman" w:eastAsia="Times New Roman" w:hAnsi="Times New Roman" w:cs="Times New Roman"/>
          <w:sz w:val="24"/>
          <w:szCs w:val="24"/>
          <w:lang w:eastAsia="ru-RU"/>
        </w:rPr>
        <w:t>практики, в том числе учебная</w:t>
      </w:r>
      <w:r w:rsidR="00C91822">
        <w:rPr>
          <w:rFonts w:ascii="Times New Roman" w:eastAsia="Times New Roman" w:hAnsi="Times New Roman" w:cs="Times New Roman"/>
          <w:sz w:val="24"/>
          <w:szCs w:val="24"/>
          <w:lang w:eastAsia="ru-RU"/>
        </w:rPr>
        <w:t xml:space="preserve"> –</w:t>
      </w:r>
      <w:r w:rsidR="006F5CAD" w:rsidRPr="00A647F9">
        <w:rPr>
          <w:rFonts w:ascii="Times New Roman" w:eastAsia="Times New Roman" w:hAnsi="Times New Roman" w:cs="Times New Roman"/>
          <w:b/>
          <w:sz w:val="24"/>
          <w:szCs w:val="24"/>
          <w:lang w:eastAsia="ru-RU"/>
        </w:rPr>
        <w:t xml:space="preserve"> </w:t>
      </w:r>
      <w:r w:rsidR="00BA1534" w:rsidRPr="00BA1534">
        <w:rPr>
          <w:rFonts w:ascii="Times New Roman" w:eastAsia="Times New Roman" w:hAnsi="Times New Roman" w:cs="Times New Roman"/>
          <w:b/>
          <w:sz w:val="24"/>
          <w:szCs w:val="24"/>
          <w:lang w:eastAsia="ru-RU"/>
        </w:rPr>
        <w:t>72</w:t>
      </w:r>
      <w:r w:rsidR="00BA1534">
        <w:rPr>
          <w:rFonts w:ascii="Times New Roman" w:eastAsia="Times New Roman" w:hAnsi="Times New Roman" w:cs="Times New Roman"/>
          <w:b/>
          <w:sz w:val="24"/>
          <w:szCs w:val="24"/>
          <w:lang w:eastAsia="ru-RU"/>
        </w:rPr>
        <w:t xml:space="preserve"> </w:t>
      </w:r>
    </w:p>
    <w:p w14:paraId="40EF478A" w14:textId="3A2CF7B2" w:rsidR="006F5CAD" w:rsidRPr="006F5CAD" w:rsidRDefault="006F5CAD" w:rsidP="008F27AF">
      <w:pPr>
        <w:spacing w:after="0" w:line="276" w:lineRule="auto"/>
        <w:rPr>
          <w:rFonts w:ascii="Times New Roman" w:eastAsia="Times New Roman" w:hAnsi="Times New Roman" w:cs="Times New Roman"/>
          <w:sz w:val="24"/>
          <w:szCs w:val="24"/>
          <w:lang w:eastAsia="ru-RU"/>
        </w:rPr>
      </w:pPr>
      <w:r w:rsidRPr="006F5CAD">
        <w:rPr>
          <w:rFonts w:ascii="Times New Roman" w:eastAsia="Times New Roman" w:hAnsi="Times New Roman" w:cs="Times New Roman"/>
          <w:sz w:val="24"/>
          <w:szCs w:val="24"/>
          <w:lang w:eastAsia="ru-RU"/>
        </w:rPr>
        <w:t>производственная практика</w:t>
      </w:r>
      <w:r w:rsidR="00BA1534">
        <w:rPr>
          <w:rFonts w:ascii="Times New Roman" w:eastAsia="Times New Roman" w:hAnsi="Times New Roman" w:cs="Times New Roman"/>
          <w:sz w:val="24"/>
          <w:szCs w:val="24"/>
          <w:lang w:eastAsia="ru-RU"/>
        </w:rPr>
        <w:t xml:space="preserve"> </w:t>
      </w:r>
      <w:r w:rsidR="00C91822">
        <w:rPr>
          <w:rFonts w:ascii="Times New Roman" w:eastAsia="Times New Roman" w:hAnsi="Times New Roman" w:cs="Times New Roman"/>
          <w:sz w:val="24"/>
          <w:szCs w:val="24"/>
          <w:lang w:eastAsia="ru-RU"/>
        </w:rPr>
        <w:t xml:space="preserve">– </w:t>
      </w:r>
      <w:r w:rsidR="00A647F9">
        <w:rPr>
          <w:rFonts w:ascii="Times New Roman" w:eastAsia="Times New Roman" w:hAnsi="Times New Roman" w:cs="Times New Roman"/>
          <w:b/>
          <w:sz w:val="24"/>
          <w:szCs w:val="24"/>
          <w:lang w:eastAsia="ru-RU"/>
        </w:rPr>
        <w:t>72</w:t>
      </w:r>
      <w:r w:rsidR="00BA1534">
        <w:rPr>
          <w:rFonts w:ascii="Times New Roman" w:eastAsia="Times New Roman" w:hAnsi="Times New Roman" w:cs="Times New Roman"/>
          <w:b/>
          <w:sz w:val="24"/>
          <w:szCs w:val="24"/>
          <w:lang w:eastAsia="ru-RU"/>
        </w:rPr>
        <w:t xml:space="preserve"> </w:t>
      </w:r>
    </w:p>
    <w:p w14:paraId="36984E54" w14:textId="26F6D4F0" w:rsidR="008F27AF" w:rsidRPr="00BA1534" w:rsidRDefault="008F27AF" w:rsidP="008F27AF">
      <w:pPr>
        <w:spacing w:after="0" w:line="276" w:lineRule="auto"/>
        <w:rPr>
          <w:rFonts w:ascii="Times New Roman" w:eastAsia="Times New Roman" w:hAnsi="Times New Roman" w:cs="Times New Roman"/>
          <w:b/>
          <w:bCs/>
          <w:sz w:val="24"/>
          <w:szCs w:val="24"/>
          <w:lang w:eastAsia="ru-RU"/>
        </w:rPr>
      </w:pPr>
      <w:r w:rsidRPr="001E7DC9">
        <w:rPr>
          <w:rFonts w:ascii="Times New Roman" w:eastAsia="Times New Roman" w:hAnsi="Times New Roman" w:cs="Times New Roman"/>
          <w:iCs/>
          <w:sz w:val="24"/>
          <w:szCs w:val="24"/>
          <w:lang w:eastAsia="ru-RU"/>
        </w:rPr>
        <w:t xml:space="preserve">Промежуточная </w:t>
      </w:r>
      <w:r w:rsidRPr="00BA1534">
        <w:rPr>
          <w:rFonts w:ascii="Times New Roman" w:eastAsia="Times New Roman" w:hAnsi="Times New Roman" w:cs="Times New Roman"/>
          <w:iCs/>
          <w:sz w:val="24"/>
          <w:szCs w:val="24"/>
          <w:lang w:eastAsia="ru-RU"/>
        </w:rPr>
        <w:t>аттестация</w:t>
      </w:r>
      <w:r w:rsidRPr="00BA1534">
        <w:rPr>
          <w:rFonts w:ascii="Times New Roman" w:eastAsia="Times New Roman" w:hAnsi="Times New Roman" w:cs="Times New Roman"/>
          <w:b/>
          <w:i/>
          <w:sz w:val="24"/>
          <w:szCs w:val="24"/>
          <w:lang w:eastAsia="ru-RU"/>
        </w:rPr>
        <w:t xml:space="preserve"> </w:t>
      </w:r>
      <w:r w:rsidRPr="00BA1534">
        <w:rPr>
          <w:rFonts w:ascii="Times New Roman" w:eastAsia="Times New Roman" w:hAnsi="Times New Roman" w:cs="Times New Roman"/>
          <w:b/>
          <w:sz w:val="24"/>
          <w:szCs w:val="24"/>
          <w:lang w:eastAsia="ru-RU"/>
        </w:rPr>
        <w:t>-</w:t>
      </w:r>
      <w:r w:rsidR="00A647F9">
        <w:rPr>
          <w:rFonts w:ascii="Times New Roman" w:eastAsia="Times New Roman" w:hAnsi="Times New Roman" w:cs="Times New Roman"/>
          <w:b/>
          <w:sz w:val="24"/>
          <w:szCs w:val="24"/>
          <w:lang w:eastAsia="ru-RU"/>
        </w:rPr>
        <w:t xml:space="preserve"> </w:t>
      </w:r>
    </w:p>
    <w:p w14:paraId="0C01B427" w14:textId="77777777" w:rsidR="008F27AF" w:rsidRPr="001E7DC9" w:rsidRDefault="008F27AF" w:rsidP="008F27AF">
      <w:pPr>
        <w:spacing w:after="0" w:line="276" w:lineRule="auto"/>
        <w:rPr>
          <w:rFonts w:ascii="Times New Roman" w:eastAsia="Times New Roman" w:hAnsi="Times New Roman" w:cs="Times New Roman"/>
          <w:b/>
          <w:bCs/>
          <w:sz w:val="24"/>
          <w:szCs w:val="24"/>
          <w:lang w:eastAsia="ru-RU"/>
        </w:rPr>
      </w:pPr>
    </w:p>
    <w:p w14:paraId="3868E228" w14:textId="77777777" w:rsidR="008F27AF" w:rsidRPr="001E7DC9" w:rsidRDefault="008F27AF" w:rsidP="008F27AF">
      <w:pPr>
        <w:spacing w:after="200" w:line="276" w:lineRule="auto"/>
        <w:rPr>
          <w:rFonts w:ascii="Times New Roman" w:eastAsia="Times New Roman" w:hAnsi="Times New Roman" w:cs="Times New Roman"/>
          <w:i/>
          <w:sz w:val="24"/>
          <w:szCs w:val="24"/>
          <w:lang w:eastAsia="ru-RU"/>
        </w:rPr>
      </w:pPr>
    </w:p>
    <w:p w14:paraId="2AB8F5E5" w14:textId="77777777" w:rsidR="008F27AF" w:rsidRPr="001E7DC9" w:rsidRDefault="008F27AF" w:rsidP="008F27AF">
      <w:pPr>
        <w:spacing w:after="200" w:line="276" w:lineRule="auto"/>
        <w:rPr>
          <w:rFonts w:ascii="Times New Roman" w:eastAsia="Times New Roman" w:hAnsi="Times New Roman" w:cs="Times New Roman"/>
          <w:b/>
          <w:i/>
          <w:sz w:val="24"/>
          <w:szCs w:val="24"/>
          <w:lang w:eastAsia="ru-RU"/>
        </w:rPr>
        <w:sectPr w:rsidR="008F27AF" w:rsidRPr="001E7DC9" w:rsidSect="00882C07">
          <w:pgSz w:w="11907" w:h="16840"/>
          <w:pgMar w:top="1134" w:right="851" w:bottom="992" w:left="1418" w:header="709" w:footer="709" w:gutter="0"/>
          <w:cols w:space="720"/>
        </w:sectPr>
      </w:pPr>
    </w:p>
    <w:p w14:paraId="14BE121C" w14:textId="77777777" w:rsidR="008F27AF" w:rsidRPr="001E7DC9" w:rsidRDefault="008F27AF" w:rsidP="008F27AF">
      <w:pPr>
        <w:spacing w:after="0" w:line="276" w:lineRule="auto"/>
        <w:jc w:val="center"/>
        <w:rPr>
          <w:rFonts w:ascii="Times New Roman" w:eastAsia="Times New Roman" w:hAnsi="Times New Roman" w:cs="Times New Roman"/>
          <w:b/>
          <w:caps/>
          <w:sz w:val="24"/>
          <w:szCs w:val="24"/>
          <w:lang w:eastAsia="ru-RU"/>
        </w:rPr>
      </w:pPr>
      <w:r w:rsidRPr="001E7DC9">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AC96D53" w14:textId="77777777" w:rsidR="008F27AF" w:rsidRPr="001E7DC9" w:rsidRDefault="008F27AF" w:rsidP="008F27AF">
      <w:pPr>
        <w:spacing w:after="0" w:line="276" w:lineRule="auto"/>
        <w:ind w:firstLine="851"/>
        <w:rPr>
          <w:rFonts w:ascii="Times New Roman" w:eastAsia="Times New Roman" w:hAnsi="Times New Roman" w:cs="Times New Roman"/>
          <w:lang w:eastAsia="ru-RU"/>
        </w:rPr>
      </w:pPr>
      <w:r w:rsidRPr="001E7DC9">
        <w:rPr>
          <w:rFonts w:ascii="Times New Roman" w:eastAsia="Times New Roman" w:hAnsi="Times New Roman" w:cs="Times New Roman"/>
          <w:b/>
          <w:sz w:val="24"/>
          <w:szCs w:val="24"/>
          <w:lang w:eastAsia="ru-RU"/>
        </w:rPr>
        <w:t>2.1. Структура профессионального модуля</w:t>
      </w:r>
      <w:r w:rsidRPr="001E7DC9">
        <w:rPr>
          <w:rFonts w:ascii="Times New Roman" w:eastAsia="Times New Roman" w:hAnsi="Times New Roman" w:cs="Times New Roman"/>
          <w:lang w:eastAsia="ru-RU"/>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0"/>
        <w:gridCol w:w="2300"/>
        <w:gridCol w:w="1008"/>
        <w:gridCol w:w="1008"/>
        <w:gridCol w:w="1154"/>
        <w:gridCol w:w="1418"/>
        <w:gridCol w:w="1316"/>
        <w:gridCol w:w="1439"/>
        <w:gridCol w:w="789"/>
        <w:gridCol w:w="1085"/>
        <w:gridCol w:w="1466"/>
      </w:tblGrid>
      <w:tr w:rsidR="008F27AF" w:rsidRPr="00775E29" w14:paraId="469D0C4B" w14:textId="77777777" w:rsidTr="00BE5C59">
        <w:trPr>
          <w:trHeight w:val="484"/>
        </w:trPr>
        <w:tc>
          <w:tcPr>
            <w:tcW w:w="670" w:type="pct"/>
            <w:vMerge w:val="restart"/>
            <w:tcBorders>
              <w:bottom w:val="single" w:sz="4" w:space="0" w:color="auto"/>
            </w:tcBorders>
            <w:vAlign w:val="center"/>
          </w:tcPr>
          <w:p w14:paraId="75C82247" w14:textId="77777777" w:rsidR="008F27AF" w:rsidRPr="00775E29" w:rsidRDefault="008F27AF" w:rsidP="00A04267">
            <w:pPr>
              <w:suppressAutoHyphens/>
              <w:spacing w:after="0" w:line="240" w:lineRule="auto"/>
              <w:ind w:left="-57" w:right="-57"/>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Коды профессиональных и общих компетенций</w:t>
            </w:r>
          </w:p>
        </w:tc>
        <w:tc>
          <w:tcPr>
            <w:tcW w:w="767" w:type="pct"/>
            <w:vMerge w:val="restart"/>
            <w:tcBorders>
              <w:bottom w:val="single" w:sz="4" w:space="0" w:color="auto"/>
            </w:tcBorders>
            <w:vAlign w:val="center"/>
          </w:tcPr>
          <w:p w14:paraId="19D803C4" w14:textId="77777777" w:rsidR="008F27AF" w:rsidRPr="00775E29" w:rsidRDefault="008F27AF" w:rsidP="00A04267">
            <w:pPr>
              <w:suppressAutoHyphens/>
              <w:spacing w:after="0" w:line="240" w:lineRule="auto"/>
              <w:ind w:left="-57" w:right="-57"/>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Наименования разделов профессионального модуля</w:t>
            </w:r>
          </w:p>
        </w:tc>
        <w:tc>
          <w:tcPr>
            <w:tcW w:w="336" w:type="pct"/>
            <w:vMerge w:val="restart"/>
            <w:tcBorders>
              <w:bottom w:val="single" w:sz="4" w:space="0" w:color="auto"/>
            </w:tcBorders>
            <w:vAlign w:val="center"/>
          </w:tcPr>
          <w:p w14:paraId="0F15475B" w14:textId="77777777" w:rsidR="008F27AF" w:rsidRPr="00775E29" w:rsidRDefault="008F27AF" w:rsidP="00A04267">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iCs/>
                <w:lang w:eastAsia="ru-RU"/>
              </w:rPr>
              <w:t>Всего, час.</w:t>
            </w:r>
          </w:p>
        </w:tc>
        <w:tc>
          <w:tcPr>
            <w:tcW w:w="336" w:type="pct"/>
            <w:vMerge w:val="restart"/>
            <w:tcBorders>
              <w:bottom w:val="single" w:sz="4" w:space="0" w:color="auto"/>
            </w:tcBorders>
            <w:textDirection w:val="btLr"/>
            <w:vAlign w:val="center"/>
          </w:tcPr>
          <w:p w14:paraId="3E5F16AC" w14:textId="77777777" w:rsidR="008F27AF" w:rsidRPr="00775E29" w:rsidRDefault="008F27AF" w:rsidP="00A04267">
            <w:pPr>
              <w:spacing w:after="0" w:line="240" w:lineRule="auto"/>
              <w:ind w:left="113" w:right="113"/>
              <w:jc w:val="center"/>
              <w:rPr>
                <w:rFonts w:ascii="Times New Roman" w:eastAsia="Times New Roman" w:hAnsi="Times New Roman" w:cs="Times New Roman"/>
                <w:lang w:eastAsia="ru-RU"/>
              </w:rPr>
            </w:pPr>
            <w:r w:rsidRPr="00775E29">
              <w:rPr>
                <w:rFonts w:ascii="Times New Roman" w:eastAsia="Times New Roman" w:hAnsi="Times New Roman" w:cs="Times New Roman"/>
                <w:iCs/>
                <w:lang w:eastAsia="ru-RU"/>
              </w:rPr>
              <w:t>В т.ч. в форме практической подготовки</w:t>
            </w:r>
          </w:p>
        </w:tc>
        <w:tc>
          <w:tcPr>
            <w:tcW w:w="2890" w:type="pct"/>
            <w:gridSpan w:val="7"/>
            <w:tcBorders>
              <w:bottom w:val="single" w:sz="4" w:space="0" w:color="auto"/>
            </w:tcBorders>
          </w:tcPr>
          <w:p w14:paraId="60F58931" w14:textId="77777777" w:rsidR="008F27AF" w:rsidRPr="00775E29" w:rsidRDefault="008F27AF" w:rsidP="00A04267">
            <w:pPr>
              <w:suppressAutoHyphens/>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 xml:space="preserve">Объем профессионального модуля, </w:t>
            </w:r>
            <w:proofErr w:type="spellStart"/>
            <w:r w:rsidRPr="00775E29">
              <w:rPr>
                <w:rFonts w:ascii="Times New Roman" w:eastAsia="Times New Roman" w:hAnsi="Times New Roman" w:cs="Times New Roman"/>
                <w:lang w:eastAsia="ru-RU"/>
              </w:rPr>
              <w:t>ак</w:t>
            </w:r>
            <w:proofErr w:type="spellEnd"/>
            <w:r w:rsidRPr="00775E29">
              <w:rPr>
                <w:rFonts w:ascii="Times New Roman" w:eastAsia="Times New Roman" w:hAnsi="Times New Roman" w:cs="Times New Roman"/>
                <w:lang w:eastAsia="ru-RU"/>
              </w:rPr>
              <w:t>. час.</w:t>
            </w:r>
          </w:p>
        </w:tc>
      </w:tr>
      <w:tr w:rsidR="008F27AF" w:rsidRPr="00775E29" w14:paraId="67A21B81" w14:textId="77777777" w:rsidTr="00775E29">
        <w:trPr>
          <w:trHeight w:val="58"/>
        </w:trPr>
        <w:tc>
          <w:tcPr>
            <w:tcW w:w="670" w:type="pct"/>
            <w:vMerge/>
          </w:tcPr>
          <w:p w14:paraId="11ED7DE1" w14:textId="77777777" w:rsidR="008F27AF" w:rsidRPr="00775E29" w:rsidRDefault="008F27AF" w:rsidP="00A04267">
            <w:pPr>
              <w:spacing w:after="0" w:line="240" w:lineRule="auto"/>
              <w:rPr>
                <w:rFonts w:ascii="Times New Roman" w:eastAsia="Times New Roman" w:hAnsi="Times New Roman" w:cs="Times New Roman"/>
                <w:i/>
                <w:lang w:eastAsia="ru-RU"/>
              </w:rPr>
            </w:pPr>
          </w:p>
        </w:tc>
        <w:tc>
          <w:tcPr>
            <w:tcW w:w="767" w:type="pct"/>
            <w:vMerge/>
            <w:vAlign w:val="center"/>
          </w:tcPr>
          <w:p w14:paraId="5F02D20A" w14:textId="77777777" w:rsidR="008F27AF" w:rsidRPr="00775E29" w:rsidRDefault="008F27AF" w:rsidP="00A04267">
            <w:pPr>
              <w:spacing w:after="0" w:line="240" w:lineRule="auto"/>
              <w:rPr>
                <w:rFonts w:ascii="Times New Roman" w:eastAsia="Times New Roman" w:hAnsi="Times New Roman" w:cs="Times New Roman"/>
                <w:i/>
                <w:lang w:eastAsia="ru-RU"/>
              </w:rPr>
            </w:pPr>
          </w:p>
        </w:tc>
        <w:tc>
          <w:tcPr>
            <w:tcW w:w="336" w:type="pct"/>
            <w:vMerge/>
            <w:vAlign w:val="center"/>
          </w:tcPr>
          <w:p w14:paraId="0A40B768" w14:textId="77777777" w:rsidR="008F27AF" w:rsidRPr="00775E29" w:rsidRDefault="008F27AF" w:rsidP="00A04267">
            <w:pPr>
              <w:spacing w:after="0" w:line="240" w:lineRule="auto"/>
              <w:rPr>
                <w:rFonts w:ascii="Times New Roman" w:eastAsia="Times New Roman" w:hAnsi="Times New Roman" w:cs="Times New Roman"/>
                <w:i/>
                <w:iCs/>
                <w:lang w:eastAsia="ru-RU"/>
              </w:rPr>
            </w:pPr>
          </w:p>
        </w:tc>
        <w:tc>
          <w:tcPr>
            <w:tcW w:w="336" w:type="pct"/>
            <w:vMerge/>
            <w:shd w:val="clear" w:color="auto" w:fill="FFFF00"/>
          </w:tcPr>
          <w:p w14:paraId="6FC8C83A" w14:textId="77777777" w:rsidR="008F27AF" w:rsidRPr="00775E29" w:rsidRDefault="008F27AF" w:rsidP="00A04267">
            <w:pPr>
              <w:suppressAutoHyphens/>
              <w:spacing w:after="0" w:line="240" w:lineRule="auto"/>
              <w:jc w:val="center"/>
              <w:rPr>
                <w:rFonts w:ascii="Times New Roman" w:eastAsia="Times New Roman" w:hAnsi="Times New Roman" w:cs="Times New Roman"/>
                <w:lang w:eastAsia="ru-RU"/>
              </w:rPr>
            </w:pPr>
          </w:p>
        </w:tc>
        <w:tc>
          <w:tcPr>
            <w:tcW w:w="2040" w:type="pct"/>
            <w:gridSpan w:val="5"/>
          </w:tcPr>
          <w:p w14:paraId="04B642CC" w14:textId="77777777" w:rsidR="008F27AF" w:rsidRPr="00775E29" w:rsidRDefault="008F27AF" w:rsidP="00A04267">
            <w:pPr>
              <w:suppressAutoHyphens/>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 xml:space="preserve">Обучение по МДК </w:t>
            </w:r>
          </w:p>
        </w:tc>
        <w:tc>
          <w:tcPr>
            <w:tcW w:w="851" w:type="pct"/>
            <w:gridSpan w:val="2"/>
            <w:vMerge w:val="restart"/>
            <w:vAlign w:val="center"/>
          </w:tcPr>
          <w:p w14:paraId="5F2D4AF9" w14:textId="77777777" w:rsidR="008F27AF" w:rsidRPr="00775E29" w:rsidRDefault="008F27AF" w:rsidP="00A04267">
            <w:pPr>
              <w:suppressAutoHyphens/>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Практики</w:t>
            </w:r>
          </w:p>
        </w:tc>
      </w:tr>
      <w:tr w:rsidR="008F27AF" w:rsidRPr="00775E29" w14:paraId="6A1F3D58" w14:textId="77777777" w:rsidTr="001F57EF">
        <w:tc>
          <w:tcPr>
            <w:tcW w:w="670" w:type="pct"/>
            <w:vMerge/>
          </w:tcPr>
          <w:p w14:paraId="51061707" w14:textId="77777777" w:rsidR="008F27AF" w:rsidRPr="00775E29" w:rsidRDefault="008F27AF" w:rsidP="00A04267">
            <w:pPr>
              <w:spacing w:after="0" w:line="240" w:lineRule="auto"/>
              <w:rPr>
                <w:rFonts w:ascii="Times New Roman" w:eastAsia="Times New Roman" w:hAnsi="Times New Roman" w:cs="Times New Roman"/>
                <w:i/>
                <w:lang w:eastAsia="ru-RU"/>
              </w:rPr>
            </w:pPr>
          </w:p>
        </w:tc>
        <w:tc>
          <w:tcPr>
            <w:tcW w:w="767" w:type="pct"/>
            <w:vMerge/>
            <w:vAlign w:val="center"/>
          </w:tcPr>
          <w:p w14:paraId="71AE4859" w14:textId="77777777" w:rsidR="008F27AF" w:rsidRPr="00775E29" w:rsidRDefault="008F27AF" w:rsidP="00A04267">
            <w:pPr>
              <w:spacing w:after="0" w:line="240" w:lineRule="auto"/>
              <w:rPr>
                <w:rFonts w:ascii="Times New Roman" w:eastAsia="Times New Roman" w:hAnsi="Times New Roman" w:cs="Times New Roman"/>
                <w:i/>
                <w:lang w:eastAsia="ru-RU"/>
              </w:rPr>
            </w:pPr>
          </w:p>
        </w:tc>
        <w:tc>
          <w:tcPr>
            <w:tcW w:w="336" w:type="pct"/>
            <w:vMerge/>
            <w:vAlign w:val="center"/>
          </w:tcPr>
          <w:p w14:paraId="461A723F" w14:textId="77777777" w:rsidR="008F27AF" w:rsidRPr="00775E29" w:rsidRDefault="008F27AF" w:rsidP="00A04267">
            <w:pPr>
              <w:spacing w:after="0" w:line="240" w:lineRule="auto"/>
              <w:rPr>
                <w:rFonts w:ascii="Times New Roman" w:eastAsia="Times New Roman" w:hAnsi="Times New Roman" w:cs="Times New Roman"/>
                <w:i/>
                <w:iCs/>
                <w:lang w:eastAsia="ru-RU"/>
              </w:rPr>
            </w:pPr>
          </w:p>
        </w:tc>
        <w:tc>
          <w:tcPr>
            <w:tcW w:w="336" w:type="pct"/>
            <w:vMerge/>
            <w:shd w:val="clear" w:color="auto" w:fill="FFFF00"/>
          </w:tcPr>
          <w:p w14:paraId="7F9DB4B9" w14:textId="77777777" w:rsidR="008F27AF" w:rsidRPr="00775E29" w:rsidRDefault="008F27AF" w:rsidP="00A04267">
            <w:pPr>
              <w:suppressAutoHyphens/>
              <w:spacing w:after="0" w:line="240" w:lineRule="auto"/>
              <w:jc w:val="center"/>
              <w:rPr>
                <w:rFonts w:ascii="Times New Roman" w:eastAsia="Times New Roman" w:hAnsi="Times New Roman" w:cs="Times New Roman"/>
                <w:lang w:eastAsia="ru-RU"/>
              </w:rPr>
            </w:pPr>
          </w:p>
        </w:tc>
        <w:tc>
          <w:tcPr>
            <w:tcW w:w="385" w:type="pct"/>
            <w:vMerge w:val="restart"/>
          </w:tcPr>
          <w:p w14:paraId="602B153E" w14:textId="77777777" w:rsidR="008F27AF" w:rsidRPr="00775E29" w:rsidRDefault="008F27AF" w:rsidP="00A04267">
            <w:pPr>
              <w:suppressAutoHyphens/>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Всего</w:t>
            </w:r>
          </w:p>
          <w:p w14:paraId="6FDAC50F" w14:textId="77777777" w:rsidR="008F27AF" w:rsidRPr="00775E29" w:rsidRDefault="008F27AF" w:rsidP="00A04267">
            <w:pPr>
              <w:suppressAutoHyphens/>
              <w:spacing w:after="0" w:line="240" w:lineRule="auto"/>
              <w:jc w:val="center"/>
              <w:rPr>
                <w:rFonts w:ascii="Times New Roman" w:eastAsia="Times New Roman" w:hAnsi="Times New Roman" w:cs="Times New Roman"/>
                <w:lang w:eastAsia="ru-RU"/>
              </w:rPr>
            </w:pPr>
          </w:p>
        </w:tc>
        <w:tc>
          <w:tcPr>
            <w:tcW w:w="1655" w:type="pct"/>
            <w:gridSpan w:val="4"/>
          </w:tcPr>
          <w:p w14:paraId="36C6D2FA" w14:textId="77777777" w:rsidR="008F27AF" w:rsidRPr="00775E29" w:rsidRDefault="008F27AF" w:rsidP="00A04267">
            <w:pPr>
              <w:suppressAutoHyphens/>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В том числе</w:t>
            </w:r>
          </w:p>
        </w:tc>
        <w:tc>
          <w:tcPr>
            <w:tcW w:w="851" w:type="pct"/>
            <w:gridSpan w:val="2"/>
            <w:vMerge/>
            <w:vAlign w:val="center"/>
          </w:tcPr>
          <w:p w14:paraId="0498847C" w14:textId="77777777" w:rsidR="008F27AF" w:rsidRPr="00775E29" w:rsidRDefault="008F27AF" w:rsidP="00A04267">
            <w:pPr>
              <w:suppressAutoHyphens/>
              <w:spacing w:after="0" w:line="240" w:lineRule="auto"/>
              <w:jc w:val="center"/>
              <w:rPr>
                <w:rFonts w:ascii="Times New Roman" w:eastAsia="Times New Roman" w:hAnsi="Times New Roman" w:cs="Times New Roman"/>
                <w:i/>
                <w:lang w:eastAsia="ru-RU"/>
              </w:rPr>
            </w:pPr>
          </w:p>
        </w:tc>
      </w:tr>
      <w:tr w:rsidR="008F27AF" w:rsidRPr="00775E29" w14:paraId="6C9E244E" w14:textId="77777777" w:rsidTr="00775E29">
        <w:trPr>
          <w:cantSplit/>
          <w:trHeight w:val="1876"/>
        </w:trPr>
        <w:tc>
          <w:tcPr>
            <w:tcW w:w="670" w:type="pct"/>
            <w:vMerge/>
          </w:tcPr>
          <w:p w14:paraId="4B8150EE" w14:textId="77777777" w:rsidR="008F27AF" w:rsidRPr="00775E29" w:rsidRDefault="008F27AF" w:rsidP="00A04267">
            <w:pPr>
              <w:spacing w:after="0" w:line="240" w:lineRule="auto"/>
              <w:rPr>
                <w:rFonts w:ascii="Times New Roman" w:eastAsia="Times New Roman" w:hAnsi="Times New Roman" w:cs="Times New Roman"/>
                <w:i/>
                <w:lang w:eastAsia="ru-RU"/>
              </w:rPr>
            </w:pPr>
          </w:p>
        </w:tc>
        <w:tc>
          <w:tcPr>
            <w:tcW w:w="767" w:type="pct"/>
            <w:vMerge/>
            <w:vAlign w:val="center"/>
          </w:tcPr>
          <w:p w14:paraId="3B0A8CE2" w14:textId="77777777" w:rsidR="008F27AF" w:rsidRPr="00775E29" w:rsidRDefault="008F27AF" w:rsidP="00A04267">
            <w:pPr>
              <w:spacing w:after="0" w:line="240" w:lineRule="auto"/>
              <w:rPr>
                <w:rFonts w:ascii="Times New Roman" w:eastAsia="Times New Roman" w:hAnsi="Times New Roman" w:cs="Times New Roman"/>
                <w:i/>
                <w:lang w:eastAsia="ru-RU"/>
              </w:rPr>
            </w:pPr>
          </w:p>
        </w:tc>
        <w:tc>
          <w:tcPr>
            <w:tcW w:w="336" w:type="pct"/>
            <w:vMerge/>
            <w:vAlign w:val="center"/>
          </w:tcPr>
          <w:p w14:paraId="1ECB8C73" w14:textId="77777777" w:rsidR="008F27AF" w:rsidRPr="00775E29" w:rsidRDefault="008F27AF" w:rsidP="00A04267">
            <w:pPr>
              <w:spacing w:after="0" w:line="240" w:lineRule="auto"/>
              <w:rPr>
                <w:rFonts w:ascii="Times New Roman" w:eastAsia="Times New Roman" w:hAnsi="Times New Roman" w:cs="Times New Roman"/>
                <w:i/>
                <w:lang w:eastAsia="ru-RU"/>
              </w:rPr>
            </w:pPr>
          </w:p>
        </w:tc>
        <w:tc>
          <w:tcPr>
            <w:tcW w:w="336" w:type="pct"/>
            <w:vMerge/>
            <w:shd w:val="clear" w:color="auto" w:fill="FFFF00"/>
          </w:tcPr>
          <w:p w14:paraId="01D7E329" w14:textId="77777777" w:rsidR="008F27AF" w:rsidRPr="00775E29" w:rsidRDefault="008F27AF" w:rsidP="00A04267">
            <w:pPr>
              <w:suppressAutoHyphens/>
              <w:spacing w:after="0" w:line="240" w:lineRule="auto"/>
              <w:jc w:val="center"/>
              <w:rPr>
                <w:rFonts w:ascii="Times New Roman" w:eastAsia="Times New Roman" w:hAnsi="Times New Roman" w:cs="Times New Roman"/>
                <w:i/>
                <w:lang w:eastAsia="ru-RU"/>
              </w:rPr>
            </w:pPr>
          </w:p>
        </w:tc>
        <w:tc>
          <w:tcPr>
            <w:tcW w:w="385" w:type="pct"/>
            <w:vMerge/>
          </w:tcPr>
          <w:p w14:paraId="52324508" w14:textId="77777777" w:rsidR="008F27AF" w:rsidRPr="00775E29" w:rsidRDefault="008F27AF" w:rsidP="00A04267">
            <w:pPr>
              <w:suppressAutoHyphens/>
              <w:spacing w:after="0" w:line="240" w:lineRule="auto"/>
              <w:jc w:val="center"/>
              <w:rPr>
                <w:rFonts w:ascii="Times New Roman" w:eastAsia="Times New Roman" w:hAnsi="Times New Roman" w:cs="Times New Roman"/>
                <w:i/>
                <w:lang w:eastAsia="ru-RU"/>
              </w:rPr>
            </w:pPr>
          </w:p>
        </w:tc>
        <w:tc>
          <w:tcPr>
            <w:tcW w:w="473" w:type="pct"/>
            <w:vAlign w:val="center"/>
          </w:tcPr>
          <w:p w14:paraId="6D8F1308" w14:textId="77777777" w:rsidR="008F27AF" w:rsidRPr="00775E29" w:rsidRDefault="008F27AF" w:rsidP="00A04267">
            <w:pPr>
              <w:suppressAutoHyphens/>
              <w:spacing w:after="0" w:line="240" w:lineRule="auto"/>
              <w:ind w:left="-57" w:right="-57"/>
              <w:jc w:val="center"/>
              <w:rPr>
                <w:rFonts w:ascii="Times New Roman" w:eastAsia="Times New Roman" w:hAnsi="Times New Roman" w:cs="Times New Roman"/>
                <w:i/>
                <w:sz w:val="20"/>
                <w:lang w:eastAsia="ru-RU"/>
              </w:rPr>
            </w:pPr>
            <w:r w:rsidRPr="00775E29">
              <w:rPr>
                <w:rFonts w:ascii="Times New Roman" w:eastAsia="Times New Roman" w:hAnsi="Times New Roman" w:cs="Times New Roman"/>
                <w:color w:val="000000"/>
                <w:sz w:val="20"/>
                <w:lang w:eastAsia="ru-RU"/>
              </w:rPr>
              <w:t>Лабораторных и практических занятий</w:t>
            </w:r>
          </w:p>
        </w:tc>
        <w:tc>
          <w:tcPr>
            <w:tcW w:w="439" w:type="pct"/>
            <w:vAlign w:val="center"/>
          </w:tcPr>
          <w:p w14:paraId="24DA038F" w14:textId="77777777" w:rsidR="008F27AF" w:rsidRPr="00775E29" w:rsidRDefault="008F27AF" w:rsidP="00A04267">
            <w:pPr>
              <w:suppressAutoHyphens/>
              <w:spacing w:after="0" w:line="240" w:lineRule="auto"/>
              <w:ind w:left="-57" w:right="-57"/>
              <w:jc w:val="center"/>
              <w:rPr>
                <w:rFonts w:ascii="Times New Roman" w:eastAsia="Times New Roman" w:hAnsi="Times New Roman" w:cs="Times New Roman"/>
                <w:color w:val="000000"/>
                <w:sz w:val="20"/>
                <w:lang w:eastAsia="ru-RU"/>
              </w:rPr>
            </w:pPr>
            <w:r w:rsidRPr="00775E29">
              <w:rPr>
                <w:rFonts w:ascii="Times New Roman" w:eastAsia="Times New Roman" w:hAnsi="Times New Roman" w:cs="Times New Roman"/>
                <w:sz w:val="20"/>
                <w:lang w:eastAsia="ru-RU"/>
              </w:rPr>
              <w:t>Курсовых работ (проектов)</w:t>
            </w:r>
          </w:p>
        </w:tc>
        <w:tc>
          <w:tcPr>
            <w:tcW w:w="480" w:type="pct"/>
            <w:vAlign w:val="center"/>
          </w:tcPr>
          <w:p w14:paraId="5AC73CEB" w14:textId="77777777" w:rsidR="008F27AF" w:rsidRPr="00775E29" w:rsidRDefault="008F27AF" w:rsidP="00A04267">
            <w:pPr>
              <w:suppressAutoHyphens/>
              <w:spacing w:after="0" w:line="240" w:lineRule="auto"/>
              <w:ind w:left="-57" w:right="-57"/>
              <w:jc w:val="center"/>
              <w:rPr>
                <w:rFonts w:ascii="Times New Roman" w:eastAsia="Times New Roman" w:hAnsi="Times New Roman" w:cs="Times New Roman"/>
                <w:color w:val="000000"/>
                <w:sz w:val="20"/>
                <w:lang w:eastAsia="ru-RU"/>
              </w:rPr>
            </w:pPr>
            <w:r w:rsidRPr="00775E29">
              <w:rPr>
                <w:rFonts w:ascii="Times New Roman" w:eastAsia="Times New Roman" w:hAnsi="Times New Roman" w:cs="Times New Roman"/>
                <w:sz w:val="20"/>
                <w:lang w:eastAsia="ru-RU"/>
              </w:rPr>
              <w:t>Самостоятельная работа</w:t>
            </w:r>
          </w:p>
        </w:tc>
        <w:tc>
          <w:tcPr>
            <w:tcW w:w="263" w:type="pct"/>
            <w:textDirection w:val="btLr"/>
            <w:vAlign w:val="center"/>
          </w:tcPr>
          <w:p w14:paraId="2878F783" w14:textId="77777777" w:rsidR="008F27AF" w:rsidRPr="00775E29" w:rsidRDefault="008F27AF" w:rsidP="00A04267">
            <w:pPr>
              <w:suppressAutoHyphens/>
              <w:spacing w:after="0" w:line="240" w:lineRule="auto"/>
              <w:ind w:left="-57" w:right="-57"/>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Промежуточная аттестация</w:t>
            </w:r>
          </w:p>
        </w:tc>
        <w:tc>
          <w:tcPr>
            <w:tcW w:w="362" w:type="pct"/>
            <w:vAlign w:val="center"/>
          </w:tcPr>
          <w:p w14:paraId="43BC24E5" w14:textId="77777777" w:rsidR="008F27AF" w:rsidRPr="00775E29" w:rsidRDefault="008F27AF" w:rsidP="00A04267">
            <w:pPr>
              <w:suppressAutoHyphens/>
              <w:spacing w:after="0" w:line="240" w:lineRule="auto"/>
              <w:ind w:left="-57" w:right="-57"/>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Учебная</w:t>
            </w:r>
          </w:p>
          <w:p w14:paraId="23E049E6" w14:textId="77777777" w:rsidR="008F27AF" w:rsidRPr="00775E29" w:rsidRDefault="008F27AF" w:rsidP="00A04267">
            <w:pPr>
              <w:suppressAutoHyphens/>
              <w:spacing w:after="0" w:line="240" w:lineRule="auto"/>
              <w:ind w:left="-57" w:right="-57"/>
              <w:jc w:val="center"/>
              <w:rPr>
                <w:rFonts w:ascii="Times New Roman" w:eastAsia="Times New Roman" w:hAnsi="Times New Roman" w:cs="Times New Roman"/>
                <w:i/>
                <w:lang w:eastAsia="ru-RU"/>
              </w:rPr>
            </w:pPr>
          </w:p>
        </w:tc>
        <w:tc>
          <w:tcPr>
            <w:tcW w:w="489" w:type="pct"/>
            <w:vAlign w:val="center"/>
          </w:tcPr>
          <w:p w14:paraId="6E7FB4D3" w14:textId="77777777" w:rsidR="008F27AF" w:rsidRPr="00775E29" w:rsidRDefault="008F27AF" w:rsidP="00A04267">
            <w:pPr>
              <w:suppressAutoHyphens/>
              <w:spacing w:after="0" w:line="240" w:lineRule="auto"/>
              <w:ind w:left="-57" w:right="-57"/>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Производственная</w:t>
            </w:r>
          </w:p>
          <w:p w14:paraId="3448EC4D" w14:textId="77777777" w:rsidR="008F27AF" w:rsidRPr="00775E29" w:rsidRDefault="008F27AF" w:rsidP="00A04267">
            <w:pPr>
              <w:suppressAutoHyphens/>
              <w:spacing w:after="0" w:line="240" w:lineRule="auto"/>
              <w:ind w:left="-57" w:right="-57"/>
              <w:jc w:val="center"/>
              <w:rPr>
                <w:rFonts w:ascii="Times New Roman" w:eastAsia="Times New Roman" w:hAnsi="Times New Roman" w:cs="Times New Roman"/>
                <w:i/>
                <w:lang w:eastAsia="ru-RU"/>
              </w:rPr>
            </w:pPr>
          </w:p>
        </w:tc>
      </w:tr>
      <w:tr w:rsidR="008F27AF" w:rsidRPr="00775E29" w14:paraId="3E7EF2BD" w14:textId="77777777" w:rsidTr="00775E29">
        <w:trPr>
          <w:trHeight w:val="415"/>
        </w:trPr>
        <w:tc>
          <w:tcPr>
            <w:tcW w:w="670" w:type="pct"/>
            <w:vAlign w:val="center"/>
          </w:tcPr>
          <w:p w14:paraId="09E3B87A" w14:textId="77777777" w:rsidR="008F27AF" w:rsidRPr="00775E29" w:rsidRDefault="008F27AF" w:rsidP="00A04267">
            <w:pPr>
              <w:spacing w:after="0" w:line="240" w:lineRule="auto"/>
              <w:jc w:val="center"/>
              <w:rPr>
                <w:rFonts w:ascii="Times New Roman" w:eastAsia="Times New Roman" w:hAnsi="Times New Roman" w:cs="Times New Roman"/>
                <w:i/>
                <w:lang w:eastAsia="ru-RU"/>
              </w:rPr>
            </w:pPr>
            <w:r w:rsidRPr="00775E29">
              <w:rPr>
                <w:rFonts w:ascii="Times New Roman" w:eastAsia="Times New Roman" w:hAnsi="Times New Roman" w:cs="Times New Roman"/>
                <w:i/>
                <w:lang w:eastAsia="ru-RU"/>
              </w:rPr>
              <w:t>1</w:t>
            </w:r>
          </w:p>
        </w:tc>
        <w:tc>
          <w:tcPr>
            <w:tcW w:w="767" w:type="pct"/>
            <w:vAlign w:val="center"/>
          </w:tcPr>
          <w:p w14:paraId="0028E8C8" w14:textId="77777777" w:rsidR="008F27AF" w:rsidRPr="00775E29" w:rsidRDefault="008F27AF" w:rsidP="00A04267">
            <w:pPr>
              <w:spacing w:after="0" w:line="240" w:lineRule="auto"/>
              <w:jc w:val="center"/>
              <w:rPr>
                <w:rFonts w:ascii="Times New Roman" w:eastAsia="Times New Roman" w:hAnsi="Times New Roman" w:cs="Times New Roman"/>
                <w:i/>
                <w:lang w:eastAsia="ru-RU"/>
              </w:rPr>
            </w:pPr>
            <w:r w:rsidRPr="00775E29">
              <w:rPr>
                <w:rFonts w:ascii="Times New Roman" w:eastAsia="Times New Roman" w:hAnsi="Times New Roman" w:cs="Times New Roman"/>
                <w:i/>
                <w:lang w:eastAsia="ru-RU"/>
              </w:rPr>
              <w:t>2</w:t>
            </w:r>
          </w:p>
        </w:tc>
        <w:tc>
          <w:tcPr>
            <w:tcW w:w="336" w:type="pct"/>
            <w:vAlign w:val="center"/>
          </w:tcPr>
          <w:p w14:paraId="3C76E692" w14:textId="77777777" w:rsidR="008F27AF" w:rsidRPr="00775E29" w:rsidRDefault="008F27AF" w:rsidP="00A04267">
            <w:pPr>
              <w:spacing w:after="0" w:line="240" w:lineRule="auto"/>
              <w:jc w:val="center"/>
              <w:rPr>
                <w:rFonts w:ascii="Times New Roman" w:eastAsia="Times New Roman" w:hAnsi="Times New Roman" w:cs="Times New Roman"/>
                <w:i/>
                <w:lang w:eastAsia="ru-RU"/>
              </w:rPr>
            </w:pPr>
            <w:r w:rsidRPr="00775E29">
              <w:rPr>
                <w:rFonts w:ascii="Times New Roman" w:eastAsia="Times New Roman" w:hAnsi="Times New Roman" w:cs="Times New Roman"/>
                <w:i/>
                <w:lang w:eastAsia="ru-RU"/>
              </w:rPr>
              <w:t>3</w:t>
            </w:r>
          </w:p>
        </w:tc>
        <w:tc>
          <w:tcPr>
            <w:tcW w:w="336" w:type="pct"/>
            <w:vAlign w:val="center"/>
          </w:tcPr>
          <w:p w14:paraId="3878456F" w14:textId="77777777" w:rsidR="008F27AF" w:rsidRPr="00775E29" w:rsidRDefault="008F27AF" w:rsidP="00A04267">
            <w:pPr>
              <w:spacing w:after="0" w:line="240" w:lineRule="auto"/>
              <w:jc w:val="center"/>
              <w:rPr>
                <w:rFonts w:ascii="Times New Roman" w:eastAsia="Times New Roman" w:hAnsi="Times New Roman" w:cs="Times New Roman"/>
                <w:i/>
                <w:lang w:eastAsia="ru-RU"/>
              </w:rPr>
            </w:pPr>
            <w:r w:rsidRPr="00775E29">
              <w:rPr>
                <w:rFonts w:ascii="Times New Roman" w:eastAsia="Times New Roman" w:hAnsi="Times New Roman" w:cs="Times New Roman"/>
                <w:i/>
                <w:lang w:eastAsia="ru-RU"/>
              </w:rPr>
              <w:t>4</w:t>
            </w:r>
          </w:p>
        </w:tc>
        <w:tc>
          <w:tcPr>
            <w:tcW w:w="385" w:type="pct"/>
            <w:vAlign w:val="center"/>
          </w:tcPr>
          <w:p w14:paraId="790C85BE" w14:textId="77777777" w:rsidR="008F27AF" w:rsidRPr="00775E29" w:rsidRDefault="008F27AF" w:rsidP="00A04267">
            <w:pPr>
              <w:spacing w:after="0" w:line="240" w:lineRule="auto"/>
              <w:jc w:val="center"/>
              <w:rPr>
                <w:rFonts w:ascii="Times New Roman" w:eastAsia="Times New Roman" w:hAnsi="Times New Roman" w:cs="Times New Roman"/>
                <w:i/>
                <w:lang w:eastAsia="ru-RU"/>
              </w:rPr>
            </w:pPr>
            <w:r w:rsidRPr="00775E29">
              <w:rPr>
                <w:rFonts w:ascii="Times New Roman" w:eastAsia="Times New Roman" w:hAnsi="Times New Roman" w:cs="Times New Roman"/>
                <w:i/>
                <w:lang w:eastAsia="ru-RU"/>
              </w:rPr>
              <w:t>5</w:t>
            </w:r>
          </w:p>
        </w:tc>
        <w:tc>
          <w:tcPr>
            <w:tcW w:w="473" w:type="pct"/>
            <w:vAlign w:val="center"/>
          </w:tcPr>
          <w:p w14:paraId="7073C2BB" w14:textId="77777777" w:rsidR="008F27AF" w:rsidRPr="00775E29" w:rsidRDefault="008F27AF" w:rsidP="00A04267">
            <w:pPr>
              <w:spacing w:after="0" w:line="240" w:lineRule="auto"/>
              <w:jc w:val="center"/>
              <w:rPr>
                <w:rFonts w:ascii="Times New Roman" w:eastAsia="Times New Roman" w:hAnsi="Times New Roman" w:cs="Times New Roman"/>
                <w:i/>
                <w:lang w:eastAsia="ru-RU"/>
              </w:rPr>
            </w:pPr>
            <w:r w:rsidRPr="00775E29">
              <w:rPr>
                <w:rFonts w:ascii="Times New Roman" w:eastAsia="Times New Roman" w:hAnsi="Times New Roman" w:cs="Times New Roman"/>
                <w:i/>
                <w:lang w:eastAsia="ru-RU"/>
              </w:rPr>
              <w:t>6</w:t>
            </w:r>
          </w:p>
        </w:tc>
        <w:tc>
          <w:tcPr>
            <w:tcW w:w="439" w:type="pct"/>
            <w:vAlign w:val="center"/>
          </w:tcPr>
          <w:p w14:paraId="240271C0" w14:textId="77777777" w:rsidR="008F27AF" w:rsidRPr="00775E29" w:rsidRDefault="008F27AF" w:rsidP="00A04267">
            <w:pPr>
              <w:spacing w:after="0" w:line="240" w:lineRule="auto"/>
              <w:jc w:val="center"/>
              <w:rPr>
                <w:rFonts w:ascii="Times New Roman" w:eastAsia="Times New Roman" w:hAnsi="Times New Roman" w:cs="Times New Roman"/>
                <w:i/>
                <w:lang w:eastAsia="ru-RU"/>
              </w:rPr>
            </w:pPr>
            <w:r w:rsidRPr="00775E29">
              <w:rPr>
                <w:rFonts w:ascii="Times New Roman" w:eastAsia="Times New Roman" w:hAnsi="Times New Roman" w:cs="Times New Roman"/>
                <w:i/>
                <w:lang w:eastAsia="ru-RU"/>
              </w:rPr>
              <w:t>7</w:t>
            </w:r>
          </w:p>
        </w:tc>
        <w:tc>
          <w:tcPr>
            <w:tcW w:w="480" w:type="pct"/>
            <w:vAlign w:val="center"/>
          </w:tcPr>
          <w:p w14:paraId="0CD2A94C" w14:textId="77777777" w:rsidR="008F27AF" w:rsidRPr="00775E29" w:rsidRDefault="008F27AF" w:rsidP="00A04267">
            <w:pPr>
              <w:spacing w:after="0" w:line="240" w:lineRule="auto"/>
              <w:jc w:val="center"/>
              <w:rPr>
                <w:rFonts w:ascii="Times New Roman" w:eastAsia="Times New Roman" w:hAnsi="Times New Roman" w:cs="Times New Roman"/>
                <w:i/>
                <w:lang w:eastAsia="ru-RU"/>
              </w:rPr>
            </w:pPr>
            <w:r w:rsidRPr="00775E29">
              <w:rPr>
                <w:rFonts w:ascii="Times New Roman" w:eastAsia="Times New Roman" w:hAnsi="Times New Roman" w:cs="Times New Roman"/>
                <w:i/>
                <w:lang w:eastAsia="ru-RU"/>
              </w:rPr>
              <w:t>8</w:t>
            </w:r>
          </w:p>
        </w:tc>
        <w:tc>
          <w:tcPr>
            <w:tcW w:w="263" w:type="pct"/>
            <w:vAlign w:val="center"/>
          </w:tcPr>
          <w:p w14:paraId="08B57439" w14:textId="77777777" w:rsidR="008F27AF" w:rsidRPr="00775E29" w:rsidRDefault="008F27AF" w:rsidP="00A04267">
            <w:pPr>
              <w:spacing w:after="0" w:line="240" w:lineRule="auto"/>
              <w:jc w:val="center"/>
              <w:rPr>
                <w:rFonts w:ascii="Times New Roman" w:eastAsia="Times New Roman" w:hAnsi="Times New Roman" w:cs="Times New Roman"/>
                <w:i/>
                <w:lang w:eastAsia="ru-RU"/>
              </w:rPr>
            </w:pPr>
            <w:r w:rsidRPr="00775E29">
              <w:rPr>
                <w:rFonts w:ascii="Times New Roman" w:eastAsia="Times New Roman" w:hAnsi="Times New Roman" w:cs="Times New Roman"/>
                <w:i/>
                <w:lang w:eastAsia="ru-RU"/>
              </w:rPr>
              <w:t>9</w:t>
            </w:r>
          </w:p>
        </w:tc>
        <w:tc>
          <w:tcPr>
            <w:tcW w:w="362" w:type="pct"/>
            <w:vAlign w:val="center"/>
          </w:tcPr>
          <w:p w14:paraId="3438573F" w14:textId="77777777" w:rsidR="008F27AF" w:rsidRPr="00775E29" w:rsidRDefault="008F27AF" w:rsidP="00A04267">
            <w:pPr>
              <w:spacing w:after="0" w:line="240" w:lineRule="auto"/>
              <w:jc w:val="center"/>
              <w:rPr>
                <w:rFonts w:ascii="Times New Roman" w:eastAsia="Times New Roman" w:hAnsi="Times New Roman" w:cs="Times New Roman"/>
                <w:i/>
                <w:lang w:eastAsia="ru-RU"/>
              </w:rPr>
            </w:pPr>
            <w:r w:rsidRPr="00775E29">
              <w:rPr>
                <w:rFonts w:ascii="Times New Roman" w:eastAsia="Times New Roman" w:hAnsi="Times New Roman" w:cs="Times New Roman"/>
                <w:i/>
                <w:lang w:eastAsia="ru-RU"/>
              </w:rPr>
              <w:t>10</w:t>
            </w:r>
          </w:p>
        </w:tc>
        <w:tc>
          <w:tcPr>
            <w:tcW w:w="489" w:type="pct"/>
            <w:vAlign w:val="center"/>
          </w:tcPr>
          <w:p w14:paraId="7077C9A0" w14:textId="77777777" w:rsidR="008F27AF" w:rsidRPr="00775E29" w:rsidRDefault="008F27AF" w:rsidP="00A04267">
            <w:pPr>
              <w:spacing w:after="0" w:line="240" w:lineRule="auto"/>
              <w:jc w:val="center"/>
              <w:rPr>
                <w:rFonts w:ascii="Times New Roman" w:eastAsia="Times New Roman" w:hAnsi="Times New Roman" w:cs="Times New Roman"/>
                <w:i/>
                <w:lang w:eastAsia="ru-RU"/>
              </w:rPr>
            </w:pPr>
            <w:r w:rsidRPr="00775E29">
              <w:rPr>
                <w:rFonts w:ascii="Times New Roman" w:eastAsia="Times New Roman" w:hAnsi="Times New Roman" w:cs="Times New Roman"/>
                <w:i/>
                <w:lang w:eastAsia="ru-RU"/>
              </w:rPr>
              <w:t>11</w:t>
            </w:r>
          </w:p>
        </w:tc>
      </w:tr>
      <w:tr w:rsidR="00775E29" w:rsidRPr="00775E29" w14:paraId="0AD69C44" w14:textId="77777777" w:rsidTr="00775E29">
        <w:trPr>
          <w:trHeight w:val="883"/>
        </w:trPr>
        <w:tc>
          <w:tcPr>
            <w:tcW w:w="670" w:type="pct"/>
          </w:tcPr>
          <w:p w14:paraId="6C8FA010" w14:textId="53E756A7" w:rsidR="00775E29" w:rsidRPr="00775E29" w:rsidRDefault="00775E29" w:rsidP="00775E29">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2F747769" w14:textId="12BB2D27" w:rsidR="00775E29" w:rsidRPr="00775E29" w:rsidRDefault="00775E29" w:rsidP="00775E29">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7D63AA2A" w14:textId="6CF422A0" w:rsidR="00775E29" w:rsidRPr="00775E29" w:rsidRDefault="00775E29" w:rsidP="00775E29">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c>
          <w:tcPr>
            <w:tcW w:w="767" w:type="pct"/>
          </w:tcPr>
          <w:p w14:paraId="73840A76" w14:textId="77777777" w:rsidR="00775E29" w:rsidRPr="00775E29" w:rsidRDefault="00775E29" w:rsidP="001F57EF">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Раздел 1. Право социального обеспечения</w:t>
            </w:r>
          </w:p>
        </w:tc>
        <w:tc>
          <w:tcPr>
            <w:tcW w:w="336" w:type="pct"/>
          </w:tcPr>
          <w:p w14:paraId="2B923ECA" w14:textId="41DEA262" w:rsidR="00775E29" w:rsidRPr="00775E29" w:rsidRDefault="00775E29" w:rsidP="00775E29">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134</w:t>
            </w:r>
          </w:p>
        </w:tc>
        <w:tc>
          <w:tcPr>
            <w:tcW w:w="336" w:type="pct"/>
          </w:tcPr>
          <w:p w14:paraId="247F90D8" w14:textId="15085BF3" w:rsidR="00775E29" w:rsidRPr="00775E29" w:rsidRDefault="00775E29" w:rsidP="001F57EF">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134</w:t>
            </w:r>
          </w:p>
        </w:tc>
        <w:tc>
          <w:tcPr>
            <w:tcW w:w="385" w:type="pct"/>
          </w:tcPr>
          <w:p w14:paraId="4CE4708E" w14:textId="7CBC44A7" w:rsidR="00775E29" w:rsidRPr="00775E29" w:rsidRDefault="00775E29" w:rsidP="001F57EF">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134</w:t>
            </w:r>
          </w:p>
        </w:tc>
        <w:tc>
          <w:tcPr>
            <w:tcW w:w="473" w:type="pct"/>
          </w:tcPr>
          <w:p w14:paraId="72BED95D" w14:textId="06AD6782" w:rsidR="00775E29" w:rsidRPr="00775E29" w:rsidRDefault="00775E29" w:rsidP="001F57EF">
            <w:pPr>
              <w:spacing w:after="0" w:line="240" w:lineRule="auto"/>
              <w:jc w:val="center"/>
              <w:rPr>
                <w:rFonts w:ascii="Times New Roman" w:eastAsia="Times New Roman" w:hAnsi="Times New Roman" w:cs="Times New Roman"/>
                <w:b/>
                <w:bCs/>
                <w:lang w:eastAsia="ru-RU"/>
              </w:rPr>
            </w:pPr>
          </w:p>
        </w:tc>
        <w:tc>
          <w:tcPr>
            <w:tcW w:w="439" w:type="pct"/>
          </w:tcPr>
          <w:p w14:paraId="1EA5C690" w14:textId="29B16C00" w:rsidR="00775E29" w:rsidRPr="00775E29" w:rsidRDefault="00775E29" w:rsidP="001F57EF">
            <w:pPr>
              <w:spacing w:after="0" w:line="240" w:lineRule="auto"/>
              <w:jc w:val="center"/>
              <w:rPr>
                <w:rFonts w:ascii="Times New Roman" w:eastAsia="Times New Roman" w:hAnsi="Times New Roman" w:cs="Times New Roman"/>
                <w:lang w:val="en-US" w:eastAsia="ru-RU"/>
              </w:rPr>
            </w:pPr>
          </w:p>
        </w:tc>
        <w:tc>
          <w:tcPr>
            <w:tcW w:w="480" w:type="pct"/>
          </w:tcPr>
          <w:p w14:paraId="58BF4CDD" w14:textId="5ADEA01D" w:rsidR="00775E29" w:rsidRPr="00775E29" w:rsidRDefault="00775E29" w:rsidP="001F57EF">
            <w:pPr>
              <w:spacing w:after="0" w:line="240" w:lineRule="auto"/>
              <w:jc w:val="center"/>
              <w:rPr>
                <w:rFonts w:ascii="Times New Roman" w:eastAsia="Times New Roman" w:hAnsi="Times New Roman" w:cs="Times New Roman"/>
                <w:lang w:eastAsia="ru-RU"/>
              </w:rPr>
            </w:pPr>
          </w:p>
        </w:tc>
        <w:tc>
          <w:tcPr>
            <w:tcW w:w="263" w:type="pct"/>
          </w:tcPr>
          <w:p w14:paraId="3DF4B039" w14:textId="77777777" w:rsidR="00775E29" w:rsidRPr="00775E29" w:rsidRDefault="00775E29" w:rsidP="001F57EF">
            <w:pPr>
              <w:spacing w:after="0" w:line="240" w:lineRule="auto"/>
              <w:jc w:val="center"/>
              <w:rPr>
                <w:rFonts w:ascii="Times New Roman" w:eastAsia="Times New Roman" w:hAnsi="Times New Roman" w:cs="Times New Roman"/>
                <w:lang w:eastAsia="ru-RU"/>
              </w:rPr>
            </w:pPr>
          </w:p>
        </w:tc>
        <w:tc>
          <w:tcPr>
            <w:tcW w:w="362" w:type="pct"/>
          </w:tcPr>
          <w:p w14:paraId="6F1950CC" w14:textId="77777777" w:rsidR="00775E29" w:rsidRPr="00775E29" w:rsidRDefault="00775E29" w:rsidP="001F57EF">
            <w:pPr>
              <w:spacing w:after="0" w:line="240" w:lineRule="auto"/>
              <w:jc w:val="center"/>
              <w:rPr>
                <w:rFonts w:ascii="Times New Roman" w:eastAsia="Times New Roman" w:hAnsi="Times New Roman" w:cs="Times New Roman"/>
                <w:lang w:eastAsia="ru-RU"/>
              </w:rPr>
            </w:pPr>
          </w:p>
        </w:tc>
        <w:tc>
          <w:tcPr>
            <w:tcW w:w="489" w:type="pct"/>
          </w:tcPr>
          <w:p w14:paraId="393D9700" w14:textId="77777777" w:rsidR="00775E29" w:rsidRPr="00775E29" w:rsidRDefault="00775E29" w:rsidP="001F57EF">
            <w:pPr>
              <w:spacing w:after="0" w:line="240" w:lineRule="auto"/>
              <w:jc w:val="center"/>
              <w:rPr>
                <w:rFonts w:ascii="Times New Roman" w:eastAsia="Times New Roman" w:hAnsi="Times New Roman" w:cs="Times New Roman"/>
                <w:b/>
                <w:bCs/>
                <w:lang w:eastAsia="ru-RU"/>
              </w:rPr>
            </w:pPr>
          </w:p>
        </w:tc>
      </w:tr>
      <w:tr w:rsidR="00775E29" w:rsidRPr="00775E29" w14:paraId="25444DD3" w14:textId="77777777" w:rsidTr="00775E29">
        <w:trPr>
          <w:trHeight w:val="838"/>
        </w:trPr>
        <w:tc>
          <w:tcPr>
            <w:tcW w:w="670" w:type="pct"/>
          </w:tcPr>
          <w:p w14:paraId="67FF13E2" w14:textId="77777777" w:rsidR="00775E29" w:rsidRPr="00775E29" w:rsidRDefault="00775E29" w:rsidP="00775E29">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3FAAC54E" w14:textId="77777777" w:rsidR="00775E29" w:rsidRPr="00775E29" w:rsidRDefault="00775E29" w:rsidP="00775E29">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0CAC8233" w14:textId="15601303" w:rsidR="00775E29" w:rsidRPr="00775E29" w:rsidRDefault="00775E29" w:rsidP="00775E29">
            <w:pPr>
              <w:spacing w:after="20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c>
          <w:tcPr>
            <w:tcW w:w="767" w:type="pct"/>
          </w:tcPr>
          <w:p w14:paraId="510B8ABC" w14:textId="77777777" w:rsidR="00775E29" w:rsidRPr="00775E29" w:rsidRDefault="00775E29" w:rsidP="001F57EF">
            <w:pPr>
              <w:spacing w:after="0" w:line="240" w:lineRule="auto"/>
              <w:rPr>
                <w:rFonts w:ascii="Times New Roman" w:eastAsia="Times New Roman" w:hAnsi="Times New Roman" w:cs="Times New Roman"/>
                <w:bCs/>
                <w:lang w:eastAsia="ru-RU"/>
              </w:rPr>
            </w:pPr>
            <w:r w:rsidRPr="00775E29">
              <w:rPr>
                <w:rFonts w:ascii="Times New Roman" w:hAnsi="Times New Roman" w:cs="Times New Roman"/>
                <w:bCs/>
              </w:rPr>
              <w:t>Раздел 2. Психология социально-правовой деятельности</w:t>
            </w:r>
          </w:p>
        </w:tc>
        <w:tc>
          <w:tcPr>
            <w:tcW w:w="336" w:type="pct"/>
          </w:tcPr>
          <w:p w14:paraId="42D62E94" w14:textId="5DA2B087" w:rsidR="00775E29" w:rsidRPr="00775E29" w:rsidRDefault="00775E29" w:rsidP="00775E29">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104</w:t>
            </w:r>
          </w:p>
        </w:tc>
        <w:tc>
          <w:tcPr>
            <w:tcW w:w="336" w:type="pct"/>
          </w:tcPr>
          <w:p w14:paraId="2DC5CD44" w14:textId="455B209B" w:rsidR="00775E29" w:rsidRPr="00775E29" w:rsidRDefault="00775E29" w:rsidP="001F57EF">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104</w:t>
            </w:r>
          </w:p>
        </w:tc>
        <w:tc>
          <w:tcPr>
            <w:tcW w:w="385" w:type="pct"/>
          </w:tcPr>
          <w:p w14:paraId="186079F4" w14:textId="53FEB3EC" w:rsidR="00775E29" w:rsidRPr="00775E29" w:rsidRDefault="00775E29" w:rsidP="001F57EF">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104</w:t>
            </w:r>
          </w:p>
        </w:tc>
        <w:tc>
          <w:tcPr>
            <w:tcW w:w="473" w:type="pct"/>
          </w:tcPr>
          <w:p w14:paraId="48334DB9" w14:textId="599B1787" w:rsidR="00775E29" w:rsidRPr="00775E29" w:rsidRDefault="00775E29" w:rsidP="001F57EF">
            <w:pPr>
              <w:spacing w:after="0" w:line="240" w:lineRule="auto"/>
              <w:jc w:val="center"/>
              <w:rPr>
                <w:rFonts w:ascii="Times New Roman" w:eastAsia="Times New Roman" w:hAnsi="Times New Roman" w:cs="Times New Roman"/>
                <w:lang w:eastAsia="ru-RU"/>
              </w:rPr>
            </w:pPr>
          </w:p>
        </w:tc>
        <w:tc>
          <w:tcPr>
            <w:tcW w:w="439" w:type="pct"/>
          </w:tcPr>
          <w:p w14:paraId="73398201" w14:textId="77777777" w:rsidR="00775E29" w:rsidRPr="00775E29" w:rsidRDefault="00775E29" w:rsidP="001F57EF">
            <w:pPr>
              <w:spacing w:after="0" w:line="240" w:lineRule="auto"/>
              <w:jc w:val="center"/>
              <w:rPr>
                <w:rFonts w:ascii="Times New Roman" w:eastAsia="Times New Roman" w:hAnsi="Times New Roman" w:cs="Times New Roman"/>
                <w:lang w:eastAsia="ru-RU"/>
              </w:rPr>
            </w:pPr>
          </w:p>
        </w:tc>
        <w:tc>
          <w:tcPr>
            <w:tcW w:w="480" w:type="pct"/>
          </w:tcPr>
          <w:p w14:paraId="003D4B5D" w14:textId="44E119F5" w:rsidR="00775E29" w:rsidRPr="00775E29" w:rsidRDefault="00775E29" w:rsidP="001F57EF">
            <w:pPr>
              <w:spacing w:after="0" w:line="240" w:lineRule="auto"/>
              <w:jc w:val="center"/>
              <w:rPr>
                <w:rFonts w:ascii="Times New Roman" w:eastAsia="Times New Roman" w:hAnsi="Times New Roman" w:cs="Times New Roman"/>
                <w:lang w:eastAsia="ru-RU"/>
              </w:rPr>
            </w:pPr>
          </w:p>
        </w:tc>
        <w:tc>
          <w:tcPr>
            <w:tcW w:w="263" w:type="pct"/>
          </w:tcPr>
          <w:p w14:paraId="4A80F0F2" w14:textId="77777777" w:rsidR="00775E29" w:rsidRPr="00775E29" w:rsidRDefault="00775E29" w:rsidP="001F57EF">
            <w:pPr>
              <w:spacing w:after="0" w:line="240" w:lineRule="auto"/>
              <w:jc w:val="center"/>
              <w:rPr>
                <w:rFonts w:ascii="Times New Roman" w:eastAsia="Times New Roman" w:hAnsi="Times New Roman" w:cs="Times New Roman"/>
                <w:lang w:eastAsia="ru-RU"/>
              </w:rPr>
            </w:pPr>
          </w:p>
        </w:tc>
        <w:tc>
          <w:tcPr>
            <w:tcW w:w="362" w:type="pct"/>
          </w:tcPr>
          <w:p w14:paraId="4FA85CAA" w14:textId="77777777" w:rsidR="00775E29" w:rsidRPr="00775E29" w:rsidRDefault="00775E29" w:rsidP="001F57EF">
            <w:pPr>
              <w:spacing w:after="0" w:line="240" w:lineRule="auto"/>
              <w:jc w:val="center"/>
              <w:rPr>
                <w:rFonts w:ascii="Times New Roman" w:eastAsia="Times New Roman" w:hAnsi="Times New Roman" w:cs="Times New Roman"/>
                <w:lang w:eastAsia="ru-RU"/>
              </w:rPr>
            </w:pPr>
          </w:p>
        </w:tc>
        <w:tc>
          <w:tcPr>
            <w:tcW w:w="489" w:type="pct"/>
          </w:tcPr>
          <w:p w14:paraId="08F7CB70" w14:textId="77777777" w:rsidR="00775E29" w:rsidRPr="00775E29" w:rsidRDefault="00775E29" w:rsidP="001F57EF">
            <w:pPr>
              <w:spacing w:after="0" w:line="240" w:lineRule="auto"/>
              <w:jc w:val="center"/>
              <w:rPr>
                <w:rFonts w:ascii="Times New Roman" w:eastAsia="Times New Roman" w:hAnsi="Times New Roman" w:cs="Times New Roman"/>
                <w:b/>
                <w:bCs/>
                <w:lang w:eastAsia="ru-RU"/>
              </w:rPr>
            </w:pPr>
          </w:p>
        </w:tc>
      </w:tr>
      <w:tr w:rsidR="007F6F2F" w:rsidRPr="00775E29" w14:paraId="7F979CA8" w14:textId="77777777" w:rsidTr="00775E29">
        <w:trPr>
          <w:trHeight w:val="314"/>
        </w:trPr>
        <w:tc>
          <w:tcPr>
            <w:tcW w:w="670" w:type="pct"/>
          </w:tcPr>
          <w:p w14:paraId="486A4BBA" w14:textId="77777777" w:rsidR="007F6F2F" w:rsidRPr="00775E29" w:rsidRDefault="007F6F2F" w:rsidP="007F6F2F">
            <w:pPr>
              <w:spacing w:after="0" w:line="240" w:lineRule="auto"/>
              <w:rPr>
                <w:rFonts w:ascii="Times New Roman" w:eastAsia="Times New Roman" w:hAnsi="Times New Roman" w:cs="Times New Roman"/>
                <w:lang w:eastAsia="ru-RU"/>
              </w:rPr>
            </w:pPr>
          </w:p>
        </w:tc>
        <w:tc>
          <w:tcPr>
            <w:tcW w:w="767" w:type="pct"/>
          </w:tcPr>
          <w:p w14:paraId="30E801A0" w14:textId="77777777" w:rsidR="007F6F2F" w:rsidRPr="00775E29" w:rsidRDefault="007F6F2F" w:rsidP="007F6F2F">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Учебная практика</w:t>
            </w:r>
          </w:p>
        </w:tc>
        <w:tc>
          <w:tcPr>
            <w:tcW w:w="336" w:type="pct"/>
          </w:tcPr>
          <w:p w14:paraId="4F9335E9" w14:textId="6D4947DD" w:rsidR="007F6F2F" w:rsidRPr="00775E29" w:rsidRDefault="007F6F2F" w:rsidP="007F6F2F">
            <w:pPr>
              <w:spacing w:after="0" w:line="240" w:lineRule="auto"/>
              <w:jc w:val="center"/>
              <w:rPr>
                <w:rFonts w:ascii="Times New Roman" w:eastAsia="Times New Roman" w:hAnsi="Times New Roman" w:cs="Times New Roman"/>
                <w:b/>
                <w:bCs/>
                <w:lang w:eastAsia="ru-RU"/>
              </w:rPr>
            </w:pPr>
            <w:r w:rsidRPr="00775E29">
              <w:rPr>
                <w:rFonts w:ascii="Times New Roman" w:eastAsia="Times New Roman" w:hAnsi="Times New Roman" w:cs="Times New Roman"/>
                <w:b/>
                <w:bCs/>
                <w:lang w:eastAsia="ru-RU"/>
              </w:rPr>
              <w:t>72</w:t>
            </w:r>
          </w:p>
        </w:tc>
        <w:tc>
          <w:tcPr>
            <w:tcW w:w="336" w:type="pct"/>
          </w:tcPr>
          <w:p w14:paraId="5D87FCDE" w14:textId="2F56CF0A" w:rsidR="007F6F2F" w:rsidRPr="00775E29" w:rsidRDefault="007F6F2F" w:rsidP="007F6F2F">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b/>
                <w:bCs/>
                <w:lang w:eastAsia="ru-RU"/>
              </w:rPr>
              <w:t>72</w:t>
            </w:r>
          </w:p>
        </w:tc>
        <w:tc>
          <w:tcPr>
            <w:tcW w:w="385" w:type="pct"/>
          </w:tcPr>
          <w:p w14:paraId="44FCA697" w14:textId="77777777" w:rsidR="007F6F2F" w:rsidRPr="00775E29" w:rsidRDefault="007F6F2F" w:rsidP="007F6F2F">
            <w:pPr>
              <w:spacing w:after="0" w:line="240" w:lineRule="auto"/>
              <w:jc w:val="center"/>
              <w:rPr>
                <w:rFonts w:ascii="Times New Roman" w:eastAsia="Times New Roman" w:hAnsi="Times New Roman" w:cs="Times New Roman"/>
                <w:b/>
                <w:bCs/>
                <w:lang w:eastAsia="ru-RU"/>
              </w:rPr>
            </w:pPr>
            <w:r w:rsidRPr="00775E29">
              <w:rPr>
                <w:rFonts w:ascii="Times New Roman" w:eastAsia="Times New Roman" w:hAnsi="Times New Roman" w:cs="Times New Roman"/>
                <w:b/>
                <w:bCs/>
                <w:lang w:eastAsia="ru-RU"/>
              </w:rPr>
              <w:t>-</w:t>
            </w:r>
          </w:p>
        </w:tc>
        <w:tc>
          <w:tcPr>
            <w:tcW w:w="473" w:type="pct"/>
          </w:tcPr>
          <w:p w14:paraId="2B8FD5CF" w14:textId="77777777" w:rsidR="007F6F2F" w:rsidRPr="00775E29" w:rsidRDefault="007F6F2F" w:rsidP="007F6F2F">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w:t>
            </w:r>
          </w:p>
        </w:tc>
        <w:tc>
          <w:tcPr>
            <w:tcW w:w="439" w:type="pct"/>
          </w:tcPr>
          <w:p w14:paraId="480A2FB4" w14:textId="77777777" w:rsidR="007F6F2F" w:rsidRPr="00775E29" w:rsidRDefault="007F6F2F" w:rsidP="007F6F2F">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w:t>
            </w:r>
          </w:p>
        </w:tc>
        <w:tc>
          <w:tcPr>
            <w:tcW w:w="480" w:type="pct"/>
          </w:tcPr>
          <w:p w14:paraId="49D4ED7F" w14:textId="77777777" w:rsidR="007F6F2F" w:rsidRPr="00775E29" w:rsidRDefault="007F6F2F" w:rsidP="007F6F2F">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w:t>
            </w:r>
          </w:p>
        </w:tc>
        <w:tc>
          <w:tcPr>
            <w:tcW w:w="263" w:type="pct"/>
          </w:tcPr>
          <w:p w14:paraId="08A80A91" w14:textId="77777777" w:rsidR="007F6F2F" w:rsidRPr="00775E29" w:rsidRDefault="007F6F2F" w:rsidP="007F6F2F">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w:t>
            </w:r>
          </w:p>
        </w:tc>
        <w:tc>
          <w:tcPr>
            <w:tcW w:w="362" w:type="pct"/>
          </w:tcPr>
          <w:p w14:paraId="31A9FF98" w14:textId="30517FE3" w:rsidR="007F6F2F" w:rsidRPr="00775E29" w:rsidRDefault="007F6F2F" w:rsidP="007F6F2F">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72</w:t>
            </w:r>
          </w:p>
        </w:tc>
        <w:tc>
          <w:tcPr>
            <w:tcW w:w="489" w:type="pct"/>
          </w:tcPr>
          <w:p w14:paraId="61BF366B" w14:textId="77777777" w:rsidR="007F6F2F" w:rsidRPr="00775E29" w:rsidRDefault="007F6F2F" w:rsidP="007F6F2F">
            <w:pPr>
              <w:spacing w:after="0" w:line="240" w:lineRule="auto"/>
              <w:jc w:val="center"/>
              <w:rPr>
                <w:rFonts w:ascii="Times New Roman" w:eastAsia="Times New Roman" w:hAnsi="Times New Roman" w:cs="Times New Roman"/>
                <w:b/>
                <w:bCs/>
                <w:lang w:eastAsia="ru-RU"/>
              </w:rPr>
            </w:pPr>
          </w:p>
        </w:tc>
      </w:tr>
      <w:tr w:rsidR="007F6F2F" w:rsidRPr="00775E29" w14:paraId="6A50F2FF" w14:textId="77777777" w:rsidTr="00775E29">
        <w:trPr>
          <w:trHeight w:val="314"/>
        </w:trPr>
        <w:tc>
          <w:tcPr>
            <w:tcW w:w="670" w:type="pct"/>
          </w:tcPr>
          <w:p w14:paraId="7661C78C" w14:textId="77777777" w:rsidR="007F6F2F" w:rsidRPr="00775E29" w:rsidRDefault="007F6F2F" w:rsidP="007F6F2F">
            <w:pPr>
              <w:spacing w:after="0" w:line="240" w:lineRule="auto"/>
              <w:rPr>
                <w:rFonts w:ascii="Times New Roman" w:eastAsia="Times New Roman" w:hAnsi="Times New Roman" w:cs="Times New Roman"/>
                <w:lang w:eastAsia="ru-RU"/>
              </w:rPr>
            </w:pPr>
          </w:p>
        </w:tc>
        <w:tc>
          <w:tcPr>
            <w:tcW w:w="767" w:type="pct"/>
          </w:tcPr>
          <w:p w14:paraId="20314311" w14:textId="77777777" w:rsidR="007F6F2F" w:rsidRPr="00775E29" w:rsidRDefault="007F6F2F" w:rsidP="007F6F2F">
            <w:pPr>
              <w:spacing w:after="0" w:line="240" w:lineRule="auto"/>
              <w:rPr>
                <w:rFonts w:ascii="Times New Roman" w:eastAsia="Times New Roman" w:hAnsi="Times New Roman" w:cs="Times New Roman"/>
                <w:b/>
                <w:bCs/>
                <w:u w:val="single"/>
                <w:lang w:eastAsia="ru-RU"/>
              </w:rPr>
            </w:pPr>
            <w:r w:rsidRPr="00775E29">
              <w:rPr>
                <w:rFonts w:ascii="Times New Roman" w:eastAsia="Times New Roman" w:hAnsi="Times New Roman" w:cs="Times New Roman"/>
                <w:lang w:eastAsia="ru-RU"/>
              </w:rPr>
              <w:t>Производственная практика</w:t>
            </w:r>
          </w:p>
        </w:tc>
        <w:tc>
          <w:tcPr>
            <w:tcW w:w="336" w:type="pct"/>
          </w:tcPr>
          <w:p w14:paraId="1CE6AABC" w14:textId="41A3E55B" w:rsidR="007F6F2F" w:rsidRPr="00775E29" w:rsidRDefault="00775E29" w:rsidP="00775E29">
            <w:pPr>
              <w:spacing w:after="0" w:line="240" w:lineRule="auto"/>
              <w:jc w:val="center"/>
              <w:rPr>
                <w:rFonts w:ascii="Times New Roman" w:eastAsia="Times New Roman" w:hAnsi="Times New Roman" w:cs="Times New Roman"/>
                <w:b/>
                <w:bCs/>
                <w:lang w:eastAsia="ru-RU"/>
              </w:rPr>
            </w:pPr>
            <w:r w:rsidRPr="00775E29">
              <w:rPr>
                <w:rFonts w:ascii="Times New Roman" w:eastAsia="Times New Roman" w:hAnsi="Times New Roman" w:cs="Times New Roman"/>
                <w:b/>
                <w:bCs/>
                <w:lang w:eastAsia="ru-RU"/>
              </w:rPr>
              <w:t>72</w:t>
            </w:r>
          </w:p>
        </w:tc>
        <w:tc>
          <w:tcPr>
            <w:tcW w:w="336" w:type="pct"/>
          </w:tcPr>
          <w:p w14:paraId="5830B3AE" w14:textId="47A2AF3F" w:rsidR="007F6F2F" w:rsidRPr="00775E29" w:rsidRDefault="00775E29" w:rsidP="00775E29">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b/>
                <w:bCs/>
                <w:lang w:eastAsia="ru-RU"/>
              </w:rPr>
              <w:t>72</w:t>
            </w:r>
          </w:p>
        </w:tc>
        <w:tc>
          <w:tcPr>
            <w:tcW w:w="385" w:type="pct"/>
          </w:tcPr>
          <w:p w14:paraId="5F69FBB1" w14:textId="77777777" w:rsidR="007F6F2F" w:rsidRPr="00775E29" w:rsidRDefault="007F6F2F" w:rsidP="007F6F2F">
            <w:pPr>
              <w:spacing w:after="0" w:line="240" w:lineRule="auto"/>
              <w:jc w:val="center"/>
              <w:rPr>
                <w:rFonts w:ascii="Times New Roman" w:eastAsia="Times New Roman" w:hAnsi="Times New Roman" w:cs="Times New Roman"/>
                <w:b/>
                <w:bCs/>
                <w:lang w:val="en-US" w:eastAsia="ru-RU"/>
              </w:rPr>
            </w:pPr>
            <w:r w:rsidRPr="00775E29">
              <w:rPr>
                <w:rFonts w:ascii="Times New Roman" w:eastAsia="Times New Roman" w:hAnsi="Times New Roman" w:cs="Times New Roman"/>
                <w:b/>
                <w:bCs/>
                <w:lang w:val="en-US" w:eastAsia="ru-RU"/>
              </w:rPr>
              <w:t>-</w:t>
            </w:r>
          </w:p>
        </w:tc>
        <w:tc>
          <w:tcPr>
            <w:tcW w:w="473" w:type="pct"/>
          </w:tcPr>
          <w:p w14:paraId="7FE99B33" w14:textId="77777777" w:rsidR="007F6F2F" w:rsidRPr="00775E29" w:rsidRDefault="007F6F2F" w:rsidP="007F6F2F">
            <w:pPr>
              <w:spacing w:after="0" w:line="240" w:lineRule="auto"/>
              <w:jc w:val="center"/>
              <w:rPr>
                <w:rFonts w:ascii="Times New Roman" w:eastAsia="Times New Roman" w:hAnsi="Times New Roman" w:cs="Times New Roman"/>
                <w:lang w:val="en-US" w:eastAsia="ru-RU"/>
              </w:rPr>
            </w:pPr>
            <w:r w:rsidRPr="00775E29">
              <w:rPr>
                <w:rFonts w:ascii="Times New Roman" w:eastAsia="Times New Roman" w:hAnsi="Times New Roman" w:cs="Times New Roman"/>
                <w:lang w:val="en-US" w:eastAsia="ru-RU"/>
              </w:rPr>
              <w:t>-</w:t>
            </w:r>
          </w:p>
        </w:tc>
        <w:tc>
          <w:tcPr>
            <w:tcW w:w="439" w:type="pct"/>
          </w:tcPr>
          <w:p w14:paraId="3FF3F4EE" w14:textId="77777777" w:rsidR="007F6F2F" w:rsidRPr="00775E29" w:rsidRDefault="007F6F2F" w:rsidP="007F6F2F">
            <w:pPr>
              <w:spacing w:after="0" w:line="240" w:lineRule="auto"/>
              <w:jc w:val="center"/>
              <w:rPr>
                <w:rFonts w:ascii="Times New Roman" w:eastAsia="Times New Roman" w:hAnsi="Times New Roman" w:cs="Times New Roman"/>
                <w:lang w:val="en-US" w:eastAsia="ru-RU"/>
              </w:rPr>
            </w:pPr>
            <w:r w:rsidRPr="00775E29">
              <w:rPr>
                <w:rFonts w:ascii="Times New Roman" w:eastAsia="Times New Roman" w:hAnsi="Times New Roman" w:cs="Times New Roman"/>
                <w:lang w:val="en-US" w:eastAsia="ru-RU"/>
              </w:rPr>
              <w:t>-</w:t>
            </w:r>
          </w:p>
        </w:tc>
        <w:tc>
          <w:tcPr>
            <w:tcW w:w="480" w:type="pct"/>
          </w:tcPr>
          <w:p w14:paraId="0D081C9D" w14:textId="77777777" w:rsidR="007F6F2F" w:rsidRPr="00775E29" w:rsidRDefault="007F6F2F" w:rsidP="007F6F2F">
            <w:pPr>
              <w:spacing w:after="0" w:line="240" w:lineRule="auto"/>
              <w:jc w:val="center"/>
              <w:rPr>
                <w:rFonts w:ascii="Times New Roman" w:eastAsia="Times New Roman" w:hAnsi="Times New Roman" w:cs="Times New Roman"/>
                <w:lang w:val="en-US" w:eastAsia="ru-RU"/>
              </w:rPr>
            </w:pPr>
            <w:r w:rsidRPr="00775E29">
              <w:rPr>
                <w:rFonts w:ascii="Times New Roman" w:eastAsia="Times New Roman" w:hAnsi="Times New Roman" w:cs="Times New Roman"/>
                <w:lang w:val="en-US" w:eastAsia="ru-RU"/>
              </w:rPr>
              <w:t>-</w:t>
            </w:r>
          </w:p>
        </w:tc>
        <w:tc>
          <w:tcPr>
            <w:tcW w:w="263" w:type="pct"/>
          </w:tcPr>
          <w:p w14:paraId="0B3E77D3" w14:textId="77777777" w:rsidR="007F6F2F" w:rsidRPr="00775E29" w:rsidRDefault="007F6F2F" w:rsidP="007F6F2F">
            <w:pPr>
              <w:spacing w:after="0" w:line="240" w:lineRule="auto"/>
              <w:jc w:val="center"/>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w:t>
            </w:r>
          </w:p>
        </w:tc>
        <w:tc>
          <w:tcPr>
            <w:tcW w:w="362" w:type="pct"/>
          </w:tcPr>
          <w:p w14:paraId="76878362" w14:textId="77777777" w:rsidR="007F6F2F" w:rsidRPr="00775E29" w:rsidRDefault="007F6F2F" w:rsidP="007F6F2F">
            <w:pPr>
              <w:spacing w:after="0" w:line="240" w:lineRule="auto"/>
              <w:jc w:val="center"/>
              <w:rPr>
                <w:rFonts w:ascii="Times New Roman" w:eastAsia="Times New Roman" w:hAnsi="Times New Roman" w:cs="Times New Roman"/>
                <w:b/>
                <w:bCs/>
                <w:lang w:eastAsia="ru-RU"/>
              </w:rPr>
            </w:pPr>
          </w:p>
        </w:tc>
        <w:tc>
          <w:tcPr>
            <w:tcW w:w="489" w:type="pct"/>
          </w:tcPr>
          <w:p w14:paraId="47C84D79" w14:textId="4729DFE6" w:rsidR="007F6F2F" w:rsidRPr="00775E29" w:rsidRDefault="00775E29" w:rsidP="00775E29">
            <w:pPr>
              <w:spacing w:after="0" w:line="240" w:lineRule="auto"/>
              <w:jc w:val="center"/>
              <w:rPr>
                <w:rFonts w:ascii="Times New Roman" w:eastAsia="Times New Roman" w:hAnsi="Times New Roman" w:cs="Times New Roman"/>
                <w:b/>
                <w:bCs/>
                <w:i/>
                <w:iCs/>
                <w:lang w:eastAsia="ru-RU"/>
              </w:rPr>
            </w:pPr>
            <w:r w:rsidRPr="00775E29">
              <w:rPr>
                <w:rFonts w:ascii="Times New Roman" w:eastAsia="Times New Roman" w:hAnsi="Times New Roman" w:cs="Times New Roman"/>
                <w:b/>
                <w:bCs/>
                <w:i/>
                <w:iCs/>
                <w:lang w:eastAsia="ru-RU"/>
              </w:rPr>
              <w:t>72</w:t>
            </w:r>
          </w:p>
        </w:tc>
      </w:tr>
      <w:tr w:rsidR="007F6F2F" w:rsidRPr="00775E29" w14:paraId="5CC07148" w14:textId="77777777" w:rsidTr="00775E29">
        <w:tc>
          <w:tcPr>
            <w:tcW w:w="670" w:type="pct"/>
          </w:tcPr>
          <w:p w14:paraId="3E870AE3" w14:textId="77777777" w:rsidR="007F6F2F" w:rsidRPr="00775E29" w:rsidRDefault="007F6F2F" w:rsidP="007F6F2F">
            <w:pPr>
              <w:spacing w:after="0" w:line="240" w:lineRule="auto"/>
              <w:rPr>
                <w:rFonts w:ascii="Times New Roman" w:eastAsia="Times New Roman" w:hAnsi="Times New Roman" w:cs="Times New Roman"/>
                <w:i/>
                <w:lang w:eastAsia="ru-RU"/>
              </w:rPr>
            </w:pPr>
          </w:p>
        </w:tc>
        <w:tc>
          <w:tcPr>
            <w:tcW w:w="767" w:type="pct"/>
          </w:tcPr>
          <w:p w14:paraId="5DB96FAB" w14:textId="77777777" w:rsidR="007F6F2F" w:rsidRPr="00775E29" w:rsidRDefault="007F6F2F" w:rsidP="007F6F2F">
            <w:pPr>
              <w:suppressAutoHyphens/>
              <w:spacing w:after="0" w:line="240" w:lineRule="auto"/>
              <w:rPr>
                <w:rFonts w:ascii="Times New Roman" w:eastAsia="Times New Roman" w:hAnsi="Times New Roman" w:cs="Times New Roman"/>
                <w:lang w:eastAsia="ru-RU"/>
              </w:rPr>
            </w:pPr>
            <w:r w:rsidRPr="00775E29">
              <w:rPr>
                <w:rFonts w:ascii="Times New Roman" w:eastAsia="Times New Roman" w:hAnsi="Times New Roman" w:cs="Times New Roman"/>
                <w:lang w:eastAsia="ru-RU"/>
              </w:rPr>
              <w:t>Промежуточная аттестация</w:t>
            </w:r>
          </w:p>
        </w:tc>
        <w:tc>
          <w:tcPr>
            <w:tcW w:w="336" w:type="pct"/>
          </w:tcPr>
          <w:p w14:paraId="2DFDDEB8" w14:textId="77777777" w:rsidR="007F6F2F" w:rsidRPr="00775E29" w:rsidRDefault="007F6F2F" w:rsidP="007F6F2F">
            <w:pPr>
              <w:suppressAutoHyphens/>
              <w:spacing w:after="0" w:line="240" w:lineRule="auto"/>
              <w:jc w:val="center"/>
              <w:rPr>
                <w:rFonts w:ascii="Times New Roman" w:eastAsia="Times New Roman" w:hAnsi="Times New Roman" w:cs="Times New Roman"/>
                <w:b/>
                <w:bCs/>
                <w:lang w:eastAsia="ru-RU"/>
              </w:rPr>
            </w:pPr>
            <w:r w:rsidRPr="00775E29">
              <w:rPr>
                <w:rFonts w:ascii="Times New Roman" w:eastAsia="Times New Roman" w:hAnsi="Times New Roman" w:cs="Times New Roman"/>
                <w:b/>
                <w:bCs/>
                <w:lang w:eastAsia="ru-RU"/>
              </w:rPr>
              <w:t>-</w:t>
            </w:r>
          </w:p>
        </w:tc>
        <w:tc>
          <w:tcPr>
            <w:tcW w:w="336" w:type="pct"/>
            <w:shd w:val="clear" w:color="auto" w:fill="C0C0C0"/>
          </w:tcPr>
          <w:p w14:paraId="7F560C63" w14:textId="77777777" w:rsidR="007F6F2F" w:rsidRPr="00775E29" w:rsidRDefault="007F6F2F" w:rsidP="007F6F2F">
            <w:pPr>
              <w:spacing w:after="0" w:line="240" w:lineRule="auto"/>
              <w:jc w:val="center"/>
              <w:rPr>
                <w:rFonts w:ascii="Times New Roman" w:eastAsia="Times New Roman" w:hAnsi="Times New Roman" w:cs="Times New Roman"/>
                <w:i/>
                <w:lang w:val="en-US" w:eastAsia="ru-RU"/>
              </w:rPr>
            </w:pPr>
            <w:r w:rsidRPr="00775E29">
              <w:rPr>
                <w:rFonts w:ascii="Times New Roman" w:eastAsia="Times New Roman" w:hAnsi="Times New Roman" w:cs="Times New Roman"/>
                <w:i/>
                <w:lang w:val="en-US" w:eastAsia="ru-RU"/>
              </w:rPr>
              <w:t>-</w:t>
            </w:r>
          </w:p>
        </w:tc>
        <w:tc>
          <w:tcPr>
            <w:tcW w:w="385" w:type="pct"/>
            <w:shd w:val="clear" w:color="auto" w:fill="C0C0C0"/>
          </w:tcPr>
          <w:p w14:paraId="2326201D" w14:textId="77777777" w:rsidR="007F6F2F" w:rsidRPr="00775E29" w:rsidRDefault="007F6F2F" w:rsidP="007F6F2F">
            <w:pPr>
              <w:spacing w:after="0" w:line="240" w:lineRule="auto"/>
              <w:jc w:val="center"/>
              <w:rPr>
                <w:rFonts w:ascii="Times New Roman" w:eastAsia="Times New Roman" w:hAnsi="Times New Roman" w:cs="Times New Roman"/>
                <w:i/>
                <w:lang w:val="en-US" w:eastAsia="ru-RU"/>
              </w:rPr>
            </w:pPr>
            <w:r w:rsidRPr="00775E29">
              <w:rPr>
                <w:rFonts w:ascii="Times New Roman" w:eastAsia="Times New Roman" w:hAnsi="Times New Roman" w:cs="Times New Roman"/>
                <w:i/>
                <w:lang w:val="en-US" w:eastAsia="ru-RU"/>
              </w:rPr>
              <w:t>-</w:t>
            </w:r>
          </w:p>
        </w:tc>
        <w:tc>
          <w:tcPr>
            <w:tcW w:w="473" w:type="pct"/>
            <w:shd w:val="clear" w:color="auto" w:fill="C0C0C0"/>
          </w:tcPr>
          <w:p w14:paraId="08AAAC9D" w14:textId="77777777" w:rsidR="007F6F2F" w:rsidRPr="00775E29" w:rsidRDefault="007F6F2F" w:rsidP="007F6F2F">
            <w:pPr>
              <w:spacing w:after="0" w:line="240" w:lineRule="auto"/>
              <w:jc w:val="center"/>
              <w:rPr>
                <w:rFonts w:ascii="Times New Roman" w:eastAsia="Times New Roman" w:hAnsi="Times New Roman" w:cs="Times New Roman"/>
                <w:i/>
                <w:lang w:eastAsia="ru-RU"/>
              </w:rPr>
            </w:pPr>
          </w:p>
        </w:tc>
        <w:tc>
          <w:tcPr>
            <w:tcW w:w="1544" w:type="pct"/>
            <w:gridSpan w:val="4"/>
            <w:shd w:val="clear" w:color="auto" w:fill="C0C0C0"/>
          </w:tcPr>
          <w:p w14:paraId="16ACBFBB" w14:textId="77777777" w:rsidR="007F6F2F" w:rsidRPr="00775E29" w:rsidRDefault="007F6F2F" w:rsidP="007F6F2F">
            <w:pPr>
              <w:spacing w:after="0" w:line="240" w:lineRule="auto"/>
              <w:jc w:val="center"/>
              <w:rPr>
                <w:rFonts w:ascii="Times New Roman" w:eastAsia="Times New Roman" w:hAnsi="Times New Roman" w:cs="Times New Roman"/>
                <w:i/>
                <w:lang w:eastAsia="ru-RU"/>
              </w:rPr>
            </w:pPr>
          </w:p>
        </w:tc>
        <w:tc>
          <w:tcPr>
            <w:tcW w:w="489" w:type="pct"/>
          </w:tcPr>
          <w:p w14:paraId="7C44215A" w14:textId="77777777" w:rsidR="007F6F2F" w:rsidRPr="00775E29" w:rsidRDefault="007F6F2F" w:rsidP="007F6F2F">
            <w:pPr>
              <w:suppressAutoHyphens/>
              <w:spacing w:after="0" w:line="240" w:lineRule="auto"/>
              <w:jc w:val="center"/>
              <w:rPr>
                <w:rFonts w:ascii="Times New Roman" w:eastAsia="Times New Roman" w:hAnsi="Times New Roman" w:cs="Times New Roman"/>
                <w:i/>
                <w:iCs/>
                <w:lang w:eastAsia="ru-RU"/>
              </w:rPr>
            </w:pPr>
          </w:p>
        </w:tc>
      </w:tr>
      <w:tr w:rsidR="007F6F2F" w:rsidRPr="00775E29" w14:paraId="27C5722C" w14:textId="77777777" w:rsidTr="00775E29">
        <w:trPr>
          <w:trHeight w:val="234"/>
        </w:trPr>
        <w:tc>
          <w:tcPr>
            <w:tcW w:w="670" w:type="pct"/>
          </w:tcPr>
          <w:p w14:paraId="5DC6AD19" w14:textId="77777777" w:rsidR="007F6F2F" w:rsidRPr="00775E29" w:rsidRDefault="007F6F2F" w:rsidP="007F6F2F">
            <w:pPr>
              <w:spacing w:after="200" w:line="240" w:lineRule="auto"/>
              <w:rPr>
                <w:rFonts w:ascii="Times New Roman" w:eastAsia="Times New Roman" w:hAnsi="Times New Roman" w:cs="Times New Roman"/>
                <w:b/>
                <w:i/>
                <w:lang w:eastAsia="ru-RU"/>
              </w:rPr>
            </w:pPr>
          </w:p>
        </w:tc>
        <w:tc>
          <w:tcPr>
            <w:tcW w:w="767" w:type="pct"/>
          </w:tcPr>
          <w:p w14:paraId="29EB7F09" w14:textId="77777777" w:rsidR="007F6F2F" w:rsidRPr="00775E29" w:rsidRDefault="007F6F2F" w:rsidP="007F6F2F">
            <w:pPr>
              <w:spacing w:after="200" w:line="240" w:lineRule="auto"/>
              <w:rPr>
                <w:rFonts w:ascii="Times New Roman" w:eastAsia="Times New Roman" w:hAnsi="Times New Roman" w:cs="Times New Roman"/>
                <w:b/>
                <w:i/>
                <w:lang w:eastAsia="ru-RU"/>
              </w:rPr>
            </w:pPr>
            <w:r w:rsidRPr="00775E29">
              <w:rPr>
                <w:rFonts w:ascii="Times New Roman" w:eastAsia="Times New Roman" w:hAnsi="Times New Roman" w:cs="Times New Roman"/>
                <w:b/>
                <w:i/>
                <w:lang w:eastAsia="ru-RU"/>
              </w:rPr>
              <w:t xml:space="preserve">Всего: </w:t>
            </w:r>
          </w:p>
        </w:tc>
        <w:tc>
          <w:tcPr>
            <w:tcW w:w="336" w:type="pct"/>
          </w:tcPr>
          <w:p w14:paraId="4A7545C6" w14:textId="75271913" w:rsidR="007F6F2F" w:rsidRPr="00775E29" w:rsidRDefault="00775E29" w:rsidP="007F6F2F">
            <w:pPr>
              <w:spacing w:after="0" w:line="240" w:lineRule="auto"/>
              <w:jc w:val="center"/>
              <w:rPr>
                <w:rFonts w:ascii="Times New Roman" w:eastAsia="Times New Roman" w:hAnsi="Times New Roman" w:cs="Times New Roman"/>
                <w:b/>
                <w:i/>
                <w:lang w:eastAsia="ru-RU"/>
              </w:rPr>
            </w:pPr>
            <w:r w:rsidRPr="00775E29">
              <w:rPr>
                <w:rFonts w:ascii="Times New Roman" w:eastAsia="Times New Roman" w:hAnsi="Times New Roman" w:cs="Times New Roman"/>
                <w:b/>
                <w:i/>
                <w:lang w:eastAsia="ru-RU"/>
              </w:rPr>
              <w:t>382</w:t>
            </w:r>
          </w:p>
        </w:tc>
        <w:tc>
          <w:tcPr>
            <w:tcW w:w="336" w:type="pct"/>
          </w:tcPr>
          <w:p w14:paraId="10029E0A" w14:textId="77F9D321" w:rsidR="007F6F2F" w:rsidRPr="00775E29" w:rsidRDefault="00775E29" w:rsidP="007F6F2F">
            <w:pPr>
              <w:spacing w:after="0" w:line="240" w:lineRule="auto"/>
              <w:jc w:val="center"/>
              <w:rPr>
                <w:rFonts w:ascii="Times New Roman" w:eastAsia="Times New Roman" w:hAnsi="Times New Roman" w:cs="Times New Roman"/>
                <w:b/>
                <w:i/>
                <w:lang w:eastAsia="ru-RU"/>
              </w:rPr>
            </w:pPr>
            <w:r w:rsidRPr="00775E29">
              <w:rPr>
                <w:rFonts w:ascii="Times New Roman" w:eastAsia="Times New Roman" w:hAnsi="Times New Roman" w:cs="Times New Roman"/>
                <w:b/>
                <w:i/>
                <w:lang w:eastAsia="ru-RU"/>
              </w:rPr>
              <w:t>382</w:t>
            </w:r>
          </w:p>
        </w:tc>
        <w:tc>
          <w:tcPr>
            <w:tcW w:w="385" w:type="pct"/>
          </w:tcPr>
          <w:p w14:paraId="4F75A8B1" w14:textId="4625821D" w:rsidR="007F6F2F" w:rsidRPr="00775E29" w:rsidRDefault="00775E29" w:rsidP="007F6F2F">
            <w:pPr>
              <w:spacing w:after="0" w:line="240" w:lineRule="auto"/>
              <w:jc w:val="center"/>
              <w:rPr>
                <w:rFonts w:ascii="Times New Roman" w:eastAsia="Times New Roman" w:hAnsi="Times New Roman" w:cs="Times New Roman"/>
                <w:b/>
                <w:i/>
                <w:lang w:eastAsia="ru-RU"/>
              </w:rPr>
            </w:pPr>
            <w:r w:rsidRPr="00775E29">
              <w:rPr>
                <w:rFonts w:ascii="Times New Roman" w:eastAsia="Times New Roman" w:hAnsi="Times New Roman" w:cs="Times New Roman"/>
                <w:b/>
                <w:lang w:eastAsia="ru-RU"/>
              </w:rPr>
              <w:t>238</w:t>
            </w:r>
          </w:p>
        </w:tc>
        <w:tc>
          <w:tcPr>
            <w:tcW w:w="473" w:type="pct"/>
          </w:tcPr>
          <w:p w14:paraId="6FD57DF1" w14:textId="6255897F" w:rsidR="007F6F2F" w:rsidRPr="00775E29" w:rsidRDefault="007F6F2F" w:rsidP="007F6F2F">
            <w:pPr>
              <w:spacing w:after="0" w:line="240" w:lineRule="auto"/>
              <w:jc w:val="center"/>
              <w:rPr>
                <w:rFonts w:ascii="Times New Roman" w:eastAsia="Times New Roman" w:hAnsi="Times New Roman" w:cs="Times New Roman"/>
                <w:b/>
                <w:i/>
                <w:lang w:eastAsia="ru-RU"/>
              </w:rPr>
            </w:pPr>
          </w:p>
        </w:tc>
        <w:tc>
          <w:tcPr>
            <w:tcW w:w="439" w:type="pct"/>
          </w:tcPr>
          <w:p w14:paraId="6C4D791D" w14:textId="3911B4A3" w:rsidR="007F6F2F" w:rsidRPr="00775E29" w:rsidRDefault="007F6F2F" w:rsidP="007F6F2F">
            <w:pPr>
              <w:spacing w:after="0" w:line="240" w:lineRule="auto"/>
              <w:jc w:val="center"/>
              <w:rPr>
                <w:rFonts w:ascii="Times New Roman" w:eastAsia="Times New Roman" w:hAnsi="Times New Roman" w:cs="Times New Roman"/>
                <w:b/>
                <w:i/>
                <w:lang w:val="en-US" w:eastAsia="ru-RU"/>
              </w:rPr>
            </w:pPr>
          </w:p>
        </w:tc>
        <w:tc>
          <w:tcPr>
            <w:tcW w:w="480" w:type="pct"/>
          </w:tcPr>
          <w:p w14:paraId="732C4365" w14:textId="656A4624" w:rsidR="007F6F2F" w:rsidRPr="00775E29" w:rsidRDefault="007F6F2F" w:rsidP="007F6F2F">
            <w:pPr>
              <w:spacing w:after="0" w:line="240" w:lineRule="auto"/>
              <w:jc w:val="center"/>
              <w:rPr>
                <w:rFonts w:ascii="Times New Roman" w:eastAsia="Times New Roman" w:hAnsi="Times New Roman" w:cs="Times New Roman"/>
                <w:b/>
                <w:i/>
                <w:lang w:eastAsia="ru-RU"/>
              </w:rPr>
            </w:pPr>
          </w:p>
        </w:tc>
        <w:tc>
          <w:tcPr>
            <w:tcW w:w="263" w:type="pct"/>
          </w:tcPr>
          <w:p w14:paraId="04226F42" w14:textId="77777777" w:rsidR="007F6F2F" w:rsidRPr="00775E29" w:rsidRDefault="007F6F2F" w:rsidP="007F6F2F">
            <w:pPr>
              <w:spacing w:after="0" w:line="240" w:lineRule="auto"/>
              <w:jc w:val="center"/>
              <w:rPr>
                <w:rFonts w:ascii="Times New Roman" w:eastAsia="Times New Roman" w:hAnsi="Times New Roman" w:cs="Times New Roman"/>
                <w:b/>
                <w:i/>
                <w:vertAlign w:val="superscript"/>
                <w:lang w:val="en-US" w:eastAsia="ru-RU"/>
              </w:rPr>
            </w:pPr>
          </w:p>
        </w:tc>
        <w:tc>
          <w:tcPr>
            <w:tcW w:w="362" w:type="pct"/>
          </w:tcPr>
          <w:p w14:paraId="3812EA4E" w14:textId="2C7F567E" w:rsidR="007F6F2F" w:rsidRPr="00775E29" w:rsidRDefault="007F6F2F" w:rsidP="007F6F2F">
            <w:pPr>
              <w:spacing w:after="0" w:line="240" w:lineRule="auto"/>
              <w:jc w:val="center"/>
              <w:rPr>
                <w:rFonts w:ascii="Times New Roman" w:eastAsia="Times New Roman" w:hAnsi="Times New Roman" w:cs="Times New Roman"/>
                <w:b/>
                <w:i/>
                <w:lang w:eastAsia="ru-RU"/>
              </w:rPr>
            </w:pPr>
            <w:r w:rsidRPr="00775E29">
              <w:rPr>
                <w:rFonts w:ascii="Times New Roman" w:eastAsia="Times New Roman" w:hAnsi="Times New Roman" w:cs="Times New Roman"/>
                <w:b/>
                <w:i/>
                <w:lang w:eastAsia="ru-RU"/>
              </w:rPr>
              <w:t>72</w:t>
            </w:r>
          </w:p>
        </w:tc>
        <w:tc>
          <w:tcPr>
            <w:tcW w:w="489" w:type="pct"/>
          </w:tcPr>
          <w:p w14:paraId="48B37612" w14:textId="2C25F4BE" w:rsidR="007F6F2F" w:rsidRPr="00775E29" w:rsidRDefault="00775E29" w:rsidP="00775E29">
            <w:pPr>
              <w:spacing w:after="0" w:line="240" w:lineRule="auto"/>
              <w:jc w:val="center"/>
              <w:rPr>
                <w:rFonts w:ascii="Times New Roman" w:eastAsia="Times New Roman" w:hAnsi="Times New Roman" w:cs="Times New Roman"/>
                <w:b/>
                <w:i/>
                <w:iCs/>
                <w:lang w:eastAsia="ru-RU"/>
              </w:rPr>
            </w:pPr>
            <w:r w:rsidRPr="00775E29">
              <w:rPr>
                <w:rFonts w:ascii="Times New Roman" w:eastAsia="Times New Roman" w:hAnsi="Times New Roman" w:cs="Times New Roman"/>
                <w:b/>
                <w:i/>
                <w:iCs/>
                <w:lang w:eastAsia="ru-RU"/>
              </w:rPr>
              <w:t>72</w:t>
            </w:r>
          </w:p>
        </w:tc>
      </w:tr>
    </w:tbl>
    <w:p w14:paraId="5CB9CF75" w14:textId="77777777" w:rsidR="008F27AF" w:rsidRPr="001E7DC9" w:rsidRDefault="008F27AF" w:rsidP="008F27AF">
      <w:pPr>
        <w:spacing w:after="200" w:line="276" w:lineRule="auto"/>
        <w:ind w:left="851"/>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lang w:eastAsia="ru-RU"/>
        </w:rPr>
        <w:br w:type="page"/>
      </w:r>
      <w:r w:rsidRPr="001E7DC9">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3"/>
        <w:gridCol w:w="7704"/>
        <w:gridCol w:w="1818"/>
        <w:gridCol w:w="2075"/>
      </w:tblGrid>
      <w:tr w:rsidR="00C91822" w:rsidRPr="00A647F9" w14:paraId="236AF566" w14:textId="56063829" w:rsidTr="00C91822">
        <w:trPr>
          <w:trHeight w:val="2046"/>
        </w:trPr>
        <w:tc>
          <w:tcPr>
            <w:tcW w:w="1116" w:type="pct"/>
            <w:vAlign w:val="center"/>
          </w:tcPr>
          <w:p w14:paraId="5F58B4A9" w14:textId="77777777" w:rsidR="00C91822" w:rsidRPr="00A647F9" w:rsidRDefault="00C91822" w:rsidP="00C91822">
            <w:pPr>
              <w:spacing w:after="0" w:line="276" w:lineRule="auto"/>
              <w:jc w:val="center"/>
              <w:rPr>
                <w:rFonts w:ascii="Times New Roman" w:eastAsia="Times New Roman" w:hAnsi="Times New Roman" w:cs="Times New Roman"/>
                <w:b/>
                <w:lang w:eastAsia="ru-RU"/>
              </w:rPr>
            </w:pPr>
            <w:r w:rsidRPr="00A647F9">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580" w:type="pct"/>
            <w:vAlign w:val="center"/>
          </w:tcPr>
          <w:p w14:paraId="6917AC95" w14:textId="77777777" w:rsidR="00C91822" w:rsidRPr="00A647F9" w:rsidRDefault="00C91822" w:rsidP="00C91822">
            <w:pPr>
              <w:suppressAutoHyphens/>
              <w:spacing w:after="0" w:line="240" w:lineRule="auto"/>
              <w:jc w:val="center"/>
              <w:rPr>
                <w:rFonts w:ascii="Times New Roman" w:eastAsia="Times New Roman" w:hAnsi="Times New Roman" w:cs="Times New Roman"/>
                <w:b/>
                <w:bCs/>
                <w:lang w:eastAsia="ru-RU"/>
              </w:rPr>
            </w:pPr>
            <w:r w:rsidRPr="00A647F9">
              <w:rPr>
                <w:rFonts w:ascii="Times New Roman" w:eastAsia="Times New Roman" w:hAnsi="Times New Roman" w:cs="Times New Roman"/>
                <w:b/>
                <w:bCs/>
                <w:lang w:eastAsia="ru-RU"/>
              </w:rPr>
              <w:t>Содержание учебного материала,</w:t>
            </w:r>
          </w:p>
          <w:p w14:paraId="4C44AD44" w14:textId="556A7AA7" w:rsidR="00C91822" w:rsidRPr="00A647F9" w:rsidRDefault="00C91822" w:rsidP="00C91822">
            <w:pPr>
              <w:suppressAutoHyphens/>
              <w:spacing w:after="0" w:line="240" w:lineRule="auto"/>
              <w:jc w:val="center"/>
              <w:rPr>
                <w:rFonts w:ascii="Times New Roman" w:eastAsia="Times New Roman" w:hAnsi="Times New Roman" w:cs="Times New Roman"/>
                <w:b/>
                <w:lang w:eastAsia="ru-RU"/>
              </w:rPr>
            </w:pPr>
            <w:r w:rsidRPr="00A647F9">
              <w:rPr>
                <w:rFonts w:ascii="Times New Roman" w:eastAsia="Times New Roman" w:hAnsi="Times New Roman" w:cs="Times New Roman"/>
                <w:b/>
                <w:bCs/>
                <w:lang w:eastAsia="ru-RU"/>
              </w:rPr>
              <w:t>лабораторные работы и практические занятия, самостоятельная учебная работа обучающихся, курсовая работа (проект)</w:t>
            </w:r>
          </w:p>
        </w:tc>
        <w:tc>
          <w:tcPr>
            <w:tcW w:w="609" w:type="pct"/>
            <w:vAlign w:val="center"/>
          </w:tcPr>
          <w:p w14:paraId="055C4BC9" w14:textId="2E977E5F" w:rsidR="00C91822" w:rsidRPr="00A647F9" w:rsidRDefault="00C91822" w:rsidP="00C91822">
            <w:pPr>
              <w:spacing w:after="0" w:line="276" w:lineRule="auto"/>
              <w:jc w:val="center"/>
              <w:rPr>
                <w:rFonts w:ascii="Times New Roman" w:eastAsia="Times New Roman" w:hAnsi="Times New Roman" w:cs="Times New Roman"/>
                <w:b/>
                <w:bCs/>
                <w:lang w:eastAsia="ru-RU"/>
              </w:rPr>
            </w:pPr>
            <w:r w:rsidRPr="00A647F9">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A647F9">
              <w:rPr>
                <w:rFonts w:ascii="Times New Roman" w:eastAsia="Times New Roman" w:hAnsi="Times New Roman" w:cs="Times New Roman"/>
                <w:b/>
                <w:bCs/>
                <w:lang w:eastAsia="ru-RU"/>
              </w:rPr>
              <w:t>акад</w:t>
            </w:r>
            <w:proofErr w:type="spellEnd"/>
            <w:r w:rsidRPr="00A647F9">
              <w:rPr>
                <w:rFonts w:ascii="Times New Roman" w:eastAsia="Times New Roman" w:hAnsi="Times New Roman" w:cs="Times New Roman"/>
                <w:b/>
                <w:bCs/>
                <w:lang w:eastAsia="ru-RU"/>
              </w:rPr>
              <w:t xml:space="preserve"> ч</w:t>
            </w:r>
          </w:p>
        </w:tc>
        <w:tc>
          <w:tcPr>
            <w:tcW w:w="695" w:type="pct"/>
            <w:vAlign w:val="center"/>
          </w:tcPr>
          <w:p w14:paraId="40D4165E" w14:textId="32854314" w:rsidR="00C91822" w:rsidRPr="00A647F9" w:rsidRDefault="00C91822" w:rsidP="00C91822">
            <w:pPr>
              <w:spacing w:after="0" w:line="276" w:lineRule="auto"/>
              <w:jc w:val="center"/>
              <w:rPr>
                <w:rFonts w:ascii="Times New Roman" w:eastAsia="Times New Roman" w:hAnsi="Times New Roman" w:cs="Times New Roman"/>
                <w:b/>
                <w:bCs/>
                <w:lang w:eastAsia="ru-RU"/>
              </w:rPr>
            </w:pPr>
            <w:r w:rsidRPr="00A647F9">
              <w:rPr>
                <w:rFonts w:ascii="Times New Roman" w:eastAsia="Calibri" w:hAnsi="Times New Roman" w:cs="Times New Roman"/>
                <w:b/>
                <w:bCs/>
              </w:rPr>
              <w:t>Код ПК, ОК</w:t>
            </w:r>
          </w:p>
        </w:tc>
      </w:tr>
      <w:tr w:rsidR="00C91822" w:rsidRPr="00A647F9" w14:paraId="06036ECA" w14:textId="78558124" w:rsidTr="00C91822">
        <w:trPr>
          <w:trHeight w:val="23"/>
        </w:trPr>
        <w:tc>
          <w:tcPr>
            <w:tcW w:w="3696" w:type="pct"/>
            <w:gridSpan w:val="2"/>
          </w:tcPr>
          <w:p w14:paraId="642CE7DF" w14:textId="77777777" w:rsidR="00C91822" w:rsidRPr="00A647F9" w:rsidRDefault="00C91822" w:rsidP="00C91822">
            <w:pPr>
              <w:spacing w:after="0" w:line="240" w:lineRule="auto"/>
              <w:rPr>
                <w:rFonts w:ascii="Times New Roman" w:eastAsia="Times New Roman" w:hAnsi="Times New Roman" w:cs="Times New Roman"/>
                <w:i/>
                <w:highlight w:val="yellow"/>
                <w:lang w:eastAsia="ru-RU"/>
              </w:rPr>
            </w:pPr>
            <w:r w:rsidRPr="00A647F9">
              <w:rPr>
                <w:rFonts w:ascii="Times New Roman" w:eastAsia="Times New Roman" w:hAnsi="Times New Roman" w:cs="Times New Roman"/>
                <w:b/>
                <w:lang w:eastAsia="ru-RU"/>
              </w:rPr>
              <w:t>Раздел 1. Право социального обеспечения</w:t>
            </w:r>
          </w:p>
        </w:tc>
        <w:tc>
          <w:tcPr>
            <w:tcW w:w="609" w:type="pct"/>
          </w:tcPr>
          <w:p w14:paraId="03A3848C" w14:textId="1C066E74" w:rsidR="00C91822" w:rsidRPr="00A647F9" w:rsidRDefault="00C91822" w:rsidP="00C91822">
            <w:pPr>
              <w:suppressAutoHyphens/>
              <w:spacing w:after="0" w:line="240" w:lineRule="auto"/>
              <w:jc w:val="center"/>
              <w:rPr>
                <w:rFonts w:ascii="Times New Roman" w:eastAsia="Times New Roman" w:hAnsi="Times New Roman" w:cs="Times New Roman"/>
                <w:i/>
                <w:lang w:eastAsia="ru-RU"/>
              </w:rPr>
            </w:pPr>
          </w:p>
        </w:tc>
        <w:tc>
          <w:tcPr>
            <w:tcW w:w="695" w:type="pct"/>
          </w:tcPr>
          <w:p w14:paraId="3320A269" w14:textId="77777777" w:rsidR="00C91822" w:rsidRPr="00A647F9" w:rsidRDefault="00C91822" w:rsidP="00C91822">
            <w:pPr>
              <w:suppressAutoHyphens/>
              <w:spacing w:after="0" w:line="240" w:lineRule="auto"/>
              <w:jc w:val="both"/>
              <w:rPr>
                <w:rFonts w:ascii="Times New Roman" w:eastAsia="Times New Roman" w:hAnsi="Times New Roman" w:cs="Times New Roman"/>
                <w:i/>
                <w:highlight w:val="green"/>
                <w:lang w:eastAsia="ru-RU"/>
              </w:rPr>
            </w:pPr>
          </w:p>
        </w:tc>
      </w:tr>
      <w:tr w:rsidR="00C91822" w:rsidRPr="00A647F9" w14:paraId="07AB82CD" w14:textId="040CEDF6" w:rsidTr="00C91822">
        <w:trPr>
          <w:trHeight w:val="23"/>
        </w:trPr>
        <w:tc>
          <w:tcPr>
            <w:tcW w:w="3696" w:type="pct"/>
            <w:gridSpan w:val="2"/>
          </w:tcPr>
          <w:p w14:paraId="4CBDEA4A" w14:textId="77777777" w:rsidR="00C91822" w:rsidRPr="00A647F9" w:rsidRDefault="00C91822" w:rsidP="00C91822">
            <w:pPr>
              <w:spacing w:after="0" w:line="240" w:lineRule="auto"/>
              <w:rPr>
                <w:rFonts w:ascii="Times New Roman" w:eastAsia="Times New Roman" w:hAnsi="Times New Roman" w:cs="Times New Roman"/>
                <w:i/>
                <w:highlight w:val="yellow"/>
                <w:lang w:eastAsia="ru-RU"/>
              </w:rPr>
            </w:pPr>
            <w:r w:rsidRPr="00A647F9">
              <w:rPr>
                <w:rFonts w:ascii="Times New Roman" w:eastAsia="Times New Roman" w:hAnsi="Times New Roman" w:cs="Times New Roman"/>
                <w:b/>
                <w:lang w:eastAsia="ru-RU"/>
              </w:rPr>
              <w:t>МДК 01.01. Право социального обеспечения</w:t>
            </w:r>
          </w:p>
        </w:tc>
        <w:tc>
          <w:tcPr>
            <w:tcW w:w="609" w:type="pct"/>
          </w:tcPr>
          <w:p w14:paraId="0BAA4848" w14:textId="3F725290" w:rsidR="00C91822" w:rsidRPr="00A647F9" w:rsidRDefault="00C91822" w:rsidP="00C91822">
            <w:pPr>
              <w:suppressAutoHyphens/>
              <w:spacing w:after="0" w:line="240" w:lineRule="auto"/>
              <w:jc w:val="center"/>
              <w:rPr>
                <w:rFonts w:ascii="Times New Roman" w:eastAsia="Times New Roman" w:hAnsi="Times New Roman" w:cs="Times New Roman"/>
                <w:b/>
                <w:bCs/>
                <w:lang w:eastAsia="ru-RU"/>
              </w:rPr>
            </w:pPr>
          </w:p>
        </w:tc>
        <w:tc>
          <w:tcPr>
            <w:tcW w:w="695" w:type="pct"/>
          </w:tcPr>
          <w:p w14:paraId="1EA3A988" w14:textId="77777777" w:rsidR="00C91822" w:rsidRPr="00A647F9" w:rsidRDefault="00C91822" w:rsidP="00C91822">
            <w:pPr>
              <w:suppressAutoHyphens/>
              <w:spacing w:after="0" w:line="240" w:lineRule="auto"/>
              <w:jc w:val="both"/>
              <w:rPr>
                <w:rFonts w:ascii="Times New Roman" w:eastAsia="Times New Roman" w:hAnsi="Times New Roman" w:cs="Times New Roman"/>
                <w:i/>
                <w:highlight w:val="green"/>
                <w:lang w:eastAsia="ru-RU"/>
              </w:rPr>
            </w:pPr>
          </w:p>
        </w:tc>
      </w:tr>
      <w:tr w:rsidR="00C91822" w:rsidRPr="00A647F9" w14:paraId="6CE74CCB" w14:textId="648B022D" w:rsidTr="00C91822">
        <w:trPr>
          <w:trHeight w:val="23"/>
        </w:trPr>
        <w:tc>
          <w:tcPr>
            <w:tcW w:w="1116" w:type="pct"/>
            <w:vMerge w:val="restart"/>
          </w:tcPr>
          <w:p w14:paraId="59C5B562"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bCs/>
                <w:lang w:eastAsia="ru-RU"/>
              </w:rPr>
              <w:t>Тема1.1.</w:t>
            </w:r>
            <w:r w:rsidRPr="00A647F9">
              <w:rPr>
                <w:rFonts w:ascii="Times New Roman" w:eastAsia="Times New Roman" w:hAnsi="Times New Roman" w:cs="Times New Roman"/>
                <w:b/>
                <w:color w:val="000000"/>
                <w:lang w:eastAsia="ru-RU"/>
              </w:rPr>
              <w:t xml:space="preserve"> Понятие и развитие социального обеспечения. </w:t>
            </w:r>
            <w:r w:rsidRPr="00A647F9">
              <w:rPr>
                <w:rFonts w:ascii="Times New Roman" w:hAnsi="Times New Roman" w:cs="Times New Roman"/>
                <w:b/>
              </w:rPr>
              <w:t>Финансовая основа социального обеспечения</w:t>
            </w:r>
          </w:p>
          <w:p w14:paraId="10CC5250" w14:textId="77777777" w:rsidR="00C91822" w:rsidRPr="00A647F9" w:rsidRDefault="00C91822" w:rsidP="00C91822">
            <w:pPr>
              <w:spacing w:after="0" w:line="240" w:lineRule="auto"/>
              <w:rPr>
                <w:rFonts w:ascii="Times New Roman" w:eastAsia="Times New Roman" w:hAnsi="Times New Roman" w:cs="Times New Roman"/>
                <w:b/>
                <w:bCs/>
                <w:lang w:eastAsia="ru-RU"/>
              </w:rPr>
            </w:pPr>
          </w:p>
        </w:tc>
        <w:tc>
          <w:tcPr>
            <w:tcW w:w="2580" w:type="pct"/>
          </w:tcPr>
          <w:p w14:paraId="097E7526" w14:textId="77777777" w:rsidR="00C91822" w:rsidRPr="00A647F9" w:rsidRDefault="00C91822" w:rsidP="00C91822">
            <w:pPr>
              <w:spacing w:after="0" w:line="240" w:lineRule="auto"/>
              <w:rPr>
                <w:rFonts w:ascii="Times New Roman" w:eastAsia="Times New Roman" w:hAnsi="Times New Roman" w:cs="Times New Roman"/>
                <w:b/>
                <w:highlight w:val="green"/>
                <w:lang w:eastAsia="ru-RU"/>
              </w:rPr>
            </w:pPr>
            <w:r w:rsidRPr="00A647F9">
              <w:rPr>
                <w:rFonts w:ascii="Times New Roman" w:eastAsia="Times New Roman" w:hAnsi="Times New Roman" w:cs="Times New Roman"/>
                <w:b/>
                <w:bCs/>
                <w:lang w:eastAsia="ru-RU"/>
              </w:rPr>
              <w:t xml:space="preserve">Содержание </w:t>
            </w:r>
          </w:p>
        </w:tc>
        <w:tc>
          <w:tcPr>
            <w:tcW w:w="609" w:type="pct"/>
          </w:tcPr>
          <w:p w14:paraId="45C2DD19" w14:textId="37122F4C" w:rsidR="00C91822" w:rsidRPr="00A647F9" w:rsidRDefault="00C91822" w:rsidP="00C91822">
            <w:pPr>
              <w:spacing w:after="0" w:line="240" w:lineRule="auto"/>
              <w:rPr>
                <w:rFonts w:ascii="Times New Roman" w:eastAsia="Times New Roman" w:hAnsi="Times New Roman" w:cs="Times New Roman"/>
                <w:i/>
                <w:iCs/>
                <w:lang w:eastAsia="ru-RU"/>
              </w:rPr>
            </w:pPr>
          </w:p>
        </w:tc>
        <w:tc>
          <w:tcPr>
            <w:tcW w:w="695" w:type="pct"/>
            <w:vMerge w:val="restart"/>
          </w:tcPr>
          <w:p w14:paraId="3F6428B2"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007A1D58"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5FA8E1B2" w14:textId="67C462ED" w:rsidR="00C91822" w:rsidRPr="00A647F9" w:rsidRDefault="00C91822" w:rsidP="00C91822">
            <w:pPr>
              <w:spacing w:after="0" w:line="240" w:lineRule="auto"/>
              <w:rPr>
                <w:rFonts w:ascii="Times New Roman" w:eastAsia="Times New Roman" w:hAnsi="Times New Roman" w:cs="Times New Roman"/>
                <w:i/>
                <w:iCs/>
                <w:highlight w:val="green"/>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35AC4317" w14:textId="69DF476B" w:rsidTr="00C91822">
        <w:trPr>
          <w:trHeight w:val="23"/>
        </w:trPr>
        <w:tc>
          <w:tcPr>
            <w:tcW w:w="1116" w:type="pct"/>
            <w:vMerge/>
          </w:tcPr>
          <w:p w14:paraId="0079ED81" w14:textId="77777777" w:rsidR="00C91822" w:rsidRPr="00A647F9" w:rsidRDefault="00C91822" w:rsidP="00C91822">
            <w:pPr>
              <w:spacing w:after="0" w:line="240" w:lineRule="auto"/>
              <w:rPr>
                <w:rFonts w:ascii="Times New Roman" w:eastAsia="Times New Roman" w:hAnsi="Times New Roman" w:cs="Times New Roman"/>
                <w:b/>
                <w:bCs/>
                <w:highlight w:val="green"/>
                <w:lang w:eastAsia="ru-RU"/>
              </w:rPr>
            </w:pPr>
          </w:p>
        </w:tc>
        <w:tc>
          <w:tcPr>
            <w:tcW w:w="2580" w:type="pct"/>
          </w:tcPr>
          <w:p w14:paraId="609914C0" w14:textId="77777777" w:rsidR="00C91822" w:rsidRPr="00A647F9" w:rsidRDefault="00C91822" w:rsidP="00C91822">
            <w:pPr>
              <w:suppressAutoHyphens/>
              <w:spacing w:after="0" w:line="240" w:lineRule="auto"/>
              <w:jc w:val="both"/>
              <w:rPr>
                <w:rFonts w:ascii="Times New Roman" w:eastAsia="Times New Roman" w:hAnsi="Times New Roman" w:cs="Times New Roman"/>
                <w:lang w:eastAsia="ru-RU"/>
              </w:rPr>
            </w:pPr>
            <w:r w:rsidRPr="00A647F9">
              <w:rPr>
                <w:rFonts w:ascii="Times New Roman" w:eastAsia="Times New Roman" w:hAnsi="Times New Roman" w:cs="Times New Roman"/>
                <w:lang w:eastAsia="ru-RU"/>
              </w:rPr>
              <w:t xml:space="preserve">1.Основные этапы развития и становления систем социальное обеспечение. Понятие социального обеспечения. Функции социального обеспечения. Формы социального обеспечения. </w:t>
            </w:r>
            <w:r w:rsidRPr="00A647F9">
              <w:rPr>
                <w:rFonts w:ascii="Times New Roman" w:eastAsia="Times New Roman" w:hAnsi="Times New Roman" w:cs="Times New Roman"/>
                <w:color w:val="000000"/>
                <w:lang w:eastAsia="ru-RU"/>
              </w:rPr>
              <w:t>Понятие права социального обеспечения как самостоятельной отрасли права, ее место в системе отраслей российского права.</w:t>
            </w:r>
          </w:p>
        </w:tc>
        <w:tc>
          <w:tcPr>
            <w:tcW w:w="609" w:type="pct"/>
          </w:tcPr>
          <w:p w14:paraId="418F0499" w14:textId="775E3649"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172A18B" w14:textId="579E8E8C"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4139149B" w14:textId="306D1F76" w:rsidTr="00C91822">
        <w:trPr>
          <w:trHeight w:val="23"/>
        </w:trPr>
        <w:tc>
          <w:tcPr>
            <w:tcW w:w="1116" w:type="pct"/>
            <w:vMerge/>
          </w:tcPr>
          <w:p w14:paraId="2C968AEB" w14:textId="77777777" w:rsidR="00C91822" w:rsidRPr="00A647F9" w:rsidRDefault="00C91822" w:rsidP="00C91822">
            <w:pPr>
              <w:spacing w:after="0" w:line="240" w:lineRule="auto"/>
              <w:rPr>
                <w:rFonts w:ascii="Times New Roman" w:eastAsia="Times New Roman" w:hAnsi="Times New Roman" w:cs="Times New Roman"/>
                <w:b/>
                <w:bCs/>
                <w:highlight w:val="green"/>
                <w:lang w:eastAsia="ru-RU"/>
              </w:rPr>
            </w:pPr>
          </w:p>
        </w:tc>
        <w:tc>
          <w:tcPr>
            <w:tcW w:w="2580" w:type="pct"/>
          </w:tcPr>
          <w:p w14:paraId="265C30BD" w14:textId="77777777" w:rsidR="00C91822" w:rsidRPr="00A647F9" w:rsidRDefault="00C91822" w:rsidP="00C91822">
            <w:pPr>
              <w:suppressAutoHyphens/>
              <w:spacing w:after="0" w:line="240" w:lineRule="auto"/>
              <w:jc w:val="both"/>
              <w:rPr>
                <w:rFonts w:ascii="Times New Roman" w:eastAsia="Times New Roman" w:hAnsi="Times New Roman" w:cs="Times New Roman"/>
                <w:b/>
                <w:highlight w:val="green"/>
                <w:lang w:eastAsia="ru-RU"/>
              </w:rPr>
            </w:pPr>
            <w:r w:rsidRPr="00A647F9">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609" w:type="pct"/>
          </w:tcPr>
          <w:p w14:paraId="123DF9E2" w14:textId="77777777" w:rsidR="00C91822" w:rsidRPr="00A647F9" w:rsidRDefault="00C91822" w:rsidP="00C91822">
            <w:pPr>
              <w:suppressAutoHyphens/>
              <w:spacing w:after="0" w:line="276" w:lineRule="auto"/>
              <w:jc w:val="both"/>
              <w:rPr>
                <w:rFonts w:ascii="Times New Roman" w:eastAsia="Times New Roman" w:hAnsi="Times New Roman" w:cs="Times New Roman"/>
                <w:i/>
                <w:iCs/>
                <w:lang w:eastAsia="ru-RU"/>
              </w:rPr>
            </w:pPr>
          </w:p>
        </w:tc>
        <w:tc>
          <w:tcPr>
            <w:tcW w:w="695" w:type="pct"/>
            <w:vMerge/>
          </w:tcPr>
          <w:p w14:paraId="6EA814F6" w14:textId="77777777" w:rsidR="00C91822" w:rsidRPr="00A647F9" w:rsidRDefault="00C91822" w:rsidP="00C91822">
            <w:pPr>
              <w:suppressAutoHyphens/>
              <w:spacing w:after="0" w:line="276" w:lineRule="auto"/>
              <w:jc w:val="both"/>
              <w:rPr>
                <w:rFonts w:ascii="Times New Roman" w:eastAsia="Times New Roman" w:hAnsi="Times New Roman" w:cs="Times New Roman"/>
                <w:b/>
                <w:i/>
                <w:iCs/>
                <w:highlight w:val="green"/>
                <w:lang w:eastAsia="ru-RU"/>
              </w:rPr>
            </w:pPr>
          </w:p>
        </w:tc>
      </w:tr>
      <w:tr w:rsidR="00C91822" w:rsidRPr="00A647F9" w14:paraId="6818EC39" w14:textId="31A9CB54" w:rsidTr="00C91822">
        <w:trPr>
          <w:trHeight w:val="23"/>
        </w:trPr>
        <w:tc>
          <w:tcPr>
            <w:tcW w:w="1116" w:type="pct"/>
            <w:vMerge/>
          </w:tcPr>
          <w:p w14:paraId="45D8663C" w14:textId="77777777" w:rsidR="00C91822" w:rsidRPr="00A647F9" w:rsidRDefault="00C91822" w:rsidP="00C91822">
            <w:pPr>
              <w:spacing w:after="0" w:line="240" w:lineRule="auto"/>
              <w:rPr>
                <w:rFonts w:ascii="Times New Roman" w:eastAsia="Times New Roman" w:hAnsi="Times New Roman" w:cs="Times New Roman"/>
                <w:b/>
                <w:bCs/>
                <w:highlight w:val="green"/>
                <w:lang w:eastAsia="ru-RU"/>
              </w:rPr>
            </w:pPr>
          </w:p>
        </w:tc>
        <w:tc>
          <w:tcPr>
            <w:tcW w:w="2580" w:type="pct"/>
          </w:tcPr>
          <w:p w14:paraId="19D6E32A" w14:textId="4B26F4ED" w:rsidR="00C91822" w:rsidRPr="00A647F9" w:rsidRDefault="00C91822" w:rsidP="00C91822">
            <w:pPr>
              <w:suppressAutoHyphens/>
              <w:spacing w:after="0" w:line="240" w:lineRule="auto"/>
              <w:jc w:val="both"/>
              <w:rPr>
                <w:rFonts w:ascii="Times New Roman" w:eastAsia="Times New Roman" w:hAnsi="Times New Roman" w:cs="Times New Roman"/>
                <w:iCs/>
                <w:highlight w:val="green"/>
                <w:lang w:eastAsia="ru-RU"/>
              </w:rPr>
            </w:pPr>
            <w:r w:rsidRPr="00A647F9">
              <w:rPr>
                <w:rFonts w:ascii="Times New Roman" w:hAnsi="Times New Roman" w:cs="Times New Roman"/>
              </w:rPr>
              <w:t>Понятие и развитие социального обеспечения.</w:t>
            </w:r>
          </w:p>
        </w:tc>
        <w:tc>
          <w:tcPr>
            <w:tcW w:w="609" w:type="pct"/>
          </w:tcPr>
          <w:p w14:paraId="224E9A99"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6504114F" w14:textId="78CF6274" w:rsidR="00C91822" w:rsidRPr="00A647F9" w:rsidRDefault="00C91822" w:rsidP="00C91822">
            <w:pPr>
              <w:suppressAutoHyphens/>
              <w:spacing w:after="0" w:line="240" w:lineRule="auto"/>
              <w:jc w:val="both"/>
              <w:rPr>
                <w:rFonts w:ascii="Times New Roman" w:eastAsia="Segoe UI" w:hAnsi="Times New Roman" w:cs="Times New Roman"/>
                <w:bCs/>
                <w:iCs/>
                <w:lang w:eastAsia="ru-RU"/>
              </w:rPr>
            </w:pPr>
          </w:p>
        </w:tc>
      </w:tr>
      <w:tr w:rsidR="00C91822" w:rsidRPr="00A647F9" w14:paraId="42B47897" w14:textId="045073F7" w:rsidTr="00C91822">
        <w:trPr>
          <w:trHeight w:val="23"/>
        </w:trPr>
        <w:tc>
          <w:tcPr>
            <w:tcW w:w="1116" w:type="pct"/>
            <w:vMerge w:val="restart"/>
          </w:tcPr>
          <w:p w14:paraId="62E8C709" w14:textId="33303A04" w:rsidR="00C91822" w:rsidRPr="00A647F9" w:rsidRDefault="00C91822" w:rsidP="00C91822">
            <w:pPr>
              <w:spacing w:after="0" w:line="240" w:lineRule="auto"/>
              <w:rPr>
                <w:rFonts w:ascii="Times New Roman" w:eastAsia="Times New Roman" w:hAnsi="Times New Roman" w:cs="Times New Roman"/>
                <w:b/>
                <w:bCs/>
                <w:lang w:eastAsia="ru-RU"/>
              </w:rPr>
            </w:pPr>
            <w:r w:rsidRPr="00A647F9">
              <w:rPr>
                <w:rFonts w:ascii="Times New Roman" w:eastAsia="Times New Roman" w:hAnsi="Times New Roman" w:cs="Times New Roman"/>
                <w:b/>
                <w:bCs/>
                <w:lang w:eastAsia="ru-RU"/>
              </w:rPr>
              <w:t>Тема 1.2.</w:t>
            </w:r>
            <w:r w:rsidRPr="00A647F9">
              <w:rPr>
                <w:rFonts w:ascii="Times New Roman" w:eastAsia="Times New Roman" w:hAnsi="Times New Roman" w:cs="Times New Roman"/>
                <w:b/>
                <w:color w:val="000000"/>
                <w:lang w:eastAsia="ru-RU"/>
              </w:rPr>
              <w:t xml:space="preserve"> </w:t>
            </w:r>
            <w:r w:rsidRPr="00A647F9">
              <w:rPr>
                <w:rFonts w:ascii="Times New Roman" w:eastAsia="Times New Roman" w:hAnsi="Times New Roman" w:cs="Times New Roman"/>
                <w:b/>
                <w:bCs/>
                <w:lang w:eastAsia="ru-RU"/>
              </w:rPr>
              <w:t>Понятие, предмет и метод, система права социального обеспечения.</w:t>
            </w:r>
            <w:r w:rsidRPr="00A647F9">
              <w:rPr>
                <w:rFonts w:ascii="Times New Roman" w:hAnsi="Times New Roman" w:cs="Times New Roman"/>
                <w:b/>
              </w:rPr>
              <w:t xml:space="preserve"> Принципы права социального обеспечения</w:t>
            </w:r>
          </w:p>
        </w:tc>
        <w:tc>
          <w:tcPr>
            <w:tcW w:w="2580" w:type="pct"/>
          </w:tcPr>
          <w:p w14:paraId="172896B0" w14:textId="77777777" w:rsidR="00C91822" w:rsidRPr="00A647F9" w:rsidRDefault="00C91822" w:rsidP="00C91822">
            <w:pPr>
              <w:suppressAutoHyphens/>
              <w:spacing w:after="0" w:line="240" w:lineRule="auto"/>
              <w:rPr>
                <w:rFonts w:ascii="Times New Roman" w:eastAsia="Times New Roman" w:hAnsi="Times New Roman" w:cs="Times New Roman"/>
                <w:lang w:eastAsia="ru-RU"/>
              </w:rPr>
            </w:pPr>
            <w:r w:rsidRPr="00A647F9">
              <w:rPr>
                <w:rFonts w:ascii="Times New Roman" w:eastAsia="Times New Roman" w:hAnsi="Times New Roman" w:cs="Times New Roman"/>
                <w:b/>
                <w:bCs/>
                <w:lang w:eastAsia="ru-RU"/>
              </w:rPr>
              <w:t>Содержание</w:t>
            </w:r>
          </w:p>
        </w:tc>
        <w:tc>
          <w:tcPr>
            <w:tcW w:w="609" w:type="pct"/>
          </w:tcPr>
          <w:p w14:paraId="56D5E8FF"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tcPr>
          <w:p w14:paraId="675854A7"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615F5AB5" w14:textId="70CD1B07" w:rsidTr="00C91822">
        <w:trPr>
          <w:trHeight w:val="23"/>
        </w:trPr>
        <w:tc>
          <w:tcPr>
            <w:tcW w:w="1116" w:type="pct"/>
            <w:vMerge/>
          </w:tcPr>
          <w:p w14:paraId="2082FE3E" w14:textId="77777777" w:rsidR="00C91822" w:rsidRPr="00A647F9" w:rsidRDefault="00C91822" w:rsidP="00C91822">
            <w:pPr>
              <w:spacing w:after="0" w:line="240" w:lineRule="auto"/>
              <w:rPr>
                <w:rFonts w:ascii="Times New Roman" w:eastAsia="Times New Roman" w:hAnsi="Times New Roman" w:cs="Times New Roman"/>
                <w:b/>
                <w:bCs/>
                <w:lang w:eastAsia="ru-RU"/>
              </w:rPr>
            </w:pPr>
          </w:p>
        </w:tc>
        <w:tc>
          <w:tcPr>
            <w:tcW w:w="2580" w:type="pct"/>
          </w:tcPr>
          <w:p w14:paraId="5C604BA4" w14:textId="77777777" w:rsidR="00C91822" w:rsidRPr="00A647F9" w:rsidRDefault="00C91822" w:rsidP="00C91822">
            <w:pPr>
              <w:spacing w:after="0"/>
              <w:jc w:val="both"/>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1.Общее понятие права социального обеспечения.  Предмет права социального обеспечения. Понятие принципов права социального обеспечения.</w:t>
            </w:r>
          </w:p>
        </w:tc>
        <w:tc>
          <w:tcPr>
            <w:tcW w:w="609" w:type="pct"/>
          </w:tcPr>
          <w:p w14:paraId="3596845C"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2F90AF2D"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5C9D1BFA"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11B17EEF" w14:textId="12471C5E" w:rsidR="00C91822" w:rsidRPr="00A647F9" w:rsidRDefault="00C91822" w:rsidP="00C91822">
            <w:pPr>
              <w:spacing w:after="0" w:line="240" w:lineRule="auto"/>
              <w:rPr>
                <w:rFonts w:ascii="Times New Roman" w:eastAsia="Segoe UI" w:hAnsi="Times New Roman" w:cs="Times New Roman"/>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ОК 12</w:t>
            </w:r>
          </w:p>
        </w:tc>
      </w:tr>
      <w:tr w:rsidR="00C91822" w:rsidRPr="00A647F9" w14:paraId="5B413B97" w14:textId="282D3E53" w:rsidTr="00C91822">
        <w:trPr>
          <w:trHeight w:val="23"/>
        </w:trPr>
        <w:tc>
          <w:tcPr>
            <w:tcW w:w="1116" w:type="pct"/>
            <w:vMerge/>
          </w:tcPr>
          <w:p w14:paraId="2227C153" w14:textId="77777777" w:rsidR="00C91822" w:rsidRPr="00A647F9" w:rsidRDefault="00C91822" w:rsidP="00C91822">
            <w:pPr>
              <w:spacing w:after="0" w:line="240" w:lineRule="auto"/>
              <w:rPr>
                <w:rFonts w:ascii="Times New Roman" w:eastAsia="Times New Roman" w:hAnsi="Times New Roman" w:cs="Times New Roman"/>
                <w:b/>
                <w:bCs/>
                <w:lang w:eastAsia="ru-RU"/>
              </w:rPr>
            </w:pPr>
          </w:p>
        </w:tc>
        <w:tc>
          <w:tcPr>
            <w:tcW w:w="2580" w:type="pct"/>
            <w:shd w:val="clear" w:color="auto" w:fill="auto"/>
          </w:tcPr>
          <w:p w14:paraId="6A305262" w14:textId="77777777" w:rsidR="00C91822" w:rsidRPr="00A647F9" w:rsidRDefault="00C91822" w:rsidP="00C91822">
            <w:pPr>
              <w:suppressAutoHyphens/>
              <w:spacing w:after="0" w:line="240" w:lineRule="auto"/>
              <w:rPr>
                <w:rFonts w:ascii="Times New Roman" w:eastAsia="Times New Roman" w:hAnsi="Times New Roman" w:cs="Times New Roman"/>
                <w:lang w:eastAsia="ru-RU"/>
              </w:rPr>
            </w:pPr>
            <w:r w:rsidRPr="00A647F9">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609" w:type="pct"/>
          </w:tcPr>
          <w:p w14:paraId="49BD305F"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79F586CC"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35628A04" w14:textId="66988B0F" w:rsidTr="00C91822">
        <w:trPr>
          <w:trHeight w:val="23"/>
        </w:trPr>
        <w:tc>
          <w:tcPr>
            <w:tcW w:w="1116" w:type="pct"/>
            <w:vMerge/>
          </w:tcPr>
          <w:p w14:paraId="7097F6E1" w14:textId="77777777" w:rsidR="00C91822" w:rsidRPr="00A647F9" w:rsidRDefault="00C91822" w:rsidP="00C91822">
            <w:pPr>
              <w:spacing w:after="0" w:line="240" w:lineRule="auto"/>
              <w:rPr>
                <w:rFonts w:ascii="Times New Roman" w:eastAsia="Times New Roman" w:hAnsi="Times New Roman" w:cs="Times New Roman"/>
                <w:b/>
                <w:bCs/>
                <w:highlight w:val="green"/>
                <w:lang w:eastAsia="ru-RU"/>
              </w:rPr>
            </w:pPr>
          </w:p>
        </w:tc>
        <w:tc>
          <w:tcPr>
            <w:tcW w:w="2580" w:type="pct"/>
            <w:tcBorders>
              <w:top w:val="single" w:sz="4" w:space="0" w:color="auto"/>
              <w:left w:val="single" w:sz="4" w:space="0" w:color="auto"/>
              <w:bottom w:val="single" w:sz="4" w:space="0" w:color="auto"/>
              <w:right w:val="single" w:sz="2" w:space="0" w:color="000000"/>
            </w:tcBorders>
          </w:tcPr>
          <w:p w14:paraId="10E70C94" w14:textId="13796C41" w:rsidR="00C91822" w:rsidRPr="00A647F9" w:rsidRDefault="00C91822" w:rsidP="00C91822">
            <w:pPr>
              <w:spacing w:after="0"/>
              <w:rPr>
                <w:rFonts w:ascii="Times New Roman" w:hAnsi="Times New Roman" w:cs="Times New Roman"/>
              </w:rPr>
            </w:pPr>
            <w:r w:rsidRPr="00A647F9">
              <w:rPr>
                <w:rFonts w:ascii="Times New Roman" w:hAnsi="Times New Roman" w:cs="Times New Roman"/>
              </w:rPr>
              <w:t>Понятие, предмет и метод, система права социального обеспечения.</w:t>
            </w:r>
          </w:p>
        </w:tc>
        <w:tc>
          <w:tcPr>
            <w:tcW w:w="609" w:type="pct"/>
          </w:tcPr>
          <w:p w14:paraId="55C19BBE" w14:textId="477E28C8"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07D94617" w14:textId="0AC0FA73" w:rsidR="00C91822" w:rsidRPr="00A647F9" w:rsidRDefault="00C91822" w:rsidP="00C91822">
            <w:pPr>
              <w:spacing w:after="0" w:line="240" w:lineRule="auto"/>
              <w:rPr>
                <w:rFonts w:ascii="Times New Roman" w:eastAsia="Segoe UI" w:hAnsi="Times New Roman" w:cs="Times New Roman"/>
                <w:bCs/>
                <w:iCs/>
                <w:lang w:eastAsia="ru-RU"/>
              </w:rPr>
            </w:pPr>
          </w:p>
        </w:tc>
      </w:tr>
      <w:tr w:rsidR="00C91822" w:rsidRPr="00A647F9" w14:paraId="451F8BF4" w14:textId="10BC28E4" w:rsidTr="00C91822">
        <w:trPr>
          <w:trHeight w:val="23"/>
        </w:trPr>
        <w:tc>
          <w:tcPr>
            <w:tcW w:w="1116" w:type="pct"/>
            <w:vMerge w:val="restart"/>
          </w:tcPr>
          <w:p w14:paraId="205594FF"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1.3.</w:t>
            </w:r>
          </w:p>
          <w:p w14:paraId="0E41B070" w14:textId="77777777" w:rsidR="00C91822" w:rsidRPr="00A647F9" w:rsidRDefault="00C91822" w:rsidP="00C91822">
            <w:pPr>
              <w:spacing w:after="0" w:line="240" w:lineRule="auto"/>
              <w:rPr>
                <w:rFonts w:ascii="Times New Roman" w:eastAsia="Times New Roman" w:hAnsi="Times New Roman" w:cs="Times New Roman"/>
                <w:b/>
                <w:bCs/>
                <w:lang w:eastAsia="ru-RU"/>
              </w:rPr>
            </w:pPr>
            <w:r w:rsidRPr="00A647F9">
              <w:rPr>
                <w:rFonts w:ascii="Times New Roman" w:hAnsi="Times New Roman" w:cs="Times New Roman"/>
                <w:b/>
              </w:rPr>
              <w:t>Источники права социального обеспечения</w:t>
            </w:r>
            <w:r w:rsidRPr="00A647F9">
              <w:rPr>
                <w:rFonts w:ascii="Times New Roman" w:eastAsia="Times New Roman" w:hAnsi="Times New Roman" w:cs="Times New Roman"/>
                <w:b/>
                <w:color w:val="000000"/>
                <w:lang w:eastAsia="ru-RU"/>
              </w:rPr>
              <w:t xml:space="preserve"> Правовые отношения по социальному обеспечению</w:t>
            </w:r>
          </w:p>
        </w:tc>
        <w:tc>
          <w:tcPr>
            <w:tcW w:w="2580" w:type="pct"/>
          </w:tcPr>
          <w:p w14:paraId="091A7C34" w14:textId="77777777" w:rsidR="00C91822" w:rsidRPr="00A647F9" w:rsidRDefault="00C91822" w:rsidP="00C91822">
            <w:pPr>
              <w:suppressAutoHyphens/>
              <w:spacing w:after="0" w:line="240" w:lineRule="auto"/>
              <w:rPr>
                <w:rFonts w:ascii="Times New Roman" w:eastAsia="Times New Roman" w:hAnsi="Times New Roman" w:cs="Times New Roman"/>
                <w:lang w:eastAsia="ru-RU"/>
              </w:rPr>
            </w:pPr>
            <w:r w:rsidRPr="00A647F9">
              <w:rPr>
                <w:rFonts w:ascii="Times New Roman" w:eastAsia="Times New Roman" w:hAnsi="Times New Roman" w:cs="Times New Roman"/>
                <w:b/>
                <w:lang w:eastAsia="ru-RU"/>
              </w:rPr>
              <w:t>Содержание</w:t>
            </w:r>
          </w:p>
        </w:tc>
        <w:tc>
          <w:tcPr>
            <w:tcW w:w="609" w:type="pct"/>
          </w:tcPr>
          <w:p w14:paraId="31A10074"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6998C97D"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2576AF28"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089B33D1" w14:textId="552A56D7"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073E03A4" w14:textId="573C5A27" w:rsidTr="00C91822">
        <w:trPr>
          <w:trHeight w:val="23"/>
        </w:trPr>
        <w:tc>
          <w:tcPr>
            <w:tcW w:w="1116" w:type="pct"/>
            <w:vMerge/>
          </w:tcPr>
          <w:p w14:paraId="6648DDDD" w14:textId="77777777" w:rsidR="00C91822" w:rsidRPr="00A647F9" w:rsidRDefault="00C91822" w:rsidP="00C91822">
            <w:pPr>
              <w:spacing w:after="0" w:line="240" w:lineRule="auto"/>
              <w:rPr>
                <w:rFonts w:ascii="Times New Roman" w:eastAsia="Times New Roman" w:hAnsi="Times New Roman" w:cs="Times New Roman"/>
                <w:b/>
                <w:bCs/>
                <w:lang w:eastAsia="ru-RU"/>
              </w:rPr>
            </w:pPr>
          </w:p>
        </w:tc>
        <w:tc>
          <w:tcPr>
            <w:tcW w:w="2580" w:type="pct"/>
            <w:tcBorders>
              <w:top w:val="single" w:sz="4" w:space="0" w:color="auto"/>
              <w:left w:val="single" w:sz="2" w:space="0" w:color="000000"/>
              <w:bottom w:val="single" w:sz="4" w:space="0" w:color="auto"/>
              <w:right w:val="single" w:sz="2" w:space="0" w:color="000000"/>
            </w:tcBorders>
          </w:tcPr>
          <w:p w14:paraId="14745967" w14:textId="77777777" w:rsidR="00C91822" w:rsidRPr="00A647F9" w:rsidRDefault="00C91822" w:rsidP="00C91822">
            <w:pPr>
              <w:spacing w:after="0"/>
              <w:rPr>
                <w:rFonts w:ascii="Times New Roman" w:hAnsi="Times New Roman" w:cs="Times New Roman"/>
              </w:rPr>
            </w:pPr>
            <w:r w:rsidRPr="00A647F9">
              <w:rPr>
                <w:rFonts w:ascii="Times New Roman" w:hAnsi="Times New Roman" w:cs="Times New Roman"/>
              </w:rPr>
              <w:t xml:space="preserve">1.Понятие источников права социального обеспечения и их классификация. </w:t>
            </w:r>
          </w:p>
          <w:p w14:paraId="4E969065" w14:textId="77777777" w:rsidR="00C91822" w:rsidRPr="00A647F9" w:rsidRDefault="00C91822" w:rsidP="00C91822">
            <w:pPr>
              <w:spacing w:after="0"/>
              <w:rPr>
                <w:rFonts w:ascii="Times New Roman" w:hAnsi="Times New Roman" w:cs="Times New Roman"/>
              </w:rPr>
            </w:pPr>
            <w:r w:rsidRPr="00A647F9">
              <w:rPr>
                <w:rFonts w:ascii="Times New Roman" w:hAnsi="Times New Roman" w:cs="Times New Roman"/>
              </w:rPr>
              <w:t>2.Виды источников права социального обеспечения.</w:t>
            </w:r>
          </w:p>
          <w:p w14:paraId="012E5394" w14:textId="77777777" w:rsidR="00C91822" w:rsidRPr="00A647F9" w:rsidRDefault="00C91822" w:rsidP="00C91822">
            <w:pPr>
              <w:spacing w:after="0"/>
              <w:rPr>
                <w:rFonts w:ascii="Times New Roman" w:hAnsi="Times New Roman" w:cs="Times New Roman"/>
              </w:rPr>
            </w:pPr>
            <w:r w:rsidRPr="00A647F9">
              <w:rPr>
                <w:rFonts w:ascii="Times New Roman" w:hAnsi="Times New Roman" w:cs="Times New Roman"/>
              </w:rPr>
              <w:t xml:space="preserve">3. Общая характеристика источников права социального обеспечения. Классификация социально-обеспечительных правоотношений. </w:t>
            </w:r>
          </w:p>
          <w:p w14:paraId="694902EB" w14:textId="77777777" w:rsidR="00C91822" w:rsidRPr="00A647F9" w:rsidRDefault="00C91822" w:rsidP="00C91822">
            <w:pPr>
              <w:spacing w:after="0"/>
              <w:rPr>
                <w:rFonts w:ascii="Times New Roman" w:hAnsi="Times New Roman" w:cs="Times New Roman"/>
              </w:rPr>
            </w:pPr>
            <w:r w:rsidRPr="00A647F9">
              <w:rPr>
                <w:rFonts w:ascii="Times New Roman" w:hAnsi="Times New Roman" w:cs="Times New Roman"/>
              </w:rPr>
              <w:t xml:space="preserve">Пенсионные правоотношения. </w:t>
            </w:r>
          </w:p>
        </w:tc>
        <w:tc>
          <w:tcPr>
            <w:tcW w:w="609" w:type="pct"/>
          </w:tcPr>
          <w:p w14:paraId="3DB262A1"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4E3CA2CA" w14:textId="2854B2CB"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76400447" w14:textId="69241D64" w:rsidTr="00C91822">
        <w:trPr>
          <w:trHeight w:val="23"/>
        </w:trPr>
        <w:tc>
          <w:tcPr>
            <w:tcW w:w="1116" w:type="pct"/>
            <w:vMerge/>
          </w:tcPr>
          <w:p w14:paraId="711E5F66" w14:textId="77777777" w:rsidR="00C91822" w:rsidRPr="00A647F9" w:rsidRDefault="00C91822" w:rsidP="00C91822">
            <w:pPr>
              <w:spacing w:after="0" w:line="240" w:lineRule="auto"/>
              <w:rPr>
                <w:rFonts w:ascii="Times New Roman" w:eastAsia="Times New Roman" w:hAnsi="Times New Roman" w:cs="Times New Roman"/>
                <w:b/>
                <w:bCs/>
                <w:lang w:eastAsia="ru-RU"/>
              </w:rPr>
            </w:pPr>
          </w:p>
        </w:tc>
        <w:tc>
          <w:tcPr>
            <w:tcW w:w="2580" w:type="pct"/>
          </w:tcPr>
          <w:p w14:paraId="353ECE6E" w14:textId="77777777" w:rsidR="00C91822" w:rsidRPr="00A647F9" w:rsidRDefault="00C91822" w:rsidP="00C91822">
            <w:pPr>
              <w:suppressAutoHyphens/>
              <w:spacing w:after="0" w:line="240" w:lineRule="auto"/>
              <w:rPr>
                <w:rFonts w:ascii="Times New Roman" w:eastAsia="Times New Roman" w:hAnsi="Times New Roman" w:cs="Times New Roman"/>
                <w:lang w:eastAsia="ru-RU"/>
              </w:rPr>
            </w:pPr>
            <w:r w:rsidRPr="00A647F9">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609" w:type="pct"/>
          </w:tcPr>
          <w:p w14:paraId="2E27A586"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4205DEC5"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113D6A41" w14:textId="70671E67" w:rsidTr="00C91822">
        <w:trPr>
          <w:trHeight w:val="23"/>
        </w:trPr>
        <w:tc>
          <w:tcPr>
            <w:tcW w:w="1116" w:type="pct"/>
            <w:vMerge/>
          </w:tcPr>
          <w:p w14:paraId="10F11A65" w14:textId="77777777" w:rsidR="00C91822" w:rsidRPr="00A647F9" w:rsidRDefault="00C91822" w:rsidP="00C91822">
            <w:pPr>
              <w:spacing w:after="0" w:line="240" w:lineRule="auto"/>
              <w:rPr>
                <w:rFonts w:ascii="Times New Roman" w:eastAsia="Times New Roman" w:hAnsi="Times New Roman" w:cs="Times New Roman"/>
                <w:b/>
                <w:bCs/>
                <w:lang w:eastAsia="ru-RU"/>
              </w:rPr>
            </w:pPr>
          </w:p>
        </w:tc>
        <w:tc>
          <w:tcPr>
            <w:tcW w:w="2580" w:type="pct"/>
            <w:tcBorders>
              <w:top w:val="single" w:sz="4" w:space="0" w:color="auto"/>
              <w:left w:val="single" w:sz="2" w:space="0" w:color="000000"/>
              <w:right w:val="single" w:sz="4" w:space="0" w:color="auto"/>
            </w:tcBorders>
          </w:tcPr>
          <w:p w14:paraId="0C8E5F40" w14:textId="54645A54" w:rsidR="00C91822" w:rsidRPr="00A647F9" w:rsidRDefault="00C91822" w:rsidP="00C91822">
            <w:pPr>
              <w:spacing w:after="0"/>
              <w:rPr>
                <w:rFonts w:ascii="Times New Roman" w:hAnsi="Times New Roman" w:cs="Times New Roman"/>
              </w:rPr>
            </w:pPr>
            <w:r w:rsidRPr="00A647F9">
              <w:rPr>
                <w:rFonts w:ascii="Times New Roman" w:hAnsi="Times New Roman" w:cs="Times New Roman"/>
              </w:rPr>
              <w:t>Источники права социального обеспечения</w:t>
            </w:r>
          </w:p>
        </w:tc>
        <w:tc>
          <w:tcPr>
            <w:tcW w:w="609" w:type="pct"/>
          </w:tcPr>
          <w:p w14:paraId="3497BAE5"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7A93404" w14:textId="545BE53E"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16280FD8" w14:textId="6DD0CBF5" w:rsidTr="00C91822">
        <w:trPr>
          <w:trHeight w:val="23"/>
        </w:trPr>
        <w:tc>
          <w:tcPr>
            <w:tcW w:w="1116" w:type="pct"/>
            <w:vMerge w:val="restart"/>
          </w:tcPr>
          <w:p w14:paraId="7C21E932"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1.4.</w:t>
            </w:r>
          </w:p>
          <w:p w14:paraId="3BFC1C19" w14:textId="77777777" w:rsidR="00C91822" w:rsidRPr="00A647F9" w:rsidRDefault="00C91822" w:rsidP="00C91822">
            <w:pPr>
              <w:spacing w:after="0" w:line="240" w:lineRule="auto"/>
              <w:rPr>
                <w:rFonts w:ascii="Times New Roman" w:eastAsia="Times New Roman" w:hAnsi="Times New Roman" w:cs="Times New Roman"/>
                <w:b/>
                <w:bCs/>
                <w:lang w:eastAsia="ru-RU"/>
              </w:rPr>
            </w:pPr>
            <w:r w:rsidRPr="00A647F9">
              <w:rPr>
                <w:rFonts w:ascii="Times New Roman" w:eastAsia="Times New Roman" w:hAnsi="Times New Roman" w:cs="Times New Roman"/>
                <w:b/>
                <w:bCs/>
                <w:lang w:eastAsia="ru-RU"/>
              </w:rPr>
              <w:t>История отечественного законодательства о социальном обеспечении.</w:t>
            </w:r>
            <w:r w:rsidRPr="00A647F9">
              <w:rPr>
                <w:rFonts w:ascii="Times New Roman" w:eastAsia="Times New Roman" w:hAnsi="Times New Roman" w:cs="Times New Roman"/>
                <w:b/>
                <w:color w:val="000000"/>
                <w:lang w:eastAsia="ru-RU"/>
              </w:rPr>
              <w:t xml:space="preserve"> </w:t>
            </w:r>
            <w:r w:rsidRPr="00A647F9">
              <w:rPr>
                <w:rFonts w:ascii="Times New Roman" w:eastAsia="Times New Roman" w:hAnsi="Times New Roman" w:cs="Times New Roman"/>
                <w:b/>
                <w:bCs/>
                <w:lang w:eastAsia="ru-RU"/>
              </w:rPr>
              <w:lastRenderedPageBreak/>
              <w:t>Трудовой стаж. Организационные, правовые и финансовые основы пенсионного страхования в Российской Федерации</w:t>
            </w:r>
          </w:p>
        </w:tc>
        <w:tc>
          <w:tcPr>
            <w:tcW w:w="2580" w:type="pct"/>
          </w:tcPr>
          <w:p w14:paraId="51CECB84" w14:textId="77777777" w:rsidR="00C91822" w:rsidRPr="00A647F9" w:rsidRDefault="00C91822" w:rsidP="00C91822">
            <w:pPr>
              <w:suppressAutoHyphens/>
              <w:spacing w:after="0" w:line="240" w:lineRule="auto"/>
              <w:rPr>
                <w:rFonts w:ascii="Times New Roman" w:eastAsia="Times New Roman" w:hAnsi="Times New Roman" w:cs="Times New Roman"/>
                <w:lang w:eastAsia="ru-RU"/>
              </w:rPr>
            </w:pPr>
            <w:r w:rsidRPr="00A647F9">
              <w:rPr>
                <w:rFonts w:ascii="Times New Roman" w:eastAsia="Times New Roman" w:hAnsi="Times New Roman" w:cs="Times New Roman"/>
                <w:b/>
                <w:lang w:eastAsia="ru-RU"/>
              </w:rPr>
              <w:lastRenderedPageBreak/>
              <w:t>Содержание</w:t>
            </w:r>
          </w:p>
        </w:tc>
        <w:tc>
          <w:tcPr>
            <w:tcW w:w="609" w:type="pct"/>
          </w:tcPr>
          <w:p w14:paraId="28D7CC8D"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5CBC3F81"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3CDD0EA1"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79CF060D" w14:textId="07871D5E"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3959BD96" w14:textId="2DA4690A" w:rsidTr="00C91822">
        <w:trPr>
          <w:trHeight w:val="23"/>
        </w:trPr>
        <w:tc>
          <w:tcPr>
            <w:tcW w:w="1116" w:type="pct"/>
            <w:vMerge/>
          </w:tcPr>
          <w:p w14:paraId="19F49355" w14:textId="77777777" w:rsidR="00C91822" w:rsidRPr="00A647F9" w:rsidRDefault="00C91822" w:rsidP="00C91822">
            <w:pPr>
              <w:spacing w:after="0" w:line="240" w:lineRule="auto"/>
              <w:rPr>
                <w:rFonts w:ascii="Times New Roman" w:eastAsia="Times New Roman" w:hAnsi="Times New Roman" w:cs="Times New Roman"/>
                <w:b/>
                <w:bCs/>
                <w:lang w:eastAsia="ru-RU"/>
              </w:rPr>
            </w:pPr>
          </w:p>
        </w:tc>
        <w:tc>
          <w:tcPr>
            <w:tcW w:w="2580" w:type="pct"/>
            <w:tcBorders>
              <w:top w:val="single" w:sz="4" w:space="0" w:color="auto"/>
              <w:left w:val="single" w:sz="4" w:space="0" w:color="auto"/>
              <w:bottom w:val="single" w:sz="4" w:space="0" w:color="auto"/>
              <w:right w:val="single" w:sz="2" w:space="0" w:color="000000"/>
            </w:tcBorders>
          </w:tcPr>
          <w:p w14:paraId="56C4F0C1" w14:textId="77777777" w:rsidR="00C91822" w:rsidRPr="00A647F9" w:rsidRDefault="00C91822" w:rsidP="00C91822">
            <w:pPr>
              <w:spacing w:after="0"/>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1.Возникновение государственного социального обеспечения в России. Социальное обеспечение по 1917г. до ВОВ. Современный период развития социального обеспечения.</w:t>
            </w:r>
            <w:r w:rsidRPr="00A647F9">
              <w:rPr>
                <w:rFonts w:ascii="Times New Roman" w:eastAsia="Times New Roman" w:hAnsi="Times New Roman" w:cs="Times New Roman"/>
                <w:bCs/>
                <w:lang w:eastAsia="ru-RU"/>
              </w:rPr>
              <w:t xml:space="preserve"> Понятие, виды и значение трудового стажа. Общий </w:t>
            </w:r>
            <w:r w:rsidRPr="00A647F9">
              <w:rPr>
                <w:rFonts w:ascii="Times New Roman" w:eastAsia="Times New Roman" w:hAnsi="Times New Roman" w:cs="Times New Roman"/>
                <w:bCs/>
                <w:lang w:eastAsia="ru-RU"/>
              </w:rPr>
              <w:lastRenderedPageBreak/>
              <w:t>трудовой стаж. Специальный трудовой стаж (выслуга лет).</w:t>
            </w:r>
          </w:p>
        </w:tc>
        <w:tc>
          <w:tcPr>
            <w:tcW w:w="609" w:type="pct"/>
          </w:tcPr>
          <w:p w14:paraId="7253BD1D"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76CD343B" w14:textId="64767102"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4481FBFA" w14:textId="1C8BD7A3" w:rsidTr="00C91822">
        <w:trPr>
          <w:trHeight w:val="23"/>
        </w:trPr>
        <w:tc>
          <w:tcPr>
            <w:tcW w:w="1116" w:type="pct"/>
            <w:vMerge/>
          </w:tcPr>
          <w:p w14:paraId="42CAEA99" w14:textId="77777777" w:rsidR="00C91822" w:rsidRPr="00A647F9" w:rsidRDefault="00C91822" w:rsidP="00C91822">
            <w:pPr>
              <w:spacing w:after="0" w:line="240" w:lineRule="auto"/>
              <w:rPr>
                <w:rFonts w:ascii="Times New Roman" w:eastAsia="Times New Roman" w:hAnsi="Times New Roman" w:cs="Times New Roman"/>
                <w:b/>
                <w:bCs/>
                <w:highlight w:val="green"/>
                <w:lang w:eastAsia="ru-RU"/>
              </w:rPr>
            </w:pPr>
          </w:p>
        </w:tc>
        <w:tc>
          <w:tcPr>
            <w:tcW w:w="2580" w:type="pct"/>
          </w:tcPr>
          <w:p w14:paraId="7D96D7E1" w14:textId="77777777" w:rsidR="00C91822" w:rsidRPr="00A647F9" w:rsidRDefault="00C91822" w:rsidP="00C91822">
            <w:pPr>
              <w:suppressAutoHyphens/>
              <w:spacing w:after="0" w:line="240" w:lineRule="auto"/>
              <w:rPr>
                <w:rFonts w:ascii="Times New Roman" w:eastAsia="Times New Roman" w:hAnsi="Times New Roman" w:cs="Times New Roman"/>
                <w:lang w:eastAsia="ru-RU"/>
              </w:rPr>
            </w:pPr>
            <w:r w:rsidRPr="00A647F9">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609" w:type="pct"/>
          </w:tcPr>
          <w:p w14:paraId="4A9743A5"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280AE1B7"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6A4EEB2D" w14:textId="0A668CED" w:rsidTr="00C91822">
        <w:trPr>
          <w:trHeight w:val="23"/>
        </w:trPr>
        <w:tc>
          <w:tcPr>
            <w:tcW w:w="1116" w:type="pct"/>
            <w:vMerge/>
          </w:tcPr>
          <w:p w14:paraId="49AC7F22" w14:textId="77777777" w:rsidR="00C91822" w:rsidRPr="00A647F9" w:rsidRDefault="00C91822" w:rsidP="00C91822">
            <w:pPr>
              <w:spacing w:after="0" w:line="240" w:lineRule="auto"/>
              <w:rPr>
                <w:rFonts w:ascii="Times New Roman" w:eastAsia="Times New Roman" w:hAnsi="Times New Roman" w:cs="Times New Roman"/>
                <w:b/>
                <w:bCs/>
                <w:highlight w:val="green"/>
                <w:lang w:eastAsia="ru-RU"/>
              </w:rPr>
            </w:pPr>
          </w:p>
        </w:tc>
        <w:tc>
          <w:tcPr>
            <w:tcW w:w="2580" w:type="pct"/>
          </w:tcPr>
          <w:p w14:paraId="799628F8" w14:textId="01F07A53" w:rsidR="00C91822" w:rsidRPr="00A647F9" w:rsidRDefault="00C91822" w:rsidP="00C91822">
            <w:pPr>
              <w:suppressAutoHyphens/>
              <w:spacing w:after="0" w:line="240" w:lineRule="auto"/>
              <w:rPr>
                <w:rFonts w:ascii="Times New Roman" w:eastAsia="Times New Roman" w:hAnsi="Times New Roman" w:cs="Times New Roman"/>
                <w:lang w:eastAsia="ru-RU"/>
              </w:rPr>
            </w:pPr>
            <w:r w:rsidRPr="00A647F9">
              <w:rPr>
                <w:rFonts w:ascii="Times New Roman" w:hAnsi="Times New Roman" w:cs="Times New Roman"/>
              </w:rPr>
              <w:t>Общий анализ истории возникновения и развития законодательства ПСО. Специальный страховой стаж, необходимый для получения досрочной страховой пенсии по старости в связи с особыми условиями труда и в связи с определенными видами профессиональной деятельности. Специальный трудовой и специальный страховой стаж, необходимый для получения пенсий за выслугу лет</w:t>
            </w:r>
          </w:p>
        </w:tc>
        <w:tc>
          <w:tcPr>
            <w:tcW w:w="609" w:type="pct"/>
          </w:tcPr>
          <w:p w14:paraId="4F6D3FE6"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0E40E2F1" w14:textId="2EDA52BD"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2F7D1F66" w14:textId="774944BA" w:rsidTr="00C91822">
        <w:trPr>
          <w:trHeight w:val="23"/>
        </w:trPr>
        <w:tc>
          <w:tcPr>
            <w:tcW w:w="1116" w:type="pct"/>
            <w:vMerge w:val="restart"/>
          </w:tcPr>
          <w:p w14:paraId="70A0FCF4"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1.5.</w:t>
            </w:r>
          </w:p>
          <w:p w14:paraId="6B151426"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Пенсионное обеспечение РФ. Трудовые пенсии.</w:t>
            </w:r>
            <w:r w:rsidRPr="00A647F9">
              <w:rPr>
                <w:rFonts w:ascii="Times New Roman" w:eastAsia="Times New Roman" w:hAnsi="Times New Roman" w:cs="Times New Roman"/>
                <w:b/>
                <w:bCs/>
                <w:lang w:eastAsia="ru-RU"/>
              </w:rPr>
              <w:t xml:space="preserve"> Пенсии за выслугу лет.</w:t>
            </w:r>
            <w:r w:rsidRPr="00A647F9">
              <w:rPr>
                <w:rFonts w:ascii="Times New Roman" w:eastAsia="Times New Roman" w:hAnsi="Times New Roman" w:cs="Times New Roman"/>
                <w:b/>
                <w:lang w:eastAsia="ru-RU"/>
              </w:rPr>
              <w:t xml:space="preserve"> Пенсии по инвалидности.</w:t>
            </w:r>
            <w:r w:rsidRPr="00A647F9">
              <w:rPr>
                <w:rFonts w:ascii="Times New Roman" w:hAnsi="Times New Roman" w:cs="Times New Roman"/>
                <w:b/>
              </w:rPr>
              <w:t xml:space="preserve"> Пенсии по случаю потери кормильца.</w:t>
            </w:r>
          </w:p>
        </w:tc>
        <w:tc>
          <w:tcPr>
            <w:tcW w:w="2580" w:type="pct"/>
          </w:tcPr>
          <w:p w14:paraId="22B2EB38" w14:textId="77777777" w:rsidR="00C91822" w:rsidRPr="00A647F9" w:rsidRDefault="00C91822" w:rsidP="00C91822">
            <w:pPr>
              <w:spacing w:after="0" w:line="240" w:lineRule="auto"/>
              <w:rPr>
                <w:rFonts w:ascii="Times New Roman" w:eastAsia="Times New Roman" w:hAnsi="Times New Roman" w:cs="Times New Roman"/>
                <w:b/>
                <w:bCs/>
                <w:lang w:eastAsia="ru-RU"/>
              </w:rPr>
            </w:pPr>
            <w:r w:rsidRPr="00A647F9">
              <w:rPr>
                <w:rFonts w:ascii="Times New Roman" w:eastAsia="Times New Roman" w:hAnsi="Times New Roman" w:cs="Times New Roman"/>
                <w:b/>
                <w:bCs/>
                <w:lang w:eastAsia="ru-RU"/>
              </w:rPr>
              <w:t>Содержание</w:t>
            </w:r>
          </w:p>
        </w:tc>
        <w:tc>
          <w:tcPr>
            <w:tcW w:w="609" w:type="pct"/>
          </w:tcPr>
          <w:p w14:paraId="41DC7E0F" w14:textId="77777777" w:rsidR="00C91822" w:rsidRPr="00A647F9" w:rsidRDefault="00C91822" w:rsidP="00C91822">
            <w:pPr>
              <w:suppressAutoHyphens/>
              <w:spacing w:after="0" w:line="276" w:lineRule="auto"/>
              <w:rPr>
                <w:rFonts w:ascii="Times New Roman" w:eastAsia="Times New Roman" w:hAnsi="Times New Roman" w:cs="Times New Roman"/>
                <w:lang w:eastAsia="ru-RU"/>
              </w:rPr>
            </w:pPr>
          </w:p>
        </w:tc>
        <w:tc>
          <w:tcPr>
            <w:tcW w:w="695" w:type="pct"/>
            <w:vMerge w:val="restart"/>
          </w:tcPr>
          <w:p w14:paraId="12C4286A"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0A4F385D"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42DCE655" w14:textId="1C31F0B3" w:rsidR="00C91822" w:rsidRPr="00A647F9" w:rsidRDefault="00C91822" w:rsidP="00C91822">
            <w:pPr>
              <w:spacing w:after="0" w:line="240" w:lineRule="auto"/>
              <w:rPr>
                <w:rFonts w:ascii="Times New Roman" w:eastAsia="Times New Roman" w:hAnsi="Times New Roman" w:cs="Times New Roman"/>
                <w:b/>
                <w:i/>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26C92998" w14:textId="05032E40" w:rsidTr="00C91822">
        <w:trPr>
          <w:trHeight w:val="23"/>
        </w:trPr>
        <w:tc>
          <w:tcPr>
            <w:tcW w:w="1116" w:type="pct"/>
            <w:vMerge/>
          </w:tcPr>
          <w:p w14:paraId="6E2A61B2" w14:textId="77777777" w:rsidR="00C91822" w:rsidRPr="00A647F9" w:rsidRDefault="00C91822" w:rsidP="00C91822">
            <w:pPr>
              <w:spacing w:after="0" w:line="240" w:lineRule="auto"/>
              <w:rPr>
                <w:rFonts w:ascii="Times New Roman" w:eastAsia="Times New Roman" w:hAnsi="Times New Roman" w:cs="Times New Roman"/>
                <w:b/>
                <w:lang w:eastAsia="ru-RU"/>
              </w:rPr>
            </w:pPr>
          </w:p>
        </w:tc>
        <w:tc>
          <w:tcPr>
            <w:tcW w:w="2580" w:type="pct"/>
          </w:tcPr>
          <w:p w14:paraId="6AF2DB1A" w14:textId="2B918D10" w:rsidR="00C91822" w:rsidRPr="00A647F9" w:rsidRDefault="00C91822" w:rsidP="00C91822">
            <w:pPr>
              <w:spacing w:after="0"/>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 xml:space="preserve">1.Общая характеристика системы пенсионного обеспечения. Понятие трудовой пенсии по старости. </w:t>
            </w:r>
          </w:p>
          <w:p w14:paraId="01CC74F4" w14:textId="77777777" w:rsidR="00C91822" w:rsidRPr="00A647F9" w:rsidRDefault="00C91822" w:rsidP="00C91822">
            <w:pPr>
              <w:spacing w:after="0"/>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Сохранение права на досрочные трудовые пенсии.</w:t>
            </w:r>
          </w:p>
          <w:p w14:paraId="1BAF5589" w14:textId="77777777" w:rsidR="00C91822" w:rsidRPr="00A647F9" w:rsidRDefault="00C91822" w:rsidP="00C91822">
            <w:pPr>
              <w:spacing w:after="0"/>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 xml:space="preserve">Оценка пенсионных прав. </w:t>
            </w:r>
            <w:r w:rsidRPr="00A647F9">
              <w:rPr>
                <w:rFonts w:ascii="Times New Roman" w:hAnsi="Times New Roman" w:cs="Times New Roman"/>
              </w:rPr>
              <w:t>Пенсии за выслугу лет лицам летно-испытательного испытательного состава.</w:t>
            </w:r>
            <w:r w:rsidRPr="00A647F9">
              <w:rPr>
                <w:rFonts w:ascii="Times New Roman" w:eastAsia="Times New Roman" w:hAnsi="Times New Roman" w:cs="Times New Roman"/>
                <w:color w:val="000000"/>
                <w:lang w:eastAsia="ru-RU"/>
              </w:rPr>
              <w:t xml:space="preserve"> </w:t>
            </w:r>
            <w:r w:rsidRPr="00A647F9">
              <w:rPr>
                <w:rFonts w:ascii="Times New Roman" w:hAnsi="Times New Roman" w:cs="Times New Roman"/>
              </w:rPr>
              <w:t>Понятие трудовой пенсии по инвалидности.</w:t>
            </w:r>
          </w:p>
        </w:tc>
        <w:tc>
          <w:tcPr>
            <w:tcW w:w="609" w:type="pct"/>
          </w:tcPr>
          <w:p w14:paraId="74307A32"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659F2E89" w14:textId="08A4DD8D"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50253B8D" w14:textId="5C62095A" w:rsidTr="00C91822">
        <w:trPr>
          <w:trHeight w:val="23"/>
        </w:trPr>
        <w:tc>
          <w:tcPr>
            <w:tcW w:w="1116" w:type="pct"/>
            <w:vMerge/>
          </w:tcPr>
          <w:p w14:paraId="0E4D6E4F" w14:textId="77777777" w:rsidR="00C91822" w:rsidRPr="00A647F9" w:rsidRDefault="00C91822" w:rsidP="00C91822">
            <w:pPr>
              <w:spacing w:after="0" w:line="240" w:lineRule="auto"/>
              <w:rPr>
                <w:rFonts w:ascii="Times New Roman" w:eastAsia="Times New Roman" w:hAnsi="Times New Roman" w:cs="Times New Roman"/>
                <w:b/>
                <w:lang w:eastAsia="ru-RU"/>
              </w:rPr>
            </w:pPr>
          </w:p>
        </w:tc>
        <w:tc>
          <w:tcPr>
            <w:tcW w:w="2580" w:type="pct"/>
          </w:tcPr>
          <w:p w14:paraId="4B8D881E" w14:textId="77777777" w:rsidR="00C91822" w:rsidRPr="00A647F9" w:rsidRDefault="00C91822" w:rsidP="00C91822">
            <w:pPr>
              <w:spacing w:after="0" w:line="240" w:lineRule="auto"/>
              <w:rPr>
                <w:rFonts w:ascii="Times New Roman" w:eastAsia="Times New Roman" w:hAnsi="Times New Roman" w:cs="Times New Roman"/>
                <w:b/>
                <w:bCs/>
                <w:lang w:eastAsia="ru-RU"/>
              </w:rPr>
            </w:pPr>
            <w:r w:rsidRPr="00A647F9">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609" w:type="pct"/>
          </w:tcPr>
          <w:p w14:paraId="4B4A419E" w14:textId="77777777" w:rsidR="00C91822" w:rsidRPr="00A647F9" w:rsidRDefault="00C91822" w:rsidP="00C91822">
            <w:pPr>
              <w:suppressAutoHyphens/>
              <w:spacing w:after="0" w:line="276" w:lineRule="auto"/>
              <w:rPr>
                <w:rFonts w:ascii="Times New Roman" w:eastAsia="Times New Roman" w:hAnsi="Times New Roman" w:cs="Times New Roman"/>
                <w:lang w:eastAsia="ru-RU"/>
              </w:rPr>
            </w:pPr>
          </w:p>
        </w:tc>
        <w:tc>
          <w:tcPr>
            <w:tcW w:w="695" w:type="pct"/>
            <w:vMerge/>
          </w:tcPr>
          <w:p w14:paraId="7AC419F8" w14:textId="77777777" w:rsidR="00C91822" w:rsidRPr="00A647F9" w:rsidRDefault="00C91822" w:rsidP="00C91822">
            <w:pPr>
              <w:spacing w:after="0" w:line="240" w:lineRule="auto"/>
              <w:rPr>
                <w:rFonts w:ascii="Times New Roman" w:eastAsia="Times New Roman" w:hAnsi="Times New Roman" w:cs="Times New Roman"/>
                <w:b/>
                <w:i/>
                <w:lang w:eastAsia="ru-RU"/>
              </w:rPr>
            </w:pPr>
          </w:p>
        </w:tc>
      </w:tr>
      <w:tr w:rsidR="00C91822" w:rsidRPr="00A647F9" w14:paraId="7195361F" w14:textId="7F95AB99" w:rsidTr="00C91822">
        <w:trPr>
          <w:trHeight w:val="23"/>
        </w:trPr>
        <w:tc>
          <w:tcPr>
            <w:tcW w:w="1116" w:type="pct"/>
            <w:vMerge/>
          </w:tcPr>
          <w:p w14:paraId="3F6A5ED3" w14:textId="77777777" w:rsidR="00C91822" w:rsidRPr="00A647F9" w:rsidRDefault="00C91822" w:rsidP="00C91822">
            <w:pPr>
              <w:spacing w:after="0" w:line="240" w:lineRule="auto"/>
              <w:rPr>
                <w:rFonts w:ascii="Times New Roman" w:eastAsia="Times New Roman" w:hAnsi="Times New Roman" w:cs="Times New Roman"/>
                <w:b/>
                <w:lang w:eastAsia="ru-RU"/>
              </w:rPr>
            </w:pPr>
          </w:p>
        </w:tc>
        <w:tc>
          <w:tcPr>
            <w:tcW w:w="2580" w:type="pct"/>
          </w:tcPr>
          <w:p w14:paraId="6EC48CE1" w14:textId="0551BB78" w:rsidR="00C91822" w:rsidRPr="00A647F9" w:rsidRDefault="00C91822" w:rsidP="00C91822">
            <w:pPr>
              <w:spacing w:after="0"/>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Общая характеристика системы пенсионного обеспечения. Исчисление, перерасчеты, индексация, корректировка трудовых пенсий.</w:t>
            </w:r>
            <w:r w:rsidRPr="00A647F9">
              <w:rPr>
                <w:rFonts w:ascii="Times New Roman" w:hAnsi="Times New Roman" w:cs="Times New Roman"/>
              </w:rPr>
              <w:t xml:space="preserve"> Пенсии за выслугу лет работникам государственной службы. Определение права на трудовую и социальную пенсию по инвалидности, исчисление ее размера и срока назначения.</w:t>
            </w:r>
          </w:p>
        </w:tc>
        <w:tc>
          <w:tcPr>
            <w:tcW w:w="609" w:type="pct"/>
          </w:tcPr>
          <w:p w14:paraId="1EA60449"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64642967" w14:textId="37D4293D"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794786B9" w14:textId="0D592A7F" w:rsidTr="00C91822">
        <w:trPr>
          <w:trHeight w:val="23"/>
        </w:trPr>
        <w:tc>
          <w:tcPr>
            <w:tcW w:w="1116" w:type="pct"/>
            <w:vMerge w:val="restart"/>
          </w:tcPr>
          <w:p w14:paraId="044A3E13"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 xml:space="preserve">Тема 1.6. </w:t>
            </w:r>
          </w:p>
          <w:p w14:paraId="2F3C074A"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Социальные пенсии. Социальные пенсии по старости. Социальные пенсии по инвалидности. Социальные пенсии по случаю потери кормильца</w:t>
            </w:r>
            <w:r w:rsidRPr="00A647F9">
              <w:rPr>
                <w:rFonts w:ascii="Times New Roman" w:hAnsi="Times New Roman" w:cs="Times New Roman"/>
                <w:b/>
              </w:rPr>
              <w:t xml:space="preserve"> Назначение пенсий, приостановление и прекращение их выплат. Защита прав на пенсионное обеспечение.</w:t>
            </w:r>
          </w:p>
        </w:tc>
        <w:tc>
          <w:tcPr>
            <w:tcW w:w="2580" w:type="pct"/>
            <w:tcBorders>
              <w:top w:val="single" w:sz="4" w:space="0" w:color="auto"/>
              <w:left w:val="single" w:sz="4" w:space="0" w:color="auto"/>
              <w:bottom w:val="single" w:sz="4" w:space="0" w:color="auto"/>
              <w:right w:val="single" w:sz="2" w:space="0" w:color="000000"/>
            </w:tcBorders>
          </w:tcPr>
          <w:p w14:paraId="2CF0780D" w14:textId="77777777"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b/>
                <w:bCs/>
              </w:rPr>
              <w:t>Содержание</w:t>
            </w:r>
          </w:p>
        </w:tc>
        <w:tc>
          <w:tcPr>
            <w:tcW w:w="609" w:type="pct"/>
          </w:tcPr>
          <w:p w14:paraId="7A8A017B"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0C137D90"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62C4C3D1"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1B67D448" w14:textId="31992635"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5B91AC4B" w14:textId="515FD6F9" w:rsidTr="00C91822">
        <w:trPr>
          <w:trHeight w:val="23"/>
        </w:trPr>
        <w:tc>
          <w:tcPr>
            <w:tcW w:w="1116" w:type="pct"/>
            <w:vMerge/>
          </w:tcPr>
          <w:p w14:paraId="48086CBB"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2" w:space="0" w:color="000000"/>
              <w:bottom w:val="single" w:sz="4" w:space="0" w:color="auto"/>
              <w:right w:val="single" w:sz="4" w:space="0" w:color="auto"/>
            </w:tcBorders>
          </w:tcPr>
          <w:p w14:paraId="06400FCA" w14:textId="77777777" w:rsidR="00C91822" w:rsidRPr="00A647F9" w:rsidRDefault="00C91822" w:rsidP="00C91822">
            <w:pPr>
              <w:spacing w:after="0"/>
              <w:rPr>
                <w:rFonts w:ascii="Times New Roman" w:hAnsi="Times New Roman" w:cs="Times New Roman"/>
              </w:rPr>
            </w:pPr>
            <w:r w:rsidRPr="00A647F9">
              <w:rPr>
                <w:rFonts w:ascii="Times New Roman" w:hAnsi="Times New Roman" w:cs="Times New Roman"/>
              </w:rPr>
              <w:t>1.Понятие и виды социальных пенсий. Категории граждан, имеющих право на социальную пенсию. Понятия социальных пенсий по старости. Условия получения пенсий по старости. Виды пенсий по старости по категориям возраста. Общие понятия пенсий по инвалидности.</w:t>
            </w:r>
          </w:p>
        </w:tc>
        <w:tc>
          <w:tcPr>
            <w:tcW w:w="609" w:type="pct"/>
          </w:tcPr>
          <w:p w14:paraId="4D110A4E"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4F87AF3" w14:textId="613ED9C8"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1FE38F19" w14:textId="3E34D87F" w:rsidTr="00C91822">
        <w:trPr>
          <w:trHeight w:val="23"/>
        </w:trPr>
        <w:tc>
          <w:tcPr>
            <w:tcW w:w="1116" w:type="pct"/>
            <w:vMerge/>
          </w:tcPr>
          <w:p w14:paraId="7E8BA849"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4EC40010" w14:textId="77777777"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b/>
                <w:bCs/>
              </w:rPr>
              <w:t xml:space="preserve">В том числе практических занятий и лабораторных работ  </w:t>
            </w:r>
          </w:p>
        </w:tc>
        <w:tc>
          <w:tcPr>
            <w:tcW w:w="609" w:type="pct"/>
          </w:tcPr>
          <w:p w14:paraId="4251D449"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849BCF9"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573A34CF" w14:textId="3436BC97" w:rsidTr="00C91822">
        <w:trPr>
          <w:trHeight w:val="23"/>
        </w:trPr>
        <w:tc>
          <w:tcPr>
            <w:tcW w:w="1116" w:type="pct"/>
            <w:vMerge/>
          </w:tcPr>
          <w:p w14:paraId="77F58879"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2" w:space="0" w:color="000000"/>
              <w:bottom w:val="single" w:sz="4" w:space="0" w:color="auto"/>
              <w:right w:val="single" w:sz="4" w:space="0" w:color="auto"/>
            </w:tcBorders>
          </w:tcPr>
          <w:p w14:paraId="2181745B" w14:textId="39CAB47F" w:rsidR="00C91822" w:rsidRPr="00A647F9" w:rsidRDefault="00C91822" w:rsidP="00C91822">
            <w:pPr>
              <w:spacing w:after="0"/>
              <w:rPr>
                <w:rFonts w:ascii="Times New Roman" w:hAnsi="Times New Roman" w:cs="Times New Roman"/>
              </w:rPr>
            </w:pPr>
            <w:r w:rsidRPr="00A647F9">
              <w:rPr>
                <w:rFonts w:ascii="Times New Roman" w:hAnsi="Times New Roman" w:cs="Times New Roman"/>
              </w:rPr>
              <w:t xml:space="preserve">Понятие и виды социальных пенсий. Категории граждан, имеющих право на социальную пенсию. </w:t>
            </w:r>
          </w:p>
        </w:tc>
        <w:tc>
          <w:tcPr>
            <w:tcW w:w="609" w:type="pct"/>
            <w:vMerge w:val="restart"/>
          </w:tcPr>
          <w:p w14:paraId="3DB0CB8C"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2B898EDB" w14:textId="4335B894"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611D63C4" w14:textId="62887EE7" w:rsidTr="00C91822">
        <w:trPr>
          <w:trHeight w:val="23"/>
        </w:trPr>
        <w:tc>
          <w:tcPr>
            <w:tcW w:w="1116" w:type="pct"/>
            <w:vMerge/>
          </w:tcPr>
          <w:p w14:paraId="6F08CD73"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2" w:space="0" w:color="000000"/>
              <w:bottom w:val="single" w:sz="4" w:space="0" w:color="auto"/>
              <w:right w:val="single" w:sz="4" w:space="0" w:color="auto"/>
            </w:tcBorders>
          </w:tcPr>
          <w:p w14:paraId="3FBEB654" w14:textId="2AA55B24" w:rsidR="00C91822" w:rsidRPr="00A647F9" w:rsidRDefault="00C91822" w:rsidP="00C91822">
            <w:pPr>
              <w:spacing w:after="0"/>
              <w:rPr>
                <w:rFonts w:ascii="Times New Roman" w:hAnsi="Times New Roman" w:cs="Times New Roman"/>
              </w:rPr>
            </w:pPr>
            <w:r w:rsidRPr="00A647F9">
              <w:rPr>
                <w:rFonts w:ascii="Times New Roman" w:hAnsi="Times New Roman" w:cs="Times New Roman"/>
              </w:rPr>
              <w:t>Документы необходимые для назначения пенсии. Общие правила назначения пенсии.</w:t>
            </w:r>
          </w:p>
        </w:tc>
        <w:tc>
          <w:tcPr>
            <w:tcW w:w="609" w:type="pct"/>
            <w:vMerge/>
          </w:tcPr>
          <w:p w14:paraId="2ACFEA0B"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2C16A71" w14:textId="7EF6E752"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52F4F658" w14:textId="2B34ADCC" w:rsidTr="00C91822">
        <w:trPr>
          <w:trHeight w:val="23"/>
        </w:trPr>
        <w:tc>
          <w:tcPr>
            <w:tcW w:w="1116" w:type="pct"/>
            <w:vMerge w:val="restart"/>
          </w:tcPr>
          <w:p w14:paraId="3F893390"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 xml:space="preserve">Тема 1.7. </w:t>
            </w:r>
          </w:p>
          <w:p w14:paraId="0D8C0198"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hAnsi="Times New Roman" w:cs="Times New Roman"/>
                <w:b/>
              </w:rPr>
              <w:t>Социальные выплаты в связи с материнством, отцовством и детством</w:t>
            </w:r>
            <w:r w:rsidRPr="00A647F9">
              <w:rPr>
                <w:rFonts w:ascii="Times New Roman" w:eastAsia="Times New Roman" w:hAnsi="Times New Roman" w:cs="Times New Roman"/>
                <w:b/>
                <w:color w:val="000000"/>
                <w:lang w:eastAsia="ru-RU"/>
              </w:rPr>
              <w:t xml:space="preserve">. Пособия, денежные компенсации по системе </w:t>
            </w:r>
            <w:r w:rsidRPr="00A647F9">
              <w:rPr>
                <w:rFonts w:ascii="Times New Roman" w:eastAsia="Times New Roman" w:hAnsi="Times New Roman" w:cs="Times New Roman"/>
                <w:b/>
                <w:color w:val="000000"/>
                <w:lang w:eastAsia="ru-RU"/>
              </w:rPr>
              <w:lastRenderedPageBreak/>
              <w:t>социального обеспечения</w:t>
            </w:r>
          </w:p>
          <w:p w14:paraId="4F25D55F"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79777D58" w14:textId="77777777"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b/>
                <w:bCs/>
              </w:rPr>
              <w:lastRenderedPageBreak/>
              <w:t>Содержание</w:t>
            </w:r>
          </w:p>
        </w:tc>
        <w:tc>
          <w:tcPr>
            <w:tcW w:w="609" w:type="pct"/>
          </w:tcPr>
          <w:p w14:paraId="2BE5CBF1" w14:textId="0ECD33F3"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2044ED36"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0F4CE49F"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29CDB066" w14:textId="13EB5D7D"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ОК 12</w:t>
            </w:r>
          </w:p>
        </w:tc>
      </w:tr>
      <w:tr w:rsidR="00C91822" w:rsidRPr="00A647F9" w14:paraId="21F37689" w14:textId="4C336F60" w:rsidTr="00C91822">
        <w:trPr>
          <w:trHeight w:val="23"/>
        </w:trPr>
        <w:tc>
          <w:tcPr>
            <w:tcW w:w="1116" w:type="pct"/>
            <w:vMerge/>
          </w:tcPr>
          <w:p w14:paraId="1A9B7E24"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5A42DB55" w14:textId="77777777"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rPr>
              <w:t>1.Понятие, виды и общая характеристика пособий. Правовое регулирование назначения и выплаты пособий по системе социального обеспечения.</w:t>
            </w:r>
          </w:p>
          <w:p w14:paraId="51E524D1" w14:textId="77777777"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rPr>
              <w:t xml:space="preserve">2.Пособия гражданам, имеющим детей. Пособие по беременности и родам, единовременное пособие женщинам, вставшим на учет в ранние сроки беременности. Характеристика пособий и денежных компенсаций по </w:t>
            </w:r>
            <w:r w:rsidRPr="00A647F9">
              <w:rPr>
                <w:rFonts w:ascii="Times New Roman" w:hAnsi="Times New Roman" w:cs="Times New Roman"/>
              </w:rPr>
              <w:lastRenderedPageBreak/>
              <w:t>социальному обеспечению</w:t>
            </w:r>
          </w:p>
          <w:p w14:paraId="5EC25711" w14:textId="77777777" w:rsidR="00C91822" w:rsidRPr="00A647F9" w:rsidRDefault="00C91822" w:rsidP="00C91822">
            <w:pPr>
              <w:spacing w:after="0" w:line="240" w:lineRule="auto"/>
              <w:rPr>
                <w:rFonts w:ascii="Times New Roman" w:hAnsi="Times New Roman" w:cs="Times New Roman"/>
              </w:rPr>
            </w:pPr>
          </w:p>
        </w:tc>
        <w:tc>
          <w:tcPr>
            <w:tcW w:w="609" w:type="pct"/>
          </w:tcPr>
          <w:p w14:paraId="320B097D" w14:textId="4C4C9580"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6FF4EB4A" w14:textId="611521A8" w:rsidR="00C91822" w:rsidRPr="00A647F9" w:rsidRDefault="00C91822" w:rsidP="00C91822">
            <w:pPr>
              <w:suppressAutoHyphens/>
              <w:spacing w:after="0" w:line="240" w:lineRule="auto"/>
              <w:jc w:val="both"/>
              <w:rPr>
                <w:rFonts w:ascii="Times New Roman" w:eastAsia="Segoe UI" w:hAnsi="Times New Roman" w:cs="Times New Roman"/>
                <w:bCs/>
                <w:iCs/>
                <w:lang w:eastAsia="ru-RU"/>
              </w:rPr>
            </w:pPr>
          </w:p>
        </w:tc>
      </w:tr>
      <w:tr w:rsidR="00C91822" w:rsidRPr="00A647F9" w14:paraId="58DC343A" w14:textId="1DD14B14" w:rsidTr="00C91822">
        <w:trPr>
          <w:trHeight w:val="23"/>
        </w:trPr>
        <w:tc>
          <w:tcPr>
            <w:tcW w:w="1116" w:type="pct"/>
            <w:vMerge/>
          </w:tcPr>
          <w:p w14:paraId="14173AF7"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5A3DDD5C" w14:textId="77777777"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b/>
                <w:bCs/>
              </w:rPr>
              <w:t xml:space="preserve">В том числе практических занятий и лабораторных работ  </w:t>
            </w:r>
          </w:p>
        </w:tc>
        <w:tc>
          <w:tcPr>
            <w:tcW w:w="609" w:type="pct"/>
          </w:tcPr>
          <w:p w14:paraId="556BED13"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2872D82E"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3986A36A" w14:textId="26A59B94" w:rsidTr="00C91822">
        <w:trPr>
          <w:trHeight w:val="23"/>
        </w:trPr>
        <w:tc>
          <w:tcPr>
            <w:tcW w:w="1116" w:type="pct"/>
            <w:vMerge/>
          </w:tcPr>
          <w:p w14:paraId="12CC74E8"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48ADA7F8" w14:textId="50476361" w:rsidR="00C91822" w:rsidRPr="00A647F9" w:rsidRDefault="00C91822" w:rsidP="00C91822">
            <w:pPr>
              <w:spacing w:after="0"/>
              <w:jc w:val="both"/>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Определение размера пособия по беременности и родам.</w:t>
            </w:r>
          </w:p>
          <w:p w14:paraId="4911BE11" w14:textId="77777777" w:rsidR="00C91822" w:rsidRPr="00A647F9" w:rsidRDefault="00C91822" w:rsidP="00C91822">
            <w:pPr>
              <w:spacing w:after="0" w:line="240" w:lineRule="auto"/>
              <w:rPr>
                <w:rFonts w:ascii="Times New Roman" w:hAnsi="Times New Roman" w:cs="Times New Roman"/>
              </w:rPr>
            </w:pPr>
            <w:r w:rsidRPr="00A647F9">
              <w:rPr>
                <w:rFonts w:ascii="Times New Roman" w:eastAsia="Times New Roman" w:hAnsi="Times New Roman" w:cs="Times New Roman"/>
                <w:color w:val="000000"/>
                <w:lang w:eastAsia="ru-RU"/>
              </w:rPr>
              <w:t xml:space="preserve">Ежемесячное пособие на детей в возрасте до 16 лет (учащихся – до 18 лет). Определение права пособие. </w:t>
            </w:r>
          </w:p>
        </w:tc>
        <w:tc>
          <w:tcPr>
            <w:tcW w:w="609" w:type="pct"/>
            <w:vMerge w:val="restart"/>
          </w:tcPr>
          <w:p w14:paraId="5D703981"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265F8539" w14:textId="02B92764"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78018F23" w14:textId="65D409BA" w:rsidTr="00C91822">
        <w:trPr>
          <w:trHeight w:val="23"/>
        </w:trPr>
        <w:tc>
          <w:tcPr>
            <w:tcW w:w="1116" w:type="pct"/>
            <w:vMerge/>
          </w:tcPr>
          <w:p w14:paraId="7D37ECD3"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65855A41" w14:textId="2F9CDBB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Расчет совокупного среднедушевого дохода.</w:t>
            </w:r>
            <w:r w:rsidRPr="00A647F9">
              <w:rPr>
                <w:rFonts w:ascii="Times New Roman" w:hAnsi="Times New Roman" w:cs="Times New Roman"/>
              </w:rPr>
              <w:t xml:space="preserve"> Ситуативные задания по предоставлению пособий</w:t>
            </w:r>
          </w:p>
        </w:tc>
        <w:tc>
          <w:tcPr>
            <w:tcW w:w="609" w:type="pct"/>
            <w:vMerge/>
          </w:tcPr>
          <w:p w14:paraId="7B280225"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1732194E" w14:textId="1428D663"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63AA9287" w14:textId="3DE780FE" w:rsidTr="00C91822">
        <w:trPr>
          <w:trHeight w:val="23"/>
        </w:trPr>
        <w:tc>
          <w:tcPr>
            <w:tcW w:w="1116" w:type="pct"/>
            <w:vMerge w:val="restart"/>
            <w:tcBorders>
              <w:top w:val="single" w:sz="4" w:space="0" w:color="auto"/>
              <w:left w:val="single" w:sz="4" w:space="0" w:color="auto"/>
              <w:bottom w:val="single" w:sz="4" w:space="0" w:color="auto"/>
              <w:right w:val="single" w:sz="4" w:space="0" w:color="auto"/>
            </w:tcBorders>
          </w:tcPr>
          <w:p w14:paraId="6EDD2EB1" w14:textId="77777777" w:rsidR="00C91822" w:rsidRPr="00A647F9" w:rsidRDefault="00C91822" w:rsidP="00C91822">
            <w:pPr>
              <w:spacing w:after="0"/>
              <w:rPr>
                <w:rFonts w:ascii="Times New Roman" w:hAnsi="Times New Roman" w:cs="Times New Roman"/>
                <w:b/>
              </w:rPr>
            </w:pPr>
            <w:r w:rsidRPr="00A647F9">
              <w:rPr>
                <w:rFonts w:ascii="Times New Roman" w:hAnsi="Times New Roman" w:cs="Times New Roman"/>
                <w:b/>
              </w:rPr>
              <w:t>Тема 1.8. Иные социальные выплаты.</w:t>
            </w:r>
            <w:r w:rsidRPr="00A647F9">
              <w:rPr>
                <w:rFonts w:ascii="Times New Roman" w:eastAsia="Times New Roman" w:hAnsi="Times New Roman" w:cs="Times New Roman"/>
                <w:b/>
                <w:color w:val="000000"/>
                <w:lang w:eastAsia="ru-RU"/>
              </w:rPr>
              <w:t xml:space="preserve"> Компенсационные выплаты и денежные субсидии</w:t>
            </w:r>
          </w:p>
        </w:tc>
        <w:tc>
          <w:tcPr>
            <w:tcW w:w="2580" w:type="pct"/>
            <w:tcBorders>
              <w:top w:val="single" w:sz="4" w:space="0" w:color="auto"/>
              <w:left w:val="single" w:sz="4" w:space="0" w:color="auto"/>
              <w:bottom w:val="single" w:sz="4" w:space="0" w:color="auto"/>
              <w:right w:val="single" w:sz="2" w:space="0" w:color="000000"/>
            </w:tcBorders>
          </w:tcPr>
          <w:p w14:paraId="36553B9B" w14:textId="77777777"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b/>
                <w:bCs/>
              </w:rPr>
              <w:t>Содержание</w:t>
            </w:r>
          </w:p>
        </w:tc>
        <w:tc>
          <w:tcPr>
            <w:tcW w:w="609" w:type="pct"/>
          </w:tcPr>
          <w:p w14:paraId="6A613457"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59239589"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452C8C59"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2E21D9BA" w14:textId="59111B88"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2D5452F8" w14:textId="0E3F5B57" w:rsidTr="00C91822">
        <w:trPr>
          <w:trHeight w:val="23"/>
        </w:trPr>
        <w:tc>
          <w:tcPr>
            <w:tcW w:w="1116" w:type="pct"/>
            <w:vMerge/>
          </w:tcPr>
          <w:p w14:paraId="21C43CB5"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0059A24E" w14:textId="77777777"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rPr>
              <w:t>1.Понятие компенсационных выплат, их квалификация.</w:t>
            </w:r>
          </w:p>
        </w:tc>
        <w:tc>
          <w:tcPr>
            <w:tcW w:w="609" w:type="pct"/>
          </w:tcPr>
          <w:p w14:paraId="652D5671"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4600F218" w14:textId="7DB54A23"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24320E50" w14:textId="239B2E51" w:rsidTr="00C91822">
        <w:trPr>
          <w:trHeight w:val="23"/>
        </w:trPr>
        <w:tc>
          <w:tcPr>
            <w:tcW w:w="1116" w:type="pct"/>
            <w:vMerge/>
          </w:tcPr>
          <w:p w14:paraId="16FFBC2D"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6BE2DA25" w14:textId="77777777"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b/>
                <w:bCs/>
              </w:rPr>
              <w:t xml:space="preserve">В том числе практических занятий и лабораторных работ  </w:t>
            </w:r>
          </w:p>
        </w:tc>
        <w:tc>
          <w:tcPr>
            <w:tcW w:w="609" w:type="pct"/>
          </w:tcPr>
          <w:p w14:paraId="0465B937"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4D7F3571"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0569C2F7" w14:textId="7C4D3A00" w:rsidTr="00C91822">
        <w:trPr>
          <w:trHeight w:val="23"/>
        </w:trPr>
        <w:tc>
          <w:tcPr>
            <w:tcW w:w="1116" w:type="pct"/>
            <w:vMerge/>
          </w:tcPr>
          <w:p w14:paraId="2F5BD9DF"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71C20C70" w14:textId="3F0CFCF0"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rPr>
              <w:t xml:space="preserve"> Единовременное пособие гражданам при возникновении поствакцинального осложнения. Классификация компенсационных выплат.</w:t>
            </w:r>
          </w:p>
        </w:tc>
        <w:tc>
          <w:tcPr>
            <w:tcW w:w="609" w:type="pct"/>
          </w:tcPr>
          <w:p w14:paraId="6B7ED86E"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269035B9" w14:textId="2EEA1E12"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0C1843ED" w14:textId="3BB00FC3" w:rsidTr="00C91822">
        <w:trPr>
          <w:trHeight w:val="23"/>
        </w:trPr>
        <w:tc>
          <w:tcPr>
            <w:tcW w:w="1116" w:type="pct"/>
            <w:vMerge w:val="restart"/>
          </w:tcPr>
          <w:p w14:paraId="45693F84"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 xml:space="preserve">Тема 1.9. </w:t>
            </w:r>
          </w:p>
          <w:p w14:paraId="71B69739"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Государственная социальная помощь.</w:t>
            </w:r>
            <w:r w:rsidRPr="00A647F9">
              <w:rPr>
                <w:rFonts w:ascii="Times New Roman" w:hAnsi="Times New Roman" w:cs="Times New Roman"/>
                <w:b/>
              </w:rPr>
              <w:t xml:space="preserve"> Обеспечение по страхованию пострадавших от несчастного случая на производстве и в связи с профессиональным заболеванием.</w:t>
            </w:r>
            <w:r w:rsidRPr="00A647F9">
              <w:rPr>
                <w:rFonts w:ascii="Times New Roman" w:eastAsia="Times New Roman" w:hAnsi="Times New Roman" w:cs="Times New Roman"/>
                <w:b/>
                <w:color w:val="000000"/>
                <w:lang w:eastAsia="ru-RU"/>
              </w:rPr>
              <w:t xml:space="preserve"> Медицинская помощь и лечение.</w:t>
            </w:r>
          </w:p>
        </w:tc>
        <w:tc>
          <w:tcPr>
            <w:tcW w:w="2580" w:type="pct"/>
            <w:tcBorders>
              <w:top w:val="single" w:sz="4" w:space="0" w:color="auto"/>
              <w:left w:val="single" w:sz="4" w:space="0" w:color="auto"/>
              <w:bottom w:val="single" w:sz="4" w:space="0" w:color="auto"/>
              <w:right w:val="single" w:sz="2" w:space="0" w:color="000000"/>
            </w:tcBorders>
          </w:tcPr>
          <w:p w14:paraId="04D4519C" w14:textId="77777777"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b/>
                <w:bCs/>
              </w:rPr>
              <w:t>Содержание</w:t>
            </w:r>
          </w:p>
        </w:tc>
        <w:tc>
          <w:tcPr>
            <w:tcW w:w="609" w:type="pct"/>
          </w:tcPr>
          <w:p w14:paraId="49227D72"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30D2F6C6"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2851D17D"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4B335A33" w14:textId="65DE6DCB"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4A473AA8" w14:textId="43500007" w:rsidTr="00C91822">
        <w:trPr>
          <w:trHeight w:val="23"/>
        </w:trPr>
        <w:tc>
          <w:tcPr>
            <w:tcW w:w="1116" w:type="pct"/>
            <w:vMerge/>
          </w:tcPr>
          <w:p w14:paraId="19F29612"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2" w:space="0" w:color="000000"/>
              <w:right w:val="single" w:sz="4" w:space="0" w:color="auto"/>
            </w:tcBorders>
          </w:tcPr>
          <w:p w14:paraId="0A73E225" w14:textId="77777777" w:rsidR="00C91822" w:rsidRPr="00A647F9" w:rsidRDefault="00C91822" w:rsidP="00C91822">
            <w:pPr>
              <w:spacing w:after="0"/>
              <w:rPr>
                <w:rFonts w:ascii="Times New Roman" w:hAnsi="Times New Roman" w:cs="Times New Roman"/>
              </w:rPr>
            </w:pPr>
            <w:r w:rsidRPr="00A647F9">
              <w:rPr>
                <w:rFonts w:ascii="Times New Roman" w:hAnsi="Times New Roman" w:cs="Times New Roman"/>
              </w:rPr>
              <w:t>1.Понятие государственной социальной помощи. Государственная социальная помощь в связи с бедностью. Виды, размеры и порядок оказания государственной социальной помощи. Понятие инвалидности. Группы инвалидности, причины инвалидности. Срок, на который устанавливается инвалидность.</w:t>
            </w:r>
            <w:r w:rsidRPr="00A647F9">
              <w:rPr>
                <w:rFonts w:ascii="Times New Roman" w:eastAsia="Times New Roman" w:hAnsi="Times New Roman" w:cs="Times New Roman"/>
                <w:bCs/>
                <w:color w:val="000000"/>
                <w:lang w:eastAsia="ru-RU"/>
              </w:rPr>
              <w:t xml:space="preserve"> Общая характеристика обязательного социального страхования от несчастных случаев на производстве и профессиональных заболеваний</w:t>
            </w:r>
          </w:p>
        </w:tc>
        <w:tc>
          <w:tcPr>
            <w:tcW w:w="609" w:type="pct"/>
          </w:tcPr>
          <w:p w14:paraId="616BFA9B"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7B74C8C5" w14:textId="66906E08"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7FA6FC6A" w14:textId="682A9A22" w:rsidTr="00C91822">
        <w:trPr>
          <w:trHeight w:val="23"/>
        </w:trPr>
        <w:tc>
          <w:tcPr>
            <w:tcW w:w="1116" w:type="pct"/>
            <w:vMerge/>
          </w:tcPr>
          <w:p w14:paraId="29A21A12"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4ACEF29D" w14:textId="77777777"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b/>
                <w:bCs/>
              </w:rPr>
              <w:t xml:space="preserve">В том числе практических занятий и лабораторных работ  </w:t>
            </w:r>
          </w:p>
        </w:tc>
        <w:tc>
          <w:tcPr>
            <w:tcW w:w="609" w:type="pct"/>
          </w:tcPr>
          <w:p w14:paraId="7257F332"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3319CBAA" w14:textId="77777777" w:rsidR="00C91822" w:rsidRPr="00A647F9" w:rsidRDefault="00C91822" w:rsidP="00C91822">
            <w:pPr>
              <w:spacing w:after="0" w:line="240" w:lineRule="auto"/>
              <w:rPr>
                <w:rFonts w:ascii="Times New Roman" w:eastAsia="Times New Roman" w:hAnsi="Times New Roman" w:cs="Times New Roman"/>
                <w:bCs/>
                <w:lang w:eastAsia="ru-RU"/>
              </w:rPr>
            </w:pPr>
          </w:p>
        </w:tc>
      </w:tr>
      <w:tr w:rsidR="00C91822" w:rsidRPr="00A647F9" w14:paraId="220B2B44" w14:textId="4380BA39" w:rsidTr="00C91822">
        <w:trPr>
          <w:trHeight w:val="23"/>
        </w:trPr>
        <w:tc>
          <w:tcPr>
            <w:tcW w:w="1116" w:type="pct"/>
            <w:vMerge/>
          </w:tcPr>
          <w:p w14:paraId="442E6F89"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4479AC84" w14:textId="2809E93F" w:rsidR="00C91822" w:rsidRPr="00A647F9" w:rsidRDefault="00C91822" w:rsidP="00C91822">
            <w:pPr>
              <w:spacing w:after="0" w:line="240" w:lineRule="auto"/>
              <w:rPr>
                <w:rFonts w:ascii="Times New Roman" w:hAnsi="Times New Roman" w:cs="Times New Roman"/>
              </w:rPr>
            </w:pPr>
            <w:r w:rsidRPr="00A647F9">
              <w:rPr>
                <w:rFonts w:ascii="Times New Roman" w:hAnsi="Times New Roman" w:cs="Times New Roman"/>
              </w:rPr>
              <w:t>Анализ квалификационных требований, предъявляемые к должности, координация работы сотрудников.</w:t>
            </w:r>
          </w:p>
        </w:tc>
        <w:tc>
          <w:tcPr>
            <w:tcW w:w="609" w:type="pct"/>
            <w:vMerge w:val="restart"/>
          </w:tcPr>
          <w:p w14:paraId="0A09CCC0"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1606E851" w14:textId="4DDA0C69"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776A2E87" w14:textId="6EE0E1FE" w:rsidTr="00C91822">
        <w:trPr>
          <w:trHeight w:val="23"/>
        </w:trPr>
        <w:tc>
          <w:tcPr>
            <w:tcW w:w="1116" w:type="pct"/>
            <w:vMerge/>
          </w:tcPr>
          <w:p w14:paraId="2187A041"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1D1DFF92" w14:textId="3C156BD6"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Cs/>
                <w:color w:val="000000"/>
                <w:lang w:eastAsia="ru-RU"/>
              </w:rPr>
              <w:t>Лекарственная помощь, предоставляемая гражданам со скидкой.</w:t>
            </w:r>
          </w:p>
        </w:tc>
        <w:tc>
          <w:tcPr>
            <w:tcW w:w="609" w:type="pct"/>
            <w:vMerge/>
          </w:tcPr>
          <w:p w14:paraId="6CAE002E"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3D29608F" w14:textId="411AFA60"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0A6F920F" w14:textId="042419CC" w:rsidTr="00C91822">
        <w:trPr>
          <w:trHeight w:val="23"/>
        </w:trPr>
        <w:tc>
          <w:tcPr>
            <w:tcW w:w="1116" w:type="pct"/>
            <w:vMerge w:val="restart"/>
          </w:tcPr>
          <w:p w14:paraId="3F87F66A"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1.10.</w:t>
            </w:r>
          </w:p>
          <w:p w14:paraId="5E0526A2"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Социальное обслуживание.</w:t>
            </w:r>
          </w:p>
        </w:tc>
        <w:tc>
          <w:tcPr>
            <w:tcW w:w="2580" w:type="pct"/>
            <w:tcBorders>
              <w:top w:val="single" w:sz="4" w:space="0" w:color="auto"/>
              <w:left w:val="single" w:sz="4" w:space="0" w:color="auto"/>
              <w:bottom w:val="single" w:sz="4" w:space="0" w:color="auto"/>
              <w:right w:val="single" w:sz="2" w:space="0" w:color="000000"/>
            </w:tcBorders>
          </w:tcPr>
          <w:p w14:paraId="06A804CC"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tcPr>
          <w:p w14:paraId="291AA898"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237BFA6B"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66428F78"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7EC298DF" w14:textId="2286DC11"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03D1B234" w14:textId="727EAE54" w:rsidTr="00C91822">
        <w:trPr>
          <w:trHeight w:val="23"/>
        </w:trPr>
        <w:tc>
          <w:tcPr>
            <w:tcW w:w="1116" w:type="pct"/>
            <w:vMerge/>
          </w:tcPr>
          <w:p w14:paraId="7543046A"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270D54D7"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 xml:space="preserve">1.Понятие, принципы социального обслуживания. </w:t>
            </w:r>
          </w:p>
          <w:p w14:paraId="457C792C"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2.Формы и виды социального обслуживания и социальных услуг. Стационарное социальное обслуживание.</w:t>
            </w:r>
          </w:p>
          <w:p w14:paraId="5341683F"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3.Нестационарное социальное обслуживание.</w:t>
            </w:r>
          </w:p>
          <w:p w14:paraId="02BEEB78" w14:textId="4B5EA6B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Полустационарное социальное обслуживание.</w:t>
            </w:r>
          </w:p>
        </w:tc>
        <w:tc>
          <w:tcPr>
            <w:tcW w:w="609" w:type="pct"/>
          </w:tcPr>
          <w:p w14:paraId="4E6C28A5"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48B6C97" w14:textId="430413BC"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595B7682" w14:textId="7A4BE720" w:rsidTr="00C91822">
        <w:trPr>
          <w:trHeight w:val="23"/>
        </w:trPr>
        <w:tc>
          <w:tcPr>
            <w:tcW w:w="1116" w:type="pct"/>
            <w:vMerge/>
          </w:tcPr>
          <w:p w14:paraId="1EAE2419"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19AB9732" w14:textId="77777777" w:rsidR="00C91822" w:rsidRPr="00A647F9" w:rsidRDefault="00C91822" w:rsidP="00C91822">
            <w:pPr>
              <w:spacing w:after="0" w:line="240" w:lineRule="auto"/>
              <w:rPr>
                <w:rFonts w:ascii="Times New Roman" w:eastAsia="Times New Roman" w:hAnsi="Times New Roman" w:cs="Times New Roman"/>
                <w:b/>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tcPr>
          <w:p w14:paraId="709999E0"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4FB12168"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1EAB3512" w14:textId="7DF41432" w:rsidTr="00C91822">
        <w:trPr>
          <w:trHeight w:val="23"/>
        </w:trPr>
        <w:tc>
          <w:tcPr>
            <w:tcW w:w="1116" w:type="pct"/>
            <w:vMerge/>
          </w:tcPr>
          <w:p w14:paraId="24DE505D"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7FBDD247" w14:textId="0C5FCF9A"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color w:val="000000"/>
                <w:lang w:eastAsia="ru-RU"/>
              </w:rPr>
              <w:t>Реабилитация инвалидов. Протезно-ортопедическая помощь. Обеспечение инвалидов средствами передвижения и транспортными средствами.</w:t>
            </w:r>
          </w:p>
        </w:tc>
        <w:tc>
          <w:tcPr>
            <w:tcW w:w="609" w:type="pct"/>
          </w:tcPr>
          <w:p w14:paraId="4290C7DB"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85DB9BC" w14:textId="0E75EB7E"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21C61D82" w14:textId="7F7D43C2" w:rsidTr="00C91822">
        <w:trPr>
          <w:trHeight w:val="23"/>
        </w:trPr>
        <w:tc>
          <w:tcPr>
            <w:tcW w:w="1116" w:type="pct"/>
            <w:vMerge w:val="restart"/>
          </w:tcPr>
          <w:p w14:paraId="291FA9DD"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1.11.</w:t>
            </w:r>
          </w:p>
          <w:p w14:paraId="3EC45136"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Международно-правовое регулирование социального обеспечения.</w:t>
            </w:r>
          </w:p>
        </w:tc>
        <w:tc>
          <w:tcPr>
            <w:tcW w:w="2580" w:type="pct"/>
            <w:tcBorders>
              <w:top w:val="single" w:sz="4" w:space="0" w:color="auto"/>
              <w:left w:val="single" w:sz="4" w:space="0" w:color="auto"/>
              <w:bottom w:val="single" w:sz="4" w:space="0" w:color="auto"/>
              <w:right w:val="single" w:sz="2" w:space="0" w:color="000000"/>
            </w:tcBorders>
          </w:tcPr>
          <w:p w14:paraId="0C6C5ADD"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tcPr>
          <w:p w14:paraId="2DBE3CFD"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52FDA8B4"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683DE412"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76367226" w14:textId="296368D9"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52EA6178" w14:textId="469EC48B" w:rsidTr="00C91822">
        <w:trPr>
          <w:trHeight w:val="23"/>
        </w:trPr>
        <w:tc>
          <w:tcPr>
            <w:tcW w:w="1116" w:type="pct"/>
            <w:vMerge/>
          </w:tcPr>
          <w:p w14:paraId="4866C7E3"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22D00596" w14:textId="08EA3DF1"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1.Понятие международно-правового регулирования. Равноправие в области социального обеспечения.</w:t>
            </w:r>
          </w:p>
        </w:tc>
        <w:tc>
          <w:tcPr>
            <w:tcW w:w="609" w:type="pct"/>
          </w:tcPr>
          <w:p w14:paraId="79FCAA6F"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74D2B804" w14:textId="5CD7EC3B"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1C3CC333" w14:textId="5DAAD636" w:rsidTr="00C91822">
        <w:trPr>
          <w:trHeight w:val="23"/>
        </w:trPr>
        <w:tc>
          <w:tcPr>
            <w:tcW w:w="1116" w:type="pct"/>
            <w:vMerge/>
          </w:tcPr>
          <w:p w14:paraId="04AA27B7"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0EC25945"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tcPr>
          <w:p w14:paraId="5A0C495A"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2466F11E"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29D1B4F5" w14:textId="6554AE02" w:rsidTr="00C91822">
        <w:trPr>
          <w:trHeight w:val="23"/>
        </w:trPr>
        <w:tc>
          <w:tcPr>
            <w:tcW w:w="1116" w:type="pct"/>
            <w:vMerge/>
          </w:tcPr>
          <w:p w14:paraId="621930F3"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3D33F2D1" w14:textId="1D56EE91"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 xml:space="preserve">Источники международного-правового регулирования. Сотрудничество стран </w:t>
            </w:r>
            <w:r w:rsidRPr="00A647F9">
              <w:rPr>
                <w:rFonts w:ascii="Times New Roman" w:eastAsia="Times New Roman" w:hAnsi="Times New Roman" w:cs="Times New Roman"/>
                <w:color w:val="000000"/>
                <w:lang w:eastAsia="ru-RU"/>
              </w:rPr>
              <w:lastRenderedPageBreak/>
              <w:t>СНГ в пенсионном обеспечении.</w:t>
            </w:r>
          </w:p>
        </w:tc>
        <w:tc>
          <w:tcPr>
            <w:tcW w:w="609" w:type="pct"/>
          </w:tcPr>
          <w:p w14:paraId="29886A64"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05FF2F99" w14:textId="628E7AC2"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01D1B26B" w14:textId="4915719F" w:rsidTr="00C91822">
        <w:trPr>
          <w:trHeight w:val="23"/>
        </w:trPr>
        <w:tc>
          <w:tcPr>
            <w:tcW w:w="1116" w:type="pct"/>
            <w:vMerge w:val="restart"/>
          </w:tcPr>
          <w:p w14:paraId="6D17F391"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1.12.</w:t>
            </w:r>
          </w:p>
          <w:p w14:paraId="4AE7F657"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Пенсионное и дополнительное материальное обеспечение отдельных категорий граждан.</w:t>
            </w:r>
          </w:p>
        </w:tc>
        <w:tc>
          <w:tcPr>
            <w:tcW w:w="2580" w:type="pct"/>
            <w:tcBorders>
              <w:top w:val="single" w:sz="4" w:space="0" w:color="auto"/>
              <w:left w:val="single" w:sz="4" w:space="0" w:color="auto"/>
              <w:bottom w:val="single" w:sz="4" w:space="0" w:color="auto"/>
              <w:right w:val="single" w:sz="2" w:space="0" w:color="000000"/>
            </w:tcBorders>
          </w:tcPr>
          <w:p w14:paraId="64E7503E" w14:textId="5BD9BE19"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tcPr>
          <w:p w14:paraId="6BAA1FC4"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3ECE3DC3"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09242F52"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78918614" w14:textId="4C380939"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0A012AFC" w14:textId="70BD5CB7" w:rsidTr="00C91822">
        <w:trPr>
          <w:trHeight w:val="23"/>
        </w:trPr>
        <w:tc>
          <w:tcPr>
            <w:tcW w:w="1116" w:type="pct"/>
            <w:vMerge/>
          </w:tcPr>
          <w:p w14:paraId="64B65DCE"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2" w:space="0" w:color="000000"/>
              <w:bottom w:val="single" w:sz="4" w:space="0" w:color="auto"/>
              <w:right w:val="single" w:sz="4" w:space="0" w:color="auto"/>
            </w:tcBorders>
          </w:tcPr>
          <w:p w14:paraId="10A68D39" w14:textId="2B0AE401" w:rsidR="00C91822" w:rsidRPr="00A647F9" w:rsidRDefault="00C91822" w:rsidP="00C91822">
            <w:pPr>
              <w:spacing w:after="0"/>
              <w:rPr>
                <w:rFonts w:ascii="Times New Roman" w:hAnsi="Times New Roman" w:cs="Times New Roman"/>
              </w:rPr>
            </w:pPr>
            <w:r w:rsidRPr="00A647F9">
              <w:rPr>
                <w:rFonts w:ascii="Times New Roman" w:hAnsi="Times New Roman" w:cs="Times New Roman"/>
              </w:rPr>
              <w:t xml:space="preserve">1.Пожизненное ежемесячное содержание судей. </w:t>
            </w:r>
          </w:p>
        </w:tc>
        <w:tc>
          <w:tcPr>
            <w:tcW w:w="609" w:type="pct"/>
          </w:tcPr>
          <w:p w14:paraId="6DDA7450"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479714AE" w14:textId="0F0850D4"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040155C0" w14:textId="6C6C5ADB" w:rsidTr="00C91822">
        <w:trPr>
          <w:trHeight w:val="23"/>
        </w:trPr>
        <w:tc>
          <w:tcPr>
            <w:tcW w:w="1116" w:type="pct"/>
            <w:vMerge/>
          </w:tcPr>
          <w:p w14:paraId="69DABBDE"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076627F1"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tcPr>
          <w:p w14:paraId="0D45706D"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3BF6BEC5"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4208A919" w14:textId="0BBE9402" w:rsidTr="00C91822">
        <w:trPr>
          <w:trHeight w:val="23"/>
        </w:trPr>
        <w:tc>
          <w:tcPr>
            <w:tcW w:w="1116" w:type="pct"/>
            <w:vMerge/>
          </w:tcPr>
          <w:p w14:paraId="4243537B"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2BE68062" w14:textId="150D7961"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hAnsi="Times New Roman" w:cs="Times New Roman"/>
              </w:rPr>
              <w:t>Условия предоставления ежемесячного денежного содержания судей, исчисление стажа судебной работы, размер ежемесячного денежного содержания.</w:t>
            </w:r>
          </w:p>
        </w:tc>
        <w:tc>
          <w:tcPr>
            <w:tcW w:w="609" w:type="pct"/>
          </w:tcPr>
          <w:p w14:paraId="525296D7"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15CBAF16" w14:textId="4D117B27"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6A553806" w14:textId="36B6596A" w:rsidTr="00C91822">
        <w:trPr>
          <w:trHeight w:val="23"/>
        </w:trPr>
        <w:tc>
          <w:tcPr>
            <w:tcW w:w="1116" w:type="pct"/>
            <w:vMerge w:val="restart"/>
          </w:tcPr>
          <w:p w14:paraId="614BF035"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1.13.</w:t>
            </w:r>
          </w:p>
          <w:p w14:paraId="394B1013"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Пенсии по государственному пенсионному обеспечению военнослужащим и членам их семей</w:t>
            </w:r>
          </w:p>
        </w:tc>
        <w:tc>
          <w:tcPr>
            <w:tcW w:w="2580" w:type="pct"/>
            <w:tcBorders>
              <w:top w:val="single" w:sz="4" w:space="0" w:color="auto"/>
              <w:left w:val="single" w:sz="4" w:space="0" w:color="auto"/>
              <w:bottom w:val="single" w:sz="4" w:space="0" w:color="auto"/>
              <w:right w:val="single" w:sz="2" w:space="0" w:color="000000"/>
            </w:tcBorders>
          </w:tcPr>
          <w:p w14:paraId="0FB4752F"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tcPr>
          <w:p w14:paraId="390E9BD8"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091DCDB5"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5769616F"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007D849D" w14:textId="00CBC083"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609D9C40" w14:textId="32F1C4E9" w:rsidTr="00C91822">
        <w:trPr>
          <w:trHeight w:val="23"/>
        </w:trPr>
        <w:tc>
          <w:tcPr>
            <w:tcW w:w="1116" w:type="pct"/>
            <w:vMerge/>
          </w:tcPr>
          <w:p w14:paraId="625338D6"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2DB85C4F"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1.Граждане, имеющие право на пенсию по государственному пенсионному обеспечению, виды пенсий по государственному пенсионному обеспечению, финансирование пенсий по государственному пенсионному обеспечению.</w:t>
            </w:r>
          </w:p>
        </w:tc>
        <w:tc>
          <w:tcPr>
            <w:tcW w:w="609" w:type="pct"/>
          </w:tcPr>
          <w:p w14:paraId="1FC1586D"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AE364C4" w14:textId="32AE7277"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41FA1DAD" w14:textId="4D409166" w:rsidTr="00C91822">
        <w:trPr>
          <w:trHeight w:val="23"/>
        </w:trPr>
        <w:tc>
          <w:tcPr>
            <w:tcW w:w="1116" w:type="pct"/>
            <w:vMerge/>
          </w:tcPr>
          <w:p w14:paraId="1980366B"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66B46150"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tcPr>
          <w:p w14:paraId="551EA995"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145CAA33"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198AC276" w14:textId="22C2494C" w:rsidTr="00C91822">
        <w:trPr>
          <w:trHeight w:val="23"/>
        </w:trPr>
        <w:tc>
          <w:tcPr>
            <w:tcW w:w="1116" w:type="pct"/>
            <w:vMerge/>
          </w:tcPr>
          <w:p w14:paraId="335143B3"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4F9EF94D" w14:textId="5E155378"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Анализ пенсий военнослужащим и членам их семей.</w:t>
            </w:r>
          </w:p>
        </w:tc>
        <w:tc>
          <w:tcPr>
            <w:tcW w:w="609" w:type="pct"/>
          </w:tcPr>
          <w:p w14:paraId="663F9258"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4566F326" w14:textId="696A1D43"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3A3B4FEC" w14:textId="37F8662C" w:rsidTr="00C91822">
        <w:trPr>
          <w:trHeight w:val="23"/>
        </w:trPr>
        <w:tc>
          <w:tcPr>
            <w:tcW w:w="1116" w:type="pct"/>
            <w:vMerge w:val="restart"/>
          </w:tcPr>
          <w:p w14:paraId="7B52F18B"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1.14.</w:t>
            </w:r>
          </w:p>
          <w:p w14:paraId="3809690B"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Пенсии участникам Великой Отечественной войны.</w:t>
            </w:r>
          </w:p>
        </w:tc>
        <w:tc>
          <w:tcPr>
            <w:tcW w:w="2580" w:type="pct"/>
            <w:tcBorders>
              <w:top w:val="single" w:sz="4" w:space="0" w:color="auto"/>
              <w:left w:val="single" w:sz="4" w:space="0" w:color="auto"/>
              <w:bottom w:val="single" w:sz="4" w:space="0" w:color="auto"/>
              <w:right w:val="single" w:sz="2" w:space="0" w:color="000000"/>
            </w:tcBorders>
          </w:tcPr>
          <w:p w14:paraId="5C0F9519"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tcPr>
          <w:p w14:paraId="5EB619DB"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46D53893"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7CE82D8D"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0B0AD934" w14:textId="7228655E"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6EA11BB4" w14:textId="43D9ED81" w:rsidTr="00C91822">
        <w:trPr>
          <w:trHeight w:val="23"/>
        </w:trPr>
        <w:tc>
          <w:tcPr>
            <w:tcW w:w="1116" w:type="pct"/>
            <w:vMerge/>
          </w:tcPr>
          <w:p w14:paraId="1075D4C6"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137060B6"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1.Пенсии по инвалидности участникам Великой Отечественной войны: категории лиц, относящихся к участникам Великой Отечественной войны, условия назначения пенсии, размеры пенсий. Зависимость размеров пенсий от группы инвалидности и наличия на иждивении нетрудоспособных членов семьи. Пенсии по инвалидности гражданам, награжденным знаком «Жителю блокадного Ленинграда».</w:t>
            </w:r>
          </w:p>
        </w:tc>
        <w:tc>
          <w:tcPr>
            <w:tcW w:w="609" w:type="pct"/>
            <w:vAlign w:val="center"/>
          </w:tcPr>
          <w:p w14:paraId="5D052555" w14:textId="7BFAD750"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18AE37D8" w14:textId="26F191F8"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2364A1AD" w14:textId="3AA3ABD9" w:rsidTr="00C91822">
        <w:trPr>
          <w:trHeight w:val="23"/>
        </w:trPr>
        <w:tc>
          <w:tcPr>
            <w:tcW w:w="1116" w:type="pct"/>
            <w:vMerge/>
          </w:tcPr>
          <w:p w14:paraId="35B0B81C"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5793DD6B"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vAlign w:val="center"/>
          </w:tcPr>
          <w:p w14:paraId="0D5163DB" w14:textId="0C6B80E1"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067075D2"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2534DA05" w14:textId="28790223" w:rsidTr="00C91822">
        <w:trPr>
          <w:trHeight w:val="23"/>
        </w:trPr>
        <w:tc>
          <w:tcPr>
            <w:tcW w:w="1116" w:type="pct"/>
            <w:vMerge/>
          </w:tcPr>
          <w:p w14:paraId="669B4003"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6CF3AEF2" w14:textId="2353931F"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 xml:space="preserve">Условия, размеры, срок назначения пенсии по инвалидности военнослужащим, проходившим военную службу и участникам Великой Отечественной войны. </w:t>
            </w:r>
          </w:p>
        </w:tc>
        <w:tc>
          <w:tcPr>
            <w:tcW w:w="609" w:type="pct"/>
            <w:vAlign w:val="center"/>
          </w:tcPr>
          <w:p w14:paraId="6689284D" w14:textId="7D5803B5"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88FF19C" w14:textId="1C79AFE3"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7C295A30" w14:textId="38322C41" w:rsidTr="00C91822">
        <w:trPr>
          <w:trHeight w:val="23"/>
        </w:trPr>
        <w:tc>
          <w:tcPr>
            <w:tcW w:w="1116" w:type="pct"/>
            <w:vMerge w:val="restart"/>
          </w:tcPr>
          <w:p w14:paraId="779CBE51"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1.15. Пенсии по государственному обеспечению гражданам, пострадавшим в результате радиационных или техногенных катастроф.</w:t>
            </w:r>
          </w:p>
        </w:tc>
        <w:tc>
          <w:tcPr>
            <w:tcW w:w="2580" w:type="pct"/>
            <w:tcBorders>
              <w:top w:val="single" w:sz="4" w:space="0" w:color="auto"/>
              <w:left w:val="single" w:sz="4" w:space="0" w:color="auto"/>
              <w:bottom w:val="single" w:sz="4" w:space="0" w:color="auto"/>
              <w:right w:val="single" w:sz="2" w:space="0" w:color="000000"/>
            </w:tcBorders>
          </w:tcPr>
          <w:p w14:paraId="533E14B9"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vAlign w:val="center"/>
          </w:tcPr>
          <w:p w14:paraId="1BC0B1CB" w14:textId="240CCE55"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7428B231"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5849078C"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4A716B2C" w14:textId="04B3688B"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1007F5D2" w14:textId="4AD9F819" w:rsidTr="00C91822">
        <w:trPr>
          <w:trHeight w:val="23"/>
        </w:trPr>
        <w:tc>
          <w:tcPr>
            <w:tcW w:w="1116" w:type="pct"/>
            <w:vMerge/>
          </w:tcPr>
          <w:p w14:paraId="5975D028"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284FB0F1" w14:textId="6AC1A396" w:rsidR="00C91822" w:rsidRPr="00A647F9" w:rsidRDefault="00C91822" w:rsidP="00C91822">
            <w:pPr>
              <w:spacing w:after="0"/>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1.Категории лиц, подвергшихся радиационному воздействию, правовое регулирование их социальной защиты.</w:t>
            </w:r>
          </w:p>
        </w:tc>
        <w:tc>
          <w:tcPr>
            <w:tcW w:w="609" w:type="pct"/>
            <w:vAlign w:val="center"/>
          </w:tcPr>
          <w:p w14:paraId="1EE90788" w14:textId="48512543"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35FB9821" w14:textId="035D5450"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44B34B11" w14:textId="1E7C30FF" w:rsidTr="00C91822">
        <w:trPr>
          <w:trHeight w:val="23"/>
        </w:trPr>
        <w:tc>
          <w:tcPr>
            <w:tcW w:w="1116" w:type="pct"/>
            <w:vMerge/>
          </w:tcPr>
          <w:p w14:paraId="1C6E25E0"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48AFB8C6"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vAlign w:val="center"/>
          </w:tcPr>
          <w:p w14:paraId="5D6C68C6" w14:textId="57EC9FB6"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22FC50C5"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1C555ACB" w14:textId="7DAD74A1" w:rsidTr="00C91822">
        <w:trPr>
          <w:trHeight w:val="23"/>
        </w:trPr>
        <w:tc>
          <w:tcPr>
            <w:tcW w:w="1116" w:type="pct"/>
            <w:vMerge/>
          </w:tcPr>
          <w:p w14:paraId="2D53992D"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7B28308E" w14:textId="3CB19830"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hAnsi="Times New Roman" w:cs="Times New Roman"/>
              </w:rPr>
              <w:t>Государственные пенсии по старости, по инвалидности гражданам, пострадавшим в результате радиационных воздействий.</w:t>
            </w:r>
          </w:p>
        </w:tc>
        <w:tc>
          <w:tcPr>
            <w:tcW w:w="609" w:type="pct"/>
            <w:vAlign w:val="center"/>
          </w:tcPr>
          <w:p w14:paraId="34409689" w14:textId="4EF9C880"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3AAD1041" w14:textId="2E78210F"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48854DEB" w14:textId="42E4844A" w:rsidTr="00C91822">
        <w:trPr>
          <w:trHeight w:val="23"/>
        </w:trPr>
        <w:tc>
          <w:tcPr>
            <w:tcW w:w="1116" w:type="pct"/>
            <w:vMerge w:val="restart"/>
          </w:tcPr>
          <w:p w14:paraId="1188D4AC"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 xml:space="preserve">Тема 1.16. Обращение за пенсией, назначение пенсии. </w:t>
            </w:r>
          </w:p>
        </w:tc>
        <w:tc>
          <w:tcPr>
            <w:tcW w:w="2580" w:type="pct"/>
            <w:tcBorders>
              <w:top w:val="single" w:sz="4" w:space="0" w:color="auto"/>
              <w:left w:val="single" w:sz="4" w:space="0" w:color="auto"/>
              <w:bottom w:val="single" w:sz="4" w:space="0" w:color="auto"/>
              <w:right w:val="single" w:sz="2" w:space="0" w:color="000000"/>
            </w:tcBorders>
          </w:tcPr>
          <w:p w14:paraId="23E5EE9A" w14:textId="30CDC3B2"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vAlign w:val="center"/>
          </w:tcPr>
          <w:p w14:paraId="49BBC035" w14:textId="7ECAC021"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3ADF3734"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205591CC"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42C98878" w14:textId="0DC6F2AA"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635502E3" w14:textId="35C5281E" w:rsidTr="00C91822">
        <w:trPr>
          <w:trHeight w:val="23"/>
        </w:trPr>
        <w:tc>
          <w:tcPr>
            <w:tcW w:w="1116" w:type="pct"/>
            <w:vMerge/>
          </w:tcPr>
          <w:p w14:paraId="3D0B008B"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6A20BBF8"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 xml:space="preserve">1.Понятие обращения за пенсией, день обращения за пенсией. Процедура обращения за трудовой пенсией (частью трудовой пенсии по старости) и за пенсией по государственному пенсионному обеспечению. Заявление об установление пенсии, порядок его рассмотрения.   </w:t>
            </w:r>
          </w:p>
        </w:tc>
        <w:tc>
          <w:tcPr>
            <w:tcW w:w="609" w:type="pct"/>
            <w:vAlign w:val="center"/>
          </w:tcPr>
          <w:p w14:paraId="0226D830" w14:textId="33FCE671"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7C9B0D2A" w14:textId="5199056E"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44271A57" w14:textId="21450B0F" w:rsidTr="00C91822">
        <w:trPr>
          <w:trHeight w:val="23"/>
        </w:trPr>
        <w:tc>
          <w:tcPr>
            <w:tcW w:w="1116" w:type="pct"/>
            <w:vMerge/>
          </w:tcPr>
          <w:p w14:paraId="4F5C9767"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2E293B90"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vAlign w:val="center"/>
          </w:tcPr>
          <w:p w14:paraId="42AF62B1" w14:textId="6B50E9C9"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D69EFF3"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2D12F326" w14:textId="782BFCBF" w:rsidTr="00C91822">
        <w:trPr>
          <w:trHeight w:val="23"/>
        </w:trPr>
        <w:tc>
          <w:tcPr>
            <w:tcW w:w="1116" w:type="pct"/>
            <w:vMerge/>
          </w:tcPr>
          <w:p w14:paraId="2B2A4603"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0FCCA2BB" w14:textId="6C503E5E"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Перерасчеты трудовых и государственных пенсий.</w:t>
            </w:r>
          </w:p>
          <w:p w14:paraId="388B97E8"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Перевод с одного вида пенсий на другой. Индексация пенсий.</w:t>
            </w:r>
          </w:p>
        </w:tc>
        <w:tc>
          <w:tcPr>
            <w:tcW w:w="609" w:type="pct"/>
            <w:vAlign w:val="center"/>
          </w:tcPr>
          <w:p w14:paraId="2D7EF0D2" w14:textId="355E58AC"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33A3C6EB" w14:textId="767223A6"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7567E615" w14:textId="7B0738EA" w:rsidTr="00C91822">
        <w:trPr>
          <w:trHeight w:val="23"/>
        </w:trPr>
        <w:tc>
          <w:tcPr>
            <w:tcW w:w="1116" w:type="pct"/>
            <w:vMerge w:val="restart"/>
          </w:tcPr>
          <w:p w14:paraId="4B06C11C" w14:textId="28C5F31E"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 xml:space="preserve">Тема 1.17 Перерасчет размера </w:t>
            </w:r>
            <w:r w:rsidRPr="00A647F9">
              <w:rPr>
                <w:rFonts w:ascii="Times New Roman" w:eastAsia="Times New Roman" w:hAnsi="Times New Roman" w:cs="Times New Roman"/>
                <w:b/>
                <w:color w:val="000000"/>
                <w:lang w:eastAsia="ru-RU"/>
              </w:rPr>
              <w:lastRenderedPageBreak/>
              <w:t>и индексация трудовых пенсий и пенсий по государственному пенсионному обеспечению.</w:t>
            </w:r>
          </w:p>
        </w:tc>
        <w:tc>
          <w:tcPr>
            <w:tcW w:w="2580" w:type="pct"/>
            <w:tcBorders>
              <w:top w:val="single" w:sz="4" w:space="0" w:color="auto"/>
              <w:left w:val="single" w:sz="4" w:space="0" w:color="auto"/>
              <w:bottom w:val="single" w:sz="4" w:space="0" w:color="auto"/>
              <w:right w:val="single" w:sz="2" w:space="0" w:color="000000"/>
            </w:tcBorders>
          </w:tcPr>
          <w:p w14:paraId="5D71F702" w14:textId="18E2E30D"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
                <w:bCs/>
                <w:color w:val="000000"/>
                <w:lang w:eastAsia="ru-RU"/>
              </w:rPr>
              <w:lastRenderedPageBreak/>
              <w:t>Содержание</w:t>
            </w:r>
          </w:p>
        </w:tc>
        <w:tc>
          <w:tcPr>
            <w:tcW w:w="609" w:type="pct"/>
          </w:tcPr>
          <w:p w14:paraId="2FC1CE10"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4C62E583"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090BB8DF"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lastRenderedPageBreak/>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390AFBBA" w14:textId="21BFF42B"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ОК 12</w:t>
            </w:r>
          </w:p>
        </w:tc>
      </w:tr>
      <w:tr w:rsidR="00C91822" w:rsidRPr="00A647F9" w14:paraId="11FF0E91" w14:textId="521439F3" w:rsidTr="00C91822">
        <w:trPr>
          <w:trHeight w:val="23"/>
        </w:trPr>
        <w:tc>
          <w:tcPr>
            <w:tcW w:w="1116" w:type="pct"/>
            <w:vMerge/>
          </w:tcPr>
          <w:p w14:paraId="2DF2B9D4"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53CFB9C7"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1.Документы, необходимые для установления трудовой пенсии и пенсии по государственному пенсионному обеспечению: перечень, краткая характеристика, требования, предъявляемые к документам, необходимым для установления пенсий.</w:t>
            </w:r>
          </w:p>
        </w:tc>
        <w:tc>
          <w:tcPr>
            <w:tcW w:w="609" w:type="pct"/>
          </w:tcPr>
          <w:p w14:paraId="3C837051"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7F44EB2D" w14:textId="0CDC181A"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50D2BC3B" w14:textId="32836B64" w:rsidTr="00C91822">
        <w:trPr>
          <w:trHeight w:val="23"/>
        </w:trPr>
        <w:tc>
          <w:tcPr>
            <w:tcW w:w="1116" w:type="pct"/>
            <w:vMerge/>
          </w:tcPr>
          <w:p w14:paraId="00DE95D7"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7626FF51"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tcPr>
          <w:p w14:paraId="7C4343D3"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3B8DFA93"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03D51973" w14:textId="191F4FEF" w:rsidTr="00C91822">
        <w:trPr>
          <w:trHeight w:val="23"/>
        </w:trPr>
        <w:tc>
          <w:tcPr>
            <w:tcW w:w="1116" w:type="pct"/>
            <w:vMerge/>
          </w:tcPr>
          <w:p w14:paraId="3F8C13AD"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7BDBB16E" w14:textId="1AC21515"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Информирование граждан и должностных лиц об изменениях в пенсионном законодательстве</w:t>
            </w:r>
          </w:p>
        </w:tc>
        <w:tc>
          <w:tcPr>
            <w:tcW w:w="609" w:type="pct"/>
          </w:tcPr>
          <w:p w14:paraId="6E20CA2C" w14:textId="4E54E07D"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32ABCC9B" w14:textId="787FFD6B"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45BB2ED3" w14:textId="7AFE2B30" w:rsidTr="00C91822">
        <w:trPr>
          <w:trHeight w:val="23"/>
        </w:trPr>
        <w:tc>
          <w:tcPr>
            <w:tcW w:w="1116" w:type="pct"/>
            <w:vMerge w:val="restart"/>
          </w:tcPr>
          <w:p w14:paraId="213DFAAA"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1.18.</w:t>
            </w:r>
          </w:p>
          <w:p w14:paraId="61C613D6"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Льготы по системе социального обеспечения</w:t>
            </w:r>
          </w:p>
        </w:tc>
        <w:tc>
          <w:tcPr>
            <w:tcW w:w="2580" w:type="pct"/>
            <w:tcBorders>
              <w:top w:val="single" w:sz="4" w:space="0" w:color="auto"/>
              <w:left w:val="single" w:sz="4" w:space="0" w:color="auto"/>
              <w:bottom w:val="single" w:sz="4" w:space="0" w:color="auto"/>
              <w:right w:val="single" w:sz="2" w:space="0" w:color="000000"/>
            </w:tcBorders>
          </w:tcPr>
          <w:p w14:paraId="06F3EEE8"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tcPr>
          <w:p w14:paraId="27E03F89"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15B524FA"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615843EA"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60F22D28" w14:textId="12325D16"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2E2A35CC" w14:textId="3C74BC4F" w:rsidTr="00C91822">
        <w:trPr>
          <w:trHeight w:val="23"/>
        </w:trPr>
        <w:tc>
          <w:tcPr>
            <w:tcW w:w="1116" w:type="pct"/>
            <w:vMerge/>
          </w:tcPr>
          <w:p w14:paraId="39001F95" w14:textId="77777777" w:rsidR="00C91822" w:rsidRPr="00A647F9" w:rsidRDefault="00C91822" w:rsidP="00C91822">
            <w:pPr>
              <w:spacing w:after="0"/>
              <w:rPr>
                <w:rFonts w:ascii="Times New Roman" w:eastAsia="Times New Roman" w:hAnsi="Times New Roman" w:cs="Times New Roman"/>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2691C390" w14:textId="06C2C850"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1.Понятие льгот. Виды льгот по системе социального обеспечения.</w:t>
            </w:r>
          </w:p>
        </w:tc>
        <w:tc>
          <w:tcPr>
            <w:tcW w:w="609" w:type="pct"/>
          </w:tcPr>
          <w:p w14:paraId="14D18546"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84019CA" w14:textId="6129FD16"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1EB1350F" w14:textId="0781EDC0" w:rsidTr="00C91822">
        <w:trPr>
          <w:trHeight w:val="23"/>
        </w:trPr>
        <w:tc>
          <w:tcPr>
            <w:tcW w:w="1116" w:type="pct"/>
            <w:vMerge/>
          </w:tcPr>
          <w:p w14:paraId="245E9DAA" w14:textId="77777777" w:rsidR="00C91822" w:rsidRPr="00A647F9" w:rsidRDefault="00C91822" w:rsidP="00C91822">
            <w:pPr>
              <w:spacing w:after="0"/>
              <w:rPr>
                <w:rFonts w:ascii="Times New Roman" w:eastAsia="Times New Roman" w:hAnsi="Times New Roman" w:cs="Times New Roman"/>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5CD35255"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tcPr>
          <w:p w14:paraId="529D8AFB"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00E9A6D0"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09C17D71" w14:textId="42CB4741" w:rsidTr="00C91822">
        <w:trPr>
          <w:trHeight w:val="23"/>
        </w:trPr>
        <w:tc>
          <w:tcPr>
            <w:tcW w:w="1116" w:type="pct"/>
            <w:vMerge/>
          </w:tcPr>
          <w:p w14:paraId="0F4D3C79" w14:textId="77777777" w:rsidR="00C91822" w:rsidRPr="00A647F9" w:rsidRDefault="00C91822" w:rsidP="00C91822">
            <w:pPr>
              <w:spacing w:after="0"/>
              <w:rPr>
                <w:rFonts w:ascii="Times New Roman" w:eastAsia="Times New Roman" w:hAnsi="Times New Roman" w:cs="Times New Roman"/>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21159988" w14:textId="38BA94BE"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Категории граждан, имеющих право на меры социальной поддержки. Льготы для инвалидов.</w:t>
            </w:r>
          </w:p>
        </w:tc>
        <w:tc>
          <w:tcPr>
            <w:tcW w:w="609" w:type="pct"/>
          </w:tcPr>
          <w:p w14:paraId="08420D58"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211A3B0" w14:textId="22DF21B7"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6C373931" w14:textId="77777777" w:rsidTr="00C91822">
        <w:trPr>
          <w:trHeight w:val="23"/>
        </w:trPr>
        <w:tc>
          <w:tcPr>
            <w:tcW w:w="3696" w:type="pct"/>
            <w:gridSpan w:val="2"/>
            <w:tcBorders>
              <w:right w:val="single" w:sz="2" w:space="0" w:color="000000"/>
            </w:tcBorders>
          </w:tcPr>
          <w:p w14:paraId="75F98A73" w14:textId="64FAE785"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hAnsi="Times New Roman" w:cs="Times New Roman"/>
                <w:b/>
                <w:bCs/>
              </w:rPr>
              <w:t>Примерная тематика самостоятельной учебной работы при изучении раздела 1</w:t>
            </w:r>
          </w:p>
        </w:tc>
        <w:tc>
          <w:tcPr>
            <w:tcW w:w="609" w:type="pct"/>
          </w:tcPr>
          <w:p w14:paraId="425233D2"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tcPr>
          <w:p w14:paraId="669AC9EB" w14:textId="77777777"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33BE6485" w14:textId="77777777" w:rsidTr="00C91822">
        <w:trPr>
          <w:trHeight w:val="23"/>
        </w:trPr>
        <w:tc>
          <w:tcPr>
            <w:tcW w:w="3696" w:type="pct"/>
            <w:gridSpan w:val="2"/>
            <w:tcBorders>
              <w:right w:val="single" w:sz="2" w:space="0" w:color="000000"/>
            </w:tcBorders>
          </w:tcPr>
          <w:p w14:paraId="0890D69A" w14:textId="77777777" w:rsidR="00C91822" w:rsidRPr="00A647F9" w:rsidRDefault="00C91822" w:rsidP="00C91822">
            <w:pPr>
              <w:spacing w:after="0" w:line="240" w:lineRule="auto"/>
              <w:rPr>
                <w:rFonts w:ascii="Times New Roman" w:hAnsi="Times New Roman" w:cs="Times New Roman"/>
                <w:b/>
                <w:bCs/>
              </w:rPr>
            </w:pPr>
            <w:r w:rsidRPr="00A647F9">
              <w:rPr>
                <w:rFonts w:ascii="Times New Roman" w:hAnsi="Times New Roman" w:cs="Times New Roman"/>
                <w:b/>
                <w:bCs/>
              </w:rPr>
              <w:t>Учебная практика раздела 1</w:t>
            </w:r>
          </w:p>
          <w:p w14:paraId="386D5271" w14:textId="37857A08"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hAnsi="Times New Roman" w:cs="Times New Roman"/>
                <w:b/>
                <w:bCs/>
              </w:rPr>
              <w:t>Виды работ</w:t>
            </w:r>
          </w:p>
        </w:tc>
        <w:tc>
          <w:tcPr>
            <w:tcW w:w="609" w:type="pct"/>
          </w:tcPr>
          <w:p w14:paraId="11F627AB"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tcPr>
          <w:p w14:paraId="2B5C7CE0" w14:textId="77777777"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515A73B1" w14:textId="77777777" w:rsidTr="00C91822">
        <w:trPr>
          <w:trHeight w:val="23"/>
        </w:trPr>
        <w:tc>
          <w:tcPr>
            <w:tcW w:w="3696" w:type="pct"/>
            <w:gridSpan w:val="2"/>
            <w:tcBorders>
              <w:right w:val="single" w:sz="2" w:space="0" w:color="000000"/>
            </w:tcBorders>
          </w:tcPr>
          <w:p w14:paraId="16A76591" w14:textId="77777777" w:rsidR="00C91822" w:rsidRPr="00A647F9" w:rsidRDefault="00C91822" w:rsidP="00C91822">
            <w:pPr>
              <w:spacing w:after="0" w:line="240" w:lineRule="auto"/>
              <w:rPr>
                <w:rFonts w:ascii="Times New Roman" w:hAnsi="Times New Roman" w:cs="Times New Roman"/>
                <w:i/>
              </w:rPr>
            </w:pPr>
            <w:r w:rsidRPr="00A647F9">
              <w:rPr>
                <w:rFonts w:ascii="Times New Roman" w:hAnsi="Times New Roman" w:cs="Times New Roman"/>
                <w:b/>
                <w:bCs/>
              </w:rPr>
              <w:t>Производственная практика раздела 1</w:t>
            </w:r>
            <w:r w:rsidRPr="00A647F9">
              <w:rPr>
                <w:rFonts w:ascii="Times New Roman" w:hAnsi="Times New Roman" w:cs="Times New Roman"/>
                <w:b/>
              </w:rPr>
              <w:t xml:space="preserve"> </w:t>
            </w:r>
          </w:p>
          <w:p w14:paraId="0F1312D2" w14:textId="2EF02B4B"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hAnsi="Times New Roman" w:cs="Times New Roman"/>
                <w:b/>
                <w:bCs/>
              </w:rPr>
              <w:t xml:space="preserve">Виды работ </w:t>
            </w:r>
          </w:p>
        </w:tc>
        <w:tc>
          <w:tcPr>
            <w:tcW w:w="609" w:type="pct"/>
          </w:tcPr>
          <w:p w14:paraId="61A428D2"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tcPr>
          <w:p w14:paraId="71BEEC1C" w14:textId="77777777"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32A7DBE7" w14:textId="77777777" w:rsidTr="00C91822">
        <w:trPr>
          <w:trHeight w:val="23"/>
        </w:trPr>
        <w:tc>
          <w:tcPr>
            <w:tcW w:w="3696" w:type="pct"/>
            <w:gridSpan w:val="2"/>
            <w:tcBorders>
              <w:right w:val="single" w:sz="2" w:space="0" w:color="000000"/>
            </w:tcBorders>
          </w:tcPr>
          <w:p w14:paraId="17C9B2D0" w14:textId="77777777" w:rsidR="00C91822" w:rsidRPr="00A647F9" w:rsidRDefault="00C91822" w:rsidP="00C91822">
            <w:pPr>
              <w:suppressAutoHyphens/>
              <w:spacing w:after="0" w:line="240" w:lineRule="auto"/>
              <w:jc w:val="both"/>
              <w:rPr>
                <w:rFonts w:ascii="Times New Roman" w:hAnsi="Times New Roman" w:cs="Times New Roman"/>
                <w:b/>
                <w:bCs/>
              </w:rPr>
            </w:pPr>
            <w:r w:rsidRPr="00A647F9">
              <w:rPr>
                <w:rFonts w:ascii="Times New Roman" w:hAnsi="Times New Roman" w:cs="Times New Roman"/>
                <w:b/>
                <w:bCs/>
              </w:rPr>
              <w:t xml:space="preserve">Курсовой проект (работа) </w:t>
            </w:r>
          </w:p>
          <w:p w14:paraId="4DC2A389" w14:textId="31BA46A4" w:rsidR="00C91822" w:rsidRPr="00A647F9" w:rsidRDefault="00C91822" w:rsidP="00C91822">
            <w:pPr>
              <w:suppressAutoHyphens/>
              <w:spacing w:after="0" w:line="240" w:lineRule="auto"/>
              <w:jc w:val="both"/>
              <w:rPr>
                <w:rFonts w:ascii="Times New Roman" w:hAnsi="Times New Roman" w:cs="Times New Roman"/>
                <w:b/>
                <w:bCs/>
              </w:rPr>
            </w:pPr>
            <w:r w:rsidRPr="00A647F9">
              <w:rPr>
                <w:rFonts w:ascii="Times New Roman" w:hAnsi="Times New Roman" w:cs="Times New Roman"/>
                <w:b/>
                <w:bCs/>
              </w:rPr>
              <w:t>Тематика курсовых проектов (работ)</w:t>
            </w:r>
          </w:p>
        </w:tc>
        <w:tc>
          <w:tcPr>
            <w:tcW w:w="609" w:type="pct"/>
          </w:tcPr>
          <w:p w14:paraId="4AECC6A6"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tcPr>
          <w:p w14:paraId="788DB52E" w14:textId="77777777"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38C6C177" w14:textId="77777777" w:rsidTr="00C91822">
        <w:trPr>
          <w:trHeight w:val="23"/>
        </w:trPr>
        <w:tc>
          <w:tcPr>
            <w:tcW w:w="3696" w:type="pct"/>
            <w:gridSpan w:val="2"/>
            <w:tcBorders>
              <w:right w:val="single" w:sz="2" w:space="0" w:color="000000"/>
            </w:tcBorders>
          </w:tcPr>
          <w:p w14:paraId="264E0545" w14:textId="4EB8E1BA"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hAnsi="Times New Roman" w:cs="Times New Roman"/>
                <w:b/>
              </w:rPr>
              <w:t xml:space="preserve">Обязательные аудиторные учебные занятия </w:t>
            </w:r>
            <w:r w:rsidRPr="00A647F9">
              <w:rPr>
                <w:rFonts w:ascii="Times New Roman" w:hAnsi="Times New Roman" w:cs="Times New Roman"/>
                <w:b/>
                <w:bCs/>
              </w:rPr>
              <w:t>по курсовому проекту (работе)</w:t>
            </w:r>
          </w:p>
        </w:tc>
        <w:tc>
          <w:tcPr>
            <w:tcW w:w="609" w:type="pct"/>
          </w:tcPr>
          <w:p w14:paraId="4656B083"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tcPr>
          <w:p w14:paraId="06BE7014" w14:textId="77777777"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448CF12E" w14:textId="77777777" w:rsidTr="00C91822">
        <w:trPr>
          <w:trHeight w:val="23"/>
        </w:trPr>
        <w:tc>
          <w:tcPr>
            <w:tcW w:w="3696" w:type="pct"/>
            <w:gridSpan w:val="2"/>
            <w:tcBorders>
              <w:right w:val="single" w:sz="2" w:space="0" w:color="000000"/>
            </w:tcBorders>
          </w:tcPr>
          <w:p w14:paraId="087568C4" w14:textId="45813194" w:rsidR="00C91822" w:rsidRPr="00A647F9" w:rsidRDefault="00C91822" w:rsidP="00C91822">
            <w:pPr>
              <w:suppressAutoHyphens/>
              <w:spacing w:after="0" w:line="240" w:lineRule="auto"/>
              <w:jc w:val="both"/>
              <w:rPr>
                <w:rFonts w:ascii="Times New Roman" w:hAnsi="Times New Roman" w:cs="Times New Roman"/>
                <w:b/>
              </w:rPr>
            </w:pPr>
            <w:r w:rsidRPr="00A647F9">
              <w:rPr>
                <w:rFonts w:ascii="Times New Roman" w:hAnsi="Times New Roman" w:cs="Times New Roman"/>
                <w:b/>
              </w:rPr>
              <w:t xml:space="preserve">Самостоятельная учебная работа обучающегося над курсовым проектом (работой) </w:t>
            </w:r>
          </w:p>
        </w:tc>
        <w:tc>
          <w:tcPr>
            <w:tcW w:w="609" w:type="pct"/>
          </w:tcPr>
          <w:p w14:paraId="22349555" w14:textId="7777777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tcPr>
          <w:p w14:paraId="5651AC2E" w14:textId="77777777"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6E07AC6C" w14:textId="4AD12D2A" w:rsidTr="00C91822">
        <w:trPr>
          <w:trHeight w:val="23"/>
        </w:trPr>
        <w:tc>
          <w:tcPr>
            <w:tcW w:w="3696" w:type="pct"/>
            <w:gridSpan w:val="2"/>
            <w:tcBorders>
              <w:right w:val="single" w:sz="2" w:space="0" w:color="000000"/>
            </w:tcBorders>
          </w:tcPr>
          <w:p w14:paraId="5EF61E1B" w14:textId="77777777" w:rsidR="00C91822" w:rsidRPr="00A647F9" w:rsidRDefault="00C91822" w:rsidP="00C91822">
            <w:pPr>
              <w:spacing w:after="0" w:line="240" w:lineRule="auto"/>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Раздел 2. Психология социально-правовой деятельности</w:t>
            </w:r>
          </w:p>
        </w:tc>
        <w:tc>
          <w:tcPr>
            <w:tcW w:w="609" w:type="pct"/>
          </w:tcPr>
          <w:p w14:paraId="1C75D9C2" w14:textId="24848AC1" w:rsidR="00C91822" w:rsidRPr="00A647F9" w:rsidRDefault="00C91822" w:rsidP="00C91822">
            <w:pPr>
              <w:spacing w:after="0" w:line="240" w:lineRule="auto"/>
              <w:jc w:val="center"/>
              <w:rPr>
                <w:rFonts w:ascii="Times New Roman" w:eastAsia="Times New Roman" w:hAnsi="Times New Roman" w:cs="Times New Roman"/>
                <w:bCs/>
                <w:lang w:eastAsia="ru-RU"/>
              </w:rPr>
            </w:pPr>
          </w:p>
        </w:tc>
        <w:tc>
          <w:tcPr>
            <w:tcW w:w="695" w:type="pct"/>
          </w:tcPr>
          <w:p w14:paraId="702F9F85"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1D025B12" w14:textId="0A9058E2" w:rsidTr="00C91822">
        <w:trPr>
          <w:trHeight w:val="23"/>
        </w:trPr>
        <w:tc>
          <w:tcPr>
            <w:tcW w:w="3696" w:type="pct"/>
            <w:gridSpan w:val="2"/>
            <w:tcBorders>
              <w:right w:val="single" w:sz="2" w:space="0" w:color="000000"/>
            </w:tcBorders>
          </w:tcPr>
          <w:p w14:paraId="376E95DC" w14:textId="77777777" w:rsidR="00C91822" w:rsidRPr="00A647F9" w:rsidRDefault="00C91822" w:rsidP="00C91822">
            <w:pPr>
              <w:spacing w:after="0" w:line="240" w:lineRule="auto"/>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МДК 01.02 Психология социально-правовой деятельности</w:t>
            </w:r>
          </w:p>
        </w:tc>
        <w:tc>
          <w:tcPr>
            <w:tcW w:w="609" w:type="pct"/>
          </w:tcPr>
          <w:p w14:paraId="19A6972C" w14:textId="2712DE63" w:rsidR="00C91822" w:rsidRPr="00A647F9" w:rsidRDefault="00C91822" w:rsidP="00C91822">
            <w:pPr>
              <w:spacing w:after="0" w:line="240" w:lineRule="auto"/>
              <w:jc w:val="center"/>
              <w:rPr>
                <w:rFonts w:ascii="Times New Roman" w:eastAsia="Times New Roman" w:hAnsi="Times New Roman" w:cs="Times New Roman"/>
                <w:bCs/>
                <w:lang w:eastAsia="ru-RU"/>
              </w:rPr>
            </w:pPr>
          </w:p>
        </w:tc>
        <w:tc>
          <w:tcPr>
            <w:tcW w:w="695" w:type="pct"/>
          </w:tcPr>
          <w:p w14:paraId="27024449"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5D8D76E8" w14:textId="69E098ED" w:rsidTr="00C91822">
        <w:trPr>
          <w:trHeight w:val="23"/>
        </w:trPr>
        <w:tc>
          <w:tcPr>
            <w:tcW w:w="1116" w:type="pct"/>
            <w:vMerge w:val="restart"/>
          </w:tcPr>
          <w:p w14:paraId="7E6C7E01"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2.1.</w:t>
            </w:r>
          </w:p>
          <w:p w14:paraId="232ADC9C"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Предмет и задачи, методы общей психологии</w:t>
            </w:r>
          </w:p>
        </w:tc>
        <w:tc>
          <w:tcPr>
            <w:tcW w:w="2580" w:type="pct"/>
            <w:tcBorders>
              <w:top w:val="single" w:sz="4" w:space="0" w:color="auto"/>
              <w:left w:val="single" w:sz="4" w:space="0" w:color="auto"/>
              <w:bottom w:val="single" w:sz="4" w:space="0" w:color="auto"/>
              <w:right w:val="single" w:sz="2" w:space="0" w:color="000000"/>
            </w:tcBorders>
          </w:tcPr>
          <w:p w14:paraId="3E5E040B"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vAlign w:val="center"/>
          </w:tcPr>
          <w:p w14:paraId="74663B05" w14:textId="5A9C6CE8"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269B9D58"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3AF00FD0"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10F336E4" w14:textId="269B660C"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522388F9" w14:textId="05956D8A" w:rsidTr="00C91822">
        <w:trPr>
          <w:trHeight w:val="23"/>
        </w:trPr>
        <w:tc>
          <w:tcPr>
            <w:tcW w:w="1116" w:type="pct"/>
            <w:vMerge/>
          </w:tcPr>
          <w:p w14:paraId="17179752"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7F14F3FC"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 xml:space="preserve">1.Содержание и структура, цели и задачи учебной дисциплины. </w:t>
            </w:r>
          </w:p>
          <w:p w14:paraId="61E10A86"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Предмет и задачи общей психологии. Основные понятия общей психологии. Этапы психологии.</w:t>
            </w:r>
          </w:p>
        </w:tc>
        <w:tc>
          <w:tcPr>
            <w:tcW w:w="609" w:type="pct"/>
            <w:vAlign w:val="center"/>
          </w:tcPr>
          <w:p w14:paraId="387ECF57" w14:textId="29338CD0"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4E9C02C8" w14:textId="651D3275" w:rsidR="00C91822" w:rsidRPr="00A647F9" w:rsidRDefault="00C91822" w:rsidP="00C91822">
            <w:pPr>
              <w:spacing w:after="0" w:line="240" w:lineRule="auto"/>
              <w:rPr>
                <w:rFonts w:ascii="Times New Roman" w:hAnsi="Times New Roman" w:cs="Times New Roman"/>
              </w:rPr>
            </w:pPr>
          </w:p>
        </w:tc>
      </w:tr>
      <w:tr w:rsidR="00C91822" w:rsidRPr="00A647F9" w14:paraId="2C9EA977" w14:textId="741F45B1" w:rsidTr="00C91822">
        <w:trPr>
          <w:trHeight w:val="23"/>
        </w:trPr>
        <w:tc>
          <w:tcPr>
            <w:tcW w:w="1116" w:type="pct"/>
            <w:vMerge/>
          </w:tcPr>
          <w:p w14:paraId="384A9BE3"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214B2EBB"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vAlign w:val="center"/>
          </w:tcPr>
          <w:p w14:paraId="7CB99109" w14:textId="266CE73F"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75FE01F9" w14:textId="77777777" w:rsidR="00C91822" w:rsidRPr="00A647F9" w:rsidRDefault="00C91822" w:rsidP="00C91822">
            <w:pPr>
              <w:spacing w:after="0" w:line="240" w:lineRule="auto"/>
              <w:rPr>
                <w:rFonts w:ascii="Times New Roman" w:hAnsi="Times New Roman" w:cs="Times New Roman"/>
                <w:b/>
              </w:rPr>
            </w:pPr>
          </w:p>
        </w:tc>
      </w:tr>
      <w:tr w:rsidR="00C91822" w:rsidRPr="00A647F9" w14:paraId="4500A35F" w14:textId="112940DB" w:rsidTr="00C91822">
        <w:trPr>
          <w:trHeight w:val="23"/>
        </w:trPr>
        <w:tc>
          <w:tcPr>
            <w:tcW w:w="1116" w:type="pct"/>
            <w:vMerge/>
          </w:tcPr>
          <w:p w14:paraId="5DD80562"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4353618F" w14:textId="1357E2AD"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Методы психологического исследования.</w:t>
            </w:r>
          </w:p>
        </w:tc>
        <w:tc>
          <w:tcPr>
            <w:tcW w:w="609" w:type="pct"/>
            <w:vAlign w:val="center"/>
          </w:tcPr>
          <w:p w14:paraId="55EB0B12" w14:textId="234DFB7B"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2DDAFBF5" w14:textId="2C25AF90" w:rsidR="00C91822" w:rsidRPr="00A647F9" w:rsidRDefault="00C91822" w:rsidP="00C91822">
            <w:pPr>
              <w:spacing w:after="0" w:line="240" w:lineRule="auto"/>
              <w:rPr>
                <w:rFonts w:ascii="Times New Roman" w:hAnsi="Times New Roman" w:cs="Times New Roman"/>
              </w:rPr>
            </w:pPr>
          </w:p>
        </w:tc>
      </w:tr>
      <w:tr w:rsidR="00C91822" w:rsidRPr="00A647F9" w14:paraId="56EEE358" w14:textId="6B5D2BE7" w:rsidTr="00C91822">
        <w:trPr>
          <w:trHeight w:val="23"/>
        </w:trPr>
        <w:tc>
          <w:tcPr>
            <w:tcW w:w="1116" w:type="pct"/>
            <w:vMerge w:val="restart"/>
          </w:tcPr>
          <w:p w14:paraId="44884449"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2.2.</w:t>
            </w:r>
          </w:p>
          <w:p w14:paraId="3AB07704"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Познавательные процессы.</w:t>
            </w:r>
          </w:p>
        </w:tc>
        <w:tc>
          <w:tcPr>
            <w:tcW w:w="2580" w:type="pct"/>
            <w:tcBorders>
              <w:top w:val="single" w:sz="4" w:space="0" w:color="auto"/>
              <w:left w:val="single" w:sz="4" w:space="0" w:color="auto"/>
              <w:bottom w:val="single" w:sz="4" w:space="0" w:color="auto"/>
              <w:right w:val="single" w:sz="2" w:space="0" w:color="000000"/>
            </w:tcBorders>
          </w:tcPr>
          <w:p w14:paraId="1ED2ADC5"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tcPr>
          <w:p w14:paraId="10F4DF87" w14:textId="33CC3824"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58A61903"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771A69DE"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1D3009A6" w14:textId="4B5C6B6D" w:rsidR="00C91822" w:rsidRPr="00A647F9" w:rsidRDefault="00C91822" w:rsidP="00C91822">
            <w:pPr>
              <w:spacing w:after="0" w:line="240" w:lineRule="auto"/>
              <w:rPr>
                <w:rFonts w:ascii="Times New Roman" w:hAnsi="Times New Roman" w:cs="Times New Roman"/>
                <w:b/>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7D9F0BEB" w14:textId="34D4B5BC" w:rsidTr="00C91822">
        <w:trPr>
          <w:trHeight w:val="23"/>
        </w:trPr>
        <w:tc>
          <w:tcPr>
            <w:tcW w:w="1116" w:type="pct"/>
            <w:vMerge/>
          </w:tcPr>
          <w:p w14:paraId="25949018"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Pr>
          <w:p w14:paraId="4F68BC7D" w14:textId="77777777" w:rsidR="00C91822" w:rsidRPr="00A647F9" w:rsidRDefault="00C91822" w:rsidP="00C91822">
            <w:pPr>
              <w:tabs>
                <w:tab w:val="left" w:pos="4538"/>
              </w:tabs>
              <w:spacing w:after="0"/>
              <w:rPr>
                <w:rFonts w:ascii="Times New Roman" w:hAnsi="Times New Roman" w:cs="Times New Roman"/>
              </w:rPr>
            </w:pPr>
            <w:r w:rsidRPr="00A647F9">
              <w:rPr>
                <w:rFonts w:ascii="Times New Roman" w:hAnsi="Times New Roman" w:cs="Times New Roman"/>
              </w:rPr>
              <w:t>1.Психология познавательных процессов: ощущение, восприятие, память, воображение, мышление.</w:t>
            </w:r>
          </w:p>
        </w:tc>
        <w:tc>
          <w:tcPr>
            <w:tcW w:w="609" w:type="pct"/>
            <w:vAlign w:val="center"/>
          </w:tcPr>
          <w:p w14:paraId="3FF05FF9" w14:textId="50F78A03"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237C964F" w14:textId="3CCCE0DC" w:rsidR="00C91822" w:rsidRPr="00A647F9" w:rsidRDefault="00C91822" w:rsidP="00C91822">
            <w:pPr>
              <w:spacing w:after="0" w:line="240" w:lineRule="auto"/>
              <w:rPr>
                <w:rFonts w:ascii="Times New Roman" w:hAnsi="Times New Roman" w:cs="Times New Roman"/>
              </w:rPr>
            </w:pPr>
          </w:p>
        </w:tc>
      </w:tr>
      <w:tr w:rsidR="00C91822" w:rsidRPr="00A647F9" w14:paraId="4C6DEC5D" w14:textId="20C24CE8" w:rsidTr="00C91822">
        <w:trPr>
          <w:trHeight w:val="23"/>
        </w:trPr>
        <w:tc>
          <w:tcPr>
            <w:tcW w:w="1116" w:type="pct"/>
            <w:vMerge/>
          </w:tcPr>
          <w:p w14:paraId="5999318D"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650EDFBD"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vAlign w:val="center"/>
          </w:tcPr>
          <w:p w14:paraId="4AFE26E3" w14:textId="49E4A1F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1326A3FD"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0704648C" w14:textId="657C8DFE" w:rsidTr="00C91822">
        <w:trPr>
          <w:trHeight w:val="23"/>
        </w:trPr>
        <w:tc>
          <w:tcPr>
            <w:tcW w:w="1116" w:type="pct"/>
            <w:vMerge/>
          </w:tcPr>
          <w:p w14:paraId="30118241"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2ABEC29E" w14:textId="7F770D48"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 xml:space="preserve">Тестирование, Опрос. </w:t>
            </w:r>
          </w:p>
          <w:p w14:paraId="733CFA6B" w14:textId="77777777"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Обсуждение рефератов, Проверочные работы.</w:t>
            </w:r>
          </w:p>
        </w:tc>
        <w:tc>
          <w:tcPr>
            <w:tcW w:w="609" w:type="pct"/>
            <w:vAlign w:val="center"/>
          </w:tcPr>
          <w:p w14:paraId="747F4735" w14:textId="10B62A8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0CED4F35" w14:textId="1ADB1E95" w:rsidR="00C91822" w:rsidRPr="00A647F9" w:rsidRDefault="00C91822" w:rsidP="00C91822">
            <w:pPr>
              <w:spacing w:after="0" w:line="240" w:lineRule="auto"/>
              <w:rPr>
                <w:rFonts w:ascii="Times New Roman" w:eastAsia="Segoe UI" w:hAnsi="Times New Roman" w:cs="Times New Roman"/>
                <w:lang w:eastAsia="ru-RU"/>
              </w:rPr>
            </w:pPr>
          </w:p>
        </w:tc>
      </w:tr>
      <w:tr w:rsidR="00C91822" w:rsidRPr="00A647F9" w14:paraId="6CDC3875" w14:textId="633549ED" w:rsidTr="00C91822">
        <w:trPr>
          <w:trHeight w:val="23"/>
        </w:trPr>
        <w:tc>
          <w:tcPr>
            <w:tcW w:w="1116" w:type="pct"/>
            <w:vMerge w:val="restart"/>
          </w:tcPr>
          <w:p w14:paraId="4E91FC7D"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2.3.</w:t>
            </w:r>
          </w:p>
          <w:p w14:paraId="51903900"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Психология личности</w:t>
            </w:r>
          </w:p>
        </w:tc>
        <w:tc>
          <w:tcPr>
            <w:tcW w:w="2580" w:type="pct"/>
            <w:tcBorders>
              <w:top w:val="single" w:sz="4" w:space="0" w:color="auto"/>
              <w:left w:val="single" w:sz="4" w:space="0" w:color="auto"/>
              <w:bottom w:val="single" w:sz="4" w:space="0" w:color="auto"/>
              <w:right w:val="single" w:sz="2" w:space="0" w:color="000000"/>
            </w:tcBorders>
          </w:tcPr>
          <w:p w14:paraId="24E79CED"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p w14:paraId="647C0776"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p>
        </w:tc>
        <w:tc>
          <w:tcPr>
            <w:tcW w:w="609" w:type="pct"/>
          </w:tcPr>
          <w:p w14:paraId="318AE3EC" w14:textId="77735DC5"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3D7DE089"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211BAF2E"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38569699" w14:textId="3E1C2F29"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1FAB0805" w14:textId="6011B767" w:rsidTr="00C91822">
        <w:trPr>
          <w:trHeight w:val="23"/>
        </w:trPr>
        <w:tc>
          <w:tcPr>
            <w:tcW w:w="1116" w:type="pct"/>
            <w:vMerge/>
          </w:tcPr>
          <w:p w14:paraId="576EC847"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Pr>
          <w:p w14:paraId="50063BA9" w14:textId="77777777" w:rsidR="00C91822" w:rsidRPr="00A647F9" w:rsidRDefault="00C91822" w:rsidP="00C91822">
            <w:pPr>
              <w:tabs>
                <w:tab w:val="left" w:pos="4538"/>
              </w:tabs>
              <w:spacing w:after="0"/>
              <w:rPr>
                <w:rFonts w:ascii="Times New Roman" w:hAnsi="Times New Roman" w:cs="Times New Roman"/>
              </w:rPr>
            </w:pPr>
            <w:r w:rsidRPr="00A647F9">
              <w:rPr>
                <w:rFonts w:ascii="Times New Roman" w:hAnsi="Times New Roman" w:cs="Times New Roman"/>
              </w:rPr>
              <w:t>1.. Психодинамическая теория личности. Индивидные свойства личности.</w:t>
            </w:r>
          </w:p>
          <w:p w14:paraId="1A2BA381" w14:textId="77777777" w:rsidR="00C91822" w:rsidRPr="00A647F9" w:rsidRDefault="00C91822" w:rsidP="00C91822">
            <w:pPr>
              <w:tabs>
                <w:tab w:val="left" w:pos="4538"/>
              </w:tabs>
              <w:spacing w:after="0"/>
              <w:rPr>
                <w:rFonts w:ascii="Times New Roman" w:hAnsi="Times New Roman" w:cs="Times New Roman"/>
              </w:rPr>
            </w:pPr>
            <w:r w:rsidRPr="00A647F9">
              <w:rPr>
                <w:rFonts w:ascii="Times New Roman" w:hAnsi="Times New Roman" w:cs="Times New Roman"/>
              </w:rPr>
              <w:lastRenderedPageBreak/>
              <w:t>2.Аналитическая теория личности. Гуманистическая теория личности. Когнитивная теория личности. Поведенческая теория личности.</w:t>
            </w:r>
            <w:r w:rsidRPr="00A647F9">
              <w:rPr>
                <w:rFonts w:ascii="Times New Roman" w:hAnsi="Times New Roman" w:cs="Times New Roman"/>
                <w:lang w:val="en-US"/>
              </w:rPr>
              <w:t xml:space="preserve"> </w:t>
            </w:r>
            <w:r w:rsidRPr="00A647F9">
              <w:rPr>
                <w:rFonts w:ascii="Times New Roman" w:hAnsi="Times New Roman" w:cs="Times New Roman"/>
              </w:rPr>
              <w:t>Деятельностная теория личности.</w:t>
            </w:r>
          </w:p>
        </w:tc>
        <w:tc>
          <w:tcPr>
            <w:tcW w:w="609" w:type="pct"/>
            <w:vAlign w:val="center"/>
          </w:tcPr>
          <w:p w14:paraId="40748C71" w14:textId="2F8EFA8F"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470ED916" w14:textId="6330F89E" w:rsidR="00C91822" w:rsidRPr="00A647F9" w:rsidRDefault="00C91822" w:rsidP="00C91822">
            <w:pPr>
              <w:spacing w:after="0" w:line="240" w:lineRule="auto"/>
              <w:rPr>
                <w:rFonts w:ascii="Times New Roman" w:hAnsi="Times New Roman" w:cs="Times New Roman"/>
              </w:rPr>
            </w:pPr>
          </w:p>
        </w:tc>
      </w:tr>
      <w:tr w:rsidR="00C91822" w:rsidRPr="00A647F9" w14:paraId="5D8C026F" w14:textId="375B6E6B" w:rsidTr="00C91822">
        <w:trPr>
          <w:trHeight w:val="23"/>
        </w:trPr>
        <w:tc>
          <w:tcPr>
            <w:tcW w:w="1116" w:type="pct"/>
            <w:vMerge/>
          </w:tcPr>
          <w:p w14:paraId="7F5F7849"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0C968BDF"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vAlign w:val="center"/>
          </w:tcPr>
          <w:p w14:paraId="118DBA69" w14:textId="2A011E0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053501A0"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59B6EC54" w14:textId="45FB1DC2" w:rsidTr="00C91822">
        <w:trPr>
          <w:trHeight w:val="23"/>
        </w:trPr>
        <w:tc>
          <w:tcPr>
            <w:tcW w:w="1116" w:type="pct"/>
            <w:vMerge/>
          </w:tcPr>
          <w:p w14:paraId="5F4635B6"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23877BB5" w14:textId="3E560C1C"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Cs/>
                <w:color w:val="000000"/>
                <w:lang w:eastAsia="ru-RU"/>
              </w:rPr>
              <w:t>Общий анализ теорий личности.</w:t>
            </w:r>
          </w:p>
        </w:tc>
        <w:tc>
          <w:tcPr>
            <w:tcW w:w="609" w:type="pct"/>
            <w:vAlign w:val="center"/>
          </w:tcPr>
          <w:p w14:paraId="4AEC60C6" w14:textId="3247D0B9"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6F52E20C" w14:textId="68BEB1F8" w:rsidR="00C91822" w:rsidRPr="00A647F9" w:rsidRDefault="00C91822" w:rsidP="00C91822">
            <w:pPr>
              <w:spacing w:after="0" w:line="240" w:lineRule="auto"/>
              <w:rPr>
                <w:rFonts w:ascii="Times New Roman" w:hAnsi="Times New Roman" w:cs="Times New Roman"/>
              </w:rPr>
            </w:pPr>
          </w:p>
        </w:tc>
      </w:tr>
      <w:tr w:rsidR="00C91822" w:rsidRPr="00A647F9" w14:paraId="12CE8A4D" w14:textId="2992D142" w:rsidTr="00C91822">
        <w:trPr>
          <w:trHeight w:val="23"/>
        </w:trPr>
        <w:tc>
          <w:tcPr>
            <w:tcW w:w="1116" w:type="pct"/>
            <w:vMerge w:val="restart"/>
          </w:tcPr>
          <w:p w14:paraId="59954A06"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2.4.</w:t>
            </w:r>
          </w:p>
          <w:p w14:paraId="4F45BD84"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Темперамент, характер, способности.</w:t>
            </w:r>
          </w:p>
        </w:tc>
        <w:tc>
          <w:tcPr>
            <w:tcW w:w="2580" w:type="pct"/>
            <w:tcBorders>
              <w:top w:val="single" w:sz="4" w:space="0" w:color="auto"/>
              <w:left w:val="single" w:sz="4" w:space="0" w:color="auto"/>
              <w:bottom w:val="single" w:sz="4" w:space="0" w:color="auto"/>
              <w:right w:val="single" w:sz="2" w:space="0" w:color="000000"/>
            </w:tcBorders>
          </w:tcPr>
          <w:p w14:paraId="41845C07"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tcPr>
          <w:p w14:paraId="49A3481D" w14:textId="2F296AE2"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17154050"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2550FEDA"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18125834" w14:textId="2F4DB71B"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156E50B2" w14:textId="4775039A" w:rsidTr="00C91822">
        <w:trPr>
          <w:trHeight w:val="23"/>
        </w:trPr>
        <w:tc>
          <w:tcPr>
            <w:tcW w:w="1116" w:type="pct"/>
            <w:vMerge/>
          </w:tcPr>
          <w:p w14:paraId="189C636C"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Pr>
          <w:p w14:paraId="429EE998" w14:textId="77777777" w:rsidR="00C91822" w:rsidRPr="00A647F9" w:rsidRDefault="00C91822" w:rsidP="00C91822">
            <w:pPr>
              <w:tabs>
                <w:tab w:val="left" w:pos="4538"/>
              </w:tabs>
              <w:spacing w:after="0"/>
              <w:rPr>
                <w:rFonts w:ascii="Times New Roman" w:hAnsi="Times New Roman" w:cs="Times New Roman"/>
              </w:rPr>
            </w:pPr>
            <w:r w:rsidRPr="00A647F9">
              <w:rPr>
                <w:rFonts w:ascii="Times New Roman" w:hAnsi="Times New Roman" w:cs="Times New Roman"/>
              </w:rPr>
              <w:t>1.Способности и деятельность.</w:t>
            </w:r>
          </w:p>
          <w:p w14:paraId="6574515F" w14:textId="77777777" w:rsidR="00C91822" w:rsidRPr="00A647F9" w:rsidRDefault="00C91822" w:rsidP="00C91822">
            <w:pPr>
              <w:tabs>
                <w:tab w:val="left" w:pos="4538"/>
              </w:tabs>
              <w:spacing w:after="0"/>
              <w:rPr>
                <w:rFonts w:ascii="Times New Roman" w:hAnsi="Times New Roman" w:cs="Times New Roman"/>
              </w:rPr>
            </w:pPr>
            <w:r w:rsidRPr="00A647F9">
              <w:rPr>
                <w:rFonts w:ascii="Times New Roman" w:hAnsi="Times New Roman" w:cs="Times New Roman"/>
              </w:rPr>
              <w:t>2.Понятие структуры личности. Понятие темперамента.</w:t>
            </w:r>
          </w:p>
          <w:p w14:paraId="3A628B98" w14:textId="77777777" w:rsidR="00C91822" w:rsidRPr="00A647F9" w:rsidRDefault="00C91822" w:rsidP="00C91822">
            <w:pPr>
              <w:tabs>
                <w:tab w:val="left" w:pos="4538"/>
              </w:tabs>
              <w:spacing w:after="0"/>
              <w:rPr>
                <w:rFonts w:ascii="Times New Roman" w:hAnsi="Times New Roman" w:cs="Times New Roman"/>
              </w:rPr>
            </w:pPr>
            <w:r w:rsidRPr="00A647F9">
              <w:rPr>
                <w:rFonts w:ascii="Times New Roman" w:hAnsi="Times New Roman" w:cs="Times New Roman"/>
              </w:rPr>
              <w:t xml:space="preserve">3.Классификация видов темперамента. </w:t>
            </w:r>
          </w:p>
          <w:p w14:paraId="71921723" w14:textId="77777777" w:rsidR="00C91822" w:rsidRPr="00A647F9" w:rsidRDefault="00C91822" w:rsidP="00C91822">
            <w:pPr>
              <w:tabs>
                <w:tab w:val="left" w:pos="4538"/>
              </w:tabs>
              <w:spacing w:after="0"/>
              <w:rPr>
                <w:rFonts w:ascii="Times New Roman" w:hAnsi="Times New Roman" w:cs="Times New Roman"/>
              </w:rPr>
            </w:pPr>
            <w:r w:rsidRPr="00A647F9">
              <w:rPr>
                <w:rFonts w:ascii="Times New Roman" w:hAnsi="Times New Roman" w:cs="Times New Roman"/>
              </w:rPr>
              <w:t>4.Понятие характера.</w:t>
            </w:r>
          </w:p>
        </w:tc>
        <w:tc>
          <w:tcPr>
            <w:tcW w:w="609" w:type="pct"/>
            <w:vAlign w:val="center"/>
          </w:tcPr>
          <w:p w14:paraId="4EFA2BA2" w14:textId="145EF8A6"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68EADEB2" w14:textId="76BE587F" w:rsidR="00C91822" w:rsidRPr="00A647F9" w:rsidRDefault="00C91822" w:rsidP="00C91822">
            <w:pPr>
              <w:spacing w:after="0" w:line="240" w:lineRule="auto"/>
              <w:rPr>
                <w:rFonts w:ascii="Times New Roman" w:hAnsi="Times New Roman" w:cs="Times New Roman"/>
              </w:rPr>
            </w:pPr>
          </w:p>
        </w:tc>
      </w:tr>
      <w:tr w:rsidR="00C91822" w:rsidRPr="00A647F9" w14:paraId="6AE9BB72" w14:textId="06F8361C" w:rsidTr="00C91822">
        <w:trPr>
          <w:trHeight w:val="23"/>
        </w:trPr>
        <w:tc>
          <w:tcPr>
            <w:tcW w:w="1116" w:type="pct"/>
            <w:vMerge/>
          </w:tcPr>
          <w:p w14:paraId="441A8412"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48498459"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vAlign w:val="center"/>
          </w:tcPr>
          <w:p w14:paraId="5D44E23D" w14:textId="5F649128"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36A8203E"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388FFE24" w14:textId="736F1B57" w:rsidTr="00C91822">
        <w:trPr>
          <w:trHeight w:val="23"/>
        </w:trPr>
        <w:tc>
          <w:tcPr>
            <w:tcW w:w="1116" w:type="pct"/>
            <w:vMerge/>
          </w:tcPr>
          <w:p w14:paraId="23C8E4D9"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6D0029FA" w14:textId="66F0AF28"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Методы диагностики темперамента человека.</w:t>
            </w:r>
          </w:p>
        </w:tc>
        <w:tc>
          <w:tcPr>
            <w:tcW w:w="609" w:type="pct"/>
            <w:vAlign w:val="center"/>
          </w:tcPr>
          <w:p w14:paraId="73FA012D" w14:textId="587DB841"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253D37BC" w14:textId="7F56056E" w:rsidR="00C91822" w:rsidRPr="00A647F9" w:rsidRDefault="00C91822" w:rsidP="00C91822">
            <w:pPr>
              <w:spacing w:after="0" w:line="240" w:lineRule="auto"/>
              <w:rPr>
                <w:rFonts w:ascii="Times New Roman" w:hAnsi="Times New Roman" w:cs="Times New Roman"/>
              </w:rPr>
            </w:pPr>
          </w:p>
        </w:tc>
      </w:tr>
      <w:tr w:rsidR="00C91822" w:rsidRPr="00A647F9" w14:paraId="13A91809" w14:textId="1AC70121" w:rsidTr="00C91822">
        <w:trPr>
          <w:trHeight w:val="23"/>
        </w:trPr>
        <w:tc>
          <w:tcPr>
            <w:tcW w:w="1116" w:type="pct"/>
            <w:vMerge w:val="restart"/>
          </w:tcPr>
          <w:p w14:paraId="07157290"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2.5.</w:t>
            </w:r>
          </w:p>
          <w:p w14:paraId="5CD8BCBA"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Психология межличностного взаимоотношения.</w:t>
            </w:r>
          </w:p>
        </w:tc>
        <w:tc>
          <w:tcPr>
            <w:tcW w:w="2580" w:type="pct"/>
            <w:tcBorders>
              <w:top w:val="single" w:sz="4" w:space="0" w:color="auto"/>
              <w:left w:val="single" w:sz="4" w:space="0" w:color="auto"/>
              <w:bottom w:val="single" w:sz="4" w:space="0" w:color="auto"/>
              <w:right w:val="single" w:sz="2" w:space="0" w:color="000000"/>
            </w:tcBorders>
          </w:tcPr>
          <w:p w14:paraId="3318AA83" w14:textId="1FD8D5C9"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tcPr>
          <w:p w14:paraId="72C0A57C" w14:textId="7058D588"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4734DF6D"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526C2134"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639985A6" w14:textId="1942A21B"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126B0BFA" w14:textId="3F250ADC" w:rsidTr="00C91822">
        <w:trPr>
          <w:trHeight w:val="23"/>
        </w:trPr>
        <w:tc>
          <w:tcPr>
            <w:tcW w:w="1116" w:type="pct"/>
            <w:vMerge/>
          </w:tcPr>
          <w:p w14:paraId="590BC5DE"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33B2C31F" w14:textId="77777777"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 xml:space="preserve">1.Основные понятие общения, виды. </w:t>
            </w:r>
          </w:p>
          <w:p w14:paraId="6BF43E32"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Cs/>
                <w:color w:val="000000"/>
                <w:lang w:eastAsia="ru-RU"/>
              </w:rPr>
              <w:t>2.Межличностные отношения.</w:t>
            </w:r>
          </w:p>
        </w:tc>
        <w:tc>
          <w:tcPr>
            <w:tcW w:w="609" w:type="pct"/>
            <w:vAlign w:val="center"/>
          </w:tcPr>
          <w:p w14:paraId="6890294B" w14:textId="0B8F73C1"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7EBF6E1" w14:textId="221B528F" w:rsidR="00C91822" w:rsidRPr="00A647F9" w:rsidRDefault="00C91822" w:rsidP="00C91822">
            <w:pPr>
              <w:spacing w:after="0" w:line="240" w:lineRule="auto"/>
              <w:rPr>
                <w:rFonts w:ascii="Times New Roman" w:hAnsi="Times New Roman" w:cs="Times New Roman"/>
              </w:rPr>
            </w:pPr>
          </w:p>
        </w:tc>
      </w:tr>
      <w:tr w:rsidR="00C91822" w:rsidRPr="00A647F9" w14:paraId="7A89283C" w14:textId="2BCA2050" w:rsidTr="00C91822">
        <w:trPr>
          <w:trHeight w:val="23"/>
        </w:trPr>
        <w:tc>
          <w:tcPr>
            <w:tcW w:w="1116" w:type="pct"/>
            <w:vMerge/>
          </w:tcPr>
          <w:p w14:paraId="2FB7416D"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2455B0A4"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vAlign w:val="center"/>
          </w:tcPr>
          <w:p w14:paraId="1CA54B61" w14:textId="7F184DC9"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0C497E91"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07EDB16A" w14:textId="1C948161" w:rsidTr="00C91822">
        <w:trPr>
          <w:trHeight w:val="23"/>
        </w:trPr>
        <w:tc>
          <w:tcPr>
            <w:tcW w:w="1116" w:type="pct"/>
            <w:vMerge/>
          </w:tcPr>
          <w:p w14:paraId="7AD98266"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056C85F5" w14:textId="2C23CF15" w:rsidR="00C91822" w:rsidRPr="00A647F9" w:rsidRDefault="00C91822" w:rsidP="00C91822">
            <w:pPr>
              <w:tabs>
                <w:tab w:val="left" w:pos="4538"/>
              </w:tabs>
              <w:spacing w:after="0" w:line="265" w:lineRule="auto"/>
              <w:jc w:val="both"/>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 xml:space="preserve">Анализ межличностных отношений. </w:t>
            </w:r>
          </w:p>
        </w:tc>
        <w:tc>
          <w:tcPr>
            <w:tcW w:w="609" w:type="pct"/>
            <w:vAlign w:val="center"/>
          </w:tcPr>
          <w:p w14:paraId="643F0D14" w14:textId="6F3F5505"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2CF32C0D" w14:textId="0D3B0CB2" w:rsidR="00C91822" w:rsidRPr="00A647F9" w:rsidRDefault="00C91822" w:rsidP="00C91822">
            <w:pPr>
              <w:spacing w:after="0" w:line="240" w:lineRule="auto"/>
              <w:rPr>
                <w:rFonts w:ascii="Times New Roman" w:hAnsi="Times New Roman" w:cs="Times New Roman"/>
              </w:rPr>
            </w:pPr>
          </w:p>
        </w:tc>
      </w:tr>
      <w:tr w:rsidR="00C91822" w:rsidRPr="00A647F9" w14:paraId="569736FE" w14:textId="543B1716" w:rsidTr="00C91822">
        <w:trPr>
          <w:trHeight w:val="23"/>
        </w:trPr>
        <w:tc>
          <w:tcPr>
            <w:tcW w:w="1116" w:type="pct"/>
            <w:vMerge/>
          </w:tcPr>
          <w:p w14:paraId="44BBD5F2"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750B85B8" w14:textId="63A4CE51" w:rsidR="00C91822" w:rsidRPr="00A647F9" w:rsidRDefault="00C91822" w:rsidP="00C91822">
            <w:pPr>
              <w:spacing w:after="0" w:line="240" w:lineRule="auto"/>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Использование приемов эффективного общения в профессиональной деятельности и саморегуляции поведения в процессе межличностного отношения.</w:t>
            </w:r>
          </w:p>
        </w:tc>
        <w:tc>
          <w:tcPr>
            <w:tcW w:w="609" w:type="pct"/>
            <w:vAlign w:val="center"/>
          </w:tcPr>
          <w:p w14:paraId="523C8019" w14:textId="28739952"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45EDED3" w14:textId="2D62CCDA" w:rsidR="00C91822" w:rsidRPr="00A647F9" w:rsidRDefault="00C91822" w:rsidP="00C91822">
            <w:pPr>
              <w:spacing w:after="0" w:line="240" w:lineRule="auto"/>
              <w:rPr>
                <w:rFonts w:ascii="Times New Roman" w:hAnsi="Times New Roman" w:cs="Times New Roman"/>
              </w:rPr>
            </w:pPr>
          </w:p>
        </w:tc>
      </w:tr>
      <w:tr w:rsidR="00C91822" w:rsidRPr="00A647F9" w14:paraId="52290FD6" w14:textId="44CDB02D" w:rsidTr="00C91822">
        <w:trPr>
          <w:trHeight w:val="23"/>
        </w:trPr>
        <w:tc>
          <w:tcPr>
            <w:tcW w:w="1116" w:type="pct"/>
            <w:vMerge w:val="restart"/>
          </w:tcPr>
          <w:p w14:paraId="02258F29"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2.6.</w:t>
            </w:r>
          </w:p>
          <w:p w14:paraId="75F1C60C"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Психологические особенности и приемы общения с различными категориями граждан нуждающихся в социальной защите.</w:t>
            </w:r>
          </w:p>
          <w:p w14:paraId="5747B65E"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752C163A"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tcPr>
          <w:p w14:paraId="1EC3D17E" w14:textId="607177C0"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2AFA1F94"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589A27D6"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59489FD8" w14:textId="2CF729FD"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 xml:space="preserve">ОК 12 </w:t>
            </w:r>
          </w:p>
        </w:tc>
      </w:tr>
      <w:tr w:rsidR="00C91822" w:rsidRPr="00A647F9" w14:paraId="3F9E054F" w14:textId="088DBDFF" w:rsidTr="00C91822">
        <w:trPr>
          <w:trHeight w:val="23"/>
        </w:trPr>
        <w:tc>
          <w:tcPr>
            <w:tcW w:w="1116" w:type="pct"/>
            <w:vMerge/>
          </w:tcPr>
          <w:p w14:paraId="0C5173F0"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Pr>
          <w:p w14:paraId="2BD986F2" w14:textId="448BD7E9" w:rsidR="00C91822" w:rsidRPr="00A647F9" w:rsidRDefault="00C91822" w:rsidP="00C91822">
            <w:pPr>
              <w:tabs>
                <w:tab w:val="left" w:pos="4538"/>
              </w:tabs>
              <w:spacing w:after="0"/>
              <w:rPr>
                <w:rFonts w:ascii="Times New Roman" w:hAnsi="Times New Roman" w:cs="Times New Roman"/>
              </w:rPr>
            </w:pPr>
            <w:r w:rsidRPr="00A647F9">
              <w:rPr>
                <w:rFonts w:ascii="Times New Roman" w:hAnsi="Times New Roman" w:cs="Times New Roman"/>
              </w:rPr>
              <w:t>1.Общение с различными категориями граждан, нуждающихся в социальной помощи.</w:t>
            </w:r>
          </w:p>
          <w:p w14:paraId="531AB3B3" w14:textId="77777777" w:rsidR="00C91822" w:rsidRPr="00A647F9" w:rsidRDefault="00C91822" w:rsidP="00C91822">
            <w:pPr>
              <w:tabs>
                <w:tab w:val="left" w:pos="4538"/>
              </w:tabs>
              <w:spacing w:after="0"/>
              <w:rPr>
                <w:rFonts w:ascii="Times New Roman" w:hAnsi="Times New Roman" w:cs="Times New Roman"/>
              </w:rPr>
            </w:pPr>
            <w:r w:rsidRPr="00A647F9">
              <w:rPr>
                <w:rFonts w:ascii="Times New Roman" w:hAnsi="Times New Roman" w:cs="Times New Roman"/>
              </w:rPr>
              <w:t>2.Общение с категорией людей с ОВЗ.</w:t>
            </w:r>
          </w:p>
          <w:p w14:paraId="426CC64D" w14:textId="77777777" w:rsidR="00C91822" w:rsidRPr="00A647F9" w:rsidRDefault="00C91822" w:rsidP="00C91822">
            <w:pPr>
              <w:tabs>
                <w:tab w:val="left" w:pos="4538"/>
              </w:tabs>
              <w:spacing w:after="0"/>
              <w:rPr>
                <w:rFonts w:ascii="Times New Roman" w:hAnsi="Times New Roman" w:cs="Times New Roman"/>
              </w:rPr>
            </w:pPr>
            <w:r w:rsidRPr="00A647F9">
              <w:rPr>
                <w:rFonts w:ascii="Times New Roman" w:hAnsi="Times New Roman" w:cs="Times New Roman"/>
              </w:rPr>
              <w:t>3.Установление психологического контакта с клиентами.</w:t>
            </w:r>
          </w:p>
          <w:p w14:paraId="62003D81" w14:textId="77777777" w:rsidR="00C91822" w:rsidRPr="00A647F9" w:rsidRDefault="00C91822" w:rsidP="00C91822">
            <w:pPr>
              <w:tabs>
                <w:tab w:val="left" w:pos="4538"/>
              </w:tabs>
              <w:spacing w:after="0"/>
              <w:rPr>
                <w:rFonts w:ascii="Times New Roman" w:hAnsi="Times New Roman" w:cs="Times New Roman"/>
              </w:rPr>
            </w:pPr>
            <w:r w:rsidRPr="00A647F9">
              <w:rPr>
                <w:rFonts w:ascii="Times New Roman" w:hAnsi="Times New Roman" w:cs="Times New Roman"/>
              </w:rPr>
              <w:t>4.Особенности общения с лицами пожилого возраста и инвалидами.</w:t>
            </w:r>
          </w:p>
        </w:tc>
        <w:tc>
          <w:tcPr>
            <w:tcW w:w="609" w:type="pct"/>
            <w:vAlign w:val="center"/>
          </w:tcPr>
          <w:p w14:paraId="30C06DB7" w14:textId="2A45C9C3"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766C9BB2" w14:textId="425985E9" w:rsidR="00C91822" w:rsidRPr="00A647F9" w:rsidRDefault="00C91822" w:rsidP="00C91822">
            <w:pPr>
              <w:spacing w:after="0" w:line="240" w:lineRule="auto"/>
              <w:rPr>
                <w:rFonts w:ascii="Times New Roman" w:hAnsi="Times New Roman" w:cs="Times New Roman"/>
              </w:rPr>
            </w:pPr>
          </w:p>
        </w:tc>
      </w:tr>
      <w:tr w:rsidR="00C91822" w:rsidRPr="00A647F9" w14:paraId="4C1E412F" w14:textId="683BA6EE" w:rsidTr="00C91822">
        <w:trPr>
          <w:trHeight w:val="23"/>
        </w:trPr>
        <w:tc>
          <w:tcPr>
            <w:tcW w:w="1116" w:type="pct"/>
            <w:vMerge/>
          </w:tcPr>
          <w:p w14:paraId="2C3E751A"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731F3245"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vAlign w:val="center"/>
          </w:tcPr>
          <w:p w14:paraId="21DB91B7" w14:textId="0DFCFA5C"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7F71CEFA"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4AFD31F5" w14:textId="6FA72119" w:rsidTr="00C91822">
        <w:trPr>
          <w:trHeight w:val="23"/>
        </w:trPr>
        <w:tc>
          <w:tcPr>
            <w:tcW w:w="1116" w:type="pct"/>
            <w:vMerge/>
          </w:tcPr>
          <w:p w14:paraId="3FB7855C"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7E83F9BA" w14:textId="13E6CD71"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 xml:space="preserve">Психологический портрет специалиста. </w:t>
            </w:r>
          </w:p>
          <w:p w14:paraId="28105693" w14:textId="77777777" w:rsidR="00C91822" w:rsidRPr="00A647F9" w:rsidRDefault="00C91822" w:rsidP="00C91822">
            <w:pPr>
              <w:spacing w:after="0" w:line="240" w:lineRule="auto"/>
              <w:rPr>
                <w:rFonts w:ascii="Times New Roman" w:eastAsia="Times New Roman" w:hAnsi="Times New Roman" w:cs="Times New Roman"/>
                <w:bCs/>
                <w:color w:val="000000"/>
                <w:lang w:eastAsia="ru-RU"/>
              </w:rPr>
            </w:pPr>
          </w:p>
        </w:tc>
        <w:tc>
          <w:tcPr>
            <w:tcW w:w="609" w:type="pct"/>
            <w:vAlign w:val="center"/>
          </w:tcPr>
          <w:p w14:paraId="45598239" w14:textId="205B8465"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7F827631" w14:textId="7F7316C1" w:rsidR="00C91822" w:rsidRPr="00A647F9" w:rsidRDefault="00C91822" w:rsidP="00C91822">
            <w:pPr>
              <w:spacing w:after="0" w:line="240" w:lineRule="auto"/>
              <w:rPr>
                <w:rFonts w:ascii="Times New Roman" w:hAnsi="Times New Roman" w:cs="Times New Roman"/>
              </w:rPr>
            </w:pPr>
          </w:p>
        </w:tc>
      </w:tr>
      <w:tr w:rsidR="00C91822" w:rsidRPr="00A647F9" w14:paraId="379D0F71" w14:textId="196D8AA6" w:rsidTr="00C91822">
        <w:trPr>
          <w:trHeight w:val="23"/>
        </w:trPr>
        <w:tc>
          <w:tcPr>
            <w:tcW w:w="1116" w:type="pct"/>
            <w:vMerge/>
          </w:tcPr>
          <w:p w14:paraId="6E725D17"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346A3A6F" w14:textId="547DD055"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Особенности мотивационно-</w:t>
            </w:r>
            <w:proofErr w:type="spellStart"/>
            <w:r w:rsidRPr="00A647F9">
              <w:rPr>
                <w:rFonts w:ascii="Times New Roman" w:eastAsia="Times New Roman" w:hAnsi="Times New Roman" w:cs="Times New Roman"/>
                <w:bCs/>
                <w:color w:val="000000"/>
                <w:lang w:eastAsia="ru-RU"/>
              </w:rPr>
              <w:t>потребностной</w:t>
            </w:r>
            <w:proofErr w:type="spellEnd"/>
            <w:r w:rsidRPr="00A647F9">
              <w:rPr>
                <w:rFonts w:ascii="Times New Roman" w:eastAsia="Times New Roman" w:hAnsi="Times New Roman" w:cs="Times New Roman"/>
                <w:bCs/>
                <w:color w:val="000000"/>
                <w:lang w:eastAsia="ru-RU"/>
              </w:rPr>
              <w:t xml:space="preserve"> сферы личности пожилых людей.</w:t>
            </w:r>
          </w:p>
        </w:tc>
        <w:tc>
          <w:tcPr>
            <w:tcW w:w="609" w:type="pct"/>
            <w:vAlign w:val="center"/>
          </w:tcPr>
          <w:p w14:paraId="742C6A59" w14:textId="4AC2C951"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49AAC6E5" w14:textId="7D3CE584" w:rsidR="00C91822" w:rsidRPr="00A647F9" w:rsidRDefault="00C91822" w:rsidP="00C91822">
            <w:pPr>
              <w:spacing w:after="0" w:line="240" w:lineRule="auto"/>
              <w:rPr>
                <w:rFonts w:ascii="Times New Roman" w:hAnsi="Times New Roman" w:cs="Times New Roman"/>
              </w:rPr>
            </w:pPr>
          </w:p>
        </w:tc>
      </w:tr>
      <w:tr w:rsidR="00C91822" w:rsidRPr="00A647F9" w14:paraId="30BC58C5" w14:textId="58780077" w:rsidTr="00C91822">
        <w:trPr>
          <w:trHeight w:val="23"/>
        </w:trPr>
        <w:tc>
          <w:tcPr>
            <w:tcW w:w="1116" w:type="pct"/>
            <w:vMerge w:val="restart"/>
          </w:tcPr>
          <w:p w14:paraId="1F662A22"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Тема 2.7.</w:t>
            </w:r>
          </w:p>
          <w:p w14:paraId="2D6B2A27" w14:textId="77777777" w:rsidR="00C91822" w:rsidRPr="00A647F9" w:rsidRDefault="00C91822" w:rsidP="00C91822">
            <w:pPr>
              <w:spacing w:after="0"/>
              <w:rPr>
                <w:rFonts w:ascii="Times New Roman" w:eastAsia="Times New Roman" w:hAnsi="Times New Roman" w:cs="Times New Roman"/>
                <w:b/>
                <w:color w:val="000000"/>
                <w:lang w:eastAsia="ru-RU"/>
              </w:rPr>
            </w:pPr>
            <w:r w:rsidRPr="00A647F9">
              <w:rPr>
                <w:rFonts w:ascii="Times New Roman" w:eastAsia="Times New Roman" w:hAnsi="Times New Roman" w:cs="Times New Roman"/>
                <w:b/>
                <w:color w:val="000000"/>
                <w:lang w:eastAsia="ru-RU"/>
              </w:rPr>
              <w:t>Правовое обеспечение социальной деятельности</w:t>
            </w:r>
          </w:p>
          <w:p w14:paraId="033CDECE" w14:textId="77777777" w:rsidR="00C91822" w:rsidRPr="00A647F9" w:rsidRDefault="00C91822" w:rsidP="00C91822">
            <w:pPr>
              <w:spacing w:after="0"/>
              <w:rPr>
                <w:rFonts w:ascii="Times New Roman" w:eastAsia="Times New Roman" w:hAnsi="Times New Roman" w:cs="Times New Roman"/>
                <w:b/>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513C46FF"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Содержание</w:t>
            </w:r>
          </w:p>
        </w:tc>
        <w:tc>
          <w:tcPr>
            <w:tcW w:w="609" w:type="pct"/>
          </w:tcPr>
          <w:p w14:paraId="1548FD43" w14:textId="29EC8046"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val="restart"/>
          </w:tcPr>
          <w:p w14:paraId="6CD6098A"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ПК 1.</w:t>
            </w:r>
            <w:r w:rsidRPr="00775E29">
              <w:rPr>
                <w:rFonts w:ascii="Times New Roman" w:eastAsia="Times New Roman" w:hAnsi="Times New Roman" w:cs="Times New Roman"/>
                <w:bCs/>
                <w:lang w:eastAsia="ru-RU"/>
              </w:rPr>
              <w:t>6</w:t>
            </w:r>
          </w:p>
          <w:p w14:paraId="6A38DB0E" w14:textId="77777777" w:rsidR="00C91822" w:rsidRPr="00775E2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 xml:space="preserve">ОК 1 </w:t>
            </w:r>
            <w:r>
              <w:rPr>
                <w:rFonts w:ascii="Times New Roman" w:eastAsia="Times New Roman" w:hAnsi="Times New Roman" w:cs="Times New Roman"/>
                <w:bCs/>
                <w:lang w:eastAsia="ru-RU"/>
              </w:rPr>
              <w:t xml:space="preserve">- </w:t>
            </w:r>
            <w:r w:rsidRPr="00775E29">
              <w:rPr>
                <w:rFonts w:ascii="Times New Roman" w:eastAsia="Times New Roman" w:hAnsi="Times New Roman" w:cs="Times New Roman"/>
                <w:bCs/>
                <w:lang w:eastAsia="ru-RU"/>
              </w:rPr>
              <w:t>ОК 5</w:t>
            </w:r>
          </w:p>
          <w:p w14:paraId="2C28B534" w14:textId="2238A5E5" w:rsidR="00C91822" w:rsidRPr="00A647F9" w:rsidRDefault="00C91822" w:rsidP="00C91822">
            <w:pPr>
              <w:spacing w:after="0" w:line="240" w:lineRule="auto"/>
              <w:rPr>
                <w:rFonts w:ascii="Times New Roman" w:eastAsia="Times New Roman" w:hAnsi="Times New Roman" w:cs="Times New Roman"/>
                <w:bCs/>
                <w:lang w:eastAsia="ru-RU"/>
              </w:rPr>
            </w:pPr>
            <w:r w:rsidRPr="00775E29">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 </w:t>
            </w:r>
            <w:r w:rsidRPr="00775E29">
              <w:rPr>
                <w:rFonts w:ascii="Times New Roman" w:eastAsia="Times New Roman" w:hAnsi="Times New Roman" w:cs="Times New Roman"/>
                <w:bCs/>
                <w:lang w:eastAsia="ru-RU"/>
              </w:rPr>
              <w:t>ОК 12</w:t>
            </w:r>
          </w:p>
        </w:tc>
      </w:tr>
      <w:tr w:rsidR="00C91822" w:rsidRPr="00A647F9" w14:paraId="52B49FF4" w14:textId="1133598B" w:rsidTr="00C91822">
        <w:trPr>
          <w:trHeight w:val="23"/>
        </w:trPr>
        <w:tc>
          <w:tcPr>
            <w:tcW w:w="1116" w:type="pct"/>
            <w:vMerge/>
          </w:tcPr>
          <w:p w14:paraId="44A63EFB" w14:textId="77777777" w:rsidR="00C91822" w:rsidRPr="00A647F9" w:rsidRDefault="00C91822" w:rsidP="00C91822">
            <w:pPr>
              <w:spacing w:after="0"/>
              <w:rPr>
                <w:rFonts w:ascii="Times New Roman" w:eastAsia="Times New Roman" w:hAnsi="Times New Roman" w:cs="Times New Roman"/>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38CAEC9D" w14:textId="77777777"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1.Решение практических ситуаций по определению характеристик сторон общения.</w:t>
            </w:r>
          </w:p>
          <w:p w14:paraId="5BE41D2C" w14:textId="77777777"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2.Разработка критериев делового общения специалиста и клиента. Планирование и подготовка беседы специалиста и клиента.</w:t>
            </w:r>
          </w:p>
          <w:p w14:paraId="59400E87" w14:textId="77777777"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3.Составление разговора по телефону: основные правила общения, этикет телефонного разговора. Выполнение тестовых заданий по самооценке навыков искусству общения и решения деловых ситуаций.</w:t>
            </w:r>
          </w:p>
        </w:tc>
        <w:tc>
          <w:tcPr>
            <w:tcW w:w="609" w:type="pct"/>
            <w:vAlign w:val="center"/>
          </w:tcPr>
          <w:p w14:paraId="13B15F0D" w14:textId="599F3F6A"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3C31847E" w14:textId="14BC8F47" w:rsidR="00C91822" w:rsidRPr="00A647F9" w:rsidRDefault="00C91822" w:rsidP="00C91822">
            <w:pPr>
              <w:spacing w:after="0" w:line="240" w:lineRule="auto"/>
              <w:rPr>
                <w:rFonts w:ascii="Times New Roman" w:hAnsi="Times New Roman" w:cs="Times New Roman"/>
              </w:rPr>
            </w:pPr>
          </w:p>
        </w:tc>
      </w:tr>
      <w:tr w:rsidR="00C91822" w:rsidRPr="00A647F9" w14:paraId="6AC7DE4B" w14:textId="40FD134D" w:rsidTr="00C91822">
        <w:trPr>
          <w:trHeight w:val="23"/>
        </w:trPr>
        <w:tc>
          <w:tcPr>
            <w:tcW w:w="1116" w:type="pct"/>
            <w:vMerge/>
          </w:tcPr>
          <w:p w14:paraId="766926BC" w14:textId="77777777" w:rsidR="00C91822" w:rsidRPr="00A647F9" w:rsidRDefault="00C91822" w:rsidP="00C91822">
            <w:pPr>
              <w:spacing w:after="0"/>
              <w:rPr>
                <w:rFonts w:ascii="Times New Roman" w:eastAsia="Times New Roman" w:hAnsi="Times New Roman" w:cs="Times New Roman"/>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3AFFE4FF" w14:textId="77777777" w:rsidR="00C91822" w:rsidRPr="00A647F9" w:rsidRDefault="00C91822" w:rsidP="00C91822">
            <w:pPr>
              <w:spacing w:after="0" w:line="240" w:lineRule="auto"/>
              <w:rPr>
                <w:rFonts w:ascii="Times New Roman" w:eastAsia="Times New Roman" w:hAnsi="Times New Roman" w:cs="Times New Roman"/>
                <w:b/>
                <w:bCs/>
                <w:color w:val="000000"/>
                <w:lang w:eastAsia="ru-RU"/>
              </w:rPr>
            </w:pPr>
            <w:r w:rsidRPr="00A647F9">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609" w:type="pct"/>
            <w:vAlign w:val="center"/>
          </w:tcPr>
          <w:p w14:paraId="695004C0" w14:textId="37E62053"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3DD335E8" w14:textId="77777777" w:rsidR="00C91822" w:rsidRPr="00A647F9" w:rsidRDefault="00C91822" w:rsidP="00C91822">
            <w:pPr>
              <w:suppressAutoHyphens/>
              <w:spacing w:after="0" w:line="276" w:lineRule="auto"/>
              <w:jc w:val="both"/>
              <w:rPr>
                <w:rFonts w:ascii="Times New Roman" w:eastAsia="Times New Roman" w:hAnsi="Times New Roman" w:cs="Times New Roman"/>
                <w:bCs/>
                <w:lang w:eastAsia="ru-RU"/>
              </w:rPr>
            </w:pPr>
          </w:p>
        </w:tc>
      </w:tr>
      <w:tr w:rsidR="00C91822" w:rsidRPr="00A647F9" w14:paraId="7221BA85" w14:textId="1E1E4C19" w:rsidTr="00C91822">
        <w:trPr>
          <w:trHeight w:val="23"/>
        </w:trPr>
        <w:tc>
          <w:tcPr>
            <w:tcW w:w="1116" w:type="pct"/>
            <w:vMerge/>
          </w:tcPr>
          <w:p w14:paraId="10A7DB5C" w14:textId="77777777" w:rsidR="00C91822" w:rsidRPr="00A647F9" w:rsidRDefault="00C91822" w:rsidP="00C91822">
            <w:pPr>
              <w:spacing w:after="0"/>
              <w:rPr>
                <w:rFonts w:ascii="Times New Roman" w:eastAsia="Times New Roman" w:hAnsi="Times New Roman" w:cs="Times New Roman"/>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1297127F" w14:textId="35531475"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Решение практических ситуаций по определению характеристик сторон общения. Разработка критериев делового общения специалиста и клиента.</w:t>
            </w:r>
          </w:p>
        </w:tc>
        <w:tc>
          <w:tcPr>
            <w:tcW w:w="609" w:type="pct"/>
            <w:vAlign w:val="center"/>
          </w:tcPr>
          <w:p w14:paraId="6D39B8EF" w14:textId="09DD0F38"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344C673F" w14:textId="243DFF74" w:rsidR="00C91822" w:rsidRPr="00A647F9" w:rsidRDefault="00C91822" w:rsidP="00C91822">
            <w:pPr>
              <w:suppressAutoHyphens/>
              <w:spacing w:after="0" w:line="240" w:lineRule="auto"/>
              <w:jc w:val="both"/>
              <w:rPr>
                <w:rFonts w:ascii="Times New Roman" w:eastAsia="Segoe UI" w:hAnsi="Times New Roman" w:cs="Times New Roman"/>
                <w:bCs/>
                <w:iCs/>
                <w:lang w:eastAsia="ru-RU"/>
              </w:rPr>
            </w:pPr>
          </w:p>
        </w:tc>
      </w:tr>
      <w:tr w:rsidR="00C91822" w:rsidRPr="00A647F9" w14:paraId="68014F41" w14:textId="19718FAD" w:rsidTr="00C91822">
        <w:trPr>
          <w:trHeight w:val="23"/>
        </w:trPr>
        <w:tc>
          <w:tcPr>
            <w:tcW w:w="1116" w:type="pct"/>
            <w:vMerge/>
          </w:tcPr>
          <w:p w14:paraId="12FD69F8" w14:textId="77777777" w:rsidR="00C91822" w:rsidRPr="00A647F9" w:rsidRDefault="00C91822" w:rsidP="00C91822">
            <w:pPr>
              <w:spacing w:after="0"/>
              <w:rPr>
                <w:rFonts w:ascii="Times New Roman" w:eastAsia="Times New Roman" w:hAnsi="Times New Roman" w:cs="Times New Roman"/>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1ED70711" w14:textId="4F448B4B"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Планирование и подготовка беседы специалиста и клиента. Составление разговора по телефону: основные правила общения, этикет телефонного разговора.</w:t>
            </w:r>
          </w:p>
        </w:tc>
        <w:tc>
          <w:tcPr>
            <w:tcW w:w="609" w:type="pct"/>
            <w:vAlign w:val="center"/>
          </w:tcPr>
          <w:p w14:paraId="269B249F" w14:textId="254A3147"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56FAA10D" w14:textId="797DBA69" w:rsidR="00C91822" w:rsidRPr="00A647F9" w:rsidRDefault="00C91822" w:rsidP="00C91822">
            <w:pPr>
              <w:suppressAutoHyphens/>
              <w:spacing w:after="0" w:line="240" w:lineRule="auto"/>
              <w:jc w:val="both"/>
              <w:rPr>
                <w:rFonts w:ascii="Times New Roman" w:eastAsia="Segoe UI" w:hAnsi="Times New Roman" w:cs="Times New Roman"/>
                <w:bCs/>
                <w:iCs/>
                <w:lang w:eastAsia="ru-RU"/>
              </w:rPr>
            </w:pPr>
          </w:p>
        </w:tc>
      </w:tr>
      <w:tr w:rsidR="00C91822" w:rsidRPr="00A647F9" w14:paraId="1346C2AD" w14:textId="35E2A5B9" w:rsidTr="00C91822">
        <w:trPr>
          <w:trHeight w:val="23"/>
        </w:trPr>
        <w:tc>
          <w:tcPr>
            <w:tcW w:w="1116" w:type="pct"/>
            <w:vMerge/>
          </w:tcPr>
          <w:p w14:paraId="154A6129" w14:textId="77777777" w:rsidR="00C91822" w:rsidRPr="00A647F9" w:rsidRDefault="00C91822" w:rsidP="00C91822">
            <w:pPr>
              <w:spacing w:after="0"/>
              <w:rPr>
                <w:rFonts w:ascii="Times New Roman" w:eastAsia="Times New Roman" w:hAnsi="Times New Roman" w:cs="Times New Roman"/>
                <w:color w:val="000000"/>
                <w:lang w:eastAsia="ru-RU"/>
              </w:rPr>
            </w:pPr>
          </w:p>
        </w:tc>
        <w:tc>
          <w:tcPr>
            <w:tcW w:w="2580" w:type="pct"/>
            <w:tcBorders>
              <w:top w:val="single" w:sz="4" w:space="0" w:color="auto"/>
              <w:left w:val="single" w:sz="4" w:space="0" w:color="auto"/>
              <w:bottom w:val="single" w:sz="4" w:space="0" w:color="auto"/>
              <w:right w:val="single" w:sz="2" w:space="0" w:color="000000"/>
            </w:tcBorders>
          </w:tcPr>
          <w:p w14:paraId="617E0EA0" w14:textId="13A09E55" w:rsidR="00C91822" w:rsidRPr="00A647F9" w:rsidRDefault="00C91822" w:rsidP="00C91822">
            <w:pPr>
              <w:spacing w:after="0" w:line="240" w:lineRule="auto"/>
              <w:rPr>
                <w:rFonts w:ascii="Times New Roman" w:eastAsia="Times New Roman" w:hAnsi="Times New Roman" w:cs="Times New Roman"/>
                <w:bCs/>
                <w:color w:val="000000"/>
                <w:lang w:eastAsia="ru-RU"/>
              </w:rPr>
            </w:pPr>
            <w:r w:rsidRPr="00A647F9">
              <w:rPr>
                <w:rFonts w:ascii="Times New Roman" w:eastAsia="Times New Roman" w:hAnsi="Times New Roman" w:cs="Times New Roman"/>
                <w:bCs/>
                <w:color w:val="000000"/>
                <w:lang w:eastAsia="ru-RU"/>
              </w:rPr>
              <w:t>Выполнение тестовых заданий по самооценке навыков искусству общения и решения деловых ситуаций.</w:t>
            </w:r>
          </w:p>
        </w:tc>
        <w:tc>
          <w:tcPr>
            <w:tcW w:w="609" w:type="pct"/>
            <w:vAlign w:val="center"/>
          </w:tcPr>
          <w:p w14:paraId="26CEAC35" w14:textId="4BADE560" w:rsidR="00C91822" w:rsidRPr="00A647F9" w:rsidRDefault="00C91822" w:rsidP="00C91822">
            <w:pPr>
              <w:spacing w:after="0" w:line="240" w:lineRule="auto"/>
              <w:rPr>
                <w:rFonts w:ascii="Times New Roman" w:eastAsia="Times New Roman" w:hAnsi="Times New Roman" w:cs="Times New Roman"/>
                <w:bCs/>
                <w:lang w:eastAsia="ru-RU"/>
              </w:rPr>
            </w:pPr>
          </w:p>
        </w:tc>
        <w:tc>
          <w:tcPr>
            <w:tcW w:w="695" w:type="pct"/>
            <w:vMerge/>
          </w:tcPr>
          <w:p w14:paraId="1EFE0D09" w14:textId="676553F7" w:rsidR="00C91822" w:rsidRPr="00A647F9" w:rsidRDefault="00C91822" w:rsidP="00C91822">
            <w:pPr>
              <w:suppressAutoHyphens/>
              <w:spacing w:after="0" w:line="240" w:lineRule="auto"/>
              <w:jc w:val="both"/>
              <w:rPr>
                <w:rFonts w:ascii="Times New Roman" w:eastAsia="Segoe UI" w:hAnsi="Times New Roman" w:cs="Times New Roman"/>
                <w:bCs/>
                <w:iCs/>
                <w:lang w:eastAsia="ru-RU"/>
              </w:rPr>
            </w:pPr>
          </w:p>
        </w:tc>
      </w:tr>
      <w:tr w:rsidR="00C91822" w:rsidRPr="00A647F9" w14:paraId="484FC191" w14:textId="38FE7917" w:rsidTr="00C91822">
        <w:trPr>
          <w:trHeight w:val="23"/>
        </w:trPr>
        <w:tc>
          <w:tcPr>
            <w:tcW w:w="3696" w:type="pct"/>
            <w:gridSpan w:val="2"/>
            <w:tcBorders>
              <w:top w:val="single" w:sz="4" w:space="0" w:color="auto"/>
              <w:left w:val="single" w:sz="4" w:space="0" w:color="000000"/>
              <w:bottom w:val="single" w:sz="4" w:space="0" w:color="auto"/>
              <w:right w:val="single" w:sz="4" w:space="0" w:color="000000"/>
            </w:tcBorders>
          </w:tcPr>
          <w:p w14:paraId="539DDD52" w14:textId="2987AB5A" w:rsidR="00C91822" w:rsidRPr="00A647F9" w:rsidRDefault="00C91822" w:rsidP="00C91822">
            <w:pPr>
              <w:tabs>
                <w:tab w:val="left" w:pos="2295"/>
                <w:tab w:val="left" w:pos="12327"/>
                <w:tab w:val="left" w:pos="12882"/>
              </w:tabs>
              <w:spacing w:after="0" w:line="240" w:lineRule="auto"/>
              <w:rPr>
                <w:rFonts w:ascii="Times New Roman" w:eastAsia="Times New Roman" w:hAnsi="Times New Roman" w:cs="Times New Roman"/>
                <w:b/>
                <w:lang w:val="x-none" w:eastAsia="x-none"/>
              </w:rPr>
            </w:pPr>
            <w:r w:rsidRPr="00A647F9">
              <w:rPr>
                <w:rFonts w:ascii="Times New Roman" w:hAnsi="Times New Roman" w:cs="Times New Roman"/>
                <w:b/>
                <w:bCs/>
              </w:rPr>
              <w:t>Примерная тематика самостоятельной учебной работы при изучении раздела 2</w:t>
            </w:r>
          </w:p>
        </w:tc>
        <w:tc>
          <w:tcPr>
            <w:tcW w:w="609" w:type="pct"/>
          </w:tcPr>
          <w:p w14:paraId="46491A81" w14:textId="77777777" w:rsidR="00C91822" w:rsidRPr="00A647F9" w:rsidRDefault="00C91822" w:rsidP="00C91822">
            <w:pPr>
              <w:suppressAutoHyphens/>
              <w:spacing w:after="0" w:line="276" w:lineRule="auto"/>
              <w:rPr>
                <w:rFonts w:ascii="Times New Roman" w:eastAsia="Times New Roman" w:hAnsi="Times New Roman" w:cs="Times New Roman"/>
                <w:b/>
                <w:i/>
                <w:lang w:eastAsia="ru-RU"/>
              </w:rPr>
            </w:pPr>
          </w:p>
        </w:tc>
        <w:tc>
          <w:tcPr>
            <w:tcW w:w="695" w:type="pct"/>
          </w:tcPr>
          <w:p w14:paraId="7D8A93A9" w14:textId="77777777" w:rsidR="00C91822" w:rsidRPr="00A647F9" w:rsidRDefault="00C91822" w:rsidP="00C91822">
            <w:pPr>
              <w:suppressAutoHyphens/>
              <w:spacing w:after="0" w:line="276" w:lineRule="auto"/>
              <w:rPr>
                <w:rFonts w:ascii="Times New Roman" w:eastAsia="Times New Roman" w:hAnsi="Times New Roman" w:cs="Times New Roman"/>
                <w:b/>
                <w:i/>
                <w:lang w:eastAsia="ru-RU"/>
              </w:rPr>
            </w:pPr>
          </w:p>
        </w:tc>
      </w:tr>
      <w:tr w:rsidR="00C91822" w:rsidRPr="00A647F9" w14:paraId="0BDE6D1F" w14:textId="77777777" w:rsidTr="00C91822">
        <w:trPr>
          <w:trHeight w:val="23"/>
        </w:trPr>
        <w:tc>
          <w:tcPr>
            <w:tcW w:w="3696" w:type="pct"/>
            <w:gridSpan w:val="2"/>
            <w:tcBorders>
              <w:top w:val="single" w:sz="4" w:space="0" w:color="auto"/>
              <w:left w:val="single" w:sz="4" w:space="0" w:color="000000"/>
              <w:bottom w:val="single" w:sz="4" w:space="0" w:color="auto"/>
              <w:right w:val="single" w:sz="4" w:space="0" w:color="000000"/>
            </w:tcBorders>
          </w:tcPr>
          <w:p w14:paraId="6D1E5472" w14:textId="318390C2" w:rsidR="00C91822" w:rsidRPr="00A647F9" w:rsidRDefault="00C91822" w:rsidP="00C91822">
            <w:pPr>
              <w:spacing w:after="0" w:line="240" w:lineRule="auto"/>
              <w:rPr>
                <w:rFonts w:ascii="Times New Roman" w:hAnsi="Times New Roman" w:cs="Times New Roman"/>
                <w:b/>
                <w:bCs/>
              </w:rPr>
            </w:pPr>
            <w:r w:rsidRPr="00A647F9">
              <w:rPr>
                <w:rFonts w:ascii="Times New Roman" w:hAnsi="Times New Roman" w:cs="Times New Roman"/>
                <w:b/>
                <w:bCs/>
              </w:rPr>
              <w:t>Учебная практика раздела 2</w:t>
            </w:r>
          </w:p>
          <w:p w14:paraId="446FDAB0" w14:textId="3F9A7CD8" w:rsidR="00C91822" w:rsidRPr="00A647F9" w:rsidRDefault="00C91822" w:rsidP="00C91822">
            <w:pPr>
              <w:tabs>
                <w:tab w:val="left" w:pos="2295"/>
                <w:tab w:val="left" w:pos="12327"/>
                <w:tab w:val="left" w:pos="12882"/>
              </w:tabs>
              <w:spacing w:after="0" w:line="240" w:lineRule="auto"/>
              <w:rPr>
                <w:rFonts w:ascii="Times New Roman" w:eastAsia="Times New Roman" w:hAnsi="Times New Roman" w:cs="Times New Roman"/>
                <w:b/>
                <w:lang w:val="x-none" w:eastAsia="x-none"/>
              </w:rPr>
            </w:pPr>
            <w:r w:rsidRPr="00A647F9">
              <w:rPr>
                <w:rFonts w:ascii="Times New Roman" w:hAnsi="Times New Roman" w:cs="Times New Roman"/>
                <w:b/>
                <w:bCs/>
              </w:rPr>
              <w:t>Виды работ</w:t>
            </w:r>
          </w:p>
        </w:tc>
        <w:tc>
          <w:tcPr>
            <w:tcW w:w="609" w:type="pct"/>
          </w:tcPr>
          <w:p w14:paraId="3FCA0CCB" w14:textId="77777777" w:rsidR="00C91822" w:rsidRPr="00A647F9" w:rsidRDefault="00C91822" w:rsidP="00C91822">
            <w:pPr>
              <w:suppressAutoHyphens/>
              <w:spacing w:after="0" w:line="276" w:lineRule="auto"/>
              <w:rPr>
                <w:rFonts w:ascii="Times New Roman" w:eastAsia="Times New Roman" w:hAnsi="Times New Roman" w:cs="Times New Roman"/>
                <w:b/>
                <w:i/>
                <w:lang w:eastAsia="ru-RU"/>
              </w:rPr>
            </w:pPr>
          </w:p>
        </w:tc>
        <w:tc>
          <w:tcPr>
            <w:tcW w:w="695" w:type="pct"/>
          </w:tcPr>
          <w:p w14:paraId="4559A76E" w14:textId="77777777" w:rsidR="00C91822" w:rsidRPr="00A647F9" w:rsidRDefault="00C91822" w:rsidP="00C91822">
            <w:pPr>
              <w:suppressAutoHyphens/>
              <w:spacing w:after="0" w:line="276" w:lineRule="auto"/>
              <w:rPr>
                <w:rFonts w:ascii="Times New Roman" w:eastAsia="Times New Roman" w:hAnsi="Times New Roman" w:cs="Times New Roman"/>
                <w:b/>
                <w:i/>
                <w:lang w:eastAsia="ru-RU"/>
              </w:rPr>
            </w:pPr>
          </w:p>
        </w:tc>
      </w:tr>
      <w:tr w:rsidR="00C91822" w:rsidRPr="00A647F9" w14:paraId="59C9A02E" w14:textId="77777777" w:rsidTr="00C91822">
        <w:trPr>
          <w:trHeight w:val="23"/>
        </w:trPr>
        <w:tc>
          <w:tcPr>
            <w:tcW w:w="3696" w:type="pct"/>
            <w:gridSpan w:val="2"/>
            <w:tcBorders>
              <w:top w:val="single" w:sz="4" w:space="0" w:color="auto"/>
              <w:left w:val="single" w:sz="4" w:space="0" w:color="000000"/>
              <w:bottom w:val="single" w:sz="4" w:space="0" w:color="auto"/>
              <w:right w:val="single" w:sz="4" w:space="0" w:color="000000"/>
            </w:tcBorders>
          </w:tcPr>
          <w:p w14:paraId="24B445CF" w14:textId="2492FA1E" w:rsidR="00C91822" w:rsidRPr="00A647F9" w:rsidRDefault="00C91822" w:rsidP="00C91822">
            <w:pPr>
              <w:spacing w:after="0" w:line="240" w:lineRule="auto"/>
              <w:rPr>
                <w:rFonts w:ascii="Times New Roman" w:hAnsi="Times New Roman" w:cs="Times New Roman"/>
                <w:i/>
              </w:rPr>
            </w:pPr>
            <w:r w:rsidRPr="00A647F9">
              <w:rPr>
                <w:rFonts w:ascii="Times New Roman" w:hAnsi="Times New Roman" w:cs="Times New Roman"/>
                <w:b/>
                <w:bCs/>
              </w:rPr>
              <w:t>Производственная практика раздела 2</w:t>
            </w:r>
            <w:r w:rsidRPr="00A647F9">
              <w:rPr>
                <w:rFonts w:ascii="Times New Roman" w:hAnsi="Times New Roman" w:cs="Times New Roman"/>
                <w:b/>
              </w:rPr>
              <w:t xml:space="preserve"> </w:t>
            </w:r>
          </w:p>
          <w:p w14:paraId="43EAC64B" w14:textId="32E6D9C9" w:rsidR="00C91822" w:rsidRPr="00A647F9" w:rsidRDefault="00C91822" w:rsidP="00C91822">
            <w:pPr>
              <w:tabs>
                <w:tab w:val="left" w:pos="2295"/>
                <w:tab w:val="left" w:pos="12327"/>
                <w:tab w:val="left" w:pos="12882"/>
              </w:tabs>
              <w:spacing w:after="0" w:line="240" w:lineRule="auto"/>
              <w:rPr>
                <w:rFonts w:ascii="Times New Roman" w:eastAsia="Times New Roman" w:hAnsi="Times New Roman" w:cs="Times New Roman"/>
                <w:b/>
                <w:lang w:val="x-none" w:eastAsia="x-none"/>
              </w:rPr>
            </w:pPr>
            <w:r w:rsidRPr="00A647F9">
              <w:rPr>
                <w:rFonts w:ascii="Times New Roman" w:hAnsi="Times New Roman" w:cs="Times New Roman"/>
                <w:b/>
                <w:bCs/>
              </w:rPr>
              <w:t xml:space="preserve">Виды работ </w:t>
            </w:r>
          </w:p>
        </w:tc>
        <w:tc>
          <w:tcPr>
            <w:tcW w:w="609" w:type="pct"/>
          </w:tcPr>
          <w:p w14:paraId="6598E75D" w14:textId="77777777" w:rsidR="00C91822" w:rsidRPr="00A647F9" w:rsidRDefault="00C91822" w:rsidP="00C91822">
            <w:pPr>
              <w:suppressAutoHyphens/>
              <w:spacing w:after="0" w:line="276" w:lineRule="auto"/>
              <w:rPr>
                <w:rFonts w:ascii="Times New Roman" w:eastAsia="Times New Roman" w:hAnsi="Times New Roman" w:cs="Times New Roman"/>
                <w:b/>
                <w:i/>
                <w:lang w:eastAsia="ru-RU"/>
              </w:rPr>
            </w:pPr>
          </w:p>
        </w:tc>
        <w:tc>
          <w:tcPr>
            <w:tcW w:w="695" w:type="pct"/>
          </w:tcPr>
          <w:p w14:paraId="35F0C808" w14:textId="77777777" w:rsidR="00C91822" w:rsidRPr="00A647F9" w:rsidRDefault="00C91822" w:rsidP="00C91822">
            <w:pPr>
              <w:suppressAutoHyphens/>
              <w:spacing w:after="0" w:line="276" w:lineRule="auto"/>
              <w:rPr>
                <w:rFonts w:ascii="Times New Roman" w:eastAsia="Times New Roman" w:hAnsi="Times New Roman" w:cs="Times New Roman"/>
                <w:b/>
                <w:i/>
                <w:lang w:eastAsia="ru-RU"/>
              </w:rPr>
            </w:pPr>
          </w:p>
        </w:tc>
      </w:tr>
      <w:tr w:rsidR="00C91822" w:rsidRPr="00A647F9" w14:paraId="20106F13" w14:textId="77777777" w:rsidTr="00C91822">
        <w:trPr>
          <w:trHeight w:val="23"/>
        </w:trPr>
        <w:tc>
          <w:tcPr>
            <w:tcW w:w="3696" w:type="pct"/>
            <w:gridSpan w:val="2"/>
            <w:tcBorders>
              <w:top w:val="single" w:sz="4" w:space="0" w:color="auto"/>
              <w:left w:val="single" w:sz="4" w:space="0" w:color="000000"/>
              <w:bottom w:val="single" w:sz="4" w:space="0" w:color="auto"/>
              <w:right w:val="single" w:sz="4" w:space="0" w:color="000000"/>
            </w:tcBorders>
          </w:tcPr>
          <w:p w14:paraId="5D3DC7B7" w14:textId="77777777" w:rsidR="00C91822" w:rsidRPr="00A647F9" w:rsidRDefault="00C91822" w:rsidP="00C91822">
            <w:pPr>
              <w:suppressAutoHyphens/>
              <w:spacing w:after="0" w:line="240" w:lineRule="auto"/>
              <w:jc w:val="both"/>
              <w:rPr>
                <w:rFonts w:ascii="Times New Roman" w:hAnsi="Times New Roman" w:cs="Times New Roman"/>
                <w:b/>
                <w:bCs/>
              </w:rPr>
            </w:pPr>
            <w:r w:rsidRPr="00A647F9">
              <w:rPr>
                <w:rFonts w:ascii="Times New Roman" w:hAnsi="Times New Roman" w:cs="Times New Roman"/>
                <w:b/>
                <w:bCs/>
              </w:rPr>
              <w:t xml:space="preserve">Курсовой проект (работа) </w:t>
            </w:r>
          </w:p>
          <w:p w14:paraId="50F7300B" w14:textId="26238D33" w:rsidR="00C91822" w:rsidRPr="00A647F9" w:rsidRDefault="00C91822" w:rsidP="00C91822">
            <w:pPr>
              <w:tabs>
                <w:tab w:val="left" w:pos="2295"/>
                <w:tab w:val="left" w:pos="12327"/>
                <w:tab w:val="left" w:pos="12882"/>
              </w:tabs>
              <w:spacing w:after="0" w:line="240" w:lineRule="auto"/>
              <w:rPr>
                <w:rFonts w:ascii="Times New Roman" w:eastAsia="Times New Roman" w:hAnsi="Times New Roman" w:cs="Times New Roman"/>
                <w:b/>
                <w:lang w:val="x-none" w:eastAsia="x-none"/>
              </w:rPr>
            </w:pPr>
            <w:r w:rsidRPr="00A647F9">
              <w:rPr>
                <w:rFonts w:ascii="Times New Roman" w:hAnsi="Times New Roman" w:cs="Times New Roman"/>
                <w:b/>
                <w:bCs/>
              </w:rPr>
              <w:t>Тематика курсовых проектов (работ)</w:t>
            </w:r>
          </w:p>
        </w:tc>
        <w:tc>
          <w:tcPr>
            <w:tcW w:w="609" w:type="pct"/>
          </w:tcPr>
          <w:p w14:paraId="75F2605F" w14:textId="77777777" w:rsidR="00C91822" w:rsidRPr="00A647F9" w:rsidRDefault="00C91822" w:rsidP="00C91822">
            <w:pPr>
              <w:suppressAutoHyphens/>
              <w:spacing w:after="0" w:line="276" w:lineRule="auto"/>
              <w:rPr>
                <w:rFonts w:ascii="Times New Roman" w:eastAsia="Times New Roman" w:hAnsi="Times New Roman" w:cs="Times New Roman"/>
                <w:b/>
                <w:i/>
                <w:lang w:eastAsia="ru-RU"/>
              </w:rPr>
            </w:pPr>
          </w:p>
        </w:tc>
        <w:tc>
          <w:tcPr>
            <w:tcW w:w="695" w:type="pct"/>
          </w:tcPr>
          <w:p w14:paraId="6E680050" w14:textId="77777777" w:rsidR="00C91822" w:rsidRPr="00A647F9" w:rsidRDefault="00C91822" w:rsidP="00C91822">
            <w:pPr>
              <w:suppressAutoHyphens/>
              <w:spacing w:after="0" w:line="276" w:lineRule="auto"/>
              <w:rPr>
                <w:rFonts w:ascii="Times New Roman" w:eastAsia="Times New Roman" w:hAnsi="Times New Roman" w:cs="Times New Roman"/>
                <w:b/>
                <w:i/>
                <w:lang w:eastAsia="ru-RU"/>
              </w:rPr>
            </w:pPr>
          </w:p>
        </w:tc>
      </w:tr>
      <w:tr w:rsidR="00C91822" w:rsidRPr="00A647F9" w14:paraId="0EB1A126" w14:textId="77777777" w:rsidTr="00C91822">
        <w:trPr>
          <w:trHeight w:val="23"/>
        </w:trPr>
        <w:tc>
          <w:tcPr>
            <w:tcW w:w="3696" w:type="pct"/>
            <w:gridSpan w:val="2"/>
            <w:tcBorders>
              <w:top w:val="single" w:sz="4" w:space="0" w:color="auto"/>
              <w:left w:val="single" w:sz="4" w:space="0" w:color="000000"/>
              <w:bottom w:val="single" w:sz="4" w:space="0" w:color="auto"/>
              <w:right w:val="single" w:sz="4" w:space="0" w:color="000000"/>
            </w:tcBorders>
          </w:tcPr>
          <w:p w14:paraId="51A77A5E" w14:textId="3CECAF93" w:rsidR="00C91822" w:rsidRPr="00A647F9" w:rsidRDefault="00C91822" w:rsidP="00C91822">
            <w:pPr>
              <w:tabs>
                <w:tab w:val="left" w:pos="2295"/>
                <w:tab w:val="left" w:pos="12327"/>
                <w:tab w:val="left" w:pos="12882"/>
              </w:tabs>
              <w:spacing w:after="0" w:line="240" w:lineRule="auto"/>
              <w:rPr>
                <w:rFonts w:ascii="Times New Roman" w:eastAsia="Times New Roman" w:hAnsi="Times New Roman" w:cs="Times New Roman"/>
                <w:b/>
                <w:lang w:val="x-none" w:eastAsia="x-none"/>
              </w:rPr>
            </w:pPr>
            <w:r w:rsidRPr="00A647F9">
              <w:rPr>
                <w:rFonts w:ascii="Times New Roman" w:hAnsi="Times New Roman" w:cs="Times New Roman"/>
                <w:b/>
              </w:rPr>
              <w:t xml:space="preserve">Обязательные аудиторные учебные занятия </w:t>
            </w:r>
            <w:r w:rsidRPr="00A647F9">
              <w:rPr>
                <w:rFonts w:ascii="Times New Roman" w:hAnsi="Times New Roman" w:cs="Times New Roman"/>
                <w:b/>
                <w:bCs/>
              </w:rPr>
              <w:t>по курсовому проекту (работе)</w:t>
            </w:r>
          </w:p>
        </w:tc>
        <w:tc>
          <w:tcPr>
            <w:tcW w:w="609" w:type="pct"/>
          </w:tcPr>
          <w:p w14:paraId="3A48B81F" w14:textId="77777777" w:rsidR="00C91822" w:rsidRPr="00A647F9" w:rsidRDefault="00C91822" w:rsidP="00C91822">
            <w:pPr>
              <w:suppressAutoHyphens/>
              <w:spacing w:after="0" w:line="276" w:lineRule="auto"/>
              <w:rPr>
                <w:rFonts w:ascii="Times New Roman" w:eastAsia="Times New Roman" w:hAnsi="Times New Roman" w:cs="Times New Roman"/>
                <w:b/>
                <w:i/>
                <w:lang w:eastAsia="ru-RU"/>
              </w:rPr>
            </w:pPr>
          </w:p>
        </w:tc>
        <w:tc>
          <w:tcPr>
            <w:tcW w:w="695" w:type="pct"/>
          </w:tcPr>
          <w:p w14:paraId="12CC5109" w14:textId="77777777" w:rsidR="00C91822" w:rsidRPr="00A647F9" w:rsidRDefault="00C91822" w:rsidP="00C91822">
            <w:pPr>
              <w:suppressAutoHyphens/>
              <w:spacing w:after="0" w:line="276" w:lineRule="auto"/>
              <w:rPr>
                <w:rFonts w:ascii="Times New Roman" w:eastAsia="Times New Roman" w:hAnsi="Times New Roman" w:cs="Times New Roman"/>
                <w:b/>
                <w:i/>
                <w:lang w:eastAsia="ru-RU"/>
              </w:rPr>
            </w:pPr>
          </w:p>
        </w:tc>
      </w:tr>
      <w:tr w:rsidR="00C91822" w:rsidRPr="00A647F9" w14:paraId="2C39B656" w14:textId="77777777" w:rsidTr="00C91822">
        <w:trPr>
          <w:trHeight w:val="23"/>
        </w:trPr>
        <w:tc>
          <w:tcPr>
            <w:tcW w:w="3696" w:type="pct"/>
            <w:gridSpan w:val="2"/>
            <w:tcBorders>
              <w:top w:val="single" w:sz="4" w:space="0" w:color="auto"/>
              <w:left w:val="single" w:sz="4" w:space="0" w:color="000000"/>
              <w:bottom w:val="single" w:sz="4" w:space="0" w:color="auto"/>
              <w:right w:val="single" w:sz="4" w:space="0" w:color="000000"/>
            </w:tcBorders>
          </w:tcPr>
          <w:p w14:paraId="7E564524" w14:textId="5F187045" w:rsidR="00C91822" w:rsidRPr="00A647F9" w:rsidRDefault="00C91822" w:rsidP="00C91822">
            <w:pPr>
              <w:tabs>
                <w:tab w:val="left" w:pos="2295"/>
                <w:tab w:val="left" w:pos="12327"/>
                <w:tab w:val="left" w:pos="12882"/>
              </w:tabs>
              <w:spacing w:after="0" w:line="240" w:lineRule="auto"/>
              <w:rPr>
                <w:rFonts w:ascii="Times New Roman" w:eastAsia="Times New Roman" w:hAnsi="Times New Roman" w:cs="Times New Roman"/>
                <w:b/>
                <w:lang w:val="x-none" w:eastAsia="x-none"/>
              </w:rPr>
            </w:pPr>
            <w:r w:rsidRPr="00A647F9">
              <w:rPr>
                <w:rFonts w:ascii="Times New Roman" w:hAnsi="Times New Roman" w:cs="Times New Roman"/>
                <w:b/>
              </w:rPr>
              <w:t xml:space="preserve">Самостоятельная учебная работа обучающегося над курсовым проектом (работой) </w:t>
            </w:r>
          </w:p>
        </w:tc>
        <w:tc>
          <w:tcPr>
            <w:tcW w:w="609" w:type="pct"/>
          </w:tcPr>
          <w:p w14:paraId="079CEEE9" w14:textId="77777777" w:rsidR="00C91822" w:rsidRPr="00A647F9" w:rsidRDefault="00C91822" w:rsidP="00C91822">
            <w:pPr>
              <w:suppressAutoHyphens/>
              <w:spacing w:after="0" w:line="276" w:lineRule="auto"/>
              <w:rPr>
                <w:rFonts w:ascii="Times New Roman" w:eastAsia="Times New Roman" w:hAnsi="Times New Roman" w:cs="Times New Roman"/>
                <w:b/>
                <w:i/>
                <w:lang w:eastAsia="ru-RU"/>
              </w:rPr>
            </w:pPr>
          </w:p>
        </w:tc>
        <w:tc>
          <w:tcPr>
            <w:tcW w:w="695" w:type="pct"/>
          </w:tcPr>
          <w:p w14:paraId="2A86273B" w14:textId="77777777" w:rsidR="00C91822" w:rsidRPr="00A647F9" w:rsidRDefault="00C91822" w:rsidP="00C91822">
            <w:pPr>
              <w:suppressAutoHyphens/>
              <w:spacing w:after="0" w:line="276" w:lineRule="auto"/>
              <w:rPr>
                <w:rFonts w:ascii="Times New Roman" w:eastAsia="Times New Roman" w:hAnsi="Times New Roman" w:cs="Times New Roman"/>
                <w:b/>
                <w:i/>
                <w:lang w:eastAsia="ru-RU"/>
              </w:rPr>
            </w:pPr>
          </w:p>
        </w:tc>
      </w:tr>
      <w:tr w:rsidR="00C91822" w:rsidRPr="00A647F9" w14:paraId="7BCEC41F" w14:textId="360AB709" w:rsidTr="00C91822">
        <w:trPr>
          <w:trHeight w:val="23"/>
        </w:trPr>
        <w:tc>
          <w:tcPr>
            <w:tcW w:w="3696" w:type="pct"/>
            <w:gridSpan w:val="2"/>
          </w:tcPr>
          <w:p w14:paraId="53BFED5A" w14:textId="77777777" w:rsidR="00C91822" w:rsidRPr="00A647F9" w:rsidRDefault="00C91822" w:rsidP="00C91822">
            <w:pPr>
              <w:suppressAutoHyphens/>
              <w:spacing w:after="0" w:line="240" w:lineRule="auto"/>
              <w:jc w:val="both"/>
              <w:rPr>
                <w:rFonts w:ascii="Times New Roman" w:eastAsia="Times New Roman" w:hAnsi="Times New Roman" w:cs="Times New Roman"/>
                <w:b/>
                <w:bCs/>
                <w:lang w:eastAsia="ru-RU"/>
              </w:rPr>
            </w:pPr>
            <w:r w:rsidRPr="00A647F9">
              <w:rPr>
                <w:rFonts w:ascii="Times New Roman" w:eastAsia="Times New Roman" w:hAnsi="Times New Roman" w:cs="Times New Roman"/>
                <w:b/>
                <w:bCs/>
                <w:lang w:eastAsia="ru-RU"/>
              </w:rPr>
              <w:t xml:space="preserve">Учебная практика </w:t>
            </w:r>
          </w:p>
          <w:p w14:paraId="57CFC51B" w14:textId="62019930" w:rsidR="00C91822" w:rsidRPr="00A647F9" w:rsidRDefault="00C91822" w:rsidP="00C91822">
            <w:pPr>
              <w:spacing w:after="0"/>
              <w:rPr>
                <w:rFonts w:ascii="Times New Roman" w:eastAsia="Times New Roman" w:hAnsi="Times New Roman" w:cs="Times New Roman"/>
                <w:color w:val="000000"/>
                <w:lang w:eastAsia="ru-RU"/>
              </w:rPr>
            </w:pPr>
            <w:r w:rsidRPr="00A647F9">
              <w:rPr>
                <w:rFonts w:ascii="Times New Roman" w:eastAsia="Times New Roman" w:hAnsi="Times New Roman" w:cs="Times New Roman"/>
                <w:color w:val="000000"/>
                <w:lang w:eastAsia="ru-RU"/>
              </w:rPr>
              <w:t>1.</w:t>
            </w:r>
          </w:p>
        </w:tc>
        <w:tc>
          <w:tcPr>
            <w:tcW w:w="609" w:type="pct"/>
          </w:tcPr>
          <w:p w14:paraId="435DF58A" w14:textId="4922089A" w:rsidR="00C91822" w:rsidRPr="00A647F9" w:rsidRDefault="00C91822" w:rsidP="00C91822">
            <w:pPr>
              <w:spacing w:after="0" w:line="276" w:lineRule="auto"/>
              <w:rPr>
                <w:rFonts w:ascii="Times New Roman" w:eastAsia="Times New Roman" w:hAnsi="Times New Roman" w:cs="Times New Roman"/>
                <w:b/>
                <w:lang w:eastAsia="ru-RU"/>
              </w:rPr>
            </w:pPr>
          </w:p>
        </w:tc>
        <w:tc>
          <w:tcPr>
            <w:tcW w:w="695" w:type="pct"/>
          </w:tcPr>
          <w:p w14:paraId="06A179EA" w14:textId="77777777" w:rsidR="00C91822" w:rsidRPr="00A647F9" w:rsidRDefault="00C91822" w:rsidP="00C91822">
            <w:pPr>
              <w:spacing w:after="0" w:line="276" w:lineRule="auto"/>
              <w:rPr>
                <w:rFonts w:ascii="Times New Roman" w:eastAsia="Times New Roman" w:hAnsi="Times New Roman" w:cs="Times New Roman"/>
                <w:b/>
                <w:i/>
                <w:highlight w:val="green"/>
                <w:lang w:eastAsia="ru-RU"/>
              </w:rPr>
            </w:pPr>
          </w:p>
        </w:tc>
      </w:tr>
      <w:tr w:rsidR="00C91822" w:rsidRPr="00A647F9" w14:paraId="08A95453" w14:textId="6CC30929" w:rsidTr="00C91822">
        <w:trPr>
          <w:trHeight w:val="23"/>
        </w:trPr>
        <w:tc>
          <w:tcPr>
            <w:tcW w:w="3696" w:type="pct"/>
            <w:gridSpan w:val="2"/>
            <w:tcBorders>
              <w:top w:val="single" w:sz="4" w:space="0" w:color="auto"/>
              <w:left w:val="single" w:sz="2" w:space="0" w:color="000000"/>
              <w:bottom w:val="single" w:sz="4" w:space="0" w:color="auto"/>
              <w:right w:val="single" w:sz="2" w:space="0" w:color="000000"/>
            </w:tcBorders>
          </w:tcPr>
          <w:p w14:paraId="4646C95B" w14:textId="77777777" w:rsidR="00C91822" w:rsidRPr="00A647F9" w:rsidRDefault="00C91822" w:rsidP="00C91822">
            <w:pPr>
              <w:spacing w:after="0"/>
              <w:rPr>
                <w:rFonts w:ascii="Times New Roman" w:hAnsi="Times New Roman" w:cs="Times New Roman"/>
                <w:b/>
              </w:rPr>
            </w:pPr>
            <w:r w:rsidRPr="00A647F9">
              <w:rPr>
                <w:rFonts w:ascii="Times New Roman" w:hAnsi="Times New Roman" w:cs="Times New Roman"/>
                <w:b/>
              </w:rPr>
              <w:t>Производственная практика</w:t>
            </w:r>
          </w:p>
          <w:p w14:paraId="24A777B6" w14:textId="77777777" w:rsidR="00C91822" w:rsidRPr="00A647F9" w:rsidRDefault="00C91822" w:rsidP="00C91822">
            <w:pPr>
              <w:spacing w:after="0"/>
              <w:rPr>
                <w:rFonts w:ascii="Times New Roman" w:hAnsi="Times New Roman" w:cs="Times New Roman"/>
                <w:b/>
              </w:rPr>
            </w:pPr>
            <w:r w:rsidRPr="00A647F9">
              <w:rPr>
                <w:rFonts w:ascii="Times New Roman" w:hAnsi="Times New Roman" w:cs="Times New Roman"/>
                <w:b/>
              </w:rPr>
              <w:t>Виды работ:</w:t>
            </w:r>
          </w:p>
          <w:p w14:paraId="1CC224FD" w14:textId="3AD1F806" w:rsidR="00C91822" w:rsidRPr="00A647F9" w:rsidRDefault="00C91822" w:rsidP="00C91822">
            <w:pPr>
              <w:spacing w:after="0"/>
              <w:rPr>
                <w:rFonts w:ascii="Times New Roman" w:hAnsi="Times New Roman" w:cs="Times New Roman"/>
              </w:rPr>
            </w:pPr>
            <w:r w:rsidRPr="00A647F9">
              <w:rPr>
                <w:rFonts w:ascii="Times New Roman" w:hAnsi="Times New Roman" w:cs="Times New Roman"/>
              </w:rPr>
              <w:t xml:space="preserve">1. </w:t>
            </w:r>
          </w:p>
        </w:tc>
        <w:tc>
          <w:tcPr>
            <w:tcW w:w="609" w:type="pct"/>
          </w:tcPr>
          <w:p w14:paraId="48022FC7" w14:textId="4E96623F" w:rsidR="00C91822" w:rsidRPr="00A647F9" w:rsidRDefault="00C91822" w:rsidP="00C91822">
            <w:pPr>
              <w:spacing w:after="0" w:line="276" w:lineRule="auto"/>
              <w:rPr>
                <w:rFonts w:ascii="Times New Roman" w:eastAsia="Times New Roman" w:hAnsi="Times New Roman" w:cs="Times New Roman"/>
                <w:b/>
                <w:i/>
                <w:highlight w:val="green"/>
                <w:lang w:eastAsia="ru-RU"/>
              </w:rPr>
            </w:pPr>
          </w:p>
        </w:tc>
        <w:tc>
          <w:tcPr>
            <w:tcW w:w="695" w:type="pct"/>
          </w:tcPr>
          <w:p w14:paraId="16EFCD72" w14:textId="77777777" w:rsidR="00C91822" w:rsidRPr="00A647F9" w:rsidRDefault="00C91822" w:rsidP="00C91822">
            <w:pPr>
              <w:spacing w:after="0" w:line="276" w:lineRule="auto"/>
              <w:rPr>
                <w:rFonts w:ascii="Times New Roman" w:eastAsia="Times New Roman" w:hAnsi="Times New Roman" w:cs="Times New Roman"/>
                <w:b/>
                <w:i/>
                <w:highlight w:val="green"/>
                <w:lang w:eastAsia="ru-RU"/>
              </w:rPr>
            </w:pPr>
          </w:p>
        </w:tc>
      </w:tr>
      <w:tr w:rsidR="00C91822" w:rsidRPr="00A647F9" w14:paraId="5BEF96CD" w14:textId="77777777" w:rsidTr="00C91822">
        <w:trPr>
          <w:trHeight w:val="23"/>
        </w:trPr>
        <w:tc>
          <w:tcPr>
            <w:tcW w:w="3696" w:type="pct"/>
            <w:gridSpan w:val="2"/>
            <w:tcBorders>
              <w:top w:val="single" w:sz="4" w:space="0" w:color="auto"/>
              <w:left w:val="single" w:sz="2" w:space="0" w:color="000000"/>
              <w:bottom w:val="single" w:sz="4" w:space="0" w:color="auto"/>
              <w:right w:val="single" w:sz="2" w:space="0" w:color="000000"/>
            </w:tcBorders>
          </w:tcPr>
          <w:p w14:paraId="305998E6" w14:textId="058354E8" w:rsidR="00C91822" w:rsidRPr="00A647F9" w:rsidRDefault="00C91822" w:rsidP="00C91822">
            <w:pPr>
              <w:spacing w:after="0"/>
              <w:rPr>
                <w:rFonts w:ascii="Times New Roman" w:hAnsi="Times New Roman" w:cs="Times New Roman"/>
                <w:b/>
              </w:rPr>
            </w:pPr>
            <w:r w:rsidRPr="00A647F9">
              <w:rPr>
                <w:rFonts w:ascii="Times New Roman" w:hAnsi="Times New Roman" w:cs="Times New Roman"/>
                <w:b/>
              </w:rPr>
              <w:t>Промежуточная аттестация</w:t>
            </w:r>
          </w:p>
        </w:tc>
        <w:tc>
          <w:tcPr>
            <w:tcW w:w="609" w:type="pct"/>
          </w:tcPr>
          <w:p w14:paraId="042501E7" w14:textId="77777777" w:rsidR="00C91822" w:rsidRPr="00A647F9" w:rsidRDefault="00C91822" w:rsidP="00C91822">
            <w:pPr>
              <w:spacing w:after="0" w:line="276" w:lineRule="auto"/>
              <w:rPr>
                <w:rFonts w:ascii="Times New Roman" w:eastAsia="Times New Roman" w:hAnsi="Times New Roman" w:cs="Times New Roman"/>
                <w:b/>
                <w:lang w:eastAsia="ru-RU"/>
              </w:rPr>
            </w:pPr>
          </w:p>
        </w:tc>
        <w:tc>
          <w:tcPr>
            <w:tcW w:w="695" w:type="pct"/>
          </w:tcPr>
          <w:p w14:paraId="1AC6B165" w14:textId="77777777" w:rsidR="00C91822" w:rsidRPr="00A647F9" w:rsidRDefault="00C91822" w:rsidP="00C91822">
            <w:pPr>
              <w:spacing w:after="0" w:line="276" w:lineRule="auto"/>
              <w:rPr>
                <w:rFonts w:ascii="Times New Roman" w:eastAsia="Times New Roman" w:hAnsi="Times New Roman" w:cs="Times New Roman"/>
                <w:b/>
                <w:i/>
                <w:highlight w:val="green"/>
                <w:lang w:eastAsia="ru-RU"/>
              </w:rPr>
            </w:pPr>
          </w:p>
        </w:tc>
      </w:tr>
      <w:tr w:rsidR="00C91822" w:rsidRPr="00A647F9" w14:paraId="6DADB011" w14:textId="5D4AEC74" w:rsidTr="00C91822">
        <w:trPr>
          <w:trHeight w:val="23"/>
        </w:trPr>
        <w:tc>
          <w:tcPr>
            <w:tcW w:w="3696" w:type="pct"/>
            <w:gridSpan w:val="2"/>
          </w:tcPr>
          <w:p w14:paraId="6314B9AF" w14:textId="77777777" w:rsidR="00C91822" w:rsidRPr="00A647F9" w:rsidRDefault="00C91822" w:rsidP="00C91822">
            <w:pPr>
              <w:spacing w:after="0" w:line="276" w:lineRule="auto"/>
              <w:rPr>
                <w:rFonts w:ascii="Times New Roman" w:eastAsia="Times New Roman" w:hAnsi="Times New Roman" w:cs="Times New Roman"/>
                <w:b/>
                <w:bCs/>
                <w:lang w:eastAsia="ru-RU"/>
              </w:rPr>
            </w:pPr>
            <w:r w:rsidRPr="00A647F9">
              <w:rPr>
                <w:rFonts w:ascii="Times New Roman" w:eastAsia="Times New Roman" w:hAnsi="Times New Roman" w:cs="Times New Roman"/>
                <w:b/>
                <w:bCs/>
                <w:lang w:eastAsia="ru-RU"/>
              </w:rPr>
              <w:t>Всего</w:t>
            </w:r>
          </w:p>
        </w:tc>
        <w:tc>
          <w:tcPr>
            <w:tcW w:w="609" w:type="pct"/>
          </w:tcPr>
          <w:p w14:paraId="6736B6EF" w14:textId="6956E12A" w:rsidR="00C91822" w:rsidRPr="00A647F9" w:rsidRDefault="00C91822" w:rsidP="00C91822">
            <w:pPr>
              <w:spacing w:after="0" w:line="276" w:lineRule="auto"/>
              <w:rPr>
                <w:rFonts w:ascii="Times New Roman" w:eastAsia="Times New Roman" w:hAnsi="Times New Roman" w:cs="Times New Roman"/>
                <w:b/>
                <w:lang w:eastAsia="ru-RU"/>
              </w:rPr>
            </w:pPr>
          </w:p>
        </w:tc>
        <w:tc>
          <w:tcPr>
            <w:tcW w:w="695" w:type="pct"/>
          </w:tcPr>
          <w:p w14:paraId="3914CA9D" w14:textId="77777777" w:rsidR="00C91822" w:rsidRPr="00A647F9" w:rsidRDefault="00C91822" w:rsidP="00C91822">
            <w:pPr>
              <w:spacing w:after="0" w:line="276" w:lineRule="auto"/>
              <w:rPr>
                <w:rFonts w:ascii="Times New Roman" w:eastAsia="Times New Roman" w:hAnsi="Times New Roman" w:cs="Times New Roman"/>
                <w:b/>
                <w:i/>
                <w:highlight w:val="green"/>
                <w:lang w:eastAsia="ru-RU"/>
              </w:rPr>
            </w:pPr>
          </w:p>
        </w:tc>
      </w:tr>
    </w:tbl>
    <w:p w14:paraId="407C480A" w14:textId="77777777" w:rsidR="00A647F9" w:rsidRDefault="00A647F9" w:rsidP="008F27AF">
      <w:pPr>
        <w:suppressAutoHyphens/>
        <w:spacing w:after="200" w:line="276" w:lineRule="auto"/>
        <w:rPr>
          <w:rFonts w:ascii="Times New Roman" w:eastAsia="Times New Roman" w:hAnsi="Times New Roman" w:cs="Times New Roman"/>
          <w:i/>
          <w:lang w:eastAsia="ru-RU"/>
        </w:rPr>
      </w:pPr>
    </w:p>
    <w:p w14:paraId="3B485D82" w14:textId="45148D44" w:rsidR="008F27AF" w:rsidRPr="001E7DC9" w:rsidRDefault="008F27AF" w:rsidP="008F27AF">
      <w:pPr>
        <w:suppressAutoHyphens/>
        <w:spacing w:after="200" w:line="276" w:lineRule="auto"/>
        <w:rPr>
          <w:rFonts w:ascii="Times New Roman" w:eastAsia="Times New Roman" w:hAnsi="Times New Roman" w:cs="Times New Roman"/>
          <w:i/>
          <w:lang w:eastAsia="ru-RU"/>
        </w:rPr>
      </w:pPr>
    </w:p>
    <w:p w14:paraId="62381C44" w14:textId="77777777" w:rsidR="008F27AF" w:rsidRPr="001E7DC9" w:rsidRDefault="008F27AF" w:rsidP="008F27AF">
      <w:pPr>
        <w:spacing w:after="200" w:line="276" w:lineRule="auto"/>
        <w:rPr>
          <w:rFonts w:ascii="Times New Roman" w:eastAsia="Times New Roman" w:hAnsi="Times New Roman" w:cs="Times New Roman"/>
          <w:i/>
          <w:lang w:eastAsia="ru-RU"/>
        </w:rPr>
        <w:sectPr w:rsidR="008F27AF" w:rsidRPr="001E7DC9" w:rsidSect="00882C07">
          <w:pgSz w:w="16840" w:h="11907" w:orient="landscape"/>
          <w:pgMar w:top="567" w:right="1134" w:bottom="851" w:left="992" w:header="709" w:footer="709" w:gutter="0"/>
          <w:cols w:space="720"/>
        </w:sectPr>
      </w:pPr>
    </w:p>
    <w:p w14:paraId="1DA146F4" w14:textId="77777777" w:rsidR="008F27AF" w:rsidRPr="001E7DC9" w:rsidRDefault="008F27AF" w:rsidP="008F27AF">
      <w:pPr>
        <w:spacing w:after="0" w:line="276" w:lineRule="auto"/>
        <w:jc w:val="center"/>
        <w:rPr>
          <w:rFonts w:ascii="Times New Roman" w:eastAsia="Times New Roman" w:hAnsi="Times New Roman" w:cs="Times New Roman"/>
          <w:b/>
          <w:bCs/>
          <w:sz w:val="24"/>
          <w:szCs w:val="24"/>
          <w:lang w:eastAsia="ru-RU"/>
        </w:rPr>
      </w:pPr>
      <w:r w:rsidRPr="001E7DC9">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4F2BC7D8" w14:textId="77777777" w:rsidR="008F27AF" w:rsidRPr="001E7DC9" w:rsidRDefault="008F27AF" w:rsidP="008F27AF">
      <w:pPr>
        <w:spacing w:after="0" w:line="276" w:lineRule="auto"/>
        <w:ind w:firstLine="709"/>
        <w:rPr>
          <w:rFonts w:ascii="Times New Roman" w:eastAsia="Times New Roman" w:hAnsi="Times New Roman" w:cs="Times New Roman"/>
          <w:b/>
          <w:bCs/>
          <w:sz w:val="14"/>
          <w:szCs w:val="24"/>
          <w:highlight w:val="lightGray"/>
          <w:lang w:eastAsia="ru-RU"/>
        </w:rPr>
      </w:pPr>
    </w:p>
    <w:p w14:paraId="5D9E9510" w14:textId="77777777" w:rsidR="008F27AF" w:rsidRPr="001E7DC9" w:rsidRDefault="008F27AF" w:rsidP="008F27AF">
      <w:pPr>
        <w:spacing w:after="0" w:line="276" w:lineRule="auto"/>
        <w:ind w:firstLine="709"/>
        <w:jc w:val="both"/>
        <w:rPr>
          <w:rFonts w:ascii="Times New Roman" w:eastAsia="Times New Roman" w:hAnsi="Times New Roman" w:cs="Times New Roman"/>
          <w:b/>
          <w:bCs/>
          <w:sz w:val="24"/>
          <w:szCs w:val="24"/>
          <w:lang w:eastAsia="ru-RU"/>
        </w:rPr>
      </w:pPr>
      <w:r w:rsidRPr="001E7DC9">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27C980B9" w14:textId="73FDA1BF" w:rsidR="008F27AF" w:rsidRDefault="00775E29" w:rsidP="008F27AF">
      <w:pPr>
        <w:suppressAutoHyphens/>
        <w:spacing w:after="0" w:line="276" w:lineRule="auto"/>
        <w:ind w:firstLine="709"/>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Кабинет</w:t>
      </w:r>
      <w:r w:rsidR="008F27AF" w:rsidRPr="00B02918">
        <w:rPr>
          <w:rFonts w:ascii="Times New Roman" w:eastAsia="Times New Roman" w:hAnsi="Times New Roman" w:cs="Times New Roman"/>
          <w:bCs/>
          <w:i/>
          <w:sz w:val="24"/>
          <w:szCs w:val="24"/>
          <w:lang w:eastAsia="ru-RU"/>
        </w:rPr>
        <w:t xml:space="preserve"> </w:t>
      </w:r>
      <w:r w:rsidR="008F27AF" w:rsidRPr="00B02918">
        <w:rPr>
          <w:rFonts w:ascii="Times New Roman" w:eastAsia="Times New Roman" w:hAnsi="Times New Roman" w:cs="Times New Roman"/>
          <w:bCs/>
          <w:sz w:val="24"/>
          <w:szCs w:val="24"/>
          <w:lang w:eastAsia="ru-RU"/>
        </w:rPr>
        <w:t>«</w:t>
      </w:r>
      <w:r w:rsidR="006948D1">
        <w:rPr>
          <w:rFonts w:ascii="Times New Roman" w:eastAsia="Times New Roman" w:hAnsi="Times New Roman" w:cs="Times New Roman"/>
          <w:bCs/>
          <w:iCs/>
          <w:sz w:val="24"/>
          <w:szCs w:val="24"/>
          <w:lang w:eastAsia="ru-RU"/>
        </w:rPr>
        <w:t>П</w:t>
      </w:r>
      <w:r w:rsidR="001F57EF">
        <w:rPr>
          <w:rFonts w:ascii="Times New Roman" w:eastAsia="Times New Roman" w:hAnsi="Times New Roman" w:cs="Times New Roman"/>
          <w:bCs/>
          <w:iCs/>
          <w:sz w:val="24"/>
          <w:szCs w:val="24"/>
          <w:lang w:eastAsia="ru-RU"/>
        </w:rPr>
        <w:t>рофессиональных дисциплин</w:t>
      </w:r>
      <w:r w:rsidR="005834B0">
        <w:rPr>
          <w:rFonts w:ascii="Times New Roman" w:eastAsia="Times New Roman" w:hAnsi="Times New Roman" w:cs="Times New Roman"/>
          <w:bCs/>
          <w:iCs/>
          <w:sz w:val="24"/>
          <w:szCs w:val="24"/>
          <w:lang w:eastAsia="ru-RU"/>
        </w:rPr>
        <w:t>»</w:t>
      </w:r>
      <w:r w:rsidR="008F27AF" w:rsidRPr="00775E29">
        <w:rPr>
          <w:rFonts w:ascii="Times New Roman" w:eastAsia="Times New Roman" w:hAnsi="Times New Roman" w:cs="Times New Roman"/>
          <w:bCs/>
          <w:iCs/>
          <w:sz w:val="24"/>
          <w:szCs w:val="24"/>
          <w:lang w:eastAsia="ru-RU"/>
        </w:rPr>
        <w:t>,</w:t>
      </w:r>
      <w:r w:rsidR="008F27AF" w:rsidRPr="00B02918">
        <w:rPr>
          <w:rFonts w:ascii="Times New Roman" w:eastAsia="Times New Roman" w:hAnsi="Times New Roman" w:cs="Times New Roman"/>
          <w:bCs/>
          <w:iCs/>
          <w:sz w:val="24"/>
          <w:szCs w:val="24"/>
          <w:lang w:eastAsia="ru-RU"/>
        </w:rPr>
        <w:t xml:space="preserve"> оснащенный в соответствии </w:t>
      </w:r>
      <w:r>
        <w:rPr>
          <w:rFonts w:ascii="Times New Roman" w:eastAsia="Times New Roman" w:hAnsi="Times New Roman" w:cs="Times New Roman"/>
          <w:bCs/>
          <w:iCs/>
          <w:sz w:val="24"/>
          <w:szCs w:val="24"/>
          <w:lang w:eastAsia="ru-RU"/>
        </w:rPr>
        <w:br/>
      </w:r>
      <w:r w:rsidR="008F27AF" w:rsidRPr="00B02918">
        <w:rPr>
          <w:rFonts w:ascii="Times New Roman" w:eastAsia="Times New Roman" w:hAnsi="Times New Roman" w:cs="Times New Roman"/>
          <w:bCs/>
          <w:iCs/>
          <w:sz w:val="24"/>
          <w:szCs w:val="24"/>
          <w:lang w:eastAsia="ru-RU"/>
        </w:rPr>
        <w:t xml:space="preserve">с п. 6.1.2.1 образовательной программы по </w:t>
      </w:r>
      <w:r w:rsidR="008F27AF" w:rsidRPr="00B02918">
        <w:rPr>
          <w:rFonts w:ascii="Times New Roman" w:eastAsia="Times New Roman" w:hAnsi="Times New Roman" w:cs="Times New Roman"/>
          <w:bCs/>
          <w:sz w:val="24"/>
          <w:szCs w:val="24"/>
          <w:lang w:eastAsia="ru-RU"/>
        </w:rPr>
        <w:t>специальности</w:t>
      </w:r>
      <w:r w:rsidR="008F27AF" w:rsidRPr="00B02918">
        <w:rPr>
          <w:rFonts w:ascii="Times New Roman" w:eastAsia="Times New Roman" w:hAnsi="Times New Roman" w:cs="Times New Roman"/>
          <w:bCs/>
          <w:i/>
          <w:sz w:val="24"/>
          <w:szCs w:val="24"/>
          <w:lang w:eastAsia="ru-RU"/>
        </w:rPr>
        <w:t>.</w:t>
      </w:r>
    </w:p>
    <w:p w14:paraId="64331BFD" w14:textId="2D59BDA1" w:rsidR="00211D76" w:rsidRPr="00211D76" w:rsidRDefault="00211D76" w:rsidP="008F27AF">
      <w:pPr>
        <w:suppressAutoHyphens/>
        <w:spacing w:after="0" w:line="276"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Лаборатория «Технических средств обучения», оснащенная в соответствии с п. 6.1.2.3 образовательной программы по специальности.</w:t>
      </w:r>
    </w:p>
    <w:p w14:paraId="71D9ADB8" w14:textId="65FBAB83" w:rsidR="008F27AF" w:rsidRPr="001E7DC9" w:rsidRDefault="008F27AF" w:rsidP="008F27AF">
      <w:pPr>
        <w:suppressAutoHyphens/>
        <w:spacing w:after="0" w:line="276" w:lineRule="auto"/>
        <w:ind w:firstLine="709"/>
        <w:jc w:val="both"/>
        <w:rPr>
          <w:rFonts w:ascii="Times New Roman" w:eastAsia="Times New Roman" w:hAnsi="Times New Roman" w:cs="Times New Roman"/>
          <w:bCs/>
          <w:i/>
          <w:sz w:val="24"/>
          <w:szCs w:val="24"/>
          <w:lang w:eastAsia="ru-RU"/>
        </w:rPr>
      </w:pPr>
      <w:r w:rsidRPr="00B02918">
        <w:rPr>
          <w:rFonts w:ascii="Times New Roman" w:eastAsia="Times New Roman" w:hAnsi="Times New Roman" w:cs="Times New Roman"/>
          <w:bCs/>
          <w:sz w:val="24"/>
          <w:szCs w:val="24"/>
          <w:lang w:eastAsia="ru-RU"/>
        </w:rPr>
        <w:t>Оснащенные базы практики в соответствии с п</w:t>
      </w:r>
      <w:r w:rsidR="00775E29">
        <w:rPr>
          <w:rFonts w:ascii="Times New Roman" w:eastAsia="Times New Roman" w:hAnsi="Times New Roman" w:cs="Times New Roman"/>
          <w:bCs/>
          <w:sz w:val="24"/>
          <w:szCs w:val="24"/>
          <w:lang w:eastAsia="ru-RU"/>
        </w:rPr>
        <w:t>.</w:t>
      </w:r>
      <w:r w:rsidRPr="00B02918">
        <w:rPr>
          <w:rFonts w:ascii="Times New Roman" w:eastAsia="Times New Roman" w:hAnsi="Times New Roman" w:cs="Times New Roman"/>
          <w:bCs/>
          <w:sz w:val="24"/>
          <w:szCs w:val="24"/>
          <w:lang w:eastAsia="ru-RU"/>
        </w:rPr>
        <w:t xml:space="preserve"> 6.1.2.</w:t>
      </w:r>
      <w:r w:rsidR="00775E29">
        <w:rPr>
          <w:rFonts w:ascii="Times New Roman" w:eastAsia="Times New Roman" w:hAnsi="Times New Roman" w:cs="Times New Roman"/>
          <w:bCs/>
          <w:sz w:val="24"/>
          <w:szCs w:val="24"/>
          <w:lang w:eastAsia="ru-RU"/>
        </w:rPr>
        <w:t>4</w:t>
      </w:r>
      <w:r w:rsidRPr="00B02918">
        <w:rPr>
          <w:rFonts w:ascii="Times New Roman" w:eastAsia="Times New Roman" w:hAnsi="Times New Roman" w:cs="Times New Roman"/>
          <w:bCs/>
          <w:sz w:val="24"/>
          <w:szCs w:val="24"/>
          <w:lang w:eastAsia="ru-RU"/>
        </w:rPr>
        <w:t xml:space="preserve"> образовательной программы </w:t>
      </w:r>
      <w:r w:rsidRPr="00B02918">
        <w:rPr>
          <w:rFonts w:ascii="Times New Roman" w:eastAsia="Times New Roman" w:hAnsi="Times New Roman" w:cs="Times New Roman"/>
          <w:bCs/>
          <w:sz w:val="24"/>
          <w:szCs w:val="24"/>
          <w:lang w:eastAsia="ru-RU"/>
        </w:rPr>
        <w:br/>
        <w:t>по специальности</w:t>
      </w:r>
      <w:r w:rsidRPr="00B02918">
        <w:rPr>
          <w:rFonts w:ascii="Times New Roman" w:eastAsia="Times New Roman" w:hAnsi="Times New Roman" w:cs="Times New Roman"/>
          <w:bCs/>
          <w:i/>
          <w:sz w:val="24"/>
          <w:szCs w:val="24"/>
          <w:lang w:eastAsia="ru-RU"/>
        </w:rPr>
        <w:t>.</w:t>
      </w:r>
    </w:p>
    <w:p w14:paraId="46EA59EA" w14:textId="77777777" w:rsidR="008F27AF" w:rsidRPr="001E7DC9" w:rsidRDefault="008F27AF" w:rsidP="008F27AF">
      <w:pPr>
        <w:suppressAutoHyphens/>
        <w:spacing w:after="0" w:line="276" w:lineRule="auto"/>
        <w:ind w:firstLine="709"/>
        <w:jc w:val="both"/>
        <w:rPr>
          <w:rFonts w:ascii="Times New Roman" w:eastAsia="Times New Roman" w:hAnsi="Times New Roman" w:cs="Times New Roman"/>
          <w:bCs/>
          <w:i/>
          <w:sz w:val="24"/>
          <w:szCs w:val="24"/>
          <w:lang w:eastAsia="ru-RU"/>
        </w:rPr>
      </w:pPr>
    </w:p>
    <w:p w14:paraId="27883968" w14:textId="77777777" w:rsidR="008F27AF" w:rsidRPr="001E7DC9" w:rsidRDefault="008F27AF" w:rsidP="008F27AF">
      <w:pPr>
        <w:spacing w:after="0" w:line="276" w:lineRule="auto"/>
        <w:ind w:firstLine="709"/>
        <w:rPr>
          <w:rFonts w:ascii="Times New Roman" w:eastAsia="Times New Roman" w:hAnsi="Times New Roman" w:cs="Times New Roman"/>
          <w:b/>
          <w:bCs/>
          <w:sz w:val="24"/>
          <w:szCs w:val="24"/>
          <w:lang w:eastAsia="ru-RU"/>
        </w:rPr>
      </w:pPr>
      <w:r w:rsidRPr="001E7DC9">
        <w:rPr>
          <w:rFonts w:ascii="Times New Roman" w:eastAsia="Times New Roman" w:hAnsi="Times New Roman" w:cs="Times New Roman"/>
          <w:b/>
          <w:bCs/>
          <w:sz w:val="24"/>
          <w:szCs w:val="24"/>
          <w:lang w:eastAsia="ru-RU"/>
        </w:rPr>
        <w:t>3.2. Информационное обеспечение реализации программы</w:t>
      </w:r>
    </w:p>
    <w:p w14:paraId="300F04A1" w14:textId="77777777" w:rsidR="008F27AF" w:rsidRPr="001E7DC9" w:rsidRDefault="008F27AF" w:rsidP="008F27AF">
      <w:pPr>
        <w:suppressAutoHyphens/>
        <w:spacing w:after="0" w:line="276" w:lineRule="auto"/>
        <w:ind w:firstLine="709"/>
        <w:jc w:val="both"/>
        <w:rPr>
          <w:rFonts w:ascii="Times New Roman" w:eastAsia="Times New Roman" w:hAnsi="Times New Roman" w:cs="Times New Roman"/>
          <w:sz w:val="24"/>
          <w:szCs w:val="24"/>
          <w:lang w:eastAsia="ru-RU"/>
        </w:rPr>
      </w:pPr>
      <w:r w:rsidRPr="001E7DC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E7DC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7DC9">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3150A8" w14:textId="77777777" w:rsidR="008F27AF" w:rsidRPr="001E7DC9" w:rsidRDefault="008F27AF" w:rsidP="008F27AF">
      <w:pPr>
        <w:spacing w:after="0" w:line="276" w:lineRule="auto"/>
        <w:ind w:firstLine="709"/>
        <w:contextualSpacing/>
        <w:rPr>
          <w:rFonts w:ascii="Times New Roman" w:eastAsia="Times New Roman" w:hAnsi="Times New Roman" w:cs="Times New Roman"/>
          <w:sz w:val="24"/>
          <w:szCs w:val="24"/>
          <w:lang w:eastAsia="ru-RU"/>
        </w:rPr>
      </w:pPr>
    </w:p>
    <w:p w14:paraId="47D0687D" w14:textId="0E46B5A8" w:rsidR="008F27AF" w:rsidRPr="00AC0A93" w:rsidRDefault="008F27AF" w:rsidP="00775E29">
      <w:pPr>
        <w:spacing w:after="0" w:line="276" w:lineRule="auto"/>
        <w:ind w:firstLine="709"/>
        <w:jc w:val="both"/>
        <w:rPr>
          <w:rFonts w:ascii="Times New Roman" w:eastAsia="Times New Roman" w:hAnsi="Times New Roman" w:cs="Times New Roman"/>
          <w:i/>
          <w:iCs/>
          <w:sz w:val="24"/>
          <w:szCs w:val="24"/>
          <w:lang w:eastAsia="ru-RU"/>
        </w:rPr>
      </w:pPr>
      <w:r w:rsidRPr="00AC0A93">
        <w:rPr>
          <w:rFonts w:ascii="Times New Roman" w:eastAsia="Times New Roman" w:hAnsi="Times New Roman" w:cs="Times New Roman"/>
          <w:b/>
          <w:sz w:val="24"/>
          <w:szCs w:val="24"/>
          <w:lang w:eastAsia="ru-RU"/>
        </w:rPr>
        <w:t>3.2.</w:t>
      </w:r>
      <w:r w:rsidR="00775E29">
        <w:rPr>
          <w:rFonts w:ascii="Times New Roman" w:eastAsia="Times New Roman" w:hAnsi="Times New Roman" w:cs="Times New Roman"/>
          <w:b/>
          <w:sz w:val="24"/>
          <w:szCs w:val="24"/>
          <w:lang w:eastAsia="ru-RU"/>
        </w:rPr>
        <w:t>1</w:t>
      </w:r>
      <w:r w:rsidRPr="00AC0A93">
        <w:rPr>
          <w:rFonts w:ascii="Times New Roman" w:eastAsia="Times New Roman" w:hAnsi="Times New Roman" w:cs="Times New Roman"/>
          <w:b/>
          <w:sz w:val="24"/>
          <w:szCs w:val="24"/>
          <w:lang w:eastAsia="ru-RU"/>
        </w:rPr>
        <w:t xml:space="preserve">. Основные </w:t>
      </w:r>
      <w:r w:rsidR="00775E29" w:rsidRPr="001E7DC9">
        <w:rPr>
          <w:rFonts w:ascii="Times New Roman" w:eastAsia="Times New Roman" w:hAnsi="Times New Roman" w:cs="Times New Roman"/>
          <w:b/>
          <w:sz w:val="24"/>
          <w:szCs w:val="24"/>
          <w:lang w:eastAsia="x-none"/>
        </w:rPr>
        <w:t>печатные</w:t>
      </w:r>
      <w:r w:rsidR="00775E29" w:rsidRPr="001E7DC9">
        <w:rPr>
          <w:rFonts w:ascii="Times New Roman" w:eastAsia="Times New Roman" w:hAnsi="Times New Roman" w:cs="Times New Roman"/>
          <w:b/>
          <w:sz w:val="24"/>
          <w:szCs w:val="24"/>
          <w:lang w:val="x-none" w:eastAsia="x-none"/>
        </w:rPr>
        <w:t xml:space="preserve"> </w:t>
      </w:r>
      <w:r w:rsidR="00775E29">
        <w:rPr>
          <w:rFonts w:ascii="Times New Roman" w:eastAsia="Times New Roman" w:hAnsi="Times New Roman" w:cs="Times New Roman"/>
          <w:b/>
          <w:sz w:val="24"/>
          <w:szCs w:val="24"/>
          <w:lang w:eastAsia="x-none"/>
        </w:rPr>
        <w:t xml:space="preserve">и </w:t>
      </w:r>
      <w:r w:rsidRPr="00AC0A93">
        <w:rPr>
          <w:rFonts w:ascii="Times New Roman" w:eastAsia="Times New Roman" w:hAnsi="Times New Roman" w:cs="Times New Roman"/>
          <w:b/>
          <w:sz w:val="24"/>
          <w:szCs w:val="24"/>
          <w:lang w:eastAsia="ru-RU"/>
        </w:rPr>
        <w:t>электронные издания</w:t>
      </w:r>
      <w:r w:rsidRPr="00AC0A93">
        <w:rPr>
          <w:rFonts w:ascii="Times New Roman" w:eastAsia="Times New Roman" w:hAnsi="Times New Roman" w:cs="Times New Roman"/>
          <w:i/>
          <w:iCs/>
          <w:sz w:val="24"/>
          <w:szCs w:val="24"/>
          <w:lang w:eastAsia="ru-RU"/>
        </w:rPr>
        <w:t xml:space="preserve"> </w:t>
      </w:r>
    </w:p>
    <w:p w14:paraId="41FC4E32" w14:textId="53049143" w:rsidR="00775E29" w:rsidRPr="00775E29" w:rsidRDefault="00775E29" w:rsidP="00775E29">
      <w:pPr>
        <w:pStyle w:val="ae"/>
        <w:numPr>
          <w:ilvl w:val="0"/>
          <w:numId w:val="20"/>
        </w:numPr>
        <w:spacing w:before="0" w:after="0" w:line="276" w:lineRule="auto"/>
        <w:ind w:left="0" w:firstLine="709"/>
        <w:contextualSpacing/>
        <w:jc w:val="both"/>
        <w:rPr>
          <w:rFonts w:eastAsia="Calibri"/>
          <w:bCs/>
        </w:rPr>
      </w:pPr>
      <w:proofErr w:type="spellStart"/>
      <w:r w:rsidRPr="00775E29">
        <w:rPr>
          <w:rFonts w:eastAsia="Calibri"/>
          <w:bCs/>
          <w:iCs/>
        </w:rPr>
        <w:t>Бунькова</w:t>
      </w:r>
      <w:proofErr w:type="spellEnd"/>
      <w:r w:rsidRPr="00775E29">
        <w:rPr>
          <w:rFonts w:eastAsia="Calibri"/>
          <w:bCs/>
          <w:iCs/>
        </w:rPr>
        <w:t xml:space="preserve">, И. П. Социальная психология : учебное пособие для СПО / И. П. </w:t>
      </w:r>
      <w:proofErr w:type="spellStart"/>
      <w:r w:rsidRPr="00775E29">
        <w:rPr>
          <w:rFonts w:eastAsia="Calibri"/>
          <w:bCs/>
          <w:iCs/>
        </w:rPr>
        <w:t>Бунькова</w:t>
      </w:r>
      <w:proofErr w:type="spellEnd"/>
      <w:r w:rsidRPr="00775E29">
        <w:rPr>
          <w:rFonts w:eastAsia="Calibri"/>
          <w:bCs/>
          <w:iCs/>
        </w:rPr>
        <w:t xml:space="preserve">. — 2-е изд. — Липецк, Саратов : Липецкий государственный технический университет, Профобразование, 2022. — 69 c. — ISBN 5-006, 5-412. — Текст : электронный // Электронный ресурс цифровой образовательной среды СПО </w:t>
      </w:r>
      <w:proofErr w:type="spellStart"/>
      <w:r w:rsidRPr="00775E29">
        <w:rPr>
          <w:rFonts w:eastAsia="Calibri"/>
          <w:bCs/>
          <w:iCs/>
        </w:rPr>
        <w:t>PROFобразование</w:t>
      </w:r>
      <w:proofErr w:type="spellEnd"/>
      <w:r w:rsidRPr="00775E29">
        <w:rPr>
          <w:rFonts w:eastAsia="Calibri"/>
          <w:bCs/>
          <w:iCs/>
        </w:rPr>
        <w:t xml:space="preserve"> : [сайт]. — </w:t>
      </w:r>
      <w:hyperlink r:id="rId11" w:history="1">
        <w:r w:rsidRPr="00775E29">
          <w:rPr>
            <w:rFonts w:eastAsia="Calibri"/>
            <w:bCs/>
            <w:iCs/>
            <w:color w:val="0563C1" w:themeColor="hyperlink"/>
            <w:u w:val="single"/>
          </w:rPr>
          <w:t>URL: https://profspo.ru/books/121374</w:t>
        </w:r>
      </w:hyperlink>
    </w:p>
    <w:p w14:paraId="07509BB9" w14:textId="48A55998" w:rsidR="00775E29" w:rsidRPr="00775E29" w:rsidRDefault="00775E29" w:rsidP="00775E29">
      <w:pPr>
        <w:pStyle w:val="ae"/>
        <w:numPr>
          <w:ilvl w:val="0"/>
          <w:numId w:val="20"/>
        </w:numPr>
        <w:spacing w:before="0" w:after="0" w:line="276" w:lineRule="auto"/>
        <w:ind w:left="0" w:firstLine="709"/>
        <w:jc w:val="both"/>
        <w:rPr>
          <w:rFonts w:eastAsia="Calibri"/>
        </w:rPr>
      </w:pPr>
      <w:r w:rsidRPr="00775E29">
        <w:rPr>
          <w:rFonts w:eastAsia="Calibri"/>
        </w:rPr>
        <w:t>Григорьев, И. В.  Право социального обеспечения : учебник и практикум для среднего профессионального образования / И. В. Григорьев, В. Ш. </w:t>
      </w:r>
      <w:proofErr w:type="spellStart"/>
      <w:r w:rsidRPr="00775E29">
        <w:rPr>
          <w:rFonts w:eastAsia="Calibri"/>
        </w:rPr>
        <w:t>Шайхатдинов</w:t>
      </w:r>
      <w:proofErr w:type="spellEnd"/>
      <w:r w:rsidRPr="00775E29">
        <w:rPr>
          <w:rFonts w:eastAsia="Calibri"/>
        </w:rPr>
        <w:t xml:space="preserve">. — 9-е изд., </w:t>
      </w:r>
      <w:proofErr w:type="spellStart"/>
      <w:r w:rsidRPr="00775E29">
        <w:rPr>
          <w:rFonts w:eastAsia="Calibri"/>
        </w:rPr>
        <w:t>перераб</w:t>
      </w:r>
      <w:proofErr w:type="spellEnd"/>
      <w:r w:rsidRPr="00775E29">
        <w:rPr>
          <w:rFonts w:eastAsia="Calibri"/>
        </w:rPr>
        <w:t xml:space="preserve">. и доп. — Москва : Издательство </w:t>
      </w:r>
      <w:proofErr w:type="spellStart"/>
      <w:r w:rsidRPr="00775E29">
        <w:rPr>
          <w:rFonts w:eastAsia="Calibri"/>
        </w:rPr>
        <w:t>Юрайт</w:t>
      </w:r>
      <w:proofErr w:type="spellEnd"/>
      <w:r w:rsidRPr="00775E29">
        <w:rPr>
          <w:rFonts w:eastAsia="Calibri"/>
        </w:rPr>
        <w:t xml:space="preserve">, 2023. — 432 с. — (Профессиональное образование). — ISBN 5-169. — Текст : электронный // Образовательная платформа </w:t>
      </w:r>
      <w:proofErr w:type="spellStart"/>
      <w:r w:rsidRPr="00775E29">
        <w:rPr>
          <w:rFonts w:eastAsia="Calibri"/>
        </w:rPr>
        <w:t>Юрайт</w:t>
      </w:r>
      <w:proofErr w:type="spellEnd"/>
      <w:r w:rsidRPr="00775E29">
        <w:rPr>
          <w:rFonts w:eastAsia="Calibri"/>
        </w:rPr>
        <w:t xml:space="preserve"> [сайт]. — URL: https://urait.ru/bcode/532172 (дата обращения: 27.08.2023).</w:t>
      </w:r>
    </w:p>
    <w:p w14:paraId="3A72CD97" w14:textId="77777777" w:rsidR="00775E29" w:rsidRPr="00775E29" w:rsidRDefault="00775E29" w:rsidP="00775E29">
      <w:pPr>
        <w:pStyle w:val="ae"/>
        <w:numPr>
          <w:ilvl w:val="0"/>
          <w:numId w:val="20"/>
        </w:numPr>
        <w:spacing w:before="0" w:after="0" w:line="276" w:lineRule="auto"/>
        <w:ind w:left="0" w:firstLine="709"/>
        <w:contextualSpacing/>
        <w:jc w:val="both"/>
        <w:rPr>
          <w:rFonts w:eastAsia="Calibri"/>
          <w:bCs/>
        </w:rPr>
      </w:pPr>
      <w:r w:rsidRPr="00775E29">
        <w:rPr>
          <w:rFonts w:eastAsia="Calibri"/>
          <w:bCs/>
        </w:rPr>
        <w:t xml:space="preserve">Дементьева, И. В. Право социального обеспечения : учебное пособие / И. В. Дементьева, П. В. Каменева. — Таганрог : Таганрогский институт управления и экономики, 2018. — 136 c. — Текст : электронный // Электронный ресурс цифровой образовательной среды СПО </w:t>
      </w:r>
      <w:proofErr w:type="spellStart"/>
      <w:r w:rsidRPr="00775E29">
        <w:rPr>
          <w:rFonts w:eastAsia="Calibri"/>
          <w:bCs/>
        </w:rPr>
        <w:t>PROFобразование</w:t>
      </w:r>
      <w:proofErr w:type="spellEnd"/>
      <w:r w:rsidRPr="00775E29">
        <w:rPr>
          <w:rFonts w:eastAsia="Calibri"/>
          <w:bCs/>
        </w:rPr>
        <w:t xml:space="preserve"> : [сайт]. — URL: </w:t>
      </w:r>
      <w:hyperlink r:id="rId12" w:history="1">
        <w:r w:rsidRPr="00775E29">
          <w:rPr>
            <w:rFonts w:eastAsia="Calibri"/>
            <w:bCs/>
            <w:color w:val="0563C1" w:themeColor="hyperlink"/>
            <w:u w:val="single"/>
          </w:rPr>
          <w:t>https://profspo.ru/books/108098</w:t>
        </w:r>
      </w:hyperlink>
      <w:r w:rsidRPr="00775E29">
        <w:rPr>
          <w:rFonts w:eastAsia="Calibri"/>
          <w:bCs/>
        </w:rPr>
        <w:t xml:space="preserve"> </w:t>
      </w:r>
    </w:p>
    <w:p w14:paraId="6145FB56" w14:textId="27233C77" w:rsidR="00775E29" w:rsidRPr="00775E29" w:rsidRDefault="00775E29" w:rsidP="00775E29">
      <w:pPr>
        <w:pStyle w:val="ae"/>
        <w:numPr>
          <w:ilvl w:val="0"/>
          <w:numId w:val="20"/>
        </w:numPr>
        <w:spacing w:before="0" w:after="0" w:line="276" w:lineRule="auto"/>
        <w:ind w:left="0" w:firstLine="709"/>
        <w:contextualSpacing/>
        <w:jc w:val="both"/>
        <w:rPr>
          <w:rFonts w:eastAsia="Calibri"/>
          <w:bCs/>
        </w:rPr>
      </w:pPr>
      <w:r w:rsidRPr="00775E29">
        <w:rPr>
          <w:rFonts w:eastAsia="Calibri"/>
          <w:bCs/>
          <w:iCs/>
        </w:rPr>
        <w:t xml:space="preserve">Захарова, И. В. Социальная психология : учебное пособие для СПО / И. В. Захарова. — Саратов : Профобразование, Ай Пи Ар Медиа, 2019. — 132 c. — ISBN 5-407, 5-407. — Текст : электронный // Электронный ресурс цифровой образовательной среды СПО </w:t>
      </w:r>
      <w:proofErr w:type="spellStart"/>
      <w:r w:rsidRPr="00775E29">
        <w:rPr>
          <w:rFonts w:eastAsia="Calibri"/>
          <w:bCs/>
          <w:iCs/>
        </w:rPr>
        <w:t>PROFобразование</w:t>
      </w:r>
      <w:proofErr w:type="spellEnd"/>
      <w:r w:rsidRPr="00775E29">
        <w:rPr>
          <w:rFonts w:eastAsia="Calibri"/>
          <w:bCs/>
          <w:iCs/>
        </w:rPr>
        <w:t xml:space="preserve"> : [сайт]. — URL: </w:t>
      </w:r>
      <w:hyperlink r:id="rId13" w:history="1">
        <w:r w:rsidRPr="00775E29">
          <w:rPr>
            <w:rFonts w:eastAsia="Calibri"/>
            <w:bCs/>
            <w:iCs/>
            <w:color w:val="0563C1" w:themeColor="hyperlink"/>
            <w:u w:val="single"/>
          </w:rPr>
          <w:t>https://profspo.ru/books/86474</w:t>
        </w:r>
      </w:hyperlink>
    </w:p>
    <w:p w14:paraId="54C7F825" w14:textId="44682698" w:rsidR="00775E29" w:rsidRPr="00775E29" w:rsidRDefault="00775E29" w:rsidP="00775E29">
      <w:pPr>
        <w:pStyle w:val="ae"/>
        <w:numPr>
          <w:ilvl w:val="0"/>
          <w:numId w:val="20"/>
        </w:numPr>
        <w:spacing w:before="0" w:after="0" w:line="276" w:lineRule="auto"/>
        <w:ind w:left="0" w:firstLine="709"/>
        <w:contextualSpacing/>
        <w:jc w:val="both"/>
        <w:rPr>
          <w:rFonts w:eastAsia="Calibri"/>
          <w:bCs/>
        </w:rPr>
      </w:pPr>
      <w:r w:rsidRPr="00775E29">
        <w:rPr>
          <w:rFonts w:eastAsia="Calibri"/>
          <w:bCs/>
        </w:rPr>
        <w:t xml:space="preserve">Захарова, Н. А. Право социального обеспечения : учебное пособие / Н. А. Захарова. — Саратов : Вузовское образование, 2018. — 233 c. — ISBN 5-404. — Текст : электронный // Электронный ресурс цифровой образовательной среды СПО </w:t>
      </w:r>
      <w:proofErr w:type="spellStart"/>
      <w:r w:rsidRPr="00775E29">
        <w:rPr>
          <w:rFonts w:eastAsia="Calibri"/>
          <w:bCs/>
        </w:rPr>
        <w:t>PROFобразование</w:t>
      </w:r>
      <w:proofErr w:type="spellEnd"/>
      <w:r w:rsidRPr="00775E29">
        <w:rPr>
          <w:rFonts w:eastAsia="Calibri"/>
          <w:bCs/>
        </w:rPr>
        <w:t xml:space="preserve">: [сайт]. — </w:t>
      </w:r>
      <w:r w:rsidRPr="00775E29">
        <w:rPr>
          <w:rFonts w:eastAsia="Calibri"/>
          <w:bCs/>
          <w:lang w:val="en-US"/>
        </w:rPr>
        <w:t>URL</w:t>
      </w:r>
      <w:r w:rsidRPr="00775E29">
        <w:rPr>
          <w:rFonts w:eastAsia="Calibri"/>
          <w:bCs/>
        </w:rPr>
        <w:t xml:space="preserve">: </w:t>
      </w:r>
      <w:hyperlink r:id="rId14" w:history="1">
        <w:r w:rsidRPr="00775E29">
          <w:rPr>
            <w:rFonts w:eastAsia="Calibri"/>
            <w:bCs/>
            <w:color w:val="0563C1" w:themeColor="hyperlink"/>
            <w:u w:val="single"/>
            <w:lang w:val="en-US"/>
          </w:rPr>
          <w:t>https</w:t>
        </w:r>
        <w:r w:rsidRPr="00775E29">
          <w:rPr>
            <w:rFonts w:eastAsia="Calibri"/>
            <w:bCs/>
            <w:color w:val="0563C1" w:themeColor="hyperlink"/>
            <w:u w:val="single"/>
          </w:rPr>
          <w:t>://</w:t>
        </w:r>
        <w:proofErr w:type="spellStart"/>
        <w:r w:rsidRPr="00775E29">
          <w:rPr>
            <w:rFonts w:eastAsia="Calibri"/>
            <w:bCs/>
            <w:color w:val="0563C1" w:themeColor="hyperlink"/>
            <w:u w:val="single"/>
            <w:lang w:val="en-US"/>
          </w:rPr>
          <w:t>profspo</w:t>
        </w:r>
        <w:proofErr w:type="spellEnd"/>
        <w:r w:rsidRPr="00775E29">
          <w:rPr>
            <w:rFonts w:eastAsia="Calibri"/>
            <w:bCs/>
            <w:color w:val="0563C1" w:themeColor="hyperlink"/>
            <w:u w:val="single"/>
          </w:rPr>
          <w:t>.</w:t>
        </w:r>
        <w:proofErr w:type="spellStart"/>
        <w:r w:rsidRPr="00775E29">
          <w:rPr>
            <w:rFonts w:eastAsia="Calibri"/>
            <w:bCs/>
            <w:color w:val="0563C1" w:themeColor="hyperlink"/>
            <w:u w:val="single"/>
            <w:lang w:val="en-US"/>
          </w:rPr>
          <w:t>ru</w:t>
        </w:r>
        <w:proofErr w:type="spellEnd"/>
        <w:r w:rsidRPr="00775E29">
          <w:rPr>
            <w:rFonts w:eastAsia="Calibri"/>
            <w:bCs/>
            <w:color w:val="0563C1" w:themeColor="hyperlink"/>
            <w:u w:val="single"/>
          </w:rPr>
          <w:t>/</w:t>
        </w:r>
        <w:proofErr w:type="spellStart"/>
        <w:r w:rsidRPr="00775E29">
          <w:rPr>
            <w:rFonts w:eastAsia="Calibri"/>
            <w:bCs/>
            <w:color w:val="0563C1" w:themeColor="hyperlink"/>
            <w:u w:val="single"/>
            <w:lang w:val="en-US"/>
          </w:rPr>
          <w:t>books</w:t>
        </w:r>
        <w:proofErr w:type="spellEnd"/>
        <w:r w:rsidRPr="00775E29">
          <w:rPr>
            <w:rFonts w:eastAsia="Calibri"/>
            <w:bCs/>
            <w:color w:val="0563C1" w:themeColor="hyperlink"/>
            <w:u w:val="single"/>
          </w:rPr>
          <w:t>/75254</w:t>
        </w:r>
      </w:hyperlink>
    </w:p>
    <w:p w14:paraId="16877E7B" w14:textId="472AF61D" w:rsidR="00775E29" w:rsidRPr="00775E29" w:rsidRDefault="00775E29" w:rsidP="00775E29">
      <w:pPr>
        <w:pStyle w:val="ae"/>
        <w:numPr>
          <w:ilvl w:val="0"/>
          <w:numId w:val="20"/>
        </w:numPr>
        <w:spacing w:before="0" w:after="0" w:line="276" w:lineRule="auto"/>
        <w:ind w:left="0" w:firstLine="709"/>
        <w:jc w:val="both"/>
        <w:rPr>
          <w:rFonts w:eastAsia="Calibri"/>
        </w:rPr>
      </w:pPr>
      <w:r w:rsidRPr="00775E29">
        <w:rPr>
          <w:rFonts w:eastAsia="Calibri"/>
        </w:rPr>
        <w:t xml:space="preserve">Право социального обеспечения : учебное пособие / составители Т. И. Волостнова. — 2-е изд. — Саранск : Средне-Волжский институт (филиал) ВГУЮ (РПА Минюста России), 2019. — 113 c. — ISBN 5-6046. — Текст : электронный // Электронный </w:t>
      </w:r>
      <w:r w:rsidRPr="00775E29">
        <w:rPr>
          <w:rFonts w:eastAsia="Calibri"/>
        </w:rPr>
        <w:lastRenderedPageBreak/>
        <w:t xml:space="preserve">ресурс цифровой образовательной среды СПО </w:t>
      </w:r>
      <w:proofErr w:type="spellStart"/>
      <w:r w:rsidRPr="00775E29">
        <w:rPr>
          <w:rFonts w:eastAsia="Calibri"/>
        </w:rPr>
        <w:t>PROFобразование</w:t>
      </w:r>
      <w:proofErr w:type="spellEnd"/>
      <w:r w:rsidRPr="00775E29">
        <w:rPr>
          <w:rFonts w:eastAsia="Calibri"/>
        </w:rPr>
        <w:t xml:space="preserve">: [сайт]. — URL: </w:t>
      </w:r>
      <w:hyperlink r:id="rId15" w:history="1">
        <w:r w:rsidRPr="00775E29">
          <w:rPr>
            <w:color w:val="0563C1" w:themeColor="hyperlink"/>
            <w:u w:val="single"/>
          </w:rPr>
          <w:t>https://profspo.ru/books/84444</w:t>
        </w:r>
      </w:hyperlink>
    </w:p>
    <w:p w14:paraId="670C02C2" w14:textId="465F2D34" w:rsidR="00775E29" w:rsidRPr="00775E29" w:rsidRDefault="00775E29" w:rsidP="00775E29">
      <w:pPr>
        <w:pStyle w:val="ae"/>
        <w:numPr>
          <w:ilvl w:val="0"/>
          <w:numId w:val="20"/>
        </w:numPr>
        <w:spacing w:before="0" w:after="0" w:line="276" w:lineRule="auto"/>
        <w:ind w:left="0" w:firstLine="709"/>
        <w:jc w:val="both"/>
        <w:rPr>
          <w:rFonts w:eastAsia="Calibri"/>
        </w:rPr>
      </w:pPr>
      <w:proofErr w:type="spellStart"/>
      <w:r w:rsidRPr="00775E29">
        <w:rPr>
          <w:rFonts w:eastAsia="Calibri"/>
        </w:rPr>
        <w:t>Роик</w:t>
      </w:r>
      <w:proofErr w:type="spellEnd"/>
      <w:r w:rsidRPr="00775E29">
        <w:rPr>
          <w:rFonts w:eastAsia="Calibri"/>
        </w:rPr>
        <w:t>, В. Д.  Социальная защита отдельных категорий граждан. Качество жизни пожилого населения : учебное пособие для среднего профессионального образования / В. Д. </w:t>
      </w:r>
      <w:proofErr w:type="spellStart"/>
      <w:r w:rsidRPr="00775E29">
        <w:rPr>
          <w:rFonts w:eastAsia="Calibri"/>
        </w:rPr>
        <w:t>Роик</w:t>
      </w:r>
      <w:proofErr w:type="spellEnd"/>
      <w:r w:rsidRPr="00775E29">
        <w:rPr>
          <w:rFonts w:eastAsia="Calibri"/>
        </w:rPr>
        <w:t xml:space="preserve">. — Москва : Издательство </w:t>
      </w:r>
      <w:proofErr w:type="spellStart"/>
      <w:r w:rsidRPr="00775E29">
        <w:rPr>
          <w:rFonts w:eastAsia="Calibri"/>
        </w:rPr>
        <w:t>Юрайт</w:t>
      </w:r>
      <w:proofErr w:type="spellEnd"/>
      <w:r w:rsidRPr="00775E29">
        <w:rPr>
          <w:rFonts w:eastAsia="Calibri"/>
        </w:rPr>
        <w:t xml:space="preserve">, 2023. — 400 с. — (Профессиональное образование). — ISBN 5-090. — Текст : электронный // Образовательная платформа </w:t>
      </w:r>
      <w:proofErr w:type="spellStart"/>
      <w:r w:rsidRPr="00775E29">
        <w:rPr>
          <w:rFonts w:eastAsia="Calibri"/>
        </w:rPr>
        <w:t>Юрайт</w:t>
      </w:r>
      <w:proofErr w:type="spellEnd"/>
      <w:r w:rsidRPr="00775E29">
        <w:rPr>
          <w:rFonts w:eastAsia="Calibri"/>
        </w:rPr>
        <w:t xml:space="preserve"> [сайт]. — URL: https://urait.ru/bcode/516734 (дата обращения: 27.08.2023).</w:t>
      </w:r>
    </w:p>
    <w:p w14:paraId="52D2B0A8" w14:textId="48AC2F98" w:rsidR="00775E29" w:rsidRPr="00775E29" w:rsidRDefault="00775E29" w:rsidP="00775E29">
      <w:pPr>
        <w:pStyle w:val="ae"/>
        <w:numPr>
          <w:ilvl w:val="0"/>
          <w:numId w:val="20"/>
        </w:numPr>
        <w:spacing w:before="0" w:after="0" w:line="276" w:lineRule="auto"/>
        <w:ind w:left="0" w:firstLine="709"/>
        <w:jc w:val="both"/>
        <w:rPr>
          <w:rFonts w:eastAsia="Calibri"/>
        </w:rPr>
      </w:pPr>
      <w:r w:rsidRPr="00775E29">
        <w:rPr>
          <w:rFonts w:eastAsia="Calibri"/>
        </w:rPr>
        <w:t xml:space="preserve">Сулейманова, Г. В., Право социального обеспечения : учебник / Г. В. Сулейманова. — Москва : </w:t>
      </w:r>
      <w:proofErr w:type="spellStart"/>
      <w:r w:rsidRPr="00775E29">
        <w:rPr>
          <w:rFonts w:eastAsia="Calibri"/>
        </w:rPr>
        <w:t>КноРус</w:t>
      </w:r>
      <w:proofErr w:type="spellEnd"/>
      <w:r w:rsidRPr="00775E29">
        <w:rPr>
          <w:rFonts w:eastAsia="Calibri"/>
        </w:rPr>
        <w:t>, 2023. — 321 с. — ISBN 5-114. — URL: https://book.ru/book/947853 (дата обращения: 26.08.2023). — Текст : электронный.</w:t>
      </w:r>
    </w:p>
    <w:p w14:paraId="39FD15D9" w14:textId="77777777" w:rsidR="00E30DAF" w:rsidRPr="00AC0A93" w:rsidRDefault="00E30DAF" w:rsidP="00AC0A93">
      <w:pPr>
        <w:spacing w:after="0" w:line="276" w:lineRule="auto"/>
        <w:ind w:firstLine="709"/>
        <w:jc w:val="center"/>
        <w:rPr>
          <w:rFonts w:ascii="Times New Roman" w:eastAsia="Times New Roman" w:hAnsi="Times New Roman" w:cs="Times New Roman"/>
          <w:b/>
          <w:bCs/>
          <w:sz w:val="24"/>
          <w:szCs w:val="24"/>
          <w:lang w:eastAsia="ru-RU"/>
        </w:rPr>
      </w:pPr>
    </w:p>
    <w:p w14:paraId="3D3BFFD2" w14:textId="25B9EE59" w:rsidR="008F27AF" w:rsidRPr="001E7DC9" w:rsidRDefault="008F27AF" w:rsidP="008F27AF">
      <w:pPr>
        <w:spacing w:after="200" w:line="276" w:lineRule="auto"/>
        <w:jc w:val="center"/>
        <w:rPr>
          <w:rFonts w:ascii="Times New Roman" w:eastAsia="Times New Roman" w:hAnsi="Times New Roman" w:cs="Times New Roman"/>
          <w:b/>
          <w:bCs/>
          <w:lang w:eastAsia="ru-RU"/>
        </w:rPr>
      </w:pPr>
      <w:r w:rsidRPr="001E7DC9">
        <w:rPr>
          <w:rFonts w:ascii="Times New Roman" w:eastAsia="Times New Roman" w:hAnsi="Times New Roman" w:cs="Times New Roman"/>
          <w:b/>
          <w:bCs/>
          <w:lang w:eastAsia="ru-RU"/>
        </w:rPr>
        <w:t xml:space="preserve">4. КОНТРОЛЬ И ОЦЕНКА РЕЗУЛЬТАТОВ ОСВОЕНИЯ </w:t>
      </w:r>
      <w:r w:rsidRPr="001E7DC9">
        <w:rPr>
          <w:rFonts w:ascii="Times New Roman" w:eastAsia="Times New Roman" w:hAnsi="Times New Roman" w:cs="Times New Roman"/>
          <w:b/>
          <w:bCs/>
          <w:lang w:eastAsia="ru-RU"/>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686"/>
        <w:gridCol w:w="1984"/>
      </w:tblGrid>
      <w:tr w:rsidR="008F27AF" w:rsidRPr="00211D76" w14:paraId="3AEFECDC" w14:textId="77777777" w:rsidTr="003F4AE7">
        <w:tc>
          <w:tcPr>
            <w:tcW w:w="4077" w:type="dxa"/>
            <w:vAlign w:val="center"/>
          </w:tcPr>
          <w:p w14:paraId="41D1FAE6" w14:textId="77777777" w:rsidR="008F27AF" w:rsidRPr="00211D76" w:rsidRDefault="008F27AF" w:rsidP="00775E29">
            <w:pPr>
              <w:suppressAutoHyphens/>
              <w:spacing w:after="0" w:line="276" w:lineRule="auto"/>
              <w:jc w:val="center"/>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r w:rsidRPr="00211D76">
              <w:rPr>
                <w:rFonts w:ascii="Calibri" w:eastAsia="Times New Roman" w:hAnsi="Calibri" w:cs="Times New Roman"/>
                <w:lang w:eastAsia="ru-RU"/>
              </w:rPr>
              <w:t xml:space="preserve"> </w:t>
            </w:r>
          </w:p>
        </w:tc>
        <w:tc>
          <w:tcPr>
            <w:tcW w:w="3686" w:type="dxa"/>
            <w:vAlign w:val="center"/>
          </w:tcPr>
          <w:p w14:paraId="2F931AB4" w14:textId="77777777" w:rsidR="008F27AF" w:rsidRPr="00211D76" w:rsidRDefault="008F27AF" w:rsidP="00775E29">
            <w:pPr>
              <w:suppressAutoHyphens/>
              <w:spacing w:after="0" w:line="276" w:lineRule="auto"/>
              <w:jc w:val="center"/>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Критерии оценки</w:t>
            </w:r>
          </w:p>
        </w:tc>
        <w:tc>
          <w:tcPr>
            <w:tcW w:w="1984" w:type="dxa"/>
            <w:vAlign w:val="center"/>
          </w:tcPr>
          <w:p w14:paraId="39743A5E" w14:textId="77777777" w:rsidR="008F27AF" w:rsidRPr="00211D76" w:rsidRDefault="008F27AF" w:rsidP="00775E29">
            <w:pPr>
              <w:suppressAutoHyphens/>
              <w:spacing w:after="0" w:line="276" w:lineRule="auto"/>
              <w:jc w:val="center"/>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Методы оценки</w:t>
            </w:r>
          </w:p>
        </w:tc>
      </w:tr>
      <w:tr w:rsidR="009D332A" w:rsidRPr="00211D76" w14:paraId="20AF6CB5" w14:textId="77777777" w:rsidTr="003F4AE7">
        <w:tc>
          <w:tcPr>
            <w:tcW w:w="4077" w:type="dxa"/>
          </w:tcPr>
          <w:p w14:paraId="215E7D0E" w14:textId="77777777" w:rsidR="009D332A" w:rsidRPr="00211D76" w:rsidRDefault="009D332A" w:rsidP="00775E29">
            <w:pPr>
              <w:spacing w:after="0" w:line="240" w:lineRule="auto"/>
              <w:rPr>
                <w:rFonts w:ascii="Times New Roman" w:hAnsi="Times New Roman" w:cs="Times New Roman"/>
                <w:bCs/>
                <w:iCs/>
                <w:highlight w:val="yellow"/>
              </w:rPr>
            </w:pPr>
            <w:r w:rsidRPr="00211D76">
              <w:rPr>
                <w:rFonts w:ascii="Times New Roman" w:hAnsi="Times New Roman" w:cs="Times New Roman"/>
                <w:bCs/>
                <w:iCs/>
              </w:rPr>
              <w:t xml:space="preserve">ПК 1.1 </w:t>
            </w:r>
            <w:r w:rsidRPr="00211D76">
              <w:rPr>
                <w:rFonts w:ascii="Times New Roman" w:hAnsi="Times New Roman" w:cs="Times New Roman"/>
                <w:bCs/>
              </w:rPr>
              <w:t>Осуществлять профессиональное толкование нормативных правовых актов для реализации прав граждан в сфере пенсионного обеспечения и социальной защиты.</w:t>
            </w:r>
          </w:p>
          <w:p w14:paraId="40F0405A" w14:textId="77777777" w:rsidR="009D332A" w:rsidRPr="00211D76" w:rsidRDefault="009D332A" w:rsidP="00775E29">
            <w:pPr>
              <w:spacing w:after="0" w:line="240" w:lineRule="auto"/>
              <w:rPr>
                <w:rFonts w:ascii="Times New Roman" w:hAnsi="Times New Roman" w:cs="Times New Roman"/>
                <w:bCs/>
                <w:highlight w:val="yellow"/>
              </w:rPr>
            </w:pPr>
            <w:r w:rsidRPr="00211D76">
              <w:rPr>
                <w:rFonts w:ascii="Times New Roman" w:hAnsi="Times New Roman" w:cs="Times New Roman"/>
                <w:bCs/>
                <w:iCs/>
              </w:rPr>
              <w:t xml:space="preserve">ПК 1.2 </w:t>
            </w:r>
            <w:r w:rsidRPr="00211D76">
              <w:rPr>
                <w:rFonts w:ascii="Times New Roman" w:hAnsi="Times New Roman" w:cs="Times New Roman"/>
                <w:bCs/>
              </w:rPr>
              <w:t>Осуществлять прием граждан по вопросам пенсионного обеспечения и социальной защиты</w:t>
            </w:r>
          </w:p>
          <w:p w14:paraId="5BE1945C" w14:textId="77777777" w:rsidR="009D332A" w:rsidRPr="00211D76" w:rsidRDefault="009D332A" w:rsidP="00775E29">
            <w:pPr>
              <w:spacing w:after="0" w:line="240" w:lineRule="auto"/>
              <w:rPr>
                <w:rFonts w:ascii="Times New Roman" w:hAnsi="Times New Roman" w:cs="Times New Roman"/>
                <w:bCs/>
                <w:highlight w:val="yellow"/>
              </w:rPr>
            </w:pPr>
            <w:r w:rsidRPr="00211D76">
              <w:rPr>
                <w:rFonts w:ascii="Times New Roman" w:hAnsi="Times New Roman" w:cs="Times New Roman"/>
                <w:bCs/>
              </w:rPr>
              <w:t>ПК 1.3 Рассматривать пакет документов для назначения пенсий, пособий, компенсаций, других выплат, а также мер социальной поддержки отдельным категориям граждан, нуждающимся в социальной защите.</w:t>
            </w:r>
          </w:p>
          <w:p w14:paraId="78057B30" w14:textId="77777777" w:rsidR="009D332A" w:rsidRPr="00211D76" w:rsidRDefault="009D332A" w:rsidP="00775E29">
            <w:pPr>
              <w:spacing w:after="0" w:line="240" w:lineRule="auto"/>
              <w:rPr>
                <w:rFonts w:ascii="Times New Roman" w:hAnsi="Times New Roman" w:cs="Times New Roman"/>
                <w:bCs/>
                <w:iCs/>
                <w:highlight w:val="yellow"/>
              </w:rPr>
            </w:pPr>
            <w:r w:rsidRPr="00211D76">
              <w:rPr>
                <w:rFonts w:ascii="Times New Roman" w:hAnsi="Times New Roman" w:cs="Times New Roman"/>
                <w:bCs/>
                <w:iCs/>
              </w:rPr>
              <w:t>ПК 1.4 О</w:t>
            </w:r>
            <w:r w:rsidRPr="00211D76">
              <w:rPr>
                <w:rFonts w:ascii="Times New Roman" w:hAnsi="Times New Roman" w:cs="Times New Roman"/>
                <w:bCs/>
              </w:rPr>
              <w:t>существлять установление (назначение, перерасчет, перевод), индексацию и корректировку пенсий, назначение пособий, компенсаций и других социальных выплат, используя информационно-компьютерные технологии.</w:t>
            </w:r>
          </w:p>
          <w:p w14:paraId="0553E49D" w14:textId="77777777" w:rsidR="009D332A" w:rsidRPr="00211D76" w:rsidRDefault="009D332A" w:rsidP="00775E29">
            <w:pPr>
              <w:spacing w:after="0" w:line="240" w:lineRule="auto"/>
              <w:rPr>
                <w:rFonts w:ascii="Times New Roman" w:hAnsi="Times New Roman" w:cs="Times New Roman"/>
                <w:bCs/>
                <w:iCs/>
                <w:highlight w:val="yellow"/>
              </w:rPr>
            </w:pPr>
            <w:r w:rsidRPr="00211D76">
              <w:rPr>
                <w:rFonts w:ascii="Times New Roman" w:hAnsi="Times New Roman" w:cs="Times New Roman"/>
                <w:bCs/>
                <w:iCs/>
              </w:rPr>
              <w:t xml:space="preserve">ПК 1.5 </w:t>
            </w:r>
            <w:r w:rsidRPr="00211D76">
              <w:rPr>
                <w:rFonts w:ascii="Times New Roman" w:hAnsi="Times New Roman" w:cs="Times New Roman"/>
                <w:bCs/>
              </w:rPr>
              <w:t>Осуществлять формирование и хранение дел получателей пенсий, пособий и других социальных выплат.</w:t>
            </w:r>
          </w:p>
          <w:p w14:paraId="7E761E64" w14:textId="77777777" w:rsidR="009D332A" w:rsidRPr="00211D76" w:rsidRDefault="009D332A" w:rsidP="00775E29">
            <w:pPr>
              <w:spacing w:after="0" w:line="240" w:lineRule="auto"/>
              <w:rPr>
                <w:rFonts w:ascii="Times New Roman" w:hAnsi="Times New Roman" w:cs="Times New Roman"/>
                <w:bCs/>
                <w:iCs/>
                <w:highlight w:val="yellow"/>
              </w:rPr>
            </w:pPr>
            <w:r w:rsidRPr="00211D76">
              <w:rPr>
                <w:rFonts w:ascii="Times New Roman" w:hAnsi="Times New Roman" w:cs="Times New Roman"/>
                <w:bCs/>
                <w:iCs/>
              </w:rPr>
              <w:t>ПК 1.6 К</w:t>
            </w:r>
            <w:r w:rsidRPr="00211D76">
              <w:rPr>
                <w:rFonts w:ascii="Times New Roman" w:hAnsi="Times New Roman" w:cs="Times New Roman"/>
                <w:bCs/>
              </w:rPr>
              <w:t>онсультировать граждан и представителей юридических лиц по вопросам пенсионного обеспечения и социальной защиты.</w:t>
            </w:r>
          </w:p>
        </w:tc>
        <w:tc>
          <w:tcPr>
            <w:tcW w:w="3686" w:type="dxa"/>
            <w:vMerge w:val="restart"/>
            <w:tcBorders>
              <w:bottom w:val="single" w:sz="4" w:space="0" w:color="auto"/>
            </w:tcBorders>
          </w:tcPr>
          <w:p w14:paraId="1478EDD9" w14:textId="67E35E88" w:rsidR="00473BCC" w:rsidRPr="00211D76" w:rsidRDefault="00473BCC" w:rsidP="00775E29">
            <w:pPr>
              <w:suppressAutoHyphens/>
              <w:spacing w:after="0" w:line="240" w:lineRule="auto"/>
              <w:rPr>
                <w:rFonts w:ascii="Times New Roman" w:eastAsia="Times New Roman" w:hAnsi="Times New Roman" w:cs="Times New Roman"/>
                <w:bCs/>
                <w:iCs/>
                <w:lang w:eastAsia="ru-RU"/>
              </w:rPr>
            </w:pPr>
            <w:r w:rsidRPr="00211D76">
              <w:rPr>
                <w:rFonts w:ascii="Times New Roman" w:eastAsia="Times New Roman" w:hAnsi="Times New Roman" w:cs="Times New Roman"/>
                <w:b/>
                <w:bCs/>
                <w:iCs/>
                <w:lang w:eastAsia="ru-RU"/>
              </w:rPr>
              <w:t>«отлично»</w:t>
            </w:r>
            <w:r w:rsidR="00211D76">
              <w:rPr>
                <w:rFonts w:ascii="Times New Roman" w:eastAsia="Times New Roman" w:hAnsi="Times New Roman" w:cs="Times New Roman"/>
                <w:b/>
                <w:bCs/>
                <w:iCs/>
                <w:lang w:eastAsia="ru-RU"/>
              </w:rPr>
              <w:t xml:space="preserve"> </w:t>
            </w:r>
            <w:r w:rsidRPr="00211D76">
              <w:rPr>
                <w:rFonts w:ascii="Times New Roman" w:eastAsia="Times New Roman" w:hAnsi="Times New Roman" w:cs="Times New Roman"/>
                <w:b/>
                <w:bCs/>
                <w:iCs/>
                <w:lang w:eastAsia="ru-RU"/>
              </w:rPr>
              <w:t>-</w:t>
            </w:r>
            <w:r w:rsidRPr="00211D76">
              <w:rPr>
                <w:rFonts w:ascii="Times New Roman" w:eastAsia="Times New Roman" w:hAnsi="Times New Roman" w:cs="Times New Roman"/>
                <w:bCs/>
                <w:iCs/>
                <w:lang w:eastAsia="ru-RU"/>
              </w:rPr>
              <w:t xml:space="preserve"> если обучающийся выполнил работу в полном объеме с соблюдением необходимой последовательности действий. Использует теоретические знания для комплексного решения поставленных задач. Свободно владеет терминологией, в отчете правильно и аккуратно выполняет все записи, делает выводы, убедительно аргументирует собственную позицию.</w:t>
            </w:r>
          </w:p>
          <w:p w14:paraId="7E4959B2" w14:textId="77777777" w:rsidR="00473BCC" w:rsidRPr="00211D76" w:rsidRDefault="00473BCC" w:rsidP="00775E29">
            <w:pPr>
              <w:suppressAutoHyphens/>
              <w:spacing w:after="0" w:line="240" w:lineRule="auto"/>
              <w:rPr>
                <w:rFonts w:ascii="Times New Roman" w:eastAsia="Times New Roman" w:hAnsi="Times New Roman" w:cs="Times New Roman"/>
                <w:bCs/>
                <w:iCs/>
                <w:lang w:eastAsia="ru-RU"/>
              </w:rPr>
            </w:pPr>
            <w:r w:rsidRPr="00211D76">
              <w:rPr>
                <w:rFonts w:ascii="Times New Roman" w:eastAsia="Times New Roman" w:hAnsi="Times New Roman" w:cs="Times New Roman"/>
                <w:b/>
                <w:bCs/>
                <w:iCs/>
                <w:lang w:eastAsia="ru-RU"/>
              </w:rPr>
              <w:t>«хорошо»-</w:t>
            </w:r>
            <w:r w:rsidRPr="00211D76">
              <w:rPr>
                <w:rFonts w:ascii="Times New Roman" w:eastAsia="Times New Roman" w:hAnsi="Times New Roman" w:cs="Times New Roman"/>
                <w:bCs/>
                <w:iCs/>
                <w:lang w:eastAsia="ru-RU"/>
              </w:rPr>
              <w:t xml:space="preserve"> если обучающийся выполнил работу в полном объеме с соблюдением необходимой последовательности действий, но недостаточно полно. Использует теоретические знания для комплексного решения поставленных задач. Свободно владеет терминологией, в отчете правильно выполняет все записи, однако не все выводы достаточно аргументируются.</w:t>
            </w:r>
          </w:p>
          <w:p w14:paraId="5F0306E3" w14:textId="18AE7B66" w:rsidR="00473BCC" w:rsidRPr="00211D76" w:rsidRDefault="00473BCC" w:rsidP="00775E29">
            <w:pPr>
              <w:suppressAutoHyphens/>
              <w:spacing w:after="0" w:line="240" w:lineRule="auto"/>
              <w:rPr>
                <w:rFonts w:ascii="Times New Roman" w:eastAsia="Times New Roman" w:hAnsi="Times New Roman" w:cs="Times New Roman"/>
                <w:bCs/>
                <w:iCs/>
                <w:lang w:eastAsia="ru-RU"/>
              </w:rPr>
            </w:pPr>
            <w:r w:rsidRPr="00211D76">
              <w:rPr>
                <w:rFonts w:ascii="Times New Roman" w:eastAsia="Times New Roman" w:hAnsi="Times New Roman" w:cs="Times New Roman"/>
                <w:b/>
                <w:bCs/>
                <w:iCs/>
                <w:lang w:eastAsia="ru-RU"/>
              </w:rPr>
              <w:t>«удовлетворительно»-</w:t>
            </w:r>
            <w:r w:rsidRPr="00211D76">
              <w:rPr>
                <w:rFonts w:ascii="Times New Roman" w:eastAsia="Times New Roman" w:hAnsi="Times New Roman" w:cs="Times New Roman"/>
                <w:bCs/>
                <w:iCs/>
                <w:lang w:eastAsia="ru-RU"/>
              </w:rPr>
              <w:t xml:space="preserve"> если обучающийся выполнил работу не полностью, в ходе проведения работы были допущены ошибки, испытывает затруднения с выводами, нет аргументированных выводов в отчете нарушается последовательность изложения материала. слабо отвечает (не отвечает) на вопросы преподавателя.</w:t>
            </w:r>
          </w:p>
          <w:p w14:paraId="122C0ACF" w14:textId="77777777" w:rsidR="00473BCC" w:rsidRPr="00211D76" w:rsidRDefault="00473BCC" w:rsidP="00775E29">
            <w:pPr>
              <w:suppressAutoHyphens/>
              <w:spacing w:after="0" w:line="240" w:lineRule="auto"/>
              <w:rPr>
                <w:rFonts w:ascii="Times New Roman" w:eastAsia="Times New Roman" w:hAnsi="Times New Roman" w:cs="Times New Roman"/>
                <w:bCs/>
                <w:iCs/>
                <w:lang w:eastAsia="ru-RU"/>
              </w:rPr>
            </w:pPr>
            <w:r w:rsidRPr="00211D76">
              <w:rPr>
                <w:rFonts w:ascii="Times New Roman" w:eastAsia="Times New Roman" w:hAnsi="Times New Roman" w:cs="Times New Roman"/>
                <w:bCs/>
                <w:iCs/>
                <w:lang w:eastAsia="ru-RU"/>
              </w:rPr>
              <w:t xml:space="preserve"> </w:t>
            </w:r>
            <w:r w:rsidRPr="00211D76">
              <w:rPr>
                <w:rFonts w:ascii="Times New Roman" w:eastAsia="Times New Roman" w:hAnsi="Times New Roman" w:cs="Times New Roman"/>
                <w:b/>
                <w:bCs/>
                <w:iCs/>
                <w:lang w:eastAsia="ru-RU"/>
              </w:rPr>
              <w:t xml:space="preserve">«неудовлетворительно» </w:t>
            </w:r>
            <w:r w:rsidRPr="00211D76">
              <w:rPr>
                <w:rFonts w:ascii="Times New Roman" w:eastAsia="Times New Roman" w:hAnsi="Times New Roman" w:cs="Times New Roman"/>
                <w:bCs/>
                <w:iCs/>
                <w:lang w:eastAsia="ru-RU"/>
              </w:rPr>
              <w:lastRenderedPageBreak/>
              <w:t>выставляется в том случае, если обучающийся излагает материал непоследовательно, не демонстрирует знания базовых нормативных актов, не может сделать выводы, допущены грубые ошибки в решении задач или объем выполненной части работы не позволяет сделать правильных выводов.</w:t>
            </w:r>
          </w:p>
          <w:p w14:paraId="3631864E" w14:textId="56308F40" w:rsidR="00274B0C" w:rsidRPr="00211D76" w:rsidRDefault="00274B0C" w:rsidP="00775E29">
            <w:pPr>
              <w:suppressAutoHyphens/>
              <w:spacing w:after="0" w:line="240" w:lineRule="auto"/>
              <w:rPr>
                <w:rFonts w:ascii="Times New Roman" w:eastAsia="Times New Roman" w:hAnsi="Times New Roman" w:cs="Times New Roman"/>
                <w:bCs/>
                <w:iCs/>
                <w:lang w:eastAsia="ru-RU"/>
              </w:rPr>
            </w:pPr>
            <w:r w:rsidRPr="00211D76">
              <w:rPr>
                <w:rFonts w:ascii="Times New Roman" w:eastAsia="Times New Roman" w:hAnsi="Times New Roman" w:cs="Times New Roman"/>
                <w:bCs/>
                <w:iCs/>
                <w:lang w:eastAsia="ru-RU"/>
              </w:rPr>
              <w:t xml:space="preserve">100% правильных ответов оценка 5 (отлично) </w:t>
            </w:r>
          </w:p>
          <w:p w14:paraId="24FA2512" w14:textId="1FF4667D" w:rsidR="00274B0C" w:rsidRPr="00211D76" w:rsidRDefault="00274B0C" w:rsidP="00775E29">
            <w:pPr>
              <w:suppressAutoHyphens/>
              <w:spacing w:after="0" w:line="240" w:lineRule="auto"/>
              <w:rPr>
                <w:rFonts w:ascii="Times New Roman" w:eastAsia="Times New Roman" w:hAnsi="Times New Roman" w:cs="Times New Roman"/>
                <w:bCs/>
                <w:iCs/>
                <w:lang w:eastAsia="ru-RU"/>
              </w:rPr>
            </w:pPr>
            <w:r w:rsidRPr="00211D76">
              <w:rPr>
                <w:rFonts w:ascii="Times New Roman" w:eastAsia="Times New Roman" w:hAnsi="Times New Roman" w:cs="Times New Roman"/>
                <w:bCs/>
                <w:iCs/>
                <w:lang w:eastAsia="ru-RU"/>
              </w:rPr>
              <w:t xml:space="preserve">90% правильных ответов оценка 4 (хорошо) </w:t>
            </w:r>
          </w:p>
          <w:p w14:paraId="2B6CE900" w14:textId="7E0C93E3" w:rsidR="00274B0C" w:rsidRPr="00211D76" w:rsidRDefault="00274B0C" w:rsidP="00775E29">
            <w:pPr>
              <w:suppressAutoHyphens/>
              <w:spacing w:after="0" w:line="240" w:lineRule="auto"/>
              <w:rPr>
                <w:rFonts w:ascii="Times New Roman" w:eastAsia="Times New Roman" w:hAnsi="Times New Roman" w:cs="Times New Roman"/>
                <w:bCs/>
                <w:iCs/>
                <w:lang w:eastAsia="ru-RU"/>
              </w:rPr>
            </w:pPr>
            <w:r w:rsidRPr="00211D76">
              <w:rPr>
                <w:rFonts w:ascii="Times New Roman" w:eastAsia="Times New Roman" w:hAnsi="Times New Roman" w:cs="Times New Roman"/>
                <w:bCs/>
                <w:iCs/>
                <w:lang w:eastAsia="ru-RU"/>
              </w:rPr>
              <w:t xml:space="preserve">70% правильных ответов оценка 3 (удовлетворительно) </w:t>
            </w:r>
          </w:p>
          <w:p w14:paraId="0C336717" w14:textId="77777777" w:rsidR="009D332A" w:rsidRPr="00211D76" w:rsidRDefault="00274B0C" w:rsidP="00775E29">
            <w:pPr>
              <w:suppressAutoHyphens/>
              <w:spacing w:after="0" w:line="240" w:lineRule="auto"/>
              <w:rPr>
                <w:rFonts w:ascii="Times New Roman" w:eastAsia="Times New Roman" w:hAnsi="Times New Roman" w:cs="Times New Roman"/>
                <w:highlight w:val="yellow"/>
                <w:lang w:eastAsia="ru-RU"/>
              </w:rPr>
            </w:pPr>
            <w:r w:rsidRPr="00211D76">
              <w:rPr>
                <w:rFonts w:ascii="Times New Roman" w:eastAsia="Times New Roman" w:hAnsi="Times New Roman" w:cs="Times New Roman"/>
                <w:bCs/>
                <w:iCs/>
                <w:lang w:eastAsia="ru-RU"/>
              </w:rPr>
              <w:t>Менее 60% правильных ответов оценка 2 (неудовлетворительно)</w:t>
            </w:r>
          </w:p>
        </w:tc>
        <w:tc>
          <w:tcPr>
            <w:tcW w:w="1984" w:type="dxa"/>
            <w:vMerge w:val="restart"/>
            <w:tcBorders>
              <w:bottom w:val="single" w:sz="4" w:space="0" w:color="auto"/>
            </w:tcBorders>
          </w:tcPr>
          <w:p w14:paraId="2B0698C6" w14:textId="77777777" w:rsidR="009D332A" w:rsidRPr="00211D76" w:rsidRDefault="009D332A" w:rsidP="00775E29">
            <w:pPr>
              <w:spacing w:after="0" w:line="276" w:lineRule="auto"/>
              <w:rPr>
                <w:rFonts w:ascii="Times New Roman" w:eastAsia="Times New Roman" w:hAnsi="Times New Roman" w:cs="Times New Roman"/>
                <w:bCs/>
                <w:color w:val="000000"/>
                <w:lang w:eastAsia="ru-RU"/>
              </w:rPr>
            </w:pPr>
            <w:r w:rsidRPr="00211D76">
              <w:rPr>
                <w:rFonts w:ascii="Times New Roman" w:eastAsia="Times New Roman" w:hAnsi="Times New Roman" w:cs="Times New Roman"/>
                <w:bCs/>
                <w:color w:val="000000"/>
                <w:lang w:eastAsia="ru-RU"/>
              </w:rPr>
              <w:lastRenderedPageBreak/>
              <w:t xml:space="preserve">Собеседование </w:t>
            </w:r>
          </w:p>
          <w:p w14:paraId="371FBF58" w14:textId="77777777" w:rsidR="009D332A" w:rsidRPr="00211D76" w:rsidRDefault="009D332A" w:rsidP="00775E29">
            <w:pPr>
              <w:spacing w:after="0" w:line="276" w:lineRule="auto"/>
              <w:rPr>
                <w:rFonts w:ascii="Times New Roman" w:eastAsia="Times New Roman" w:hAnsi="Times New Roman" w:cs="Times New Roman"/>
                <w:bCs/>
                <w:color w:val="000000"/>
                <w:lang w:eastAsia="ru-RU"/>
              </w:rPr>
            </w:pPr>
            <w:r w:rsidRPr="00211D76">
              <w:rPr>
                <w:rFonts w:ascii="Times New Roman" w:eastAsia="Times New Roman" w:hAnsi="Times New Roman" w:cs="Times New Roman"/>
                <w:bCs/>
                <w:color w:val="000000"/>
                <w:lang w:eastAsia="ru-RU"/>
              </w:rPr>
              <w:t xml:space="preserve">Опрос студента </w:t>
            </w:r>
          </w:p>
          <w:p w14:paraId="57FC5D85" w14:textId="77777777" w:rsidR="009D332A" w:rsidRPr="00211D76" w:rsidRDefault="009D332A" w:rsidP="00775E29">
            <w:pPr>
              <w:spacing w:after="0" w:line="276" w:lineRule="auto"/>
              <w:rPr>
                <w:rFonts w:ascii="Times New Roman" w:eastAsia="Times New Roman" w:hAnsi="Times New Roman" w:cs="Times New Roman"/>
                <w:bCs/>
                <w:color w:val="000000"/>
                <w:lang w:eastAsia="ru-RU"/>
              </w:rPr>
            </w:pPr>
            <w:r w:rsidRPr="00211D76">
              <w:rPr>
                <w:rFonts w:ascii="Times New Roman" w:eastAsia="Times New Roman" w:hAnsi="Times New Roman" w:cs="Times New Roman"/>
                <w:bCs/>
                <w:color w:val="000000"/>
                <w:lang w:eastAsia="ru-RU"/>
              </w:rPr>
              <w:t xml:space="preserve">Выполнение практического задания </w:t>
            </w:r>
          </w:p>
          <w:p w14:paraId="079CAD42" w14:textId="77777777" w:rsidR="009D332A" w:rsidRPr="00211D76" w:rsidRDefault="005834B0" w:rsidP="00775E29">
            <w:pPr>
              <w:spacing w:after="0" w:line="276" w:lineRule="auto"/>
              <w:rPr>
                <w:rFonts w:ascii="Times New Roman" w:eastAsia="Times New Roman" w:hAnsi="Times New Roman" w:cs="Times New Roman"/>
                <w:bCs/>
                <w:color w:val="000000"/>
                <w:lang w:eastAsia="ru-RU"/>
              </w:rPr>
            </w:pPr>
            <w:r w:rsidRPr="00211D76">
              <w:rPr>
                <w:rFonts w:ascii="Times New Roman" w:eastAsia="Times New Roman" w:hAnsi="Times New Roman" w:cs="Times New Roman"/>
                <w:bCs/>
                <w:color w:val="000000"/>
                <w:lang w:eastAsia="ru-RU"/>
              </w:rPr>
              <w:t xml:space="preserve">Экзамен </w:t>
            </w:r>
          </w:p>
        </w:tc>
      </w:tr>
      <w:tr w:rsidR="009D332A" w:rsidRPr="00211D76" w14:paraId="50F86CC4" w14:textId="77777777" w:rsidTr="003F4AE7">
        <w:tc>
          <w:tcPr>
            <w:tcW w:w="4077" w:type="dxa"/>
          </w:tcPr>
          <w:p w14:paraId="04EA2A48" w14:textId="3C2AB8B1" w:rsidR="00F96BD7" w:rsidRPr="00211D76" w:rsidRDefault="003F4AE7" w:rsidP="00775E29">
            <w:pPr>
              <w:spacing w:after="0" w:line="240" w:lineRule="auto"/>
              <w:rPr>
                <w:rFonts w:ascii="Times New Roman" w:eastAsia="Times New Roman" w:hAnsi="Times New Roman" w:cs="Times New Roman"/>
                <w:bCs/>
                <w:lang w:eastAsia="ru-RU"/>
              </w:rPr>
            </w:pPr>
            <w:r w:rsidRPr="00211D76">
              <w:rPr>
                <w:rFonts w:ascii="Times New Roman" w:eastAsia="Times New Roman" w:hAnsi="Times New Roman" w:cs="Times New Roman"/>
                <w:bCs/>
                <w:lang w:eastAsia="ru-RU"/>
              </w:rPr>
              <w:t xml:space="preserve">ОК </w:t>
            </w:r>
            <w:r w:rsidR="008C318B" w:rsidRPr="00211D76">
              <w:rPr>
                <w:rFonts w:ascii="Times New Roman" w:eastAsia="Times New Roman" w:hAnsi="Times New Roman" w:cs="Times New Roman"/>
                <w:bCs/>
                <w:lang w:eastAsia="ru-RU"/>
              </w:rPr>
              <w:t>1.</w:t>
            </w:r>
            <w:r w:rsidR="008C318B" w:rsidRPr="00211D76">
              <w:rPr>
                <w:rFonts w:ascii="Calibri" w:eastAsia="Times New Roman" w:hAnsi="Calibri" w:cs="Times New Roman"/>
                <w:bCs/>
                <w:lang w:eastAsia="ru-RU"/>
              </w:rPr>
              <w:t xml:space="preserve"> </w:t>
            </w:r>
            <w:r w:rsidR="00BF5FF0" w:rsidRPr="00211D76">
              <w:rPr>
                <w:rFonts w:ascii="Times New Roman" w:eastAsia="Times New Roman" w:hAnsi="Times New Roman" w:cs="Times New Roman"/>
                <w:bCs/>
                <w:lang w:eastAsia="ru-RU"/>
              </w:rPr>
              <w:t>Понимать сущность и социальную значимость своей будущей профессии, проявлять к ней устойчивый интерес</w:t>
            </w:r>
            <w:r w:rsidR="00F96BD7" w:rsidRPr="00211D76">
              <w:rPr>
                <w:rFonts w:ascii="Times New Roman" w:eastAsia="Times New Roman" w:hAnsi="Times New Roman" w:cs="Times New Roman"/>
                <w:bCs/>
                <w:lang w:eastAsia="ru-RU"/>
              </w:rPr>
              <w:t>.</w:t>
            </w:r>
          </w:p>
          <w:p w14:paraId="2664CD6C" w14:textId="224AA9EB" w:rsidR="008C318B" w:rsidRPr="00211D76" w:rsidRDefault="003F4AE7" w:rsidP="00775E29">
            <w:pPr>
              <w:spacing w:after="0" w:line="240" w:lineRule="auto"/>
              <w:rPr>
                <w:rFonts w:ascii="Times New Roman" w:eastAsia="Times New Roman" w:hAnsi="Times New Roman" w:cs="Times New Roman"/>
                <w:bCs/>
                <w:lang w:eastAsia="ru-RU"/>
              </w:rPr>
            </w:pPr>
            <w:r w:rsidRPr="00211D76">
              <w:rPr>
                <w:rFonts w:ascii="Times New Roman" w:eastAsia="Times New Roman" w:hAnsi="Times New Roman" w:cs="Times New Roman"/>
                <w:bCs/>
                <w:lang w:eastAsia="ru-RU"/>
              </w:rPr>
              <w:t xml:space="preserve">ОК </w:t>
            </w:r>
            <w:r w:rsidR="008C318B" w:rsidRPr="00211D76">
              <w:rPr>
                <w:rFonts w:ascii="Times New Roman" w:eastAsia="Times New Roman" w:hAnsi="Times New Roman" w:cs="Times New Roman"/>
                <w:bCs/>
                <w:lang w:eastAsia="ru-RU"/>
              </w:rPr>
              <w:t xml:space="preserve">2. </w:t>
            </w:r>
            <w:r w:rsidR="00BF5FF0" w:rsidRPr="00211D76">
              <w:rPr>
                <w:rFonts w:ascii="Times New Roman" w:eastAsia="Times New Roman" w:hAnsi="Times New Roman" w:cs="Times New Roman"/>
                <w:bCs/>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3A4CEA98" w14:textId="66716E5B" w:rsidR="009D332A" w:rsidRPr="00211D76" w:rsidRDefault="003F4AE7" w:rsidP="00775E29">
            <w:pPr>
              <w:spacing w:after="0" w:line="240" w:lineRule="auto"/>
              <w:rPr>
                <w:rFonts w:ascii="Times New Roman" w:eastAsia="Times New Roman" w:hAnsi="Times New Roman" w:cs="Times New Roman"/>
                <w:bCs/>
                <w:lang w:eastAsia="ru-RU"/>
              </w:rPr>
            </w:pPr>
            <w:r w:rsidRPr="00211D76">
              <w:rPr>
                <w:rFonts w:ascii="Times New Roman" w:eastAsia="Times New Roman" w:hAnsi="Times New Roman" w:cs="Times New Roman"/>
                <w:bCs/>
                <w:lang w:eastAsia="ru-RU"/>
              </w:rPr>
              <w:lastRenderedPageBreak/>
              <w:t xml:space="preserve">ОК </w:t>
            </w:r>
            <w:r w:rsidR="008C318B" w:rsidRPr="00211D76">
              <w:rPr>
                <w:rFonts w:ascii="Times New Roman" w:eastAsia="Times New Roman" w:hAnsi="Times New Roman" w:cs="Times New Roman"/>
                <w:bCs/>
                <w:lang w:eastAsia="ru-RU"/>
              </w:rPr>
              <w:t xml:space="preserve">3. </w:t>
            </w:r>
            <w:r w:rsidR="00BF5FF0" w:rsidRPr="00211D76">
              <w:rPr>
                <w:rFonts w:ascii="Times New Roman" w:eastAsia="Times New Roman" w:hAnsi="Times New Roman" w:cs="Times New Roman"/>
                <w:bCs/>
                <w:lang w:eastAsia="ru-RU"/>
              </w:rPr>
              <w:t>Принимать решения в стандартных и нестандартных ситуациях и нести за них ответственность</w:t>
            </w:r>
          </w:p>
          <w:p w14:paraId="31C433F6" w14:textId="08782BD5" w:rsidR="003F4AE7" w:rsidRPr="00211D76" w:rsidRDefault="003F4AE7" w:rsidP="003F4AE7">
            <w:pPr>
              <w:spacing w:after="0" w:line="240" w:lineRule="auto"/>
              <w:rPr>
                <w:rFonts w:ascii="Times New Roman" w:eastAsia="Times New Roman" w:hAnsi="Times New Roman" w:cs="Times New Roman"/>
                <w:bCs/>
                <w:lang w:eastAsia="ru-RU"/>
              </w:rPr>
            </w:pPr>
            <w:r w:rsidRPr="00211D76">
              <w:rPr>
                <w:rFonts w:ascii="Times New Roman" w:eastAsia="Times New Roman" w:hAnsi="Times New Roman" w:cs="Times New Roman"/>
                <w:bCs/>
                <w:lang w:eastAsia="ru-RU"/>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4F0A3FA1" w14:textId="7A598135" w:rsidR="003F4AE7" w:rsidRPr="00211D76" w:rsidRDefault="003F4AE7" w:rsidP="003F4AE7">
            <w:pPr>
              <w:spacing w:after="0" w:line="240" w:lineRule="auto"/>
              <w:rPr>
                <w:rFonts w:ascii="Times New Roman" w:eastAsia="Times New Roman" w:hAnsi="Times New Roman" w:cs="Times New Roman"/>
                <w:bCs/>
                <w:lang w:eastAsia="ru-RU"/>
              </w:rPr>
            </w:pPr>
            <w:r w:rsidRPr="00211D76">
              <w:rPr>
                <w:rFonts w:ascii="Times New Roman" w:eastAsia="Times New Roman" w:hAnsi="Times New Roman" w:cs="Times New Roman"/>
                <w:bCs/>
                <w:lang w:eastAsia="ru-RU"/>
              </w:rPr>
              <w:t>ОК 5. Использовать информационно-коммуникационные технологии для совершенствования профессиональной деятельности</w:t>
            </w:r>
          </w:p>
          <w:p w14:paraId="5737E678" w14:textId="4DEA1882" w:rsidR="003F4AE7" w:rsidRPr="00211D76" w:rsidRDefault="003F4AE7" w:rsidP="003F4AE7">
            <w:pPr>
              <w:spacing w:after="0" w:line="240" w:lineRule="auto"/>
              <w:rPr>
                <w:rFonts w:ascii="Times New Roman" w:eastAsia="Times New Roman" w:hAnsi="Times New Roman" w:cs="Times New Roman"/>
                <w:bCs/>
                <w:lang w:eastAsia="ru-RU"/>
              </w:rPr>
            </w:pPr>
            <w:r w:rsidRPr="00211D76">
              <w:rPr>
                <w:rFonts w:ascii="Times New Roman" w:eastAsia="Times New Roman" w:hAnsi="Times New Roman" w:cs="Times New Roman"/>
                <w:bCs/>
                <w:lang w:eastAsia="ru-RU"/>
              </w:rPr>
              <w:t>ОК 9. Ориентироваться в условиях постоянного изменения правовой базы</w:t>
            </w:r>
          </w:p>
          <w:p w14:paraId="1691616A" w14:textId="7BA303BA" w:rsidR="003F4AE7" w:rsidRPr="00211D76" w:rsidRDefault="003F4AE7" w:rsidP="003F4AE7">
            <w:pPr>
              <w:spacing w:after="0" w:line="240" w:lineRule="auto"/>
              <w:rPr>
                <w:rFonts w:ascii="Times New Roman" w:eastAsia="Times New Roman" w:hAnsi="Times New Roman" w:cs="Times New Roman"/>
                <w:bCs/>
                <w:lang w:eastAsia="ru-RU"/>
              </w:rPr>
            </w:pPr>
            <w:r w:rsidRPr="00211D76">
              <w:rPr>
                <w:rFonts w:ascii="Times New Roman" w:eastAsia="Times New Roman" w:hAnsi="Times New Roman" w:cs="Times New Roman"/>
                <w:bCs/>
                <w:lang w:eastAsia="ru-RU"/>
              </w:rPr>
              <w:t>ОК 10. Соблюдать основы здорового образа жизни, требования охраны труда</w:t>
            </w:r>
          </w:p>
          <w:p w14:paraId="6252CE7C" w14:textId="7C2814C8" w:rsidR="003F4AE7" w:rsidRPr="00211D76" w:rsidRDefault="003F4AE7" w:rsidP="003F4AE7">
            <w:pPr>
              <w:spacing w:after="0" w:line="240" w:lineRule="auto"/>
              <w:rPr>
                <w:rFonts w:ascii="Times New Roman" w:eastAsia="Times New Roman" w:hAnsi="Times New Roman" w:cs="Times New Roman"/>
                <w:bCs/>
                <w:lang w:eastAsia="ru-RU"/>
              </w:rPr>
            </w:pPr>
            <w:r w:rsidRPr="00211D76">
              <w:rPr>
                <w:rFonts w:ascii="Times New Roman" w:eastAsia="Times New Roman" w:hAnsi="Times New Roman" w:cs="Times New Roman"/>
                <w:bCs/>
                <w:lang w:eastAsia="ru-RU"/>
              </w:rPr>
              <w:t>ОК 11. Соблюдать деловой этикет, культуру и психологические основы общения, нормы и правила поведения</w:t>
            </w:r>
          </w:p>
          <w:p w14:paraId="42E3B8F4" w14:textId="154A225D" w:rsidR="003F4AE7" w:rsidRPr="00211D76" w:rsidRDefault="003F4AE7" w:rsidP="003F4AE7">
            <w:pPr>
              <w:spacing w:after="0" w:line="240" w:lineRule="auto"/>
              <w:rPr>
                <w:rFonts w:ascii="Times New Roman" w:eastAsia="Times New Roman" w:hAnsi="Times New Roman" w:cs="Times New Roman"/>
                <w:bCs/>
                <w:lang w:eastAsia="ru-RU"/>
              </w:rPr>
            </w:pPr>
            <w:r w:rsidRPr="00211D76">
              <w:rPr>
                <w:rFonts w:ascii="Times New Roman" w:eastAsia="Times New Roman" w:hAnsi="Times New Roman" w:cs="Times New Roman"/>
                <w:bCs/>
                <w:lang w:eastAsia="ru-RU"/>
              </w:rPr>
              <w:t>ОК 12. Проявлять нетерпимость к коррупционному поведению</w:t>
            </w:r>
          </w:p>
        </w:tc>
        <w:tc>
          <w:tcPr>
            <w:tcW w:w="3686" w:type="dxa"/>
            <w:vMerge/>
          </w:tcPr>
          <w:p w14:paraId="353B2F13" w14:textId="77777777" w:rsidR="009D332A" w:rsidRPr="00211D76" w:rsidRDefault="009D332A" w:rsidP="00775E29">
            <w:pPr>
              <w:suppressAutoHyphens/>
              <w:spacing w:after="0" w:line="240" w:lineRule="auto"/>
              <w:jc w:val="both"/>
              <w:rPr>
                <w:rFonts w:ascii="Times New Roman" w:eastAsia="Segoe UI" w:hAnsi="Times New Roman" w:cs="Times New Roman"/>
                <w:color w:val="000000"/>
                <w:lang w:eastAsia="ru-RU"/>
              </w:rPr>
            </w:pPr>
          </w:p>
        </w:tc>
        <w:tc>
          <w:tcPr>
            <w:tcW w:w="1984" w:type="dxa"/>
            <w:vMerge/>
          </w:tcPr>
          <w:p w14:paraId="3A89BBDA" w14:textId="77777777" w:rsidR="009D332A" w:rsidRPr="00211D76" w:rsidRDefault="009D332A" w:rsidP="00775E29">
            <w:pPr>
              <w:spacing w:after="0" w:line="276" w:lineRule="auto"/>
              <w:rPr>
                <w:rFonts w:ascii="Times New Roman" w:eastAsia="Times New Roman" w:hAnsi="Times New Roman" w:cs="Times New Roman"/>
                <w:lang w:eastAsia="ru-RU"/>
              </w:rPr>
            </w:pPr>
          </w:p>
        </w:tc>
      </w:tr>
    </w:tbl>
    <w:p w14:paraId="65717B7C" w14:textId="77777777" w:rsidR="00274B0C" w:rsidRDefault="00274B0C">
      <w:pPr>
        <w:rPr>
          <w:rFonts w:ascii="Calibri" w:eastAsia="Times New Roman" w:hAnsi="Calibri" w:cs="Times New Roman"/>
          <w:highlight w:val="lightGray"/>
          <w:lang w:val="x-none" w:eastAsia="x-none"/>
        </w:rPr>
      </w:pPr>
      <w:r>
        <w:rPr>
          <w:rFonts w:ascii="Calibri" w:eastAsia="Times New Roman" w:hAnsi="Calibri" w:cs="Times New Roman"/>
          <w:highlight w:val="lightGray"/>
          <w:lang w:val="x-none" w:eastAsia="x-none"/>
        </w:rPr>
        <w:br w:type="page"/>
      </w:r>
    </w:p>
    <w:p w14:paraId="552F241B" w14:textId="07CEA41A" w:rsidR="001E7DC9" w:rsidRPr="001E7DC9" w:rsidRDefault="001E7DC9" w:rsidP="001E7DC9">
      <w:pPr>
        <w:spacing w:after="0" w:line="360" w:lineRule="auto"/>
        <w:jc w:val="right"/>
        <w:outlineLvl w:val="1"/>
        <w:rPr>
          <w:rFonts w:ascii="Times New Roman" w:eastAsia="Times New Roman" w:hAnsi="Times New Roman" w:cs="Times New Roman"/>
          <w:b/>
          <w:bCs/>
          <w:sz w:val="24"/>
          <w:szCs w:val="24"/>
          <w:lang w:eastAsia="ru-RU"/>
        </w:rPr>
      </w:pPr>
      <w:bookmarkStart w:id="1" w:name="_Toc84499258"/>
      <w:r w:rsidRPr="001E7DC9">
        <w:rPr>
          <w:rFonts w:ascii="Times New Roman" w:eastAsia="Times New Roman" w:hAnsi="Times New Roman" w:cs="Times New Roman"/>
          <w:b/>
          <w:bCs/>
          <w:sz w:val="24"/>
          <w:szCs w:val="24"/>
          <w:lang w:eastAsia="ru-RU"/>
        </w:rPr>
        <w:lastRenderedPageBreak/>
        <w:t>Приложение 2.</w:t>
      </w:r>
      <w:bookmarkEnd w:id="1"/>
      <w:r w:rsidR="001F57EF">
        <w:rPr>
          <w:rFonts w:ascii="Times New Roman" w:eastAsia="Times New Roman" w:hAnsi="Times New Roman" w:cs="Times New Roman"/>
          <w:b/>
          <w:bCs/>
          <w:sz w:val="24"/>
          <w:szCs w:val="24"/>
          <w:lang w:eastAsia="ru-RU"/>
        </w:rPr>
        <w:t>2</w:t>
      </w:r>
    </w:p>
    <w:p w14:paraId="0C890E42" w14:textId="663B9E71" w:rsidR="001E7DC9" w:rsidRPr="00414C4B" w:rsidRDefault="001E7DC9" w:rsidP="00414C4B">
      <w:pPr>
        <w:spacing w:after="0" w:line="360" w:lineRule="auto"/>
        <w:jc w:val="right"/>
        <w:rPr>
          <w:rFonts w:ascii="Times New Roman" w:eastAsia="Times New Roman" w:hAnsi="Times New Roman" w:cs="Times New Roman"/>
          <w:i/>
          <w:sz w:val="24"/>
          <w:szCs w:val="24"/>
          <w:lang w:eastAsia="ru-RU"/>
        </w:rPr>
      </w:pPr>
      <w:r w:rsidRPr="001E7DC9">
        <w:rPr>
          <w:rFonts w:ascii="Times New Roman" w:eastAsia="Times New Roman" w:hAnsi="Times New Roman" w:cs="Times New Roman"/>
          <w:sz w:val="24"/>
          <w:szCs w:val="24"/>
          <w:lang w:eastAsia="ru-RU"/>
        </w:rPr>
        <w:t xml:space="preserve">к ПОП-П по специальности </w:t>
      </w:r>
      <w:r w:rsidRPr="001E7DC9">
        <w:rPr>
          <w:rFonts w:ascii="Times New Roman" w:eastAsia="Times New Roman" w:hAnsi="Times New Roman" w:cs="Times New Roman"/>
          <w:sz w:val="24"/>
          <w:szCs w:val="24"/>
          <w:lang w:eastAsia="ru-RU"/>
        </w:rPr>
        <w:br/>
      </w:r>
      <w:r w:rsidR="00414C4B" w:rsidRPr="00414C4B">
        <w:rPr>
          <w:rFonts w:ascii="Times New Roman" w:eastAsia="Times New Roman" w:hAnsi="Times New Roman" w:cs="Times New Roman"/>
          <w:sz w:val="24"/>
          <w:szCs w:val="24"/>
          <w:lang w:eastAsia="ru-RU"/>
        </w:rPr>
        <w:t>40.02.01</w:t>
      </w:r>
      <w:r w:rsidR="00533D96">
        <w:rPr>
          <w:rFonts w:ascii="Times New Roman" w:eastAsia="Times New Roman" w:hAnsi="Times New Roman" w:cs="Times New Roman"/>
          <w:sz w:val="24"/>
          <w:szCs w:val="24"/>
          <w:lang w:eastAsia="ru-RU"/>
        </w:rPr>
        <w:t xml:space="preserve"> </w:t>
      </w:r>
      <w:r w:rsidR="00414C4B" w:rsidRPr="00414C4B">
        <w:rPr>
          <w:rFonts w:ascii="Times New Roman" w:eastAsia="Times New Roman" w:hAnsi="Times New Roman" w:cs="Times New Roman"/>
          <w:sz w:val="24"/>
          <w:szCs w:val="24"/>
          <w:lang w:eastAsia="ru-RU"/>
        </w:rPr>
        <w:t>Право и организация социального обеспечения</w:t>
      </w:r>
    </w:p>
    <w:p w14:paraId="00F4A36B"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442DDE24"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2EAFF39B"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2F214F29"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2BE6A72C"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4AA7FD34"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29A992E7"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697567AE"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58176E27" w14:textId="04001976" w:rsidR="001E7DC9" w:rsidRPr="001E7DC9" w:rsidRDefault="003E6536" w:rsidP="001E7DC9">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ПРИМЕРНАЯ</w:t>
      </w:r>
      <w:r w:rsidRPr="001E7DC9">
        <w:rPr>
          <w:rFonts w:ascii="Times New Roman" w:eastAsia="Times New Roman" w:hAnsi="Times New Roman" w:cs="Times New Roman"/>
          <w:b/>
          <w:color w:val="000000"/>
          <w:sz w:val="24"/>
          <w:szCs w:val="24"/>
          <w:lang w:eastAsia="ru-RU"/>
        </w:rPr>
        <w:t xml:space="preserve"> </w:t>
      </w:r>
      <w:r w:rsidR="001E7DC9" w:rsidRPr="001E7DC9">
        <w:rPr>
          <w:rFonts w:ascii="Times New Roman" w:eastAsia="Times New Roman" w:hAnsi="Times New Roman" w:cs="Times New Roman"/>
          <w:b/>
          <w:color w:val="000000"/>
          <w:sz w:val="24"/>
          <w:szCs w:val="24"/>
          <w:lang w:eastAsia="ru-RU"/>
        </w:rPr>
        <w:t>РАБОЧАЯ ПРОГРАММА</w:t>
      </w:r>
      <w:r w:rsidR="001E7DC9" w:rsidRPr="001E7DC9">
        <w:rPr>
          <w:rFonts w:ascii="Times New Roman" w:eastAsia="Times New Roman" w:hAnsi="Times New Roman" w:cs="Times New Roman"/>
          <w:b/>
          <w:sz w:val="24"/>
          <w:szCs w:val="24"/>
          <w:lang w:eastAsia="ru-RU"/>
        </w:rPr>
        <w:t xml:space="preserve"> ПРОФЕССИОНАЛЬНОГО МОДУЛЯ</w:t>
      </w:r>
    </w:p>
    <w:p w14:paraId="15E9B63F" w14:textId="77777777" w:rsidR="001E7DC9" w:rsidRPr="001E7DC9" w:rsidRDefault="001E7DC9" w:rsidP="001E7DC9">
      <w:pPr>
        <w:spacing w:after="200" w:line="276" w:lineRule="auto"/>
        <w:jc w:val="center"/>
        <w:rPr>
          <w:rFonts w:ascii="Times New Roman" w:eastAsia="Times New Roman" w:hAnsi="Times New Roman" w:cs="Times New Roman"/>
          <w:b/>
          <w:sz w:val="24"/>
          <w:szCs w:val="24"/>
          <w:u w:val="single"/>
          <w:lang w:eastAsia="ru-RU"/>
        </w:rPr>
      </w:pPr>
    </w:p>
    <w:p w14:paraId="42014DD4" w14:textId="77777777" w:rsidR="00A637A6" w:rsidRPr="00A637A6" w:rsidRDefault="00F75214" w:rsidP="00A637A6">
      <w:pPr>
        <w:spacing w:after="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sz w:val="24"/>
          <w:szCs w:val="24"/>
          <w:lang w:eastAsia="ru-RU"/>
        </w:rPr>
        <w:t>«ПМ.</w:t>
      </w:r>
      <w:r w:rsidR="001E7DC9" w:rsidRPr="001E7DC9">
        <w:rPr>
          <w:rFonts w:ascii="Times New Roman" w:eastAsia="Times New Roman" w:hAnsi="Times New Roman" w:cs="Times New Roman"/>
          <w:b/>
          <w:sz w:val="24"/>
          <w:szCs w:val="24"/>
          <w:lang w:eastAsia="ru-RU"/>
        </w:rPr>
        <w:t>0</w:t>
      </w:r>
      <w:r w:rsidR="00CB343A">
        <w:rPr>
          <w:rFonts w:ascii="Times New Roman" w:eastAsia="Times New Roman" w:hAnsi="Times New Roman" w:cs="Times New Roman"/>
          <w:b/>
          <w:sz w:val="24"/>
          <w:szCs w:val="24"/>
          <w:lang w:eastAsia="ru-RU"/>
        </w:rPr>
        <w:t xml:space="preserve">2 </w:t>
      </w:r>
      <w:r w:rsidR="00CB343A" w:rsidRPr="00CB343A">
        <w:rPr>
          <w:rFonts w:ascii="Times New Roman" w:eastAsia="Times New Roman" w:hAnsi="Times New Roman" w:cs="Times New Roman"/>
          <w:b/>
          <w:sz w:val="24"/>
          <w:szCs w:val="24"/>
          <w:lang w:eastAsia="ru-RU"/>
        </w:rPr>
        <w:t>Организационное обеспечение деятельности учреждений социальной защиты населения и органов Пенсионного фонда Российской Федерации</w:t>
      </w:r>
      <w:r w:rsidR="00A637A6" w:rsidRPr="00A637A6">
        <w:rPr>
          <w:rFonts w:ascii="Times New Roman" w:eastAsia="Times New Roman" w:hAnsi="Times New Roman" w:cs="Times New Roman"/>
          <w:b/>
          <w:sz w:val="24"/>
          <w:szCs w:val="24"/>
          <w:lang w:eastAsia="ru-RU"/>
        </w:rPr>
        <w:t>»</w:t>
      </w:r>
    </w:p>
    <w:p w14:paraId="471387AC" w14:textId="77777777" w:rsidR="001E7DC9" w:rsidRPr="001E7DC9" w:rsidRDefault="001E7DC9" w:rsidP="00A637A6">
      <w:pPr>
        <w:spacing w:after="0" w:line="276" w:lineRule="auto"/>
        <w:jc w:val="center"/>
        <w:rPr>
          <w:rFonts w:ascii="Times New Roman" w:eastAsia="Times New Roman" w:hAnsi="Times New Roman" w:cs="Times New Roman"/>
          <w:i/>
          <w:sz w:val="28"/>
          <w:szCs w:val="28"/>
          <w:vertAlign w:val="superscript"/>
          <w:lang w:eastAsia="ru-RU"/>
        </w:rPr>
      </w:pPr>
    </w:p>
    <w:p w14:paraId="53489A2A" w14:textId="0B94349E" w:rsidR="001E7DC9" w:rsidRPr="001E7DC9" w:rsidRDefault="00C04C27" w:rsidP="001E7DC9">
      <w:pPr>
        <w:spacing w:after="20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sz w:val="24"/>
          <w:szCs w:val="24"/>
          <w:lang w:eastAsia="ru-RU"/>
        </w:rPr>
        <w:t>Обязательный профессиональный блок</w:t>
      </w:r>
    </w:p>
    <w:p w14:paraId="234F1E71"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2D4F9F15"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6296ADC9"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4995EAF6"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1763AB46"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65AE4FFA"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6B3F28D2" w14:textId="4FB34852" w:rsidR="001E7DC9" w:rsidRDefault="001E7DC9" w:rsidP="001E7DC9">
      <w:pPr>
        <w:spacing w:after="200" w:line="276" w:lineRule="auto"/>
        <w:jc w:val="center"/>
        <w:rPr>
          <w:rFonts w:ascii="Times New Roman" w:eastAsia="Times New Roman" w:hAnsi="Times New Roman" w:cs="Times New Roman"/>
          <w:b/>
          <w:i/>
          <w:sz w:val="24"/>
          <w:szCs w:val="24"/>
          <w:lang w:eastAsia="ru-RU"/>
        </w:rPr>
      </w:pPr>
    </w:p>
    <w:p w14:paraId="2BEA5119" w14:textId="573607B8" w:rsidR="00C04C27" w:rsidRDefault="00C04C27" w:rsidP="001E7DC9">
      <w:pPr>
        <w:spacing w:after="200" w:line="276" w:lineRule="auto"/>
        <w:jc w:val="center"/>
        <w:rPr>
          <w:rFonts w:ascii="Times New Roman" w:eastAsia="Times New Roman" w:hAnsi="Times New Roman" w:cs="Times New Roman"/>
          <w:b/>
          <w:i/>
          <w:sz w:val="24"/>
          <w:szCs w:val="24"/>
          <w:lang w:eastAsia="ru-RU"/>
        </w:rPr>
      </w:pPr>
    </w:p>
    <w:p w14:paraId="4ED2FD4D" w14:textId="0F4C5C8D" w:rsidR="00C04C27" w:rsidRDefault="00C04C27" w:rsidP="001E7DC9">
      <w:pPr>
        <w:spacing w:after="200" w:line="276" w:lineRule="auto"/>
        <w:jc w:val="center"/>
        <w:rPr>
          <w:rFonts w:ascii="Times New Roman" w:eastAsia="Times New Roman" w:hAnsi="Times New Roman" w:cs="Times New Roman"/>
          <w:b/>
          <w:i/>
          <w:sz w:val="24"/>
          <w:szCs w:val="24"/>
          <w:lang w:eastAsia="ru-RU"/>
        </w:rPr>
      </w:pPr>
    </w:p>
    <w:p w14:paraId="7F873E13" w14:textId="0265493B" w:rsidR="00C04C27" w:rsidRDefault="00C04C27" w:rsidP="001E7DC9">
      <w:pPr>
        <w:spacing w:after="200" w:line="276" w:lineRule="auto"/>
        <w:jc w:val="center"/>
        <w:rPr>
          <w:rFonts w:ascii="Times New Roman" w:eastAsia="Times New Roman" w:hAnsi="Times New Roman" w:cs="Times New Roman"/>
          <w:b/>
          <w:i/>
          <w:sz w:val="24"/>
          <w:szCs w:val="24"/>
          <w:lang w:eastAsia="ru-RU"/>
        </w:rPr>
      </w:pPr>
    </w:p>
    <w:p w14:paraId="02B70653" w14:textId="77777777" w:rsidR="00C04C27" w:rsidRPr="001E7DC9" w:rsidRDefault="00C04C27" w:rsidP="001E7DC9">
      <w:pPr>
        <w:spacing w:after="200" w:line="276" w:lineRule="auto"/>
        <w:jc w:val="center"/>
        <w:rPr>
          <w:rFonts w:ascii="Times New Roman" w:eastAsia="Times New Roman" w:hAnsi="Times New Roman" w:cs="Times New Roman"/>
          <w:b/>
          <w:i/>
          <w:sz w:val="24"/>
          <w:szCs w:val="24"/>
          <w:lang w:eastAsia="ru-RU"/>
        </w:rPr>
      </w:pPr>
    </w:p>
    <w:p w14:paraId="710DFBEB" w14:textId="77777777" w:rsidR="001E7DC9" w:rsidRPr="001E7DC9" w:rsidRDefault="001E7DC9" w:rsidP="001E7DC9">
      <w:pPr>
        <w:spacing w:after="200" w:line="276" w:lineRule="auto"/>
        <w:jc w:val="center"/>
        <w:rPr>
          <w:rFonts w:ascii="Times New Roman" w:eastAsia="Times New Roman" w:hAnsi="Times New Roman" w:cs="Times New Roman"/>
          <w:b/>
          <w:iCs/>
          <w:sz w:val="24"/>
          <w:szCs w:val="24"/>
          <w:lang w:eastAsia="ru-RU"/>
        </w:rPr>
      </w:pPr>
      <w:r w:rsidRPr="001E7DC9">
        <w:rPr>
          <w:rFonts w:ascii="Times New Roman" w:eastAsia="Times New Roman" w:hAnsi="Times New Roman" w:cs="Times New Roman"/>
          <w:b/>
          <w:sz w:val="24"/>
          <w:szCs w:val="24"/>
          <w:lang w:eastAsia="ru-RU"/>
        </w:rPr>
        <w:t>2023 год</w:t>
      </w:r>
    </w:p>
    <w:p w14:paraId="40865B7C" w14:textId="77777777" w:rsidR="00A07A16" w:rsidRDefault="00A07A16" w:rsidP="001E7DC9">
      <w:pPr>
        <w:spacing w:after="200" w:line="276" w:lineRule="auto"/>
        <w:rPr>
          <w:rFonts w:ascii="Times New Roman" w:eastAsia="Times New Roman" w:hAnsi="Times New Roman" w:cs="Times New Roman"/>
          <w:b/>
          <w:i/>
          <w:sz w:val="24"/>
          <w:szCs w:val="24"/>
          <w:lang w:eastAsia="ru-RU"/>
        </w:rPr>
      </w:pPr>
    </w:p>
    <w:p w14:paraId="7388BF0A" w14:textId="77777777" w:rsidR="001E7DC9" w:rsidRPr="001E7DC9" w:rsidRDefault="001E7DC9" w:rsidP="001E7DC9">
      <w:pPr>
        <w:spacing w:after="200" w:line="276" w:lineRule="auto"/>
        <w:jc w:val="center"/>
        <w:rPr>
          <w:rFonts w:ascii="Times New Roman" w:eastAsia="Times New Roman" w:hAnsi="Times New Roman" w:cs="Times New Roman"/>
          <w:b/>
          <w:i/>
          <w:sz w:val="24"/>
          <w:szCs w:val="24"/>
          <w:lang w:eastAsia="ru-RU"/>
        </w:rPr>
      </w:pPr>
      <w:r w:rsidRPr="001E7DC9">
        <w:rPr>
          <w:rFonts w:ascii="Times New Roman" w:eastAsia="Times New Roman" w:hAnsi="Times New Roman" w:cs="Times New Roman"/>
          <w:b/>
          <w:iCs/>
          <w:sz w:val="24"/>
          <w:szCs w:val="24"/>
          <w:lang w:eastAsia="ru-RU"/>
        </w:rPr>
        <w:lastRenderedPageBreak/>
        <w:t>СОДЕРЖАНИЕ</w:t>
      </w:r>
    </w:p>
    <w:p w14:paraId="6015DC17" w14:textId="77777777" w:rsidR="001E7DC9" w:rsidRPr="001E7DC9" w:rsidRDefault="001E7DC9" w:rsidP="001E7DC9">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E7DC9" w:rsidRPr="001E7DC9" w14:paraId="13A6116D" w14:textId="77777777" w:rsidTr="00882C07">
        <w:tc>
          <w:tcPr>
            <w:tcW w:w="7501" w:type="dxa"/>
          </w:tcPr>
          <w:p w14:paraId="41A94921" w14:textId="77777777" w:rsidR="001E7DC9" w:rsidRPr="00C22B82" w:rsidRDefault="001E7DC9" w:rsidP="00C22B82">
            <w:pPr>
              <w:pStyle w:val="ae"/>
              <w:numPr>
                <w:ilvl w:val="0"/>
                <w:numId w:val="18"/>
              </w:numPr>
              <w:suppressAutoHyphens/>
              <w:spacing w:after="200" w:line="276" w:lineRule="auto"/>
              <w:rPr>
                <w:b/>
                <w:lang w:eastAsia="ru-RU"/>
              </w:rPr>
            </w:pPr>
            <w:r w:rsidRPr="00C22B82">
              <w:rPr>
                <w:b/>
                <w:lang w:eastAsia="ru-RU"/>
              </w:rPr>
              <w:t xml:space="preserve">ОБЩАЯ ХАРАКТЕРИСТИКА </w:t>
            </w:r>
            <w:r w:rsidRPr="00C22B82">
              <w:rPr>
                <w:b/>
                <w:color w:val="000000"/>
                <w:lang w:eastAsia="ru-RU"/>
              </w:rPr>
              <w:t xml:space="preserve">РАБОЧЕЙ </w:t>
            </w:r>
            <w:r w:rsidRPr="00C22B82">
              <w:rPr>
                <w:b/>
                <w:lang w:eastAsia="ru-RU"/>
              </w:rPr>
              <w:t>ПРОГРАММЫ ПРОФЕССИОНАЛЬНОГО МОДУЛЯ</w:t>
            </w:r>
          </w:p>
        </w:tc>
        <w:tc>
          <w:tcPr>
            <w:tcW w:w="1854" w:type="dxa"/>
          </w:tcPr>
          <w:p w14:paraId="16674A9C" w14:textId="1D7A244F" w:rsidR="001E7DC9" w:rsidRPr="001E7DC9" w:rsidRDefault="001E7DC9" w:rsidP="001E7DC9">
            <w:pPr>
              <w:spacing w:after="200" w:line="276" w:lineRule="auto"/>
              <w:jc w:val="center"/>
              <w:rPr>
                <w:rFonts w:ascii="Times New Roman" w:eastAsia="Times New Roman" w:hAnsi="Times New Roman" w:cs="Times New Roman"/>
                <w:b/>
                <w:sz w:val="24"/>
                <w:szCs w:val="24"/>
                <w:lang w:eastAsia="ru-RU"/>
              </w:rPr>
            </w:pPr>
          </w:p>
        </w:tc>
      </w:tr>
      <w:tr w:rsidR="001E7DC9" w:rsidRPr="001E7DC9" w14:paraId="3A8CC426" w14:textId="77777777" w:rsidTr="00882C07">
        <w:tc>
          <w:tcPr>
            <w:tcW w:w="7501" w:type="dxa"/>
          </w:tcPr>
          <w:p w14:paraId="64F73266" w14:textId="77777777" w:rsidR="001E7DC9" w:rsidRPr="00C22B82" w:rsidRDefault="001E7DC9" w:rsidP="00C22B82">
            <w:pPr>
              <w:pStyle w:val="ae"/>
              <w:numPr>
                <w:ilvl w:val="0"/>
                <w:numId w:val="18"/>
              </w:numPr>
              <w:suppressAutoHyphens/>
              <w:spacing w:after="200" w:line="276" w:lineRule="auto"/>
              <w:rPr>
                <w:b/>
                <w:lang w:eastAsia="ru-RU"/>
              </w:rPr>
            </w:pPr>
            <w:r w:rsidRPr="00C22B82">
              <w:rPr>
                <w:b/>
                <w:lang w:eastAsia="ru-RU"/>
              </w:rPr>
              <w:t>СТРУКТУРА И СОДЕРЖАНИЕ ПРОФЕССИОНАЛЬНОГО МОДУЛЯ</w:t>
            </w:r>
          </w:p>
        </w:tc>
        <w:tc>
          <w:tcPr>
            <w:tcW w:w="1854" w:type="dxa"/>
          </w:tcPr>
          <w:p w14:paraId="7A556EE8" w14:textId="71CF9A47" w:rsidR="001E7DC9" w:rsidRPr="001E7DC9" w:rsidRDefault="001E7DC9" w:rsidP="001E7DC9">
            <w:pPr>
              <w:spacing w:after="200" w:line="276" w:lineRule="auto"/>
              <w:jc w:val="center"/>
              <w:rPr>
                <w:rFonts w:ascii="Times New Roman" w:eastAsia="Times New Roman" w:hAnsi="Times New Roman" w:cs="Times New Roman"/>
                <w:b/>
                <w:sz w:val="24"/>
                <w:szCs w:val="24"/>
                <w:lang w:eastAsia="ru-RU"/>
              </w:rPr>
            </w:pPr>
          </w:p>
        </w:tc>
      </w:tr>
      <w:tr w:rsidR="001E7DC9" w:rsidRPr="001E7DC9" w14:paraId="1A462A2E" w14:textId="77777777" w:rsidTr="00882C07">
        <w:tc>
          <w:tcPr>
            <w:tcW w:w="7501" w:type="dxa"/>
          </w:tcPr>
          <w:p w14:paraId="454DC809" w14:textId="77777777" w:rsidR="001E7DC9" w:rsidRPr="001E7DC9" w:rsidRDefault="001E7DC9" w:rsidP="00C22B82">
            <w:pPr>
              <w:numPr>
                <w:ilvl w:val="0"/>
                <w:numId w:val="18"/>
              </w:numPr>
              <w:suppressAutoHyphens/>
              <w:spacing w:after="200" w:line="276" w:lineRule="auto"/>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53FFE021" w14:textId="445E7CBF" w:rsidR="001E7DC9" w:rsidRPr="001E7DC9" w:rsidRDefault="001E7DC9" w:rsidP="00C22B82">
            <w:pPr>
              <w:spacing w:after="200" w:line="276" w:lineRule="auto"/>
              <w:jc w:val="center"/>
              <w:rPr>
                <w:rFonts w:ascii="Times New Roman" w:eastAsia="Times New Roman" w:hAnsi="Times New Roman" w:cs="Times New Roman"/>
                <w:b/>
                <w:sz w:val="24"/>
                <w:szCs w:val="24"/>
                <w:lang w:eastAsia="ru-RU"/>
              </w:rPr>
            </w:pPr>
          </w:p>
        </w:tc>
      </w:tr>
      <w:tr w:rsidR="001E7DC9" w:rsidRPr="001E7DC9" w14:paraId="01EDE0AA" w14:textId="77777777" w:rsidTr="00882C07">
        <w:tc>
          <w:tcPr>
            <w:tcW w:w="7501" w:type="dxa"/>
          </w:tcPr>
          <w:p w14:paraId="10CCF889" w14:textId="77777777" w:rsidR="001E7DC9" w:rsidRPr="001E7DC9" w:rsidRDefault="001E7DC9" w:rsidP="00C22B82">
            <w:pPr>
              <w:numPr>
                <w:ilvl w:val="0"/>
                <w:numId w:val="18"/>
              </w:numPr>
              <w:suppressAutoHyphens/>
              <w:spacing w:after="200" w:line="276" w:lineRule="auto"/>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226760BC" w14:textId="77777777" w:rsidR="001E7DC9" w:rsidRPr="001E7DC9" w:rsidRDefault="001E7DC9" w:rsidP="001E7DC9">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2F6D247" w14:textId="77E4750A" w:rsidR="001E7DC9" w:rsidRPr="001E7DC9" w:rsidRDefault="001E7DC9" w:rsidP="00C22B82">
            <w:pPr>
              <w:spacing w:after="200" w:line="276" w:lineRule="auto"/>
              <w:jc w:val="center"/>
              <w:rPr>
                <w:rFonts w:ascii="Times New Roman" w:eastAsia="Times New Roman" w:hAnsi="Times New Roman" w:cs="Times New Roman"/>
                <w:b/>
                <w:sz w:val="24"/>
                <w:szCs w:val="24"/>
                <w:lang w:eastAsia="ru-RU"/>
              </w:rPr>
            </w:pPr>
          </w:p>
        </w:tc>
      </w:tr>
    </w:tbl>
    <w:p w14:paraId="1DD07868" w14:textId="77777777" w:rsidR="001E7DC9" w:rsidRPr="001E7DC9" w:rsidRDefault="001E7DC9" w:rsidP="001E7DC9">
      <w:pPr>
        <w:spacing w:after="200" w:line="276" w:lineRule="auto"/>
        <w:rPr>
          <w:rFonts w:ascii="Times New Roman" w:eastAsia="Times New Roman" w:hAnsi="Times New Roman" w:cs="Times New Roman"/>
          <w:b/>
          <w:i/>
          <w:sz w:val="24"/>
          <w:szCs w:val="24"/>
          <w:lang w:eastAsia="ru-RU"/>
        </w:rPr>
        <w:sectPr w:rsidR="001E7DC9" w:rsidRPr="001E7DC9" w:rsidSect="00882C07">
          <w:footerReference w:type="even" r:id="rId16"/>
          <w:footerReference w:type="default" r:id="rId17"/>
          <w:pgSz w:w="11907" w:h="16840"/>
          <w:pgMar w:top="1134" w:right="851" w:bottom="992" w:left="1418" w:header="709" w:footer="709" w:gutter="0"/>
          <w:cols w:space="720"/>
        </w:sectPr>
      </w:pPr>
    </w:p>
    <w:p w14:paraId="61A7EC6C" w14:textId="77777777" w:rsidR="001E7DC9" w:rsidRPr="001E7DC9" w:rsidRDefault="001E7DC9" w:rsidP="001E7DC9">
      <w:pPr>
        <w:spacing w:after="0" w:line="276" w:lineRule="auto"/>
        <w:jc w:val="center"/>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lastRenderedPageBreak/>
        <w:t xml:space="preserve">1. ОБЩАЯ ХАРАКТЕРИСТИКА </w:t>
      </w:r>
      <w:r w:rsidRPr="001E7DC9">
        <w:rPr>
          <w:rFonts w:ascii="Times New Roman" w:eastAsia="Times New Roman" w:hAnsi="Times New Roman" w:cs="Times New Roman"/>
          <w:b/>
          <w:color w:val="000000"/>
          <w:sz w:val="24"/>
          <w:szCs w:val="24"/>
          <w:lang w:eastAsia="ru-RU"/>
        </w:rPr>
        <w:t>РАБОЧЕЙ ПРОГРАММЫ</w:t>
      </w:r>
    </w:p>
    <w:p w14:paraId="0225D663" w14:textId="77777777" w:rsidR="001E7DC9" w:rsidRPr="001E7DC9" w:rsidRDefault="001E7DC9" w:rsidP="001E7DC9">
      <w:pPr>
        <w:spacing w:after="0" w:line="276" w:lineRule="auto"/>
        <w:jc w:val="center"/>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t>ПРОФЕССИОНАЛЬНОГО МОДУЛЯ</w:t>
      </w:r>
    </w:p>
    <w:p w14:paraId="009E3DB4" w14:textId="7C9184F2" w:rsidR="001410DE" w:rsidRPr="00A637A6" w:rsidRDefault="00CA63F9" w:rsidP="001410DE">
      <w:pPr>
        <w:spacing w:after="0" w:line="276" w:lineRule="auto"/>
        <w:jc w:val="center"/>
        <w:rPr>
          <w:rFonts w:ascii="Times New Roman" w:eastAsia="Times New Roman" w:hAnsi="Times New Roman" w:cs="Times New Roman"/>
          <w:b/>
          <w:i/>
          <w:sz w:val="24"/>
          <w:szCs w:val="24"/>
          <w:lang w:eastAsia="ru-RU"/>
        </w:rPr>
      </w:pPr>
      <w:r w:rsidRPr="00A637A6">
        <w:rPr>
          <w:rFonts w:ascii="Times New Roman" w:eastAsia="Times New Roman" w:hAnsi="Times New Roman" w:cs="Times New Roman"/>
          <w:b/>
          <w:sz w:val="24"/>
          <w:szCs w:val="24"/>
          <w:lang w:eastAsia="ru-RU"/>
        </w:rPr>
        <w:t>«</w:t>
      </w:r>
      <w:r w:rsidR="001410DE" w:rsidRPr="001E7DC9">
        <w:rPr>
          <w:rFonts w:ascii="Times New Roman" w:eastAsia="Times New Roman" w:hAnsi="Times New Roman" w:cs="Times New Roman"/>
          <w:b/>
          <w:sz w:val="24"/>
          <w:szCs w:val="24"/>
          <w:lang w:eastAsia="ru-RU"/>
        </w:rPr>
        <w:t>ПМ</w:t>
      </w:r>
      <w:r w:rsidR="00533D96">
        <w:rPr>
          <w:rFonts w:ascii="Times New Roman" w:eastAsia="Times New Roman" w:hAnsi="Times New Roman" w:cs="Times New Roman"/>
          <w:b/>
          <w:sz w:val="24"/>
          <w:szCs w:val="24"/>
          <w:lang w:eastAsia="ru-RU"/>
        </w:rPr>
        <w:t>.</w:t>
      </w:r>
      <w:r w:rsidR="001410DE" w:rsidRPr="001E7DC9">
        <w:rPr>
          <w:rFonts w:ascii="Times New Roman" w:eastAsia="Times New Roman" w:hAnsi="Times New Roman" w:cs="Times New Roman"/>
          <w:b/>
          <w:sz w:val="24"/>
          <w:szCs w:val="24"/>
          <w:lang w:eastAsia="ru-RU"/>
        </w:rPr>
        <w:t>0</w:t>
      </w:r>
      <w:r w:rsidR="001410DE">
        <w:rPr>
          <w:rFonts w:ascii="Times New Roman" w:eastAsia="Times New Roman" w:hAnsi="Times New Roman" w:cs="Times New Roman"/>
          <w:b/>
          <w:sz w:val="24"/>
          <w:szCs w:val="24"/>
          <w:lang w:eastAsia="ru-RU"/>
        </w:rPr>
        <w:t>2</w:t>
      </w:r>
      <w:r w:rsidR="001410DE" w:rsidRPr="001E7DC9">
        <w:rPr>
          <w:rFonts w:ascii="Times New Roman" w:eastAsia="Times New Roman" w:hAnsi="Times New Roman" w:cs="Times New Roman"/>
          <w:b/>
          <w:sz w:val="24"/>
          <w:szCs w:val="24"/>
          <w:lang w:eastAsia="ru-RU"/>
        </w:rPr>
        <w:t xml:space="preserve"> </w:t>
      </w:r>
      <w:r w:rsidR="001410DE" w:rsidRPr="00A637A6">
        <w:rPr>
          <w:rFonts w:ascii="Times New Roman" w:eastAsia="Times New Roman" w:hAnsi="Times New Roman" w:cs="Times New Roman"/>
          <w:b/>
          <w:sz w:val="24"/>
          <w:szCs w:val="24"/>
          <w:lang w:eastAsia="ru-RU"/>
        </w:rPr>
        <w:t>Организационное обеспечение деятельности учреждений социальной защиты населения и органов Пенсион</w:t>
      </w:r>
      <w:r w:rsidR="001410DE">
        <w:rPr>
          <w:rFonts w:ascii="Times New Roman" w:eastAsia="Times New Roman" w:hAnsi="Times New Roman" w:cs="Times New Roman"/>
          <w:b/>
          <w:sz w:val="24"/>
          <w:szCs w:val="24"/>
          <w:lang w:eastAsia="ru-RU"/>
        </w:rPr>
        <w:t>ного фонда Российской Федерации»</w:t>
      </w:r>
    </w:p>
    <w:p w14:paraId="5814FB63" w14:textId="77777777" w:rsidR="003F4AE7" w:rsidRDefault="003F4AE7" w:rsidP="001E7DC9">
      <w:pPr>
        <w:suppressAutoHyphens/>
        <w:spacing w:after="0" w:line="240" w:lineRule="auto"/>
        <w:ind w:firstLine="709"/>
        <w:rPr>
          <w:rFonts w:ascii="Times New Roman" w:eastAsia="Times New Roman" w:hAnsi="Times New Roman" w:cs="Times New Roman"/>
          <w:b/>
          <w:sz w:val="24"/>
          <w:szCs w:val="24"/>
          <w:lang w:eastAsia="ru-RU"/>
        </w:rPr>
      </w:pPr>
    </w:p>
    <w:p w14:paraId="51B1DC89" w14:textId="77777777" w:rsidR="001E7DC9" w:rsidRPr="001E7DC9" w:rsidRDefault="001E7DC9" w:rsidP="001E7DC9">
      <w:pPr>
        <w:suppressAutoHyphens/>
        <w:spacing w:after="0" w:line="240" w:lineRule="auto"/>
        <w:ind w:firstLine="709"/>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t xml:space="preserve">1.1. </w:t>
      </w:r>
      <w:bookmarkStart w:id="2" w:name="_Hlk511590080"/>
      <w:r w:rsidRPr="001E7DC9">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2"/>
    </w:p>
    <w:p w14:paraId="2F6662CF" w14:textId="557ED351" w:rsidR="001E7DC9" w:rsidRPr="001E7DC9" w:rsidRDefault="001E7DC9" w:rsidP="001E7DC9">
      <w:pPr>
        <w:suppressAutoHyphens/>
        <w:spacing w:after="0" w:line="240" w:lineRule="auto"/>
        <w:ind w:firstLine="709"/>
        <w:jc w:val="both"/>
        <w:rPr>
          <w:rFonts w:ascii="Times New Roman" w:eastAsia="Times New Roman" w:hAnsi="Times New Roman" w:cs="Times New Roman"/>
          <w:sz w:val="24"/>
          <w:szCs w:val="24"/>
          <w:lang w:eastAsia="ru-RU"/>
        </w:rPr>
      </w:pPr>
      <w:r w:rsidRPr="001E7DC9">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3F4AE7">
        <w:rPr>
          <w:rFonts w:ascii="Times New Roman" w:eastAsia="Times New Roman" w:hAnsi="Times New Roman" w:cs="Times New Roman"/>
          <w:sz w:val="24"/>
          <w:szCs w:val="24"/>
          <w:lang w:eastAsia="ru-RU"/>
        </w:rPr>
        <w:t>«о</w:t>
      </w:r>
      <w:r w:rsidR="001410DE" w:rsidRPr="001410DE">
        <w:rPr>
          <w:rFonts w:ascii="Times New Roman" w:eastAsia="Times New Roman" w:hAnsi="Times New Roman" w:cs="Times New Roman"/>
          <w:sz w:val="24"/>
          <w:szCs w:val="24"/>
          <w:lang w:eastAsia="ru-RU"/>
        </w:rPr>
        <w:t>рганизационное обеспечение деятельности учреждений социальной защиты населения и органов Пенсионного фонда Российской Федерации</w:t>
      </w:r>
      <w:r w:rsidR="003F4AE7">
        <w:rPr>
          <w:rFonts w:ascii="Times New Roman" w:eastAsia="Times New Roman" w:hAnsi="Times New Roman" w:cs="Times New Roman"/>
          <w:sz w:val="24"/>
          <w:szCs w:val="24"/>
          <w:lang w:eastAsia="ru-RU"/>
        </w:rPr>
        <w:t>»</w:t>
      </w:r>
      <w:r w:rsidRPr="001E7DC9">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14:paraId="05E96D47" w14:textId="77777777" w:rsidR="001E7DC9" w:rsidRPr="003354F9" w:rsidRDefault="001E7DC9" w:rsidP="00AB0FBF">
      <w:pPr>
        <w:pStyle w:val="ae"/>
        <w:numPr>
          <w:ilvl w:val="2"/>
          <w:numId w:val="19"/>
        </w:numPr>
        <w:spacing w:after="0"/>
        <w:ind w:left="0" w:firstLine="709"/>
        <w:jc w:val="both"/>
        <w:rPr>
          <w:lang w:eastAsia="ru-RU"/>
        </w:rPr>
      </w:pPr>
      <w:r w:rsidRPr="003354F9">
        <w:rPr>
          <w:lang w:eastAsia="ru-RU"/>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69"/>
      </w:tblGrid>
      <w:tr w:rsidR="00AB0FBF" w:rsidRPr="001E7DC9" w14:paraId="493F5C3E" w14:textId="77777777" w:rsidTr="00065E8D">
        <w:tc>
          <w:tcPr>
            <w:tcW w:w="959" w:type="dxa"/>
          </w:tcPr>
          <w:p w14:paraId="5140BF0F" w14:textId="77777777" w:rsidR="00AB0FBF" w:rsidRPr="001E7DC9" w:rsidRDefault="00AB0FBF" w:rsidP="00065E8D">
            <w:pPr>
              <w:spacing w:after="200" w:line="276" w:lineRule="auto"/>
              <w:rPr>
                <w:rFonts w:ascii="Times New Roman" w:eastAsia="Times New Roman" w:hAnsi="Times New Roman" w:cs="Times New Roman"/>
                <w:iCs/>
                <w:sz w:val="24"/>
                <w:szCs w:val="24"/>
                <w:lang w:eastAsia="ru-RU"/>
              </w:rPr>
            </w:pPr>
            <w:r w:rsidRPr="001E7DC9">
              <w:rPr>
                <w:rFonts w:ascii="Times New Roman" w:eastAsia="Times New Roman" w:hAnsi="Times New Roman" w:cs="Times New Roman"/>
                <w:iCs/>
                <w:sz w:val="24"/>
                <w:szCs w:val="24"/>
                <w:lang w:eastAsia="ru-RU"/>
              </w:rPr>
              <w:t>Код</w:t>
            </w:r>
          </w:p>
        </w:tc>
        <w:tc>
          <w:tcPr>
            <w:tcW w:w="8669" w:type="dxa"/>
          </w:tcPr>
          <w:p w14:paraId="3BEE8A60" w14:textId="77777777" w:rsidR="00AB0FBF" w:rsidRPr="001E7DC9" w:rsidRDefault="00AB0FBF" w:rsidP="00065E8D">
            <w:pPr>
              <w:spacing w:after="200" w:line="276" w:lineRule="auto"/>
              <w:jc w:val="center"/>
              <w:rPr>
                <w:rFonts w:ascii="Times New Roman" w:eastAsia="Times New Roman" w:hAnsi="Times New Roman" w:cs="Times New Roman"/>
                <w:iCs/>
                <w:sz w:val="24"/>
                <w:szCs w:val="24"/>
                <w:lang w:eastAsia="ru-RU"/>
              </w:rPr>
            </w:pPr>
            <w:r w:rsidRPr="001E7DC9">
              <w:rPr>
                <w:rFonts w:ascii="Times New Roman" w:eastAsia="Times New Roman" w:hAnsi="Times New Roman" w:cs="Times New Roman"/>
                <w:iCs/>
                <w:sz w:val="24"/>
                <w:szCs w:val="24"/>
                <w:lang w:eastAsia="ru-RU"/>
              </w:rPr>
              <w:t>Наименование общих компетенций</w:t>
            </w:r>
          </w:p>
        </w:tc>
      </w:tr>
      <w:tr w:rsidR="00AB0FBF" w:rsidRPr="001E7DC9" w14:paraId="7E67B67B" w14:textId="77777777" w:rsidTr="00065E8D">
        <w:trPr>
          <w:trHeight w:val="327"/>
        </w:trPr>
        <w:tc>
          <w:tcPr>
            <w:tcW w:w="959" w:type="dxa"/>
          </w:tcPr>
          <w:p w14:paraId="1EC2886C" w14:textId="77777777" w:rsidR="00AB0FBF" w:rsidRPr="001E7DC9" w:rsidRDefault="00AB0FBF" w:rsidP="00065E8D">
            <w:pPr>
              <w:spacing w:after="0" w:line="240" w:lineRule="auto"/>
              <w:rPr>
                <w:rFonts w:ascii="Times New Roman" w:eastAsia="Times New Roman" w:hAnsi="Times New Roman" w:cs="Times New Roman"/>
                <w:i/>
                <w:iCs/>
                <w:sz w:val="24"/>
                <w:szCs w:val="24"/>
                <w:lang w:eastAsia="x-none"/>
              </w:rPr>
            </w:pPr>
            <w:r w:rsidRPr="001E7DC9">
              <w:rPr>
                <w:rFonts w:ascii="Times New Roman" w:eastAsia="Times New Roman" w:hAnsi="Times New Roman" w:cs="Times New Roman"/>
                <w:bCs/>
                <w:sz w:val="24"/>
                <w:szCs w:val="24"/>
                <w:lang w:eastAsia="x-none"/>
              </w:rPr>
              <w:t>ОК 1</w:t>
            </w:r>
            <w:r w:rsidRPr="001E7DC9">
              <w:rPr>
                <w:rFonts w:ascii="Times New Roman" w:eastAsia="Times New Roman" w:hAnsi="Times New Roman" w:cs="Times New Roman"/>
                <w:i/>
                <w:iCs/>
                <w:sz w:val="24"/>
                <w:szCs w:val="24"/>
                <w:lang w:eastAsia="x-none"/>
              </w:rPr>
              <w:t xml:space="preserve"> </w:t>
            </w:r>
          </w:p>
        </w:tc>
        <w:tc>
          <w:tcPr>
            <w:tcW w:w="8669" w:type="dxa"/>
          </w:tcPr>
          <w:p w14:paraId="27F85F2B" w14:textId="77777777" w:rsidR="00AB0FBF" w:rsidRPr="00A637A6" w:rsidRDefault="00AB0FBF" w:rsidP="00065E8D">
            <w:pPr>
              <w:autoSpaceDE w:val="0"/>
              <w:autoSpaceDN w:val="0"/>
              <w:adjustRightInd w:val="0"/>
              <w:spacing w:after="0" w:line="240" w:lineRule="auto"/>
              <w:jc w:val="both"/>
              <w:rPr>
                <w:rFonts w:ascii="Times New Roman" w:eastAsia="Times New Roman" w:hAnsi="Times New Roman" w:cs="Times New Roman"/>
                <w:iCs/>
                <w:sz w:val="24"/>
                <w:szCs w:val="24"/>
                <w:highlight w:val="yellow"/>
                <w:lang w:eastAsia="ru-RU"/>
              </w:rPr>
            </w:pPr>
            <w:r>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AB0FBF" w:rsidRPr="001E7DC9" w14:paraId="5060308B" w14:textId="77777777" w:rsidTr="00065E8D">
        <w:tc>
          <w:tcPr>
            <w:tcW w:w="959" w:type="dxa"/>
          </w:tcPr>
          <w:p w14:paraId="67DB00D3" w14:textId="77777777" w:rsidR="00AB0FBF" w:rsidRPr="001E7DC9" w:rsidRDefault="00AB0FBF" w:rsidP="00065E8D">
            <w:pPr>
              <w:spacing w:after="0" w:line="276" w:lineRule="auto"/>
              <w:rPr>
                <w:rFonts w:ascii="Times New Roman" w:eastAsia="Times New Roman" w:hAnsi="Times New Roman" w:cs="Times New Roman"/>
                <w:sz w:val="24"/>
                <w:szCs w:val="24"/>
                <w:lang w:eastAsia="ru-RU"/>
              </w:rPr>
            </w:pPr>
            <w:r w:rsidRPr="001E7DC9">
              <w:rPr>
                <w:rFonts w:ascii="Times New Roman" w:eastAsia="Times New Roman" w:hAnsi="Times New Roman" w:cs="Times New Roman"/>
                <w:bCs/>
                <w:sz w:val="24"/>
                <w:szCs w:val="24"/>
                <w:lang w:eastAsia="ru-RU"/>
              </w:rPr>
              <w:t>ОК 3</w:t>
            </w:r>
          </w:p>
        </w:tc>
        <w:tc>
          <w:tcPr>
            <w:tcW w:w="8669" w:type="dxa"/>
          </w:tcPr>
          <w:p w14:paraId="57BB8813" w14:textId="77777777" w:rsidR="00AB0FBF" w:rsidRPr="00A637A6" w:rsidRDefault="00AB0FBF" w:rsidP="00065E8D">
            <w:pPr>
              <w:tabs>
                <w:tab w:val="left" w:pos="1830"/>
              </w:tabs>
              <w:spacing w:after="0" w:line="240" w:lineRule="auto"/>
              <w:rPr>
                <w:rFonts w:ascii="Times New Roman" w:eastAsia="Times New Roman" w:hAnsi="Times New Roman" w:cs="Times New Roman"/>
                <w:bCs/>
                <w:sz w:val="24"/>
                <w:szCs w:val="24"/>
                <w:highlight w:val="yellow"/>
                <w:lang w:eastAsia="ru-RU"/>
              </w:rPr>
            </w:pPr>
            <w:r w:rsidRPr="004412BD">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r>
      <w:tr w:rsidR="00AB0FBF" w:rsidRPr="001E7DC9" w14:paraId="2F4B5C51" w14:textId="77777777" w:rsidTr="00065E8D">
        <w:tc>
          <w:tcPr>
            <w:tcW w:w="959" w:type="dxa"/>
          </w:tcPr>
          <w:p w14:paraId="15333710" w14:textId="77777777" w:rsidR="00AB0FBF" w:rsidRPr="001E7DC9" w:rsidRDefault="00AB0FBF" w:rsidP="00065E8D">
            <w:pPr>
              <w:spacing w:after="0" w:line="276" w:lineRule="auto"/>
              <w:rPr>
                <w:rFonts w:ascii="Times New Roman" w:eastAsia="Times New Roman" w:hAnsi="Times New Roman" w:cs="Times New Roman"/>
                <w:bCs/>
                <w:sz w:val="24"/>
                <w:szCs w:val="24"/>
                <w:lang w:eastAsia="ru-RU"/>
              </w:rPr>
            </w:pPr>
            <w:r>
              <w:rPr>
                <w:rFonts w:ascii="Times New Roman" w:hAnsi="Times New Roman"/>
                <w:iCs/>
                <w:sz w:val="24"/>
                <w:szCs w:val="24"/>
              </w:rPr>
              <w:t xml:space="preserve">ОК </w:t>
            </w:r>
            <w:r w:rsidRPr="00277B23">
              <w:rPr>
                <w:rFonts w:ascii="Times New Roman" w:hAnsi="Times New Roman"/>
                <w:iCs/>
                <w:sz w:val="24"/>
                <w:szCs w:val="24"/>
              </w:rPr>
              <w:t>4</w:t>
            </w:r>
          </w:p>
        </w:tc>
        <w:tc>
          <w:tcPr>
            <w:tcW w:w="8669" w:type="dxa"/>
          </w:tcPr>
          <w:p w14:paraId="68D4303C" w14:textId="77777777" w:rsidR="00AB0FBF" w:rsidRPr="004412BD" w:rsidRDefault="00AB0FBF" w:rsidP="00065E8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r>
      <w:tr w:rsidR="00AB0FBF" w:rsidRPr="001E7DC9" w14:paraId="503C71D2" w14:textId="77777777" w:rsidTr="00065E8D">
        <w:tc>
          <w:tcPr>
            <w:tcW w:w="959" w:type="dxa"/>
          </w:tcPr>
          <w:p w14:paraId="79216631" w14:textId="77777777" w:rsidR="00AB0FBF" w:rsidRDefault="00AB0FBF" w:rsidP="00065E8D">
            <w:pPr>
              <w:spacing w:after="0" w:line="276" w:lineRule="auto"/>
              <w:rPr>
                <w:rFonts w:ascii="Times New Roman" w:hAnsi="Times New Roman"/>
                <w:iCs/>
                <w:sz w:val="24"/>
                <w:szCs w:val="24"/>
              </w:rPr>
            </w:pPr>
            <w:r>
              <w:rPr>
                <w:rFonts w:ascii="Times New Roman" w:hAnsi="Times New Roman"/>
                <w:iCs/>
                <w:sz w:val="24"/>
                <w:szCs w:val="24"/>
              </w:rPr>
              <w:t xml:space="preserve">ОК </w:t>
            </w:r>
            <w:r w:rsidRPr="00277B23">
              <w:rPr>
                <w:rFonts w:ascii="Times New Roman" w:hAnsi="Times New Roman"/>
                <w:iCs/>
                <w:sz w:val="24"/>
                <w:szCs w:val="24"/>
              </w:rPr>
              <w:t>5</w:t>
            </w:r>
          </w:p>
        </w:tc>
        <w:tc>
          <w:tcPr>
            <w:tcW w:w="8669" w:type="dxa"/>
          </w:tcPr>
          <w:p w14:paraId="115A4CAE" w14:textId="77777777" w:rsidR="00AB0FBF" w:rsidRDefault="00AB0FBF" w:rsidP="00065E8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Использовать информационно-коммуникационные технологии для совершенствования профессиональной деятельности</w:t>
            </w:r>
          </w:p>
        </w:tc>
      </w:tr>
      <w:tr w:rsidR="00CF1798" w:rsidRPr="001E7DC9" w14:paraId="0942609B" w14:textId="77777777" w:rsidTr="00065E8D">
        <w:tc>
          <w:tcPr>
            <w:tcW w:w="959" w:type="dxa"/>
          </w:tcPr>
          <w:p w14:paraId="36D20B97" w14:textId="33A07AB2" w:rsidR="00CF1798" w:rsidRDefault="00CF1798" w:rsidP="00065E8D">
            <w:pPr>
              <w:spacing w:after="0" w:line="276" w:lineRule="auto"/>
              <w:rPr>
                <w:rFonts w:ascii="Times New Roman" w:hAnsi="Times New Roman"/>
                <w:iCs/>
                <w:sz w:val="24"/>
                <w:szCs w:val="24"/>
              </w:rPr>
            </w:pPr>
            <w:r>
              <w:rPr>
                <w:rFonts w:ascii="Times New Roman" w:hAnsi="Times New Roman"/>
                <w:iCs/>
                <w:sz w:val="24"/>
                <w:szCs w:val="24"/>
              </w:rPr>
              <w:t>ОК 6</w:t>
            </w:r>
          </w:p>
        </w:tc>
        <w:tc>
          <w:tcPr>
            <w:tcW w:w="8669" w:type="dxa"/>
          </w:tcPr>
          <w:p w14:paraId="33135F79" w14:textId="12285A20" w:rsidR="00CF1798" w:rsidRDefault="00CF1798" w:rsidP="00065E8D">
            <w:pPr>
              <w:autoSpaceDE w:val="0"/>
              <w:autoSpaceDN w:val="0"/>
              <w:adjustRightInd w:val="0"/>
              <w:spacing w:after="0" w:line="240" w:lineRule="auto"/>
              <w:jc w:val="both"/>
              <w:rPr>
                <w:rFonts w:ascii="Times New Roman" w:hAnsi="Times New Roman" w:cs="Times New Roman"/>
                <w:sz w:val="24"/>
                <w:szCs w:val="24"/>
              </w:rPr>
            </w:pPr>
            <w:r w:rsidRPr="00CF1798">
              <w:rPr>
                <w:rFonts w:ascii="Times New Roman" w:hAnsi="Times New Roman" w:cs="Times New Roman"/>
                <w:sz w:val="24"/>
                <w:szCs w:val="24"/>
              </w:rPr>
              <w:t>Работать в коллективе и команде, обеспечивать ее сплочение, эффективно общаться с коллегами, руководством, потребителями</w:t>
            </w:r>
          </w:p>
        </w:tc>
      </w:tr>
      <w:tr w:rsidR="00CF1798" w:rsidRPr="001E7DC9" w14:paraId="46B5D491" w14:textId="77777777" w:rsidTr="00065E8D">
        <w:tc>
          <w:tcPr>
            <w:tcW w:w="959" w:type="dxa"/>
          </w:tcPr>
          <w:p w14:paraId="588AD3DE" w14:textId="2DB15F52" w:rsidR="00CF1798" w:rsidRDefault="00CF1798" w:rsidP="00065E8D">
            <w:pPr>
              <w:spacing w:after="0" w:line="276" w:lineRule="auto"/>
              <w:rPr>
                <w:rFonts w:ascii="Times New Roman" w:hAnsi="Times New Roman"/>
                <w:iCs/>
                <w:sz w:val="24"/>
                <w:szCs w:val="24"/>
              </w:rPr>
            </w:pPr>
            <w:r>
              <w:rPr>
                <w:rFonts w:ascii="Times New Roman" w:hAnsi="Times New Roman"/>
                <w:iCs/>
                <w:sz w:val="24"/>
                <w:szCs w:val="24"/>
              </w:rPr>
              <w:t>ОК 7</w:t>
            </w:r>
          </w:p>
        </w:tc>
        <w:tc>
          <w:tcPr>
            <w:tcW w:w="8669" w:type="dxa"/>
          </w:tcPr>
          <w:p w14:paraId="60EEDD8A" w14:textId="0B300DD2" w:rsidR="00CF1798" w:rsidRDefault="00CF1798" w:rsidP="00065E8D">
            <w:pPr>
              <w:autoSpaceDE w:val="0"/>
              <w:autoSpaceDN w:val="0"/>
              <w:adjustRightInd w:val="0"/>
              <w:spacing w:after="0" w:line="240" w:lineRule="auto"/>
              <w:jc w:val="both"/>
              <w:rPr>
                <w:rFonts w:ascii="Times New Roman" w:hAnsi="Times New Roman" w:cs="Times New Roman"/>
                <w:sz w:val="24"/>
                <w:szCs w:val="24"/>
              </w:rPr>
            </w:pPr>
            <w:r w:rsidRPr="00CF1798">
              <w:rPr>
                <w:rFonts w:ascii="Times New Roman" w:hAnsi="Times New Roman" w:cs="Times New Roman"/>
                <w:sz w:val="24"/>
                <w:szCs w:val="24"/>
              </w:rPr>
              <w:t>Брать на себя ответственность за работу членов команды (подчиненных), результат выполнения заданий</w:t>
            </w:r>
          </w:p>
        </w:tc>
      </w:tr>
      <w:tr w:rsidR="00AB0FBF" w:rsidRPr="001E7DC9" w14:paraId="45BBF1FF" w14:textId="77777777" w:rsidTr="00065E8D">
        <w:tc>
          <w:tcPr>
            <w:tcW w:w="959" w:type="dxa"/>
          </w:tcPr>
          <w:p w14:paraId="39E7717C" w14:textId="77777777" w:rsidR="00AB0FBF" w:rsidRDefault="00AB0FBF" w:rsidP="00065E8D">
            <w:pPr>
              <w:spacing w:after="0" w:line="276" w:lineRule="auto"/>
              <w:rPr>
                <w:rFonts w:ascii="Times New Roman" w:hAnsi="Times New Roman"/>
                <w:iCs/>
                <w:sz w:val="24"/>
                <w:szCs w:val="24"/>
              </w:rPr>
            </w:pPr>
            <w:r>
              <w:rPr>
                <w:rFonts w:ascii="Times New Roman" w:hAnsi="Times New Roman"/>
                <w:iCs/>
                <w:sz w:val="24"/>
                <w:szCs w:val="24"/>
              </w:rPr>
              <w:t xml:space="preserve">ОК </w:t>
            </w:r>
            <w:r w:rsidRPr="00277B23">
              <w:rPr>
                <w:rFonts w:ascii="Times New Roman" w:hAnsi="Times New Roman"/>
                <w:iCs/>
                <w:sz w:val="24"/>
                <w:szCs w:val="24"/>
              </w:rPr>
              <w:t>9</w:t>
            </w:r>
          </w:p>
        </w:tc>
        <w:tc>
          <w:tcPr>
            <w:tcW w:w="8669" w:type="dxa"/>
          </w:tcPr>
          <w:p w14:paraId="7EF986F9" w14:textId="77777777" w:rsidR="00AB0FBF" w:rsidRDefault="00AB0FBF" w:rsidP="00065E8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Ориентироваться в условиях постоянного изменения правовой базы</w:t>
            </w:r>
          </w:p>
        </w:tc>
      </w:tr>
      <w:tr w:rsidR="00AB0FBF" w:rsidRPr="001E7DC9" w14:paraId="73325CA5" w14:textId="77777777" w:rsidTr="00065E8D">
        <w:tc>
          <w:tcPr>
            <w:tcW w:w="959" w:type="dxa"/>
          </w:tcPr>
          <w:p w14:paraId="53B7084F" w14:textId="77777777" w:rsidR="00AB0FBF" w:rsidRPr="007A30D3" w:rsidRDefault="00AB0FBF" w:rsidP="00065E8D">
            <w:pPr>
              <w:spacing w:after="0" w:line="276" w:lineRule="auto"/>
              <w:rPr>
                <w:rFonts w:ascii="Times New Roman" w:hAnsi="Times New Roman"/>
                <w:sz w:val="24"/>
                <w:szCs w:val="24"/>
              </w:rPr>
            </w:pPr>
            <w:r w:rsidRPr="007A30D3">
              <w:rPr>
                <w:rFonts w:ascii="Times New Roman" w:hAnsi="Times New Roman"/>
                <w:sz w:val="24"/>
                <w:szCs w:val="24"/>
              </w:rPr>
              <w:t>ОК 11</w:t>
            </w:r>
          </w:p>
        </w:tc>
        <w:tc>
          <w:tcPr>
            <w:tcW w:w="8669" w:type="dxa"/>
          </w:tcPr>
          <w:p w14:paraId="2FC6A846" w14:textId="77777777" w:rsidR="00AB0FBF" w:rsidRPr="007A30D3" w:rsidRDefault="00AB0FBF" w:rsidP="00065E8D">
            <w:pPr>
              <w:autoSpaceDE w:val="0"/>
              <w:autoSpaceDN w:val="0"/>
              <w:adjustRightInd w:val="0"/>
              <w:spacing w:after="0" w:line="240" w:lineRule="auto"/>
              <w:jc w:val="both"/>
              <w:rPr>
                <w:rFonts w:ascii="Times New Roman" w:hAnsi="Times New Roman"/>
                <w:sz w:val="24"/>
                <w:szCs w:val="24"/>
              </w:rPr>
            </w:pPr>
            <w:r>
              <w:rPr>
                <w:rFonts w:ascii="Times New Roman" w:hAnsi="Times New Roman" w:cs="Times New Roman"/>
                <w:sz w:val="24"/>
                <w:szCs w:val="24"/>
              </w:rPr>
              <w:t>Соблюдать деловой этикет, культуру и психологические основы общения, нормы и правила поведения</w:t>
            </w:r>
          </w:p>
        </w:tc>
      </w:tr>
      <w:tr w:rsidR="00AB0FBF" w:rsidRPr="001E7DC9" w14:paraId="3F09E8CC" w14:textId="77777777" w:rsidTr="00065E8D">
        <w:tc>
          <w:tcPr>
            <w:tcW w:w="959" w:type="dxa"/>
          </w:tcPr>
          <w:p w14:paraId="6E191043" w14:textId="77777777" w:rsidR="00AB0FBF" w:rsidRPr="007A30D3" w:rsidRDefault="00AB0FBF" w:rsidP="00065E8D">
            <w:pPr>
              <w:spacing w:after="0" w:line="276" w:lineRule="auto"/>
              <w:rPr>
                <w:rFonts w:ascii="Times New Roman" w:hAnsi="Times New Roman"/>
                <w:sz w:val="24"/>
                <w:szCs w:val="24"/>
              </w:rPr>
            </w:pPr>
            <w:r w:rsidRPr="00472E99">
              <w:rPr>
                <w:rFonts w:ascii="Times New Roman" w:hAnsi="Times New Roman"/>
                <w:sz w:val="24"/>
                <w:szCs w:val="24"/>
              </w:rPr>
              <w:t>ОК 12</w:t>
            </w:r>
          </w:p>
        </w:tc>
        <w:tc>
          <w:tcPr>
            <w:tcW w:w="8669" w:type="dxa"/>
          </w:tcPr>
          <w:p w14:paraId="5291D0F3" w14:textId="77777777" w:rsidR="00AB0FBF" w:rsidRDefault="00AB0FBF" w:rsidP="00065E8D">
            <w:pPr>
              <w:autoSpaceDE w:val="0"/>
              <w:autoSpaceDN w:val="0"/>
              <w:adjustRightInd w:val="0"/>
              <w:spacing w:after="0" w:line="240" w:lineRule="auto"/>
              <w:jc w:val="both"/>
              <w:rPr>
                <w:rFonts w:ascii="Times New Roman" w:hAnsi="Times New Roman" w:cs="Times New Roman"/>
                <w:sz w:val="24"/>
                <w:szCs w:val="24"/>
              </w:rPr>
            </w:pPr>
            <w:r w:rsidRPr="00472E99">
              <w:rPr>
                <w:rFonts w:ascii="Times New Roman" w:hAnsi="Times New Roman"/>
                <w:sz w:val="24"/>
                <w:szCs w:val="24"/>
              </w:rPr>
              <w:t xml:space="preserve"> Проявлять нетерпимость к коррупционному поведению</w:t>
            </w:r>
          </w:p>
        </w:tc>
      </w:tr>
    </w:tbl>
    <w:p w14:paraId="2844976F" w14:textId="4C7A5D8D" w:rsidR="001E7DC9" w:rsidRDefault="001E7DC9" w:rsidP="001E7DC9">
      <w:pPr>
        <w:spacing w:after="200" w:line="276" w:lineRule="auto"/>
        <w:ind w:firstLine="709"/>
        <w:rPr>
          <w:rFonts w:ascii="Times New Roman" w:eastAsia="Times New Roman" w:hAnsi="Times New Roman" w:cs="Times New Roman"/>
          <w:bCs/>
          <w:iCs/>
          <w:sz w:val="4"/>
          <w:szCs w:val="4"/>
          <w:lang w:eastAsia="ru-RU"/>
        </w:rPr>
      </w:pPr>
    </w:p>
    <w:p w14:paraId="6A7232E5" w14:textId="77777777" w:rsidR="001E7DC9" w:rsidRPr="001E7DC9" w:rsidRDefault="001E7DC9" w:rsidP="001E7DC9">
      <w:pPr>
        <w:spacing w:after="200" w:line="276" w:lineRule="auto"/>
        <w:ind w:firstLine="709"/>
        <w:rPr>
          <w:rFonts w:ascii="Times New Roman" w:eastAsia="Times New Roman" w:hAnsi="Times New Roman" w:cs="Times New Roman"/>
          <w:bCs/>
          <w:iCs/>
          <w:sz w:val="24"/>
          <w:szCs w:val="24"/>
          <w:lang w:eastAsia="ru-RU"/>
        </w:rPr>
      </w:pPr>
      <w:r w:rsidRPr="001E7DC9">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69"/>
      </w:tblGrid>
      <w:tr w:rsidR="001E7DC9" w:rsidRPr="001E7DC9" w14:paraId="51D81D48" w14:textId="77777777" w:rsidTr="00AB0FBF">
        <w:trPr>
          <w:trHeight w:val="396"/>
        </w:trPr>
        <w:tc>
          <w:tcPr>
            <w:tcW w:w="959" w:type="dxa"/>
          </w:tcPr>
          <w:p w14:paraId="3A177686" w14:textId="77777777" w:rsidR="001E7DC9" w:rsidRPr="00533D96" w:rsidRDefault="001E7DC9" w:rsidP="00533D96">
            <w:pPr>
              <w:spacing w:after="0" w:line="276" w:lineRule="auto"/>
              <w:jc w:val="center"/>
              <w:rPr>
                <w:rFonts w:ascii="Times New Roman" w:eastAsia="Times New Roman" w:hAnsi="Times New Roman" w:cs="Times New Roman"/>
                <w:b/>
                <w:bCs/>
                <w:iCs/>
                <w:sz w:val="24"/>
                <w:szCs w:val="24"/>
                <w:lang w:eastAsia="ru-RU"/>
              </w:rPr>
            </w:pPr>
            <w:r w:rsidRPr="00533D96">
              <w:rPr>
                <w:rFonts w:ascii="Times New Roman" w:eastAsia="Times New Roman" w:hAnsi="Times New Roman" w:cs="Times New Roman"/>
                <w:b/>
                <w:bCs/>
                <w:iCs/>
                <w:sz w:val="24"/>
                <w:szCs w:val="24"/>
                <w:lang w:eastAsia="ru-RU"/>
              </w:rPr>
              <w:t>Код</w:t>
            </w:r>
          </w:p>
        </w:tc>
        <w:tc>
          <w:tcPr>
            <w:tcW w:w="8669" w:type="dxa"/>
          </w:tcPr>
          <w:p w14:paraId="312ACBC5" w14:textId="77777777" w:rsidR="001E7DC9" w:rsidRPr="00533D96" w:rsidRDefault="001E7DC9" w:rsidP="00533D96">
            <w:pPr>
              <w:spacing w:after="0" w:line="276" w:lineRule="auto"/>
              <w:jc w:val="center"/>
              <w:rPr>
                <w:rFonts w:ascii="Times New Roman" w:eastAsia="Times New Roman" w:hAnsi="Times New Roman" w:cs="Times New Roman"/>
                <w:b/>
                <w:bCs/>
                <w:iCs/>
                <w:sz w:val="24"/>
                <w:szCs w:val="24"/>
                <w:lang w:eastAsia="ru-RU"/>
              </w:rPr>
            </w:pPr>
            <w:r w:rsidRPr="00533D96">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p>
        </w:tc>
      </w:tr>
      <w:tr w:rsidR="001E7DC9" w:rsidRPr="001E7DC9" w14:paraId="056660BE" w14:textId="77777777" w:rsidTr="00AB0FBF">
        <w:tc>
          <w:tcPr>
            <w:tcW w:w="959" w:type="dxa"/>
          </w:tcPr>
          <w:p w14:paraId="6AE82F64" w14:textId="77777777" w:rsidR="001E7DC9" w:rsidRPr="001E7DC9" w:rsidRDefault="008244BD" w:rsidP="001E7DC9">
            <w:pPr>
              <w:spacing w:after="0" w:line="240" w:lineRule="auto"/>
              <w:rPr>
                <w:rFonts w:ascii="Times New Roman" w:eastAsia="Times New Roman" w:hAnsi="Times New Roman" w:cs="Times New Roman"/>
                <w:b/>
                <w:i/>
                <w:sz w:val="24"/>
                <w:szCs w:val="24"/>
                <w:u w:val="single"/>
                <w:lang w:eastAsia="x-none"/>
              </w:rPr>
            </w:pPr>
            <w:r>
              <w:rPr>
                <w:rFonts w:ascii="Times New Roman" w:eastAsia="Times New Roman" w:hAnsi="Times New Roman" w:cs="Times New Roman"/>
                <w:bCs/>
                <w:lang w:eastAsia="x-none"/>
              </w:rPr>
              <w:t>ВД 2</w:t>
            </w:r>
          </w:p>
        </w:tc>
        <w:tc>
          <w:tcPr>
            <w:tcW w:w="8669" w:type="dxa"/>
          </w:tcPr>
          <w:p w14:paraId="686F002B" w14:textId="77777777" w:rsidR="001E7DC9" w:rsidRPr="001E7DC9" w:rsidRDefault="008244BD" w:rsidP="001E7DC9">
            <w:pPr>
              <w:spacing w:after="0" w:line="276" w:lineRule="auto"/>
              <w:rPr>
                <w:rFonts w:ascii="Times New Roman" w:eastAsia="Times New Roman" w:hAnsi="Times New Roman" w:cs="Times New Roman"/>
                <w:iCs/>
                <w:sz w:val="24"/>
                <w:szCs w:val="24"/>
                <w:highlight w:val="yellow"/>
                <w:lang w:eastAsia="ru-RU"/>
              </w:rPr>
            </w:pPr>
            <w:r w:rsidRPr="008244BD">
              <w:rPr>
                <w:rFonts w:ascii="Times New Roman" w:eastAsia="Segoe UI" w:hAnsi="Times New Roman" w:cs="Times New Roman"/>
                <w:sz w:val="24"/>
                <w:szCs w:val="24"/>
                <w:lang w:eastAsia="ru-RU"/>
              </w:rPr>
              <w:t>Организационное обеспечение деятельности учреждений социальной защиты населения и органов Пенсионного фонда Российской Федерации</w:t>
            </w:r>
          </w:p>
        </w:tc>
      </w:tr>
      <w:tr w:rsidR="001E7DC9" w:rsidRPr="001E7DC9" w14:paraId="3F0BDE7E" w14:textId="77777777" w:rsidTr="00AB0FBF">
        <w:tc>
          <w:tcPr>
            <w:tcW w:w="959" w:type="dxa"/>
          </w:tcPr>
          <w:p w14:paraId="439A1AD0" w14:textId="77777777" w:rsidR="001E7DC9" w:rsidRPr="001E7DC9" w:rsidRDefault="001E7DC9" w:rsidP="008244BD">
            <w:pPr>
              <w:spacing w:after="0" w:line="276" w:lineRule="auto"/>
              <w:rPr>
                <w:rFonts w:ascii="Times New Roman" w:eastAsia="Times New Roman" w:hAnsi="Times New Roman" w:cs="Times New Roman"/>
                <w:i/>
                <w:sz w:val="24"/>
                <w:szCs w:val="24"/>
                <w:lang w:eastAsia="ru-RU"/>
              </w:rPr>
            </w:pPr>
            <w:r w:rsidRPr="001E7DC9">
              <w:rPr>
                <w:rFonts w:ascii="Times New Roman" w:eastAsia="Times New Roman" w:hAnsi="Times New Roman" w:cs="Times New Roman"/>
                <w:bCs/>
                <w:lang w:eastAsia="ru-RU"/>
              </w:rPr>
              <w:t xml:space="preserve">ПК </w:t>
            </w:r>
            <w:r w:rsidR="008244BD">
              <w:rPr>
                <w:rFonts w:ascii="Times New Roman" w:eastAsia="Times New Roman" w:hAnsi="Times New Roman" w:cs="Times New Roman"/>
                <w:bCs/>
                <w:lang w:eastAsia="ru-RU"/>
              </w:rPr>
              <w:t>2</w:t>
            </w:r>
            <w:r w:rsidRPr="001E7DC9">
              <w:rPr>
                <w:rFonts w:ascii="Times New Roman" w:eastAsia="Times New Roman" w:hAnsi="Times New Roman" w:cs="Times New Roman"/>
                <w:bCs/>
                <w:lang w:eastAsia="ru-RU"/>
              </w:rPr>
              <w:t>.1</w:t>
            </w:r>
          </w:p>
        </w:tc>
        <w:tc>
          <w:tcPr>
            <w:tcW w:w="8669" w:type="dxa"/>
          </w:tcPr>
          <w:p w14:paraId="0A036379" w14:textId="77777777" w:rsidR="001E7DC9" w:rsidRPr="001E7DC9" w:rsidRDefault="008244BD" w:rsidP="008244BD">
            <w:pPr>
              <w:keepNext/>
              <w:spacing w:after="0" w:line="240" w:lineRule="auto"/>
              <w:jc w:val="both"/>
              <w:outlineLvl w:val="1"/>
              <w:rPr>
                <w:rFonts w:ascii="Times New Roman" w:eastAsia="Times New Roman" w:hAnsi="Times New Roman" w:cs="Times New Roman"/>
                <w:i/>
                <w:sz w:val="24"/>
                <w:szCs w:val="24"/>
                <w:highlight w:val="yellow"/>
                <w:lang w:eastAsia="ru-RU"/>
              </w:rPr>
            </w:pPr>
            <w:r w:rsidRPr="008244BD">
              <w:rPr>
                <w:rFonts w:ascii="Times New Roman" w:eastAsia="Segoe UI" w:hAnsi="Times New Roman" w:cs="Times New Roman"/>
                <w:iCs/>
                <w:sz w:val="24"/>
                <w:szCs w:val="24"/>
                <w:lang w:eastAsia="ru-RU"/>
              </w:rPr>
              <w:t>Поддерживать базы данных получателей пенсий, пособий, компенсаций и других социальных выплат, а также услуг и льгот в актуальном состоянии.</w:t>
            </w:r>
          </w:p>
        </w:tc>
      </w:tr>
      <w:tr w:rsidR="001E7DC9" w:rsidRPr="001E7DC9" w14:paraId="177372A3" w14:textId="77777777" w:rsidTr="00AB0FBF">
        <w:tc>
          <w:tcPr>
            <w:tcW w:w="959" w:type="dxa"/>
          </w:tcPr>
          <w:p w14:paraId="456350D4" w14:textId="77777777" w:rsidR="001E7DC9" w:rsidRPr="001E7DC9" w:rsidRDefault="001E7DC9" w:rsidP="008244BD">
            <w:pPr>
              <w:spacing w:after="0" w:line="276" w:lineRule="auto"/>
              <w:rPr>
                <w:rFonts w:ascii="Times New Roman" w:eastAsia="Times New Roman" w:hAnsi="Times New Roman" w:cs="Times New Roman"/>
                <w:i/>
                <w:sz w:val="24"/>
                <w:szCs w:val="24"/>
                <w:lang w:eastAsia="ru-RU"/>
              </w:rPr>
            </w:pPr>
            <w:r w:rsidRPr="001E7DC9">
              <w:rPr>
                <w:rFonts w:ascii="Times New Roman" w:eastAsia="Times New Roman" w:hAnsi="Times New Roman" w:cs="Times New Roman"/>
                <w:bCs/>
                <w:lang w:eastAsia="ru-RU"/>
              </w:rPr>
              <w:t xml:space="preserve">ПК </w:t>
            </w:r>
            <w:r w:rsidR="008244BD">
              <w:rPr>
                <w:rFonts w:ascii="Times New Roman" w:eastAsia="Times New Roman" w:hAnsi="Times New Roman" w:cs="Times New Roman"/>
                <w:bCs/>
                <w:lang w:eastAsia="ru-RU"/>
              </w:rPr>
              <w:t>2</w:t>
            </w:r>
            <w:r w:rsidRPr="001E7DC9">
              <w:rPr>
                <w:rFonts w:ascii="Times New Roman" w:eastAsia="Times New Roman" w:hAnsi="Times New Roman" w:cs="Times New Roman"/>
                <w:bCs/>
                <w:lang w:eastAsia="ru-RU"/>
              </w:rPr>
              <w:t xml:space="preserve"> .2</w:t>
            </w:r>
          </w:p>
        </w:tc>
        <w:tc>
          <w:tcPr>
            <w:tcW w:w="8669" w:type="dxa"/>
          </w:tcPr>
          <w:p w14:paraId="0E20B2AE" w14:textId="77777777" w:rsidR="001E7DC9" w:rsidRPr="001E7DC9" w:rsidRDefault="008244BD" w:rsidP="001E7DC9">
            <w:pPr>
              <w:keepNext/>
              <w:spacing w:after="0" w:line="240" w:lineRule="auto"/>
              <w:jc w:val="both"/>
              <w:outlineLvl w:val="1"/>
              <w:rPr>
                <w:rFonts w:ascii="Times New Roman" w:eastAsia="Times New Roman" w:hAnsi="Times New Roman" w:cs="Times New Roman"/>
                <w:i/>
                <w:sz w:val="24"/>
                <w:szCs w:val="24"/>
                <w:highlight w:val="yellow"/>
                <w:lang w:eastAsia="ru-RU"/>
              </w:rPr>
            </w:pPr>
            <w:r w:rsidRPr="008244BD">
              <w:rPr>
                <w:rFonts w:ascii="Times New Roman" w:eastAsia="Segoe UI" w:hAnsi="Times New Roman" w:cs="Times New Roman"/>
                <w:lang w:eastAsia="ru-RU"/>
              </w:rPr>
              <w:t>Выявлять лиц, нуждающихся в социальной защите, и осуществлять их учет, используя информационно-</w:t>
            </w:r>
          </w:p>
        </w:tc>
      </w:tr>
      <w:tr w:rsidR="001E7DC9" w:rsidRPr="001E7DC9" w14:paraId="7248144F" w14:textId="77777777" w:rsidTr="00AB0FBF">
        <w:tc>
          <w:tcPr>
            <w:tcW w:w="959" w:type="dxa"/>
          </w:tcPr>
          <w:p w14:paraId="43019E3F" w14:textId="77777777" w:rsidR="001E7DC9" w:rsidRPr="001E7DC9" w:rsidRDefault="001E7DC9" w:rsidP="008244BD">
            <w:pPr>
              <w:spacing w:after="200" w:line="276" w:lineRule="auto"/>
              <w:rPr>
                <w:rFonts w:ascii="Calibri" w:eastAsia="Times New Roman" w:hAnsi="Calibri" w:cs="Times New Roman"/>
                <w:lang w:eastAsia="ru-RU"/>
              </w:rPr>
            </w:pPr>
            <w:r w:rsidRPr="001E7DC9">
              <w:rPr>
                <w:rFonts w:ascii="Times New Roman" w:eastAsia="Times New Roman" w:hAnsi="Times New Roman" w:cs="Times New Roman"/>
                <w:bCs/>
                <w:lang w:eastAsia="ru-RU"/>
              </w:rPr>
              <w:t xml:space="preserve">ПК </w:t>
            </w:r>
            <w:r w:rsidR="008244BD">
              <w:rPr>
                <w:rFonts w:ascii="Times New Roman" w:eastAsia="Times New Roman" w:hAnsi="Times New Roman" w:cs="Times New Roman"/>
                <w:bCs/>
                <w:lang w:eastAsia="ru-RU"/>
              </w:rPr>
              <w:t>2</w:t>
            </w:r>
            <w:r w:rsidRPr="001E7DC9">
              <w:rPr>
                <w:rFonts w:ascii="Times New Roman" w:eastAsia="Times New Roman" w:hAnsi="Times New Roman" w:cs="Times New Roman"/>
                <w:bCs/>
                <w:lang w:eastAsia="ru-RU"/>
              </w:rPr>
              <w:t>. 3</w:t>
            </w:r>
          </w:p>
        </w:tc>
        <w:tc>
          <w:tcPr>
            <w:tcW w:w="8669" w:type="dxa"/>
          </w:tcPr>
          <w:p w14:paraId="3020B838" w14:textId="77777777" w:rsidR="001E7DC9" w:rsidRPr="001E7DC9" w:rsidRDefault="008244BD" w:rsidP="001E7DC9">
            <w:pPr>
              <w:keepNext/>
              <w:spacing w:after="0" w:line="240" w:lineRule="auto"/>
              <w:jc w:val="both"/>
              <w:outlineLvl w:val="1"/>
              <w:rPr>
                <w:rFonts w:ascii="Times New Roman" w:eastAsia="Times New Roman" w:hAnsi="Times New Roman" w:cs="Times New Roman"/>
                <w:sz w:val="24"/>
                <w:szCs w:val="24"/>
                <w:highlight w:val="yellow"/>
                <w:lang w:eastAsia="ru-RU"/>
              </w:rPr>
            </w:pPr>
            <w:r w:rsidRPr="008244BD">
              <w:rPr>
                <w:rFonts w:ascii="Times New Roman" w:eastAsia="Segoe UI" w:hAnsi="Times New Roman" w:cs="Times New Roman"/>
                <w:lang w:eastAsia="ru-RU"/>
              </w:rPr>
              <w:t>Организовывать и координировать социальную работу с отдельными лицами, категориями граждан и семьями, нуждающимися в социальной поддержке и защите</w:t>
            </w:r>
          </w:p>
        </w:tc>
      </w:tr>
    </w:tbl>
    <w:p w14:paraId="523FFDFA" w14:textId="77777777" w:rsidR="001E7DC9" w:rsidRPr="001E7DC9" w:rsidRDefault="001E7DC9" w:rsidP="001E7DC9">
      <w:pPr>
        <w:spacing w:after="0" w:line="240" w:lineRule="auto"/>
        <w:ind w:firstLine="709"/>
        <w:rPr>
          <w:rFonts w:ascii="Times New Roman" w:eastAsia="Times New Roman" w:hAnsi="Times New Roman" w:cs="Times New Roman"/>
          <w:bCs/>
          <w:sz w:val="24"/>
          <w:szCs w:val="24"/>
          <w:highlight w:val="lightGray"/>
          <w:lang w:eastAsia="ru-RU"/>
        </w:rPr>
      </w:pPr>
    </w:p>
    <w:p w14:paraId="7BFF5395" w14:textId="7A34B0E0" w:rsidR="001E7DC9" w:rsidRPr="001E7DC9" w:rsidRDefault="001E7DC9" w:rsidP="00AB0FBF">
      <w:pPr>
        <w:spacing w:after="120" w:line="240" w:lineRule="auto"/>
        <w:ind w:firstLine="709"/>
        <w:rPr>
          <w:rFonts w:ascii="Times New Roman" w:eastAsia="Times New Roman" w:hAnsi="Times New Roman" w:cs="Times New Roman"/>
          <w:bCs/>
          <w:sz w:val="24"/>
          <w:szCs w:val="24"/>
          <w:lang w:eastAsia="ru-RU"/>
        </w:rPr>
      </w:pPr>
      <w:r w:rsidRPr="001E7DC9">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r w:rsidRPr="001E7DC9">
        <w:rPr>
          <w:rFonts w:ascii="Calibri" w:eastAsia="Times New Roman" w:hAnsi="Calibri" w:cs="Times New Roman"/>
          <w:i/>
          <w:iCs/>
          <w:lang w:eastAsia="ru-RU"/>
        </w:rPr>
        <w:t xml:space="preserve"> </w:t>
      </w:r>
    </w:p>
    <w:tbl>
      <w:tblPr>
        <w:tblW w:w="9654" w:type="dxa"/>
        <w:tblInd w:w="93" w:type="dxa"/>
        <w:tblLook w:val="04A0" w:firstRow="1" w:lastRow="0" w:firstColumn="1" w:lastColumn="0" w:noHBand="0" w:noVBand="1"/>
      </w:tblPr>
      <w:tblGrid>
        <w:gridCol w:w="1520"/>
        <w:gridCol w:w="8134"/>
      </w:tblGrid>
      <w:tr w:rsidR="00AB0FBF" w:rsidRPr="00AB0FBF" w14:paraId="5215D5CA" w14:textId="77777777" w:rsidTr="00AB0FBF">
        <w:tc>
          <w:tcPr>
            <w:tcW w:w="15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9648978"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bookmarkStart w:id="3" w:name="_Hlk511591667"/>
            <w:r w:rsidRPr="00AB0FBF">
              <w:rPr>
                <w:rFonts w:ascii="Times New Roman" w:eastAsia="Times New Roman" w:hAnsi="Times New Roman" w:cs="Times New Roman"/>
                <w:color w:val="000000"/>
                <w:lang w:eastAsia="ru-RU"/>
              </w:rPr>
              <w:t>Владеть навыками</w:t>
            </w:r>
          </w:p>
        </w:tc>
        <w:tc>
          <w:tcPr>
            <w:tcW w:w="8134" w:type="dxa"/>
            <w:tcBorders>
              <w:top w:val="single" w:sz="4" w:space="0" w:color="auto"/>
              <w:left w:val="nil"/>
              <w:bottom w:val="single" w:sz="4" w:space="0" w:color="auto"/>
              <w:right w:val="single" w:sz="4" w:space="0" w:color="auto"/>
            </w:tcBorders>
            <w:shd w:val="clear" w:color="auto" w:fill="auto"/>
            <w:hideMark/>
          </w:tcPr>
          <w:p w14:paraId="70FA6C33"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поддержания в актуальном состоянии базы данных получателей пенсий, пособий, компенсаций, услуг, льгот и других социальных выплат с применением компьютерных технологий </w:t>
            </w:r>
          </w:p>
        </w:tc>
      </w:tr>
      <w:tr w:rsidR="00AB0FBF" w:rsidRPr="00AB0FBF" w14:paraId="130E638B" w14:textId="77777777" w:rsidTr="00AB0FBF">
        <w:tc>
          <w:tcPr>
            <w:tcW w:w="1520" w:type="dxa"/>
            <w:vMerge/>
            <w:tcBorders>
              <w:top w:val="single" w:sz="4" w:space="0" w:color="auto"/>
              <w:left w:val="single" w:sz="4" w:space="0" w:color="auto"/>
              <w:bottom w:val="single" w:sz="4" w:space="0" w:color="auto"/>
              <w:right w:val="single" w:sz="4" w:space="0" w:color="auto"/>
            </w:tcBorders>
            <w:vAlign w:val="center"/>
            <w:hideMark/>
          </w:tcPr>
          <w:p w14:paraId="2AB78A90"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5E4B8A88"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выявления и осуществления учета лиц, нуждающихся в социальной защите </w:t>
            </w:r>
          </w:p>
        </w:tc>
      </w:tr>
      <w:tr w:rsidR="00AB0FBF" w:rsidRPr="00AB0FBF" w14:paraId="524596DD" w14:textId="77777777" w:rsidTr="00AB0FBF">
        <w:tc>
          <w:tcPr>
            <w:tcW w:w="1520" w:type="dxa"/>
            <w:vMerge/>
            <w:tcBorders>
              <w:top w:val="single" w:sz="4" w:space="0" w:color="auto"/>
              <w:left w:val="single" w:sz="4" w:space="0" w:color="auto"/>
              <w:bottom w:val="single" w:sz="4" w:space="0" w:color="auto"/>
              <w:right w:val="single" w:sz="4" w:space="0" w:color="auto"/>
            </w:tcBorders>
            <w:vAlign w:val="center"/>
            <w:hideMark/>
          </w:tcPr>
          <w:p w14:paraId="2A0D80B2"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630F0527"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организации и координирования социальной работы с отдельными лицами, семьями и категориями граждан, нуждающимися в социальной поддержке и защите, с применением компьютерных и телекоммуникационных технологий </w:t>
            </w:r>
          </w:p>
        </w:tc>
      </w:tr>
      <w:tr w:rsidR="00AB0FBF" w:rsidRPr="00AB0FBF" w14:paraId="3C87605F" w14:textId="77777777" w:rsidTr="00AB0FBF">
        <w:tc>
          <w:tcPr>
            <w:tcW w:w="1520" w:type="dxa"/>
            <w:vMerge/>
            <w:tcBorders>
              <w:top w:val="single" w:sz="4" w:space="0" w:color="auto"/>
              <w:left w:val="single" w:sz="4" w:space="0" w:color="auto"/>
              <w:bottom w:val="single" w:sz="4" w:space="0" w:color="auto"/>
              <w:right w:val="single" w:sz="4" w:space="0" w:color="auto"/>
            </w:tcBorders>
            <w:vAlign w:val="center"/>
            <w:hideMark/>
          </w:tcPr>
          <w:p w14:paraId="52B97320"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2F828079"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консультирования граждан и представителей юридических лиц по вопросам пенсионного обеспечения и социальной защиты населения с применением компьютерных и телекоммуникационных технологий </w:t>
            </w:r>
          </w:p>
        </w:tc>
      </w:tr>
      <w:tr w:rsidR="00AB0FBF" w:rsidRPr="00AB0FBF" w14:paraId="3F935C5F" w14:textId="77777777" w:rsidTr="00AB0FBF">
        <w:tc>
          <w:tcPr>
            <w:tcW w:w="1520" w:type="dxa"/>
            <w:vMerge/>
            <w:tcBorders>
              <w:top w:val="single" w:sz="4" w:space="0" w:color="auto"/>
              <w:left w:val="single" w:sz="4" w:space="0" w:color="auto"/>
              <w:bottom w:val="single" w:sz="4" w:space="0" w:color="auto"/>
              <w:right w:val="single" w:sz="4" w:space="0" w:color="auto"/>
            </w:tcBorders>
            <w:vAlign w:val="center"/>
            <w:hideMark/>
          </w:tcPr>
          <w:p w14:paraId="3089021E"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1322F811"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участия в организационно-управленческой работе структурных подразделений органов и учреждений социальной защиты населения, органов Пенсионного фонда Российской Федерации </w:t>
            </w:r>
          </w:p>
        </w:tc>
      </w:tr>
      <w:tr w:rsidR="00AB0FBF" w:rsidRPr="00AB0FBF" w14:paraId="12F526A4" w14:textId="77777777" w:rsidTr="00AB0FBF">
        <w:tc>
          <w:tcPr>
            <w:tcW w:w="1520" w:type="dxa"/>
            <w:vMerge w:val="restart"/>
            <w:tcBorders>
              <w:top w:val="nil"/>
              <w:left w:val="single" w:sz="4" w:space="0" w:color="auto"/>
              <w:bottom w:val="single" w:sz="4" w:space="0" w:color="auto"/>
              <w:right w:val="single" w:sz="4" w:space="0" w:color="auto"/>
            </w:tcBorders>
            <w:shd w:val="clear" w:color="auto" w:fill="auto"/>
            <w:hideMark/>
          </w:tcPr>
          <w:p w14:paraId="134B8B32"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Уметь </w:t>
            </w:r>
          </w:p>
        </w:tc>
        <w:tc>
          <w:tcPr>
            <w:tcW w:w="8134" w:type="dxa"/>
            <w:tcBorders>
              <w:top w:val="nil"/>
              <w:left w:val="nil"/>
              <w:bottom w:val="single" w:sz="4" w:space="0" w:color="auto"/>
              <w:right w:val="single" w:sz="4" w:space="0" w:color="auto"/>
            </w:tcBorders>
            <w:shd w:val="clear" w:color="auto" w:fill="auto"/>
            <w:hideMark/>
          </w:tcPr>
          <w:p w14:paraId="5427B91B"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поддерживать в актуальном состоянии базы данных получателей пенсий, пособий, компенсаций, услуг и других социальных выплат с применением компьютерных технологий </w:t>
            </w:r>
          </w:p>
        </w:tc>
      </w:tr>
      <w:tr w:rsidR="00AB0FBF" w:rsidRPr="00AB0FBF" w14:paraId="004C914A"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61D80F48"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38CF35B7"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выявлять и осуществлять учет лиц, нуждающихся в социальной защите </w:t>
            </w:r>
          </w:p>
        </w:tc>
      </w:tr>
      <w:tr w:rsidR="00AB0FBF" w:rsidRPr="00AB0FBF" w14:paraId="389FA98A"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146E7543"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6C9559B7"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участвовать в организационно-управленческой работе структурных подразделений органов и учреждений социальной защиты населения, органов Пенсионного фонда Российской Федерации </w:t>
            </w:r>
          </w:p>
        </w:tc>
      </w:tr>
      <w:tr w:rsidR="00AB0FBF" w:rsidRPr="00AB0FBF" w14:paraId="6C9B6126"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6037D9F0"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59B0BEFA"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взаимодействовать в процессе работы с органами исполнительной власти, организациями, учреждениями, общественными организациями </w:t>
            </w:r>
          </w:p>
        </w:tc>
      </w:tr>
      <w:tr w:rsidR="00AB0FBF" w:rsidRPr="00AB0FBF" w14:paraId="77F0D149"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1FEAD0F7"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0E5F4543"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собирать и анализировать информацию для статистической и другой отчетности </w:t>
            </w:r>
          </w:p>
        </w:tc>
      </w:tr>
      <w:tr w:rsidR="00AB0FBF" w:rsidRPr="00AB0FBF" w14:paraId="7E90C451"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6C99D554"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6499E270"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выявлять по базе данных лиц, нуждающихся в мерах государственной социальной поддержки и помощи, с применением компьютерных технологий </w:t>
            </w:r>
          </w:p>
        </w:tc>
      </w:tr>
      <w:tr w:rsidR="00AB0FBF" w:rsidRPr="00AB0FBF" w14:paraId="708FF752"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12C84B45"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28FC4280"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принимать решения об установлении опеки и попечительства </w:t>
            </w:r>
          </w:p>
        </w:tc>
      </w:tr>
      <w:tr w:rsidR="00AB0FBF" w:rsidRPr="00AB0FBF" w14:paraId="27B7115D"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5E100849"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281AD055"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осуществлять контроль и учет за усыновленными детьми, детьми, принятыми под опеку и попечительство, переданными на воспитание в приемную семью </w:t>
            </w:r>
          </w:p>
        </w:tc>
      </w:tr>
      <w:tr w:rsidR="00AB0FBF" w:rsidRPr="00AB0FBF" w14:paraId="10B37369"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3521F760"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731BE880"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направлять сложные или спорные дела по пенсионным вопросам, по вопросам оказания социальной помощи вышестоящим в порядке подчиненности лицам </w:t>
            </w:r>
          </w:p>
        </w:tc>
      </w:tr>
      <w:tr w:rsidR="00AB0FBF" w:rsidRPr="00AB0FBF" w14:paraId="01EFCE17"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4F5F2ED4"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119450E3"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разграничивать компетенцию органов социальной защиты населения, Пенсионного фонда Российской Федерации, определять их подчиненность, порядок функционирования </w:t>
            </w:r>
          </w:p>
        </w:tc>
      </w:tr>
      <w:tr w:rsidR="00AB0FBF" w:rsidRPr="00AB0FBF" w14:paraId="5A2532F0"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67C1EF9E"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16126123"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применять приемы делового общения и правила культуры поведения в профессиональной деятельности </w:t>
            </w:r>
          </w:p>
        </w:tc>
      </w:tr>
      <w:tr w:rsidR="00AB0FBF" w:rsidRPr="00AB0FBF" w14:paraId="7C1019B1"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601FF601"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452D75E1"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следовать этическим правилам, нормам и принципам в профессиональной деятельности </w:t>
            </w:r>
          </w:p>
        </w:tc>
      </w:tr>
      <w:tr w:rsidR="00AB0FBF" w:rsidRPr="00AB0FBF" w14:paraId="4A51DBA0" w14:textId="77777777" w:rsidTr="00AB0FBF">
        <w:tc>
          <w:tcPr>
            <w:tcW w:w="1520" w:type="dxa"/>
            <w:vMerge w:val="restart"/>
            <w:tcBorders>
              <w:top w:val="nil"/>
              <w:left w:val="single" w:sz="4" w:space="0" w:color="auto"/>
              <w:bottom w:val="single" w:sz="4" w:space="0" w:color="auto"/>
              <w:right w:val="single" w:sz="4" w:space="0" w:color="auto"/>
            </w:tcBorders>
            <w:shd w:val="clear" w:color="auto" w:fill="auto"/>
            <w:hideMark/>
          </w:tcPr>
          <w:p w14:paraId="10B69D28"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Знать</w:t>
            </w:r>
          </w:p>
        </w:tc>
        <w:tc>
          <w:tcPr>
            <w:tcW w:w="8134" w:type="dxa"/>
            <w:tcBorders>
              <w:top w:val="nil"/>
              <w:left w:val="nil"/>
              <w:bottom w:val="single" w:sz="4" w:space="0" w:color="auto"/>
              <w:right w:val="single" w:sz="4" w:space="0" w:color="auto"/>
            </w:tcBorders>
            <w:shd w:val="clear" w:color="auto" w:fill="auto"/>
            <w:hideMark/>
          </w:tcPr>
          <w:p w14:paraId="48B7B2C4"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нормативные правовые акты федерального, регионального, муниципального уровней, локальные нормативные акты организаций, регулирующие организацию работы органов Пенсионного фонда Российской Федерации и социальной защиты населения </w:t>
            </w:r>
          </w:p>
        </w:tc>
      </w:tr>
      <w:tr w:rsidR="00AB0FBF" w:rsidRPr="00AB0FBF" w14:paraId="22B53EBE"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41635B79"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1BB8FC56"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систему государственных органов и учреждений социальной защиты населения, органов Пенсионного фонда Российской Федерации </w:t>
            </w:r>
          </w:p>
        </w:tc>
      </w:tr>
      <w:tr w:rsidR="00AB0FBF" w:rsidRPr="00AB0FBF" w14:paraId="15FBD508"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1E34CE26"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6AD55A73"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организационно-управленческие функции работников органов и учреждений социальной защиты населения, органов Пенсионного фонда Российской Федерации </w:t>
            </w:r>
          </w:p>
        </w:tc>
      </w:tr>
      <w:tr w:rsidR="00AB0FBF" w:rsidRPr="00AB0FBF" w14:paraId="35A1A5FB"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792852EB"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1B01F85C"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передовые формы организации труда, информационно-коммуникационные технологии, применяемые в органах Пенсионного фонда Российской Федерации, органах и учреждениях социальной защиты населения </w:t>
            </w:r>
          </w:p>
        </w:tc>
      </w:tr>
      <w:tr w:rsidR="00AB0FBF" w:rsidRPr="00AB0FBF" w14:paraId="10324254"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15696FBE"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08F09289"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процедуру направления сложных или спорных дел по пенсионным вопросам и вопросам оказания социальной помощи вышестоящим в порядке подчиненности лицам </w:t>
            </w:r>
          </w:p>
        </w:tc>
      </w:tr>
      <w:tr w:rsidR="00AB0FBF" w:rsidRPr="00AB0FBF" w14:paraId="738E95EB"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73273899"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42B34C9A"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порядок ведения базы данных получателей пенсий, пособий, компенсаций и других социальных выплат, оказания услуг </w:t>
            </w:r>
          </w:p>
        </w:tc>
      </w:tr>
      <w:tr w:rsidR="00AB0FBF" w:rsidRPr="00AB0FBF" w14:paraId="0690B561"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401A60BE"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4EFE22FA"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документооборот в системе органов и учреждений социальной защиты населения, органов Пенсионного фонда Российской Федерации </w:t>
            </w:r>
          </w:p>
        </w:tc>
      </w:tr>
      <w:tr w:rsidR="00AB0FBF" w:rsidRPr="00AB0FBF" w14:paraId="694065E5"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788AF492"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05D576EF"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 xml:space="preserve">федеральные, региональные, муниципальные программы в области социальной защиты населения и их ресурсное обеспечение </w:t>
            </w:r>
          </w:p>
        </w:tc>
      </w:tr>
      <w:tr w:rsidR="00AB0FBF" w:rsidRPr="00AB0FBF" w14:paraId="710158D6" w14:textId="77777777" w:rsidTr="00AB0FBF">
        <w:tc>
          <w:tcPr>
            <w:tcW w:w="1520" w:type="dxa"/>
            <w:vMerge/>
            <w:tcBorders>
              <w:top w:val="nil"/>
              <w:left w:val="single" w:sz="4" w:space="0" w:color="auto"/>
              <w:bottom w:val="single" w:sz="4" w:space="0" w:color="auto"/>
              <w:right w:val="single" w:sz="4" w:space="0" w:color="auto"/>
            </w:tcBorders>
            <w:vAlign w:val="center"/>
            <w:hideMark/>
          </w:tcPr>
          <w:p w14:paraId="6691EF6F"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p>
        </w:tc>
        <w:tc>
          <w:tcPr>
            <w:tcW w:w="8134" w:type="dxa"/>
            <w:tcBorders>
              <w:top w:val="nil"/>
              <w:left w:val="nil"/>
              <w:bottom w:val="single" w:sz="4" w:space="0" w:color="auto"/>
              <w:right w:val="single" w:sz="4" w:space="0" w:color="auto"/>
            </w:tcBorders>
            <w:shd w:val="clear" w:color="auto" w:fill="auto"/>
            <w:hideMark/>
          </w:tcPr>
          <w:p w14:paraId="079B6F16" w14:textId="77777777" w:rsidR="00AB0FBF" w:rsidRPr="00AB0FBF" w:rsidRDefault="00AB0FBF" w:rsidP="00AB0FBF">
            <w:pPr>
              <w:spacing w:after="0" w:line="240" w:lineRule="auto"/>
              <w:rPr>
                <w:rFonts w:ascii="Times New Roman" w:eastAsia="Times New Roman" w:hAnsi="Times New Roman" w:cs="Times New Roman"/>
                <w:color w:val="000000"/>
                <w:lang w:eastAsia="ru-RU"/>
              </w:rPr>
            </w:pPr>
            <w:r w:rsidRPr="00AB0FBF">
              <w:rPr>
                <w:rFonts w:ascii="Times New Roman" w:eastAsia="Times New Roman" w:hAnsi="Times New Roman" w:cs="Times New Roman"/>
                <w:color w:val="000000"/>
                <w:lang w:eastAsia="ru-RU"/>
              </w:rPr>
              <w:t>Кодекс профессиональной этики специалиста органов и учреждений социальной защиты населения, органов Пенсионного фонда Российской Федерации.</w:t>
            </w:r>
          </w:p>
        </w:tc>
      </w:tr>
    </w:tbl>
    <w:p w14:paraId="3BF3F1C1" w14:textId="77777777" w:rsidR="00533D96" w:rsidRDefault="00533D96" w:rsidP="001E7DC9">
      <w:pPr>
        <w:spacing w:after="0" w:line="240" w:lineRule="auto"/>
        <w:ind w:firstLine="709"/>
        <w:rPr>
          <w:rFonts w:ascii="Times New Roman" w:eastAsia="Times New Roman" w:hAnsi="Times New Roman" w:cs="Times New Roman"/>
          <w:b/>
          <w:sz w:val="24"/>
          <w:szCs w:val="24"/>
          <w:lang w:eastAsia="ru-RU"/>
        </w:rPr>
      </w:pPr>
    </w:p>
    <w:p w14:paraId="24D23A77" w14:textId="77777777" w:rsidR="00AB0FBF" w:rsidRDefault="00AB0FB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4DAA196F" w14:textId="06F5F55A" w:rsidR="001E7DC9" w:rsidRPr="001E7DC9" w:rsidRDefault="001E7DC9" w:rsidP="001E7DC9">
      <w:pPr>
        <w:spacing w:after="0" w:line="240" w:lineRule="auto"/>
        <w:ind w:firstLine="709"/>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119EA15A" w14:textId="77777777" w:rsidR="001E7DC9" w:rsidRPr="001E7DC9" w:rsidRDefault="001E7DC9" w:rsidP="001E7DC9">
      <w:pPr>
        <w:spacing w:after="0" w:line="276" w:lineRule="auto"/>
        <w:rPr>
          <w:rFonts w:ascii="Times New Roman" w:eastAsia="Times New Roman" w:hAnsi="Times New Roman" w:cs="Times New Roman"/>
          <w:sz w:val="24"/>
          <w:szCs w:val="24"/>
          <w:highlight w:val="lightGray"/>
          <w:lang w:eastAsia="ru-RU"/>
        </w:rPr>
      </w:pPr>
    </w:p>
    <w:p w14:paraId="0DA0B976" w14:textId="10AAB26A" w:rsidR="001E7DC9" w:rsidRPr="001E7DC9" w:rsidRDefault="001E7DC9" w:rsidP="001E7DC9">
      <w:pPr>
        <w:spacing w:after="0" w:line="276" w:lineRule="auto"/>
        <w:rPr>
          <w:rFonts w:ascii="Times New Roman" w:eastAsia="Times New Roman" w:hAnsi="Times New Roman" w:cs="Times New Roman"/>
          <w:sz w:val="24"/>
          <w:szCs w:val="24"/>
          <w:lang w:eastAsia="ru-RU"/>
        </w:rPr>
      </w:pPr>
      <w:r w:rsidRPr="001E7DC9">
        <w:rPr>
          <w:rFonts w:ascii="Times New Roman" w:eastAsia="Times New Roman" w:hAnsi="Times New Roman" w:cs="Times New Roman"/>
          <w:sz w:val="24"/>
          <w:szCs w:val="24"/>
          <w:lang w:eastAsia="ru-RU"/>
        </w:rPr>
        <w:t xml:space="preserve">Всего часов </w:t>
      </w:r>
      <w:r w:rsidR="00B6008A">
        <w:rPr>
          <w:rFonts w:ascii="Times New Roman" w:eastAsia="Times New Roman" w:hAnsi="Times New Roman" w:cs="Times New Roman"/>
          <w:sz w:val="24"/>
          <w:szCs w:val="24"/>
          <w:lang w:eastAsia="ru-RU"/>
        </w:rPr>
        <w:t xml:space="preserve">– </w:t>
      </w:r>
      <w:r w:rsidR="001F57EF">
        <w:rPr>
          <w:rFonts w:ascii="Times New Roman" w:eastAsia="Times New Roman" w:hAnsi="Times New Roman" w:cs="Times New Roman"/>
          <w:b/>
          <w:sz w:val="24"/>
          <w:szCs w:val="24"/>
          <w:lang w:eastAsia="ru-RU"/>
        </w:rPr>
        <w:t>216</w:t>
      </w:r>
      <w:r w:rsidR="00B6008A" w:rsidRPr="00B6008A">
        <w:rPr>
          <w:rFonts w:ascii="Times New Roman" w:eastAsia="Times New Roman" w:hAnsi="Times New Roman" w:cs="Times New Roman"/>
          <w:b/>
          <w:sz w:val="24"/>
          <w:szCs w:val="24"/>
          <w:lang w:eastAsia="ru-RU"/>
        </w:rPr>
        <w:t xml:space="preserve"> </w:t>
      </w:r>
    </w:p>
    <w:p w14:paraId="69F7AD72" w14:textId="1C270A9D" w:rsidR="001E7DC9" w:rsidRPr="001E7DC9" w:rsidRDefault="001E7DC9" w:rsidP="001E7DC9">
      <w:pPr>
        <w:spacing w:after="0" w:line="276" w:lineRule="auto"/>
        <w:ind w:firstLine="708"/>
        <w:rPr>
          <w:rFonts w:ascii="Times New Roman" w:eastAsia="Times New Roman" w:hAnsi="Times New Roman" w:cs="Times New Roman"/>
          <w:sz w:val="24"/>
          <w:szCs w:val="24"/>
          <w:lang w:eastAsia="ru-RU"/>
        </w:rPr>
      </w:pPr>
      <w:r w:rsidRPr="001E7DC9">
        <w:rPr>
          <w:rFonts w:ascii="Times New Roman" w:eastAsia="Times New Roman" w:hAnsi="Times New Roman" w:cs="Times New Roman"/>
          <w:sz w:val="24"/>
          <w:szCs w:val="24"/>
          <w:lang w:eastAsia="ru-RU"/>
        </w:rPr>
        <w:t xml:space="preserve">в том числе в форме практической подготовки </w:t>
      </w:r>
      <w:r w:rsidR="00C91822">
        <w:rPr>
          <w:rFonts w:ascii="Times New Roman" w:eastAsia="Times New Roman" w:hAnsi="Times New Roman" w:cs="Times New Roman"/>
          <w:sz w:val="24"/>
          <w:szCs w:val="24"/>
          <w:lang w:eastAsia="ru-RU"/>
        </w:rPr>
        <w:t xml:space="preserve">- </w:t>
      </w:r>
      <w:r w:rsidR="00AB0FBF">
        <w:rPr>
          <w:rFonts w:ascii="Times New Roman" w:eastAsia="Times New Roman" w:hAnsi="Times New Roman" w:cs="Times New Roman"/>
          <w:b/>
          <w:sz w:val="24"/>
          <w:szCs w:val="24"/>
          <w:lang w:eastAsia="ru-RU"/>
        </w:rPr>
        <w:t>216</w:t>
      </w:r>
      <w:r w:rsidR="00B6008A" w:rsidRPr="00B6008A">
        <w:rPr>
          <w:rFonts w:ascii="Times New Roman" w:eastAsia="Times New Roman" w:hAnsi="Times New Roman" w:cs="Times New Roman"/>
          <w:b/>
          <w:sz w:val="24"/>
          <w:szCs w:val="24"/>
          <w:lang w:eastAsia="ru-RU"/>
        </w:rPr>
        <w:t xml:space="preserve"> </w:t>
      </w:r>
    </w:p>
    <w:p w14:paraId="5DC5D67D" w14:textId="4BB720EA" w:rsidR="001E7DC9" w:rsidRPr="001E7DC9" w:rsidRDefault="001E7DC9" w:rsidP="001E7DC9">
      <w:pPr>
        <w:spacing w:after="0" w:line="276" w:lineRule="auto"/>
        <w:rPr>
          <w:rFonts w:ascii="Times New Roman" w:eastAsia="Times New Roman" w:hAnsi="Times New Roman" w:cs="Times New Roman"/>
          <w:sz w:val="24"/>
          <w:szCs w:val="24"/>
          <w:lang w:eastAsia="ru-RU"/>
        </w:rPr>
      </w:pPr>
      <w:r w:rsidRPr="001E7DC9">
        <w:rPr>
          <w:rFonts w:ascii="Times New Roman" w:eastAsia="Times New Roman" w:hAnsi="Times New Roman" w:cs="Times New Roman"/>
          <w:sz w:val="24"/>
          <w:szCs w:val="24"/>
          <w:lang w:eastAsia="ru-RU"/>
        </w:rPr>
        <w:t xml:space="preserve">Из них на освоение МДК </w:t>
      </w:r>
      <w:r w:rsidR="00C91822">
        <w:rPr>
          <w:rFonts w:ascii="Times New Roman" w:eastAsia="Times New Roman" w:hAnsi="Times New Roman" w:cs="Times New Roman"/>
          <w:sz w:val="24"/>
          <w:szCs w:val="24"/>
          <w:lang w:eastAsia="ru-RU"/>
        </w:rPr>
        <w:t xml:space="preserve">- </w:t>
      </w:r>
      <w:r w:rsidR="00AB0FBF">
        <w:rPr>
          <w:rFonts w:ascii="Times New Roman" w:eastAsia="Times New Roman" w:hAnsi="Times New Roman" w:cs="Times New Roman"/>
          <w:b/>
          <w:sz w:val="24"/>
          <w:szCs w:val="24"/>
          <w:lang w:eastAsia="ru-RU"/>
        </w:rPr>
        <w:t>72</w:t>
      </w:r>
      <w:r w:rsidR="00B6008A" w:rsidRPr="00B6008A">
        <w:rPr>
          <w:rFonts w:ascii="Times New Roman" w:eastAsia="Times New Roman" w:hAnsi="Times New Roman" w:cs="Times New Roman"/>
          <w:b/>
          <w:sz w:val="24"/>
          <w:szCs w:val="24"/>
          <w:lang w:eastAsia="ru-RU"/>
        </w:rPr>
        <w:t xml:space="preserve"> </w:t>
      </w:r>
    </w:p>
    <w:p w14:paraId="09C25EB8" w14:textId="1184F856" w:rsidR="001E7DC9" w:rsidRPr="001E7DC9" w:rsidRDefault="001E7DC9" w:rsidP="001E7DC9">
      <w:pPr>
        <w:spacing w:after="0" w:line="276" w:lineRule="auto"/>
        <w:ind w:firstLine="708"/>
        <w:rPr>
          <w:rFonts w:ascii="Times New Roman" w:eastAsia="Times New Roman" w:hAnsi="Times New Roman" w:cs="Times New Roman"/>
          <w:i/>
          <w:sz w:val="24"/>
          <w:szCs w:val="24"/>
          <w:lang w:eastAsia="ru-RU"/>
        </w:rPr>
      </w:pPr>
      <w:r w:rsidRPr="001E7DC9">
        <w:rPr>
          <w:rFonts w:ascii="Times New Roman" w:eastAsia="Times New Roman" w:hAnsi="Times New Roman" w:cs="Times New Roman"/>
          <w:sz w:val="24"/>
          <w:szCs w:val="24"/>
          <w:lang w:eastAsia="ru-RU"/>
        </w:rPr>
        <w:t xml:space="preserve">в том числе самостоятельная работа </w:t>
      </w:r>
    </w:p>
    <w:p w14:paraId="00B85C24" w14:textId="60A42E9C" w:rsidR="001E7DC9" w:rsidRDefault="001E7DC9" w:rsidP="001E7DC9">
      <w:pPr>
        <w:spacing w:after="0" w:line="276" w:lineRule="auto"/>
        <w:rPr>
          <w:rFonts w:ascii="Times New Roman" w:eastAsia="Times New Roman" w:hAnsi="Times New Roman" w:cs="Times New Roman"/>
          <w:b/>
          <w:sz w:val="24"/>
          <w:szCs w:val="24"/>
          <w:u w:val="single"/>
          <w:lang w:eastAsia="ru-RU"/>
        </w:rPr>
      </w:pPr>
      <w:r w:rsidRPr="001E7DC9">
        <w:rPr>
          <w:rFonts w:ascii="Times New Roman" w:eastAsia="Times New Roman" w:hAnsi="Times New Roman" w:cs="Times New Roman"/>
          <w:sz w:val="24"/>
          <w:szCs w:val="24"/>
          <w:lang w:eastAsia="ru-RU"/>
        </w:rPr>
        <w:t xml:space="preserve">практики, в том числе учебная </w:t>
      </w:r>
      <w:r w:rsidR="00AB0FBF">
        <w:rPr>
          <w:rFonts w:ascii="Times New Roman" w:eastAsia="Times New Roman" w:hAnsi="Times New Roman" w:cs="Times New Roman"/>
          <w:sz w:val="24"/>
          <w:szCs w:val="24"/>
          <w:lang w:eastAsia="ru-RU"/>
        </w:rPr>
        <w:t xml:space="preserve">– </w:t>
      </w:r>
      <w:r w:rsidR="00AB0FBF" w:rsidRPr="00AB0FBF">
        <w:rPr>
          <w:rFonts w:ascii="Times New Roman" w:eastAsia="Times New Roman" w:hAnsi="Times New Roman" w:cs="Times New Roman"/>
          <w:b/>
          <w:sz w:val="24"/>
          <w:szCs w:val="24"/>
          <w:lang w:eastAsia="ru-RU"/>
        </w:rPr>
        <w:t>72</w:t>
      </w:r>
    </w:p>
    <w:p w14:paraId="3BB37365" w14:textId="3B169D74" w:rsidR="00CA63F9" w:rsidRPr="00B6008A" w:rsidRDefault="00CA63F9" w:rsidP="001E7DC9">
      <w:pPr>
        <w:spacing w:after="0" w:line="276" w:lineRule="auto"/>
        <w:rPr>
          <w:rFonts w:ascii="Times New Roman" w:eastAsia="Times New Roman" w:hAnsi="Times New Roman" w:cs="Times New Roman"/>
          <w:iCs/>
          <w:sz w:val="24"/>
          <w:szCs w:val="24"/>
          <w:lang w:eastAsia="ru-RU"/>
        </w:rPr>
      </w:pPr>
      <w:r w:rsidRPr="00CA63F9">
        <w:rPr>
          <w:rFonts w:ascii="Times New Roman" w:eastAsia="Times New Roman" w:hAnsi="Times New Roman" w:cs="Times New Roman"/>
          <w:sz w:val="24"/>
          <w:szCs w:val="24"/>
          <w:lang w:eastAsia="ru-RU"/>
        </w:rPr>
        <w:t>производственная</w:t>
      </w:r>
      <w:r w:rsidRPr="00CA63F9">
        <w:rPr>
          <w:rFonts w:ascii="Times New Roman" w:eastAsia="Times New Roman" w:hAnsi="Times New Roman" w:cs="Times New Roman"/>
          <w:iCs/>
          <w:sz w:val="24"/>
          <w:szCs w:val="24"/>
          <w:lang w:eastAsia="ru-RU"/>
        </w:rPr>
        <w:t xml:space="preserve"> </w:t>
      </w:r>
      <w:r w:rsidR="00C91822">
        <w:rPr>
          <w:rFonts w:ascii="Times New Roman" w:eastAsia="Times New Roman" w:hAnsi="Times New Roman" w:cs="Times New Roman"/>
          <w:iCs/>
          <w:sz w:val="24"/>
          <w:szCs w:val="24"/>
          <w:lang w:eastAsia="ru-RU"/>
        </w:rPr>
        <w:t xml:space="preserve">- </w:t>
      </w:r>
      <w:r w:rsidR="00AB0FBF">
        <w:rPr>
          <w:rFonts w:ascii="Times New Roman" w:eastAsia="Times New Roman" w:hAnsi="Times New Roman" w:cs="Times New Roman"/>
          <w:b/>
          <w:sz w:val="24"/>
          <w:szCs w:val="24"/>
          <w:lang w:eastAsia="ru-RU"/>
        </w:rPr>
        <w:t>72</w:t>
      </w:r>
      <w:r w:rsidR="00B6008A" w:rsidRPr="00B6008A">
        <w:rPr>
          <w:rFonts w:ascii="Times New Roman" w:eastAsia="Times New Roman" w:hAnsi="Times New Roman" w:cs="Times New Roman"/>
          <w:b/>
          <w:sz w:val="24"/>
          <w:szCs w:val="24"/>
          <w:lang w:eastAsia="ru-RU"/>
        </w:rPr>
        <w:t xml:space="preserve"> </w:t>
      </w:r>
    </w:p>
    <w:p w14:paraId="6E5ECADF" w14:textId="44CD04C1" w:rsidR="001E7DC9" w:rsidRPr="00B6008A" w:rsidRDefault="001E7DC9" w:rsidP="001E7DC9">
      <w:pPr>
        <w:spacing w:after="0" w:line="276" w:lineRule="auto"/>
        <w:rPr>
          <w:rFonts w:ascii="Times New Roman" w:eastAsia="Times New Roman" w:hAnsi="Times New Roman" w:cs="Times New Roman"/>
          <w:b/>
          <w:bCs/>
          <w:sz w:val="24"/>
          <w:szCs w:val="24"/>
          <w:lang w:eastAsia="ru-RU"/>
        </w:rPr>
      </w:pPr>
      <w:r w:rsidRPr="001E7DC9">
        <w:rPr>
          <w:rFonts w:ascii="Times New Roman" w:eastAsia="Times New Roman" w:hAnsi="Times New Roman" w:cs="Times New Roman"/>
          <w:iCs/>
          <w:sz w:val="24"/>
          <w:szCs w:val="24"/>
          <w:lang w:eastAsia="ru-RU"/>
        </w:rPr>
        <w:t xml:space="preserve">Промежуточная </w:t>
      </w:r>
      <w:r w:rsidRPr="00B6008A">
        <w:rPr>
          <w:rFonts w:ascii="Times New Roman" w:eastAsia="Times New Roman" w:hAnsi="Times New Roman" w:cs="Times New Roman"/>
          <w:iCs/>
          <w:sz w:val="24"/>
          <w:szCs w:val="24"/>
          <w:lang w:eastAsia="ru-RU"/>
        </w:rPr>
        <w:t>аттестация</w:t>
      </w:r>
      <w:r w:rsidRPr="00B6008A">
        <w:rPr>
          <w:rFonts w:ascii="Times New Roman" w:eastAsia="Times New Roman" w:hAnsi="Times New Roman" w:cs="Times New Roman"/>
          <w:b/>
          <w:i/>
          <w:sz w:val="24"/>
          <w:szCs w:val="24"/>
          <w:lang w:eastAsia="ru-RU"/>
        </w:rPr>
        <w:t xml:space="preserve"> </w:t>
      </w:r>
      <w:bookmarkEnd w:id="3"/>
      <w:r w:rsidR="002419BB" w:rsidRPr="00B6008A">
        <w:rPr>
          <w:rFonts w:ascii="Times New Roman" w:eastAsia="Times New Roman" w:hAnsi="Times New Roman" w:cs="Times New Roman"/>
          <w:b/>
          <w:sz w:val="24"/>
          <w:szCs w:val="24"/>
          <w:lang w:eastAsia="ru-RU"/>
        </w:rPr>
        <w:t>-</w:t>
      </w:r>
      <w:r w:rsidR="00AB0FBF">
        <w:rPr>
          <w:rFonts w:ascii="Times New Roman" w:eastAsia="Times New Roman" w:hAnsi="Times New Roman" w:cs="Times New Roman"/>
          <w:b/>
          <w:sz w:val="24"/>
          <w:szCs w:val="24"/>
          <w:lang w:eastAsia="ru-RU"/>
        </w:rPr>
        <w:t xml:space="preserve"> </w:t>
      </w:r>
    </w:p>
    <w:p w14:paraId="4599C8DE" w14:textId="77777777" w:rsidR="001E7DC9" w:rsidRPr="001E7DC9" w:rsidRDefault="001E7DC9" w:rsidP="001E7DC9">
      <w:pPr>
        <w:spacing w:after="0" w:line="276" w:lineRule="auto"/>
        <w:rPr>
          <w:rFonts w:ascii="Times New Roman" w:eastAsia="Times New Roman" w:hAnsi="Times New Roman" w:cs="Times New Roman"/>
          <w:b/>
          <w:bCs/>
          <w:sz w:val="24"/>
          <w:szCs w:val="24"/>
          <w:lang w:eastAsia="ru-RU"/>
        </w:rPr>
      </w:pPr>
    </w:p>
    <w:p w14:paraId="37BBD03B" w14:textId="77777777" w:rsidR="001E7DC9" w:rsidRPr="001E7DC9" w:rsidRDefault="001E7DC9" w:rsidP="001E7DC9">
      <w:pPr>
        <w:spacing w:after="200" w:line="276" w:lineRule="auto"/>
        <w:rPr>
          <w:rFonts w:ascii="Times New Roman" w:eastAsia="Times New Roman" w:hAnsi="Times New Roman" w:cs="Times New Roman"/>
          <w:i/>
          <w:sz w:val="24"/>
          <w:szCs w:val="24"/>
          <w:lang w:eastAsia="ru-RU"/>
        </w:rPr>
      </w:pPr>
    </w:p>
    <w:p w14:paraId="3B302A45" w14:textId="77777777" w:rsidR="001E7DC9" w:rsidRPr="001E7DC9" w:rsidRDefault="001E7DC9" w:rsidP="001E7DC9">
      <w:pPr>
        <w:spacing w:after="200" w:line="276" w:lineRule="auto"/>
        <w:rPr>
          <w:rFonts w:ascii="Times New Roman" w:eastAsia="Times New Roman" w:hAnsi="Times New Roman" w:cs="Times New Roman"/>
          <w:b/>
          <w:i/>
          <w:sz w:val="24"/>
          <w:szCs w:val="24"/>
          <w:lang w:eastAsia="ru-RU"/>
        </w:rPr>
        <w:sectPr w:rsidR="001E7DC9" w:rsidRPr="001E7DC9" w:rsidSect="00882C07">
          <w:pgSz w:w="11907" w:h="16840"/>
          <w:pgMar w:top="1134" w:right="851" w:bottom="992" w:left="1418" w:header="709" w:footer="709" w:gutter="0"/>
          <w:cols w:space="720"/>
        </w:sectPr>
      </w:pPr>
    </w:p>
    <w:p w14:paraId="41D273CE" w14:textId="77777777" w:rsidR="001E7DC9" w:rsidRPr="001E7DC9" w:rsidRDefault="001E7DC9" w:rsidP="001E7DC9">
      <w:pPr>
        <w:spacing w:after="0" w:line="276" w:lineRule="auto"/>
        <w:jc w:val="center"/>
        <w:rPr>
          <w:rFonts w:ascii="Times New Roman" w:eastAsia="Times New Roman" w:hAnsi="Times New Roman" w:cs="Times New Roman"/>
          <w:b/>
          <w:caps/>
          <w:sz w:val="24"/>
          <w:szCs w:val="24"/>
          <w:lang w:eastAsia="ru-RU"/>
        </w:rPr>
      </w:pPr>
      <w:r w:rsidRPr="001E7DC9">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1B17E67" w14:textId="77777777" w:rsidR="001E7DC9" w:rsidRPr="001E7DC9" w:rsidRDefault="001E7DC9" w:rsidP="00065E8D">
      <w:pPr>
        <w:spacing w:after="120" w:line="276" w:lineRule="auto"/>
        <w:ind w:firstLine="851"/>
        <w:rPr>
          <w:rFonts w:ascii="Times New Roman" w:eastAsia="Times New Roman" w:hAnsi="Times New Roman" w:cs="Times New Roman"/>
          <w:lang w:eastAsia="ru-RU"/>
        </w:rPr>
      </w:pPr>
      <w:r w:rsidRPr="001E7DC9">
        <w:rPr>
          <w:rFonts w:ascii="Times New Roman" w:eastAsia="Times New Roman" w:hAnsi="Times New Roman" w:cs="Times New Roman"/>
          <w:b/>
          <w:sz w:val="24"/>
          <w:szCs w:val="24"/>
          <w:lang w:eastAsia="ru-RU"/>
        </w:rPr>
        <w:t>2.1. Структура профессионального модуля</w:t>
      </w:r>
      <w:r w:rsidRPr="001E7DC9">
        <w:rPr>
          <w:rFonts w:ascii="Times New Roman" w:eastAsia="Times New Roman" w:hAnsi="Times New Roman" w:cs="Times New Roman"/>
          <w:lang w:eastAsia="ru-RU"/>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2834"/>
        <w:gridCol w:w="1133"/>
        <w:gridCol w:w="993"/>
        <w:gridCol w:w="1136"/>
        <w:gridCol w:w="1277"/>
        <w:gridCol w:w="891"/>
        <w:gridCol w:w="1094"/>
        <w:gridCol w:w="708"/>
        <w:gridCol w:w="993"/>
        <w:gridCol w:w="1982"/>
      </w:tblGrid>
      <w:tr w:rsidR="001E7DC9" w:rsidRPr="00AB0FBF" w14:paraId="6776E6E3" w14:textId="77777777" w:rsidTr="00065E8D">
        <w:trPr>
          <w:trHeight w:val="484"/>
        </w:trPr>
        <w:tc>
          <w:tcPr>
            <w:tcW w:w="651" w:type="pct"/>
            <w:vMerge w:val="restart"/>
            <w:tcBorders>
              <w:bottom w:val="single" w:sz="4" w:space="0" w:color="auto"/>
            </w:tcBorders>
            <w:vAlign w:val="center"/>
          </w:tcPr>
          <w:p w14:paraId="033E1C21" w14:textId="77777777" w:rsidR="001E7DC9" w:rsidRPr="00AB0FBF" w:rsidRDefault="001E7DC9" w:rsidP="00FA1495">
            <w:pPr>
              <w:suppressAutoHyphens/>
              <w:spacing w:after="0" w:line="240" w:lineRule="auto"/>
              <w:ind w:left="-57" w:right="-57"/>
              <w:jc w:val="center"/>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Коды профессиональных и общих компетенций</w:t>
            </w:r>
          </w:p>
        </w:tc>
        <w:tc>
          <w:tcPr>
            <w:tcW w:w="945" w:type="pct"/>
            <w:vMerge w:val="restart"/>
            <w:tcBorders>
              <w:bottom w:val="single" w:sz="4" w:space="0" w:color="auto"/>
            </w:tcBorders>
            <w:vAlign w:val="center"/>
          </w:tcPr>
          <w:p w14:paraId="00C9C93A" w14:textId="77777777" w:rsidR="001E7DC9" w:rsidRPr="00AB0FBF" w:rsidRDefault="001E7DC9" w:rsidP="00FA1495">
            <w:pPr>
              <w:suppressAutoHyphens/>
              <w:spacing w:after="0" w:line="240" w:lineRule="auto"/>
              <w:ind w:left="-57" w:right="-57"/>
              <w:jc w:val="center"/>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Наименования разделов профессионального модуля</w:t>
            </w:r>
          </w:p>
        </w:tc>
        <w:tc>
          <w:tcPr>
            <w:tcW w:w="378" w:type="pct"/>
            <w:vMerge w:val="restart"/>
            <w:tcBorders>
              <w:bottom w:val="single" w:sz="4" w:space="0" w:color="auto"/>
            </w:tcBorders>
            <w:vAlign w:val="center"/>
          </w:tcPr>
          <w:p w14:paraId="58396221" w14:textId="77777777" w:rsidR="001E7DC9" w:rsidRPr="00AB0FBF" w:rsidRDefault="001E7DC9" w:rsidP="00FA1495">
            <w:pPr>
              <w:spacing w:after="0" w:line="240" w:lineRule="auto"/>
              <w:jc w:val="center"/>
              <w:rPr>
                <w:rFonts w:ascii="Times New Roman" w:eastAsia="Times New Roman" w:hAnsi="Times New Roman" w:cs="Times New Roman"/>
                <w:lang w:eastAsia="ru-RU"/>
              </w:rPr>
            </w:pPr>
            <w:r w:rsidRPr="00AB0FBF">
              <w:rPr>
                <w:rFonts w:ascii="Times New Roman" w:eastAsia="Times New Roman" w:hAnsi="Times New Roman" w:cs="Times New Roman"/>
                <w:iCs/>
                <w:lang w:eastAsia="ru-RU"/>
              </w:rPr>
              <w:t>Всего, час.</w:t>
            </w:r>
          </w:p>
        </w:tc>
        <w:tc>
          <w:tcPr>
            <w:tcW w:w="331" w:type="pct"/>
            <w:vMerge w:val="restart"/>
            <w:tcBorders>
              <w:bottom w:val="single" w:sz="4" w:space="0" w:color="auto"/>
            </w:tcBorders>
            <w:textDirection w:val="btLr"/>
            <w:vAlign w:val="center"/>
          </w:tcPr>
          <w:p w14:paraId="2C767555" w14:textId="77777777" w:rsidR="001E7DC9" w:rsidRPr="00AB0FBF" w:rsidRDefault="001E7DC9" w:rsidP="00FA1495">
            <w:pPr>
              <w:spacing w:after="0" w:line="240" w:lineRule="auto"/>
              <w:ind w:left="113" w:right="113"/>
              <w:jc w:val="center"/>
              <w:rPr>
                <w:rFonts w:ascii="Times New Roman" w:eastAsia="Times New Roman" w:hAnsi="Times New Roman" w:cs="Times New Roman"/>
                <w:lang w:eastAsia="ru-RU"/>
              </w:rPr>
            </w:pPr>
            <w:r w:rsidRPr="00AB0FBF">
              <w:rPr>
                <w:rFonts w:ascii="Times New Roman" w:eastAsia="Times New Roman" w:hAnsi="Times New Roman" w:cs="Times New Roman"/>
                <w:iCs/>
                <w:lang w:eastAsia="ru-RU"/>
              </w:rPr>
              <w:t>В т.ч. в форме практической подготовки</w:t>
            </w:r>
          </w:p>
        </w:tc>
        <w:tc>
          <w:tcPr>
            <w:tcW w:w="2695" w:type="pct"/>
            <w:gridSpan w:val="7"/>
            <w:tcBorders>
              <w:bottom w:val="single" w:sz="4" w:space="0" w:color="auto"/>
            </w:tcBorders>
          </w:tcPr>
          <w:p w14:paraId="57801372" w14:textId="77777777" w:rsidR="001E7DC9" w:rsidRPr="00AB0FBF" w:rsidRDefault="001E7DC9" w:rsidP="00FA1495">
            <w:pPr>
              <w:suppressAutoHyphens/>
              <w:spacing w:after="0" w:line="240" w:lineRule="auto"/>
              <w:jc w:val="center"/>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 xml:space="preserve">Объем профессионального модуля, </w:t>
            </w:r>
            <w:proofErr w:type="spellStart"/>
            <w:r w:rsidRPr="00AB0FBF">
              <w:rPr>
                <w:rFonts w:ascii="Times New Roman" w:eastAsia="Times New Roman" w:hAnsi="Times New Roman" w:cs="Times New Roman"/>
                <w:lang w:eastAsia="ru-RU"/>
              </w:rPr>
              <w:t>ак</w:t>
            </w:r>
            <w:proofErr w:type="spellEnd"/>
            <w:r w:rsidRPr="00AB0FBF">
              <w:rPr>
                <w:rFonts w:ascii="Times New Roman" w:eastAsia="Times New Roman" w:hAnsi="Times New Roman" w:cs="Times New Roman"/>
                <w:lang w:eastAsia="ru-RU"/>
              </w:rPr>
              <w:t>. час.</w:t>
            </w:r>
          </w:p>
        </w:tc>
      </w:tr>
      <w:tr w:rsidR="001E7DC9" w:rsidRPr="00AB0FBF" w14:paraId="23E5C4AB" w14:textId="77777777" w:rsidTr="00065E8D">
        <w:trPr>
          <w:trHeight w:val="58"/>
        </w:trPr>
        <w:tc>
          <w:tcPr>
            <w:tcW w:w="651" w:type="pct"/>
            <w:vMerge/>
          </w:tcPr>
          <w:p w14:paraId="57847093" w14:textId="77777777" w:rsidR="001E7DC9" w:rsidRPr="00AB0FBF" w:rsidRDefault="001E7DC9" w:rsidP="00FA1495">
            <w:pPr>
              <w:spacing w:after="0" w:line="240" w:lineRule="auto"/>
              <w:rPr>
                <w:rFonts w:ascii="Times New Roman" w:eastAsia="Times New Roman" w:hAnsi="Times New Roman" w:cs="Times New Roman"/>
                <w:i/>
                <w:lang w:eastAsia="ru-RU"/>
              </w:rPr>
            </w:pPr>
          </w:p>
        </w:tc>
        <w:tc>
          <w:tcPr>
            <w:tcW w:w="945" w:type="pct"/>
            <w:vMerge/>
            <w:vAlign w:val="center"/>
          </w:tcPr>
          <w:p w14:paraId="0EDF96A4" w14:textId="77777777" w:rsidR="001E7DC9" w:rsidRPr="00AB0FBF" w:rsidRDefault="001E7DC9" w:rsidP="00FA1495">
            <w:pPr>
              <w:spacing w:after="0" w:line="240" w:lineRule="auto"/>
              <w:rPr>
                <w:rFonts w:ascii="Times New Roman" w:eastAsia="Times New Roman" w:hAnsi="Times New Roman" w:cs="Times New Roman"/>
                <w:i/>
                <w:lang w:eastAsia="ru-RU"/>
              </w:rPr>
            </w:pPr>
          </w:p>
        </w:tc>
        <w:tc>
          <w:tcPr>
            <w:tcW w:w="378" w:type="pct"/>
            <w:vMerge/>
            <w:vAlign w:val="center"/>
          </w:tcPr>
          <w:p w14:paraId="32A2BFE3" w14:textId="77777777" w:rsidR="001E7DC9" w:rsidRPr="00AB0FBF" w:rsidRDefault="001E7DC9" w:rsidP="00FA1495">
            <w:pPr>
              <w:spacing w:after="0" w:line="240" w:lineRule="auto"/>
              <w:rPr>
                <w:rFonts w:ascii="Times New Roman" w:eastAsia="Times New Roman" w:hAnsi="Times New Roman" w:cs="Times New Roman"/>
                <w:i/>
                <w:iCs/>
                <w:lang w:eastAsia="ru-RU"/>
              </w:rPr>
            </w:pPr>
          </w:p>
        </w:tc>
        <w:tc>
          <w:tcPr>
            <w:tcW w:w="331" w:type="pct"/>
            <w:vMerge/>
            <w:shd w:val="clear" w:color="auto" w:fill="FFFF00"/>
          </w:tcPr>
          <w:p w14:paraId="28A824AF" w14:textId="77777777" w:rsidR="001E7DC9" w:rsidRPr="00AB0FBF" w:rsidRDefault="001E7DC9" w:rsidP="00FA1495">
            <w:pPr>
              <w:suppressAutoHyphens/>
              <w:spacing w:after="0" w:line="240" w:lineRule="auto"/>
              <w:jc w:val="center"/>
              <w:rPr>
                <w:rFonts w:ascii="Times New Roman" w:eastAsia="Times New Roman" w:hAnsi="Times New Roman" w:cs="Times New Roman"/>
                <w:lang w:eastAsia="ru-RU"/>
              </w:rPr>
            </w:pPr>
          </w:p>
        </w:tc>
        <w:tc>
          <w:tcPr>
            <w:tcW w:w="1703" w:type="pct"/>
            <w:gridSpan w:val="5"/>
          </w:tcPr>
          <w:p w14:paraId="55941069" w14:textId="77777777" w:rsidR="001E7DC9" w:rsidRPr="00AB0FBF" w:rsidRDefault="001E7DC9" w:rsidP="00FA1495">
            <w:pPr>
              <w:suppressAutoHyphens/>
              <w:spacing w:after="0" w:line="240" w:lineRule="auto"/>
              <w:jc w:val="center"/>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 xml:space="preserve">Обучение по МДК </w:t>
            </w:r>
          </w:p>
        </w:tc>
        <w:tc>
          <w:tcPr>
            <w:tcW w:w="992" w:type="pct"/>
            <w:gridSpan w:val="2"/>
            <w:vMerge w:val="restart"/>
            <w:vAlign w:val="center"/>
          </w:tcPr>
          <w:p w14:paraId="2C4666E2" w14:textId="77777777" w:rsidR="001E7DC9" w:rsidRPr="00AB0FBF" w:rsidRDefault="001E7DC9" w:rsidP="00FA1495">
            <w:pPr>
              <w:suppressAutoHyphens/>
              <w:spacing w:after="0" w:line="240" w:lineRule="auto"/>
              <w:jc w:val="center"/>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Практики</w:t>
            </w:r>
          </w:p>
        </w:tc>
      </w:tr>
      <w:tr w:rsidR="00065E8D" w:rsidRPr="00AB0FBF" w14:paraId="60597F45" w14:textId="77777777" w:rsidTr="00065E8D">
        <w:tc>
          <w:tcPr>
            <w:tcW w:w="651" w:type="pct"/>
            <w:vMerge/>
          </w:tcPr>
          <w:p w14:paraId="40B6A26C" w14:textId="77777777" w:rsidR="001E7DC9" w:rsidRPr="00AB0FBF" w:rsidRDefault="001E7DC9" w:rsidP="00FA1495">
            <w:pPr>
              <w:spacing w:after="0" w:line="240" w:lineRule="auto"/>
              <w:rPr>
                <w:rFonts w:ascii="Times New Roman" w:eastAsia="Times New Roman" w:hAnsi="Times New Roman" w:cs="Times New Roman"/>
                <w:i/>
                <w:lang w:eastAsia="ru-RU"/>
              </w:rPr>
            </w:pPr>
          </w:p>
        </w:tc>
        <w:tc>
          <w:tcPr>
            <w:tcW w:w="945" w:type="pct"/>
            <w:vMerge/>
            <w:vAlign w:val="center"/>
          </w:tcPr>
          <w:p w14:paraId="3981DBF5" w14:textId="77777777" w:rsidR="001E7DC9" w:rsidRPr="00AB0FBF" w:rsidRDefault="001E7DC9" w:rsidP="00FA1495">
            <w:pPr>
              <w:spacing w:after="0" w:line="240" w:lineRule="auto"/>
              <w:rPr>
                <w:rFonts w:ascii="Times New Roman" w:eastAsia="Times New Roman" w:hAnsi="Times New Roman" w:cs="Times New Roman"/>
                <w:i/>
                <w:lang w:eastAsia="ru-RU"/>
              </w:rPr>
            </w:pPr>
          </w:p>
        </w:tc>
        <w:tc>
          <w:tcPr>
            <w:tcW w:w="378" w:type="pct"/>
            <w:vMerge/>
            <w:vAlign w:val="center"/>
          </w:tcPr>
          <w:p w14:paraId="45E00DDC" w14:textId="77777777" w:rsidR="001E7DC9" w:rsidRPr="00AB0FBF" w:rsidRDefault="001E7DC9" w:rsidP="00FA1495">
            <w:pPr>
              <w:spacing w:after="0" w:line="240" w:lineRule="auto"/>
              <w:rPr>
                <w:rFonts w:ascii="Times New Roman" w:eastAsia="Times New Roman" w:hAnsi="Times New Roman" w:cs="Times New Roman"/>
                <w:i/>
                <w:iCs/>
                <w:lang w:eastAsia="ru-RU"/>
              </w:rPr>
            </w:pPr>
          </w:p>
        </w:tc>
        <w:tc>
          <w:tcPr>
            <w:tcW w:w="331" w:type="pct"/>
            <w:vMerge/>
            <w:shd w:val="clear" w:color="auto" w:fill="FFFF00"/>
          </w:tcPr>
          <w:p w14:paraId="3F80922E" w14:textId="77777777" w:rsidR="001E7DC9" w:rsidRPr="00AB0FBF" w:rsidRDefault="001E7DC9" w:rsidP="00FA1495">
            <w:pPr>
              <w:suppressAutoHyphens/>
              <w:spacing w:after="0" w:line="240" w:lineRule="auto"/>
              <w:jc w:val="center"/>
              <w:rPr>
                <w:rFonts w:ascii="Times New Roman" w:eastAsia="Times New Roman" w:hAnsi="Times New Roman" w:cs="Times New Roman"/>
                <w:lang w:eastAsia="ru-RU"/>
              </w:rPr>
            </w:pPr>
          </w:p>
        </w:tc>
        <w:tc>
          <w:tcPr>
            <w:tcW w:w="379" w:type="pct"/>
            <w:vMerge w:val="restart"/>
          </w:tcPr>
          <w:p w14:paraId="4274BFB5" w14:textId="77777777" w:rsidR="001E7DC9" w:rsidRPr="00AB0FBF" w:rsidRDefault="001E7DC9" w:rsidP="00FA1495">
            <w:pPr>
              <w:suppressAutoHyphens/>
              <w:spacing w:after="0" w:line="240" w:lineRule="auto"/>
              <w:jc w:val="center"/>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Всего</w:t>
            </w:r>
          </w:p>
          <w:p w14:paraId="13EB6A28" w14:textId="77777777" w:rsidR="001E7DC9" w:rsidRPr="00AB0FBF" w:rsidRDefault="001E7DC9" w:rsidP="00FA1495">
            <w:pPr>
              <w:suppressAutoHyphens/>
              <w:spacing w:after="0" w:line="240" w:lineRule="auto"/>
              <w:jc w:val="center"/>
              <w:rPr>
                <w:rFonts w:ascii="Times New Roman" w:eastAsia="Times New Roman" w:hAnsi="Times New Roman" w:cs="Times New Roman"/>
                <w:lang w:eastAsia="ru-RU"/>
              </w:rPr>
            </w:pPr>
          </w:p>
        </w:tc>
        <w:tc>
          <w:tcPr>
            <w:tcW w:w="1324" w:type="pct"/>
            <w:gridSpan w:val="4"/>
          </w:tcPr>
          <w:p w14:paraId="49544D7B" w14:textId="77777777" w:rsidR="001E7DC9" w:rsidRPr="00AB0FBF" w:rsidRDefault="001E7DC9" w:rsidP="00FA1495">
            <w:pPr>
              <w:suppressAutoHyphens/>
              <w:spacing w:after="0" w:line="240" w:lineRule="auto"/>
              <w:jc w:val="center"/>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В том числе</w:t>
            </w:r>
          </w:p>
        </w:tc>
        <w:tc>
          <w:tcPr>
            <w:tcW w:w="992" w:type="pct"/>
            <w:gridSpan w:val="2"/>
            <w:vMerge/>
            <w:vAlign w:val="center"/>
          </w:tcPr>
          <w:p w14:paraId="422D566E" w14:textId="77777777" w:rsidR="001E7DC9" w:rsidRPr="00AB0FBF" w:rsidRDefault="001E7DC9" w:rsidP="00FA1495">
            <w:pPr>
              <w:suppressAutoHyphens/>
              <w:spacing w:after="0" w:line="240" w:lineRule="auto"/>
              <w:jc w:val="center"/>
              <w:rPr>
                <w:rFonts w:ascii="Times New Roman" w:eastAsia="Times New Roman" w:hAnsi="Times New Roman" w:cs="Times New Roman"/>
                <w:i/>
                <w:lang w:eastAsia="ru-RU"/>
              </w:rPr>
            </w:pPr>
          </w:p>
        </w:tc>
      </w:tr>
      <w:tr w:rsidR="00AB0FBF" w:rsidRPr="00AB0FBF" w14:paraId="1822AB15" w14:textId="77777777" w:rsidTr="00065E8D">
        <w:trPr>
          <w:cantSplit/>
          <w:trHeight w:val="1785"/>
        </w:trPr>
        <w:tc>
          <w:tcPr>
            <w:tcW w:w="651" w:type="pct"/>
            <w:vMerge/>
          </w:tcPr>
          <w:p w14:paraId="64745494" w14:textId="77777777" w:rsidR="001E7DC9" w:rsidRPr="00AB0FBF" w:rsidRDefault="001E7DC9" w:rsidP="00FA1495">
            <w:pPr>
              <w:spacing w:after="0" w:line="240" w:lineRule="auto"/>
              <w:rPr>
                <w:rFonts w:ascii="Times New Roman" w:eastAsia="Times New Roman" w:hAnsi="Times New Roman" w:cs="Times New Roman"/>
                <w:i/>
                <w:lang w:eastAsia="ru-RU"/>
              </w:rPr>
            </w:pPr>
          </w:p>
        </w:tc>
        <w:tc>
          <w:tcPr>
            <w:tcW w:w="945" w:type="pct"/>
            <w:vMerge/>
            <w:vAlign w:val="center"/>
          </w:tcPr>
          <w:p w14:paraId="5DDD9BCA" w14:textId="77777777" w:rsidR="001E7DC9" w:rsidRPr="00AB0FBF" w:rsidRDefault="001E7DC9" w:rsidP="00FA1495">
            <w:pPr>
              <w:spacing w:after="0" w:line="240" w:lineRule="auto"/>
              <w:rPr>
                <w:rFonts w:ascii="Times New Roman" w:eastAsia="Times New Roman" w:hAnsi="Times New Roman" w:cs="Times New Roman"/>
                <w:i/>
                <w:lang w:eastAsia="ru-RU"/>
              </w:rPr>
            </w:pPr>
          </w:p>
        </w:tc>
        <w:tc>
          <w:tcPr>
            <w:tcW w:w="378" w:type="pct"/>
            <w:vMerge/>
            <w:vAlign w:val="center"/>
          </w:tcPr>
          <w:p w14:paraId="19AE6F0C" w14:textId="77777777" w:rsidR="001E7DC9" w:rsidRPr="00AB0FBF" w:rsidRDefault="001E7DC9" w:rsidP="00FA1495">
            <w:pPr>
              <w:spacing w:after="0" w:line="240" w:lineRule="auto"/>
              <w:rPr>
                <w:rFonts w:ascii="Times New Roman" w:eastAsia="Times New Roman" w:hAnsi="Times New Roman" w:cs="Times New Roman"/>
                <w:i/>
                <w:lang w:eastAsia="ru-RU"/>
              </w:rPr>
            </w:pPr>
          </w:p>
        </w:tc>
        <w:tc>
          <w:tcPr>
            <w:tcW w:w="331" w:type="pct"/>
            <w:vMerge/>
            <w:shd w:val="clear" w:color="auto" w:fill="FFFF00"/>
          </w:tcPr>
          <w:p w14:paraId="53E6F0F5" w14:textId="77777777" w:rsidR="001E7DC9" w:rsidRPr="00AB0FBF" w:rsidRDefault="001E7DC9" w:rsidP="00FA1495">
            <w:pPr>
              <w:suppressAutoHyphens/>
              <w:spacing w:after="0" w:line="240" w:lineRule="auto"/>
              <w:jc w:val="center"/>
              <w:rPr>
                <w:rFonts w:ascii="Times New Roman" w:eastAsia="Times New Roman" w:hAnsi="Times New Roman" w:cs="Times New Roman"/>
                <w:i/>
                <w:lang w:eastAsia="ru-RU"/>
              </w:rPr>
            </w:pPr>
          </w:p>
        </w:tc>
        <w:tc>
          <w:tcPr>
            <w:tcW w:w="379" w:type="pct"/>
            <w:vMerge/>
          </w:tcPr>
          <w:p w14:paraId="5DB6B96C" w14:textId="77777777" w:rsidR="001E7DC9" w:rsidRPr="00AB0FBF" w:rsidRDefault="001E7DC9" w:rsidP="00FA1495">
            <w:pPr>
              <w:suppressAutoHyphens/>
              <w:spacing w:after="0" w:line="240" w:lineRule="auto"/>
              <w:jc w:val="center"/>
              <w:rPr>
                <w:rFonts w:ascii="Times New Roman" w:eastAsia="Times New Roman" w:hAnsi="Times New Roman" w:cs="Times New Roman"/>
                <w:i/>
                <w:lang w:eastAsia="ru-RU"/>
              </w:rPr>
            </w:pPr>
          </w:p>
        </w:tc>
        <w:tc>
          <w:tcPr>
            <w:tcW w:w="426" w:type="pct"/>
            <w:textDirection w:val="btLr"/>
            <w:vAlign w:val="center"/>
          </w:tcPr>
          <w:p w14:paraId="45F45CF2" w14:textId="77777777" w:rsidR="001E7DC9" w:rsidRPr="00AB0FBF" w:rsidRDefault="001E7DC9" w:rsidP="00FA1495">
            <w:pPr>
              <w:suppressAutoHyphens/>
              <w:spacing w:after="0" w:line="240" w:lineRule="auto"/>
              <w:ind w:left="-57" w:right="-57"/>
              <w:jc w:val="center"/>
              <w:rPr>
                <w:rFonts w:ascii="Times New Roman" w:eastAsia="Times New Roman" w:hAnsi="Times New Roman" w:cs="Times New Roman"/>
                <w:i/>
                <w:lang w:eastAsia="ru-RU"/>
              </w:rPr>
            </w:pPr>
            <w:r w:rsidRPr="00AB0FBF">
              <w:rPr>
                <w:rFonts w:ascii="Times New Roman" w:eastAsia="Times New Roman" w:hAnsi="Times New Roman" w:cs="Times New Roman"/>
                <w:color w:val="000000"/>
                <w:lang w:eastAsia="ru-RU"/>
              </w:rPr>
              <w:t>Лабораторных и практических занятий</w:t>
            </w:r>
          </w:p>
        </w:tc>
        <w:tc>
          <w:tcPr>
            <w:tcW w:w="297" w:type="pct"/>
            <w:textDirection w:val="btLr"/>
            <w:vAlign w:val="center"/>
          </w:tcPr>
          <w:p w14:paraId="4A9E7B4B" w14:textId="77777777" w:rsidR="001E7DC9" w:rsidRPr="00AB0FBF" w:rsidRDefault="001E7DC9" w:rsidP="00FA1495">
            <w:pPr>
              <w:suppressAutoHyphens/>
              <w:spacing w:after="0" w:line="240" w:lineRule="auto"/>
              <w:ind w:left="-57" w:right="-57"/>
              <w:jc w:val="center"/>
              <w:rPr>
                <w:rFonts w:ascii="Times New Roman" w:eastAsia="Times New Roman" w:hAnsi="Times New Roman" w:cs="Times New Roman"/>
                <w:color w:val="000000"/>
                <w:lang w:eastAsia="ru-RU"/>
              </w:rPr>
            </w:pPr>
            <w:r w:rsidRPr="00AB0FBF">
              <w:rPr>
                <w:rFonts w:ascii="Times New Roman" w:eastAsia="Times New Roman" w:hAnsi="Times New Roman" w:cs="Times New Roman"/>
                <w:lang w:eastAsia="ru-RU"/>
              </w:rPr>
              <w:t>Курсовых работ (проектов)</w:t>
            </w:r>
          </w:p>
        </w:tc>
        <w:tc>
          <w:tcPr>
            <w:tcW w:w="365" w:type="pct"/>
            <w:textDirection w:val="btLr"/>
            <w:vAlign w:val="center"/>
          </w:tcPr>
          <w:p w14:paraId="3CECBBBF" w14:textId="77777777" w:rsidR="001E7DC9" w:rsidRPr="00AB0FBF" w:rsidRDefault="001E7DC9" w:rsidP="00FA1495">
            <w:pPr>
              <w:suppressAutoHyphens/>
              <w:spacing w:after="0" w:line="240" w:lineRule="auto"/>
              <w:ind w:left="-57" w:right="-57"/>
              <w:jc w:val="center"/>
              <w:rPr>
                <w:rFonts w:ascii="Times New Roman" w:eastAsia="Times New Roman" w:hAnsi="Times New Roman" w:cs="Times New Roman"/>
                <w:color w:val="000000"/>
                <w:lang w:eastAsia="ru-RU"/>
              </w:rPr>
            </w:pPr>
            <w:r w:rsidRPr="00AB0FBF">
              <w:rPr>
                <w:rFonts w:ascii="Times New Roman" w:eastAsia="Times New Roman" w:hAnsi="Times New Roman" w:cs="Times New Roman"/>
                <w:lang w:eastAsia="ru-RU"/>
              </w:rPr>
              <w:t>Самостоятельная работа</w:t>
            </w:r>
          </w:p>
        </w:tc>
        <w:tc>
          <w:tcPr>
            <w:tcW w:w="236" w:type="pct"/>
            <w:textDirection w:val="btLr"/>
            <w:vAlign w:val="center"/>
          </w:tcPr>
          <w:p w14:paraId="60EB5D82" w14:textId="77777777" w:rsidR="001E7DC9" w:rsidRPr="00AB0FBF" w:rsidRDefault="001E7DC9" w:rsidP="00FA1495">
            <w:pPr>
              <w:suppressAutoHyphens/>
              <w:spacing w:after="0" w:line="240" w:lineRule="auto"/>
              <w:ind w:left="-57" w:right="-57"/>
              <w:jc w:val="center"/>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Промежуточная аттестация</w:t>
            </w:r>
          </w:p>
        </w:tc>
        <w:tc>
          <w:tcPr>
            <w:tcW w:w="331" w:type="pct"/>
            <w:vAlign w:val="center"/>
          </w:tcPr>
          <w:p w14:paraId="406F3D3C" w14:textId="77777777" w:rsidR="001E7DC9" w:rsidRPr="00AB0FBF" w:rsidRDefault="001E7DC9" w:rsidP="00FA1495">
            <w:pPr>
              <w:suppressAutoHyphens/>
              <w:spacing w:after="0" w:line="240" w:lineRule="auto"/>
              <w:ind w:left="-57" w:right="-57"/>
              <w:jc w:val="center"/>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Учебная</w:t>
            </w:r>
          </w:p>
          <w:p w14:paraId="068D0E0D" w14:textId="77777777" w:rsidR="001E7DC9" w:rsidRPr="00AB0FBF" w:rsidRDefault="001E7DC9" w:rsidP="00FA1495">
            <w:pPr>
              <w:suppressAutoHyphens/>
              <w:spacing w:after="0" w:line="240" w:lineRule="auto"/>
              <w:ind w:left="-57" w:right="-57"/>
              <w:jc w:val="center"/>
              <w:rPr>
                <w:rFonts w:ascii="Times New Roman" w:eastAsia="Times New Roman" w:hAnsi="Times New Roman" w:cs="Times New Roman"/>
                <w:i/>
                <w:lang w:eastAsia="ru-RU"/>
              </w:rPr>
            </w:pPr>
          </w:p>
        </w:tc>
        <w:tc>
          <w:tcPr>
            <w:tcW w:w="661" w:type="pct"/>
            <w:vAlign w:val="center"/>
          </w:tcPr>
          <w:p w14:paraId="6C60C7BC" w14:textId="77777777" w:rsidR="001E7DC9" w:rsidRPr="00AB0FBF" w:rsidRDefault="001E7DC9" w:rsidP="00FA1495">
            <w:pPr>
              <w:suppressAutoHyphens/>
              <w:spacing w:after="0" w:line="240" w:lineRule="auto"/>
              <w:ind w:left="-57" w:right="-57"/>
              <w:jc w:val="center"/>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Производственная</w:t>
            </w:r>
          </w:p>
          <w:p w14:paraId="57DB6E48" w14:textId="77777777" w:rsidR="001E7DC9" w:rsidRPr="00AB0FBF" w:rsidRDefault="001E7DC9" w:rsidP="00FA1495">
            <w:pPr>
              <w:suppressAutoHyphens/>
              <w:spacing w:after="0" w:line="240" w:lineRule="auto"/>
              <w:ind w:left="-57" w:right="-57"/>
              <w:jc w:val="center"/>
              <w:rPr>
                <w:rFonts w:ascii="Times New Roman" w:eastAsia="Times New Roman" w:hAnsi="Times New Roman" w:cs="Times New Roman"/>
                <w:i/>
                <w:lang w:eastAsia="ru-RU"/>
              </w:rPr>
            </w:pPr>
          </w:p>
        </w:tc>
      </w:tr>
      <w:tr w:rsidR="00AB0FBF" w:rsidRPr="00AB0FBF" w14:paraId="564C4BB6" w14:textId="77777777" w:rsidTr="00065E8D">
        <w:trPr>
          <w:trHeight w:val="415"/>
        </w:trPr>
        <w:tc>
          <w:tcPr>
            <w:tcW w:w="651" w:type="pct"/>
            <w:vAlign w:val="center"/>
          </w:tcPr>
          <w:p w14:paraId="0509FFD4"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r w:rsidRPr="00AB0FBF">
              <w:rPr>
                <w:rFonts w:ascii="Times New Roman" w:eastAsia="Times New Roman" w:hAnsi="Times New Roman" w:cs="Times New Roman"/>
                <w:i/>
                <w:lang w:eastAsia="ru-RU"/>
              </w:rPr>
              <w:t>1</w:t>
            </w:r>
          </w:p>
        </w:tc>
        <w:tc>
          <w:tcPr>
            <w:tcW w:w="945" w:type="pct"/>
            <w:vAlign w:val="center"/>
          </w:tcPr>
          <w:p w14:paraId="6BA80828"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r w:rsidRPr="00AB0FBF">
              <w:rPr>
                <w:rFonts w:ascii="Times New Roman" w:eastAsia="Times New Roman" w:hAnsi="Times New Roman" w:cs="Times New Roman"/>
                <w:i/>
                <w:lang w:eastAsia="ru-RU"/>
              </w:rPr>
              <w:t>2</w:t>
            </w:r>
          </w:p>
        </w:tc>
        <w:tc>
          <w:tcPr>
            <w:tcW w:w="378" w:type="pct"/>
            <w:vAlign w:val="center"/>
          </w:tcPr>
          <w:p w14:paraId="284DE3D0"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r w:rsidRPr="00AB0FBF">
              <w:rPr>
                <w:rFonts w:ascii="Times New Roman" w:eastAsia="Times New Roman" w:hAnsi="Times New Roman" w:cs="Times New Roman"/>
                <w:i/>
                <w:lang w:eastAsia="ru-RU"/>
              </w:rPr>
              <w:t>3</w:t>
            </w:r>
          </w:p>
        </w:tc>
        <w:tc>
          <w:tcPr>
            <w:tcW w:w="331" w:type="pct"/>
            <w:vAlign w:val="center"/>
          </w:tcPr>
          <w:p w14:paraId="4F297103"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r w:rsidRPr="00AB0FBF">
              <w:rPr>
                <w:rFonts w:ascii="Times New Roman" w:eastAsia="Times New Roman" w:hAnsi="Times New Roman" w:cs="Times New Roman"/>
                <w:i/>
                <w:lang w:eastAsia="ru-RU"/>
              </w:rPr>
              <w:t>4</w:t>
            </w:r>
          </w:p>
        </w:tc>
        <w:tc>
          <w:tcPr>
            <w:tcW w:w="379" w:type="pct"/>
            <w:vAlign w:val="center"/>
          </w:tcPr>
          <w:p w14:paraId="03E160C0"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r w:rsidRPr="00AB0FBF">
              <w:rPr>
                <w:rFonts w:ascii="Times New Roman" w:eastAsia="Times New Roman" w:hAnsi="Times New Roman" w:cs="Times New Roman"/>
                <w:i/>
                <w:lang w:eastAsia="ru-RU"/>
              </w:rPr>
              <w:t>5</w:t>
            </w:r>
          </w:p>
        </w:tc>
        <w:tc>
          <w:tcPr>
            <w:tcW w:w="426" w:type="pct"/>
            <w:vAlign w:val="center"/>
          </w:tcPr>
          <w:p w14:paraId="7849655C"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r w:rsidRPr="00AB0FBF">
              <w:rPr>
                <w:rFonts w:ascii="Times New Roman" w:eastAsia="Times New Roman" w:hAnsi="Times New Roman" w:cs="Times New Roman"/>
                <w:i/>
                <w:lang w:eastAsia="ru-RU"/>
              </w:rPr>
              <w:t>6</w:t>
            </w:r>
          </w:p>
        </w:tc>
        <w:tc>
          <w:tcPr>
            <w:tcW w:w="297" w:type="pct"/>
            <w:vAlign w:val="center"/>
          </w:tcPr>
          <w:p w14:paraId="32C282CB"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r w:rsidRPr="00AB0FBF">
              <w:rPr>
                <w:rFonts w:ascii="Times New Roman" w:eastAsia="Times New Roman" w:hAnsi="Times New Roman" w:cs="Times New Roman"/>
                <w:i/>
                <w:lang w:eastAsia="ru-RU"/>
              </w:rPr>
              <w:t>7</w:t>
            </w:r>
          </w:p>
        </w:tc>
        <w:tc>
          <w:tcPr>
            <w:tcW w:w="365" w:type="pct"/>
            <w:vAlign w:val="center"/>
          </w:tcPr>
          <w:p w14:paraId="6B206FB3"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r w:rsidRPr="00AB0FBF">
              <w:rPr>
                <w:rFonts w:ascii="Times New Roman" w:eastAsia="Times New Roman" w:hAnsi="Times New Roman" w:cs="Times New Roman"/>
                <w:i/>
                <w:lang w:eastAsia="ru-RU"/>
              </w:rPr>
              <w:t>8</w:t>
            </w:r>
          </w:p>
        </w:tc>
        <w:tc>
          <w:tcPr>
            <w:tcW w:w="236" w:type="pct"/>
            <w:vAlign w:val="center"/>
          </w:tcPr>
          <w:p w14:paraId="566A0A95"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r w:rsidRPr="00AB0FBF">
              <w:rPr>
                <w:rFonts w:ascii="Times New Roman" w:eastAsia="Times New Roman" w:hAnsi="Times New Roman" w:cs="Times New Roman"/>
                <w:i/>
                <w:lang w:eastAsia="ru-RU"/>
              </w:rPr>
              <w:t>9</w:t>
            </w:r>
          </w:p>
        </w:tc>
        <w:tc>
          <w:tcPr>
            <w:tcW w:w="331" w:type="pct"/>
            <w:vAlign w:val="center"/>
          </w:tcPr>
          <w:p w14:paraId="3D24C6FA"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r w:rsidRPr="00AB0FBF">
              <w:rPr>
                <w:rFonts w:ascii="Times New Roman" w:eastAsia="Times New Roman" w:hAnsi="Times New Roman" w:cs="Times New Roman"/>
                <w:i/>
                <w:lang w:eastAsia="ru-RU"/>
              </w:rPr>
              <w:t>10</w:t>
            </w:r>
          </w:p>
        </w:tc>
        <w:tc>
          <w:tcPr>
            <w:tcW w:w="661" w:type="pct"/>
            <w:vAlign w:val="center"/>
          </w:tcPr>
          <w:p w14:paraId="46F23E49"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r w:rsidRPr="00AB0FBF">
              <w:rPr>
                <w:rFonts w:ascii="Times New Roman" w:eastAsia="Times New Roman" w:hAnsi="Times New Roman" w:cs="Times New Roman"/>
                <w:i/>
                <w:lang w:eastAsia="ru-RU"/>
              </w:rPr>
              <w:t>11</w:t>
            </w:r>
          </w:p>
        </w:tc>
      </w:tr>
      <w:tr w:rsidR="00AB0FBF" w:rsidRPr="00AB0FBF" w14:paraId="5CE5D96B" w14:textId="77777777" w:rsidTr="00065E8D">
        <w:trPr>
          <w:trHeight w:val="908"/>
        </w:trPr>
        <w:tc>
          <w:tcPr>
            <w:tcW w:w="651" w:type="pct"/>
          </w:tcPr>
          <w:p w14:paraId="174C14C6" w14:textId="26977D52" w:rsidR="00211D76" w:rsidRPr="00211D76" w:rsidRDefault="00211D76" w:rsidP="00211D76">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63CB40D3" w14:textId="734F15A3" w:rsidR="008C27DA" w:rsidRPr="00AB0FBF" w:rsidRDefault="00211D76" w:rsidP="00211D76">
            <w:pPr>
              <w:spacing w:after="0" w:line="240" w:lineRule="auto"/>
              <w:rPr>
                <w:rFonts w:ascii="Times New Roman" w:eastAsia="Times New Roman" w:hAnsi="Times New Roman" w:cs="Times New Roman"/>
                <w:b/>
                <w:lang w:eastAsia="ru-RU"/>
              </w:rPr>
            </w:pPr>
            <w:r w:rsidRPr="00211D76">
              <w:rPr>
                <w:rFonts w:ascii="Times New Roman" w:eastAsia="Times New Roman" w:hAnsi="Times New Roman" w:cs="Times New Roman"/>
                <w:lang w:eastAsia="ru-RU"/>
              </w:rPr>
              <w:t xml:space="preserve">ПК </w:t>
            </w:r>
            <w:r w:rsidR="00CF1798">
              <w:rPr>
                <w:rFonts w:ascii="Times New Roman" w:eastAsia="Times New Roman" w:hAnsi="Times New Roman" w:cs="Times New Roman"/>
                <w:lang w:eastAsia="ru-RU"/>
              </w:rPr>
              <w:t>2.1 – 2.3</w:t>
            </w:r>
          </w:p>
        </w:tc>
        <w:tc>
          <w:tcPr>
            <w:tcW w:w="945" w:type="pct"/>
          </w:tcPr>
          <w:p w14:paraId="0782C515" w14:textId="43DB8FD3" w:rsidR="008C27DA" w:rsidRPr="00AB0FBF" w:rsidRDefault="008C27DA" w:rsidP="008C27DA">
            <w:pPr>
              <w:spacing w:after="0" w:line="240" w:lineRule="auto"/>
              <w:rPr>
                <w:rFonts w:ascii="Times New Roman" w:eastAsia="Times New Roman" w:hAnsi="Times New Roman" w:cs="Times New Roman"/>
                <w:bCs/>
                <w:lang w:eastAsia="ru-RU"/>
              </w:rPr>
            </w:pPr>
            <w:r w:rsidRPr="00AB0FBF">
              <w:rPr>
                <w:rFonts w:ascii="Times New Roman" w:eastAsia="Times New Roman" w:hAnsi="Times New Roman" w:cs="Times New Roman"/>
                <w:bCs/>
                <w:lang w:eastAsia="ru-RU"/>
              </w:rPr>
              <w:t xml:space="preserve">Раздел 1. </w:t>
            </w:r>
            <w:r w:rsidR="00065E8D" w:rsidRPr="00065E8D">
              <w:rPr>
                <w:rFonts w:ascii="Times New Roman" w:eastAsia="Times New Roman" w:hAnsi="Times New Roman" w:cs="Times New Roman"/>
                <w:bCs/>
                <w:lang w:eastAsia="ru-RU"/>
              </w:rPr>
              <w:t>Организация работы органов и учреждений социальной защиты населения, органов Пенсионного фонда Российской Федерации (ПФР)</w:t>
            </w:r>
          </w:p>
        </w:tc>
        <w:tc>
          <w:tcPr>
            <w:tcW w:w="378" w:type="pct"/>
          </w:tcPr>
          <w:p w14:paraId="3ECF75B8" w14:textId="0304FA65" w:rsidR="008C27DA" w:rsidRPr="00AB0FBF" w:rsidRDefault="00AB0FBF" w:rsidP="008C27D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1" w:type="pct"/>
          </w:tcPr>
          <w:p w14:paraId="37E3EB70" w14:textId="71069F9F" w:rsidR="008C27DA" w:rsidRPr="00AB0FBF" w:rsidRDefault="00AB0FBF" w:rsidP="008C27D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79" w:type="pct"/>
          </w:tcPr>
          <w:p w14:paraId="3DCBE820" w14:textId="26269A0A" w:rsidR="008C27DA" w:rsidRPr="00AB0FBF" w:rsidRDefault="00AB0FBF" w:rsidP="008C27D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26" w:type="pct"/>
          </w:tcPr>
          <w:p w14:paraId="5294F58E" w14:textId="640EEF3C" w:rsidR="008C27DA" w:rsidRPr="00AB0FBF" w:rsidRDefault="008C27DA" w:rsidP="008C27DA">
            <w:pPr>
              <w:spacing w:after="0" w:line="240" w:lineRule="auto"/>
              <w:jc w:val="center"/>
              <w:rPr>
                <w:rFonts w:ascii="Times New Roman" w:eastAsia="Times New Roman" w:hAnsi="Times New Roman" w:cs="Times New Roman"/>
                <w:b/>
                <w:bCs/>
                <w:lang w:eastAsia="ru-RU"/>
              </w:rPr>
            </w:pPr>
          </w:p>
        </w:tc>
        <w:tc>
          <w:tcPr>
            <w:tcW w:w="297" w:type="pct"/>
          </w:tcPr>
          <w:p w14:paraId="379D31F0" w14:textId="2385C856" w:rsidR="008C27DA" w:rsidRPr="00AB0FBF" w:rsidRDefault="008C27DA" w:rsidP="008C27DA">
            <w:pPr>
              <w:spacing w:after="0" w:line="240" w:lineRule="auto"/>
              <w:jc w:val="center"/>
              <w:rPr>
                <w:rFonts w:ascii="Times New Roman" w:eastAsia="Times New Roman" w:hAnsi="Times New Roman" w:cs="Times New Roman"/>
                <w:lang w:val="en-US" w:eastAsia="ru-RU"/>
              </w:rPr>
            </w:pPr>
          </w:p>
        </w:tc>
        <w:tc>
          <w:tcPr>
            <w:tcW w:w="365" w:type="pct"/>
          </w:tcPr>
          <w:p w14:paraId="24918680" w14:textId="6CF8E568" w:rsidR="008C27DA" w:rsidRPr="00AB0FBF" w:rsidRDefault="008C27DA" w:rsidP="008C27DA">
            <w:pPr>
              <w:spacing w:after="0" w:line="240" w:lineRule="auto"/>
              <w:jc w:val="center"/>
              <w:rPr>
                <w:rFonts w:ascii="Times New Roman" w:eastAsia="Times New Roman" w:hAnsi="Times New Roman" w:cs="Times New Roman"/>
                <w:lang w:eastAsia="ru-RU"/>
              </w:rPr>
            </w:pPr>
          </w:p>
        </w:tc>
        <w:tc>
          <w:tcPr>
            <w:tcW w:w="236" w:type="pct"/>
          </w:tcPr>
          <w:p w14:paraId="7DE1ACD2" w14:textId="77777777" w:rsidR="008C27DA" w:rsidRPr="00AB0FBF" w:rsidRDefault="008C27DA" w:rsidP="008C27DA">
            <w:pPr>
              <w:spacing w:after="0" w:line="240" w:lineRule="auto"/>
              <w:jc w:val="center"/>
              <w:rPr>
                <w:rFonts w:ascii="Times New Roman" w:eastAsia="Times New Roman" w:hAnsi="Times New Roman" w:cs="Times New Roman"/>
                <w:lang w:eastAsia="ru-RU"/>
              </w:rPr>
            </w:pPr>
          </w:p>
        </w:tc>
        <w:tc>
          <w:tcPr>
            <w:tcW w:w="331" w:type="pct"/>
          </w:tcPr>
          <w:p w14:paraId="55AFE9B3" w14:textId="77777777" w:rsidR="008C27DA" w:rsidRPr="00AB0FBF" w:rsidRDefault="008C27DA" w:rsidP="008C27DA">
            <w:pPr>
              <w:spacing w:after="0" w:line="240" w:lineRule="auto"/>
              <w:jc w:val="center"/>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w:t>
            </w:r>
          </w:p>
        </w:tc>
        <w:tc>
          <w:tcPr>
            <w:tcW w:w="661" w:type="pct"/>
          </w:tcPr>
          <w:p w14:paraId="58A56A24" w14:textId="77777777" w:rsidR="008C27DA" w:rsidRPr="00AB0FBF" w:rsidRDefault="008C27DA" w:rsidP="008C27DA">
            <w:pPr>
              <w:spacing w:after="0" w:line="240" w:lineRule="auto"/>
              <w:jc w:val="center"/>
              <w:rPr>
                <w:rFonts w:ascii="Times New Roman" w:eastAsia="Times New Roman" w:hAnsi="Times New Roman" w:cs="Times New Roman"/>
                <w:b/>
                <w:bCs/>
                <w:lang w:eastAsia="ru-RU"/>
              </w:rPr>
            </w:pPr>
            <w:r w:rsidRPr="00AB0FBF">
              <w:rPr>
                <w:rFonts w:ascii="Times New Roman" w:eastAsia="Times New Roman" w:hAnsi="Times New Roman" w:cs="Times New Roman"/>
                <w:b/>
                <w:bCs/>
                <w:lang w:eastAsia="ru-RU"/>
              </w:rPr>
              <w:t>-</w:t>
            </w:r>
          </w:p>
        </w:tc>
      </w:tr>
      <w:tr w:rsidR="00AB0FBF" w:rsidRPr="00AB0FBF" w14:paraId="43129EA2" w14:textId="77777777" w:rsidTr="00065E8D">
        <w:trPr>
          <w:trHeight w:val="314"/>
        </w:trPr>
        <w:tc>
          <w:tcPr>
            <w:tcW w:w="651" w:type="pct"/>
          </w:tcPr>
          <w:p w14:paraId="78D2BEC0" w14:textId="77777777" w:rsidR="001E7DC9" w:rsidRPr="00AB0FBF" w:rsidRDefault="001E7DC9" w:rsidP="00FA1495">
            <w:pPr>
              <w:spacing w:after="0" w:line="240" w:lineRule="auto"/>
              <w:rPr>
                <w:rFonts w:ascii="Times New Roman" w:eastAsia="Times New Roman" w:hAnsi="Times New Roman" w:cs="Times New Roman"/>
                <w:lang w:eastAsia="ru-RU"/>
              </w:rPr>
            </w:pPr>
          </w:p>
        </w:tc>
        <w:tc>
          <w:tcPr>
            <w:tcW w:w="945" w:type="pct"/>
          </w:tcPr>
          <w:p w14:paraId="47ECC6A2" w14:textId="77777777" w:rsidR="001E7DC9" w:rsidRPr="00AB0FBF" w:rsidRDefault="001E7DC9" w:rsidP="00FA1495">
            <w:pPr>
              <w:spacing w:after="0" w:line="240" w:lineRule="auto"/>
              <w:rPr>
                <w:rFonts w:ascii="Times New Roman" w:eastAsia="Times New Roman" w:hAnsi="Times New Roman" w:cs="Times New Roman"/>
                <w:bCs/>
                <w:lang w:eastAsia="ru-RU"/>
              </w:rPr>
            </w:pPr>
            <w:r w:rsidRPr="00AB0FBF">
              <w:rPr>
                <w:rFonts w:ascii="Times New Roman" w:eastAsia="Times New Roman" w:hAnsi="Times New Roman" w:cs="Times New Roman"/>
                <w:bCs/>
                <w:lang w:eastAsia="ru-RU"/>
              </w:rPr>
              <w:t>Учебная практика</w:t>
            </w:r>
          </w:p>
        </w:tc>
        <w:tc>
          <w:tcPr>
            <w:tcW w:w="378" w:type="pct"/>
          </w:tcPr>
          <w:p w14:paraId="618D0A7E" w14:textId="31F0452E" w:rsidR="001E7DC9" w:rsidRPr="00AB0FBF" w:rsidRDefault="00AB0FBF" w:rsidP="00FA149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1" w:type="pct"/>
          </w:tcPr>
          <w:p w14:paraId="7AD87536" w14:textId="699ABD7D" w:rsidR="001E7DC9" w:rsidRPr="00AB0FBF" w:rsidRDefault="00AB0FBF" w:rsidP="00FA149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72</w:t>
            </w:r>
          </w:p>
        </w:tc>
        <w:tc>
          <w:tcPr>
            <w:tcW w:w="379" w:type="pct"/>
          </w:tcPr>
          <w:p w14:paraId="5D1598F8" w14:textId="77777777" w:rsidR="001E7DC9" w:rsidRPr="00AB0FBF" w:rsidRDefault="001E7DC9" w:rsidP="00FA1495">
            <w:pPr>
              <w:spacing w:after="0" w:line="240" w:lineRule="auto"/>
              <w:jc w:val="center"/>
              <w:rPr>
                <w:rFonts w:ascii="Times New Roman" w:eastAsia="Times New Roman" w:hAnsi="Times New Roman" w:cs="Times New Roman"/>
                <w:b/>
                <w:bCs/>
                <w:lang w:val="en-US" w:eastAsia="ru-RU"/>
              </w:rPr>
            </w:pPr>
            <w:r w:rsidRPr="00AB0FBF">
              <w:rPr>
                <w:rFonts w:ascii="Times New Roman" w:eastAsia="Times New Roman" w:hAnsi="Times New Roman" w:cs="Times New Roman"/>
                <w:b/>
                <w:bCs/>
                <w:lang w:val="en-US" w:eastAsia="ru-RU"/>
              </w:rPr>
              <w:t>-</w:t>
            </w:r>
          </w:p>
        </w:tc>
        <w:tc>
          <w:tcPr>
            <w:tcW w:w="426" w:type="pct"/>
          </w:tcPr>
          <w:p w14:paraId="209A41C8" w14:textId="2BFCBA26" w:rsidR="001E7DC9" w:rsidRPr="00AB0FBF" w:rsidRDefault="001E7DC9" w:rsidP="00FA1495">
            <w:pPr>
              <w:spacing w:after="0" w:line="240" w:lineRule="auto"/>
              <w:jc w:val="center"/>
              <w:rPr>
                <w:rFonts w:ascii="Times New Roman" w:eastAsia="Times New Roman" w:hAnsi="Times New Roman" w:cs="Times New Roman"/>
                <w:lang w:val="en-US" w:eastAsia="ru-RU"/>
              </w:rPr>
            </w:pPr>
          </w:p>
        </w:tc>
        <w:tc>
          <w:tcPr>
            <w:tcW w:w="297" w:type="pct"/>
          </w:tcPr>
          <w:p w14:paraId="58DA4768" w14:textId="54D46088" w:rsidR="001E7DC9" w:rsidRPr="00AB0FBF" w:rsidRDefault="001E7DC9" w:rsidP="00FA1495">
            <w:pPr>
              <w:spacing w:after="0" w:line="240" w:lineRule="auto"/>
              <w:jc w:val="center"/>
              <w:rPr>
                <w:rFonts w:ascii="Times New Roman" w:eastAsia="Times New Roman" w:hAnsi="Times New Roman" w:cs="Times New Roman"/>
                <w:lang w:val="en-US" w:eastAsia="ru-RU"/>
              </w:rPr>
            </w:pPr>
          </w:p>
        </w:tc>
        <w:tc>
          <w:tcPr>
            <w:tcW w:w="365" w:type="pct"/>
          </w:tcPr>
          <w:p w14:paraId="48F251FF" w14:textId="173484B9" w:rsidR="001E7DC9" w:rsidRPr="00AB0FBF" w:rsidRDefault="001E7DC9" w:rsidP="00FA1495">
            <w:pPr>
              <w:spacing w:after="0" w:line="240" w:lineRule="auto"/>
              <w:jc w:val="center"/>
              <w:rPr>
                <w:rFonts w:ascii="Times New Roman" w:eastAsia="Times New Roman" w:hAnsi="Times New Roman" w:cs="Times New Roman"/>
                <w:lang w:val="en-US" w:eastAsia="ru-RU"/>
              </w:rPr>
            </w:pPr>
          </w:p>
        </w:tc>
        <w:tc>
          <w:tcPr>
            <w:tcW w:w="236" w:type="pct"/>
          </w:tcPr>
          <w:p w14:paraId="13408F16" w14:textId="65C37A37" w:rsidR="001E7DC9" w:rsidRPr="00AB0FBF" w:rsidRDefault="001E7DC9" w:rsidP="00FA1495">
            <w:pPr>
              <w:spacing w:after="0" w:line="240" w:lineRule="auto"/>
              <w:jc w:val="center"/>
              <w:rPr>
                <w:rFonts w:ascii="Times New Roman" w:eastAsia="Times New Roman" w:hAnsi="Times New Roman" w:cs="Times New Roman"/>
                <w:lang w:eastAsia="ru-RU"/>
              </w:rPr>
            </w:pPr>
          </w:p>
        </w:tc>
        <w:tc>
          <w:tcPr>
            <w:tcW w:w="331" w:type="pct"/>
          </w:tcPr>
          <w:p w14:paraId="2EBE049A" w14:textId="7064650F" w:rsidR="001E7DC9" w:rsidRPr="00AB0FBF" w:rsidRDefault="00AB0FBF" w:rsidP="00FA149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61" w:type="pct"/>
          </w:tcPr>
          <w:p w14:paraId="4AC357F8" w14:textId="77777777" w:rsidR="001E7DC9" w:rsidRPr="00AB0FBF" w:rsidRDefault="001E7DC9" w:rsidP="00FA1495">
            <w:pPr>
              <w:spacing w:after="0" w:line="240" w:lineRule="auto"/>
              <w:jc w:val="center"/>
              <w:rPr>
                <w:rFonts w:ascii="Times New Roman" w:eastAsia="Times New Roman" w:hAnsi="Times New Roman" w:cs="Times New Roman"/>
                <w:b/>
                <w:bCs/>
                <w:lang w:eastAsia="ru-RU"/>
              </w:rPr>
            </w:pPr>
            <w:r w:rsidRPr="00AB0FBF">
              <w:rPr>
                <w:rFonts w:ascii="Times New Roman" w:eastAsia="Times New Roman" w:hAnsi="Times New Roman" w:cs="Times New Roman"/>
                <w:b/>
                <w:bCs/>
                <w:lang w:eastAsia="ru-RU"/>
              </w:rPr>
              <w:t>-</w:t>
            </w:r>
          </w:p>
        </w:tc>
      </w:tr>
      <w:tr w:rsidR="00AB0FBF" w:rsidRPr="00AB0FBF" w14:paraId="3A54F6C5" w14:textId="77777777" w:rsidTr="00065E8D">
        <w:trPr>
          <w:trHeight w:val="314"/>
        </w:trPr>
        <w:tc>
          <w:tcPr>
            <w:tcW w:w="651" w:type="pct"/>
          </w:tcPr>
          <w:p w14:paraId="3C5C8904" w14:textId="77777777" w:rsidR="001E7DC9" w:rsidRPr="00AB0FBF" w:rsidRDefault="001E7DC9" w:rsidP="00FA1495">
            <w:pPr>
              <w:spacing w:after="0" w:line="240" w:lineRule="auto"/>
              <w:rPr>
                <w:rFonts w:ascii="Times New Roman" w:eastAsia="Times New Roman" w:hAnsi="Times New Roman" w:cs="Times New Roman"/>
                <w:lang w:eastAsia="ru-RU"/>
              </w:rPr>
            </w:pPr>
          </w:p>
        </w:tc>
        <w:tc>
          <w:tcPr>
            <w:tcW w:w="945" w:type="pct"/>
          </w:tcPr>
          <w:p w14:paraId="450121F7" w14:textId="77777777" w:rsidR="001E7DC9" w:rsidRPr="00AB0FBF" w:rsidRDefault="001E7DC9" w:rsidP="00FA1495">
            <w:pPr>
              <w:spacing w:after="0" w:line="240" w:lineRule="auto"/>
              <w:rPr>
                <w:rFonts w:ascii="Times New Roman" w:eastAsia="Times New Roman" w:hAnsi="Times New Roman" w:cs="Times New Roman"/>
                <w:b/>
                <w:bCs/>
                <w:u w:val="single"/>
                <w:lang w:eastAsia="ru-RU"/>
              </w:rPr>
            </w:pPr>
            <w:r w:rsidRPr="00AB0FBF">
              <w:rPr>
                <w:rFonts w:ascii="Times New Roman" w:eastAsia="Times New Roman" w:hAnsi="Times New Roman" w:cs="Times New Roman"/>
                <w:lang w:eastAsia="ru-RU"/>
              </w:rPr>
              <w:t>Производственная практика</w:t>
            </w:r>
          </w:p>
        </w:tc>
        <w:tc>
          <w:tcPr>
            <w:tcW w:w="378" w:type="pct"/>
          </w:tcPr>
          <w:p w14:paraId="5780CD75" w14:textId="5685EBEE" w:rsidR="001E7DC9" w:rsidRPr="00AB0FBF" w:rsidRDefault="00AB0FBF" w:rsidP="00AB0FB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1" w:type="pct"/>
          </w:tcPr>
          <w:p w14:paraId="0356DB59" w14:textId="6AB8F07C" w:rsidR="001E7DC9" w:rsidRPr="00AB0FBF" w:rsidRDefault="00AB0FBF" w:rsidP="00AB0F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72</w:t>
            </w:r>
          </w:p>
        </w:tc>
        <w:tc>
          <w:tcPr>
            <w:tcW w:w="379" w:type="pct"/>
          </w:tcPr>
          <w:p w14:paraId="362990A4" w14:textId="77777777" w:rsidR="001E7DC9" w:rsidRPr="00AB0FBF" w:rsidRDefault="001E7DC9" w:rsidP="00FA1495">
            <w:pPr>
              <w:spacing w:after="0" w:line="240" w:lineRule="auto"/>
              <w:jc w:val="center"/>
              <w:rPr>
                <w:rFonts w:ascii="Times New Roman" w:eastAsia="Times New Roman" w:hAnsi="Times New Roman" w:cs="Times New Roman"/>
                <w:b/>
                <w:bCs/>
                <w:lang w:val="en-US" w:eastAsia="ru-RU"/>
              </w:rPr>
            </w:pPr>
            <w:r w:rsidRPr="00AB0FBF">
              <w:rPr>
                <w:rFonts w:ascii="Times New Roman" w:eastAsia="Times New Roman" w:hAnsi="Times New Roman" w:cs="Times New Roman"/>
                <w:b/>
                <w:bCs/>
                <w:lang w:val="en-US" w:eastAsia="ru-RU"/>
              </w:rPr>
              <w:t>-</w:t>
            </w:r>
          </w:p>
        </w:tc>
        <w:tc>
          <w:tcPr>
            <w:tcW w:w="426" w:type="pct"/>
          </w:tcPr>
          <w:p w14:paraId="739EBCF7" w14:textId="197E061E" w:rsidR="001E7DC9" w:rsidRPr="00AB0FBF" w:rsidRDefault="001E7DC9" w:rsidP="00FA1495">
            <w:pPr>
              <w:spacing w:after="0" w:line="240" w:lineRule="auto"/>
              <w:jc w:val="center"/>
              <w:rPr>
                <w:rFonts w:ascii="Times New Roman" w:eastAsia="Times New Roman" w:hAnsi="Times New Roman" w:cs="Times New Roman"/>
                <w:lang w:val="en-US" w:eastAsia="ru-RU"/>
              </w:rPr>
            </w:pPr>
          </w:p>
        </w:tc>
        <w:tc>
          <w:tcPr>
            <w:tcW w:w="297" w:type="pct"/>
          </w:tcPr>
          <w:p w14:paraId="2BC44452" w14:textId="478036B0" w:rsidR="001E7DC9" w:rsidRPr="00AB0FBF" w:rsidRDefault="001E7DC9" w:rsidP="00FA1495">
            <w:pPr>
              <w:spacing w:after="0" w:line="240" w:lineRule="auto"/>
              <w:jc w:val="center"/>
              <w:rPr>
                <w:rFonts w:ascii="Times New Roman" w:eastAsia="Times New Roman" w:hAnsi="Times New Roman" w:cs="Times New Roman"/>
                <w:lang w:val="en-US" w:eastAsia="ru-RU"/>
              </w:rPr>
            </w:pPr>
          </w:p>
        </w:tc>
        <w:tc>
          <w:tcPr>
            <w:tcW w:w="365" w:type="pct"/>
          </w:tcPr>
          <w:p w14:paraId="237DC98B" w14:textId="6CF9D57E" w:rsidR="001E7DC9" w:rsidRPr="00AB0FBF" w:rsidRDefault="001E7DC9" w:rsidP="00FA1495">
            <w:pPr>
              <w:spacing w:after="0" w:line="240" w:lineRule="auto"/>
              <w:jc w:val="center"/>
              <w:rPr>
                <w:rFonts w:ascii="Times New Roman" w:eastAsia="Times New Roman" w:hAnsi="Times New Roman" w:cs="Times New Roman"/>
                <w:lang w:val="en-US" w:eastAsia="ru-RU"/>
              </w:rPr>
            </w:pPr>
          </w:p>
        </w:tc>
        <w:tc>
          <w:tcPr>
            <w:tcW w:w="236" w:type="pct"/>
          </w:tcPr>
          <w:p w14:paraId="2BA9A57A" w14:textId="72882B80" w:rsidR="001E7DC9" w:rsidRPr="00AB0FBF" w:rsidRDefault="001E7DC9" w:rsidP="00FA1495">
            <w:pPr>
              <w:spacing w:after="0" w:line="240" w:lineRule="auto"/>
              <w:jc w:val="center"/>
              <w:rPr>
                <w:rFonts w:ascii="Times New Roman" w:eastAsia="Times New Roman" w:hAnsi="Times New Roman" w:cs="Times New Roman"/>
                <w:lang w:eastAsia="ru-RU"/>
              </w:rPr>
            </w:pPr>
          </w:p>
        </w:tc>
        <w:tc>
          <w:tcPr>
            <w:tcW w:w="331" w:type="pct"/>
          </w:tcPr>
          <w:p w14:paraId="263DF3D7" w14:textId="77777777" w:rsidR="001E7DC9" w:rsidRPr="00AB0FBF" w:rsidRDefault="001E7DC9" w:rsidP="00FA1495">
            <w:pPr>
              <w:spacing w:after="0" w:line="240" w:lineRule="auto"/>
              <w:jc w:val="center"/>
              <w:rPr>
                <w:rFonts w:ascii="Times New Roman" w:eastAsia="Times New Roman" w:hAnsi="Times New Roman" w:cs="Times New Roman"/>
                <w:b/>
                <w:bCs/>
                <w:lang w:eastAsia="ru-RU"/>
              </w:rPr>
            </w:pPr>
          </w:p>
        </w:tc>
        <w:tc>
          <w:tcPr>
            <w:tcW w:w="661" w:type="pct"/>
          </w:tcPr>
          <w:p w14:paraId="31C053A0" w14:textId="53EEBBE2" w:rsidR="001E7DC9" w:rsidRPr="00AB0FBF" w:rsidRDefault="00AB0FBF" w:rsidP="00AB0FB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065E8D" w:rsidRPr="00AB0FBF" w14:paraId="4E006D23" w14:textId="77777777" w:rsidTr="00065E8D">
        <w:tc>
          <w:tcPr>
            <w:tcW w:w="651" w:type="pct"/>
          </w:tcPr>
          <w:p w14:paraId="688BAEA4" w14:textId="77777777" w:rsidR="001E7DC9" w:rsidRPr="00AB0FBF" w:rsidRDefault="001E7DC9" w:rsidP="00FA1495">
            <w:pPr>
              <w:spacing w:after="0" w:line="240" w:lineRule="auto"/>
              <w:rPr>
                <w:rFonts w:ascii="Times New Roman" w:eastAsia="Times New Roman" w:hAnsi="Times New Roman" w:cs="Times New Roman"/>
                <w:i/>
                <w:lang w:eastAsia="ru-RU"/>
              </w:rPr>
            </w:pPr>
          </w:p>
        </w:tc>
        <w:tc>
          <w:tcPr>
            <w:tcW w:w="945" w:type="pct"/>
          </w:tcPr>
          <w:p w14:paraId="51B7C9EE" w14:textId="77777777" w:rsidR="001E7DC9" w:rsidRPr="00AB0FBF" w:rsidRDefault="001E7DC9" w:rsidP="00FA1495">
            <w:pPr>
              <w:suppressAutoHyphens/>
              <w:spacing w:after="0" w:line="240" w:lineRule="auto"/>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Промежуточная аттестация</w:t>
            </w:r>
          </w:p>
        </w:tc>
        <w:tc>
          <w:tcPr>
            <w:tcW w:w="378" w:type="pct"/>
          </w:tcPr>
          <w:p w14:paraId="12CA8F13" w14:textId="77777777" w:rsidR="001E7DC9" w:rsidRPr="00AB0FBF" w:rsidRDefault="001E7DC9" w:rsidP="00FA1495">
            <w:pPr>
              <w:suppressAutoHyphens/>
              <w:spacing w:after="0" w:line="240" w:lineRule="auto"/>
              <w:jc w:val="center"/>
              <w:rPr>
                <w:rFonts w:ascii="Times New Roman" w:eastAsia="Times New Roman" w:hAnsi="Times New Roman" w:cs="Times New Roman"/>
                <w:b/>
                <w:bCs/>
                <w:lang w:eastAsia="ru-RU"/>
              </w:rPr>
            </w:pPr>
          </w:p>
        </w:tc>
        <w:tc>
          <w:tcPr>
            <w:tcW w:w="331" w:type="pct"/>
            <w:shd w:val="clear" w:color="auto" w:fill="C0C0C0"/>
          </w:tcPr>
          <w:p w14:paraId="7FDF76AF" w14:textId="07C881FD" w:rsidR="001E7DC9" w:rsidRPr="00AB0FBF" w:rsidRDefault="001E7DC9" w:rsidP="00FA1495">
            <w:pPr>
              <w:spacing w:after="0" w:line="240" w:lineRule="auto"/>
              <w:jc w:val="center"/>
              <w:rPr>
                <w:rFonts w:ascii="Times New Roman" w:eastAsia="Times New Roman" w:hAnsi="Times New Roman" w:cs="Times New Roman"/>
                <w:i/>
                <w:lang w:val="en-US" w:eastAsia="ru-RU"/>
              </w:rPr>
            </w:pPr>
          </w:p>
        </w:tc>
        <w:tc>
          <w:tcPr>
            <w:tcW w:w="379" w:type="pct"/>
            <w:shd w:val="clear" w:color="auto" w:fill="C0C0C0"/>
          </w:tcPr>
          <w:p w14:paraId="3AD90CEA" w14:textId="77777777" w:rsidR="001E7DC9" w:rsidRPr="00AB0FBF" w:rsidRDefault="001E7DC9" w:rsidP="00FA1495">
            <w:pPr>
              <w:spacing w:after="0" w:line="240" w:lineRule="auto"/>
              <w:jc w:val="center"/>
              <w:rPr>
                <w:rFonts w:ascii="Times New Roman" w:eastAsia="Times New Roman" w:hAnsi="Times New Roman" w:cs="Times New Roman"/>
                <w:i/>
                <w:lang w:val="en-US" w:eastAsia="ru-RU"/>
              </w:rPr>
            </w:pPr>
            <w:r w:rsidRPr="00AB0FBF">
              <w:rPr>
                <w:rFonts w:ascii="Times New Roman" w:eastAsia="Times New Roman" w:hAnsi="Times New Roman" w:cs="Times New Roman"/>
                <w:i/>
                <w:lang w:val="en-US" w:eastAsia="ru-RU"/>
              </w:rPr>
              <w:t>-</w:t>
            </w:r>
          </w:p>
        </w:tc>
        <w:tc>
          <w:tcPr>
            <w:tcW w:w="426" w:type="pct"/>
            <w:shd w:val="clear" w:color="auto" w:fill="C0C0C0"/>
          </w:tcPr>
          <w:p w14:paraId="33D131DE"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p>
        </w:tc>
        <w:tc>
          <w:tcPr>
            <w:tcW w:w="1229" w:type="pct"/>
            <w:gridSpan w:val="4"/>
            <w:shd w:val="clear" w:color="auto" w:fill="C0C0C0"/>
          </w:tcPr>
          <w:p w14:paraId="7B72E8B6" w14:textId="77777777" w:rsidR="001E7DC9" w:rsidRPr="00AB0FBF" w:rsidRDefault="001E7DC9" w:rsidP="00FA1495">
            <w:pPr>
              <w:spacing w:after="0" w:line="240" w:lineRule="auto"/>
              <w:jc w:val="center"/>
              <w:rPr>
                <w:rFonts w:ascii="Times New Roman" w:eastAsia="Times New Roman" w:hAnsi="Times New Roman" w:cs="Times New Roman"/>
                <w:i/>
                <w:lang w:eastAsia="ru-RU"/>
              </w:rPr>
            </w:pPr>
          </w:p>
        </w:tc>
        <w:tc>
          <w:tcPr>
            <w:tcW w:w="661" w:type="pct"/>
          </w:tcPr>
          <w:p w14:paraId="025690DF" w14:textId="77777777" w:rsidR="001E7DC9" w:rsidRPr="00AB0FBF" w:rsidRDefault="001E7DC9" w:rsidP="00FA1495">
            <w:pPr>
              <w:suppressAutoHyphens/>
              <w:spacing w:after="0" w:line="240" w:lineRule="auto"/>
              <w:jc w:val="center"/>
              <w:rPr>
                <w:rFonts w:ascii="Times New Roman" w:eastAsia="Times New Roman" w:hAnsi="Times New Roman" w:cs="Times New Roman"/>
                <w:lang w:eastAsia="ru-RU"/>
              </w:rPr>
            </w:pPr>
            <w:r w:rsidRPr="00AB0FBF">
              <w:rPr>
                <w:rFonts w:ascii="Times New Roman" w:eastAsia="Times New Roman" w:hAnsi="Times New Roman" w:cs="Times New Roman"/>
                <w:lang w:eastAsia="ru-RU"/>
              </w:rPr>
              <w:t>-</w:t>
            </w:r>
          </w:p>
        </w:tc>
      </w:tr>
      <w:tr w:rsidR="00AB0FBF" w:rsidRPr="00AB0FBF" w14:paraId="10DA328F" w14:textId="77777777" w:rsidTr="00065E8D">
        <w:trPr>
          <w:trHeight w:val="234"/>
        </w:trPr>
        <w:tc>
          <w:tcPr>
            <w:tcW w:w="651" w:type="pct"/>
          </w:tcPr>
          <w:p w14:paraId="0167C56B" w14:textId="77777777" w:rsidR="008C27DA" w:rsidRPr="00AB0FBF" w:rsidRDefault="008C27DA" w:rsidP="008C27DA">
            <w:pPr>
              <w:spacing w:after="0" w:line="240" w:lineRule="auto"/>
              <w:rPr>
                <w:rFonts w:ascii="Times New Roman" w:eastAsia="Times New Roman" w:hAnsi="Times New Roman" w:cs="Times New Roman"/>
                <w:b/>
                <w:i/>
                <w:lang w:eastAsia="ru-RU"/>
              </w:rPr>
            </w:pPr>
          </w:p>
        </w:tc>
        <w:tc>
          <w:tcPr>
            <w:tcW w:w="945" w:type="pct"/>
          </w:tcPr>
          <w:p w14:paraId="050D3AFE" w14:textId="77777777" w:rsidR="008C27DA" w:rsidRPr="00AB0FBF" w:rsidRDefault="008C27DA" w:rsidP="008C27DA">
            <w:pPr>
              <w:spacing w:after="0" w:line="240" w:lineRule="auto"/>
              <w:rPr>
                <w:rFonts w:ascii="Times New Roman" w:eastAsia="Times New Roman" w:hAnsi="Times New Roman" w:cs="Times New Roman"/>
                <w:b/>
                <w:i/>
                <w:lang w:eastAsia="ru-RU"/>
              </w:rPr>
            </w:pPr>
            <w:r w:rsidRPr="00AB0FBF">
              <w:rPr>
                <w:rFonts w:ascii="Times New Roman" w:eastAsia="Times New Roman" w:hAnsi="Times New Roman" w:cs="Times New Roman"/>
                <w:b/>
                <w:i/>
                <w:lang w:eastAsia="ru-RU"/>
              </w:rPr>
              <w:t xml:space="preserve">Всего: </w:t>
            </w:r>
          </w:p>
        </w:tc>
        <w:tc>
          <w:tcPr>
            <w:tcW w:w="378" w:type="pct"/>
          </w:tcPr>
          <w:p w14:paraId="679CE0B0" w14:textId="67498EB2" w:rsidR="008C27DA" w:rsidRPr="00AB0FBF" w:rsidRDefault="008C27DA" w:rsidP="008C27DA">
            <w:pPr>
              <w:spacing w:after="0" w:line="240" w:lineRule="auto"/>
              <w:jc w:val="center"/>
              <w:rPr>
                <w:rFonts w:ascii="Times New Roman" w:eastAsia="Times New Roman" w:hAnsi="Times New Roman" w:cs="Times New Roman"/>
                <w:b/>
                <w:i/>
                <w:lang w:eastAsia="ru-RU"/>
              </w:rPr>
            </w:pPr>
            <w:r w:rsidRPr="00AB0FBF">
              <w:rPr>
                <w:rFonts w:ascii="Times New Roman" w:eastAsia="Times New Roman" w:hAnsi="Times New Roman" w:cs="Times New Roman"/>
                <w:b/>
                <w:i/>
                <w:lang w:eastAsia="ru-RU"/>
              </w:rPr>
              <w:t>216</w:t>
            </w:r>
          </w:p>
        </w:tc>
        <w:tc>
          <w:tcPr>
            <w:tcW w:w="331" w:type="pct"/>
          </w:tcPr>
          <w:p w14:paraId="0864B10A" w14:textId="0BF42D4A" w:rsidR="008C27DA" w:rsidRPr="00AB0FBF" w:rsidRDefault="00AB0FBF" w:rsidP="008C27DA">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lang w:eastAsia="ru-RU"/>
              </w:rPr>
              <w:t>216</w:t>
            </w:r>
          </w:p>
        </w:tc>
        <w:tc>
          <w:tcPr>
            <w:tcW w:w="379" w:type="pct"/>
          </w:tcPr>
          <w:p w14:paraId="19E892D8" w14:textId="08AAAA17" w:rsidR="008C27DA" w:rsidRPr="00AB0FBF" w:rsidRDefault="00AB0FBF" w:rsidP="008C27DA">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
                <w:i/>
                <w:lang w:eastAsia="ru-RU"/>
              </w:rPr>
              <w:t>72</w:t>
            </w:r>
          </w:p>
        </w:tc>
        <w:tc>
          <w:tcPr>
            <w:tcW w:w="426" w:type="pct"/>
          </w:tcPr>
          <w:p w14:paraId="0A562384" w14:textId="12BD7D3A" w:rsidR="008C27DA" w:rsidRPr="00AB0FBF" w:rsidRDefault="008C27DA" w:rsidP="008C27DA">
            <w:pPr>
              <w:spacing w:after="0" w:line="240" w:lineRule="auto"/>
              <w:jc w:val="center"/>
              <w:rPr>
                <w:rFonts w:ascii="Times New Roman" w:eastAsia="Times New Roman" w:hAnsi="Times New Roman" w:cs="Times New Roman"/>
                <w:b/>
                <w:i/>
                <w:lang w:eastAsia="ru-RU"/>
              </w:rPr>
            </w:pPr>
          </w:p>
        </w:tc>
        <w:tc>
          <w:tcPr>
            <w:tcW w:w="297" w:type="pct"/>
          </w:tcPr>
          <w:p w14:paraId="259D3787" w14:textId="20E66EE6" w:rsidR="008C27DA" w:rsidRPr="00AB0FBF" w:rsidRDefault="008C27DA" w:rsidP="008C27DA">
            <w:pPr>
              <w:spacing w:after="0" w:line="240" w:lineRule="auto"/>
              <w:jc w:val="center"/>
              <w:rPr>
                <w:rFonts w:ascii="Times New Roman" w:eastAsia="Times New Roman" w:hAnsi="Times New Roman" w:cs="Times New Roman"/>
                <w:b/>
                <w:i/>
                <w:lang w:val="en-US" w:eastAsia="ru-RU"/>
              </w:rPr>
            </w:pPr>
          </w:p>
        </w:tc>
        <w:tc>
          <w:tcPr>
            <w:tcW w:w="365" w:type="pct"/>
          </w:tcPr>
          <w:p w14:paraId="1B67EED7" w14:textId="5AC05E17" w:rsidR="008C27DA" w:rsidRPr="00AB0FBF" w:rsidRDefault="008C27DA" w:rsidP="008C27DA">
            <w:pPr>
              <w:spacing w:after="0" w:line="240" w:lineRule="auto"/>
              <w:jc w:val="center"/>
              <w:rPr>
                <w:rFonts w:ascii="Times New Roman" w:eastAsia="Times New Roman" w:hAnsi="Times New Roman" w:cs="Times New Roman"/>
                <w:b/>
                <w:i/>
                <w:lang w:eastAsia="ru-RU"/>
              </w:rPr>
            </w:pPr>
          </w:p>
        </w:tc>
        <w:tc>
          <w:tcPr>
            <w:tcW w:w="236" w:type="pct"/>
          </w:tcPr>
          <w:p w14:paraId="7D427BCD" w14:textId="77777777" w:rsidR="008C27DA" w:rsidRPr="00AB0FBF" w:rsidRDefault="008C27DA" w:rsidP="008C27DA">
            <w:pPr>
              <w:spacing w:after="0" w:line="240" w:lineRule="auto"/>
              <w:jc w:val="center"/>
              <w:rPr>
                <w:rFonts w:ascii="Times New Roman" w:eastAsia="Times New Roman" w:hAnsi="Times New Roman" w:cs="Times New Roman"/>
                <w:b/>
                <w:i/>
                <w:vertAlign w:val="superscript"/>
                <w:lang w:val="en-US" w:eastAsia="ru-RU"/>
              </w:rPr>
            </w:pPr>
          </w:p>
        </w:tc>
        <w:tc>
          <w:tcPr>
            <w:tcW w:w="331" w:type="pct"/>
          </w:tcPr>
          <w:p w14:paraId="7A947589" w14:textId="164BF7CB" w:rsidR="008C27DA" w:rsidRPr="00AB0FBF" w:rsidRDefault="00AB0FBF" w:rsidP="008C27DA">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661" w:type="pct"/>
          </w:tcPr>
          <w:p w14:paraId="2C6DF199" w14:textId="7B6DEC80" w:rsidR="008C27DA" w:rsidRPr="00AB0FBF" w:rsidRDefault="00AB0FBF" w:rsidP="00AB0FBF">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r>
    </w:tbl>
    <w:p w14:paraId="1DD23F5D" w14:textId="77777777" w:rsidR="001E7DC9" w:rsidRPr="001E7DC9" w:rsidRDefault="001E7DC9" w:rsidP="001E7DC9">
      <w:pPr>
        <w:spacing w:after="200" w:line="276" w:lineRule="auto"/>
        <w:ind w:left="851"/>
        <w:rPr>
          <w:rFonts w:ascii="Times New Roman" w:eastAsia="Times New Roman" w:hAnsi="Times New Roman" w:cs="Times New Roman"/>
          <w:b/>
          <w:sz w:val="24"/>
          <w:szCs w:val="24"/>
          <w:lang w:eastAsia="ru-RU"/>
        </w:rPr>
      </w:pPr>
      <w:r w:rsidRPr="001E7DC9">
        <w:rPr>
          <w:rFonts w:ascii="Times New Roman" w:eastAsia="Times New Roman" w:hAnsi="Times New Roman" w:cs="Times New Roman"/>
          <w:b/>
          <w:lang w:eastAsia="ru-RU"/>
        </w:rPr>
        <w:br w:type="page"/>
      </w:r>
      <w:r w:rsidRPr="001E7DC9">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5"/>
        <w:gridCol w:w="8226"/>
        <w:gridCol w:w="1789"/>
        <w:gridCol w:w="1950"/>
      </w:tblGrid>
      <w:tr w:rsidR="00C91822" w:rsidRPr="00065E8D" w14:paraId="281B3FBB" w14:textId="2CE68CE0" w:rsidTr="00C91822">
        <w:trPr>
          <w:trHeight w:val="2020"/>
        </w:trPr>
        <w:tc>
          <w:tcPr>
            <w:tcW w:w="993" w:type="pct"/>
            <w:vAlign w:val="center"/>
          </w:tcPr>
          <w:p w14:paraId="25D59B18" w14:textId="77777777" w:rsidR="00C91822" w:rsidRPr="00065E8D" w:rsidRDefault="00C91822" w:rsidP="00065E8D">
            <w:pPr>
              <w:spacing w:after="0" w:line="276" w:lineRule="auto"/>
              <w:jc w:val="center"/>
              <w:rPr>
                <w:rFonts w:ascii="Times New Roman" w:eastAsia="Times New Roman" w:hAnsi="Times New Roman" w:cs="Times New Roman"/>
                <w:b/>
                <w:lang w:eastAsia="ru-RU"/>
              </w:rPr>
            </w:pPr>
            <w:r w:rsidRPr="00065E8D">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755" w:type="pct"/>
            <w:vAlign w:val="center"/>
          </w:tcPr>
          <w:p w14:paraId="6A0E6C15" w14:textId="6A616C9C" w:rsidR="00C91822" w:rsidRPr="00065E8D" w:rsidRDefault="00C91822" w:rsidP="00065E8D">
            <w:pPr>
              <w:suppressAutoHyphens/>
              <w:spacing w:after="0" w:line="240" w:lineRule="auto"/>
              <w:jc w:val="center"/>
              <w:rPr>
                <w:rFonts w:ascii="Times New Roman" w:eastAsia="Times New Roman" w:hAnsi="Times New Roman" w:cs="Times New Roman"/>
                <w:b/>
                <w:lang w:eastAsia="ru-RU"/>
              </w:rPr>
            </w:pPr>
            <w:r w:rsidRPr="00065E8D">
              <w:rPr>
                <w:rFonts w:ascii="Times New Roman" w:eastAsia="Times New Roman" w:hAnsi="Times New Roman" w:cs="Times New Roman"/>
                <w:b/>
                <w:bCs/>
                <w:lang w:eastAsia="ru-RU"/>
              </w:rPr>
              <w:t>Содержание учебного материала,</w:t>
            </w:r>
            <w:r>
              <w:rPr>
                <w:rFonts w:ascii="Times New Roman" w:eastAsia="Times New Roman" w:hAnsi="Times New Roman" w:cs="Times New Roman"/>
                <w:b/>
                <w:bCs/>
                <w:lang w:eastAsia="ru-RU"/>
              </w:rPr>
              <w:t xml:space="preserve"> </w:t>
            </w:r>
            <w:r w:rsidRPr="00065E8D">
              <w:rPr>
                <w:rFonts w:ascii="Times New Roman" w:eastAsia="Times New Roman" w:hAnsi="Times New Roman" w:cs="Times New Roman"/>
                <w:b/>
                <w:bCs/>
                <w:lang w:eastAsia="ru-RU"/>
              </w:rPr>
              <w:t>лабораторные работы и практические занятия, самостоятельная учебная работа обучающихся, курсовая работа (проект)</w:t>
            </w:r>
          </w:p>
        </w:tc>
        <w:tc>
          <w:tcPr>
            <w:tcW w:w="599" w:type="pct"/>
            <w:vAlign w:val="center"/>
          </w:tcPr>
          <w:p w14:paraId="5135C0FA" w14:textId="3116C93F" w:rsidR="00C91822" w:rsidRPr="00065E8D" w:rsidRDefault="00C91822" w:rsidP="00065E8D">
            <w:pPr>
              <w:spacing w:after="0" w:line="276" w:lineRule="auto"/>
              <w:jc w:val="center"/>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653" w:type="pct"/>
            <w:vAlign w:val="center"/>
          </w:tcPr>
          <w:p w14:paraId="16391D06" w14:textId="698D1706" w:rsidR="00C91822" w:rsidRPr="00065E8D" w:rsidRDefault="00C91822" w:rsidP="00065E8D">
            <w:pPr>
              <w:spacing w:after="0" w:line="276" w:lineRule="auto"/>
              <w:jc w:val="center"/>
              <w:rPr>
                <w:rFonts w:ascii="Times New Roman" w:eastAsia="Times New Roman" w:hAnsi="Times New Roman" w:cs="Times New Roman"/>
                <w:b/>
                <w:bCs/>
                <w:lang w:eastAsia="ru-RU"/>
              </w:rPr>
            </w:pPr>
            <w:r w:rsidRPr="00065E8D">
              <w:rPr>
                <w:rFonts w:ascii="Times New Roman" w:eastAsia="Calibri" w:hAnsi="Times New Roman" w:cs="Times New Roman"/>
                <w:b/>
                <w:bCs/>
              </w:rPr>
              <w:t>Код ПК, ОК</w:t>
            </w:r>
          </w:p>
        </w:tc>
      </w:tr>
      <w:tr w:rsidR="00C91822" w:rsidRPr="00065E8D" w14:paraId="5EFA5DBD" w14:textId="77777777" w:rsidTr="00C91822">
        <w:trPr>
          <w:trHeight w:val="23"/>
        </w:trPr>
        <w:tc>
          <w:tcPr>
            <w:tcW w:w="993" w:type="pct"/>
          </w:tcPr>
          <w:p w14:paraId="00FC7BCC" w14:textId="77777777" w:rsidR="00C91822" w:rsidRPr="00065E8D" w:rsidRDefault="00C91822" w:rsidP="00065E8D">
            <w:pPr>
              <w:spacing w:after="0" w:line="276" w:lineRule="auto"/>
              <w:jc w:val="center"/>
              <w:rPr>
                <w:rFonts w:ascii="Times New Roman" w:eastAsia="Times New Roman" w:hAnsi="Times New Roman" w:cs="Times New Roman"/>
                <w:b/>
                <w:lang w:eastAsia="ru-RU"/>
              </w:rPr>
            </w:pPr>
          </w:p>
        </w:tc>
        <w:tc>
          <w:tcPr>
            <w:tcW w:w="2755" w:type="pct"/>
          </w:tcPr>
          <w:p w14:paraId="712601D8" w14:textId="77777777" w:rsidR="00C91822" w:rsidRPr="00065E8D" w:rsidRDefault="00C91822" w:rsidP="00065E8D">
            <w:pPr>
              <w:spacing w:after="0" w:line="276" w:lineRule="auto"/>
              <w:jc w:val="center"/>
              <w:rPr>
                <w:rFonts w:ascii="Times New Roman" w:eastAsia="Times New Roman" w:hAnsi="Times New Roman" w:cs="Times New Roman"/>
                <w:b/>
                <w:bCs/>
                <w:lang w:eastAsia="ru-RU"/>
              </w:rPr>
            </w:pPr>
          </w:p>
        </w:tc>
        <w:tc>
          <w:tcPr>
            <w:tcW w:w="599" w:type="pct"/>
          </w:tcPr>
          <w:p w14:paraId="5ACD96E8" w14:textId="10C151FF" w:rsidR="00C91822" w:rsidRPr="00065E8D" w:rsidRDefault="00C91822" w:rsidP="00065E8D">
            <w:pPr>
              <w:spacing w:after="0" w:line="276" w:lineRule="auto"/>
              <w:jc w:val="center"/>
              <w:rPr>
                <w:rFonts w:ascii="Times New Roman" w:hAnsi="Times New Roman" w:cs="Times New Roman"/>
                <w:b/>
                <w:bCs/>
                <w:color w:val="000000"/>
              </w:rPr>
            </w:pPr>
            <w:r w:rsidRPr="00065E8D">
              <w:rPr>
                <w:rFonts w:ascii="Times New Roman" w:hAnsi="Times New Roman" w:cs="Times New Roman"/>
                <w:b/>
                <w:bCs/>
                <w:color w:val="000000"/>
              </w:rPr>
              <w:t>216/134</w:t>
            </w:r>
          </w:p>
        </w:tc>
        <w:tc>
          <w:tcPr>
            <w:tcW w:w="653" w:type="pct"/>
          </w:tcPr>
          <w:p w14:paraId="1C233260" w14:textId="77777777" w:rsidR="00C91822" w:rsidRPr="00065E8D" w:rsidRDefault="00C91822" w:rsidP="00065E8D">
            <w:pPr>
              <w:spacing w:after="0" w:line="276" w:lineRule="auto"/>
              <w:jc w:val="center"/>
              <w:rPr>
                <w:rFonts w:ascii="Times New Roman" w:eastAsia="Times New Roman" w:hAnsi="Times New Roman" w:cs="Times New Roman"/>
                <w:b/>
                <w:bCs/>
                <w:lang w:eastAsia="ru-RU"/>
              </w:rPr>
            </w:pPr>
          </w:p>
        </w:tc>
      </w:tr>
      <w:tr w:rsidR="00C91822" w:rsidRPr="00065E8D" w14:paraId="656F0CBB" w14:textId="3A173B53" w:rsidTr="00C91822">
        <w:trPr>
          <w:trHeight w:val="23"/>
        </w:trPr>
        <w:tc>
          <w:tcPr>
            <w:tcW w:w="3748" w:type="pct"/>
            <w:gridSpan w:val="2"/>
          </w:tcPr>
          <w:p w14:paraId="039DF35B" w14:textId="6118B845" w:rsidR="00C91822" w:rsidRPr="00065E8D" w:rsidRDefault="00C91822" w:rsidP="00065E8D">
            <w:pPr>
              <w:spacing w:after="0" w:line="240" w:lineRule="auto"/>
              <w:rPr>
                <w:rFonts w:ascii="Times New Roman" w:eastAsia="Times New Roman" w:hAnsi="Times New Roman" w:cs="Times New Roman"/>
                <w:b/>
                <w:lang w:eastAsia="ru-RU"/>
              </w:rPr>
            </w:pPr>
            <w:r w:rsidRPr="00065E8D">
              <w:rPr>
                <w:rFonts w:ascii="Times New Roman" w:eastAsia="Times New Roman" w:hAnsi="Times New Roman" w:cs="Times New Roman"/>
                <w:b/>
                <w:lang w:eastAsia="ru-RU"/>
              </w:rPr>
              <w:t>Раздел 1. Организация работы органов и учреждений социальной защиты населения, органов Пенсионного фонда Российской Федерации (ПФР)</w:t>
            </w:r>
          </w:p>
        </w:tc>
        <w:tc>
          <w:tcPr>
            <w:tcW w:w="599" w:type="pct"/>
          </w:tcPr>
          <w:p w14:paraId="1C4BE92B" w14:textId="70AB08D7" w:rsidR="00C91822" w:rsidRPr="00065E8D" w:rsidRDefault="00C91822" w:rsidP="00065E8D">
            <w:pPr>
              <w:suppressAutoHyphens/>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72/72</w:t>
            </w:r>
          </w:p>
        </w:tc>
        <w:tc>
          <w:tcPr>
            <w:tcW w:w="653" w:type="pct"/>
          </w:tcPr>
          <w:p w14:paraId="273CE021" w14:textId="77777777" w:rsidR="00C91822" w:rsidRPr="00065E8D" w:rsidRDefault="00C91822" w:rsidP="00065E8D">
            <w:pPr>
              <w:suppressAutoHyphens/>
              <w:spacing w:after="0" w:line="240" w:lineRule="auto"/>
              <w:rPr>
                <w:rFonts w:ascii="Times New Roman" w:eastAsia="Times New Roman" w:hAnsi="Times New Roman" w:cs="Times New Roman"/>
                <w:i/>
                <w:highlight w:val="green"/>
                <w:lang w:eastAsia="ru-RU"/>
              </w:rPr>
            </w:pPr>
          </w:p>
        </w:tc>
      </w:tr>
      <w:tr w:rsidR="00C91822" w:rsidRPr="00065E8D" w14:paraId="065595E2" w14:textId="7BE7FB3C" w:rsidTr="00C91822">
        <w:trPr>
          <w:trHeight w:val="23"/>
        </w:trPr>
        <w:tc>
          <w:tcPr>
            <w:tcW w:w="3748" w:type="pct"/>
            <w:gridSpan w:val="2"/>
          </w:tcPr>
          <w:p w14:paraId="70484B5B" w14:textId="2AAA00F6" w:rsidR="00C91822" w:rsidRPr="00065E8D" w:rsidRDefault="00C91822" w:rsidP="00065E8D">
            <w:pPr>
              <w:spacing w:after="0" w:line="240" w:lineRule="auto"/>
              <w:rPr>
                <w:rFonts w:ascii="Times New Roman" w:eastAsia="Times New Roman" w:hAnsi="Times New Roman" w:cs="Times New Roman"/>
                <w:i/>
                <w:highlight w:val="yellow"/>
                <w:lang w:eastAsia="ru-RU"/>
              </w:rPr>
            </w:pPr>
            <w:r w:rsidRPr="00065E8D">
              <w:rPr>
                <w:rFonts w:ascii="Times New Roman" w:eastAsia="Times New Roman" w:hAnsi="Times New Roman" w:cs="Times New Roman"/>
                <w:b/>
                <w:lang w:eastAsia="ru-RU"/>
              </w:rPr>
              <w:t>МДК 02.01. Организация работы органов и учреждений социальной защиты населения, органов Пенсионного фонда Российской Федерации (ПФР)</w:t>
            </w:r>
          </w:p>
        </w:tc>
        <w:tc>
          <w:tcPr>
            <w:tcW w:w="599" w:type="pct"/>
          </w:tcPr>
          <w:p w14:paraId="629CB2BE" w14:textId="00AE60B1" w:rsidR="00C91822" w:rsidRPr="00065E8D" w:rsidRDefault="00C91822" w:rsidP="00065E8D">
            <w:pPr>
              <w:suppressAutoHyphens/>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b/>
                <w:iCs/>
                <w:lang w:eastAsia="ru-RU"/>
              </w:rPr>
              <w:t>72/72</w:t>
            </w:r>
          </w:p>
        </w:tc>
        <w:tc>
          <w:tcPr>
            <w:tcW w:w="653" w:type="pct"/>
          </w:tcPr>
          <w:p w14:paraId="30820063" w14:textId="77777777" w:rsidR="00C91822" w:rsidRPr="00065E8D" w:rsidRDefault="00C91822" w:rsidP="00065E8D">
            <w:pPr>
              <w:suppressAutoHyphens/>
              <w:spacing w:after="0" w:line="240" w:lineRule="auto"/>
              <w:rPr>
                <w:rFonts w:ascii="Times New Roman" w:eastAsia="Times New Roman" w:hAnsi="Times New Roman" w:cs="Times New Roman"/>
                <w:i/>
                <w:highlight w:val="green"/>
                <w:lang w:eastAsia="ru-RU"/>
              </w:rPr>
            </w:pPr>
          </w:p>
        </w:tc>
      </w:tr>
      <w:tr w:rsidR="00C91822" w:rsidRPr="00065E8D" w14:paraId="0D02E96C" w14:textId="088D269D" w:rsidTr="00C91822">
        <w:trPr>
          <w:trHeight w:val="23"/>
        </w:trPr>
        <w:tc>
          <w:tcPr>
            <w:tcW w:w="993" w:type="pct"/>
            <w:vMerge w:val="restart"/>
          </w:tcPr>
          <w:p w14:paraId="1C63B042" w14:textId="1966B7D6"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Тема 1.1. Понятие и источники финансирова</w:t>
            </w:r>
            <w:r>
              <w:rPr>
                <w:rFonts w:ascii="Times New Roman" w:eastAsia="Times New Roman" w:hAnsi="Times New Roman" w:cs="Times New Roman"/>
                <w:b/>
                <w:bCs/>
                <w:lang w:eastAsia="ru-RU"/>
              </w:rPr>
              <w:t>ния социальной защиты населения</w:t>
            </w:r>
          </w:p>
        </w:tc>
        <w:tc>
          <w:tcPr>
            <w:tcW w:w="2755" w:type="pct"/>
          </w:tcPr>
          <w:p w14:paraId="376D8D73" w14:textId="77777777" w:rsidR="00C91822" w:rsidRPr="00065E8D" w:rsidRDefault="00C91822" w:rsidP="00065E8D">
            <w:pPr>
              <w:spacing w:after="0" w:line="240" w:lineRule="auto"/>
              <w:rPr>
                <w:rFonts w:ascii="Times New Roman" w:eastAsia="Times New Roman" w:hAnsi="Times New Roman" w:cs="Times New Roman"/>
                <w:b/>
                <w:highlight w:val="green"/>
                <w:lang w:eastAsia="ru-RU"/>
              </w:rPr>
            </w:pPr>
            <w:r w:rsidRPr="00065E8D">
              <w:rPr>
                <w:rFonts w:ascii="Times New Roman" w:eastAsia="Times New Roman" w:hAnsi="Times New Roman" w:cs="Times New Roman"/>
                <w:b/>
                <w:bCs/>
                <w:lang w:eastAsia="ru-RU"/>
              </w:rPr>
              <w:t xml:space="preserve">Содержание </w:t>
            </w:r>
          </w:p>
        </w:tc>
        <w:tc>
          <w:tcPr>
            <w:tcW w:w="599" w:type="pct"/>
            <w:vMerge w:val="restart"/>
          </w:tcPr>
          <w:p w14:paraId="0161A236" w14:textId="77777777"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val="restart"/>
          </w:tcPr>
          <w:p w14:paraId="22FFDAF3"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19989117" w14:textId="4C7F56A5" w:rsidR="00C91822" w:rsidRPr="00065E8D" w:rsidRDefault="00C91822" w:rsidP="00CF1798">
            <w:pPr>
              <w:suppressAutoHyphens/>
              <w:spacing w:after="0" w:line="276" w:lineRule="auto"/>
              <w:rPr>
                <w:rFonts w:ascii="Times New Roman" w:eastAsia="Times New Roman" w:hAnsi="Times New Roman" w:cs="Times New Roman"/>
                <w:i/>
                <w:iCs/>
                <w:highlight w:val="green"/>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10C0D18C" w14:textId="1C3C8CFB" w:rsidTr="00C91822">
        <w:trPr>
          <w:trHeight w:val="23"/>
        </w:trPr>
        <w:tc>
          <w:tcPr>
            <w:tcW w:w="993" w:type="pct"/>
            <w:vMerge/>
          </w:tcPr>
          <w:p w14:paraId="43C1990E" w14:textId="77777777" w:rsidR="00C91822" w:rsidRPr="00065E8D" w:rsidRDefault="00C91822" w:rsidP="00065E8D">
            <w:pPr>
              <w:spacing w:after="0" w:line="240" w:lineRule="auto"/>
              <w:rPr>
                <w:rFonts w:ascii="Times New Roman" w:eastAsia="Times New Roman" w:hAnsi="Times New Roman" w:cs="Times New Roman"/>
                <w:b/>
                <w:bCs/>
                <w:highlight w:val="green"/>
                <w:lang w:eastAsia="ru-RU"/>
              </w:rPr>
            </w:pPr>
          </w:p>
        </w:tc>
        <w:tc>
          <w:tcPr>
            <w:tcW w:w="2755" w:type="pct"/>
          </w:tcPr>
          <w:p w14:paraId="751994D9" w14:textId="77777777" w:rsidR="00C91822" w:rsidRPr="00065E8D" w:rsidRDefault="00C91822" w:rsidP="00065E8D">
            <w:pPr>
              <w:suppressAutoHyphens/>
              <w:spacing w:after="0" w:line="240" w:lineRule="auto"/>
              <w:rPr>
                <w:rFonts w:ascii="Times New Roman" w:eastAsia="Times New Roman" w:hAnsi="Times New Roman" w:cs="Times New Roman"/>
                <w:highlight w:val="green"/>
                <w:lang w:eastAsia="ru-RU"/>
              </w:rPr>
            </w:pPr>
            <w:r w:rsidRPr="00065E8D">
              <w:rPr>
                <w:rFonts w:ascii="Times New Roman" w:eastAsia="Times New Roman" w:hAnsi="Times New Roman" w:cs="Times New Roman"/>
                <w:color w:val="000000"/>
                <w:lang w:eastAsia="ru-RU"/>
              </w:rPr>
              <w:t>1.Основные источники финансирования социальной защиты населения</w:t>
            </w:r>
          </w:p>
        </w:tc>
        <w:tc>
          <w:tcPr>
            <w:tcW w:w="599" w:type="pct"/>
            <w:vMerge/>
          </w:tcPr>
          <w:p w14:paraId="797E2928" w14:textId="7B2ED078"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49C7CAED" w14:textId="4FCA5E09"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5E552AFB" w14:textId="4B40D261" w:rsidTr="00C91822">
        <w:trPr>
          <w:trHeight w:val="23"/>
        </w:trPr>
        <w:tc>
          <w:tcPr>
            <w:tcW w:w="993" w:type="pct"/>
            <w:vMerge/>
          </w:tcPr>
          <w:p w14:paraId="5033AD78" w14:textId="77777777" w:rsidR="00C91822" w:rsidRPr="00065E8D" w:rsidRDefault="00C91822" w:rsidP="00065E8D">
            <w:pPr>
              <w:spacing w:after="0" w:line="240" w:lineRule="auto"/>
              <w:rPr>
                <w:rFonts w:ascii="Times New Roman" w:eastAsia="Times New Roman" w:hAnsi="Times New Roman" w:cs="Times New Roman"/>
                <w:b/>
                <w:bCs/>
                <w:highlight w:val="green"/>
                <w:lang w:eastAsia="ru-RU"/>
              </w:rPr>
            </w:pPr>
          </w:p>
        </w:tc>
        <w:tc>
          <w:tcPr>
            <w:tcW w:w="2755" w:type="pct"/>
          </w:tcPr>
          <w:p w14:paraId="6992A49D" w14:textId="73BBFF56" w:rsidR="00C91822" w:rsidRPr="00065E8D" w:rsidRDefault="00C91822" w:rsidP="00065E8D">
            <w:pPr>
              <w:suppressAutoHyphens/>
              <w:spacing w:after="0" w:line="240" w:lineRule="auto"/>
              <w:rPr>
                <w:rFonts w:ascii="Times New Roman" w:eastAsia="Times New Roman" w:hAnsi="Times New Roman" w:cs="Times New Roman"/>
                <w:b/>
                <w:highlight w:val="green"/>
                <w:lang w:eastAsia="ru-RU"/>
              </w:rPr>
            </w:pPr>
            <w:r w:rsidRPr="00065E8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Merge/>
          </w:tcPr>
          <w:p w14:paraId="66904559" w14:textId="77777777"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47C15135" w14:textId="77777777" w:rsidR="00C91822" w:rsidRPr="00065E8D" w:rsidRDefault="00C91822" w:rsidP="00065E8D">
            <w:pPr>
              <w:suppressAutoHyphens/>
              <w:spacing w:after="0" w:line="276" w:lineRule="auto"/>
              <w:rPr>
                <w:rFonts w:ascii="Times New Roman" w:eastAsia="Times New Roman" w:hAnsi="Times New Roman" w:cs="Times New Roman"/>
                <w:b/>
                <w:i/>
                <w:iCs/>
                <w:highlight w:val="green"/>
                <w:lang w:eastAsia="ru-RU"/>
              </w:rPr>
            </w:pPr>
          </w:p>
        </w:tc>
      </w:tr>
      <w:tr w:rsidR="00C91822" w:rsidRPr="00065E8D" w14:paraId="69CE4BE6" w14:textId="24D73C1A" w:rsidTr="00C91822">
        <w:trPr>
          <w:trHeight w:val="23"/>
        </w:trPr>
        <w:tc>
          <w:tcPr>
            <w:tcW w:w="993" w:type="pct"/>
            <w:vMerge/>
          </w:tcPr>
          <w:p w14:paraId="045EB907" w14:textId="77777777" w:rsidR="00C91822" w:rsidRPr="00065E8D" w:rsidRDefault="00C91822" w:rsidP="00065E8D">
            <w:pPr>
              <w:spacing w:after="0" w:line="240" w:lineRule="auto"/>
              <w:rPr>
                <w:rFonts w:ascii="Times New Roman" w:eastAsia="Times New Roman" w:hAnsi="Times New Roman" w:cs="Times New Roman"/>
                <w:b/>
                <w:bCs/>
                <w:highlight w:val="green"/>
                <w:lang w:eastAsia="ru-RU"/>
              </w:rPr>
            </w:pPr>
          </w:p>
        </w:tc>
        <w:tc>
          <w:tcPr>
            <w:tcW w:w="2755" w:type="pct"/>
          </w:tcPr>
          <w:p w14:paraId="40ECECDA" w14:textId="260179D2" w:rsidR="00C91822" w:rsidRPr="00065E8D" w:rsidRDefault="00C91822" w:rsidP="00065E8D">
            <w:pPr>
              <w:suppressAutoHyphens/>
              <w:spacing w:after="0" w:line="240" w:lineRule="auto"/>
              <w:rPr>
                <w:rFonts w:ascii="Times New Roman" w:eastAsia="Times New Roman" w:hAnsi="Times New Roman" w:cs="Times New Roman"/>
                <w:iCs/>
                <w:highlight w:val="green"/>
                <w:lang w:eastAsia="ru-RU"/>
              </w:rPr>
            </w:pPr>
            <w:r w:rsidRPr="00065E8D">
              <w:rPr>
                <w:rFonts w:ascii="Times New Roman" w:hAnsi="Times New Roman" w:cs="Times New Roman"/>
              </w:rPr>
              <w:t>Основные организационно-правовые формы социальной защиты населения.</w:t>
            </w:r>
          </w:p>
        </w:tc>
        <w:tc>
          <w:tcPr>
            <w:tcW w:w="599" w:type="pct"/>
            <w:vMerge/>
          </w:tcPr>
          <w:p w14:paraId="348588B8" w14:textId="1AB2922E"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7785F9D5" w14:textId="0465AE35"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63EE2DBA" w14:textId="01E8C2B1" w:rsidTr="00C91822">
        <w:trPr>
          <w:trHeight w:val="23"/>
        </w:trPr>
        <w:tc>
          <w:tcPr>
            <w:tcW w:w="993" w:type="pct"/>
            <w:vMerge w:val="restart"/>
          </w:tcPr>
          <w:p w14:paraId="5A7018E9" w14:textId="57E4C747" w:rsidR="00C91822" w:rsidRPr="00065E8D" w:rsidRDefault="00C91822" w:rsidP="00065E8D">
            <w:pPr>
              <w:spacing w:after="0" w:line="240" w:lineRule="auto"/>
              <w:rPr>
                <w:rFonts w:ascii="Times New Roman" w:eastAsia="Times New Roman" w:hAnsi="Times New Roman" w:cs="Times New Roman"/>
                <w:b/>
                <w:bCs/>
                <w:highlight w:val="green"/>
                <w:lang w:eastAsia="ru-RU"/>
              </w:rPr>
            </w:pPr>
            <w:r w:rsidRPr="00065E8D">
              <w:rPr>
                <w:rFonts w:ascii="Times New Roman" w:eastAsia="Times New Roman" w:hAnsi="Times New Roman" w:cs="Times New Roman"/>
                <w:b/>
                <w:lang w:eastAsia="ru-RU"/>
              </w:rPr>
              <w:t xml:space="preserve">Тема 1.2. Министерство </w:t>
            </w:r>
            <w:r>
              <w:rPr>
                <w:rFonts w:ascii="Times New Roman" w:eastAsia="Times New Roman" w:hAnsi="Times New Roman" w:cs="Times New Roman"/>
                <w:b/>
                <w:lang w:eastAsia="ru-RU"/>
              </w:rPr>
              <w:t>труда и социального развития РФ</w:t>
            </w:r>
          </w:p>
        </w:tc>
        <w:tc>
          <w:tcPr>
            <w:tcW w:w="2755" w:type="pct"/>
          </w:tcPr>
          <w:p w14:paraId="19787871"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b/>
                <w:bCs/>
                <w:lang w:eastAsia="ru-RU"/>
              </w:rPr>
              <w:t>Содержание</w:t>
            </w:r>
          </w:p>
        </w:tc>
        <w:tc>
          <w:tcPr>
            <w:tcW w:w="599" w:type="pct"/>
            <w:vMerge w:val="restart"/>
          </w:tcPr>
          <w:p w14:paraId="400826DB"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tcPr>
          <w:p w14:paraId="13C76804"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362BC75A" w14:textId="5EC6B762" w:rsidTr="00C91822">
        <w:trPr>
          <w:trHeight w:val="23"/>
        </w:trPr>
        <w:tc>
          <w:tcPr>
            <w:tcW w:w="993" w:type="pct"/>
            <w:vMerge/>
          </w:tcPr>
          <w:p w14:paraId="435D3553"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Pr>
          <w:p w14:paraId="69D39B8C" w14:textId="77777777" w:rsidR="00C91822" w:rsidRPr="00065E8D" w:rsidRDefault="00C91822" w:rsidP="00065E8D">
            <w:pPr>
              <w:suppressAutoHyphens/>
              <w:spacing w:after="0" w:line="240" w:lineRule="auto"/>
              <w:rPr>
                <w:rFonts w:ascii="Times New Roman" w:eastAsia="Times New Roman" w:hAnsi="Times New Roman" w:cs="Times New Roman"/>
                <w:b/>
                <w:bCs/>
                <w:lang w:eastAsia="ru-RU"/>
              </w:rPr>
            </w:pPr>
            <w:r w:rsidRPr="00065E8D">
              <w:rPr>
                <w:rFonts w:ascii="Times New Roman" w:hAnsi="Times New Roman" w:cs="Times New Roman"/>
              </w:rPr>
              <w:t>1.Организация деятельности, функции и задачи Министерства труда и занятости РФ.</w:t>
            </w:r>
          </w:p>
        </w:tc>
        <w:tc>
          <w:tcPr>
            <w:tcW w:w="599" w:type="pct"/>
            <w:vMerge/>
          </w:tcPr>
          <w:p w14:paraId="76D59E23" w14:textId="33A37EB8"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val="restart"/>
          </w:tcPr>
          <w:p w14:paraId="7D9B308F"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03C1A035" w14:textId="45A2D66F" w:rsidR="00C91822" w:rsidRPr="00065E8D" w:rsidRDefault="00C91822" w:rsidP="00CF1798">
            <w:pPr>
              <w:suppressAutoHyphens/>
              <w:spacing w:after="0" w:line="276" w:lineRule="auto"/>
              <w:rPr>
                <w:rFonts w:ascii="Times New Roman" w:eastAsia="Times New Roman" w:hAnsi="Times New Roman" w:cs="Times New Roman"/>
                <w:i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4B96D1CA" w14:textId="32029B52" w:rsidTr="00C91822">
        <w:trPr>
          <w:trHeight w:val="23"/>
        </w:trPr>
        <w:tc>
          <w:tcPr>
            <w:tcW w:w="993" w:type="pct"/>
            <w:vMerge/>
            <w:tcBorders>
              <w:bottom w:val="single" w:sz="4" w:space="0" w:color="auto"/>
            </w:tcBorders>
          </w:tcPr>
          <w:p w14:paraId="488BA714"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Borders>
              <w:top w:val="single" w:sz="4" w:space="0" w:color="auto"/>
              <w:left w:val="single" w:sz="2" w:space="0" w:color="000000"/>
              <w:bottom w:val="single" w:sz="4" w:space="0" w:color="auto"/>
              <w:right w:val="single" w:sz="2" w:space="0" w:color="000000"/>
            </w:tcBorders>
          </w:tcPr>
          <w:p w14:paraId="30958CDF"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2.Порядок образования, правовые основы деятельности. Система управления.</w:t>
            </w:r>
          </w:p>
        </w:tc>
        <w:tc>
          <w:tcPr>
            <w:tcW w:w="599" w:type="pct"/>
            <w:vMerge/>
          </w:tcPr>
          <w:p w14:paraId="406F9000" w14:textId="6F08AAA9"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092E2D91" w14:textId="567A8A11" w:rsidR="00C91822" w:rsidRPr="00065E8D" w:rsidRDefault="00C91822" w:rsidP="00065E8D">
            <w:pPr>
              <w:suppressAutoHyphens/>
              <w:spacing w:after="0" w:line="276" w:lineRule="auto"/>
              <w:rPr>
                <w:rFonts w:ascii="Times New Roman" w:eastAsia="Times New Roman" w:hAnsi="Times New Roman" w:cs="Times New Roman"/>
                <w:bCs/>
                <w:iCs/>
                <w:lang w:eastAsia="ru-RU"/>
              </w:rPr>
            </w:pPr>
          </w:p>
        </w:tc>
      </w:tr>
      <w:tr w:rsidR="00C91822" w:rsidRPr="00065E8D" w14:paraId="636E1130" w14:textId="00E29F78" w:rsidTr="00C91822">
        <w:trPr>
          <w:trHeight w:val="23"/>
        </w:trPr>
        <w:tc>
          <w:tcPr>
            <w:tcW w:w="993" w:type="pct"/>
            <w:vMerge/>
          </w:tcPr>
          <w:p w14:paraId="73FB2279" w14:textId="77777777" w:rsidR="00C91822" w:rsidRPr="00065E8D" w:rsidRDefault="00C91822" w:rsidP="00065E8D">
            <w:pPr>
              <w:spacing w:after="0" w:line="240" w:lineRule="auto"/>
              <w:rPr>
                <w:rFonts w:ascii="Times New Roman" w:eastAsia="Times New Roman" w:hAnsi="Times New Roman" w:cs="Times New Roman"/>
                <w:b/>
                <w:bCs/>
                <w:highlight w:val="green"/>
                <w:lang w:eastAsia="ru-RU"/>
              </w:rPr>
            </w:pPr>
          </w:p>
        </w:tc>
        <w:tc>
          <w:tcPr>
            <w:tcW w:w="2755" w:type="pct"/>
          </w:tcPr>
          <w:p w14:paraId="046671F9"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599" w:type="pct"/>
            <w:vMerge/>
          </w:tcPr>
          <w:p w14:paraId="4E27ECCE"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6CB47EB7"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7C663685" w14:textId="274FB964" w:rsidTr="00C91822">
        <w:trPr>
          <w:trHeight w:val="23"/>
        </w:trPr>
        <w:tc>
          <w:tcPr>
            <w:tcW w:w="993" w:type="pct"/>
            <w:vMerge/>
          </w:tcPr>
          <w:p w14:paraId="10964F0F" w14:textId="77777777" w:rsidR="00C91822" w:rsidRPr="00065E8D" w:rsidRDefault="00C91822" w:rsidP="00065E8D">
            <w:pPr>
              <w:spacing w:after="0" w:line="240" w:lineRule="auto"/>
              <w:rPr>
                <w:rFonts w:ascii="Times New Roman" w:eastAsia="Times New Roman" w:hAnsi="Times New Roman" w:cs="Times New Roman"/>
                <w:b/>
                <w:bCs/>
                <w:highlight w:val="green"/>
                <w:lang w:eastAsia="ru-RU"/>
              </w:rPr>
            </w:pPr>
          </w:p>
        </w:tc>
        <w:tc>
          <w:tcPr>
            <w:tcW w:w="2755" w:type="pct"/>
            <w:tcBorders>
              <w:top w:val="single" w:sz="4" w:space="0" w:color="auto"/>
              <w:left w:val="single" w:sz="2" w:space="0" w:color="000000"/>
              <w:bottom w:val="single" w:sz="4" w:space="0" w:color="auto"/>
              <w:right w:val="single" w:sz="2" w:space="0" w:color="000000"/>
            </w:tcBorders>
          </w:tcPr>
          <w:p w14:paraId="7163A626" w14:textId="150CADD1" w:rsidR="00C91822" w:rsidRPr="00065E8D" w:rsidRDefault="00C91822" w:rsidP="00065E8D">
            <w:pPr>
              <w:tabs>
                <w:tab w:val="left" w:pos="1170"/>
              </w:tabs>
              <w:spacing w:after="0"/>
              <w:rPr>
                <w:rFonts w:ascii="Times New Roman" w:hAnsi="Times New Roman" w:cs="Times New Roman"/>
              </w:rPr>
            </w:pPr>
            <w:r w:rsidRPr="00065E8D">
              <w:rPr>
                <w:rFonts w:ascii="Times New Roman" w:hAnsi="Times New Roman" w:cs="Times New Roman"/>
              </w:rPr>
              <w:t>Министерство труда и социальной защиты Российской Федерации.</w:t>
            </w:r>
          </w:p>
        </w:tc>
        <w:tc>
          <w:tcPr>
            <w:tcW w:w="599" w:type="pct"/>
            <w:vMerge/>
          </w:tcPr>
          <w:p w14:paraId="26380AB4" w14:textId="7DE4DE1B"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3D5EE439" w14:textId="360F8624"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050D21DE" w14:textId="561732BF" w:rsidTr="00C91822">
        <w:trPr>
          <w:trHeight w:val="23"/>
        </w:trPr>
        <w:tc>
          <w:tcPr>
            <w:tcW w:w="993" w:type="pct"/>
            <w:vMerge w:val="restart"/>
          </w:tcPr>
          <w:p w14:paraId="72B420CD" w14:textId="50F4E9F7" w:rsidR="00C91822" w:rsidRPr="00065E8D" w:rsidRDefault="00C91822" w:rsidP="00065E8D">
            <w:pPr>
              <w:spacing w:after="0" w:line="240" w:lineRule="auto"/>
              <w:rPr>
                <w:rFonts w:ascii="Times New Roman" w:eastAsia="Times New Roman" w:hAnsi="Times New Roman" w:cs="Times New Roman"/>
                <w:b/>
                <w:bCs/>
                <w:highlight w:val="green"/>
                <w:lang w:eastAsia="ru-RU"/>
              </w:rPr>
            </w:pPr>
            <w:r w:rsidRPr="00065E8D">
              <w:rPr>
                <w:rFonts w:ascii="Times New Roman" w:eastAsia="Times New Roman" w:hAnsi="Times New Roman" w:cs="Times New Roman"/>
                <w:b/>
                <w:bCs/>
                <w:lang w:eastAsia="ru-RU"/>
              </w:rPr>
              <w:t>Тема 1.3. Организация деятельности Управления социальной защиты населения</w:t>
            </w:r>
          </w:p>
        </w:tc>
        <w:tc>
          <w:tcPr>
            <w:tcW w:w="2755" w:type="pct"/>
          </w:tcPr>
          <w:p w14:paraId="035B5FCC"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b/>
                <w:bCs/>
                <w:lang w:eastAsia="ru-RU"/>
              </w:rPr>
              <w:t>Содержание</w:t>
            </w:r>
          </w:p>
        </w:tc>
        <w:tc>
          <w:tcPr>
            <w:tcW w:w="599" w:type="pct"/>
            <w:vMerge w:val="restart"/>
          </w:tcPr>
          <w:p w14:paraId="632C15A0"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val="restart"/>
          </w:tcPr>
          <w:p w14:paraId="07CE9E34"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2D46829A" w14:textId="1C97EC50"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5C1E378C" w14:textId="267662AB" w:rsidTr="00C91822">
        <w:trPr>
          <w:trHeight w:val="23"/>
        </w:trPr>
        <w:tc>
          <w:tcPr>
            <w:tcW w:w="993" w:type="pct"/>
            <w:vMerge/>
          </w:tcPr>
          <w:p w14:paraId="63D905E8"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Pr>
          <w:p w14:paraId="17C48155"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lang w:eastAsia="ru-RU"/>
              </w:rPr>
              <w:t>1.Социальная защита населения как государственная система, закрепленная в Конституции РФ.</w:t>
            </w:r>
          </w:p>
        </w:tc>
        <w:tc>
          <w:tcPr>
            <w:tcW w:w="599" w:type="pct"/>
            <w:vMerge/>
          </w:tcPr>
          <w:p w14:paraId="351132A5" w14:textId="0F873753"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3EF51B1F" w14:textId="65B31CD4"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0518EB65" w14:textId="61FC1DBE" w:rsidTr="00C91822">
        <w:trPr>
          <w:trHeight w:val="23"/>
        </w:trPr>
        <w:tc>
          <w:tcPr>
            <w:tcW w:w="993" w:type="pct"/>
            <w:vMerge/>
          </w:tcPr>
          <w:p w14:paraId="0E45D40C" w14:textId="77777777" w:rsidR="00C91822" w:rsidRPr="00065E8D" w:rsidRDefault="00C91822" w:rsidP="00065E8D">
            <w:pPr>
              <w:spacing w:after="0" w:line="240" w:lineRule="auto"/>
              <w:rPr>
                <w:rFonts w:ascii="Times New Roman" w:eastAsia="Times New Roman" w:hAnsi="Times New Roman" w:cs="Times New Roman"/>
                <w:b/>
                <w:bCs/>
                <w:highlight w:val="green"/>
                <w:lang w:eastAsia="ru-RU"/>
              </w:rPr>
            </w:pPr>
          </w:p>
        </w:tc>
        <w:tc>
          <w:tcPr>
            <w:tcW w:w="2755" w:type="pct"/>
            <w:tcBorders>
              <w:top w:val="single" w:sz="4" w:space="0" w:color="auto"/>
              <w:left w:val="single" w:sz="6" w:space="0" w:color="auto"/>
              <w:right w:val="single" w:sz="6" w:space="0" w:color="auto"/>
            </w:tcBorders>
            <w:shd w:val="clear" w:color="auto" w:fill="FFFFFF"/>
          </w:tcPr>
          <w:p w14:paraId="27E49033"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lang w:eastAsia="ru-RU"/>
              </w:rPr>
              <w:t xml:space="preserve">2.Организация управления социальной защиты населения. </w:t>
            </w:r>
          </w:p>
        </w:tc>
        <w:tc>
          <w:tcPr>
            <w:tcW w:w="599" w:type="pct"/>
            <w:vMerge/>
          </w:tcPr>
          <w:p w14:paraId="7BA14DDA" w14:textId="0C3B4757"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381B29A2" w14:textId="098CF4C0"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3005130F" w14:textId="4E87A128" w:rsidTr="00C91822">
        <w:trPr>
          <w:trHeight w:val="23"/>
        </w:trPr>
        <w:tc>
          <w:tcPr>
            <w:tcW w:w="993" w:type="pct"/>
            <w:vMerge/>
          </w:tcPr>
          <w:p w14:paraId="280B365E" w14:textId="77777777" w:rsidR="00C91822" w:rsidRPr="00065E8D" w:rsidRDefault="00C91822" w:rsidP="00065E8D">
            <w:pPr>
              <w:spacing w:after="0" w:line="240" w:lineRule="auto"/>
              <w:rPr>
                <w:rFonts w:ascii="Times New Roman" w:eastAsia="Times New Roman" w:hAnsi="Times New Roman" w:cs="Times New Roman"/>
                <w:b/>
                <w:bCs/>
                <w:highlight w:val="green"/>
                <w:lang w:eastAsia="ru-RU"/>
              </w:rPr>
            </w:pPr>
          </w:p>
        </w:tc>
        <w:tc>
          <w:tcPr>
            <w:tcW w:w="2755" w:type="pct"/>
            <w:tcBorders>
              <w:top w:val="single" w:sz="4" w:space="0" w:color="auto"/>
              <w:left w:val="single" w:sz="6" w:space="0" w:color="auto"/>
              <w:right w:val="single" w:sz="6" w:space="0" w:color="auto"/>
            </w:tcBorders>
            <w:shd w:val="clear" w:color="auto" w:fill="FFFFFF"/>
          </w:tcPr>
          <w:p w14:paraId="51318239"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lang w:eastAsia="ru-RU"/>
              </w:rPr>
              <w:t>3.Министерство здравоохранения и социального развития РФ, его правовое положение, главные задачи, функции в области социальной защиты населения, структура.</w:t>
            </w:r>
          </w:p>
        </w:tc>
        <w:tc>
          <w:tcPr>
            <w:tcW w:w="599" w:type="pct"/>
            <w:vMerge/>
          </w:tcPr>
          <w:p w14:paraId="6B24E0AF" w14:textId="0F74F7A3"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44C40BCA" w14:textId="7F962E9B"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0170348B" w14:textId="254CDB79" w:rsidTr="00C91822">
        <w:trPr>
          <w:trHeight w:val="23"/>
        </w:trPr>
        <w:tc>
          <w:tcPr>
            <w:tcW w:w="993" w:type="pct"/>
            <w:vMerge/>
          </w:tcPr>
          <w:p w14:paraId="4DB8F5A6"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shd w:val="clear" w:color="auto" w:fill="auto"/>
          </w:tcPr>
          <w:p w14:paraId="4BB4BAEB"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599" w:type="pct"/>
            <w:vMerge/>
          </w:tcPr>
          <w:p w14:paraId="43AD9041"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7483DADD"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13EE5EFB" w14:textId="76125B31" w:rsidTr="00C91822">
        <w:trPr>
          <w:trHeight w:val="23"/>
        </w:trPr>
        <w:tc>
          <w:tcPr>
            <w:tcW w:w="993" w:type="pct"/>
            <w:vMerge/>
          </w:tcPr>
          <w:p w14:paraId="489C6D78" w14:textId="77777777" w:rsidR="00C91822" w:rsidRPr="00065E8D" w:rsidRDefault="00C91822" w:rsidP="00065E8D">
            <w:pPr>
              <w:spacing w:after="0" w:line="240" w:lineRule="auto"/>
              <w:rPr>
                <w:rFonts w:ascii="Times New Roman" w:eastAsia="Times New Roman" w:hAnsi="Times New Roman" w:cs="Times New Roman"/>
                <w:b/>
                <w:bCs/>
                <w:highlight w:val="green"/>
                <w:lang w:eastAsia="ru-RU"/>
              </w:rPr>
            </w:pPr>
          </w:p>
        </w:tc>
        <w:tc>
          <w:tcPr>
            <w:tcW w:w="2755" w:type="pct"/>
            <w:tcBorders>
              <w:top w:val="single" w:sz="4" w:space="0" w:color="auto"/>
              <w:left w:val="single" w:sz="4" w:space="0" w:color="auto"/>
              <w:bottom w:val="single" w:sz="4" w:space="0" w:color="auto"/>
              <w:right w:val="single" w:sz="2" w:space="0" w:color="000000"/>
            </w:tcBorders>
          </w:tcPr>
          <w:p w14:paraId="34207E8B" w14:textId="7705AEC6"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Правовое регулирование деятельности органов социальной защиты.</w:t>
            </w:r>
          </w:p>
        </w:tc>
        <w:tc>
          <w:tcPr>
            <w:tcW w:w="599" w:type="pct"/>
            <w:vMerge/>
          </w:tcPr>
          <w:p w14:paraId="637EEFBB" w14:textId="65969B47"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72F09E1B" w14:textId="3F86EDBD"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4621AC96" w14:textId="1961EDD8" w:rsidTr="00C91822">
        <w:trPr>
          <w:trHeight w:val="23"/>
        </w:trPr>
        <w:tc>
          <w:tcPr>
            <w:tcW w:w="993" w:type="pct"/>
            <w:vMerge w:val="restart"/>
          </w:tcPr>
          <w:p w14:paraId="3ABE8FB0" w14:textId="77777777"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hAnsi="Times New Roman" w:cs="Times New Roman"/>
                <w:b/>
              </w:rPr>
              <w:t xml:space="preserve">Тема 1.4. Государственная система социальных пособий и </w:t>
            </w:r>
            <w:r w:rsidRPr="00065E8D">
              <w:rPr>
                <w:rFonts w:ascii="Times New Roman" w:hAnsi="Times New Roman" w:cs="Times New Roman"/>
                <w:b/>
              </w:rPr>
              <w:lastRenderedPageBreak/>
              <w:t>компенсационных выплат</w:t>
            </w:r>
          </w:p>
        </w:tc>
        <w:tc>
          <w:tcPr>
            <w:tcW w:w="2755" w:type="pct"/>
            <w:tcBorders>
              <w:top w:val="single" w:sz="4" w:space="0" w:color="auto"/>
              <w:left w:val="single" w:sz="4" w:space="0" w:color="000000"/>
              <w:bottom w:val="single" w:sz="4" w:space="0" w:color="auto"/>
              <w:right w:val="single" w:sz="4" w:space="0" w:color="000000"/>
            </w:tcBorders>
          </w:tcPr>
          <w:p w14:paraId="3B9B17DF" w14:textId="77777777" w:rsidR="00C91822" w:rsidRPr="00065E8D" w:rsidRDefault="00C91822" w:rsidP="00065E8D">
            <w:pPr>
              <w:tabs>
                <w:tab w:val="left" w:pos="2295"/>
                <w:tab w:val="left" w:pos="12327"/>
                <w:tab w:val="left" w:pos="12882"/>
              </w:tab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b/>
                <w:bCs/>
                <w:lang w:eastAsia="ru-RU"/>
              </w:rPr>
              <w:lastRenderedPageBreak/>
              <w:t>Содержание</w:t>
            </w:r>
          </w:p>
        </w:tc>
        <w:tc>
          <w:tcPr>
            <w:tcW w:w="599" w:type="pct"/>
            <w:vMerge w:val="restart"/>
          </w:tcPr>
          <w:p w14:paraId="241D3637" w14:textId="36F3F315"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c>
          <w:tcPr>
            <w:tcW w:w="653" w:type="pct"/>
            <w:vMerge w:val="restart"/>
          </w:tcPr>
          <w:p w14:paraId="1FB3BADC"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2A34800B" w14:textId="77777777" w:rsidR="00C91822" w:rsidRDefault="00C91822" w:rsidP="00CF1798">
            <w:pPr>
              <w:suppressAutoHyphens/>
              <w:spacing w:after="0" w:line="276"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lastRenderedPageBreak/>
              <w:t xml:space="preserve">ПК </w:t>
            </w:r>
            <w:r>
              <w:rPr>
                <w:rFonts w:ascii="Times New Roman" w:eastAsia="Times New Roman" w:hAnsi="Times New Roman" w:cs="Times New Roman"/>
                <w:lang w:eastAsia="ru-RU"/>
              </w:rPr>
              <w:t>2.1 – 2.3</w:t>
            </w:r>
          </w:p>
          <w:p w14:paraId="0FB5A257" w14:textId="631CDE09" w:rsidR="00C91822" w:rsidRPr="00065E8D" w:rsidRDefault="00C91822" w:rsidP="00CF1798">
            <w:pPr>
              <w:suppressAutoHyphens/>
              <w:spacing w:after="0" w:line="276" w:lineRule="auto"/>
              <w:rPr>
                <w:rFonts w:ascii="Times New Roman" w:eastAsia="Times New Roman" w:hAnsi="Times New Roman" w:cs="Times New Roman"/>
                <w:bCs/>
                <w:lang w:eastAsia="ru-RU"/>
              </w:rPr>
            </w:pPr>
          </w:p>
        </w:tc>
      </w:tr>
      <w:tr w:rsidR="00C91822" w:rsidRPr="00065E8D" w14:paraId="48B7F7FA" w14:textId="3B145381" w:rsidTr="00C91822">
        <w:trPr>
          <w:trHeight w:val="23"/>
        </w:trPr>
        <w:tc>
          <w:tcPr>
            <w:tcW w:w="993" w:type="pct"/>
            <w:vMerge/>
          </w:tcPr>
          <w:p w14:paraId="14E6CD30"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Borders>
              <w:top w:val="single" w:sz="4" w:space="0" w:color="auto"/>
              <w:left w:val="single" w:sz="4" w:space="0" w:color="000000"/>
              <w:right w:val="single" w:sz="4" w:space="0" w:color="000000"/>
            </w:tcBorders>
          </w:tcPr>
          <w:p w14:paraId="755A63FB" w14:textId="77777777" w:rsidR="00C91822" w:rsidRPr="00065E8D" w:rsidRDefault="00C91822" w:rsidP="00065E8D">
            <w:pPr>
              <w:tabs>
                <w:tab w:val="left" w:pos="2295"/>
                <w:tab w:val="left" w:pos="12327"/>
                <w:tab w:val="left" w:pos="12882"/>
              </w:tabs>
              <w:spacing w:after="0" w:line="240" w:lineRule="auto"/>
              <w:rPr>
                <w:rFonts w:ascii="Times New Roman" w:eastAsia="Times New Roman" w:hAnsi="Times New Roman" w:cs="Times New Roman"/>
                <w:lang w:eastAsia="ru-RU"/>
              </w:rPr>
            </w:pPr>
            <w:r w:rsidRPr="00065E8D">
              <w:rPr>
                <w:rFonts w:ascii="Times New Roman" w:hAnsi="Times New Roman" w:cs="Times New Roman"/>
              </w:rPr>
              <w:t xml:space="preserve">1.Задачи, функции, формы и методы организации работы специалистов по вопросам семьи и детских пособий, субсидий, льгот и социальных гарантий, опеки и </w:t>
            </w:r>
            <w:r w:rsidRPr="00065E8D">
              <w:rPr>
                <w:rFonts w:ascii="Times New Roman" w:hAnsi="Times New Roman" w:cs="Times New Roman"/>
              </w:rPr>
              <w:lastRenderedPageBreak/>
              <w:t>попечительства, адресной социальной и материальной помощи.</w:t>
            </w:r>
          </w:p>
        </w:tc>
        <w:tc>
          <w:tcPr>
            <w:tcW w:w="599" w:type="pct"/>
            <w:vMerge/>
          </w:tcPr>
          <w:p w14:paraId="38FB8CD2" w14:textId="7F4AB4DB"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09B03A44" w14:textId="365B4833"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55A77672" w14:textId="0E028AE7" w:rsidTr="00C91822">
        <w:trPr>
          <w:trHeight w:val="23"/>
        </w:trPr>
        <w:tc>
          <w:tcPr>
            <w:tcW w:w="993" w:type="pct"/>
            <w:vMerge/>
          </w:tcPr>
          <w:p w14:paraId="54B11147"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Pr>
          <w:p w14:paraId="27F0BA5E"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599" w:type="pct"/>
            <w:vMerge/>
          </w:tcPr>
          <w:p w14:paraId="4E64FD1C"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134EEB59"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5FC4B5F6" w14:textId="575259F1" w:rsidTr="00C91822">
        <w:trPr>
          <w:trHeight w:val="23"/>
        </w:trPr>
        <w:tc>
          <w:tcPr>
            <w:tcW w:w="993" w:type="pct"/>
            <w:vMerge/>
          </w:tcPr>
          <w:p w14:paraId="1477C756"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Borders>
              <w:top w:val="single" w:sz="4" w:space="0" w:color="auto"/>
              <w:left w:val="single" w:sz="2" w:space="0" w:color="000000"/>
              <w:right w:val="single" w:sz="4" w:space="0" w:color="auto"/>
            </w:tcBorders>
          </w:tcPr>
          <w:p w14:paraId="5226F280" w14:textId="721AD000"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Составление перечня элементов системы социальных услуг, предоставляемых гражданам.</w:t>
            </w:r>
          </w:p>
        </w:tc>
        <w:tc>
          <w:tcPr>
            <w:tcW w:w="599" w:type="pct"/>
            <w:vMerge/>
          </w:tcPr>
          <w:p w14:paraId="08E545DB" w14:textId="713DD868"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75A89763" w14:textId="66ED8C84"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4D7C5831" w14:textId="01CFD6CF" w:rsidTr="00C91822">
        <w:trPr>
          <w:trHeight w:val="23"/>
        </w:trPr>
        <w:tc>
          <w:tcPr>
            <w:tcW w:w="993" w:type="pct"/>
            <w:vMerge w:val="restart"/>
          </w:tcPr>
          <w:p w14:paraId="18858818" w14:textId="60B0D880"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1.5. Государственные органы социальной защиты населения.</w:t>
            </w:r>
          </w:p>
        </w:tc>
        <w:tc>
          <w:tcPr>
            <w:tcW w:w="2755" w:type="pct"/>
          </w:tcPr>
          <w:p w14:paraId="55C2BF82"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b/>
                <w:lang w:eastAsia="ru-RU"/>
              </w:rPr>
              <w:t>Содержание</w:t>
            </w:r>
          </w:p>
        </w:tc>
        <w:tc>
          <w:tcPr>
            <w:tcW w:w="599" w:type="pct"/>
            <w:vMerge w:val="restart"/>
          </w:tcPr>
          <w:p w14:paraId="32E8923D" w14:textId="254BFE40"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c>
          <w:tcPr>
            <w:tcW w:w="653" w:type="pct"/>
            <w:vMerge w:val="restart"/>
          </w:tcPr>
          <w:p w14:paraId="500DE551"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1F3EF652" w14:textId="40232559"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2604BC7B" w14:textId="7C5AD57A" w:rsidTr="00C91822">
        <w:trPr>
          <w:trHeight w:val="23"/>
        </w:trPr>
        <w:tc>
          <w:tcPr>
            <w:tcW w:w="993" w:type="pct"/>
            <w:vMerge/>
          </w:tcPr>
          <w:p w14:paraId="365036AE"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Pr>
          <w:p w14:paraId="3E4E73BF" w14:textId="77777777" w:rsidR="00C91822" w:rsidRPr="00065E8D" w:rsidRDefault="00C91822" w:rsidP="00065E8D">
            <w:pPr>
              <w:spacing w:after="0"/>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1.Областные, краевые, территориальные органы социальной защиты населения. Правовое положение, задачи, функция, структура. Центры социального обслуживания населения, их правовое положение, цели, задачи. Стационарные учреждения социального обслуживания, цели их деятельности, задачи, функции.</w:t>
            </w:r>
          </w:p>
        </w:tc>
        <w:tc>
          <w:tcPr>
            <w:tcW w:w="599" w:type="pct"/>
            <w:vMerge/>
          </w:tcPr>
          <w:p w14:paraId="4650AF16" w14:textId="2D41B9C5"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15CAF424" w14:textId="42348270"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0D20E98A" w14:textId="3997B638" w:rsidTr="00C91822">
        <w:trPr>
          <w:trHeight w:val="23"/>
        </w:trPr>
        <w:tc>
          <w:tcPr>
            <w:tcW w:w="993" w:type="pct"/>
            <w:vMerge/>
          </w:tcPr>
          <w:p w14:paraId="1EBF8564"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Pr>
          <w:p w14:paraId="346D047A" w14:textId="77777777" w:rsidR="00C91822" w:rsidRPr="00065E8D" w:rsidRDefault="00C91822" w:rsidP="00065E8D">
            <w:pPr>
              <w:suppressAutoHyphens/>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2. Федеральные государственные учреждения медико-социальной экспертизы, их правовое положение, задачи, функции, состав.</w:t>
            </w:r>
          </w:p>
        </w:tc>
        <w:tc>
          <w:tcPr>
            <w:tcW w:w="599" w:type="pct"/>
            <w:vMerge/>
          </w:tcPr>
          <w:p w14:paraId="342E8942" w14:textId="5454AE8F"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7D1E43EE" w14:textId="77777777" w:rsidR="00C91822" w:rsidRPr="00065E8D" w:rsidRDefault="00C91822" w:rsidP="00065E8D">
            <w:pPr>
              <w:spacing w:after="0"/>
              <w:rPr>
                <w:rFonts w:ascii="Times New Roman" w:eastAsia="Segoe UI" w:hAnsi="Times New Roman" w:cs="Times New Roman"/>
                <w:lang w:eastAsia="ru-RU"/>
              </w:rPr>
            </w:pPr>
          </w:p>
        </w:tc>
      </w:tr>
      <w:tr w:rsidR="00C91822" w:rsidRPr="00065E8D" w14:paraId="1304EE7C" w14:textId="19E9065D" w:rsidTr="00C91822">
        <w:trPr>
          <w:trHeight w:val="23"/>
        </w:trPr>
        <w:tc>
          <w:tcPr>
            <w:tcW w:w="993" w:type="pct"/>
            <w:vMerge/>
          </w:tcPr>
          <w:p w14:paraId="42AC1226"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Pr>
          <w:p w14:paraId="5E410C6D"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599" w:type="pct"/>
            <w:vMerge/>
          </w:tcPr>
          <w:p w14:paraId="472F7BDF"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03B006E3"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5705C19F" w14:textId="46BB0216" w:rsidTr="00C91822">
        <w:trPr>
          <w:trHeight w:val="23"/>
        </w:trPr>
        <w:tc>
          <w:tcPr>
            <w:tcW w:w="993" w:type="pct"/>
            <w:vMerge/>
          </w:tcPr>
          <w:p w14:paraId="3F3DD17B"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Borders>
              <w:top w:val="single" w:sz="4" w:space="0" w:color="auto"/>
              <w:left w:val="single" w:sz="2" w:space="0" w:color="000000"/>
              <w:right w:val="single" w:sz="4" w:space="0" w:color="auto"/>
            </w:tcBorders>
          </w:tcPr>
          <w:p w14:paraId="419A2BA2" w14:textId="123EB608"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Органы социальной защиты населения территории, входящей в состав субъекта Российской Федерации.</w:t>
            </w:r>
          </w:p>
        </w:tc>
        <w:tc>
          <w:tcPr>
            <w:tcW w:w="599" w:type="pct"/>
            <w:vMerge/>
          </w:tcPr>
          <w:p w14:paraId="6217E784" w14:textId="5471B457"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7F4A0DF1" w14:textId="737CDE66"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51935852" w14:textId="6AD9F6F0" w:rsidTr="00C91822">
        <w:trPr>
          <w:trHeight w:val="23"/>
        </w:trPr>
        <w:tc>
          <w:tcPr>
            <w:tcW w:w="993" w:type="pct"/>
            <w:vMerge w:val="restart"/>
          </w:tcPr>
          <w:p w14:paraId="7E67E21C" w14:textId="575A418C" w:rsidR="00C91822" w:rsidRPr="00065E8D" w:rsidRDefault="00C91822" w:rsidP="00065E8D">
            <w:pPr>
              <w:spacing w:after="0" w:line="233" w:lineRule="auto"/>
              <w:rPr>
                <w:rFonts w:ascii="Times New Roman" w:eastAsia="Times New Roman" w:hAnsi="Times New Roman" w:cs="Times New Roman"/>
                <w:b/>
                <w:bCs/>
                <w:lang w:eastAsia="ru-RU"/>
              </w:rPr>
            </w:pPr>
            <w:r w:rsidRPr="00065E8D">
              <w:rPr>
                <w:rFonts w:ascii="Times New Roman" w:eastAsia="Times New Roman" w:hAnsi="Times New Roman" w:cs="Times New Roman"/>
                <w:b/>
                <w:color w:val="000000"/>
                <w:lang w:eastAsia="ru-RU"/>
              </w:rPr>
              <w:t>Тема 1.6. Государственная служ</w:t>
            </w:r>
            <w:r>
              <w:rPr>
                <w:rFonts w:ascii="Times New Roman" w:eastAsia="Times New Roman" w:hAnsi="Times New Roman" w:cs="Times New Roman"/>
                <w:b/>
                <w:color w:val="000000"/>
                <w:lang w:eastAsia="ru-RU"/>
              </w:rPr>
              <w:t>ба медико-социальной экспертизы</w:t>
            </w:r>
          </w:p>
        </w:tc>
        <w:tc>
          <w:tcPr>
            <w:tcW w:w="2755" w:type="pct"/>
          </w:tcPr>
          <w:p w14:paraId="725A4614"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b/>
                <w:lang w:eastAsia="ru-RU"/>
              </w:rPr>
              <w:t>Содержание</w:t>
            </w:r>
          </w:p>
        </w:tc>
        <w:tc>
          <w:tcPr>
            <w:tcW w:w="599" w:type="pct"/>
            <w:vMerge w:val="restart"/>
          </w:tcPr>
          <w:p w14:paraId="75A58560" w14:textId="66CCC25A"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c>
          <w:tcPr>
            <w:tcW w:w="653" w:type="pct"/>
            <w:vMerge w:val="restart"/>
          </w:tcPr>
          <w:p w14:paraId="6B7D7112"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69FAB234" w14:textId="4667A24B"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78FA0AD5" w14:textId="1A528EE0" w:rsidTr="00C91822">
        <w:trPr>
          <w:trHeight w:val="23"/>
        </w:trPr>
        <w:tc>
          <w:tcPr>
            <w:tcW w:w="993" w:type="pct"/>
            <w:vMerge/>
          </w:tcPr>
          <w:p w14:paraId="1CB01D0E" w14:textId="77777777" w:rsidR="00C91822" w:rsidRPr="00065E8D" w:rsidRDefault="00C91822" w:rsidP="00065E8D">
            <w:pPr>
              <w:spacing w:after="0" w:line="233" w:lineRule="auto"/>
              <w:rPr>
                <w:rFonts w:ascii="Times New Roman" w:eastAsia="Times New Roman" w:hAnsi="Times New Roman" w:cs="Times New Roman"/>
                <w:b/>
                <w:bCs/>
                <w:lang w:eastAsia="ru-RU"/>
              </w:rPr>
            </w:pPr>
          </w:p>
        </w:tc>
        <w:tc>
          <w:tcPr>
            <w:tcW w:w="2755" w:type="pct"/>
          </w:tcPr>
          <w:p w14:paraId="2B575EB4"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lang w:eastAsia="ru-RU"/>
              </w:rPr>
              <w:t>1.Федеральные государственные учреждения медико-социальной экспертизы, их правовое положение, задачи, функции, состав.</w:t>
            </w:r>
          </w:p>
        </w:tc>
        <w:tc>
          <w:tcPr>
            <w:tcW w:w="599" w:type="pct"/>
            <w:vMerge/>
          </w:tcPr>
          <w:p w14:paraId="0B90819A" w14:textId="6C80025D"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3892F627" w14:textId="186CD57C"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6C562505" w14:textId="680C56C1" w:rsidTr="00C91822">
        <w:trPr>
          <w:trHeight w:val="23"/>
        </w:trPr>
        <w:tc>
          <w:tcPr>
            <w:tcW w:w="993" w:type="pct"/>
            <w:vMerge/>
          </w:tcPr>
          <w:p w14:paraId="2B7E9753"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Pr>
          <w:p w14:paraId="32800E11"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b/>
                <w:bCs/>
                <w:lang w:eastAsia="ru-RU"/>
              </w:rPr>
              <w:t xml:space="preserve">В том числе практических занятий и лабораторных работ   и лабораторных работ </w:t>
            </w:r>
          </w:p>
        </w:tc>
        <w:tc>
          <w:tcPr>
            <w:tcW w:w="599" w:type="pct"/>
            <w:vMerge/>
          </w:tcPr>
          <w:p w14:paraId="57188BC2"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63B68696"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47C2304D" w14:textId="26E8955D" w:rsidTr="00C91822">
        <w:trPr>
          <w:trHeight w:val="23"/>
        </w:trPr>
        <w:tc>
          <w:tcPr>
            <w:tcW w:w="993" w:type="pct"/>
            <w:vMerge/>
          </w:tcPr>
          <w:p w14:paraId="3FD72CAC"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Pr>
          <w:p w14:paraId="3CD9A611" w14:textId="53C62B6C"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lang w:eastAsia="ru-RU"/>
              </w:rPr>
              <w:t>Система социального обслуживания населения.</w:t>
            </w:r>
          </w:p>
        </w:tc>
        <w:tc>
          <w:tcPr>
            <w:tcW w:w="599" w:type="pct"/>
            <w:vMerge/>
          </w:tcPr>
          <w:p w14:paraId="05C856D5" w14:textId="3CFC174E"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18F69BC2" w14:textId="2246B537"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41EE6D18" w14:textId="564C07BC" w:rsidTr="00C91822">
        <w:trPr>
          <w:trHeight w:val="23"/>
        </w:trPr>
        <w:tc>
          <w:tcPr>
            <w:tcW w:w="993" w:type="pct"/>
            <w:vMerge w:val="restart"/>
          </w:tcPr>
          <w:p w14:paraId="17201E8C" w14:textId="04AD3720"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1.7.</w:t>
            </w:r>
            <w:r>
              <w:rPr>
                <w:rFonts w:ascii="Times New Roman" w:eastAsia="Times New Roman" w:hAnsi="Times New Roman" w:cs="Times New Roman"/>
                <w:b/>
                <w:color w:val="000000"/>
                <w:lang w:eastAsia="ru-RU"/>
              </w:rPr>
              <w:t xml:space="preserve"> </w:t>
            </w:r>
            <w:r w:rsidRPr="00065E8D">
              <w:rPr>
                <w:rFonts w:ascii="Times New Roman" w:eastAsia="Times New Roman" w:hAnsi="Times New Roman" w:cs="Times New Roman"/>
                <w:b/>
                <w:color w:val="000000"/>
                <w:lang w:eastAsia="ru-RU"/>
              </w:rPr>
              <w:t>В</w:t>
            </w:r>
            <w:r>
              <w:rPr>
                <w:rFonts w:ascii="Times New Roman" w:eastAsia="Times New Roman" w:hAnsi="Times New Roman" w:cs="Times New Roman"/>
                <w:b/>
                <w:color w:val="000000"/>
                <w:lang w:eastAsia="ru-RU"/>
              </w:rPr>
              <w:t>сероссийское общество инвалидов</w:t>
            </w:r>
          </w:p>
        </w:tc>
        <w:tc>
          <w:tcPr>
            <w:tcW w:w="2755" w:type="pct"/>
          </w:tcPr>
          <w:p w14:paraId="46409E86"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b/>
                <w:lang w:eastAsia="ru-RU"/>
              </w:rPr>
              <w:t>Содержание</w:t>
            </w:r>
          </w:p>
        </w:tc>
        <w:tc>
          <w:tcPr>
            <w:tcW w:w="599" w:type="pct"/>
            <w:vMerge w:val="restart"/>
          </w:tcPr>
          <w:p w14:paraId="1B9EC388" w14:textId="25CD2815"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c>
          <w:tcPr>
            <w:tcW w:w="653" w:type="pct"/>
            <w:vMerge w:val="restart"/>
          </w:tcPr>
          <w:p w14:paraId="6FC88595"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34BFECDB" w14:textId="7AB99C69"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63492E7B" w14:textId="2C6075E3" w:rsidTr="00C91822">
        <w:trPr>
          <w:trHeight w:val="23"/>
        </w:trPr>
        <w:tc>
          <w:tcPr>
            <w:tcW w:w="993" w:type="pct"/>
            <w:vMerge/>
          </w:tcPr>
          <w:p w14:paraId="72DBFBE5"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Borders>
              <w:top w:val="single" w:sz="4" w:space="0" w:color="auto"/>
              <w:left w:val="single" w:sz="4" w:space="0" w:color="auto"/>
              <w:bottom w:val="single" w:sz="4" w:space="0" w:color="auto"/>
              <w:right w:val="single" w:sz="2" w:space="0" w:color="000000"/>
            </w:tcBorders>
          </w:tcPr>
          <w:p w14:paraId="7C5B79A6"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 xml:space="preserve">1.Понятие и задачи Всероссийского общества, инвалидов (ВОИ). </w:t>
            </w:r>
          </w:p>
        </w:tc>
        <w:tc>
          <w:tcPr>
            <w:tcW w:w="599" w:type="pct"/>
            <w:vMerge/>
          </w:tcPr>
          <w:p w14:paraId="071392F7" w14:textId="185C4DEA"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2FFBA080" w14:textId="0DA2B72E"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0358D54E" w14:textId="47CB950B" w:rsidTr="00C91822">
        <w:trPr>
          <w:trHeight w:val="23"/>
        </w:trPr>
        <w:tc>
          <w:tcPr>
            <w:tcW w:w="993" w:type="pct"/>
            <w:vMerge/>
          </w:tcPr>
          <w:p w14:paraId="098918AD"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Borders>
              <w:top w:val="single" w:sz="4" w:space="0" w:color="auto"/>
              <w:left w:val="single" w:sz="4" w:space="0" w:color="auto"/>
              <w:bottom w:val="single" w:sz="4" w:space="0" w:color="auto"/>
              <w:right w:val="single" w:sz="2" w:space="0" w:color="000000"/>
            </w:tcBorders>
          </w:tcPr>
          <w:p w14:paraId="6B845F37"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 xml:space="preserve">2.Принципы деятельности ВОИ. Понятие, цели и задачи Всероссийского общества слепых. </w:t>
            </w:r>
          </w:p>
        </w:tc>
        <w:tc>
          <w:tcPr>
            <w:tcW w:w="599" w:type="pct"/>
            <w:vMerge/>
          </w:tcPr>
          <w:p w14:paraId="1C2E3B23" w14:textId="2F0FD8D8"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3E8159A5" w14:textId="365A1C07"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676ECD0D" w14:textId="6EEA2EFA" w:rsidTr="00C91822">
        <w:trPr>
          <w:trHeight w:val="23"/>
        </w:trPr>
        <w:tc>
          <w:tcPr>
            <w:tcW w:w="993" w:type="pct"/>
            <w:vMerge/>
          </w:tcPr>
          <w:p w14:paraId="01FBB3F5"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Borders>
              <w:top w:val="single" w:sz="4" w:space="0" w:color="auto"/>
              <w:left w:val="single" w:sz="4" w:space="0" w:color="auto"/>
              <w:bottom w:val="single" w:sz="4" w:space="0" w:color="auto"/>
              <w:right w:val="single" w:sz="2" w:space="0" w:color="000000"/>
            </w:tcBorders>
          </w:tcPr>
          <w:p w14:paraId="30336E55"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3.Основные направления деятельности всероссийского общества глухих.</w:t>
            </w:r>
          </w:p>
        </w:tc>
        <w:tc>
          <w:tcPr>
            <w:tcW w:w="599" w:type="pct"/>
            <w:vMerge/>
          </w:tcPr>
          <w:p w14:paraId="23382D0C" w14:textId="0DFEB209"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34A98C0E" w14:textId="39F21AD9"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25E00988" w14:textId="45F80FE4" w:rsidTr="00C91822">
        <w:trPr>
          <w:trHeight w:val="23"/>
        </w:trPr>
        <w:tc>
          <w:tcPr>
            <w:tcW w:w="993" w:type="pct"/>
            <w:vMerge/>
          </w:tcPr>
          <w:p w14:paraId="20BD4F01" w14:textId="77777777" w:rsidR="00C91822" w:rsidRPr="00065E8D" w:rsidRDefault="00C91822" w:rsidP="00065E8D">
            <w:pPr>
              <w:spacing w:after="0" w:line="240" w:lineRule="auto"/>
              <w:rPr>
                <w:rFonts w:ascii="Times New Roman" w:eastAsia="Times New Roman" w:hAnsi="Times New Roman" w:cs="Times New Roman"/>
                <w:b/>
                <w:bCs/>
                <w:highlight w:val="green"/>
                <w:lang w:eastAsia="ru-RU"/>
              </w:rPr>
            </w:pPr>
          </w:p>
        </w:tc>
        <w:tc>
          <w:tcPr>
            <w:tcW w:w="2755" w:type="pct"/>
          </w:tcPr>
          <w:p w14:paraId="198CA6B1" w14:textId="77777777"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599" w:type="pct"/>
            <w:vMerge/>
          </w:tcPr>
          <w:p w14:paraId="0D7790F7" w14:textId="77777777"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3F0109C1" w14:textId="77777777"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4367C37B" w14:textId="3B72B83B" w:rsidTr="00C91822">
        <w:trPr>
          <w:trHeight w:val="23"/>
        </w:trPr>
        <w:tc>
          <w:tcPr>
            <w:tcW w:w="993" w:type="pct"/>
            <w:vMerge/>
          </w:tcPr>
          <w:p w14:paraId="1EDA66C6" w14:textId="77777777" w:rsidR="00C91822" w:rsidRPr="00065E8D" w:rsidRDefault="00C91822" w:rsidP="00065E8D">
            <w:pPr>
              <w:spacing w:after="0" w:line="240" w:lineRule="auto"/>
              <w:rPr>
                <w:rFonts w:ascii="Times New Roman" w:eastAsia="Times New Roman" w:hAnsi="Times New Roman" w:cs="Times New Roman"/>
                <w:b/>
                <w:bCs/>
                <w:highlight w:val="green"/>
                <w:lang w:eastAsia="ru-RU"/>
              </w:rPr>
            </w:pPr>
          </w:p>
        </w:tc>
        <w:tc>
          <w:tcPr>
            <w:tcW w:w="2755" w:type="pct"/>
          </w:tcPr>
          <w:p w14:paraId="3BA56E88" w14:textId="1A9D7609" w:rsidR="00C91822" w:rsidRPr="00065E8D" w:rsidRDefault="00C91822" w:rsidP="00065E8D">
            <w:pPr>
              <w:suppressAutoHyphens/>
              <w:spacing w:after="0" w:line="240" w:lineRule="auto"/>
              <w:rPr>
                <w:rFonts w:ascii="Times New Roman" w:eastAsia="Times New Roman" w:hAnsi="Times New Roman" w:cs="Times New Roman"/>
                <w:lang w:eastAsia="ru-RU"/>
              </w:rPr>
            </w:pPr>
            <w:r w:rsidRPr="00065E8D">
              <w:rPr>
                <w:rFonts w:ascii="Times New Roman" w:hAnsi="Times New Roman" w:cs="Times New Roman"/>
              </w:rPr>
              <w:t>Главные задачи и цели ВОИ.</w:t>
            </w:r>
          </w:p>
        </w:tc>
        <w:tc>
          <w:tcPr>
            <w:tcW w:w="599" w:type="pct"/>
            <w:vMerge/>
          </w:tcPr>
          <w:p w14:paraId="6B356FE3" w14:textId="6A314A10"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148B69D5" w14:textId="17FCDCAA" w:rsidR="00C91822" w:rsidRPr="00065E8D" w:rsidRDefault="00C91822" w:rsidP="00065E8D">
            <w:pPr>
              <w:spacing w:after="0"/>
              <w:rPr>
                <w:rFonts w:ascii="Times New Roman" w:eastAsia="Times New Roman" w:hAnsi="Times New Roman" w:cs="Times New Roman"/>
                <w:lang w:eastAsia="ru-RU"/>
              </w:rPr>
            </w:pPr>
          </w:p>
        </w:tc>
      </w:tr>
      <w:tr w:rsidR="00C91822" w:rsidRPr="00065E8D" w14:paraId="01E03C3F" w14:textId="50A1FA2E" w:rsidTr="00C91822">
        <w:trPr>
          <w:trHeight w:val="23"/>
        </w:trPr>
        <w:tc>
          <w:tcPr>
            <w:tcW w:w="993" w:type="pct"/>
            <w:vMerge w:val="restart"/>
          </w:tcPr>
          <w:p w14:paraId="593A95DD" w14:textId="351CABA3"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1.8.</w:t>
            </w:r>
            <w:r>
              <w:rPr>
                <w:rFonts w:ascii="Times New Roman" w:eastAsia="Times New Roman" w:hAnsi="Times New Roman" w:cs="Times New Roman"/>
                <w:b/>
                <w:color w:val="000000"/>
                <w:lang w:eastAsia="ru-RU"/>
              </w:rPr>
              <w:t xml:space="preserve"> </w:t>
            </w:r>
            <w:r w:rsidRPr="00065E8D">
              <w:rPr>
                <w:rFonts w:ascii="Times New Roman" w:eastAsia="Times New Roman" w:hAnsi="Times New Roman" w:cs="Times New Roman"/>
                <w:b/>
                <w:color w:val="000000"/>
                <w:lang w:eastAsia="ru-RU"/>
              </w:rPr>
              <w:t>Органы, осуществляющие</w:t>
            </w:r>
            <w:r>
              <w:rPr>
                <w:rFonts w:ascii="Times New Roman" w:eastAsia="Times New Roman" w:hAnsi="Times New Roman" w:cs="Times New Roman"/>
                <w:b/>
                <w:color w:val="000000"/>
                <w:lang w:eastAsia="ru-RU"/>
              </w:rPr>
              <w:t xml:space="preserve"> </w:t>
            </w:r>
            <w:r w:rsidRPr="00065E8D">
              <w:rPr>
                <w:rFonts w:ascii="Times New Roman" w:eastAsia="Times New Roman" w:hAnsi="Times New Roman" w:cs="Times New Roman"/>
                <w:b/>
                <w:color w:val="000000"/>
                <w:lang w:eastAsia="ru-RU"/>
              </w:rPr>
              <w:t>материальное обеспечение безработных граждан</w:t>
            </w:r>
          </w:p>
        </w:tc>
        <w:tc>
          <w:tcPr>
            <w:tcW w:w="2755" w:type="pct"/>
          </w:tcPr>
          <w:p w14:paraId="37941CA6" w14:textId="77777777"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Содержание</w:t>
            </w:r>
          </w:p>
        </w:tc>
        <w:tc>
          <w:tcPr>
            <w:tcW w:w="599" w:type="pct"/>
            <w:vMerge w:val="restart"/>
          </w:tcPr>
          <w:p w14:paraId="6D7657DC" w14:textId="72F38592"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c>
          <w:tcPr>
            <w:tcW w:w="653" w:type="pct"/>
            <w:vMerge w:val="restart"/>
          </w:tcPr>
          <w:p w14:paraId="7BDF3C27"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701572C1" w14:textId="3E139F93" w:rsidR="00C91822" w:rsidRPr="00065E8D" w:rsidRDefault="00C91822" w:rsidP="00CF1798">
            <w:pPr>
              <w:suppressAutoHyphens/>
              <w:spacing w:after="0" w:line="276" w:lineRule="auto"/>
              <w:rPr>
                <w:rFonts w:ascii="Times New Roman" w:eastAsia="Times New Roman" w:hAnsi="Times New Roman" w:cs="Times New Roman"/>
                <w:b/>
                <w:i/>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4D001953" w14:textId="4A77E070" w:rsidTr="00C91822">
        <w:trPr>
          <w:trHeight w:val="23"/>
        </w:trPr>
        <w:tc>
          <w:tcPr>
            <w:tcW w:w="993" w:type="pct"/>
            <w:vMerge/>
          </w:tcPr>
          <w:p w14:paraId="1273E02E"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Pr>
          <w:p w14:paraId="026C0D66" w14:textId="77777777" w:rsidR="00C91822" w:rsidRPr="00065E8D" w:rsidRDefault="00C91822" w:rsidP="00065E8D">
            <w:pPr>
              <w:spacing w:after="0" w:line="240" w:lineRule="auto"/>
              <w:rPr>
                <w:rFonts w:ascii="Times New Roman" w:eastAsia="Times New Roman" w:hAnsi="Times New Roman" w:cs="Times New Roman"/>
                <w:bCs/>
                <w:lang w:eastAsia="ru-RU"/>
              </w:rPr>
            </w:pPr>
            <w:r w:rsidRPr="00065E8D">
              <w:rPr>
                <w:rFonts w:ascii="Times New Roman" w:hAnsi="Times New Roman" w:cs="Times New Roman"/>
              </w:rPr>
              <w:t>1.Организация работы органов, осуществляющих материальное обеспечение безработных граждан</w:t>
            </w:r>
          </w:p>
        </w:tc>
        <w:tc>
          <w:tcPr>
            <w:tcW w:w="599" w:type="pct"/>
            <w:vMerge/>
          </w:tcPr>
          <w:p w14:paraId="79EF61EA" w14:textId="30BFAEA0"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1E917346" w14:textId="5AAA1376"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43ED82CA" w14:textId="73250A13" w:rsidTr="00C91822">
        <w:trPr>
          <w:trHeight w:val="23"/>
        </w:trPr>
        <w:tc>
          <w:tcPr>
            <w:tcW w:w="993" w:type="pct"/>
            <w:vMerge/>
          </w:tcPr>
          <w:p w14:paraId="17D85747"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Pr>
          <w:p w14:paraId="6198F544" w14:textId="77777777"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599" w:type="pct"/>
            <w:vMerge/>
          </w:tcPr>
          <w:p w14:paraId="374341AD"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c>
          <w:tcPr>
            <w:tcW w:w="653" w:type="pct"/>
            <w:vMerge/>
          </w:tcPr>
          <w:p w14:paraId="2A3B670F"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r>
      <w:tr w:rsidR="00C91822" w:rsidRPr="00065E8D" w14:paraId="79C6BAAB" w14:textId="7F3D9B09" w:rsidTr="00C91822">
        <w:trPr>
          <w:trHeight w:val="23"/>
        </w:trPr>
        <w:tc>
          <w:tcPr>
            <w:tcW w:w="993" w:type="pct"/>
            <w:vMerge/>
          </w:tcPr>
          <w:p w14:paraId="09BF5F25" w14:textId="77777777" w:rsidR="00C91822" w:rsidRPr="00065E8D" w:rsidRDefault="00C91822" w:rsidP="00065E8D">
            <w:pPr>
              <w:spacing w:after="0" w:line="240" w:lineRule="auto"/>
              <w:rPr>
                <w:rFonts w:ascii="Times New Roman" w:eastAsia="Times New Roman" w:hAnsi="Times New Roman" w:cs="Times New Roman"/>
                <w:b/>
                <w:bCs/>
                <w:lang w:eastAsia="ru-RU"/>
              </w:rPr>
            </w:pPr>
          </w:p>
        </w:tc>
        <w:tc>
          <w:tcPr>
            <w:tcW w:w="2755" w:type="pct"/>
            <w:tcBorders>
              <w:top w:val="single" w:sz="4" w:space="0" w:color="auto"/>
              <w:left w:val="single" w:sz="4" w:space="0" w:color="auto"/>
              <w:bottom w:val="single" w:sz="4" w:space="0" w:color="auto"/>
              <w:right w:val="single" w:sz="4" w:space="0" w:color="auto"/>
            </w:tcBorders>
          </w:tcPr>
          <w:p w14:paraId="0DB1C72A" w14:textId="77777777" w:rsidR="00C91822" w:rsidRPr="00065E8D" w:rsidRDefault="00C91822" w:rsidP="00065E8D">
            <w:pPr>
              <w:tabs>
                <w:tab w:val="center" w:pos="794"/>
                <w:tab w:val="center" w:pos="2522"/>
              </w:tabs>
              <w:spacing w:after="0"/>
              <w:rPr>
                <w:rFonts w:ascii="Times New Roman" w:hAnsi="Times New Roman" w:cs="Times New Roman"/>
                <w:b/>
              </w:rPr>
            </w:pPr>
            <w:r w:rsidRPr="00065E8D">
              <w:rPr>
                <w:rFonts w:ascii="Times New Roman" w:hAnsi="Times New Roman" w:cs="Times New Roman"/>
              </w:rPr>
              <w:t>Практическое занятие 1. Составление алгоритма признания гражданина безработным. Подготовка пакета документов на признание гражданина безработным.</w:t>
            </w:r>
          </w:p>
        </w:tc>
        <w:tc>
          <w:tcPr>
            <w:tcW w:w="599" w:type="pct"/>
            <w:vMerge/>
          </w:tcPr>
          <w:p w14:paraId="3F2641BB" w14:textId="70736DE8"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1DCDC336" w14:textId="49B98E6D"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7D1F102C" w14:textId="1983EE42" w:rsidTr="00C91822">
        <w:trPr>
          <w:trHeight w:val="23"/>
        </w:trPr>
        <w:tc>
          <w:tcPr>
            <w:tcW w:w="993" w:type="pct"/>
            <w:vMerge w:val="restart"/>
          </w:tcPr>
          <w:p w14:paraId="4A953601" w14:textId="27F16F32"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hAnsi="Times New Roman" w:cs="Times New Roman"/>
                <w:b/>
              </w:rPr>
              <w:t xml:space="preserve">Тема 1.9. Функции общественных организаций в области </w:t>
            </w:r>
            <w:r w:rsidRPr="00065E8D">
              <w:rPr>
                <w:rFonts w:ascii="Times New Roman" w:hAnsi="Times New Roman" w:cs="Times New Roman"/>
                <w:b/>
              </w:rPr>
              <w:lastRenderedPageBreak/>
              <w:t>социальной защиты и обслуживания населения</w:t>
            </w:r>
          </w:p>
        </w:tc>
        <w:tc>
          <w:tcPr>
            <w:tcW w:w="2755" w:type="pct"/>
          </w:tcPr>
          <w:p w14:paraId="5945A851" w14:textId="77777777" w:rsidR="00C91822" w:rsidRPr="00065E8D" w:rsidRDefault="00C91822" w:rsidP="00065E8D">
            <w:pPr>
              <w:spacing w:after="0" w:line="240" w:lineRule="auto"/>
              <w:rPr>
                <w:rFonts w:ascii="Times New Roman" w:eastAsia="Times New Roman" w:hAnsi="Times New Roman" w:cs="Times New Roman"/>
                <w:bCs/>
                <w:lang w:eastAsia="ru-RU"/>
              </w:rPr>
            </w:pPr>
            <w:r w:rsidRPr="00065E8D">
              <w:rPr>
                <w:rFonts w:ascii="Times New Roman" w:eastAsia="Times New Roman" w:hAnsi="Times New Roman" w:cs="Times New Roman"/>
                <w:b/>
                <w:bCs/>
                <w:lang w:eastAsia="ru-RU"/>
              </w:rPr>
              <w:lastRenderedPageBreak/>
              <w:t>Содержание</w:t>
            </w:r>
          </w:p>
        </w:tc>
        <w:tc>
          <w:tcPr>
            <w:tcW w:w="599" w:type="pct"/>
            <w:vMerge w:val="restart"/>
          </w:tcPr>
          <w:p w14:paraId="4422F5F7"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c>
          <w:tcPr>
            <w:tcW w:w="653" w:type="pct"/>
          </w:tcPr>
          <w:p w14:paraId="0C42E385"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r>
      <w:tr w:rsidR="00C91822" w:rsidRPr="00065E8D" w14:paraId="4764B9C0" w14:textId="4E08ECD0" w:rsidTr="00C91822">
        <w:trPr>
          <w:trHeight w:val="23"/>
        </w:trPr>
        <w:tc>
          <w:tcPr>
            <w:tcW w:w="993" w:type="pct"/>
            <w:vMerge/>
          </w:tcPr>
          <w:p w14:paraId="2BBC644B"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Pr>
          <w:p w14:paraId="756051E8" w14:textId="77777777" w:rsidR="00C91822" w:rsidRPr="00065E8D" w:rsidRDefault="00C91822" w:rsidP="00065E8D">
            <w:pPr>
              <w:spacing w:after="0"/>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 xml:space="preserve">1.Взаимодействие общественных организаций с государственными органами власти, органами социальной защиты населения, органами Пенсионного фонда </w:t>
            </w:r>
            <w:r w:rsidRPr="00065E8D">
              <w:rPr>
                <w:rFonts w:ascii="Times New Roman" w:eastAsia="Times New Roman" w:hAnsi="Times New Roman" w:cs="Times New Roman"/>
                <w:color w:val="000000"/>
                <w:lang w:eastAsia="ru-RU"/>
              </w:rPr>
              <w:lastRenderedPageBreak/>
              <w:t>России.</w:t>
            </w:r>
          </w:p>
        </w:tc>
        <w:tc>
          <w:tcPr>
            <w:tcW w:w="599" w:type="pct"/>
            <w:vMerge/>
          </w:tcPr>
          <w:p w14:paraId="4496E409" w14:textId="1D6B70A7"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val="restart"/>
          </w:tcPr>
          <w:p w14:paraId="13A07206"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25B5B81B" w14:textId="0D4303BC" w:rsidR="00C91822" w:rsidRPr="00065E8D" w:rsidRDefault="00C91822" w:rsidP="00CF1798">
            <w:pPr>
              <w:suppressAutoHyphens/>
              <w:spacing w:after="0" w:line="276" w:lineRule="auto"/>
              <w:rPr>
                <w:rFonts w:ascii="Times New Roman" w:eastAsia="Times New Roman" w:hAnsi="Times New Roman" w:cs="Times New Roman"/>
                <w:i/>
                <w:iCs/>
                <w:highlight w:val="green"/>
                <w:lang w:eastAsia="ru-RU"/>
              </w:rPr>
            </w:pPr>
            <w:r w:rsidRPr="00211D76">
              <w:rPr>
                <w:rFonts w:ascii="Times New Roman" w:eastAsia="Times New Roman" w:hAnsi="Times New Roman" w:cs="Times New Roman"/>
                <w:lang w:eastAsia="ru-RU"/>
              </w:rPr>
              <w:lastRenderedPageBreak/>
              <w:t xml:space="preserve">ПК </w:t>
            </w:r>
            <w:r>
              <w:rPr>
                <w:rFonts w:ascii="Times New Roman" w:eastAsia="Times New Roman" w:hAnsi="Times New Roman" w:cs="Times New Roman"/>
                <w:lang w:eastAsia="ru-RU"/>
              </w:rPr>
              <w:t>2.1 – 2.3</w:t>
            </w:r>
          </w:p>
        </w:tc>
      </w:tr>
      <w:tr w:rsidR="00C91822" w:rsidRPr="00065E8D" w14:paraId="65FAB629" w14:textId="7209DE9B" w:rsidTr="00C91822">
        <w:trPr>
          <w:trHeight w:val="23"/>
        </w:trPr>
        <w:tc>
          <w:tcPr>
            <w:tcW w:w="993" w:type="pct"/>
            <w:vMerge/>
          </w:tcPr>
          <w:p w14:paraId="7E36E1B3"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Pr>
          <w:p w14:paraId="1A7D7FE6" w14:textId="77777777" w:rsidR="00C91822" w:rsidRPr="00065E8D" w:rsidRDefault="00C91822" w:rsidP="00065E8D">
            <w:pPr>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2.Функции профсоюзных органов в области социальной защиты населения, формы участия профсоюзных органов в социальной защите и обслуживании граждан.</w:t>
            </w:r>
          </w:p>
        </w:tc>
        <w:tc>
          <w:tcPr>
            <w:tcW w:w="599" w:type="pct"/>
            <w:vMerge/>
          </w:tcPr>
          <w:p w14:paraId="30F80DE8" w14:textId="5FA207E5"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32A7AF3E" w14:textId="1DB67A29"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04525DBB" w14:textId="493239E0" w:rsidTr="00C91822">
        <w:trPr>
          <w:trHeight w:val="23"/>
        </w:trPr>
        <w:tc>
          <w:tcPr>
            <w:tcW w:w="993" w:type="pct"/>
            <w:vMerge/>
          </w:tcPr>
          <w:p w14:paraId="5E2B3E86"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Pr>
          <w:p w14:paraId="3C0A8FA5" w14:textId="77777777"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599" w:type="pct"/>
            <w:vMerge/>
          </w:tcPr>
          <w:p w14:paraId="29DCF6B9" w14:textId="77777777" w:rsidR="00C91822" w:rsidRPr="00065E8D" w:rsidRDefault="00C91822" w:rsidP="00065E8D">
            <w:pPr>
              <w:suppressAutoHyphens/>
              <w:spacing w:after="0" w:line="276" w:lineRule="auto"/>
              <w:rPr>
                <w:rFonts w:ascii="Times New Roman" w:eastAsia="Times New Roman" w:hAnsi="Times New Roman" w:cs="Times New Roman"/>
                <w:lang w:eastAsia="ru-RU"/>
              </w:rPr>
            </w:pPr>
          </w:p>
        </w:tc>
        <w:tc>
          <w:tcPr>
            <w:tcW w:w="653" w:type="pct"/>
            <w:vMerge/>
          </w:tcPr>
          <w:p w14:paraId="1CF1D3AD"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r>
      <w:tr w:rsidR="00C91822" w:rsidRPr="00065E8D" w14:paraId="335749B8" w14:textId="7365E37E" w:rsidTr="00C91822">
        <w:trPr>
          <w:trHeight w:val="23"/>
        </w:trPr>
        <w:tc>
          <w:tcPr>
            <w:tcW w:w="993" w:type="pct"/>
            <w:vMerge/>
          </w:tcPr>
          <w:p w14:paraId="66E28627"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Pr>
          <w:p w14:paraId="1B41815A" w14:textId="65F4912C"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hAnsi="Times New Roman" w:cs="Times New Roman"/>
              </w:rPr>
              <w:t>История возникновения и работы общественных организаций в РФ.</w:t>
            </w:r>
          </w:p>
        </w:tc>
        <w:tc>
          <w:tcPr>
            <w:tcW w:w="599" w:type="pct"/>
            <w:vMerge/>
          </w:tcPr>
          <w:p w14:paraId="5BEE79CA" w14:textId="5F6827DD"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102D425B" w14:textId="7C794557"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395FA083" w14:textId="612247CF" w:rsidTr="00C91822">
        <w:trPr>
          <w:trHeight w:val="23"/>
        </w:trPr>
        <w:tc>
          <w:tcPr>
            <w:tcW w:w="993" w:type="pct"/>
            <w:vMerge w:val="restart"/>
          </w:tcPr>
          <w:p w14:paraId="2C074964" w14:textId="62B67A86"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1.10.</w:t>
            </w:r>
            <w:r>
              <w:rPr>
                <w:rFonts w:ascii="Times New Roman" w:eastAsia="Times New Roman" w:hAnsi="Times New Roman" w:cs="Times New Roman"/>
                <w:b/>
                <w:color w:val="000000"/>
                <w:lang w:eastAsia="ru-RU"/>
              </w:rPr>
              <w:t xml:space="preserve"> </w:t>
            </w:r>
            <w:r w:rsidRPr="00065E8D">
              <w:rPr>
                <w:rFonts w:ascii="Times New Roman" w:eastAsia="Times New Roman" w:hAnsi="Times New Roman" w:cs="Times New Roman"/>
                <w:b/>
                <w:color w:val="000000"/>
                <w:lang w:eastAsia="ru-RU"/>
              </w:rPr>
              <w:t>Работа органов социальной защиты по назначению и выплате государственных пособий на детей.</w:t>
            </w:r>
          </w:p>
        </w:tc>
        <w:tc>
          <w:tcPr>
            <w:tcW w:w="2755" w:type="pct"/>
          </w:tcPr>
          <w:p w14:paraId="2E9753D3" w14:textId="77777777"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Содержание</w:t>
            </w:r>
          </w:p>
        </w:tc>
        <w:tc>
          <w:tcPr>
            <w:tcW w:w="599" w:type="pct"/>
            <w:vMerge w:val="restart"/>
          </w:tcPr>
          <w:p w14:paraId="08E47784" w14:textId="77777777" w:rsidR="00C91822" w:rsidRPr="00065E8D" w:rsidRDefault="00C91822" w:rsidP="00065E8D">
            <w:pPr>
              <w:suppressAutoHyphens/>
              <w:spacing w:after="0" w:line="276" w:lineRule="auto"/>
              <w:rPr>
                <w:rFonts w:ascii="Times New Roman" w:eastAsia="Times New Roman" w:hAnsi="Times New Roman" w:cs="Times New Roman"/>
                <w:lang w:eastAsia="ru-RU"/>
              </w:rPr>
            </w:pPr>
          </w:p>
        </w:tc>
        <w:tc>
          <w:tcPr>
            <w:tcW w:w="653" w:type="pct"/>
            <w:vMerge w:val="restart"/>
          </w:tcPr>
          <w:p w14:paraId="5B2C731E"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3FC9BCDF" w14:textId="534926DB" w:rsidR="00C91822" w:rsidRPr="00065E8D" w:rsidRDefault="00C91822" w:rsidP="00CF1798">
            <w:pPr>
              <w:suppressAutoHyphens/>
              <w:spacing w:after="0" w:line="276" w:lineRule="auto"/>
              <w:rPr>
                <w:rFonts w:ascii="Times New Roman" w:eastAsia="Times New Roman" w:hAnsi="Times New Roman" w:cs="Times New Roman"/>
                <w:b/>
                <w:i/>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4D74F42B" w14:textId="097E2706" w:rsidTr="00C91822">
        <w:trPr>
          <w:trHeight w:val="23"/>
        </w:trPr>
        <w:tc>
          <w:tcPr>
            <w:tcW w:w="993" w:type="pct"/>
            <w:vMerge/>
          </w:tcPr>
          <w:p w14:paraId="249D91D7"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Pr>
          <w:p w14:paraId="4BF0AD30" w14:textId="77777777" w:rsidR="00C91822" w:rsidRPr="00065E8D" w:rsidRDefault="00C91822" w:rsidP="00065E8D">
            <w:pPr>
              <w:spacing w:after="0"/>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1.Понятие пособия по социальному обеспечению.</w:t>
            </w:r>
          </w:p>
        </w:tc>
        <w:tc>
          <w:tcPr>
            <w:tcW w:w="599" w:type="pct"/>
            <w:vMerge/>
          </w:tcPr>
          <w:p w14:paraId="4C311ACB" w14:textId="1D2B7FB0"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73B04C88" w14:textId="4ECFCDF8"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1ADC9159" w14:textId="226800EE" w:rsidTr="00C91822">
        <w:trPr>
          <w:trHeight w:val="23"/>
        </w:trPr>
        <w:tc>
          <w:tcPr>
            <w:tcW w:w="993" w:type="pct"/>
            <w:vMerge/>
          </w:tcPr>
          <w:p w14:paraId="1AC7EBB7"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Pr>
          <w:p w14:paraId="02AA9A02" w14:textId="77777777" w:rsidR="00C91822" w:rsidRPr="00065E8D" w:rsidRDefault="00C91822" w:rsidP="00065E8D">
            <w:pPr>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2. Пособия, денежные компенсации по системе социального обеспечения. Характеристика пособий и денежных компенсаций по социальному обеспечению.</w:t>
            </w:r>
          </w:p>
        </w:tc>
        <w:tc>
          <w:tcPr>
            <w:tcW w:w="599" w:type="pct"/>
            <w:vMerge/>
          </w:tcPr>
          <w:p w14:paraId="50836EC5" w14:textId="565D06ED"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72329DCC" w14:textId="1024DD41"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076A4E39" w14:textId="79D8DC93" w:rsidTr="00C91822">
        <w:trPr>
          <w:trHeight w:val="23"/>
        </w:trPr>
        <w:tc>
          <w:tcPr>
            <w:tcW w:w="993" w:type="pct"/>
            <w:vMerge/>
          </w:tcPr>
          <w:p w14:paraId="1AC0CF16"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Pr>
          <w:p w14:paraId="71D54AF7" w14:textId="3703370F"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599" w:type="pct"/>
            <w:vMerge/>
          </w:tcPr>
          <w:p w14:paraId="77F50769" w14:textId="77777777" w:rsidR="00C91822" w:rsidRPr="00065E8D" w:rsidRDefault="00C91822" w:rsidP="00065E8D">
            <w:pPr>
              <w:suppressAutoHyphens/>
              <w:spacing w:after="0" w:line="276" w:lineRule="auto"/>
              <w:rPr>
                <w:rFonts w:ascii="Times New Roman" w:eastAsia="Times New Roman" w:hAnsi="Times New Roman" w:cs="Times New Roman"/>
                <w:lang w:eastAsia="ru-RU"/>
              </w:rPr>
            </w:pPr>
          </w:p>
        </w:tc>
        <w:tc>
          <w:tcPr>
            <w:tcW w:w="653" w:type="pct"/>
            <w:vMerge/>
          </w:tcPr>
          <w:p w14:paraId="0E2A4A1F"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r>
      <w:tr w:rsidR="00C91822" w:rsidRPr="00065E8D" w14:paraId="467790B9" w14:textId="120BA4E8" w:rsidTr="00C91822">
        <w:trPr>
          <w:trHeight w:val="23"/>
        </w:trPr>
        <w:tc>
          <w:tcPr>
            <w:tcW w:w="993" w:type="pct"/>
            <w:vMerge/>
          </w:tcPr>
          <w:p w14:paraId="144794B6"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Pr>
          <w:p w14:paraId="1920BFD8" w14:textId="77777777" w:rsidR="00C91822" w:rsidRPr="00065E8D" w:rsidRDefault="00C91822" w:rsidP="00065E8D">
            <w:pPr>
              <w:spacing w:after="0" w:line="240" w:lineRule="auto"/>
              <w:rPr>
                <w:rFonts w:ascii="Times New Roman" w:eastAsia="Times New Roman" w:hAnsi="Times New Roman" w:cs="Times New Roman"/>
                <w:bCs/>
                <w:lang w:eastAsia="ru-RU"/>
              </w:rPr>
            </w:pPr>
            <w:r w:rsidRPr="00065E8D">
              <w:rPr>
                <w:rFonts w:ascii="Times New Roman" w:hAnsi="Times New Roman" w:cs="Times New Roman"/>
              </w:rPr>
              <w:t>1.Определения размера пособий на детей на 2021 год. Сравнительный анализ размера с 2015 года по 2021 год.</w:t>
            </w:r>
          </w:p>
        </w:tc>
        <w:tc>
          <w:tcPr>
            <w:tcW w:w="599" w:type="pct"/>
            <w:vMerge/>
          </w:tcPr>
          <w:p w14:paraId="152B09F1" w14:textId="49DF98D3"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1D32F1EB" w14:textId="7148D031"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022BF2B3" w14:textId="2641438A" w:rsidTr="00C91822">
        <w:trPr>
          <w:trHeight w:val="23"/>
        </w:trPr>
        <w:tc>
          <w:tcPr>
            <w:tcW w:w="993" w:type="pct"/>
            <w:vMerge w:val="restart"/>
          </w:tcPr>
          <w:p w14:paraId="08552EF5" w14:textId="1DE1C505"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Тема 1.11.</w:t>
            </w:r>
            <w:r>
              <w:rPr>
                <w:rFonts w:ascii="Times New Roman" w:eastAsia="Times New Roman" w:hAnsi="Times New Roman" w:cs="Times New Roman"/>
                <w:b/>
                <w:bCs/>
                <w:lang w:eastAsia="ru-RU"/>
              </w:rPr>
              <w:t xml:space="preserve"> </w:t>
            </w:r>
            <w:r w:rsidRPr="00065E8D">
              <w:rPr>
                <w:rFonts w:ascii="Times New Roman" w:eastAsia="Times New Roman" w:hAnsi="Times New Roman" w:cs="Times New Roman"/>
                <w:b/>
                <w:bCs/>
                <w:lang w:eastAsia="ru-RU"/>
              </w:rPr>
              <w:t>Работа органов социальной защиты населения в области реабилитации инвалидов.</w:t>
            </w:r>
          </w:p>
        </w:tc>
        <w:tc>
          <w:tcPr>
            <w:tcW w:w="2755" w:type="pct"/>
          </w:tcPr>
          <w:p w14:paraId="46F71E3B" w14:textId="77777777"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Содержание</w:t>
            </w:r>
          </w:p>
        </w:tc>
        <w:tc>
          <w:tcPr>
            <w:tcW w:w="599" w:type="pct"/>
            <w:vMerge w:val="restart"/>
          </w:tcPr>
          <w:p w14:paraId="5E9D83C2" w14:textId="77777777" w:rsidR="00C91822" w:rsidRPr="00065E8D" w:rsidRDefault="00C91822" w:rsidP="00065E8D">
            <w:pPr>
              <w:suppressAutoHyphens/>
              <w:spacing w:after="0" w:line="276" w:lineRule="auto"/>
              <w:rPr>
                <w:rFonts w:ascii="Times New Roman" w:eastAsia="Times New Roman" w:hAnsi="Times New Roman" w:cs="Times New Roman"/>
                <w:lang w:eastAsia="ru-RU"/>
              </w:rPr>
            </w:pPr>
          </w:p>
        </w:tc>
        <w:tc>
          <w:tcPr>
            <w:tcW w:w="653" w:type="pct"/>
            <w:vMerge w:val="restart"/>
          </w:tcPr>
          <w:p w14:paraId="4267863F"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5BD47F7E" w14:textId="1895FA27" w:rsidR="00C91822" w:rsidRPr="00065E8D" w:rsidRDefault="00C91822" w:rsidP="00CF1798">
            <w:pPr>
              <w:suppressAutoHyphens/>
              <w:spacing w:after="0" w:line="276" w:lineRule="auto"/>
              <w:rPr>
                <w:rFonts w:ascii="Times New Roman" w:eastAsia="Times New Roman" w:hAnsi="Times New Roman" w:cs="Times New Roman"/>
                <w:b/>
                <w:i/>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1186ABAB" w14:textId="212815C8" w:rsidTr="00C91822">
        <w:trPr>
          <w:trHeight w:val="23"/>
        </w:trPr>
        <w:tc>
          <w:tcPr>
            <w:tcW w:w="993" w:type="pct"/>
            <w:vMerge/>
          </w:tcPr>
          <w:p w14:paraId="6B0A5C0C"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Pr>
          <w:p w14:paraId="077A19D9" w14:textId="77777777" w:rsidR="00C91822" w:rsidRPr="00065E8D" w:rsidRDefault="00C91822" w:rsidP="00065E8D">
            <w:pPr>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1. Организация работы органов социальной защиты населения в области реабилитации инвалидов. Льготы, предоставляемые инвалидам.</w:t>
            </w:r>
          </w:p>
        </w:tc>
        <w:tc>
          <w:tcPr>
            <w:tcW w:w="599" w:type="pct"/>
            <w:vMerge/>
          </w:tcPr>
          <w:p w14:paraId="5AAA270F" w14:textId="4367D017"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689404BD" w14:textId="5EBCF1E0"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3ED3960E" w14:textId="1F4C86E4" w:rsidTr="00C91822">
        <w:trPr>
          <w:trHeight w:val="23"/>
        </w:trPr>
        <w:tc>
          <w:tcPr>
            <w:tcW w:w="993" w:type="pct"/>
            <w:vMerge/>
          </w:tcPr>
          <w:p w14:paraId="76746CE6"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Pr>
          <w:p w14:paraId="6B82B315" w14:textId="77777777"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599" w:type="pct"/>
            <w:vMerge/>
          </w:tcPr>
          <w:p w14:paraId="4573F0FF" w14:textId="77777777" w:rsidR="00C91822" w:rsidRPr="00065E8D" w:rsidRDefault="00C91822" w:rsidP="00065E8D">
            <w:pPr>
              <w:suppressAutoHyphens/>
              <w:spacing w:after="0" w:line="276" w:lineRule="auto"/>
              <w:rPr>
                <w:rFonts w:ascii="Times New Roman" w:eastAsia="Times New Roman" w:hAnsi="Times New Roman" w:cs="Times New Roman"/>
                <w:lang w:eastAsia="ru-RU"/>
              </w:rPr>
            </w:pPr>
          </w:p>
        </w:tc>
        <w:tc>
          <w:tcPr>
            <w:tcW w:w="653" w:type="pct"/>
            <w:vMerge/>
          </w:tcPr>
          <w:p w14:paraId="0BF13038"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r>
      <w:tr w:rsidR="00C91822" w:rsidRPr="00065E8D" w14:paraId="06B9D84A" w14:textId="7C4CFB8C" w:rsidTr="00C91822">
        <w:trPr>
          <w:trHeight w:val="23"/>
        </w:trPr>
        <w:tc>
          <w:tcPr>
            <w:tcW w:w="993" w:type="pct"/>
            <w:vMerge/>
          </w:tcPr>
          <w:p w14:paraId="56307C63"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Borders>
              <w:top w:val="single" w:sz="4" w:space="0" w:color="auto"/>
              <w:left w:val="single" w:sz="2" w:space="0" w:color="000000"/>
              <w:bottom w:val="single" w:sz="4" w:space="0" w:color="auto"/>
              <w:right w:val="single" w:sz="2" w:space="0" w:color="000000"/>
            </w:tcBorders>
          </w:tcPr>
          <w:p w14:paraId="0F24793B" w14:textId="6ABC775C"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Органы социальной защиты населения территории, входящей в состав субъекта Российской Федерации.</w:t>
            </w:r>
          </w:p>
        </w:tc>
        <w:tc>
          <w:tcPr>
            <w:tcW w:w="599" w:type="pct"/>
            <w:vMerge/>
          </w:tcPr>
          <w:p w14:paraId="3D9092A5" w14:textId="095FB152"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26A0ED3C" w14:textId="569EA9C0"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3FE9B7B2" w14:textId="341BDCFA" w:rsidTr="00C91822">
        <w:trPr>
          <w:trHeight w:val="23"/>
        </w:trPr>
        <w:tc>
          <w:tcPr>
            <w:tcW w:w="993" w:type="pct"/>
            <w:vMerge w:val="restart"/>
          </w:tcPr>
          <w:p w14:paraId="1DB36564" w14:textId="0DC742AA"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1.12.</w:t>
            </w:r>
            <w:r>
              <w:rPr>
                <w:rFonts w:ascii="Times New Roman" w:eastAsia="Times New Roman" w:hAnsi="Times New Roman" w:cs="Times New Roman"/>
                <w:b/>
                <w:color w:val="000000"/>
                <w:lang w:eastAsia="ru-RU"/>
              </w:rPr>
              <w:t xml:space="preserve"> </w:t>
            </w:r>
            <w:r w:rsidRPr="00065E8D">
              <w:rPr>
                <w:rFonts w:ascii="Times New Roman" w:eastAsia="Times New Roman" w:hAnsi="Times New Roman" w:cs="Times New Roman"/>
                <w:b/>
                <w:color w:val="000000"/>
                <w:lang w:eastAsia="ru-RU"/>
              </w:rPr>
              <w:t>Органы Пенсионного фонда России.</w:t>
            </w:r>
          </w:p>
        </w:tc>
        <w:tc>
          <w:tcPr>
            <w:tcW w:w="2755" w:type="pct"/>
            <w:tcBorders>
              <w:top w:val="single" w:sz="4" w:space="0" w:color="auto"/>
              <w:left w:val="single" w:sz="2" w:space="0" w:color="000000"/>
              <w:bottom w:val="single" w:sz="4" w:space="0" w:color="auto"/>
              <w:right w:val="single" w:sz="2" w:space="0" w:color="000000"/>
            </w:tcBorders>
          </w:tcPr>
          <w:p w14:paraId="064574E3" w14:textId="77777777" w:rsidR="00C91822" w:rsidRPr="00065E8D" w:rsidRDefault="00C91822" w:rsidP="00065E8D">
            <w:pPr>
              <w:spacing w:after="0"/>
              <w:rPr>
                <w:rFonts w:ascii="Times New Roman" w:hAnsi="Times New Roman" w:cs="Times New Roman"/>
              </w:rPr>
            </w:pPr>
            <w:r w:rsidRPr="00065E8D">
              <w:rPr>
                <w:rFonts w:ascii="Times New Roman" w:eastAsia="Times New Roman" w:hAnsi="Times New Roman" w:cs="Times New Roman"/>
                <w:b/>
                <w:bCs/>
                <w:lang w:eastAsia="ru-RU"/>
              </w:rPr>
              <w:t>Содержание</w:t>
            </w:r>
          </w:p>
        </w:tc>
        <w:tc>
          <w:tcPr>
            <w:tcW w:w="599" w:type="pct"/>
            <w:vMerge w:val="restart"/>
          </w:tcPr>
          <w:p w14:paraId="03BFE6A5" w14:textId="2D8D94ED"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c>
          <w:tcPr>
            <w:tcW w:w="653" w:type="pct"/>
            <w:vMerge w:val="restart"/>
          </w:tcPr>
          <w:p w14:paraId="637E8F84"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740005C1" w14:textId="0954A80D"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2CE39044" w14:textId="12F51871" w:rsidTr="00C91822">
        <w:trPr>
          <w:trHeight w:val="23"/>
        </w:trPr>
        <w:tc>
          <w:tcPr>
            <w:tcW w:w="993" w:type="pct"/>
            <w:vMerge/>
          </w:tcPr>
          <w:p w14:paraId="043907CD" w14:textId="77777777" w:rsidR="00C91822" w:rsidRPr="00065E8D" w:rsidRDefault="00C91822" w:rsidP="00065E8D">
            <w:pPr>
              <w:spacing w:after="0" w:line="240" w:lineRule="auto"/>
              <w:rPr>
                <w:rFonts w:ascii="Times New Roman" w:eastAsia="Times New Roman" w:hAnsi="Times New Roman" w:cs="Times New Roman"/>
                <w:b/>
                <w:lang w:eastAsia="ru-RU"/>
              </w:rPr>
            </w:pPr>
          </w:p>
        </w:tc>
        <w:tc>
          <w:tcPr>
            <w:tcW w:w="2755" w:type="pct"/>
            <w:tcBorders>
              <w:top w:val="single" w:sz="4" w:space="0" w:color="auto"/>
              <w:left w:val="single" w:sz="2" w:space="0" w:color="000000"/>
              <w:bottom w:val="single" w:sz="4" w:space="0" w:color="auto"/>
              <w:right w:val="single" w:sz="2" w:space="0" w:color="000000"/>
            </w:tcBorders>
          </w:tcPr>
          <w:p w14:paraId="1AECF8AD" w14:textId="77777777" w:rsidR="00C91822" w:rsidRPr="00065E8D" w:rsidRDefault="00C91822" w:rsidP="00065E8D">
            <w:pPr>
              <w:spacing w:after="0"/>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1.Пенсионный фонд РФ. Порядок образования, правовые основы деятельности. Система управления.</w:t>
            </w:r>
          </w:p>
          <w:p w14:paraId="100CB6FA" w14:textId="77777777" w:rsidR="00C91822" w:rsidRPr="00065E8D" w:rsidRDefault="00C91822" w:rsidP="00065E8D">
            <w:pPr>
              <w:spacing w:after="0"/>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Основные цели и задачи фонда. Порядок формирования и расходования средств Пенсионного фонда РФ. Функции пенсионного фонда РФ, его структура.</w:t>
            </w:r>
          </w:p>
        </w:tc>
        <w:tc>
          <w:tcPr>
            <w:tcW w:w="599" w:type="pct"/>
            <w:vMerge/>
          </w:tcPr>
          <w:p w14:paraId="37E01B03" w14:textId="4E66A330"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4542C099" w14:textId="1FE321BD"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12BF9405" w14:textId="18BC9759" w:rsidTr="00C91822">
        <w:trPr>
          <w:trHeight w:val="23"/>
        </w:trPr>
        <w:tc>
          <w:tcPr>
            <w:tcW w:w="993" w:type="pct"/>
            <w:vMerge/>
          </w:tcPr>
          <w:p w14:paraId="31223CA6"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Pr>
          <w:p w14:paraId="097D6BC6" w14:textId="77777777"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599" w:type="pct"/>
            <w:vMerge/>
          </w:tcPr>
          <w:p w14:paraId="2335976A"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59FE7AF3"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315A809E" w14:textId="20BE53CC" w:rsidTr="00C91822">
        <w:trPr>
          <w:trHeight w:val="23"/>
        </w:trPr>
        <w:tc>
          <w:tcPr>
            <w:tcW w:w="993" w:type="pct"/>
            <w:vMerge/>
          </w:tcPr>
          <w:p w14:paraId="5A9E5231"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06C3FB7E" w14:textId="7777AB0F"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Статус Пенсионного фонда Российской Федерации.</w:t>
            </w:r>
          </w:p>
          <w:p w14:paraId="2793D483"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Бюджет Пенсионного фонда Российской Федерации.</w:t>
            </w:r>
          </w:p>
        </w:tc>
        <w:tc>
          <w:tcPr>
            <w:tcW w:w="599" w:type="pct"/>
            <w:vMerge/>
          </w:tcPr>
          <w:p w14:paraId="262CA566" w14:textId="4640DDFF"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402A49B5" w14:textId="67921438"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4D9538A3" w14:textId="0E1CCDA8" w:rsidTr="00C91822">
        <w:trPr>
          <w:trHeight w:val="23"/>
        </w:trPr>
        <w:tc>
          <w:tcPr>
            <w:tcW w:w="993" w:type="pct"/>
            <w:vMerge w:val="restart"/>
          </w:tcPr>
          <w:p w14:paraId="7804FB65" w14:textId="77777777"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1.13. Негосударственные пенсионные фонды.</w:t>
            </w:r>
          </w:p>
        </w:tc>
        <w:tc>
          <w:tcPr>
            <w:tcW w:w="2755" w:type="pct"/>
            <w:tcBorders>
              <w:top w:val="single" w:sz="4" w:space="0" w:color="auto"/>
              <w:left w:val="single" w:sz="4" w:space="0" w:color="auto"/>
              <w:bottom w:val="single" w:sz="4" w:space="0" w:color="auto"/>
              <w:right w:val="single" w:sz="2" w:space="0" w:color="000000"/>
            </w:tcBorders>
          </w:tcPr>
          <w:p w14:paraId="722D5543"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b/>
                <w:bCs/>
              </w:rPr>
              <w:t>Содержание</w:t>
            </w:r>
          </w:p>
        </w:tc>
        <w:tc>
          <w:tcPr>
            <w:tcW w:w="599" w:type="pct"/>
            <w:vMerge w:val="restart"/>
          </w:tcPr>
          <w:p w14:paraId="65610500"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val="restart"/>
          </w:tcPr>
          <w:p w14:paraId="41DBCF03"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5609B5ED" w14:textId="28A16C99"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2546531E" w14:textId="61E7C418" w:rsidTr="00C91822">
        <w:trPr>
          <w:trHeight w:val="23"/>
        </w:trPr>
        <w:tc>
          <w:tcPr>
            <w:tcW w:w="993" w:type="pct"/>
            <w:vMerge/>
          </w:tcPr>
          <w:p w14:paraId="70AAA27F"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5D28E7CF" w14:textId="77777777" w:rsidR="00C91822" w:rsidRPr="00065E8D" w:rsidRDefault="00C91822" w:rsidP="00065E8D">
            <w:pPr>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1.Правовые основы деятельности негосударственных пенсионных фондов, государственных пенсионных фондов, государственная регистрация и лицензирование их деятельности.</w:t>
            </w:r>
          </w:p>
          <w:p w14:paraId="0551CBD7" w14:textId="77777777" w:rsidR="00C91822" w:rsidRPr="00065E8D" w:rsidRDefault="00C91822" w:rsidP="00065E8D">
            <w:pPr>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Цели и задачи создания и деятельности фондов.</w:t>
            </w:r>
          </w:p>
          <w:p w14:paraId="2E05B034" w14:textId="77777777" w:rsidR="00C91822" w:rsidRPr="00065E8D" w:rsidRDefault="00C91822" w:rsidP="00065E8D">
            <w:pPr>
              <w:spacing w:after="0"/>
              <w:rPr>
                <w:rFonts w:ascii="Times New Roman" w:hAnsi="Times New Roman" w:cs="Times New Roman"/>
              </w:rPr>
            </w:pPr>
            <w:r w:rsidRPr="00065E8D">
              <w:rPr>
                <w:rFonts w:ascii="Times New Roman" w:eastAsia="Times New Roman" w:hAnsi="Times New Roman" w:cs="Times New Roman"/>
                <w:color w:val="000000"/>
                <w:lang w:eastAsia="ru-RU"/>
              </w:rPr>
              <w:t>2.Органы управления негосударственных пенсионных фондов. Контроль за их деятельностью. Формирование и расходование средств негосударственных пенсионных фондов. Функция и структура негосударственных пенсионных фондов.</w:t>
            </w:r>
          </w:p>
        </w:tc>
        <w:tc>
          <w:tcPr>
            <w:tcW w:w="599" w:type="pct"/>
            <w:vMerge/>
          </w:tcPr>
          <w:p w14:paraId="240382AA" w14:textId="7887F4FD"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0522DB5E" w14:textId="492F96C9"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2C5D1496" w14:textId="1C634EB3" w:rsidTr="00C91822">
        <w:trPr>
          <w:trHeight w:val="23"/>
        </w:trPr>
        <w:tc>
          <w:tcPr>
            <w:tcW w:w="993" w:type="pct"/>
            <w:vMerge/>
          </w:tcPr>
          <w:p w14:paraId="15EF7D4E"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1FA6DB8A"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b/>
                <w:bCs/>
              </w:rPr>
              <w:t xml:space="preserve">В том числе практических занятий и лабораторных работ  </w:t>
            </w:r>
          </w:p>
        </w:tc>
        <w:tc>
          <w:tcPr>
            <w:tcW w:w="599" w:type="pct"/>
            <w:vMerge/>
          </w:tcPr>
          <w:p w14:paraId="593D33B3"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1BF54B79"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7AEAFE48" w14:textId="22AED562" w:rsidTr="00C91822">
        <w:trPr>
          <w:trHeight w:val="23"/>
        </w:trPr>
        <w:tc>
          <w:tcPr>
            <w:tcW w:w="993" w:type="pct"/>
            <w:vMerge/>
          </w:tcPr>
          <w:p w14:paraId="09EB77BE"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295D5ECF" w14:textId="63E2FBAE"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Анализ работы негосударственные пенсионные фонды.</w:t>
            </w:r>
          </w:p>
        </w:tc>
        <w:tc>
          <w:tcPr>
            <w:tcW w:w="599" w:type="pct"/>
            <w:vMerge/>
          </w:tcPr>
          <w:p w14:paraId="062C5510" w14:textId="5C0776FA"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5510A732" w14:textId="309D296D"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60374506" w14:textId="40406DA9" w:rsidTr="00C91822">
        <w:trPr>
          <w:trHeight w:val="23"/>
        </w:trPr>
        <w:tc>
          <w:tcPr>
            <w:tcW w:w="993" w:type="pct"/>
            <w:vMerge w:val="restart"/>
          </w:tcPr>
          <w:p w14:paraId="78FC969E" w14:textId="30551E8B"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 xml:space="preserve">Тема 1.14. Функции и </w:t>
            </w:r>
            <w:r w:rsidRPr="00065E8D">
              <w:rPr>
                <w:rFonts w:ascii="Times New Roman" w:eastAsia="Times New Roman" w:hAnsi="Times New Roman" w:cs="Times New Roman"/>
                <w:b/>
                <w:color w:val="000000"/>
                <w:lang w:eastAsia="ru-RU"/>
              </w:rPr>
              <w:lastRenderedPageBreak/>
              <w:t>структура негосударственных пенсионных фондов</w:t>
            </w:r>
          </w:p>
        </w:tc>
        <w:tc>
          <w:tcPr>
            <w:tcW w:w="2755" w:type="pct"/>
            <w:tcBorders>
              <w:top w:val="single" w:sz="4" w:space="0" w:color="auto"/>
              <w:left w:val="single" w:sz="4" w:space="0" w:color="auto"/>
              <w:bottom w:val="single" w:sz="4" w:space="0" w:color="auto"/>
              <w:right w:val="single" w:sz="2" w:space="0" w:color="000000"/>
            </w:tcBorders>
          </w:tcPr>
          <w:p w14:paraId="0D2B35B8"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lastRenderedPageBreak/>
              <w:t>Содержание</w:t>
            </w:r>
          </w:p>
        </w:tc>
        <w:tc>
          <w:tcPr>
            <w:tcW w:w="599" w:type="pct"/>
            <w:vMerge w:val="restart"/>
          </w:tcPr>
          <w:p w14:paraId="74C810A4" w14:textId="31A0EB4F"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c>
          <w:tcPr>
            <w:tcW w:w="653" w:type="pct"/>
            <w:vMerge w:val="restart"/>
          </w:tcPr>
          <w:p w14:paraId="6255CA61"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lastRenderedPageBreak/>
              <w:t>11, 12</w:t>
            </w:r>
          </w:p>
          <w:p w14:paraId="3A3361AF" w14:textId="1041D81D"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7DD9B234" w14:textId="76B1147C" w:rsidTr="00C91822">
        <w:trPr>
          <w:trHeight w:val="23"/>
        </w:trPr>
        <w:tc>
          <w:tcPr>
            <w:tcW w:w="993" w:type="pct"/>
            <w:vMerge/>
          </w:tcPr>
          <w:p w14:paraId="435FD7D6"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2" w:space="0" w:color="000000"/>
              <w:bottom w:val="single" w:sz="4" w:space="0" w:color="auto"/>
              <w:right w:val="single" w:sz="4" w:space="0" w:color="auto"/>
            </w:tcBorders>
          </w:tcPr>
          <w:p w14:paraId="4EE812B8"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1.Формирование и расходование средств негосударственных пенсионных фондов.</w:t>
            </w:r>
          </w:p>
          <w:p w14:paraId="3822FEDA"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2.Функция и структура негосударственных пенсионных фондов.</w:t>
            </w:r>
          </w:p>
        </w:tc>
        <w:tc>
          <w:tcPr>
            <w:tcW w:w="599" w:type="pct"/>
            <w:vMerge/>
          </w:tcPr>
          <w:p w14:paraId="24F3855C" w14:textId="43FA0C13"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131DEB54" w14:textId="184B1184"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2CF21392" w14:textId="7F1B4DAE" w:rsidTr="00C91822">
        <w:trPr>
          <w:trHeight w:val="23"/>
        </w:trPr>
        <w:tc>
          <w:tcPr>
            <w:tcW w:w="993" w:type="pct"/>
            <w:vMerge/>
          </w:tcPr>
          <w:p w14:paraId="23967A0A"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5ED4A2EE"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 xml:space="preserve">В том числе практических занятий и лабораторных работ  </w:t>
            </w:r>
          </w:p>
        </w:tc>
        <w:tc>
          <w:tcPr>
            <w:tcW w:w="599" w:type="pct"/>
            <w:vMerge/>
          </w:tcPr>
          <w:p w14:paraId="7E535C57"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5F0A65D9"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74EDFEC2" w14:textId="2AE518B8" w:rsidTr="00C91822">
        <w:trPr>
          <w:trHeight w:val="23"/>
        </w:trPr>
        <w:tc>
          <w:tcPr>
            <w:tcW w:w="993" w:type="pct"/>
            <w:vMerge/>
          </w:tcPr>
          <w:p w14:paraId="5DE5846E"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4916593C" w14:textId="317A6F43"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Составление проекта договора об обязательном пенсионном страховании с НПФ.</w:t>
            </w:r>
          </w:p>
        </w:tc>
        <w:tc>
          <w:tcPr>
            <w:tcW w:w="599" w:type="pct"/>
            <w:vMerge/>
          </w:tcPr>
          <w:p w14:paraId="7A6D0D4E" w14:textId="79BADDD2"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659A8BB1" w14:textId="12EBC368"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3D6DF81A" w14:textId="2E37649F" w:rsidTr="00C91822">
        <w:trPr>
          <w:trHeight w:val="23"/>
        </w:trPr>
        <w:tc>
          <w:tcPr>
            <w:tcW w:w="993" w:type="pct"/>
            <w:vMerge w:val="restart"/>
          </w:tcPr>
          <w:p w14:paraId="7F9EECDE" w14:textId="7D40E3E0"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 xml:space="preserve">Тема 1.15. Основные направления совершенствования организации работы в </w:t>
            </w:r>
            <w:r>
              <w:rPr>
                <w:rFonts w:ascii="Times New Roman" w:eastAsia="Times New Roman" w:hAnsi="Times New Roman" w:cs="Times New Roman"/>
                <w:b/>
                <w:color w:val="000000"/>
                <w:lang w:eastAsia="ru-RU"/>
              </w:rPr>
              <w:t>системе социального обеспечения</w:t>
            </w:r>
          </w:p>
        </w:tc>
        <w:tc>
          <w:tcPr>
            <w:tcW w:w="2755" w:type="pct"/>
            <w:tcBorders>
              <w:top w:val="single" w:sz="4" w:space="0" w:color="auto"/>
              <w:left w:val="single" w:sz="4" w:space="0" w:color="auto"/>
              <w:bottom w:val="single" w:sz="4" w:space="0" w:color="auto"/>
              <w:right w:val="single" w:sz="2" w:space="0" w:color="000000"/>
            </w:tcBorders>
          </w:tcPr>
          <w:p w14:paraId="0EF1FCCF"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Содержание</w:t>
            </w:r>
          </w:p>
        </w:tc>
        <w:tc>
          <w:tcPr>
            <w:tcW w:w="599" w:type="pct"/>
            <w:vMerge w:val="restart"/>
          </w:tcPr>
          <w:p w14:paraId="47DD98F4" w14:textId="632F38DB"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c>
          <w:tcPr>
            <w:tcW w:w="653" w:type="pct"/>
            <w:vMerge w:val="restart"/>
          </w:tcPr>
          <w:p w14:paraId="2FA466DC"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1B419140" w14:textId="510AE2C2"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66F97E48" w14:textId="33A7206B" w:rsidTr="00C91822">
        <w:trPr>
          <w:trHeight w:val="23"/>
        </w:trPr>
        <w:tc>
          <w:tcPr>
            <w:tcW w:w="993" w:type="pct"/>
            <w:vMerge/>
          </w:tcPr>
          <w:p w14:paraId="3ED3CB99"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5E36715D"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 xml:space="preserve">1. Понятие совершенствования организации труда. Задачи и требования к совершенствованию организации труда в органах социального обеспечения. </w:t>
            </w:r>
          </w:p>
        </w:tc>
        <w:tc>
          <w:tcPr>
            <w:tcW w:w="599" w:type="pct"/>
            <w:vMerge/>
          </w:tcPr>
          <w:p w14:paraId="6B2B9864" w14:textId="7735C919"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71B92626" w14:textId="79B42713"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7C5EE4E3" w14:textId="0FF8E70F" w:rsidTr="00C91822">
        <w:trPr>
          <w:trHeight w:val="23"/>
        </w:trPr>
        <w:tc>
          <w:tcPr>
            <w:tcW w:w="993" w:type="pct"/>
            <w:vMerge/>
          </w:tcPr>
          <w:p w14:paraId="0C6E8160"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066604F6"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 xml:space="preserve">В том числе практических занятий и лабораторных работ  </w:t>
            </w:r>
          </w:p>
        </w:tc>
        <w:tc>
          <w:tcPr>
            <w:tcW w:w="599" w:type="pct"/>
            <w:vMerge/>
          </w:tcPr>
          <w:p w14:paraId="2D5344D8"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6E84EC01"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045B48BD" w14:textId="4DECF9FC" w:rsidTr="00C91822">
        <w:trPr>
          <w:trHeight w:val="23"/>
        </w:trPr>
        <w:tc>
          <w:tcPr>
            <w:tcW w:w="993" w:type="pct"/>
            <w:vMerge/>
          </w:tcPr>
          <w:p w14:paraId="5F7FC27D"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43551026" w14:textId="0E00471E" w:rsidR="00C91822" w:rsidRPr="00065E8D" w:rsidRDefault="00C91822" w:rsidP="00065E8D">
            <w:pPr>
              <w:spacing w:after="0"/>
              <w:contextualSpacing/>
              <w:rPr>
                <w:rFonts w:ascii="Times New Roman" w:hAnsi="Times New Roman" w:cs="Times New Roman"/>
              </w:rPr>
            </w:pPr>
            <w:r w:rsidRPr="00065E8D">
              <w:rPr>
                <w:rFonts w:ascii="Times New Roman" w:hAnsi="Times New Roman" w:cs="Times New Roman"/>
              </w:rPr>
              <w:t>Организация работы по приему граждан и организаций и рассмотрению обращений.</w:t>
            </w:r>
          </w:p>
          <w:p w14:paraId="31595A5F" w14:textId="77777777" w:rsidR="00C91822" w:rsidRPr="00065E8D" w:rsidRDefault="00C91822" w:rsidP="00065E8D">
            <w:pPr>
              <w:spacing w:after="0"/>
              <w:contextualSpacing/>
              <w:rPr>
                <w:rFonts w:ascii="Times New Roman" w:hAnsi="Times New Roman" w:cs="Times New Roman"/>
              </w:rPr>
            </w:pPr>
            <w:r w:rsidRPr="00065E8D">
              <w:rPr>
                <w:rFonts w:ascii="Times New Roman" w:hAnsi="Times New Roman" w:cs="Times New Roman"/>
              </w:rPr>
              <w:t>Усиление персональной ответственности за состояние дел и порученную работу.</w:t>
            </w:r>
          </w:p>
        </w:tc>
        <w:tc>
          <w:tcPr>
            <w:tcW w:w="599" w:type="pct"/>
            <w:vMerge/>
          </w:tcPr>
          <w:p w14:paraId="54144A48" w14:textId="5BAABB55"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0CBE875A" w14:textId="0F4BE9E2"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14DD51E0" w14:textId="69C550BB" w:rsidTr="00C91822">
        <w:trPr>
          <w:trHeight w:val="23"/>
        </w:trPr>
        <w:tc>
          <w:tcPr>
            <w:tcW w:w="993" w:type="pct"/>
            <w:vMerge w:val="restart"/>
          </w:tcPr>
          <w:p w14:paraId="15C25CA2" w14:textId="00CC6B23"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1.16.</w:t>
            </w:r>
            <w:r>
              <w:rPr>
                <w:rFonts w:ascii="Times New Roman" w:eastAsia="Times New Roman" w:hAnsi="Times New Roman" w:cs="Times New Roman"/>
                <w:b/>
                <w:color w:val="000000"/>
                <w:lang w:eastAsia="ru-RU"/>
              </w:rPr>
              <w:t xml:space="preserve"> </w:t>
            </w:r>
            <w:r w:rsidRPr="00065E8D">
              <w:rPr>
                <w:rFonts w:ascii="Times New Roman" w:eastAsia="Times New Roman" w:hAnsi="Times New Roman" w:cs="Times New Roman"/>
                <w:b/>
                <w:color w:val="000000"/>
                <w:lang w:eastAsia="ru-RU"/>
              </w:rPr>
              <w:t>Взаимодействие органов социального обеспечения с органами местного самоуправления.</w:t>
            </w:r>
          </w:p>
        </w:tc>
        <w:tc>
          <w:tcPr>
            <w:tcW w:w="2755" w:type="pct"/>
            <w:tcBorders>
              <w:top w:val="single" w:sz="4" w:space="0" w:color="auto"/>
              <w:left w:val="single" w:sz="4" w:space="0" w:color="auto"/>
              <w:bottom w:val="single" w:sz="4" w:space="0" w:color="auto"/>
              <w:right w:val="single" w:sz="2" w:space="0" w:color="000000"/>
            </w:tcBorders>
          </w:tcPr>
          <w:p w14:paraId="5C687829"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Содержание</w:t>
            </w:r>
          </w:p>
        </w:tc>
        <w:tc>
          <w:tcPr>
            <w:tcW w:w="599" w:type="pct"/>
            <w:vMerge w:val="restart"/>
          </w:tcPr>
          <w:p w14:paraId="68A4BEFD" w14:textId="2267287B"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c>
          <w:tcPr>
            <w:tcW w:w="653" w:type="pct"/>
            <w:vMerge w:val="restart"/>
          </w:tcPr>
          <w:p w14:paraId="15B355F9"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133FE267" w14:textId="1BF5E862"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3FE44E03" w14:textId="737520F3" w:rsidTr="00C91822">
        <w:trPr>
          <w:trHeight w:val="23"/>
        </w:trPr>
        <w:tc>
          <w:tcPr>
            <w:tcW w:w="993" w:type="pct"/>
            <w:vMerge/>
          </w:tcPr>
          <w:p w14:paraId="099ACAA8"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1E490CDA" w14:textId="3CC02910" w:rsidR="00C91822" w:rsidRPr="00065E8D" w:rsidRDefault="00C91822" w:rsidP="00065E8D">
            <w:pPr>
              <w:spacing w:after="0"/>
              <w:rPr>
                <w:rFonts w:ascii="Times New Roman" w:hAnsi="Times New Roman" w:cs="Times New Roman"/>
              </w:rPr>
            </w:pPr>
            <w:r w:rsidRPr="00065E8D">
              <w:rPr>
                <w:rFonts w:ascii="Times New Roman" w:eastAsia="Times New Roman" w:hAnsi="Times New Roman" w:cs="Times New Roman"/>
                <w:color w:val="000000"/>
                <w:lang w:eastAsia="ru-RU"/>
              </w:rPr>
              <w:t xml:space="preserve">1.Внедрение координационных начал в деятельность органов социального обеспечения. </w:t>
            </w:r>
          </w:p>
        </w:tc>
        <w:tc>
          <w:tcPr>
            <w:tcW w:w="599" w:type="pct"/>
            <w:vMerge/>
          </w:tcPr>
          <w:p w14:paraId="5F64AECF" w14:textId="61DDA8A1"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2154739F" w14:textId="6E583ED1" w:rsidR="00C91822" w:rsidRPr="00065E8D" w:rsidRDefault="00C91822" w:rsidP="00065E8D">
            <w:pPr>
              <w:suppressAutoHyphens/>
              <w:spacing w:after="0" w:line="276" w:lineRule="auto"/>
              <w:rPr>
                <w:rFonts w:ascii="Times New Roman" w:eastAsia="Times New Roman" w:hAnsi="Times New Roman" w:cs="Times New Roman"/>
                <w:iCs/>
                <w:highlight w:val="green"/>
                <w:lang w:eastAsia="ru-RU"/>
              </w:rPr>
            </w:pPr>
          </w:p>
        </w:tc>
      </w:tr>
      <w:tr w:rsidR="00C91822" w:rsidRPr="00065E8D" w14:paraId="0BC77F24" w14:textId="51568327" w:rsidTr="00C91822">
        <w:trPr>
          <w:trHeight w:val="23"/>
        </w:trPr>
        <w:tc>
          <w:tcPr>
            <w:tcW w:w="993" w:type="pct"/>
            <w:vMerge/>
          </w:tcPr>
          <w:p w14:paraId="3491AC39"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5388C618" w14:textId="77777777" w:rsidR="00C91822" w:rsidRPr="00065E8D" w:rsidRDefault="00C91822" w:rsidP="00065E8D">
            <w:pPr>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2.Основные направления сотрудничества, взаимодействия органов социального обеспечения с отраслевыми министерствами и ведомствами, органами исполнительной власти, профсоюзными органами, предприятиями и учреждениями, общественными организациями, благотворительными фондами.</w:t>
            </w:r>
          </w:p>
        </w:tc>
        <w:tc>
          <w:tcPr>
            <w:tcW w:w="599" w:type="pct"/>
            <w:vMerge/>
          </w:tcPr>
          <w:p w14:paraId="2F703365" w14:textId="54A45565"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0E2064CB" w14:textId="4A6ECF36" w:rsidR="00C91822" w:rsidRPr="00065E8D" w:rsidRDefault="00C91822" w:rsidP="00065E8D">
            <w:pPr>
              <w:suppressAutoHyphens/>
              <w:spacing w:after="0" w:line="276" w:lineRule="auto"/>
              <w:rPr>
                <w:rFonts w:ascii="Times New Roman" w:eastAsia="Times New Roman" w:hAnsi="Times New Roman" w:cs="Times New Roman"/>
                <w:iCs/>
                <w:highlight w:val="green"/>
                <w:lang w:eastAsia="ru-RU"/>
              </w:rPr>
            </w:pPr>
          </w:p>
        </w:tc>
      </w:tr>
      <w:tr w:rsidR="00C91822" w:rsidRPr="00065E8D" w14:paraId="1A6BF173" w14:textId="2F46AAA4" w:rsidTr="00C91822">
        <w:trPr>
          <w:trHeight w:val="23"/>
        </w:trPr>
        <w:tc>
          <w:tcPr>
            <w:tcW w:w="993" w:type="pct"/>
            <w:vMerge/>
          </w:tcPr>
          <w:p w14:paraId="7F652ED0"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67C1DE3E"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 xml:space="preserve">В том числе практических занятий и лабораторных работ  </w:t>
            </w:r>
          </w:p>
        </w:tc>
        <w:tc>
          <w:tcPr>
            <w:tcW w:w="599" w:type="pct"/>
            <w:vMerge/>
          </w:tcPr>
          <w:p w14:paraId="770B12E6"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7EE10AE5"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4C09651F" w14:textId="25EC6D07" w:rsidTr="00C91822">
        <w:trPr>
          <w:trHeight w:val="23"/>
        </w:trPr>
        <w:tc>
          <w:tcPr>
            <w:tcW w:w="993" w:type="pct"/>
            <w:vMerge/>
          </w:tcPr>
          <w:p w14:paraId="3A1A7ECD"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257F56E4" w14:textId="107DDA7B"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Решение ситуационных задач по теме.</w:t>
            </w:r>
          </w:p>
        </w:tc>
        <w:tc>
          <w:tcPr>
            <w:tcW w:w="599" w:type="pct"/>
            <w:vMerge/>
          </w:tcPr>
          <w:p w14:paraId="0F7A17C4" w14:textId="3F6CF210"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0FE47FD9" w14:textId="18102B0D" w:rsidR="00C91822" w:rsidRPr="00065E8D" w:rsidRDefault="00C91822" w:rsidP="00065E8D">
            <w:pPr>
              <w:suppressAutoHyphens/>
              <w:spacing w:after="0" w:line="276" w:lineRule="auto"/>
              <w:rPr>
                <w:rFonts w:ascii="Times New Roman" w:eastAsia="Times New Roman" w:hAnsi="Times New Roman" w:cs="Times New Roman"/>
                <w:iCs/>
                <w:highlight w:val="green"/>
                <w:lang w:eastAsia="ru-RU"/>
              </w:rPr>
            </w:pPr>
          </w:p>
        </w:tc>
      </w:tr>
      <w:tr w:rsidR="00C91822" w:rsidRPr="00065E8D" w14:paraId="15392F34" w14:textId="22DD0181" w:rsidTr="00C91822">
        <w:trPr>
          <w:trHeight w:val="23"/>
        </w:trPr>
        <w:tc>
          <w:tcPr>
            <w:tcW w:w="993" w:type="pct"/>
            <w:vMerge w:val="restart"/>
          </w:tcPr>
          <w:p w14:paraId="0A8FC095" w14:textId="19E6A8DD"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1.17.</w:t>
            </w:r>
            <w:r>
              <w:rPr>
                <w:rFonts w:ascii="Times New Roman" w:eastAsia="Times New Roman" w:hAnsi="Times New Roman" w:cs="Times New Roman"/>
                <w:b/>
                <w:color w:val="000000"/>
                <w:lang w:eastAsia="ru-RU"/>
              </w:rPr>
              <w:t xml:space="preserve"> </w:t>
            </w:r>
            <w:r w:rsidRPr="00065E8D">
              <w:rPr>
                <w:rFonts w:ascii="Times New Roman" w:eastAsia="Times New Roman" w:hAnsi="Times New Roman" w:cs="Times New Roman"/>
                <w:b/>
                <w:color w:val="000000"/>
                <w:lang w:eastAsia="ru-RU"/>
              </w:rPr>
              <w:t>Организация работы по приему граждан и рассмотрению письменных обращений граждан</w:t>
            </w:r>
          </w:p>
        </w:tc>
        <w:tc>
          <w:tcPr>
            <w:tcW w:w="2755" w:type="pct"/>
            <w:tcBorders>
              <w:top w:val="single" w:sz="4" w:space="0" w:color="auto"/>
              <w:left w:val="single" w:sz="4" w:space="0" w:color="auto"/>
              <w:bottom w:val="single" w:sz="4" w:space="0" w:color="auto"/>
              <w:right w:val="single" w:sz="2" w:space="0" w:color="000000"/>
            </w:tcBorders>
          </w:tcPr>
          <w:p w14:paraId="47DBC6B5"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Содержание</w:t>
            </w:r>
          </w:p>
        </w:tc>
        <w:tc>
          <w:tcPr>
            <w:tcW w:w="599" w:type="pct"/>
            <w:vMerge w:val="restart"/>
          </w:tcPr>
          <w:p w14:paraId="35057488"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val="restart"/>
          </w:tcPr>
          <w:p w14:paraId="57554F0D"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2D54471F" w14:textId="7EC693A4"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1ADF779C" w14:textId="00B67AB1" w:rsidTr="00C91822">
        <w:trPr>
          <w:trHeight w:val="23"/>
        </w:trPr>
        <w:tc>
          <w:tcPr>
            <w:tcW w:w="993" w:type="pct"/>
            <w:vMerge/>
          </w:tcPr>
          <w:p w14:paraId="4DD4A78B"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2D998551" w14:textId="3E825922" w:rsidR="00C91822" w:rsidRPr="00065E8D" w:rsidRDefault="00C91822" w:rsidP="00065E8D">
            <w:pPr>
              <w:spacing w:after="0"/>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1.Организация и порядок работы с письменными обращениями граждан. Прием, регистрация, рассмотрение письменных обращений, их учет и хранение. Соблюдение сроков рассмотрения письменного обращения граждан.</w:t>
            </w:r>
          </w:p>
        </w:tc>
        <w:tc>
          <w:tcPr>
            <w:tcW w:w="599" w:type="pct"/>
            <w:vMerge/>
          </w:tcPr>
          <w:p w14:paraId="0617B38A" w14:textId="22B6D263"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62FCE4B9" w14:textId="26C9C642"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49A64A9A" w14:textId="1A65C9E1" w:rsidTr="00C91822">
        <w:trPr>
          <w:trHeight w:val="23"/>
        </w:trPr>
        <w:tc>
          <w:tcPr>
            <w:tcW w:w="993" w:type="pct"/>
            <w:vMerge/>
          </w:tcPr>
          <w:p w14:paraId="09FC4C74"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3CD0DBA5" w14:textId="101CF4D1" w:rsidR="00C91822" w:rsidRPr="00065E8D" w:rsidRDefault="00C91822" w:rsidP="00065E8D">
            <w:pPr>
              <w:spacing w:after="0"/>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2.Организация работы с устными обращениями граждан. Организация приема граждан. Роль клиентской службы в организации работы по приему граждан.</w:t>
            </w:r>
          </w:p>
        </w:tc>
        <w:tc>
          <w:tcPr>
            <w:tcW w:w="599" w:type="pct"/>
            <w:vMerge/>
          </w:tcPr>
          <w:p w14:paraId="644AED6F" w14:textId="5AB1D217"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22DB144B" w14:textId="09EAF41E"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2E0F67EF" w14:textId="37B8E1E8" w:rsidTr="00C91822">
        <w:trPr>
          <w:trHeight w:val="23"/>
        </w:trPr>
        <w:tc>
          <w:tcPr>
            <w:tcW w:w="993" w:type="pct"/>
            <w:vMerge/>
          </w:tcPr>
          <w:p w14:paraId="0B88C91F"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19984F34" w14:textId="77777777" w:rsidR="00C91822" w:rsidRPr="00065E8D" w:rsidRDefault="00C91822" w:rsidP="00065E8D">
            <w:pPr>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3.Разработка мероприятий по устранению причин и условий, порождающих письма граждан.</w:t>
            </w:r>
          </w:p>
        </w:tc>
        <w:tc>
          <w:tcPr>
            <w:tcW w:w="599" w:type="pct"/>
            <w:vMerge/>
          </w:tcPr>
          <w:p w14:paraId="7B51707A" w14:textId="72D5AA0C"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4DAE2D5F" w14:textId="15A3EBBB"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2E89B8BF" w14:textId="2BB57350" w:rsidTr="00C91822">
        <w:trPr>
          <w:trHeight w:val="23"/>
        </w:trPr>
        <w:tc>
          <w:tcPr>
            <w:tcW w:w="993" w:type="pct"/>
            <w:vMerge/>
          </w:tcPr>
          <w:p w14:paraId="20130E2C"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1613795D"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 xml:space="preserve">В том числе практических занятий и лабораторных работ  </w:t>
            </w:r>
          </w:p>
        </w:tc>
        <w:tc>
          <w:tcPr>
            <w:tcW w:w="599" w:type="pct"/>
            <w:vMerge/>
          </w:tcPr>
          <w:p w14:paraId="68C823A4"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610C4396"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3BCA6FFA" w14:textId="34945868" w:rsidTr="00C91822">
        <w:trPr>
          <w:trHeight w:val="23"/>
        </w:trPr>
        <w:tc>
          <w:tcPr>
            <w:tcW w:w="993" w:type="pct"/>
            <w:vMerge/>
          </w:tcPr>
          <w:p w14:paraId="74813666"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1C10DE0B" w14:textId="693988AC"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Технология работы с обращениями граждан</w:t>
            </w:r>
          </w:p>
        </w:tc>
        <w:tc>
          <w:tcPr>
            <w:tcW w:w="599" w:type="pct"/>
            <w:vMerge/>
          </w:tcPr>
          <w:p w14:paraId="34E8C6F3" w14:textId="643A95D0" w:rsidR="00C91822" w:rsidRPr="00065E8D" w:rsidRDefault="00C91822" w:rsidP="00065E8D">
            <w:pPr>
              <w:suppressAutoHyphens/>
              <w:spacing w:after="0" w:line="276" w:lineRule="auto"/>
              <w:rPr>
                <w:rFonts w:ascii="Times New Roman" w:eastAsia="Segoe UI" w:hAnsi="Times New Roman" w:cs="Times New Roman"/>
                <w:lang w:eastAsia="ru-RU"/>
              </w:rPr>
            </w:pPr>
          </w:p>
        </w:tc>
        <w:tc>
          <w:tcPr>
            <w:tcW w:w="653" w:type="pct"/>
            <w:vMerge/>
          </w:tcPr>
          <w:p w14:paraId="129A12A8" w14:textId="4C972DB0" w:rsidR="00C91822" w:rsidRPr="00065E8D" w:rsidRDefault="00C91822" w:rsidP="00065E8D">
            <w:pPr>
              <w:suppressAutoHyphens/>
              <w:spacing w:after="0" w:line="276" w:lineRule="auto"/>
              <w:rPr>
                <w:rFonts w:ascii="Times New Roman" w:eastAsia="Times New Roman" w:hAnsi="Times New Roman" w:cs="Times New Roman"/>
                <w:bCs/>
                <w:iCs/>
                <w:lang w:eastAsia="ru-RU"/>
              </w:rPr>
            </w:pPr>
          </w:p>
        </w:tc>
      </w:tr>
      <w:tr w:rsidR="00C91822" w:rsidRPr="00065E8D" w14:paraId="32E15775" w14:textId="1F05B73C" w:rsidTr="00C91822">
        <w:trPr>
          <w:trHeight w:val="23"/>
        </w:trPr>
        <w:tc>
          <w:tcPr>
            <w:tcW w:w="993" w:type="pct"/>
            <w:vMerge w:val="restart"/>
          </w:tcPr>
          <w:p w14:paraId="2B7658F7" w14:textId="4224866C"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1.18.</w:t>
            </w:r>
            <w:r>
              <w:rPr>
                <w:rFonts w:ascii="Times New Roman" w:eastAsia="Times New Roman" w:hAnsi="Times New Roman" w:cs="Times New Roman"/>
                <w:b/>
                <w:color w:val="000000"/>
                <w:lang w:eastAsia="ru-RU"/>
              </w:rPr>
              <w:t xml:space="preserve"> </w:t>
            </w:r>
            <w:r w:rsidRPr="00065E8D">
              <w:rPr>
                <w:rFonts w:ascii="Times New Roman" w:eastAsia="Times New Roman" w:hAnsi="Times New Roman" w:cs="Times New Roman"/>
                <w:b/>
                <w:color w:val="000000"/>
                <w:lang w:eastAsia="ru-RU"/>
              </w:rPr>
              <w:t>Планирование работы органов социального обеспечения.</w:t>
            </w:r>
          </w:p>
        </w:tc>
        <w:tc>
          <w:tcPr>
            <w:tcW w:w="2755" w:type="pct"/>
            <w:tcBorders>
              <w:top w:val="single" w:sz="4" w:space="0" w:color="auto"/>
              <w:left w:val="single" w:sz="4" w:space="0" w:color="auto"/>
              <w:bottom w:val="single" w:sz="4" w:space="0" w:color="auto"/>
              <w:right w:val="single" w:sz="2" w:space="0" w:color="000000"/>
            </w:tcBorders>
          </w:tcPr>
          <w:p w14:paraId="763FBEF0"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Содержание</w:t>
            </w:r>
          </w:p>
        </w:tc>
        <w:tc>
          <w:tcPr>
            <w:tcW w:w="599" w:type="pct"/>
            <w:vMerge w:val="restart"/>
          </w:tcPr>
          <w:p w14:paraId="697D1B86"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val="restart"/>
          </w:tcPr>
          <w:p w14:paraId="2F212603"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7F95DA36" w14:textId="25BC1709"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39206DA0" w14:textId="48127CE0" w:rsidTr="00C91822">
        <w:trPr>
          <w:trHeight w:val="23"/>
        </w:trPr>
        <w:tc>
          <w:tcPr>
            <w:tcW w:w="993" w:type="pct"/>
            <w:vMerge/>
          </w:tcPr>
          <w:p w14:paraId="09E4F781"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2FF7B4BB"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1.Значение планирования работы органов социального обеспечения. Виды планов.</w:t>
            </w:r>
          </w:p>
        </w:tc>
        <w:tc>
          <w:tcPr>
            <w:tcW w:w="599" w:type="pct"/>
            <w:vMerge/>
          </w:tcPr>
          <w:p w14:paraId="5BDA7E80" w14:textId="5F298848"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6F6CB9CA" w14:textId="5BE48F18"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3F4D8BFC" w14:textId="1FE03F46" w:rsidTr="00C91822">
        <w:trPr>
          <w:trHeight w:val="23"/>
        </w:trPr>
        <w:tc>
          <w:tcPr>
            <w:tcW w:w="993" w:type="pct"/>
            <w:vMerge/>
          </w:tcPr>
          <w:p w14:paraId="2C1A54B0"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092FBB4F"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 xml:space="preserve">В том числе практических занятий и лабораторных работ  </w:t>
            </w:r>
          </w:p>
        </w:tc>
        <w:tc>
          <w:tcPr>
            <w:tcW w:w="599" w:type="pct"/>
            <w:vMerge/>
          </w:tcPr>
          <w:p w14:paraId="0ED1D2BB"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228E11CC"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4E77BC85" w14:textId="7D641984" w:rsidTr="00C91822">
        <w:trPr>
          <w:trHeight w:val="23"/>
        </w:trPr>
        <w:tc>
          <w:tcPr>
            <w:tcW w:w="993" w:type="pct"/>
            <w:vMerge/>
          </w:tcPr>
          <w:p w14:paraId="1D002A53"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4" w:space="0" w:color="auto"/>
            </w:tcBorders>
          </w:tcPr>
          <w:p w14:paraId="2A647B95" w14:textId="1C96B3E9"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Структура и содержание планов, контроль за выполнением планов.</w:t>
            </w:r>
          </w:p>
        </w:tc>
        <w:tc>
          <w:tcPr>
            <w:tcW w:w="599" w:type="pct"/>
            <w:vMerge/>
          </w:tcPr>
          <w:p w14:paraId="6C66673F" w14:textId="100C1E32"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04F88E4C" w14:textId="1EF0B544"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0E2043DD" w14:textId="5228B6C3" w:rsidTr="00C91822">
        <w:trPr>
          <w:trHeight w:val="23"/>
        </w:trPr>
        <w:tc>
          <w:tcPr>
            <w:tcW w:w="993" w:type="pct"/>
            <w:vMerge w:val="restart"/>
          </w:tcPr>
          <w:p w14:paraId="1AA7E6A0" w14:textId="069E427D" w:rsidR="00C91822" w:rsidRPr="00065E8D" w:rsidRDefault="00C91822" w:rsidP="00065E8D">
            <w:pPr>
              <w:spacing w:after="0"/>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1.19.</w:t>
            </w:r>
            <w:r w:rsidRPr="00065E8D">
              <w:rPr>
                <w:rFonts w:ascii="Times New Roman" w:eastAsia="Times New Roman" w:hAnsi="Times New Roman" w:cs="Times New Roman"/>
                <w:b/>
                <w:color w:val="000000"/>
                <w:lang w:eastAsia="ru-RU"/>
              </w:rPr>
              <w:t xml:space="preserve"> Справочно-кодификационная работа территориальных </w:t>
            </w:r>
            <w:r>
              <w:rPr>
                <w:rFonts w:ascii="Times New Roman" w:eastAsia="Times New Roman" w:hAnsi="Times New Roman" w:cs="Times New Roman"/>
                <w:b/>
                <w:color w:val="000000"/>
                <w:lang w:eastAsia="ru-RU"/>
              </w:rPr>
              <w:t xml:space="preserve">органов </w:t>
            </w:r>
            <w:r>
              <w:rPr>
                <w:rFonts w:ascii="Times New Roman" w:eastAsia="Times New Roman" w:hAnsi="Times New Roman" w:cs="Times New Roman"/>
                <w:b/>
                <w:color w:val="000000"/>
                <w:lang w:eastAsia="ru-RU"/>
              </w:rPr>
              <w:lastRenderedPageBreak/>
              <w:t>социального обеспечения</w:t>
            </w:r>
          </w:p>
        </w:tc>
        <w:tc>
          <w:tcPr>
            <w:tcW w:w="2755" w:type="pct"/>
            <w:tcBorders>
              <w:top w:val="single" w:sz="4" w:space="0" w:color="auto"/>
              <w:left w:val="single" w:sz="4" w:space="0" w:color="auto"/>
              <w:bottom w:val="single" w:sz="4" w:space="0" w:color="auto"/>
              <w:right w:val="single" w:sz="2" w:space="0" w:color="000000"/>
            </w:tcBorders>
          </w:tcPr>
          <w:p w14:paraId="364756CD"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lastRenderedPageBreak/>
              <w:t>Содержание</w:t>
            </w:r>
          </w:p>
        </w:tc>
        <w:tc>
          <w:tcPr>
            <w:tcW w:w="599" w:type="pct"/>
            <w:vMerge w:val="restart"/>
          </w:tcPr>
          <w:p w14:paraId="4CAD203B"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val="restart"/>
          </w:tcPr>
          <w:p w14:paraId="10887C57"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28BA4CC7" w14:textId="5F16D49E"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409E1139" w14:textId="163EC90B" w:rsidTr="00C91822">
        <w:trPr>
          <w:trHeight w:val="23"/>
        </w:trPr>
        <w:tc>
          <w:tcPr>
            <w:tcW w:w="993" w:type="pct"/>
            <w:vMerge/>
          </w:tcPr>
          <w:p w14:paraId="06D83966"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301EB5CD"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1.Понятие, значение и задачи справочно-кодификационной работы. Организация справочно-кодификационной работы. Основные формы систематизации законодательства и их характеристика.</w:t>
            </w:r>
          </w:p>
        </w:tc>
        <w:tc>
          <w:tcPr>
            <w:tcW w:w="599" w:type="pct"/>
            <w:vMerge/>
          </w:tcPr>
          <w:p w14:paraId="7124EC6C" w14:textId="7B165C45"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455DF573" w14:textId="7BF0A1E9"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1959AC5A" w14:textId="5C89339B" w:rsidTr="00C91822">
        <w:trPr>
          <w:trHeight w:val="23"/>
        </w:trPr>
        <w:tc>
          <w:tcPr>
            <w:tcW w:w="993" w:type="pct"/>
            <w:vMerge/>
          </w:tcPr>
          <w:p w14:paraId="0B078663"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3ABB2CCD"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2.Другие формы справочно-кодификационной работы - учет нормативных актов при помощи компьютера, Комплектование и регистрация юридической литературы.</w:t>
            </w:r>
          </w:p>
        </w:tc>
        <w:tc>
          <w:tcPr>
            <w:tcW w:w="599" w:type="pct"/>
            <w:vMerge/>
          </w:tcPr>
          <w:p w14:paraId="1201C520" w14:textId="095BC555"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707A27E7" w14:textId="66906837"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0DB2638E" w14:textId="53DBCE94" w:rsidTr="00C91822">
        <w:trPr>
          <w:trHeight w:val="23"/>
        </w:trPr>
        <w:tc>
          <w:tcPr>
            <w:tcW w:w="993" w:type="pct"/>
            <w:vMerge/>
          </w:tcPr>
          <w:p w14:paraId="2035ADAC"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46546312"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3.Задачи, функции и роль специалистов в организации и осуществлении справочно-кодификационной работы и правовой пропаганды. Планирование работы по правовой пропаганде.</w:t>
            </w:r>
          </w:p>
        </w:tc>
        <w:tc>
          <w:tcPr>
            <w:tcW w:w="599" w:type="pct"/>
            <w:vMerge/>
          </w:tcPr>
          <w:p w14:paraId="1FF63C84" w14:textId="20ADF465"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0D6F9BA3" w14:textId="4CFAE3A4"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2CD32783" w14:textId="7CEB19F3" w:rsidTr="00C91822">
        <w:trPr>
          <w:trHeight w:val="23"/>
        </w:trPr>
        <w:tc>
          <w:tcPr>
            <w:tcW w:w="993" w:type="pct"/>
            <w:vMerge/>
          </w:tcPr>
          <w:p w14:paraId="0FA1FFED"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54E3E98F"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 xml:space="preserve">В том числе практических занятий и лабораторных работ  </w:t>
            </w:r>
          </w:p>
        </w:tc>
        <w:tc>
          <w:tcPr>
            <w:tcW w:w="599" w:type="pct"/>
            <w:vMerge/>
          </w:tcPr>
          <w:p w14:paraId="4EC96B6D"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202B0107"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14E29470" w14:textId="1C312228" w:rsidTr="00C91822">
        <w:trPr>
          <w:trHeight w:val="23"/>
        </w:trPr>
        <w:tc>
          <w:tcPr>
            <w:tcW w:w="993" w:type="pct"/>
            <w:vMerge/>
          </w:tcPr>
          <w:p w14:paraId="3B9F8862"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723FEF7D" w14:textId="37F435D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Решение ситуативных задач по теме исследования.</w:t>
            </w:r>
          </w:p>
        </w:tc>
        <w:tc>
          <w:tcPr>
            <w:tcW w:w="599" w:type="pct"/>
            <w:vMerge/>
          </w:tcPr>
          <w:p w14:paraId="7C701588" w14:textId="4C85881A" w:rsidR="00C91822" w:rsidRPr="00065E8D" w:rsidRDefault="00C91822" w:rsidP="00065E8D">
            <w:pPr>
              <w:suppressAutoHyphens/>
              <w:spacing w:after="0" w:line="276" w:lineRule="auto"/>
              <w:rPr>
                <w:rFonts w:ascii="Times New Roman" w:eastAsia="Segoe UI" w:hAnsi="Times New Roman" w:cs="Times New Roman"/>
                <w:lang w:eastAsia="ru-RU"/>
              </w:rPr>
            </w:pPr>
          </w:p>
        </w:tc>
        <w:tc>
          <w:tcPr>
            <w:tcW w:w="653" w:type="pct"/>
            <w:vMerge/>
          </w:tcPr>
          <w:p w14:paraId="43D9C836" w14:textId="4FFBE65D"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492A0468" w14:textId="029A64BB" w:rsidTr="00C91822">
        <w:trPr>
          <w:trHeight w:val="23"/>
        </w:trPr>
        <w:tc>
          <w:tcPr>
            <w:tcW w:w="993" w:type="pct"/>
            <w:vMerge w:val="restart"/>
          </w:tcPr>
          <w:p w14:paraId="7E194C91" w14:textId="51B0BE44"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1.20. Ведение базы данных социальных выплат органами социального обе</w:t>
            </w:r>
            <w:r>
              <w:rPr>
                <w:rFonts w:ascii="Times New Roman" w:eastAsia="Times New Roman" w:hAnsi="Times New Roman" w:cs="Times New Roman"/>
                <w:b/>
                <w:color w:val="000000"/>
                <w:lang w:eastAsia="ru-RU"/>
              </w:rPr>
              <w:t>спечения</w:t>
            </w:r>
          </w:p>
        </w:tc>
        <w:tc>
          <w:tcPr>
            <w:tcW w:w="2755" w:type="pct"/>
            <w:tcBorders>
              <w:top w:val="single" w:sz="4" w:space="0" w:color="auto"/>
              <w:left w:val="single" w:sz="4" w:space="0" w:color="auto"/>
              <w:bottom w:val="single" w:sz="4" w:space="0" w:color="auto"/>
              <w:right w:val="single" w:sz="2" w:space="0" w:color="000000"/>
            </w:tcBorders>
          </w:tcPr>
          <w:p w14:paraId="2B9B4F76"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Содержание</w:t>
            </w:r>
          </w:p>
        </w:tc>
        <w:tc>
          <w:tcPr>
            <w:tcW w:w="599" w:type="pct"/>
            <w:vMerge w:val="restart"/>
          </w:tcPr>
          <w:p w14:paraId="0082A6BE"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val="restart"/>
          </w:tcPr>
          <w:p w14:paraId="7A363E64"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2F436FF0" w14:textId="0E048D40"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4B65DB93" w14:textId="29C30BCB" w:rsidTr="00C91822">
        <w:trPr>
          <w:trHeight w:val="23"/>
        </w:trPr>
        <w:tc>
          <w:tcPr>
            <w:tcW w:w="993" w:type="pct"/>
            <w:vMerge/>
          </w:tcPr>
          <w:p w14:paraId="6BF7F44A"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2263AFA0" w14:textId="77777777" w:rsidR="00C91822" w:rsidRPr="00065E8D" w:rsidRDefault="00C91822" w:rsidP="00065E8D">
            <w:pPr>
              <w:spacing w:after="0" w:line="240" w:lineRule="auto"/>
              <w:rPr>
                <w:rFonts w:ascii="Times New Roman" w:hAnsi="Times New Roman" w:cs="Times New Roman"/>
                <w:bCs/>
              </w:rPr>
            </w:pPr>
            <w:r w:rsidRPr="00065E8D">
              <w:rPr>
                <w:rFonts w:ascii="Times New Roman" w:hAnsi="Times New Roman" w:cs="Times New Roman"/>
                <w:bCs/>
              </w:rPr>
              <w:t>1.Правила ведения хронологических и тематических подшивок, контрольных экземпляров нормативно- правовых актов по вопросам пенсионного законодательства, материально-бытового и социального обслуживания населения.</w:t>
            </w:r>
          </w:p>
        </w:tc>
        <w:tc>
          <w:tcPr>
            <w:tcW w:w="599" w:type="pct"/>
            <w:vMerge/>
          </w:tcPr>
          <w:p w14:paraId="129C259F" w14:textId="210922E6"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782C026C" w14:textId="3E9606AB"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6AB5E74F" w14:textId="5F657953" w:rsidTr="00C91822">
        <w:trPr>
          <w:trHeight w:val="23"/>
        </w:trPr>
        <w:tc>
          <w:tcPr>
            <w:tcW w:w="993" w:type="pct"/>
            <w:vMerge/>
          </w:tcPr>
          <w:p w14:paraId="1DA57770"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6FE3BFC7"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 xml:space="preserve">В том числе практических занятий и лабораторных работ  </w:t>
            </w:r>
          </w:p>
        </w:tc>
        <w:tc>
          <w:tcPr>
            <w:tcW w:w="599" w:type="pct"/>
            <w:vMerge/>
          </w:tcPr>
          <w:p w14:paraId="51D0F05A"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57A1869C"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335D2A0C" w14:textId="4EEB48E8" w:rsidTr="00C91822">
        <w:trPr>
          <w:trHeight w:val="23"/>
        </w:trPr>
        <w:tc>
          <w:tcPr>
            <w:tcW w:w="993" w:type="pct"/>
            <w:vMerge/>
          </w:tcPr>
          <w:p w14:paraId="5F77BD54"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2" w:space="0" w:color="000000"/>
              <w:right w:val="single" w:sz="4" w:space="0" w:color="auto"/>
            </w:tcBorders>
          </w:tcPr>
          <w:p w14:paraId="0FA7347B" w14:textId="2237A43F"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Работа со справочно-правовой системой «Гарант».</w:t>
            </w:r>
          </w:p>
        </w:tc>
        <w:tc>
          <w:tcPr>
            <w:tcW w:w="599" w:type="pct"/>
            <w:vMerge/>
          </w:tcPr>
          <w:p w14:paraId="1F3660BF" w14:textId="099D9127"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4921DE62" w14:textId="5039A50B"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027BD03A" w14:textId="70E61739" w:rsidTr="00C91822">
        <w:trPr>
          <w:trHeight w:val="23"/>
        </w:trPr>
        <w:tc>
          <w:tcPr>
            <w:tcW w:w="993" w:type="pct"/>
            <w:vMerge w:val="restart"/>
            <w:tcBorders>
              <w:top w:val="single" w:sz="4" w:space="0" w:color="auto"/>
              <w:left w:val="single" w:sz="4" w:space="0" w:color="auto"/>
              <w:bottom w:val="single" w:sz="4" w:space="0" w:color="auto"/>
              <w:right w:val="single" w:sz="4" w:space="0" w:color="auto"/>
            </w:tcBorders>
          </w:tcPr>
          <w:p w14:paraId="0C867179" w14:textId="04801138" w:rsidR="00C91822" w:rsidRPr="00065E8D" w:rsidRDefault="00C91822" w:rsidP="00065E8D">
            <w:pPr>
              <w:spacing w:after="0"/>
              <w:rPr>
                <w:rFonts w:ascii="Times New Roman" w:hAnsi="Times New Roman" w:cs="Times New Roman"/>
                <w:b/>
              </w:rPr>
            </w:pPr>
            <w:r w:rsidRPr="00065E8D">
              <w:rPr>
                <w:rFonts w:ascii="Times New Roman" w:hAnsi="Times New Roman" w:cs="Times New Roman"/>
                <w:b/>
              </w:rPr>
              <w:t>Тема 1.21. Должностные обязанности работников территориального органа социальной защиты населения.</w:t>
            </w:r>
          </w:p>
        </w:tc>
        <w:tc>
          <w:tcPr>
            <w:tcW w:w="2755" w:type="pct"/>
            <w:tcBorders>
              <w:top w:val="single" w:sz="4" w:space="0" w:color="auto"/>
              <w:left w:val="single" w:sz="4" w:space="0" w:color="auto"/>
              <w:bottom w:val="single" w:sz="4" w:space="0" w:color="auto"/>
              <w:right w:val="single" w:sz="2" w:space="0" w:color="000000"/>
            </w:tcBorders>
          </w:tcPr>
          <w:p w14:paraId="1CBBE236"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Содержание</w:t>
            </w:r>
          </w:p>
        </w:tc>
        <w:tc>
          <w:tcPr>
            <w:tcW w:w="599" w:type="pct"/>
            <w:vMerge w:val="restart"/>
          </w:tcPr>
          <w:p w14:paraId="3D74FECA"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val="restart"/>
          </w:tcPr>
          <w:p w14:paraId="512B14D1"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4C5F6393" w14:textId="7CCA6A4B"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4FBE4353" w14:textId="4ED787C6" w:rsidTr="00C91822">
        <w:trPr>
          <w:trHeight w:val="23"/>
        </w:trPr>
        <w:tc>
          <w:tcPr>
            <w:tcW w:w="993" w:type="pct"/>
            <w:vMerge/>
          </w:tcPr>
          <w:p w14:paraId="62F00208"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2C8AD942" w14:textId="77777777" w:rsidR="00C91822" w:rsidRPr="00065E8D" w:rsidRDefault="00C91822" w:rsidP="00065E8D">
            <w:pPr>
              <w:spacing w:after="0"/>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1.Распределение функции между работниками территориального органа социальной защиты населения, нормативные документы, определяющие права и обязанности работников и их характеристика.</w:t>
            </w:r>
          </w:p>
        </w:tc>
        <w:tc>
          <w:tcPr>
            <w:tcW w:w="599" w:type="pct"/>
            <w:vMerge/>
          </w:tcPr>
          <w:p w14:paraId="30693F21" w14:textId="2398C13F"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66290C00" w14:textId="410670CC"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742B7C1E" w14:textId="08BA41AE" w:rsidTr="00C91822">
        <w:trPr>
          <w:trHeight w:val="23"/>
        </w:trPr>
        <w:tc>
          <w:tcPr>
            <w:tcW w:w="993" w:type="pct"/>
            <w:vMerge/>
          </w:tcPr>
          <w:p w14:paraId="5129B37F"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47D80200" w14:textId="77777777" w:rsidR="00C91822" w:rsidRPr="00065E8D" w:rsidRDefault="00C91822" w:rsidP="00065E8D">
            <w:pPr>
              <w:spacing w:after="0"/>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2. Прием посетителей, организация работы и контроль подчиненного ему аппарата. Распределение обязанностей между руководителем, его заместителями, руководителями структурных подразделений.</w:t>
            </w:r>
          </w:p>
        </w:tc>
        <w:tc>
          <w:tcPr>
            <w:tcW w:w="599" w:type="pct"/>
            <w:vMerge/>
          </w:tcPr>
          <w:p w14:paraId="39BF32A5" w14:textId="7FA8543A"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38AD8747" w14:textId="3D16B6A6"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33587DA4" w14:textId="16FA702B" w:rsidTr="00C91822">
        <w:trPr>
          <w:trHeight w:val="23"/>
        </w:trPr>
        <w:tc>
          <w:tcPr>
            <w:tcW w:w="993" w:type="pct"/>
            <w:vMerge/>
          </w:tcPr>
          <w:p w14:paraId="4345761F"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5AD15A67"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 xml:space="preserve">В том числе практических занятий и лабораторных работ  </w:t>
            </w:r>
          </w:p>
        </w:tc>
        <w:tc>
          <w:tcPr>
            <w:tcW w:w="599" w:type="pct"/>
            <w:vMerge/>
          </w:tcPr>
          <w:p w14:paraId="2C71F43A"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2AB315CF"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12CF3A59" w14:textId="4BC8C43B" w:rsidTr="00C91822">
        <w:trPr>
          <w:trHeight w:val="23"/>
        </w:trPr>
        <w:tc>
          <w:tcPr>
            <w:tcW w:w="993" w:type="pct"/>
            <w:vMerge/>
          </w:tcPr>
          <w:p w14:paraId="64D8D571"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6D813A39" w14:textId="663413E3"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Права и обязанности руководителя территориального органа социальной защиты населения.</w:t>
            </w:r>
          </w:p>
        </w:tc>
        <w:tc>
          <w:tcPr>
            <w:tcW w:w="599" w:type="pct"/>
            <w:vMerge/>
          </w:tcPr>
          <w:p w14:paraId="68557941" w14:textId="77B42635"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12990130" w14:textId="2B69CBA2"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68634C4D" w14:textId="20973477" w:rsidTr="00C91822">
        <w:trPr>
          <w:trHeight w:val="23"/>
        </w:trPr>
        <w:tc>
          <w:tcPr>
            <w:tcW w:w="993" w:type="pct"/>
            <w:vMerge w:val="restart"/>
          </w:tcPr>
          <w:p w14:paraId="5C0748A4" w14:textId="3DD9F824"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1.22. Подготовка</w:t>
            </w:r>
            <w:r>
              <w:rPr>
                <w:rFonts w:ascii="Times New Roman" w:eastAsia="Times New Roman" w:hAnsi="Times New Roman" w:cs="Times New Roman"/>
                <w:b/>
                <w:color w:val="000000"/>
                <w:lang w:eastAsia="ru-RU"/>
              </w:rPr>
              <w:t xml:space="preserve"> личных дел получателей пособий</w:t>
            </w:r>
          </w:p>
        </w:tc>
        <w:tc>
          <w:tcPr>
            <w:tcW w:w="2755" w:type="pct"/>
            <w:tcBorders>
              <w:top w:val="single" w:sz="4" w:space="0" w:color="auto"/>
              <w:left w:val="single" w:sz="4" w:space="0" w:color="auto"/>
              <w:bottom w:val="single" w:sz="4" w:space="0" w:color="auto"/>
              <w:right w:val="single" w:sz="2" w:space="0" w:color="000000"/>
            </w:tcBorders>
          </w:tcPr>
          <w:p w14:paraId="1E7AB0B2"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Содержание</w:t>
            </w:r>
          </w:p>
        </w:tc>
        <w:tc>
          <w:tcPr>
            <w:tcW w:w="599" w:type="pct"/>
            <w:vMerge w:val="restart"/>
          </w:tcPr>
          <w:p w14:paraId="24108EF9" w14:textId="7F1E5FCE"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c>
          <w:tcPr>
            <w:tcW w:w="653" w:type="pct"/>
            <w:vMerge w:val="restart"/>
          </w:tcPr>
          <w:p w14:paraId="61EA5F7F"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2A49B2F6" w14:textId="775E88CA" w:rsidR="00C91822" w:rsidRPr="00CF1798" w:rsidRDefault="00C91822" w:rsidP="00CF1798">
            <w:pPr>
              <w:suppressAutoHyphens/>
              <w:spacing w:after="0" w:line="276" w:lineRule="auto"/>
              <w:rPr>
                <w:rFonts w:ascii="Times New Roman" w:eastAsia="Times New Roman" w:hAnsi="Times New Roman" w:cs="Times New Roman"/>
                <w:b/>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17BE2D2A" w14:textId="03629838" w:rsidTr="00C91822">
        <w:trPr>
          <w:trHeight w:val="23"/>
        </w:trPr>
        <w:tc>
          <w:tcPr>
            <w:tcW w:w="993" w:type="pct"/>
            <w:vMerge/>
          </w:tcPr>
          <w:p w14:paraId="44730402"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2" w:space="0" w:color="000000"/>
              <w:bottom w:val="single" w:sz="4" w:space="0" w:color="auto"/>
              <w:right w:val="single" w:sz="2" w:space="0" w:color="000000"/>
            </w:tcBorders>
          </w:tcPr>
          <w:p w14:paraId="0B6D98FF"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1.Организация работы по подготовке личных дел получателей пособий. Этапы подготовки личного дела - прием документов, их регистрация, ввод информации в компьютер, распечатка протокола назначения пособия, оформление личного дела, передача личного дела на проверку, на подпись руководителю и на выплату. Перечень документов, необходимых для назначения различных видов пособия.</w:t>
            </w:r>
          </w:p>
        </w:tc>
        <w:tc>
          <w:tcPr>
            <w:tcW w:w="599" w:type="pct"/>
            <w:vMerge/>
          </w:tcPr>
          <w:p w14:paraId="55684604" w14:textId="7D30D1D5"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5E810C35" w14:textId="14B5CAB7"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1326D5F5" w14:textId="70032463" w:rsidTr="00C91822">
        <w:trPr>
          <w:trHeight w:val="23"/>
        </w:trPr>
        <w:tc>
          <w:tcPr>
            <w:tcW w:w="993" w:type="pct"/>
            <w:vMerge/>
          </w:tcPr>
          <w:p w14:paraId="75D76AEA"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2" w:space="0" w:color="000000"/>
              <w:bottom w:val="single" w:sz="4" w:space="0" w:color="auto"/>
              <w:right w:val="single" w:sz="2" w:space="0" w:color="000000"/>
            </w:tcBorders>
          </w:tcPr>
          <w:p w14:paraId="642D77DC"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 xml:space="preserve">2.Организация работы при перерасчете и прекращении выплаты пособий. </w:t>
            </w:r>
          </w:p>
        </w:tc>
        <w:tc>
          <w:tcPr>
            <w:tcW w:w="599" w:type="pct"/>
            <w:vMerge/>
          </w:tcPr>
          <w:p w14:paraId="4C36C5EC" w14:textId="6883DFDC"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2BD12FE3" w14:textId="1D2E7F30"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25E94A40" w14:textId="3392614E" w:rsidTr="00C91822">
        <w:trPr>
          <w:trHeight w:val="23"/>
        </w:trPr>
        <w:tc>
          <w:tcPr>
            <w:tcW w:w="993" w:type="pct"/>
            <w:vMerge/>
          </w:tcPr>
          <w:p w14:paraId="53EADE36"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745B9F05"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 xml:space="preserve">В том числе практических занятий и лабораторных работ  </w:t>
            </w:r>
          </w:p>
        </w:tc>
        <w:tc>
          <w:tcPr>
            <w:tcW w:w="599" w:type="pct"/>
            <w:vMerge/>
          </w:tcPr>
          <w:p w14:paraId="1BA29FC6"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48D81D4F"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469CF58F" w14:textId="026A248A" w:rsidTr="00C91822">
        <w:trPr>
          <w:trHeight w:val="23"/>
        </w:trPr>
        <w:tc>
          <w:tcPr>
            <w:tcW w:w="993" w:type="pct"/>
            <w:vMerge/>
          </w:tcPr>
          <w:p w14:paraId="01D237F8"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78B9D9D7" w14:textId="041D1C2D"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Подготовка макета личного дела получателя пособия. Оформление отказа в назначении пособия.</w:t>
            </w:r>
          </w:p>
        </w:tc>
        <w:tc>
          <w:tcPr>
            <w:tcW w:w="599" w:type="pct"/>
            <w:vMerge/>
          </w:tcPr>
          <w:p w14:paraId="3090259A" w14:textId="77777777"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23426EAF" w14:textId="1BD20A77"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7278AF21" w14:textId="0589B666" w:rsidTr="00C91822">
        <w:trPr>
          <w:trHeight w:val="23"/>
        </w:trPr>
        <w:tc>
          <w:tcPr>
            <w:tcW w:w="993" w:type="pct"/>
            <w:vMerge w:val="restart"/>
          </w:tcPr>
          <w:p w14:paraId="28469614" w14:textId="59B75749"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 xml:space="preserve">Тема 1.23. Работа органа социальной защиты населения по трудовому устройству и </w:t>
            </w:r>
            <w:r w:rsidRPr="00065E8D">
              <w:rPr>
                <w:rFonts w:ascii="Times New Roman" w:eastAsia="Times New Roman" w:hAnsi="Times New Roman" w:cs="Times New Roman"/>
                <w:b/>
                <w:color w:val="000000"/>
                <w:lang w:eastAsia="ru-RU"/>
              </w:rPr>
              <w:lastRenderedPageBreak/>
              <w:t>профе</w:t>
            </w:r>
            <w:r>
              <w:rPr>
                <w:rFonts w:ascii="Times New Roman" w:eastAsia="Times New Roman" w:hAnsi="Times New Roman" w:cs="Times New Roman"/>
                <w:b/>
                <w:color w:val="000000"/>
                <w:lang w:eastAsia="ru-RU"/>
              </w:rPr>
              <w:t>ссиональному обучению инвалидов</w:t>
            </w:r>
          </w:p>
        </w:tc>
        <w:tc>
          <w:tcPr>
            <w:tcW w:w="2755" w:type="pct"/>
            <w:tcBorders>
              <w:top w:val="single" w:sz="4" w:space="0" w:color="auto"/>
              <w:left w:val="single" w:sz="4" w:space="0" w:color="auto"/>
              <w:bottom w:val="single" w:sz="4" w:space="0" w:color="auto"/>
              <w:right w:val="single" w:sz="2" w:space="0" w:color="000000"/>
            </w:tcBorders>
          </w:tcPr>
          <w:p w14:paraId="36F834F0"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lastRenderedPageBreak/>
              <w:t>Содержание</w:t>
            </w:r>
          </w:p>
        </w:tc>
        <w:tc>
          <w:tcPr>
            <w:tcW w:w="599" w:type="pct"/>
          </w:tcPr>
          <w:p w14:paraId="35B1CA42"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tcPr>
          <w:p w14:paraId="00A91AE0"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67CD3041" w14:textId="6876F8FE" w:rsidTr="00C91822">
        <w:trPr>
          <w:trHeight w:val="23"/>
        </w:trPr>
        <w:tc>
          <w:tcPr>
            <w:tcW w:w="993" w:type="pct"/>
            <w:vMerge/>
          </w:tcPr>
          <w:p w14:paraId="1AE38831"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4" w:space="0" w:color="auto"/>
            </w:tcBorders>
          </w:tcPr>
          <w:p w14:paraId="25EC80EA"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 xml:space="preserve">1.Система трудового устройства инвалидов в Российской Федерации (Органы занятости населения, органы социальной защиты населения, производства, ВОИ, ВОС, ВОГ). </w:t>
            </w:r>
          </w:p>
        </w:tc>
        <w:tc>
          <w:tcPr>
            <w:tcW w:w="599" w:type="pct"/>
            <w:vMerge w:val="restart"/>
          </w:tcPr>
          <w:p w14:paraId="789EC2B8" w14:textId="433FFD7B"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val="restart"/>
          </w:tcPr>
          <w:p w14:paraId="50217D47"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6629AC8B" w14:textId="2FCFDCBE" w:rsidR="00C91822" w:rsidRPr="00065E8D" w:rsidRDefault="00C91822" w:rsidP="00CF1798">
            <w:pPr>
              <w:suppressAutoHyphens/>
              <w:spacing w:after="0" w:line="276" w:lineRule="auto"/>
              <w:rPr>
                <w:rFonts w:ascii="Times New Roman" w:eastAsia="Times New Roman" w:hAnsi="Times New Roman" w:cs="Times New Roman"/>
                <w:i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66A2486D" w14:textId="70DAC107" w:rsidTr="00C91822">
        <w:trPr>
          <w:trHeight w:val="23"/>
        </w:trPr>
        <w:tc>
          <w:tcPr>
            <w:tcW w:w="993" w:type="pct"/>
            <w:vMerge/>
          </w:tcPr>
          <w:p w14:paraId="45C10CB2"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4" w:space="0" w:color="auto"/>
            </w:tcBorders>
          </w:tcPr>
          <w:p w14:paraId="1A10F5C3"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 xml:space="preserve">2.Роль и значение профессионального обучения в деле реабилитации инвалидов и их трудоустройства </w:t>
            </w:r>
          </w:p>
        </w:tc>
        <w:tc>
          <w:tcPr>
            <w:tcW w:w="599" w:type="pct"/>
            <w:vMerge/>
          </w:tcPr>
          <w:p w14:paraId="7C3EEF0E" w14:textId="770A6A3F"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48AE6D42" w14:textId="5C8495E2"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60CEEF17" w14:textId="1EF72565" w:rsidTr="00C91822">
        <w:trPr>
          <w:trHeight w:val="23"/>
        </w:trPr>
        <w:tc>
          <w:tcPr>
            <w:tcW w:w="993" w:type="pct"/>
            <w:vMerge/>
          </w:tcPr>
          <w:p w14:paraId="7AC17A6D"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6B8298F6"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 xml:space="preserve">В том числе практических занятий и лабораторных работ  </w:t>
            </w:r>
          </w:p>
        </w:tc>
        <w:tc>
          <w:tcPr>
            <w:tcW w:w="599" w:type="pct"/>
            <w:vMerge/>
          </w:tcPr>
          <w:p w14:paraId="1DCC9F6D"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4E0CEC38"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410920B3" w14:textId="7C2DB64B" w:rsidTr="00C91822">
        <w:trPr>
          <w:trHeight w:val="23"/>
        </w:trPr>
        <w:tc>
          <w:tcPr>
            <w:tcW w:w="993" w:type="pct"/>
            <w:vMerge/>
          </w:tcPr>
          <w:p w14:paraId="7DB741E2"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7A6776F4"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rPr>
              <w:t>1.Система профессионального обучения инвалидов (профессиональные училища - интернаты, техникумы - интернаты системы министерства образования РФ). Обучение непосредственно на производстве, учебно-производственных предприятиях ВОИ, ВОС, ВОГ, и в домах- интернатах.</w:t>
            </w:r>
          </w:p>
        </w:tc>
        <w:tc>
          <w:tcPr>
            <w:tcW w:w="599" w:type="pct"/>
            <w:vMerge/>
          </w:tcPr>
          <w:p w14:paraId="0AD0B234" w14:textId="659AF303"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5B435462" w14:textId="6576DA10"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r>
      <w:tr w:rsidR="00C91822" w:rsidRPr="00065E8D" w14:paraId="32449A03" w14:textId="1236DF64" w:rsidTr="00C91822">
        <w:trPr>
          <w:trHeight w:val="23"/>
        </w:trPr>
        <w:tc>
          <w:tcPr>
            <w:tcW w:w="993" w:type="pct"/>
            <w:vMerge w:val="restart"/>
          </w:tcPr>
          <w:p w14:paraId="5D9A4AEB" w14:textId="5BD4FD45"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1.24. Организация работы по материально-бытовому и социальному обслуживанию инвалидов</w:t>
            </w:r>
          </w:p>
        </w:tc>
        <w:tc>
          <w:tcPr>
            <w:tcW w:w="2755" w:type="pct"/>
            <w:tcBorders>
              <w:top w:val="single" w:sz="4" w:space="0" w:color="auto"/>
              <w:left w:val="single" w:sz="4" w:space="0" w:color="auto"/>
              <w:bottom w:val="single" w:sz="4" w:space="0" w:color="auto"/>
              <w:right w:val="single" w:sz="2" w:space="0" w:color="000000"/>
            </w:tcBorders>
          </w:tcPr>
          <w:p w14:paraId="0338F4CA"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Содержание</w:t>
            </w:r>
          </w:p>
        </w:tc>
        <w:tc>
          <w:tcPr>
            <w:tcW w:w="599" w:type="pct"/>
            <w:vMerge w:val="restart"/>
          </w:tcPr>
          <w:p w14:paraId="4C11BAD4" w14:textId="5A474DFB"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c>
          <w:tcPr>
            <w:tcW w:w="653" w:type="pct"/>
            <w:vMerge w:val="restart"/>
          </w:tcPr>
          <w:p w14:paraId="588DA457"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5F393F77" w14:textId="4CE68AED"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71F76125" w14:textId="42597596" w:rsidTr="00C91822">
        <w:trPr>
          <w:trHeight w:val="23"/>
        </w:trPr>
        <w:tc>
          <w:tcPr>
            <w:tcW w:w="993" w:type="pct"/>
            <w:vMerge/>
          </w:tcPr>
          <w:p w14:paraId="0CD54081"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4" w:space="0" w:color="auto"/>
            </w:tcBorders>
          </w:tcPr>
          <w:p w14:paraId="6C185F6A"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1.Организация социальной защиты и обслуживания граждан территориальными органами социальной защиты населения.</w:t>
            </w:r>
          </w:p>
        </w:tc>
        <w:tc>
          <w:tcPr>
            <w:tcW w:w="599" w:type="pct"/>
            <w:vMerge/>
          </w:tcPr>
          <w:p w14:paraId="7AEDFAA7" w14:textId="14CAA097"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17033AE7" w14:textId="76A6E356"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5142EA3B" w14:textId="22756187" w:rsidTr="00C91822">
        <w:trPr>
          <w:trHeight w:val="23"/>
        </w:trPr>
        <w:tc>
          <w:tcPr>
            <w:tcW w:w="993" w:type="pct"/>
            <w:vMerge/>
          </w:tcPr>
          <w:p w14:paraId="3A56AF3E"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4" w:space="0" w:color="auto"/>
            </w:tcBorders>
          </w:tcPr>
          <w:p w14:paraId="2A8DBF75" w14:textId="77777777" w:rsidR="00C91822" w:rsidRPr="00065E8D" w:rsidRDefault="00C91822" w:rsidP="00065E8D">
            <w:pPr>
              <w:spacing w:after="0"/>
              <w:rPr>
                <w:rFonts w:ascii="Times New Roman" w:hAnsi="Times New Roman" w:cs="Times New Roman"/>
              </w:rPr>
            </w:pPr>
            <w:r w:rsidRPr="00065E8D">
              <w:rPr>
                <w:rFonts w:ascii="Times New Roman" w:hAnsi="Times New Roman" w:cs="Times New Roman"/>
              </w:rPr>
              <w:t>2.Система социальных служб. Центры социального обслуживания населения, виды и характеристики, представляемые в центре услуг. Организация работы отделений срочной социальной помощи, организация обслуживания престарелых и нетрудоспособных граждан на дому, социально-медицинского обслуживания граждан. Порядок предоставления платных и бесплатных услуг.</w:t>
            </w:r>
          </w:p>
        </w:tc>
        <w:tc>
          <w:tcPr>
            <w:tcW w:w="599" w:type="pct"/>
            <w:vMerge/>
          </w:tcPr>
          <w:p w14:paraId="440B4E51" w14:textId="77777777"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44B79103" w14:textId="453E0375"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29666EAD" w14:textId="747E21F2" w:rsidTr="00C91822">
        <w:trPr>
          <w:trHeight w:val="23"/>
        </w:trPr>
        <w:tc>
          <w:tcPr>
            <w:tcW w:w="993" w:type="pct"/>
            <w:vMerge/>
          </w:tcPr>
          <w:p w14:paraId="0F20BC31"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75E066B5" w14:textId="77777777" w:rsidR="00C91822" w:rsidRPr="00065E8D" w:rsidRDefault="00C91822" w:rsidP="00065E8D">
            <w:pPr>
              <w:spacing w:after="0" w:line="240" w:lineRule="auto"/>
              <w:rPr>
                <w:rFonts w:ascii="Times New Roman" w:hAnsi="Times New Roman" w:cs="Times New Roman"/>
              </w:rPr>
            </w:pPr>
            <w:r w:rsidRPr="00065E8D">
              <w:rPr>
                <w:rFonts w:ascii="Times New Roman" w:hAnsi="Times New Roman" w:cs="Times New Roman"/>
                <w:b/>
                <w:bCs/>
              </w:rPr>
              <w:t xml:space="preserve">В том числе практических занятий и лабораторных работ  </w:t>
            </w:r>
          </w:p>
        </w:tc>
        <w:tc>
          <w:tcPr>
            <w:tcW w:w="599" w:type="pct"/>
            <w:vMerge/>
          </w:tcPr>
          <w:p w14:paraId="410AB419"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52ABF1C2"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264BC388" w14:textId="7C57DCFA" w:rsidTr="00C91822">
        <w:trPr>
          <w:trHeight w:val="23"/>
        </w:trPr>
        <w:tc>
          <w:tcPr>
            <w:tcW w:w="993" w:type="pct"/>
            <w:vMerge/>
          </w:tcPr>
          <w:p w14:paraId="59B0BC76"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6C3ADDFF" w14:textId="602BB3FD" w:rsidR="00C91822" w:rsidRPr="00065E8D" w:rsidRDefault="00C91822" w:rsidP="00065E8D">
            <w:pPr>
              <w:spacing w:after="0"/>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Оказание помощи гражданам, проживающим в стационарных учреждениях в организации самообслуживания, трудовой терапии.</w:t>
            </w:r>
          </w:p>
          <w:p w14:paraId="29636564" w14:textId="77777777" w:rsidR="00C91822" w:rsidRPr="00065E8D" w:rsidRDefault="00C91822" w:rsidP="00065E8D">
            <w:pPr>
              <w:spacing w:after="0" w:line="240" w:lineRule="auto"/>
              <w:rPr>
                <w:rFonts w:ascii="Times New Roman" w:hAnsi="Times New Roman" w:cs="Times New Roman"/>
              </w:rPr>
            </w:pPr>
          </w:p>
        </w:tc>
        <w:tc>
          <w:tcPr>
            <w:tcW w:w="599" w:type="pct"/>
            <w:vMerge/>
          </w:tcPr>
          <w:p w14:paraId="4FAC6405" w14:textId="567350C7"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73BC9FCF" w14:textId="77177358"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376D3E8F" w14:textId="1980B0DE" w:rsidTr="00C91822">
        <w:trPr>
          <w:trHeight w:val="23"/>
        </w:trPr>
        <w:tc>
          <w:tcPr>
            <w:tcW w:w="993" w:type="pct"/>
            <w:vMerge/>
          </w:tcPr>
          <w:p w14:paraId="439911A5" w14:textId="77777777" w:rsidR="00C91822" w:rsidRPr="00065E8D" w:rsidRDefault="00C91822" w:rsidP="00065E8D">
            <w:pPr>
              <w:spacing w:after="0"/>
              <w:rPr>
                <w:rFonts w:ascii="Times New Roman" w:eastAsia="Times New Roman" w:hAnsi="Times New Roman" w:cs="Times New Roman"/>
                <w:b/>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6246CD97" w14:textId="43CE65FF" w:rsidR="00C91822" w:rsidRPr="00065E8D" w:rsidRDefault="00C91822" w:rsidP="00065E8D">
            <w:pPr>
              <w:spacing w:after="0"/>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Платные пансионаты. Социальные дома.</w:t>
            </w:r>
          </w:p>
          <w:p w14:paraId="514A1436" w14:textId="77777777" w:rsidR="00C91822" w:rsidRPr="00065E8D" w:rsidRDefault="00C91822" w:rsidP="00065E8D">
            <w:pPr>
              <w:spacing w:after="0" w:line="240" w:lineRule="auto"/>
              <w:rPr>
                <w:rFonts w:ascii="Times New Roman" w:eastAsia="Times New Roman" w:hAnsi="Times New Roman" w:cs="Times New Roman"/>
                <w:color w:val="000000"/>
                <w:lang w:eastAsia="ru-RU"/>
              </w:rPr>
            </w:pPr>
          </w:p>
        </w:tc>
        <w:tc>
          <w:tcPr>
            <w:tcW w:w="599" w:type="pct"/>
            <w:vMerge/>
          </w:tcPr>
          <w:p w14:paraId="7E180613" w14:textId="20EEC846" w:rsidR="00C91822" w:rsidRPr="00065E8D" w:rsidRDefault="00C91822" w:rsidP="00065E8D">
            <w:pPr>
              <w:suppressAutoHyphens/>
              <w:spacing w:after="0" w:line="276" w:lineRule="auto"/>
              <w:rPr>
                <w:rFonts w:ascii="Times New Roman" w:eastAsia="Times New Roman" w:hAnsi="Times New Roman" w:cs="Times New Roman"/>
                <w:i/>
                <w:iCs/>
                <w:lang w:eastAsia="ru-RU"/>
              </w:rPr>
            </w:pPr>
          </w:p>
        </w:tc>
        <w:tc>
          <w:tcPr>
            <w:tcW w:w="653" w:type="pct"/>
            <w:vMerge/>
          </w:tcPr>
          <w:p w14:paraId="5071C3B1" w14:textId="59B100FC"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r>
      <w:tr w:rsidR="00C91822" w:rsidRPr="00065E8D" w14:paraId="49D61CAE" w14:textId="26F07564" w:rsidTr="00C91822">
        <w:trPr>
          <w:trHeight w:val="23"/>
        </w:trPr>
        <w:tc>
          <w:tcPr>
            <w:tcW w:w="993" w:type="pct"/>
            <w:vMerge w:val="restart"/>
          </w:tcPr>
          <w:p w14:paraId="7B89467B" w14:textId="15053735" w:rsidR="00C91822" w:rsidRPr="00065E8D" w:rsidRDefault="00C91822" w:rsidP="00065E8D">
            <w:pPr>
              <w:spacing w:after="0"/>
              <w:rPr>
                <w:rFonts w:ascii="Times New Roman" w:eastAsia="Times New Roman" w:hAnsi="Times New Roman" w:cs="Times New Roman"/>
                <w:b/>
                <w:color w:val="000000"/>
                <w:lang w:eastAsia="ru-RU"/>
              </w:rPr>
            </w:pPr>
            <w:r w:rsidRPr="00065E8D">
              <w:rPr>
                <w:rFonts w:ascii="Times New Roman" w:eastAsia="Times New Roman" w:hAnsi="Times New Roman" w:cs="Times New Roman"/>
                <w:b/>
                <w:color w:val="000000"/>
                <w:lang w:eastAsia="ru-RU"/>
              </w:rPr>
              <w:t>Тема 1.25. Должностные обязанности работников территориального органа Пенсионного фонда РФ.</w:t>
            </w:r>
          </w:p>
        </w:tc>
        <w:tc>
          <w:tcPr>
            <w:tcW w:w="2755" w:type="pct"/>
            <w:tcBorders>
              <w:top w:val="single" w:sz="4" w:space="0" w:color="auto"/>
              <w:left w:val="single" w:sz="4" w:space="0" w:color="auto"/>
              <w:bottom w:val="single" w:sz="4" w:space="0" w:color="auto"/>
              <w:right w:val="single" w:sz="2" w:space="0" w:color="000000"/>
            </w:tcBorders>
          </w:tcPr>
          <w:p w14:paraId="5C61DE62" w14:textId="77777777" w:rsidR="00C91822" w:rsidRPr="00065E8D" w:rsidRDefault="00C91822" w:rsidP="00065E8D">
            <w:pPr>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b/>
                <w:bCs/>
                <w:color w:val="000000"/>
                <w:lang w:eastAsia="ru-RU"/>
              </w:rPr>
              <w:t>Содержание</w:t>
            </w:r>
          </w:p>
        </w:tc>
        <w:tc>
          <w:tcPr>
            <w:tcW w:w="599" w:type="pct"/>
            <w:vMerge w:val="restart"/>
          </w:tcPr>
          <w:p w14:paraId="789EB7C9" w14:textId="757BE416"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c>
          <w:tcPr>
            <w:tcW w:w="653" w:type="pct"/>
            <w:vMerge w:val="restart"/>
          </w:tcPr>
          <w:p w14:paraId="67AE3464" w14:textId="77777777" w:rsidR="00C91822" w:rsidRPr="00211D76" w:rsidRDefault="00C91822" w:rsidP="00CF1798">
            <w:pPr>
              <w:spacing w:after="0" w:line="240" w:lineRule="auto"/>
              <w:rPr>
                <w:rFonts w:ascii="Times New Roman" w:eastAsia="Times New Roman" w:hAnsi="Times New Roman" w:cs="Times New Roman"/>
                <w:lang w:eastAsia="ru-RU"/>
              </w:rPr>
            </w:pPr>
            <w:r w:rsidRPr="00211D76">
              <w:rPr>
                <w:rFonts w:ascii="Times New Roman" w:eastAsia="Times New Roman" w:hAnsi="Times New Roman" w:cs="Times New Roman"/>
                <w:lang w:eastAsia="ru-RU"/>
              </w:rPr>
              <w:t xml:space="preserve">ОК 1, 3 - 7, 9, </w:t>
            </w:r>
            <w:r>
              <w:rPr>
                <w:rFonts w:ascii="Times New Roman" w:eastAsia="Times New Roman" w:hAnsi="Times New Roman" w:cs="Times New Roman"/>
                <w:lang w:eastAsia="ru-RU"/>
              </w:rPr>
              <w:br/>
            </w:r>
            <w:r w:rsidRPr="00211D76">
              <w:rPr>
                <w:rFonts w:ascii="Times New Roman" w:eastAsia="Times New Roman" w:hAnsi="Times New Roman" w:cs="Times New Roman"/>
                <w:lang w:eastAsia="ru-RU"/>
              </w:rPr>
              <w:t>11, 12</w:t>
            </w:r>
          </w:p>
          <w:p w14:paraId="7BFD91FA" w14:textId="211CDAB0" w:rsidR="00C91822" w:rsidRPr="00065E8D" w:rsidRDefault="00C91822" w:rsidP="00CF1798">
            <w:pPr>
              <w:suppressAutoHyphens/>
              <w:spacing w:after="0" w:line="276" w:lineRule="auto"/>
              <w:rPr>
                <w:rFonts w:ascii="Times New Roman" w:eastAsia="Times New Roman" w:hAnsi="Times New Roman" w:cs="Times New Roman"/>
                <w:bCs/>
                <w:lang w:eastAsia="ru-RU"/>
              </w:rPr>
            </w:pPr>
            <w:r w:rsidRPr="00211D76">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2.1 – 2.3</w:t>
            </w:r>
          </w:p>
        </w:tc>
      </w:tr>
      <w:tr w:rsidR="00C91822" w:rsidRPr="00065E8D" w14:paraId="43B230EF" w14:textId="78D92D08" w:rsidTr="00C91822">
        <w:trPr>
          <w:trHeight w:val="23"/>
        </w:trPr>
        <w:tc>
          <w:tcPr>
            <w:tcW w:w="993" w:type="pct"/>
            <w:vMerge/>
          </w:tcPr>
          <w:p w14:paraId="3617189A" w14:textId="77777777" w:rsidR="00C91822" w:rsidRPr="00065E8D" w:rsidRDefault="00C91822" w:rsidP="00065E8D">
            <w:pPr>
              <w:spacing w:after="0"/>
              <w:rPr>
                <w:rFonts w:ascii="Times New Roman" w:eastAsia="Times New Roman" w:hAnsi="Times New Roman" w:cs="Times New Roman"/>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2F179A2C" w14:textId="77777777" w:rsidR="00C91822" w:rsidRPr="00065E8D" w:rsidRDefault="00C91822" w:rsidP="00065E8D">
            <w:pPr>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1.Распределение функций между работниками территориального органа Пенсионного фонда РФ, нормативные документы, определяющие права и обязанности работников, и их характеристика.</w:t>
            </w:r>
          </w:p>
        </w:tc>
        <w:tc>
          <w:tcPr>
            <w:tcW w:w="599" w:type="pct"/>
            <w:vMerge/>
          </w:tcPr>
          <w:p w14:paraId="1E1FFFA4" w14:textId="63F6369C"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35B38997" w14:textId="1E8DBB56"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5DBAA57E" w14:textId="57E1D066" w:rsidTr="00C91822">
        <w:trPr>
          <w:trHeight w:val="23"/>
        </w:trPr>
        <w:tc>
          <w:tcPr>
            <w:tcW w:w="993" w:type="pct"/>
            <w:vMerge/>
          </w:tcPr>
          <w:p w14:paraId="260C1AD1" w14:textId="77777777" w:rsidR="00C91822" w:rsidRPr="00065E8D" w:rsidRDefault="00C91822" w:rsidP="00065E8D">
            <w:pPr>
              <w:spacing w:after="0"/>
              <w:rPr>
                <w:rFonts w:ascii="Times New Roman" w:eastAsia="Times New Roman" w:hAnsi="Times New Roman" w:cs="Times New Roman"/>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396D7D2C" w14:textId="77777777" w:rsidR="00C91822" w:rsidRPr="00065E8D" w:rsidRDefault="00C91822" w:rsidP="00065E8D">
            <w:pPr>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2.Права и обязанности руководителя территориального органа Пенсионного фонда РФ. Организация работы руководителя, стиль и характер. Квалификационные требования, предъявляемые к должности. Работа с документами. Организация служебных совещаний, прием посетителей.</w:t>
            </w:r>
          </w:p>
        </w:tc>
        <w:tc>
          <w:tcPr>
            <w:tcW w:w="599" w:type="pct"/>
            <w:vMerge/>
          </w:tcPr>
          <w:p w14:paraId="01F53155" w14:textId="26EA6097"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01275A2A" w14:textId="1C2409D7"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7C4B2AE4" w14:textId="09EADA60" w:rsidTr="00C91822">
        <w:trPr>
          <w:trHeight w:val="23"/>
        </w:trPr>
        <w:tc>
          <w:tcPr>
            <w:tcW w:w="993" w:type="pct"/>
            <w:vMerge/>
          </w:tcPr>
          <w:p w14:paraId="5C6BC15E" w14:textId="77777777" w:rsidR="00C91822" w:rsidRPr="00065E8D" w:rsidRDefault="00C91822" w:rsidP="00065E8D">
            <w:pPr>
              <w:spacing w:after="0"/>
              <w:rPr>
                <w:rFonts w:ascii="Times New Roman" w:eastAsia="Times New Roman" w:hAnsi="Times New Roman" w:cs="Times New Roman"/>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2CE61C59" w14:textId="77777777" w:rsidR="00C91822" w:rsidRPr="00065E8D" w:rsidRDefault="00C91822" w:rsidP="00065E8D">
            <w:pPr>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b/>
                <w:bCs/>
                <w:color w:val="000000"/>
                <w:lang w:eastAsia="ru-RU"/>
              </w:rPr>
              <w:t xml:space="preserve">В том числе практических занятий и лабораторных работ  </w:t>
            </w:r>
          </w:p>
        </w:tc>
        <w:tc>
          <w:tcPr>
            <w:tcW w:w="599" w:type="pct"/>
            <w:vMerge/>
          </w:tcPr>
          <w:p w14:paraId="5E31541A" w14:textId="77777777" w:rsidR="00C91822" w:rsidRPr="00065E8D" w:rsidRDefault="00C91822" w:rsidP="00065E8D">
            <w:pPr>
              <w:spacing w:after="0" w:line="240" w:lineRule="auto"/>
              <w:rPr>
                <w:rFonts w:ascii="Times New Roman" w:eastAsia="Times New Roman" w:hAnsi="Times New Roman" w:cs="Times New Roman"/>
                <w:bCs/>
                <w:lang w:eastAsia="ru-RU"/>
              </w:rPr>
            </w:pPr>
          </w:p>
        </w:tc>
        <w:tc>
          <w:tcPr>
            <w:tcW w:w="653" w:type="pct"/>
            <w:vMerge/>
          </w:tcPr>
          <w:p w14:paraId="25745E1C" w14:textId="77777777" w:rsidR="00C91822" w:rsidRPr="00065E8D" w:rsidRDefault="00C91822" w:rsidP="00065E8D">
            <w:pPr>
              <w:suppressAutoHyphens/>
              <w:spacing w:after="0" w:line="276" w:lineRule="auto"/>
              <w:rPr>
                <w:rFonts w:ascii="Times New Roman" w:eastAsia="Times New Roman" w:hAnsi="Times New Roman" w:cs="Times New Roman"/>
                <w:bCs/>
                <w:lang w:eastAsia="ru-RU"/>
              </w:rPr>
            </w:pPr>
          </w:p>
        </w:tc>
      </w:tr>
      <w:tr w:rsidR="00C91822" w:rsidRPr="00065E8D" w14:paraId="546753E6" w14:textId="49676F11" w:rsidTr="00C91822">
        <w:trPr>
          <w:trHeight w:val="23"/>
        </w:trPr>
        <w:tc>
          <w:tcPr>
            <w:tcW w:w="993" w:type="pct"/>
            <w:vMerge/>
          </w:tcPr>
          <w:p w14:paraId="6AB95B0C" w14:textId="77777777" w:rsidR="00C91822" w:rsidRPr="00065E8D" w:rsidRDefault="00C91822" w:rsidP="00065E8D">
            <w:pPr>
              <w:spacing w:after="0"/>
              <w:rPr>
                <w:rFonts w:ascii="Times New Roman" w:eastAsia="Times New Roman" w:hAnsi="Times New Roman" w:cs="Times New Roman"/>
                <w:color w:val="000000"/>
                <w:lang w:eastAsia="ru-RU"/>
              </w:rPr>
            </w:pPr>
          </w:p>
        </w:tc>
        <w:tc>
          <w:tcPr>
            <w:tcW w:w="2755" w:type="pct"/>
            <w:tcBorders>
              <w:top w:val="single" w:sz="4" w:space="0" w:color="auto"/>
              <w:left w:val="single" w:sz="4" w:space="0" w:color="auto"/>
              <w:bottom w:val="single" w:sz="4" w:space="0" w:color="auto"/>
              <w:right w:val="single" w:sz="2" w:space="0" w:color="000000"/>
            </w:tcBorders>
          </w:tcPr>
          <w:p w14:paraId="63E6BCB0" w14:textId="7DBFD800" w:rsidR="00C91822" w:rsidRPr="00065E8D" w:rsidRDefault="00C91822" w:rsidP="00065E8D">
            <w:pPr>
              <w:spacing w:after="0" w:line="240" w:lineRule="auto"/>
              <w:rPr>
                <w:rFonts w:ascii="Times New Roman" w:eastAsia="Times New Roman" w:hAnsi="Times New Roman" w:cs="Times New Roman"/>
                <w:color w:val="000000"/>
                <w:lang w:eastAsia="ru-RU"/>
              </w:rPr>
            </w:pPr>
            <w:r w:rsidRPr="00065E8D">
              <w:rPr>
                <w:rFonts w:ascii="Times New Roman" w:eastAsia="Times New Roman" w:hAnsi="Times New Roman" w:cs="Times New Roman"/>
                <w:color w:val="000000"/>
                <w:lang w:eastAsia="ru-RU"/>
              </w:rPr>
              <w:t>Анализ квалификационных требований, предъявляемые к должности, координация работы сотрудников.</w:t>
            </w:r>
          </w:p>
        </w:tc>
        <w:tc>
          <w:tcPr>
            <w:tcW w:w="599" w:type="pct"/>
            <w:vMerge/>
          </w:tcPr>
          <w:p w14:paraId="0E16F1E0" w14:textId="08883E4D" w:rsidR="00C91822" w:rsidRPr="00065E8D" w:rsidRDefault="00C91822" w:rsidP="00065E8D">
            <w:pPr>
              <w:suppressAutoHyphens/>
              <w:spacing w:after="0" w:line="276" w:lineRule="auto"/>
              <w:rPr>
                <w:rFonts w:ascii="Times New Roman" w:eastAsia="Times New Roman" w:hAnsi="Times New Roman" w:cs="Times New Roman"/>
                <w:iCs/>
                <w:lang w:eastAsia="ru-RU"/>
              </w:rPr>
            </w:pPr>
          </w:p>
        </w:tc>
        <w:tc>
          <w:tcPr>
            <w:tcW w:w="653" w:type="pct"/>
            <w:vMerge/>
          </w:tcPr>
          <w:p w14:paraId="3C2E39AC" w14:textId="2D9A4DF4" w:rsidR="00C91822" w:rsidRPr="00065E8D" w:rsidRDefault="00C91822" w:rsidP="00065E8D">
            <w:pPr>
              <w:suppressAutoHyphens/>
              <w:spacing w:after="0" w:line="276" w:lineRule="auto"/>
              <w:rPr>
                <w:rFonts w:ascii="Times New Roman" w:eastAsia="Times New Roman" w:hAnsi="Times New Roman" w:cs="Times New Roman"/>
                <w:i/>
                <w:iCs/>
                <w:highlight w:val="green"/>
                <w:lang w:eastAsia="ru-RU"/>
              </w:rPr>
            </w:pPr>
          </w:p>
        </w:tc>
      </w:tr>
      <w:tr w:rsidR="00C91822" w:rsidRPr="00065E8D" w14:paraId="2318F44F" w14:textId="0BDB1EA2" w:rsidTr="00C91822">
        <w:trPr>
          <w:trHeight w:val="23"/>
        </w:trPr>
        <w:tc>
          <w:tcPr>
            <w:tcW w:w="3748" w:type="pct"/>
            <w:gridSpan w:val="2"/>
            <w:tcBorders>
              <w:top w:val="single" w:sz="4" w:space="0" w:color="auto"/>
              <w:left w:val="single" w:sz="4" w:space="0" w:color="000000"/>
              <w:bottom w:val="single" w:sz="4" w:space="0" w:color="auto"/>
              <w:right w:val="single" w:sz="4" w:space="0" w:color="000000"/>
            </w:tcBorders>
          </w:tcPr>
          <w:p w14:paraId="7DA7F61E" w14:textId="15F572FF" w:rsidR="00C91822" w:rsidRPr="00065E8D" w:rsidRDefault="00C91822" w:rsidP="00065E8D">
            <w:pPr>
              <w:tabs>
                <w:tab w:val="left" w:pos="2295"/>
                <w:tab w:val="left" w:pos="12327"/>
                <w:tab w:val="left" w:pos="12882"/>
              </w:tabs>
              <w:spacing w:after="0" w:line="240" w:lineRule="auto"/>
              <w:rPr>
                <w:rFonts w:ascii="Times New Roman" w:eastAsia="Times New Roman" w:hAnsi="Times New Roman" w:cs="Times New Roman"/>
                <w:b/>
                <w:lang w:val="x-none" w:eastAsia="x-none"/>
              </w:rPr>
            </w:pPr>
            <w:r w:rsidRPr="00065E8D">
              <w:rPr>
                <w:rFonts w:ascii="Times New Roman" w:hAnsi="Times New Roman" w:cs="Times New Roman"/>
                <w:b/>
                <w:bCs/>
              </w:rPr>
              <w:t xml:space="preserve">Примерная тематика самостоятельной учебной работы при изучении раздела </w:t>
            </w:r>
          </w:p>
        </w:tc>
        <w:tc>
          <w:tcPr>
            <w:tcW w:w="599" w:type="pct"/>
          </w:tcPr>
          <w:p w14:paraId="39F56086"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c>
          <w:tcPr>
            <w:tcW w:w="653" w:type="pct"/>
          </w:tcPr>
          <w:p w14:paraId="1584CF7F"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r>
      <w:tr w:rsidR="00C91822" w:rsidRPr="00065E8D" w14:paraId="6BE43D3A" w14:textId="77777777" w:rsidTr="00C91822">
        <w:trPr>
          <w:trHeight w:val="23"/>
        </w:trPr>
        <w:tc>
          <w:tcPr>
            <w:tcW w:w="3748" w:type="pct"/>
            <w:gridSpan w:val="2"/>
            <w:tcBorders>
              <w:top w:val="single" w:sz="4" w:space="0" w:color="auto"/>
              <w:left w:val="single" w:sz="4" w:space="0" w:color="000000"/>
              <w:bottom w:val="single" w:sz="4" w:space="0" w:color="auto"/>
              <w:right w:val="single" w:sz="4" w:space="0" w:color="000000"/>
            </w:tcBorders>
          </w:tcPr>
          <w:p w14:paraId="1163F84F" w14:textId="044951F2" w:rsidR="00C91822" w:rsidRPr="00065E8D" w:rsidRDefault="00C91822" w:rsidP="00065E8D">
            <w:pPr>
              <w:spacing w:after="0" w:line="240" w:lineRule="auto"/>
              <w:rPr>
                <w:rFonts w:ascii="Times New Roman" w:hAnsi="Times New Roman" w:cs="Times New Roman"/>
                <w:b/>
                <w:bCs/>
              </w:rPr>
            </w:pPr>
            <w:r w:rsidRPr="00065E8D">
              <w:rPr>
                <w:rFonts w:ascii="Times New Roman" w:hAnsi="Times New Roman" w:cs="Times New Roman"/>
                <w:b/>
                <w:bCs/>
              </w:rPr>
              <w:t xml:space="preserve">Учебная практика раздела </w:t>
            </w:r>
          </w:p>
          <w:p w14:paraId="537E69F2" w14:textId="43399A28" w:rsidR="00C91822" w:rsidRPr="00065E8D" w:rsidRDefault="00C91822" w:rsidP="00065E8D">
            <w:pPr>
              <w:tabs>
                <w:tab w:val="left" w:pos="2295"/>
                <w:tab w:val="left" w:pos="12327"/>
                <w:tab w:val="left" w:pos="12882"/>
              </w:tabs>
              <w:spacing w:after="0" w:line="240" w:lineRule="auto"/>
              <w:rPr>
                <w:rFonts w:ascii="Times New Roman" w:eastAsia="Times New Roman" w:hAnsi="Times New Roman" w:cs="Times New Roman"/>
                <w:b/>
                <w:lang w:val="x-none" w:eastAsia="x-none"/>
              </w:rPr>
            </w:pPr>
            <w:r w:rsidRPr="00065E8D">
              <w:rPr>
                <w:rFonts w:ascii="Times New Roman" w:hAnsi="Times New Roman" w:cs="Times New Roman"/>
                <w:b/>
                <w:bCs/>
              </w:rPr>
              <w:t xml:space="preserve">Виды работ </w:t>
            </w:r>
          </w:p>
        </w:tc>
        <w:tc>
          <w:tcPr>
            <w:tcW w:w="599" w:type="pct"/>
          </w:tcPr>
          <w:p w14:paraId="7F5C948C" w14:textId="30988C4C" w:rsidR="00C91822" w:rsidRPr="00065E8D" w:rsidRDefault="00C91822" w:rsidP="00065E8D">
            <w:pPr>
              <w:suppressAutoHyphens/>
              <w:spacing w:after="0" w:line="276" w:lineRule="auto"/>
              <w:jc w:val="center"/>
              <w:rPr>
                <w:rFonts w:ascii="Times New Roman" w:eastAsia="Times New Roman" w:hAnsi="Times New Roman" w:cs="Times New Roman"/>
                <w:b/>
                <w:lang w:eastAsia="ru-RU"/>
              </w:rPr>
            </w:pPr>
            <w:r w:rsidRPr="00065E8D">
              <w:rPr>
                <w:rFonts w:ascii="Times New Roman" w:eastAsia="Times New Roman" w:hAnsi="Times New Roman" w:cs="Times New Roman"/>
                <w:b/>
                <w:lang w:eastAsia="ru-RU"/>
              </w:rPr>
              <w:t>72</w:t>
            </w:r>
          </w:p>
        </w:tc>
        <w:tc>
          <w:tcPr>
            <w:tcW w:w="653" w:type="pct"/>
          </w:tcPr>
          <w:p w14:paraId="1DBBCAAE"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r>
      <w:tr w:rsidR="00C91822" w:rsidRPr="00065E8D" w14:paraId="61B696E7" w14:textId="77777777" w:rsidTr="00C91822">
        <w:trPr>
          <w:trHeight w:val="23"/>
        </w:trPr>
        <w:tc>
          <w:tcPr>
            <w:tcW w:w="3748" w:type="pct"/>
            <w:gridSpan w:val="2"/>
            <w:tcBorders>
              <w:top w:val="single" w:sz="4" w:space="0" w:color="auto"/>
              <w:left w:val="single" w:sz="4" w:space="0" w:color="000000"/>
              <w:bottom w:val="single" w:sz="4" w:space="0" w:color="auto"/>
              <w:right w:val="single" w:sz="4" w:space="0" w:color="000000"/>
            </w:tcBorders>
          </w:tcPr>
          <w:p w14:paraId="0594724A" w14:textId="77777777" w:rsidR="00C91822" w:rsidRPr="00065E8D" w:rsidRDefault="00C91822" w:rsidP="00065E8D">
            <w:pPr>
              <w:spacing w:after="0" w:line="240" w:lineRule="auto"/>
              <w:rPr>
                <w:rFonts w:ascii="Times New Roman" w:hAnsi="Times New Roman" w:cs="Times New Roman"/>
                <w:b/>
                <w:bCs/>
              </w:rPr>
            </w:pPr>
            <w:r w:rsidRPr="00065E8D">
              <w:rPr>
                <w:rFonts w:ascii="Times New Roman" w:hAnsi="Times New Roman" w:cs="Times New Roman"/>
                <w:b/>
                <w:bCs/>
              </w:rPr>
              <w:t xml:space="preserve">Производственная практика раздела </w:t>
            </w:r>
          </w:p>
          <w:p w14:paraId="2669BEB9" w14:textId="2B2A01D1" w:rsidR="00C91822" w:rsidRPr="00065E8D" w:rsidRDefault="00C91822" w:rsidP="00065E8D">
            <w:pPr>
              <w:spacing w:after="0" w:line="240" w:lineRule="auto"/>
              <w:rPr>
                <w:rFonts w:ascii="Times New Roman" w:eastAsia="Times New Roman" w:hAnsi="Times New Roman" w:cs="Times New Roman"/>
                <w:b/>
                <w:lang w:val="x-none" w:eastAsia="x-none"/>
              </w:rPr>
            </w:pPr>
            <w:r w:rsidRPr="00065E8D">
              <w:rPr>
                <w:rFonts w:ascii="Times New Roman" w:hAnsi="Times New Roman" w:cs="Times New Roman"/>
                <w:b/>
                <w:bCs/>
              </w:rPr>
              <w:t xml:space="preserve">Виды работ </w:t>
            </w:r>
          </w:p>
        </w:tc>
        <w:tc>
          <w:tcPr>
            <w:tcW w:w="599" w:type="pct"/>
          </w:tcPr>
          <w:p w14:paraId="780A5423" w14:textId="674B025E" w:rsidR="00C91822" w:rsidRPr="00065E8D" w:rsidRDefault="00C91822" w:rsidP="00065E8D">
            <w:pPr>
              <w:suppressAutoHyphens/>
              <w:spacing w:after="0" w:line="276" w:lineRule="auto"/>
              <w:jc w:val="center"/>
              <w:rPr>
                <w:rFonts w:ascii="Times New Roman" w:eastAsia="Times New Roman" w:hAnsi="Times New Roman" w:cs="Times New Roman"/>
                <w:b/>
                <w:lang w:eastAsia="ru-RU"/>
              </w:rPr>
            </w:pPr>
            <w:r w:rsidRPr="00065E8D">
              <w:rPr>
                <w:rFonts w:ascii="Times New Roman" w:eastAsia="Times New Roman" w:hAnsi="Times New Roman" w:cs="Times New Roman"/>
                <w:b/>
                <w:lang w:eastAsia="ru-RU"/>
              </w:rPr>
              <w:t>72</w:t>
            </w:r>
          </w:p>
        </w:tc>
        <w:tc>
          <w:tcPr>
            <w:tcW w:w="653" w:type="pct"/>
          </w:tcPr>
          <w:p w14:paraId="3F4AAF49"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r>
      <w:tr w:rsidR="00C91822" w:rsidRPr="00065E8D" w14:paraId="255E1CE5" w14:textId="77777777" w:rsidTr="00C91822">
        <w:trPr>
          <w:trHeight w:val="23"/>
        </w:trPr>
        <w:tc>
          <w:tcPr>
            <w:tcW w:w="3748" w:type="pct"/>
            <w:gridSpan w:val="2"/>
            <w:tcBorders>
              <w:top w:val="single" w:sz="4" w:space="0" w:color="auto"/>
              <w:left w:val="single" w:sz="4" w:space="0" w:color="000000"/>
              <w:bottom w:val="single" w:sz="4" w:space="0" w:color="auto"/>
              <w:right w:val="single" w:sz="4" w:space="0" w:color="000000"/>
            </w:tcBorders>
          </w:tcPr>
          <w:p w14:paraId="133208C9" w14:textId="77777777" w:rsidR="00C91822" w:rsidRPr="00065E8D" w:rsidRDefault="00C91822" w:rsidP="00065E8D">
            <w:pPr>
              <w:suppressAutoHyphens/>
              <w:spacing w:after="0" w:line="240" w:lineRule="auto"/>
              <w:jc w:val="both"/>
              <w:rPr>
                <w:rFonts w:ascii="Times New Roman" w:hAnsi="Times New Roman" w:cs="Times New Roman"/>
                <w:b/>
                <w:bCs/>
              </w:rPr>
            </w:pPr>
            <w:r w:rsidRPr="00065E8D">
              <w:rPr>
                <w:rFonts w:ascii="Times New Roman" w:hAnsi="Times New Roman" w:cs="Times New Roman"/>
                <w:b/>
                <w:bCs/>
              </w:rPr>
              <w:lastRenderedPageBreak/>
              <w:t xml:space="preserve">Курсовой проект (работа) </w:t>
            </w:r>
          </w:p>
          <w:p w14:paraId="1E57C0C4" w14:textId="0187CC08" w:rsidR="00C91822" w:rsidRPr="00065E8D" w:rsidRDefault="00C91822" w:rsidP="00065E8D">
            <w:pPr>
              <w:tabs>
                <w:tab w:val="left" w:pos="2295"/>
                <w:tab w:val="left" w:pos="12327"/>
                <w:tab w:val="left" w:pos="12882"/>
              </w:tabs>
              <w:spacing w:after="0" w:line="240" w:lineRule="auto"/>
              <w:rPr>
                <w:rFonts w:ascii="Times New Roman" w:eastAsia="Times New Roman" w:hAnsi="Times New Roman" w:cs="Times New Roman"/>
                <w:b/>
                <w:lang w:val="x-none" w:eastAsia="x-none"/>
              </w:rPr>
            </w:pPr>
            <w:r w:rsidRPr="00065E8D">
              <w:rPr>
                <w:rFonts w:ascii="Times New Roman" w:hAnsi="Times New Roman" w:cs="Times New Roman"/>
                <w:b/>
                <w:bCs/>
              </w:rPr>
              <w:t>Тематика курсовых проектов (работ)</w:t>
            </w:r>
          </w:p>
        </w:tc>
        <w:tc>
          <w:tcPr>
            <w:tcW w:w="599" w:type="pct"/>
          </w:tcPr>
          <w:p w14:paraId="16872EF1"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c>
          <w:tcPr>
            <w:tcW w:w="653" w:type="pct"/>
          </w:tcPr>
          <w:p w14:paraId="5B20987C"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r>
      <w:tr w:rsidR="00C91822" w:rsidRPr="00065E8D" w14:paraId="1264DB31" w14:textId="77777777" w:rsidTr="00C91822">
        <w:trPr>
          <w:trHeight w:val="23"/>
        </w:trPr>
        <w:tc>
          <w:tcPr>
            <w:tcW w:w="3748" w:type="pct"/>
            <w:gridSpan w:val="2"/>
            <w:tcBorders>
              <w:top w:val="single" w:sz="4" w:space="0" w:color="auto"/>
              <w:left w:val="single" w:sz="4" w:space="0" w:color="000000"/>
              <w:bottom w:val="single" w:sz="4" w:space="0" w:color="auto"/>
              <w:right w:val="single" w:sz="4" w:space="0" w:color="000000"/>
            </w:tcBorders>
          </w:tcPr>
          <w:p w14:paraId="1299AEB3" w14:textId="6DBED8E4" w:rsidR="00C91822" w:rsidRPr="00065E8D" w:rsidRDefault="00C91822" w:rsidP="00CF1798">
            <w:pPr>
              <w:suppressAutoHyphens/>
              <w:spacing w:after="0" w:line="240" w:lineRule="auto"/>
              <w:jc w:val="both"/>
              <w:rPr>
                <w:rFonts w:ascii="Times New Roman" w:eastAsia="Times New Roman" w:hAnsi="Times New Roman" w:cs="Times New Roman"/>
                <w:b/>
                <w:lang w:val="x-none" w:eastAsia="x-none"/>
              </w:rPr>
            </w:pPr>
            <w:r w:rsidRPr="00065E8D">
              <w:rPr>
                <w:rFonts w:ascii="Times New Roman" w:hAnsi="Times New Roman" w:cs="Times New Roman"/>
                <w:b/>
              </w:rPr>
              <w:t xml:space="preserve">Обязательные аудиторные учебные занятия </w:t>
            </w:r>
            <w:r w:rsidRPr="00065E8D">
              <w:rPr>
                <w:rFonts w:ascii="Times New Roman" w:hAnsi="Times New Roman" w:cs="Times New Roman"/>
                <w:b/>
                <w:bCs/>
              </w:rPr>
              <w:t>по курсовому проекту (работе</w:t>
            </w:r>
            <w:r w:rsidRPr="00065E8D">
              <w:rPr>
                <w:rFonts w:ascii="Times New Roman" w:hAnsi="Times New Roman" w:cs="Times New Roman"/>
                <w:bCs/>
                <w:i/>
              </w:rPr>
              <w:t xml:space="preserve">) </w:t>
            </w:r>
          </w:p>
        </w:tc>
        <w:tc>
          <w:tcPr>
            <w:tcW w:w="599" w:type="pct"/>
          </w:tcPr>
          <w:p w14:paraId="3BE94B38"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c>
          <w:tcPr>
            <w:tcW w:w="653" w:type="pct"/>
          </w:tcPr>
          <w:p w14:paraId="7FF789EB"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r>
      <w:tr w:rsidR="00C91822" w:rsidRPr="00065E8D" w14:paraId="58A5948C" w14:textId="77777777" w:rsidTr="00C91822">
        <w:trPr>
          <w:trHeight w:val="23"/>
        </w:trPr>
        <w:tc>
          <w:tcPr>
            <w:tcW w:w="3748" w:type="pct"/>
            <w:gridSpan w:val="2"/>
            <w:tcBorders>
              <w:top w:val="single" w:sz="4" w:space="0" w:color="auto"/>
              <w:left w:val="single" w:sz="4" w:space="0" w:color="000000"/>
              <w:bottom w:val="single" w:sz="4" w:space="0" w:color="auto"/>
              <w:right w:val="single" w:sz="4" w:space="0" w:color="000000"/>
            </w:tcBorders>
          </w:tcPr>
          <w:p w14:paraId="68D4F996" w14:textId="2A338802" w:rsidR="00C91822" w:rsidRPr="00065E8D" w:rsidRDefault="00C91822" w:rsidP="00065E8D">
            <w:pPr>
              <w:tabs>
                <w:tab w:val="left" w:pos="2295"/>
                <w:tab w:val="left" w:pos="12327"/>
                <w:tab w:val="left" w:pos="12882"/>
              </w:tabs>
              <w:spacing w:after="0" w:line="240" w:lineRule="auto"/>
              <w:rPr>
                <w:rFonts w:ascii="Times New Roman" w:eastAsia="Times New Roman" w:hAnsi="Times New Roman" w:cs="Times New Roman"/>
                <w:b/>
                <w:lang w:val="x-none" w:eastAsia="x-none"/>
              </w:rPr>
            </w:pPr>
            <w:r w:rsidRPr="00065E8D">
              <w:rPr>
                <w:rFonts w:ascii="Times New Roman" w:hAnsi="Times New Roman" w:cs="Times New Roman"/>
                <w:b/>
              </w:rPr>
              <w:t xml:space="preserve">Самостоятельная учебная работа обучающегося над курсовым проектом (работой) </w:t>
            </w:r>
          </w:p>
        </w:tc>
        <w:tc>
          <w:tcPr>
            <w:tcW w:w="599" w:type="pct"/>
          </w:tcPr>
          <w:p w14:paraId="0C365CB8"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c>
          <w:tcPr>
            <w:tcW w:w="653" w:type="pct"/>
          </w:tcPr>
          <w:p w14:paraId="1C8FC341"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r>
      <w:tr w:rsidR="00C91822" w:rsidRPr="00065E8D" w14:paraId="043FA7BC" w14:textId="77777777" w:rsidTr="00C91822">
        <w:trPr>
          <w:trHeight w:val="23"/>
        </w:trPr>
        <w:tc>
          <w:tcPr>
            <w:tcW w:w="3748" w:type="pct"/>
            <w:gridSpan w:val="2"/>
            <w:tcBorders>
              <w:top w:val="single" w:sz="4" w:space="0" w:color="auto"/>
              <w:left w:val="single" w:sz="4" w:space="0" w:color="000000"/>
              <w:bottom w:val="single" w:sz="4" w:space="0" w:color="auto"/>
              <w:right w:val="single" w:sz="4" w:space="0" w:color="000000"/>
            </w:tcBorders>
          </w:tcPr>
          <w:p w14:paraId="6C489F0A" w14:textId="77777777" w:rsidR="00C91822" w:rsidRPr="00065E8D" w:rsidRDefault="00C91822" w:rsidP="00065E8D">
            <w:pPr>
              <w:tabs>
                <w:tab w:val="left" w:pos="2295"/>
                <w:tab w:val="left" w:pos="12327"/>
                <w:tab w:val="left" w:pos="12882"/>
              </w:tabs>
              <w:spacing w:after="0" w:line="240" w:lineRule="auto"/>
              <w:rPr>
                <w:rFonts w:ascii="Times New Roman" w:eastAsia="Times New Roman" w:hAnsi="Times New Roman" w:cs="Times New Roman"/>
                <w:b/>
                <w:lang w:val="x-none" w:eastAsia="x-none"/>
              </w:rPr>
            </w:pPr>
            <w:r w:rsidRPr="00065E8D">
              <w:rPr>
                <w:rFonts w:ascii="Times New Roman" w:eastAsia="Times New Roman" w:hAnsi="Times New Roman" w:cs="Times New Roman"/>
                <w:b/>
                <w:lang w:val="x-none" w:eastAsia="x-none"/>
              </w:rPr>
              <w:t>Учебная практика</w:t>
            </w:r>
          </w:p>
          <w:p w14:paraId="3F25535E" w14:textId="390A314D" w:rsidR="00C91822" w:rsidRPr="00065E8D" w:rsidRDefault="00C91822" w:rsidP="00065E8D">
            <w:pPr>
              <w:tabs>
                <w:tab w:val="left" w:pos="2295"/>
                <w:tab w:val="left" w:pos="12327"/>
                <w:tab w:val="left" w:pos="12882"/>
              </w:tabs>
              <w:spacing w:after="0" w:line="240" w:lineRule="auto"/>
              <w:rPr>
                <w:rFonts w:ascii="Times New Roman" w:eastAsia="Times New Roman" w:hAnsi="Times New Roman" w:cs="Times New Roman"/>
                <w:b/>
                <w:lang w:val="x-none" w:eastAsia="x-none"/>
              </w:rPr>
            </w:pPr>
            <w:r w:rsidRPr="00065E8D">
              <w:rPr>
                <w:rFonts w:ascii="Times New Roman" w:eastAsia="Times New Roman" w:hAnsi="Times New Roman" w:cs="Times New Roman"/>
                <w:b/>
                <w:lang w:val="x-none" w:eastAsia="x-none"/>
              </w:rPr>
              <w:t>Виды работ</w:t>
            </w:r>
          </w:p>
        </w:tc>
        <w:tc>
          <w:tcPr>
            <w:tcW w:w="599" w:type="pct"/>
          </w:tcPr>
          <w:p w14:paraId="0224C3EF"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c>
          <w:tcPr>
            <w:tcW w:w="653" w:type="pct"/>
          </w:tcPr>
          <w:p w14:paraId="577D4B44" w14:textId="77777777" w:rsidR="00C91822" w:rsidRPr="00065E8D" w:rsidRDefault="00C91822" w:rsidP="00065E8D">
            <w:pPr>
              <w:suppressAutoHyphens/>
              <w:spacing w:after="0" w:line="276" w:lineRule="auto"/>
              <w:rPr>
                <w:rFonts w:ascii="Times New Roman" w:eastAsia="Times New Roman" w:hAnsi="Times New Roman" w:cs="Times New Roman"/>
                <w:b/>
                <w:i/>
                <w:lang w:eastAsia="ru-RU"/>
              </w:rPr>
            </w:pPr>
          </w:p>
        </w:tc>
      </w:tr>
      <w:tr w:rsidR="00C91822" w:rsidRPr="00065E8D" w14:paraId="00C85425" w14:textId="70E30F2D" w:rsidTr="00C91822">
        <w:trPr>
          <w:trHeight w:val="23"/>
        </w:trPr>
        <w:tc>
          <w:tcPr>
            <w:tcW w:w="3748" w:type="pct"/>
            <w:gridSpan w:val="2"/>
          </w:tcPr>
          <w:p w14:paraId="02504A16" w14:textId="77777777" w:rsidR="00C91822" w:rsidRPr="00065E8D" w:rsidRDefault="00C91822" w:rsidP="00065E8D">
            <w:pPr>
              <w:suppressAutoHyphens/>
              <w:spacing w:after="0" w:line="240" w:lineRule="auto"/>
              <w:rPr>
                <w:rFonts w:ascii="Times New Roman" w:eastAsia="Times New Roman" w:hAnsi="Times New Roman" w:cs="Times New Roman"/>
                <w:b/>
                <w:bCs/>
                <w:lang w:eastAsia="ru-RU"/>
              </w:rPr>
            </w:pPr>
            <w:bookmarkStart w:id="4" w:name="_Hlk109657930"/>
            <w:r w:rsidRPr="00065E8D">
              <w:rPr>
                <w:rFonts w:ascii="Times New Roman" w:eastAsia="Times New Roman" w:hAnsi="Times New Roman" w:cs="Times New Roman"/>
                <w:b/>
                <w:bCs/>
                <w:lang w:eastAsia="ru-RU"/>
              </w:rPr>
              <w:t xml:space="preserve">Производственная практика </w:t>
            </w:r>
          </w:p>
          <w:p w14:paraId="6C7BBD7A" w14:textId="0C6FA1A5" w:rsidR="00C91822" w:rsidRPr="00065E8D" w:rsidRDefault="00C91822" w:rsidP="00065E8D">
            <w:pPr>
              <w:spacing w:after="0" w:line="240"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 xml:space="preserve">Виды работ </w:t>
            </w:r>
          </w:p>
        </w:tc>
        <w:tc>
          <w:tcPr>
            <w:tcW w:w="599" w:type="pct"/>
          </w:tcPr>
          <w:p w14:paraId="23D31F88" w14:textId="637369FE" w:rsidR="00C91822" w:rsidRPr="00065E8D" w:rsidRDefault="00C91822" w:rsidP="00065E8D">
            <w:pPr>
              <w:spacing w:after="0" w:line="276" w:lineRule="auto"/>
              <w:rPr>
                <w:rFonts w:ascii="Times New Roman" w:eastAsia="Times New Roman" w:hAnsi="Times New Roman" w:cs="Times New Roman"/>
                <w:b/>
                <w:iCs/>
                <w:highlight w:val="green"/>
                <w:lang w:eastAsia="ru-RU"/>
              </w:rPr>
            </w:pPr>
          </w:p>
        </w:tc>
        <w:tc>
          <w:tcPr>
            <w:tcW w:w="653" w:type="pct"/>
          </w:tcPr>
          <w:p w14:paraId="756D64FE" w14:textId="77777777" w:rsidR="00C91822" w:rsidRPr="00065E8D" w:rsidRDefault="00C91822" w:rsidP="00065E8D">
            <w:pPr>
              <w:spacing w:after="0" w:line="276" w:lineRule="auto"/>
              <w:rPr>
                <w:rFonts w:ascii="Times New Roman" w:eastAsia="Times New Roman" w:hAnsi="Times New Roman" w:cs="Times New Roman"/>
                <w:b/>
                <w:i/>
                <w:highlight w:val="green"/>
                <w:lang w:eastAsia="ru-RU"/>
              </w:rPr>
            </w:pPr>
          </w:p>
        </w:tc>
      </w:tr>
      <w:tr w:rsidR="00C91822" w:rsidRPr="00065E8D" w14:paraId="70CF637F" w14:textId="77777777" w:rsidTr="00C91822">
        <w:trPr>
          <w:trHeight w:val="23"/>
        </w:trPr>
        <w:tc>
          <w:tcPr>
            <w:tcW w:w="3748" w:type="pct"/>
            <w:gridSpan w:val="2"/>
          </w:tcPr>
          <w:p w14:paraId="2DD5E03E" w14:textId="3DA1282E" w:rsidR="00C91822" w:rsidRPr="00065E8D" w:rsidRDefault="00C91822" w:rsidP="00065E8D">
            <w:pPr>
              <w:suppressAutoHyphens/>
              <w:spacing w:after="0" w:line="240"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Промежуточная аттестация</w:t>
            </w:r>
          </w:p>
        </w:tc>
        <w:tc>
          <w:tcPr>
            <w:tcW w:w="599" w:type="pct"/>
          </w:tcPr>
          <w:p w14:paraId="3A472972" w14:textId="77777777" w:rsidR="00C91822" w:rsidRPr="00065E8D" w:rsidRDefault="00C91822" w:rsidP="00065E8D">
            <w:pPr>
              <w:spacing w:after="0" w:line="276" w:lineRule="auto"/>
              <w:rPr>
                <w:rFonts w:ascii="Times New Roman" w:eastAsia="Times New Roman" w:hAnsi="Times New Roman" w:cs="Times New Roman"/>
                <w:b/>
                <w:iCs/>
                <w:lang w:eastAsia="ru-RU"/>
              </w:rPr>
            </w:pPr>
          </w:p>
        </w:tc>
        <w:tc>
          <w:tcPr>
            <w:tcW w:w="653" w:type="pct"/>
          </w:tcPr>
          <w:p w14:paraId="570DDAD9" w14:textId="77777777" w:rsidR="00C91822" w:rsidRPr="00065E8D" w:rsidRDefault="00C91822" w:rsidP="00065E8D">
            <w:pPr>
              <w:spacing w:after="0" w:line="276" w:lineRule="auto"/>
              <w:rPr>
                <w:rFonts w:ascii="Times New Roman" w:eastAsia="Times New Roman" w:hAnsi="Times New Roman" w:cs="Times New Roman"/>
                <w:b/>
                <w:i/>
                <w:highlight w:val="green"/>
                <w:lang w:eastAsia="ru-RU"/>
              </w:rPr>
            </w:pPr>
          </w:p>
        </w:tc>
      </w:tr>
      <w:bookmarkEnd w:id="4"/>
      <w:tr w:rsidR="00C91822" w:rsidRPr="00065E8D" w14:paraId="045C5DDF" w14:textId="53AB0DAD" w:rsidTr="00C91822">
        <w:trPr>
          <w:trHeight w:val="23"/>
        </w:trPr>
        <w:tc>
          <w:tcPr>
            <w:tcW w:w="3748" w:type="pct"/>
            <w:gridSpan w:val="2"/>
          </w:tcPr>
          <w:p w14:paraId="2050CA43" w14:textId="77777777" w:rsidR="00C91822" w:rsidRPr="00065E8D" w:rsidRDefault="00C91822" w:rsidP="00065E8D">
            <w:pPr>
              <w:spacing w:after="0" w:line="276" w:lineRule="auto"/>
              <w:rPr>
                <w:rFonts w:ascii="Times New Roman" w:eastAsia="Times New Roman" w:hAnsi="Times New Roman" w:cs="Times New Roman"/>
                <w:b/>
                <w:bCs/>
                <w:lang w:eastAsia="ru-RU"/>
              </w:rPr>
            </w:pPr>
            <w:r w:rsidRPr="00065E8D">
              <w:rPr>
                <w:rFonts w:ascii="Times New Roman" w:eastAsia="Times New Roman" w:hAnsi="Times New Roman" w:cs="Times New Roman"/>
                <w:b/>
                <w:bCs/>
                <w:lang w:eastAsia="ru-RU"/>
              </w:rPr>
              <w:t>Всего</w:t>
            </w:r>
          </w:p>
        </w:tc>
        <w:tc>
          <w:tcPr>
            <w:tcW w:w="599" w:type="pct"/>
          </w:tcPr>
          <w:p w14:paraId="106EAB2D" w14:textId="21F44640" w:rsidR="00C91822" w:rsidRPr="00065E8D" w:rsidRDefault="00C91822" w:rsidP="00065E8D">
            <w:pPr>
              <w:spacing w:after="0" w:line="276" w:lineRule="auto"/>
              <w:jc w:val="center"/>
              <w:rPr>
                <w:rFonts w:ascii="Times New Roman" w:eastAsia="Times New Roman" w:hAnsi="Times New Roman" w:cs="Times New Roman"/>
                <w:b/>
                <w:iCs/>
                <w:lang w:eastAsia="ru-RU"/>
              </w:rPr>
            </w:pPr>
            <w:r w:rsidRPr="00065E8D">
              <w:rPr>
                <w:rFonts w:ascii="Times New Roman" w:eastAsia="Times New Roman" w:hAnsi="Times New Roman" w:cs="Times New Roman"/>
                <w:b/>
                <w:iCs/>
                <w:lang w:eastAsia="ru-RU"/>
              </w:rPr>
              <w:t>216</w:t>
            </w:r>
          </w:p>
        </w:tc>
        <w:tc>
          <w:tcPr>
            <w:tcW w:w="653" w:type="pct"/>
          </w:tcPr>
          <w:p w14:paraId="00A99240" w14:textId="77777777" w:rsidR="00C91822" w:rsidRPr="00065E8D" w:rsidRDefault="00C91822" w:rsidP="00065E8D">
            <w:pPr>
              <w:spacing w:after="0" w:line="276" w:lineRule="auto"/>
              <w:rPr>
                <w:rFonts w:ascii="Times New Roman" w:eastAsia="Times New Roman" w:hAnsi="Times New Roman" w:cs="Times New Roman"/>
                <w:b/>
                <w:i/>
                <w:highlight w:val="green"/>
                <w:lang w:eastAsia="ru-RU"/>
              </w:rPr>
            </w:pPr>
          </w:p>
        </w:tc>
      </w:tr>
    </w:tbl>
    <w:p w14:paraId="6689E577" w14:textId="77777777" w:rsidR="001E7DC9" w:rsidRPr="0054203F" w:rsidRDefault="001E7DC9" w:rsidP="001E7DC9">
      <w:pPr>
        <w:suppressAutoHyphens/>
        <w:spacing w:after="200" w:line="276" w:lineRule="auto"/>
        <w:rPr>
          <w:rFonts w:ascii="Times New Roman" w:eastAsia="Times New Roman" w:hAnsi="Times New Roman" w:cs="Times New Roman"/>
          <w:i/>
          <w:sz w:val="24"/>
          <w:szCs w:val="24"/>
          <w:lang w:eastAsia="ru-RU"/>
        </w:rPr>
      </w:pPr>
    </w:p>
    <w:p w14:paraId="5334E712" w14:textId="77777777" w:rsidR="001E7DC9" w:rsidRPr="001E7DC9" w:rsidRDefault="001E7DC9" w:rsidP="001E7DC9">
      <w:pPr>
        <w:spacing w:after="200" w:line="276" w:lineRule="auto"/>
        <w:rPr>
          <w:rFonts w:ascii="Times New Roman" w:eastAsia="Times New Roman" w:hAnsi="Times New Roman" w:cs="Times New Roman"/>
          <w:i/>
          <w:lang w:eastAsia="ru-RU"/>
        </w:rPr>
        <w:sectPr w:rsidR="001E7DC9" w:rsidRPr="001E7DC9" w:rsidSect="00882C07">
          <w:pgSz w:w="16840" w:h="11907" w:orient="landscape"/>
          <w:pgMar w:top="567" w:right="1134" w:bottom="851" w:left="992" w:header="709" w:footer="709" w:gutter="0"/>
          <w:cols w:space="720"/>
        </w:sectPr>
      </w:pPr>
    </w:p>
    <w:p w14:paraId="2F917A27" w14:textId="77777777" w:rsidR="001E7DC9" w:rsidRPr="001E7DC9" w:rsidRDefault="001E7DC9" w:rsidP="001E7DC9">
      <w:pPr>
        <w:spacing w:after="0" w:line="276" w:lineRule="auto"/>
        <w:jc w:val="center"/>
        <w:rPr>
          <w:rFonts w:ascii="Times New Roman" w:eastAsia="Times New Roman" w:hAnsi="Times New Roman" w:cs="Times New Roman"/>
          <w:b/>
          <w:bCs/>
          <w:sz w:val="24"/>
          <w:szCs w:val="24"/>
          <w:lang w:eastAsia="ru-RU"/>
        </w:rPr>
      </w:pPr>
      <w:r w:rsidRPr="001E7DC9">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7B07F11F" w14:textId="77777777" w:rsidR="001E7DC9" w:rsidRPr="001E7DC9" w:rsidRDefault="001E7DC9" w:rsidP="001E7DC9">
      <w:pPr>
        <w:spacing w:after="0" w:line="276" w:lineRule="auto"/>
        <w:ind w:firstLine="709"/>
        <w:rPr>
          <w:rFonts w:ascii="Times New Roman" w:eastAsia="Times New Roman" w:hAnsi="Times New Roman" w:cs="Times New Roman"/>
          <w:b/>
          <w:bCs/>
          <w:sz w:val="14"/>
          <w:szCs w:val="24"/>
          <w:highlight w:val="lightGray"/>
          <w:lang w:eastAsia="ru-RU"/>
        </w:rPr>
      </w:pPr>
    </w:p>
    <w:p w14:paraId="7ABA32FC" w14:textId="77777777" w:rsidR="001E7DC9" w:rsidRPr="001E7DC9" w:rsidRDefault="001E7DC9" w:rsidP="00C5001A">
      <w:pPr>
        <w:spacing w:after="0" w:line="276" w:lineRule="auto"/>
        <w:ind w:firstLine="709"/>
        <w:jc w:val="both"/>
        <w:rPr>
          <w:rFonts w:ascii="Times New Roman" w:eastAsia="Times New Roman" w:hAnsi="Times New Roman" w:cs="Times New Roman"/>
          <w:b/>
          <w:bCs/>
          <w:sz w:val="24"/>
          <w:szCs w:val="24"/>
          <w:lang w:eastAsia="ru-RU"/>
        </w:rPr>
      </w:pPr>
      <w:r w:rsidRPr="001E7DC9">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5442F025" w14:textId="4D938EE0" w:rsidR="001720F7" w:rsidRDefault="001720F7" w:rsidP="00C5001A">
      <w:pPr>
        <w:suppressAutoHyphens/>
        <w:spacing w:after="0" w:line="276" w:lineRule="auto"/>
        <w:ind w:firstLine="709"/>
        <w:jc w:val="both"/>
        <w:rPr>
          <w:rFonts w:ascii="Times New Roman" w:eastAsia="Times New Roman" w:hAnsi="Times New Roman" w:cs="Times New Roman"/>
          <w:bCs/>
          <w:i/>
          <w:sz w:val="24"/>
          <w:szCs w:val="24"/>
          <w:lang w:eastAsia="ru-RU"/>
        </w:rPr>
      </w:pPr>
      <w:r w:rsidRPr="001720F7">
        <w:rPr>
          <w:rFonts w:ascii="Times New Roman" w:eastAsia="Times New Roman" w:hAnsi="Times New Roman" w:cs="Times New Roman"/>
          <w:bCs/>
          <w:sz w:val="24"/>
          <w:szCs w:val="24"/>
          <w:lang w:eastAsia="ru-RU"/>
        </w:rPr>
        <w:t>Кабинет</w:t>
      </w:r>
      <w:r w:rsidR="00C5001A">
        <w:rPr>
          <w:rFonts w:ascii="Times New Roman" w:eastAsia="Times New Roman" w:hAnsi="Times New Roman" w:cs="Times New Roman"/>
          <w:bCs/>
          <w:sz w:val="24"/>
          <w:szCs w:val="24"/>
          <w:lang w:eastAsia="ru-RU"/>
        </w:rPr>
        <w:t xml:space="preserve"> </w:t>
      </w:r>
      <w:r w:rsidRPr="001720F7">
        <w:rPr>
          <w:rFonts w:ascii="Times New Roman" w:eastAsia="Times New Roman" w:hAnsi="Times New Roman" w:cs="Times New Roman"/>
          <w:bCs/>
          <w:sz w:val="24"/>
          <w:szCs w:val="24"/>
          <w:lang w:eastAsia="ru-RU"/>
        </w:rPr>
        <w:t>«</w:t>
      </w:r>
      <w:r w:rsidR="00065E8D">
        <w:rPr>
          <w:rFonts w:ascii="Times New Roman" w:eastAsia="Times New Roman" w:hAnsi="Times New Roman" w:cs="Times New Roman"/>
          <w:bCs/>
          <w:iCs/>
          <w:sz w:val="24"/>
          <w:szCs w:val="24"/>
          <w:lang w:eastAsia="ru-RU"/>
        </w:rPr>
        <w:t>П</w:t>
      </w:r>
      <w:r w:rsidR="008C27DA">
        <w:rPr>
          <w:rFonts w:ascii="Times New Roman" w:eastAsia="Times New Roman" w:hAnsi="Times New Roman" w:cs="Times New Roman"/>
          <w:bCs/>
          <w:iCs/>
          <w:sz w:val="24"/>
          <w:szCs w:val="24"/>
          <w:lang w:eastAsia="ru-RU"/>
        </w:rPr>
        <w:t>рофессиональных дисциплин</w:t>
      </w:r>
      <w:r w:rsidRPr="001720F7">
        <w:rPr>
          <w:rFonts w:ascii="Times New Roman" w:eastAsia="Times New Roman" w:hAnsi="Times New Roman" w:cs="Times New Roman"/>
          <w:bCs/>
          <w:iCs/>
          <w:sz w:val="24"/>
          <w:szCs w:val="24"/>
          <w:lang w:eastAsia="ru-RU"/>
        </w:rPr>
        <w:t>»</w:t>
      </w:r>
      <w:r w:rsidRPr="00065E8D">
        <w:rPr>
          <w:rFonts w:ascii="Times New Roman" w:eastAsia="Times New Roman" w:hAnsi="Times New Roman" w:cs="Times New Roman"/>
          <w:bCs/>
          <w:iCs/>
          <w:sz w:val="24"/>
          <w:szCs w:val="24"/>
          <w:lang w:eastAsia="ru-RU"/>
        </w:rPr>
        <w:t>,</w:t>
      </w:r>
      <w:r w:rsidRPr="001720F7">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по </w:t>
      </w:r>
      <w:r w:rsidRPr="001720F7">
        <w:rPr>
          <w:rFonts w:ascii="Times New Roman" w:eastAsia="Times New Roman" w:hAnsi="Times New Roman" w:cs="Times New Roman"/>
          <w:bCs/>
          <w:sz w:val="24"/>
          <w:szCs w:val="24"/>
          <w:lang w:eastAsia="ru-RU"/>
        </w:rPr>
        <w:t>специальности</w:t>
      </w:r>
      <w:r w:rsidRPr="001720F7">
        <w:rPr>
          <w:rFonts w:ascii="Times New Roman" w:eastAsia="Times New Roman" w:hAnsi="Times New Roman" w:cs="Times New Roman"/>
          <w:bCs/>
          <w:i/>
          <w:sz w:val="24"/>
          <w:szCs w:val="24"/>
          <w:lang w:eastAsia="ru-RU"/>
        </w:rPr>
        <w:t>.</w:t>
      </w:r>
    </w:p>
    <w:p w14:paraId="30DCFE85" w14:textId="662FFE50" w:rsidR="00CF1798" w:rsidRPr="00CF1798" w:rsidRDefault="00CF1798" w:rsidP="00C5001A">
      <w:pPr>
        <w:suppressAutoHyphens/>
        <w:spacing w:after="0" w:line="276" w:lineRule="auto"/>
        <w:ind w:firstLine="709"/>
        <w:jc w:val="both"/>
        <w:rPr>
          <w:rFonts w:ascii="Times New Roman" w:eastAsia="Times New Roman" w:hAnsi="Times New Roman" w:cs="Times New Roman"/>
          <w:b/>
          <w:bCs/>
          <w:iCs/>
          <w:sz w:val="24"/>
          <w:szCs w:val="24"/>
          <w:u w:val="single"/>
          <w:lang w:eastAsia="ru-RU"/>
        </w:rPr>
      </w:pPr>
      <w:r>
        <w:rPr>
          <w:rFonts w:ascii="Times New Roman" w:eastAsia="Times New Roman" w:hAnsi="Times New Roman" w:cs="Times New Roman"/>
          <w:bCs/>
          <w:iCs/>
          <w:sz w:val="24"/>
          <w:szCs w:val="24"/>
          <w:lang w:eastAsia="ru-RU"/>
        </w:rPr>
        <w:t>Лаборатория «Технических средств обучения», оснащенная в соответствии с п. 6.1.2.3 образовательной программы по специальности.</w:t>
      </w:r>
    </w:p>
    <w:p w14:paraId="124A50BC" w14:textId="75C55C99" w:rsidR="001720F7" w:rsidRPr="001720F7" w:rsidRDefault="001720F7" w:rsidP="00C5001A">
      <w:pPr>
        <w:suppressAutoHyphens/>
        <w:spacing w:after="0" w:line="276" w:lineRule="auto"/>
        <w:ind w:firstLine="709"/>
        <w:jc w:val="both"/>
        <w:rPr>
          <w:rFonts w:ascii="Times New Roman" w:eastAsia="Times New Roman" w:hAnsi="Times New Roman" w:cs="Times New Roman"/>
          <w:bCs/>
          <w:i/>
          <w:sz w:val="24"/>
          <w:szCs w:val="24"/>
          <w:lang w:eastAsia="ru-RU"/>
        </w:rPr>
      </w:pPr>
      <w:r w:rsidRPr="001720F7">
        <w:rPr>
          <w:rFonts w:ascii="Times New Roman" w:eastAsia="Times New Roman" w:hAnsi="Times New Roman" w:cs="Times New Roman"/>
          <w:bCs/>
          <w:sz w:val="24"/>
          <w:szCs w:val="24"/>
          <w:lang w:eastAsia="ru-RU"/>
        </w:rPr>
        <w:t>Оснащенные базы практики в соответствии с п</w:t>
      </w:r>
      <w:r w:rsidR="00065E8D">
        <w:rPr>
          <w:rFonts w:ascii="Times New Roman" w:eastAsia="Times New Roman" w:hAnsi="Times New Roman" w:cs="Times New Roman"/>
          <w:bCs/>
          <w:sz w:val="24"/>
          <w:szCs w:val="24"/>
          <w:lang w:eastAsia="ru-RU"/>
        </w:rPr>
        <w:t>.</w:t>
      </w:r>
      <w:r w:rsidRPr="001720F7">
        <w:rPr>
          <w:rFonts w:ascii="Times New Roman" w:eastAsia="Times New Roman" w:hAnsi="Times New Roman" w:cs="Times New Roman"/>
          <w:bCs/>
          <w:sz w:val="24"/>
          <w:szCs w:val="24"/>
          <w:lang w:eastAsia="ru-RU"/>
        </w:rPr>
        <w:t xml:space="preserve"> 6.1.2.</w:t>
      </w:r>
      <w:r w:rsidR="00065E8D">
        <w:rPr>
          <w:rFonts w:ascii="Times New Roman" w:eastAsia="Times New Roman" w:hAnsi="Times New Roman" w:cs="Times New Roman"/>
          <w:bCs/>
          <w:sz w:val="24"/>
          <w:szCs w:val="24"/>
          <w:lang w:eastAsia="ru-RU"/>
        </w:rPr>
        <w:t>4</w:t>
      </w:r>
      <w:r w:rsidRPr="001720F7">
        <w:rPr>
          <w:rFonts w:ascii="Times New Roman" w:eastAsia="Times New Roman" w:hAnsi="Times New Roman" w:cs="Times New Roman"/>
          <w:bCs/>
          <w:sz w:val="24"/>
          <w:szCs w:val="24"/>
          <w:lang w:eastAsia="ru-RU"/>
        </w:rPr>
        <w:t xml:space="preserve"> образовательной программы </w:t>
      </w:r>
      <w:r w:rsidRPr="001720F7">
        <w:rPr>
          <w:rFonts w:ascii="Times New Roman" w:eastAsia="Times New Roman" w:hAnsi="Times New Roman" w:cs="Times New Roman"/>
          <w:bCs/>
          <w:sz w:val="24"/>
          <w:szCs w:val="24"/>
          <w:lang w:eastAsia="ru-RU"/>
        </w:rPr>
        <w:br/>
        <w:t>по специальности</w:t>
      </w:r>
      <w:r w:rsidRPr="001720F7">
        <w:rPr>
          <w:rFonts w:ascii="Times New Roman" w:eastAsia="Times New Roman" w:hAnsi="Times New Roman" w:cs="Times New Roman"/>
          <w:bCs/>
          <w:i/>
          <w:sz w:val="24"/>
          <w:szCs w:val="24"/>
          <w:lang w:eastAsia="ru-RU"/>
        </w:rPr>
        <w:t>.</w:t>
      </w:r>
    </w:p>
    <w:p w14:paraId="4807E475" w14:textId="77777777" w:rsidR="001E7DC9" w:rsidRPr="001E7DC9" w:rsidRDefault="001E7DC9" w:rsidP="00C5001A">
      <w:pPr>
        <w:suppressAutoHyphens/>
        <w:spacing w:after="0" w:line="276" w:lineRule="auto"/>
        <w:ind w:firstLine="709"/>
        <w:jc w:val="both"/>
        <w:rPr>
          <w:rFonts w:ascii="Times New Roman" w:eastAsia="Times New Roman" w:hAnsi="Times New Roman" w:cs="Times New Roman"/>
          <w:bCs/>
          <w:i/>
          <w:sz w:val="24"/>
          <w:szCs w:val="24"/>
          <w:lang w:eastAsia="ru-RU"/>
        </w:rPr>
      </w:pPr>
    </w:p>
    <w:p w14:paraId="71D44421" w14:textId="77777777" w:rsidR="001E7DC9" w:rsidRPr="001E7DC9" w:rsidRDefault="001E7DC9" w:rsidP="00C5001A">
      <w:pPr>
        <w:spacing w:after="0" w:line="276" w:lineRule="auto"/>
        <w:ind w:firstLine="709"/>
        <w:rPr>
          <w:rFonts w:ascii="Times New Roman" w:eastAsia="Times New Roman" w:hAnsi="Times New Roman" w:cs="Times New Roman"/>
          <w:b/>
          <w:bCs/>
          <w:sz w:val="24"/>
          <w:szCs w:val="24"/>
          <w:lang w:eastAsia="ru-RU"/>
        </w:rPr>
      </w:pPr>
      <w:r w:rsidRPr="001E7DC9">
        <w:rPr>
          <w:rFonts w:ascii="Times New Roman" w:eastAsia="Times New Roman" w:hAnsi="Times New Roman" w:cs="Times New Roman"/>
          <w:b/>
          <w:bCs/>
          <w:sz w:val="24"/>
          <w:szCs w:val="24"/>
          <w:lang w:eastAsia="ru-RU"/>
        </w:rPr>
        <w:t>3.2. Информационное обеспечение реализации программы</w:t>
      </w:r>
    </w:p>
    <w:p w14:paraId="774687D7" w14:textId="77777777" w:rsidR="001E7DC9" w:rsidRPr="001E7DC9" w:rsidRDefault="001E7DC9" w:rsidP="00C5001A">
      <w:pPr>
        <w:suppressAutoHyphens/>
        <w:spacing w:after="0" w:line="276" w:lineRule="auto"/>
        <w:ind w:firstLine="709"/>
        <w:jc w:val="both"/>
        <w:rPr>
          <w:rFonts w:ascii="Times New Roman" w:eastAsia="Times New Roman" w:hAnsi="Times New Roman" w:cs="Times New Roman"/>
          <w:sz w:val="24"/>
          <w:szCs w:val="24"/>
          <w:lang w:eastAsia="ru-RU"/>
        </w:rPr>
      </w:pPr>
      <w:r w:rsidRPr="001E7DC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E7DC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7DC9">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D64BFF" w14:textId="77777777" w:rsidR="001E7DC9" w:rsidRPr="001E7DC9" w:rsidRDefault="001E7DC9" w:rsidP="00C5001A">
      <w:pPr>
        <w:spacing w:after="0" w:line="276" w:lineRule="auto"/>
        <w:ind w:firstLine="709"/>
        <w:contextualSpacing/>
        <w:rPr>
          <w:rFonts w:ascii="Times New Roman" w:eastAsia="Times New Roman" w:hAnsi="Times New Roman" w:cs="Times New Roman"/>
          <w:sz w:val="24"/>
          <w:szCs w:val="24"/>
          <w:lang w:eastAsia="ru-RU"/>
        </w:rPr>
      </w:pPr>
    </w:p>
    <w:p w14:paraId="232E7072" w14:textId="5B71315E" w:rsidR="001E7DC9" w:rsidRPr="001E7DC9" w:rsidRDefault="001E7DC9" w:rsidP="00C5001A">
      <w:pPr>
        <w:spacing w:after="0" w:line="276" w:lineRule="auto"/>
        <w:ind w:firstLine="709"/>
        <w:contextualSpacing/>
        <w:rPr>
          <w:rFonts w:ascii="Times New Roman" w:eastAsia="Times New Roman" w:hAnsi="Times New Roman" w:cs="Times New Roman"/>
          <w:b/>
          <w:sz w:val="24"/>
          <w:szCs w:val="24"/>
          <w:lang w:val="x-none" w:eastAsia="x-none"/>
        </w:rPr>
      </w:pPr>
      <w:r w:rsidRPr="001E7DC9">
        <w:rPr>
          <w:rFonts w:ascii="Times New Roman" w:eastAsia="Times New Roman" w:hAnsi="Times New Roman" w:cs="Times New Roman"/>
          <w:b/>
          <w:sz w:val="24"/>
          <w:szCs w:val="24"/>
          <w:lang w:val="x-none" w:eastAsia="x-none"/>
        </w:rPr>
        <w:t xml:space="preserve">3.2.1. </w:t>
      </w:r>
      <w:r w:rsidRPr="001E7DC9">
        <w:rPr>
          <w:rFonts w:ascii="Times New Roman" w:eastAsia="Times New Roman" w:hAnsi="Times New Roman" w:cs="Times New Roman"/>
          <w:b/>
          <w:sz w:val="24"/>
          <w:szCs w:val="24"/>
          <w:lang w:eastAsia="x-none"/>
        </w:rPr>
        <w:t>Основные печатные</w:t>
      </w:r>
      <w:r w:rsidRPr="001E7DC9">
        <w:rPr>
          <w:rFonts w:ascii="Times New Roman" w:eastAsia="Times New Roman" w:hAnsi="Times New Roman" w:cs="Times New Roman"/>
          <w:b/>
          <w:sz w:val="24"/>
          <w:szCs w:val="24"/>
          <w:lang w:val="x-none" w:eastAsia="x-none"/>
        </w:rPr>
        <w:t xml:space="preserve"> </w:t>
      </w:r>
      <w:r w:rsidR="00065E8D">
        <w:rPr>
          <w:rFonts w:ascii="Times New Roman" w:eastAsia="Times New Roman" w:hAnsi="Times New Roman" w:cs="Times New Roman"/>
          <w:b/>
          <w:sz w:val="24"/>
          <w:szCs w:val="24"/>
          <w:lang w:eastAsia="x-none"/>
        </w:rPr>
        <w:t xml:space="preserve">и </w:t>
      </w:r>
      <w:r w:rsidR="00065E8D" w:rsidRPr="001E7DC9">
        <w:rPr>
          <w:rFonts w:ascii="Times New Roman" w:eastAsia="Times New Roman" w:hAnsi="Times New Roman" w:cs="Times New Roman"/>
          <w:b/>
          <w:sz w:val="24"/>
          <w:szCs w:val="24"/>
          <w:lang w:eastAsia="ru-RU"/>
        </w:rPr>
        <w:t xml:space="preserve">электронные </w:t>
      </w:r>
      <w:r w:rsidRPr="001E7DC9">
        <w:rPr>
          <w:rFonts w:ascii="Times New Roman" w:eastAsia="Times New Roman" w:hAnsi="Times New Roman" w:cs="Times New Roman"/>
          <w:b/>
          <w:sz w:val="24"/>
          <w:szCs w:val="24"/>
          <w:lang w:val="x-none" w:eastAsia="x-none"/>
        </w:rPr>
        <w:t>издания</w:t>
      </w:r>
    </w:p>
    <w:p w14:paraId="49863285" w14:textId="7AFFC370" w:rsidR="00065E8D" w:rsidRPr="00027712" w:rsidRDefault="00065E8D" w:rsidP="00027712">
      <w:pPr>
        <w:pStyle w:val="ae"/>
        <w:numPr>
          <w:ilvl w:val="0"/>
          <w:numId w:val="21"/>
        </w:numPr>
        <w:spacing w:before="0" w:after="0" w:line="276" w:lineRule="auto"/>
        <w:ind w:left="0" w:firstLine="709"/>
        <w:jc w:val="both"/>
        <w:rPr>
          <w:rFonts w:eastAsia="Calibri"/>
        </w:rPr>
      </w:pPr>
      <w:r w:rsidRPr="00065E8D">
        <w:rPr>
          <w:rFonts w:eastAsia="Calibri"/>
          <w:iCs/>
        </w:rPr>
        <w:t xml:space="preserve">Захарова, Н. А. Право социального обеспечения : учебное пособие для СПО / </w:t>
      </w:r>
      <w:r w:rsidRPr="00027712">
        <w:rPr>
          <w:rFonts w:eastAsia="Calibri"/>
          <w:iCs/>
        </w:rPr>
        <w:t xml:space="preserve">Н. А. Захарова. — 2-е изд. — Саратов : Профобразование, Ай Пи Эр Медиа, 2019. — 276 c. — ISBN 5-408, 5-401. — Текст: электронный // Электронный ресурс цифровой образовательной среды СПО </w:t>
      </w:r>
      <w:proofErr w:type="spellStart"/>
      <w:r w:rsidRPr="00027712">
        <w:rPr>
          <w:rFonts w:eastAsia="Calibri"/>
          <w:iCs/>
        </w:rPr>
        <w:t>PROFобразование</w:t>
      </w:r>
      <w:proofErr w:type="spellEnd"/>
      <w:r w:rsidRPr="00027712">
        <w:rPr>
          <w:rFonts w:eastAsia="Calibri"/>
          <w:iCs/>
        </w:rPr>
        <w:t xml:space="preserve"> : [сайт]. — URL: https://profspo.ru/books/80329</w:t>
      </w:r>
    </w:p>
    <w:p w14:paraId="3C4CEC3D" w14:textId="4316EED3" w:rsidR="00065E8D" w:rsidRPr="00027712" w:rsidRDefault="00065E8D" w:rsidP="00027712">
      <w:pPr>
        <w:pStyle w:val="ae"/>
        <w:numPr>
          <w:ilvl w:val="0"/>
          <w:numId w:val="21"/>
        </w:numPr>
        <w:spacing w:before="0" w:after="0" w:line="276" w:lineRule="auto"/>
        <w:ind w:left="0" w:firstLine="709"/>
        <w:contextualSpacing/>
        <w:jc w:val="both"/>
      </w:pPr>
      <w:r w:rsidRPr="00027712">
        <w:t xml:space="preserve">Организация работы органов и учреждений социальной защиты населения : учебник / под ред. В.Ш. </w:t>
      </w:r>
      <w:proofErr w:type="spellStart"/>
      <w:r w:rsidRPr="00027712">
        <w:t>Шайхатдинова</w:t>
      </w:r>
      <w:proofErr w:type="spellEnd"/>
      <w:r w:rsidRPr="00027712">
        <w:t xml:space="preserve">, А.Н. Митина. — Москва : ИНФРА-М, 2023. — 346 с. — (Среднее профессиональное образование). — DOI 10.12737/1170876. - ISBN 5-0161. - Текст : электронный. - URL: https://znanium.com/catalog/product/1893865 (дата обращения: 27.08.2023). – Режим доступа: по подписке. </w:t>
      </w:r>
    </w:p>
    <w:p w14:paraId="6E0FA46B" w14:textId="0FA99C11" w:rsidR="00065E8D" w:rsidRPr="00027712" w:rsidRDefault="00065E8D" w:rsidP="00027712">
      <w:pPr>
        <w:pStyle w:val="ae"/>
        <w:numPr>
          <w:ilvl w:val="0"/>
          <w:numId w:val="21"/>
        </w:numPr>
        <w:spacing w:before="0" w:after="0" w:line="276" w:lineRule="auto"/>
        <w:ind w:left="0" w:firstLine="709"/>
        <w:contextualSpacing/>
        <w:jc w:val="both"/>
        <w:rPr>
          <w:color w:val="0563C1" w:themeColor="hyperlink"/>
          <w:u w:val="single"/>
          <w:lang w:eastAsia="ru-RU"/>
        </w:rPr>
      </w:pPr>
      <w:r w:rsidRPr="00027712">
        <w:rPr>
          <w:lang w:eastAsia="ru-RU"/>
        </w:rPr>
        <w:t xml:space="preserve">Право социального обеспечения : учебник для студентов вузов, обучающихся по специальности «Юриспруденция» / Р. А. Курбанов, С. И. </w:t>
      </w:r>
      <w:proofErr w:type="spellStart"/>
      <w:r w:rsidRPr="00027712">
        <w:rPr>
          <w:lang w:eastAsia="ru-RU"/>
        </w:rPr>
        <w:t>Озоженко</w:t>
      </w:r>
      <w:proofErr w:type="spellEnd"/>
      <w:r w:rsidRPr="00027712">
        <w:rPr>
          <w:lang w:eastAsia="ru-RU"/>
        </w:rPr>
        <w:t xml:space="preserve">, Т. Э. </w:t>
      </w:r>
      <w:proofErr w:type="spellStart"/>
      <w:r w:rsidRPr="00027712">
        <w:rPr>
          <w:lang w:eastAsia="ru-RU"/>
        </w:rPr>
        <w:t>Зульфугарзаде</w:t>
      </w:r>
      <w:proofErr w:type="spellEnd"/>
      <w:r w:rsidRPr="00027712">
        <w:rPr>
          <w:lang w:eastAsia="ru-RU"/>
        </w:rPr>
        <w:t xml:space="preserve"> [и др.] ; под редакцией Р. А. Курбанова, К. К. Гасанова, С. И. </w:t>
      </w:r>
      <w:proofErr w:type="spellStart"/>
      <w:r w:rsidRPr="00027712">
        <w:rPr>
          <w:lang w:eastAsia="ru-RU"/>
        </w:rPr>
        <w:t>Озоженко</w:t>
      </w:r>
      <w:proofErr w:type="spellEnd"/>
      <w:r w:rsidRPr="00027712">
        <w:rPr>
          <w:lang w:eastAsia="ru-RU"/>
        </w:rPr>
        <w:t xml:space="preserve">. — Москва : ЮНИТИ-ДАНА, 2017. — 439 c. — ISBN 5-027. — Текст : электронный // Электронный ресурс цифровой образовательной среды СПО </w:t>
      </w:r>
      <w:proofErr w:type="spellStart"/>
      <w:r w:rsidRPr="00027712">
        <w:rPr>
          <w:lang w:eastAsia="ru-RU"/>
        </w:rPr>
        <w:t>PROFобразование</w:t>
      </w:r>
      <w:proofErr w:type="spellEnd"/>
      <w:r w:rsidRPr="00027712">
        <w:rPr>
          <w:lang w:eastAsia="ru-RU"/>
        </w:rPr>
        <w:t xml:space="preserve"> : [сайт]. — URL: </w:t>
      </w:r>
      <w:hyperlink r:id="rId18" w:history="1">
        <w:r w:rsidRPr="00027712">
          <w:rPr>
            <w:color w:val="0563C1" w:themeColor="hyperlink"/>
            <w:u w:val="single"/>
            <w:lang w:eastAsia="ru-RU"/>
          </w:rPr>
          <w:t>https://profspo.ru/books/83050</w:t>
        </w:r>
      </w:hyperlink>
    </w:p>
    <w:p w14:paraId="692388EA" w14:textId="61D4E619" w:rsidR="00065E8D" w:rsidRPr="00027712" w:rsidRDefault="00065E8D" w:rsidP="00027712">
      <w:pPr>
        <w:pStyle w:val="ae"/>
        <w:numPr>
          <w:ilvl w:val="0"/>
          <w:numId w:val="21"/>
        </w:numPr>
        <w:spacing w:before="0" w:after="0" w:line="276" w:lineRule="auto"/>
        <w:ind w:left="0" w:firstLine="709"/>
        <w:contextualSpacing/>
        <w:jc w:val="both"/>
        <w:rPr>
          <w:rFonts w:eastAsia="Calibri"/>
          <w:bCs/>
        </w:rPr>
      </w:pPr>
      <w:r w:rsidRPr="00027712">
        <w:rPr>
          <w:rFonts w:eastAsia="Calibri"/>
          <w:bCs/>
        </w:rPr>
        <w:t xml:space="preserve">Право социального обеспечения: учебное пособие / составители Т. И. Волостнова. — 2-е изд. — Саранск: Средне-Волжский институт (филиал) ВГУЮ (РПА Минюста России), 2019. — 113 c. — ISBN 5-6046. — Текст: электронный // Электронный ресурс цифровой образовательной среды СПО </w:t>
      </w:r>
      <w:proofErr w:type="spellStart"/>
      <w:r w:rsidRPr="00027712">
        <w:rPr>
          <w:rFonts w:eastAsia="Calibri"/>
          <w:bCs/>
        </w:rPr>
        <w:t>PROFобразование</w:t>
      </w:r>
      <w:proofErr w:type="spellEnd"/>
      <w:r w:rsidRPr="00027712">
        <w:rPr>
          <w:rFonts w:eastAsia="Calibri"/>
          <w:bCs/>
        </w:rPr>
        <w:t>: [сайт]. — URL: https://profspo.ru/books/84444</w:t>
      </w:r>
    </w:p>
    <w:p w14:paraId="1348765E" w14:textId="09C092AD" w:rsidR="00065E8D" w:rsidRPr="00027712" w:rsidRDefault="00065E8D" w:rsidP="00027712">
      <w:pPr>
        <w:pStyle w:val="ae"/>
        <w:numPr>
          <w:ilvl w:val="0"/>
          <w:numId w:val="21"/>
        </w:numPr>
        <w:spacing w:before="0" w:after="0" w:line="276" w:lineRule="auto"/>
        <w:ind w:left="0" w:firstLine="709"/>
        <w:contextualSpacing/>
        <w:jc w:val="both"/>
      </w:pPr>
      <w:proofErr w:type="spellStart"/>
      <w:r w:rsidRPr="00027712">
        <w:t>Роик</w:t>
      </w:r>
      <w:proofErr w:type="spellEnd"/>
      <w:r w:rsidRPr="00027712">
        <w:t>, В. Д.  Организация работы органов и учреждений социальной защиты населения, органов пенсионного фонда Российской Федерации (ПФР) : учебное пособие для среднего профессионального образования / В. Д. </w:t>
      </w:r>
      <w:proofErr w:type="spellStart"/>
      <w:r w:rsidRPr="00027712">
        <w:t>Роик</w:t>
      </w:r>
      <w:proofErr w:type="spellEnd"/>
      <w:r w:rsidRPr="00027712">
        <w:t xml:space="preserve">. — Москва : Издательство </w:t>
      </w:r>
      <w:proofErr w:type="spellStart"/>
      <w:r w:rsidRPr="00027712">
        <w:t>Юрайт</w:t>
      </w:r>
      <w:proofErr w:type="spellEnd"/>
      <w:r w:rsidRPr="00027712">
        <w:t xml:space="preserve">, 2023. — 155 с. — (Профессиональное образование). — ISBN 5-149. — Текст : электронный // </w:t>
      </w:r>
      <w:r w:rsidRPr="00027712">
        <w:lastRenderedPageBreak/>
        <w:t xml:space="preserve">Образовательная платформа </w:t>
      </w:r>
      <w:proofErr w:type="spellStart"/>
      <w:r w:rsidRPr="00027712">
        <w:t>Юрайт</w:t>
      </w:r>
      <w:proofErr w:type="spellEnd"/>
      <w:r w:rsidRPr="00027712">
        <w:t xml:space="preserve"> [сайт]. — URL: https://urait.ru/bcode/517813 (дата обращения: 27.08.2023).</w:t>
      </w:r>
    </w:p>
    <w:p w14:paraId="5DF1A334" w14:textId="3F8C37EE" w:rsidR="00065E8D" w:rsidRPr="00027712" w:rsidRDefault="00065E8D" w:rsidP="00027712">
      <w:pPr>
        <w:pStyle w:val="ae"/>
        <w:numPr>
          <w:ilvl w:val="0"/>
          <w:numId w:val="21"/>
        </w:numPr>
        <w:spacing w:before="0" w:after="0" w:line="276" w:lineRule="auto"/>
        <w:ind w:left="0" w:firstLine="709"/>
        <w:contextualSpacing/>
        <w:jc w:val="both"/>
        <w:rPr>
          <w:lang w:eastAsia="ru-RU"/>
        </w:rPr>
      </w:pPr>
      <w:proofErr w:type="spellStart"/>
      <w:r w:rsidRPr="00027712">
        <w:t>Сережко</w:t>
      </w:r>
      <w:proofErr w:type="spellEnd"/>
      <w:r w:rsidRPr="00027712">
        <w:t xml:space="preserve">, Т. А. Организация работы органов и учреждений социальной защиты населения, органов Пенсионного фонда Российской Федерации : учебное пособие / Т.А. </w:t>
      </w:r>
      <w:proofErr w:type="spellStart"/>
      <w:r w:rsidRPr="00027712">
        <w:t>Сережко</w:t>
      </w:r>
      <w:proofErr w:type="spellEnd"/>
      <w:r w:rsidRPr="00027712">
        <w:t>. — Москва : ИНФРА-М, 2023. — 269 с. — (Среднее профессиональное образование). — DOI 10.12737/1072177. - ISBN 5-0150. - Текст : электронный. - URL: https://znanium.com/catalog/product/1921402 (дата обращения: 27.08.2023). – Режим доступа: по подписке.</w:t>
      </w:r>
    </w:p>
    <w:p w14:paraId="1A0EDE6E" w14:textId="60AC7079" w:rsidR="00065E8D" w:rsidRPr="00027712" w:rsidRDefault="00065E8D" w:rsidP="00027712">
      <w:pPr>
        <w:pStyle w:val="ae"/>
        <w:numPr>
          <w:ilvl w:val="0"/>
          <w:numId w:val="21"/>
        </w:numPr>
        <w:spacing w:before="0" w:after="0" w:line="276" w:lineRule="auto"/>
        <w:ind w:left="0" w:firstLine="709"/>
        <w:contextualSpacing/>
        <w:jc w:val="both"/>
        <w:rPr>
          <w:rFonts w:eastAsia="Calibri"/>
          <w:bCs/>
          <w:iCs/>
        </w:rPr>
      </w:pPr>
      <w:r w:rsidRPr="00027712">
        <w:rPr>
          <w:rFonts w:eastAsia="Calibri"/>
          <w:bCs/>
          <w:iCs/>
        </w:rPr>
        <w:t xml:space="preserve">Социально-правовые и законодательные основы социальной работы с инвалидами: учебное пособие для СПО / составители М. Ю. Осипов. — Саратов: Профобразование, 2021. — 276 c. — ISBN 5-419. — Текст: электронный // Электронный ресурс цифровой образовательной среды СПО </w:t>
      </w:r>
      <w:proofErr w:type="spellStart"/>
      <w:r w:rsidRPr="00027712">
        <w:rPr>
          <w:rFonts w:eastAsia="Calibri"/>
          <w:bCs/>
          <w:iCs/>
        </w:rPr>
        <w:t>PROFобразование</w:t>
      </w:r>
      <w:proofErr w:type="spellEnd"/>
      <w:r w:rsidRPr="00027712">
        <w:rPr>
          <w:rFonts w:eastAsia="Calibri"/>
          <w:bCs/>
          <w:iCs/>
        </w:rPr>
        <w:t xml:space="preserve"> : [сайт]. — URL: </w:t>
      </w:r>
      <w:hyperlink r:id="rId19" w:history="1">
        <w:r w:rsidRPr="00027712">
          <w:rPr>
            <w:rFonts w:eastAsia="Calibri"/>
            <w:bCs/>
            <w:iCs/>
            <w:color w:val="0563C1" w:themeColor="hyperlink"/>
            <w:u w:val="single"/>
          </w:rPr>
          <w:t>https://profspo.ru/books/108258</w:t>
        </w:r>
      </w:hyperlink>
    </w:p>
    <w:p w14:paraId="14055B52" w14:textId="77777777" w:rsidR="0071713E" w:rsidRPr="00027712" w:rsidRDefault="0071713E" w:rsidP="00C5001A">
      <w:pPr>
        <w:spacing w:after="0" w:line="276" w:lineRule="auto"/>
        <w:ind w:firstLine="709"/>
        <w:contextualSpacing/>
        <w:jc w:val="both"/>
        <w:rPr>
          <w:rFonts w:ascii="Times New Roman" w:eastAsia="Times New Roman" w:hAnsi="Times New Roman" w:cs="Times New Roman"/>
          <w:color w:val="0563C1" w:themeColor="hyperlink"/>
          <w:sz w:val="14"/>
          <w:szCs w:val="24"/>
          <w:u w:val="single"/>
          <w:lang w:eastAsia="ru-RU"/>
        </w:rPr>
      </w:pPr>
    </w:p>
    <w:p w14:paraId="2B85BEFE" w14:textId="177B88A7" w:rsidR="001E7DC9" w:rsidRPr="001E7DC9" w:rsidRDefault="001E7DC9" w:rsidP="001E7DC9">
      <w:pPr>
        <w:spacing w:after="200" w:line="276" w:lineRule="auto"/>
        <w:jc w:val="center"/>
        <w:rPr>
          <w:rFonts w:ascii="Times New Roman" w:eastAsia="Times New Roman" w:hAnsi="Times New Roman" w:cs="Times New Roman"/>
          <w:b/>
          <w:bCs/>
          <w:lang w:eastAsia="ru-RU"/>
        </w:rPr>
      </w:pPr>
      <w:r w:rsidRPr="001E7DC9">
        <w:rPr>
          <w:rFonts w:ascii="Times New Roman" w:eastAsia="Times New Roman" w:hAnsi="Times New Roman" w:cs="Times New Roman"/>
          <w:b/>
          <w:bCs/>
          <w:lang w:eastAsia="ru-RU"/>
        </w:rPr>
        <w:t xml:space="preserve">4. КОНТРОЛЬ И ОЦЕНКА РЕЗУЛЬТАТОВ ОСВОЕНИЯ </w:t>
      </w:r>
      <w:r w:rsidRPr="001E7DC9">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6"/>
        <w:gridCol w:w="2127"/>
        <w:gridCol w:w="1723"/>
      </w:tblGrid>
      <w:tr w:rsidR="001E7DC9" w:rsidRPr="00027712" w14:paraId="2290AE0C" w14:textId="77777777" w:rsidTr="00027712">
        <w:tc>
          <w:tcPr>
            <w:tcW w:w="5386" w:type="dxa"/>
            <w:vAlign w:val="center"/>
          </w:tcPr>
          <w:p w14:paraId="44FCE207" w14:textId="77777777" w:rsidR="001E7DC9" w:rsidRPr="00027712" w:rsidRDefault="001E7DC9" w:rsidP="00027712">
            <w:pPr>
              <w:suppressAutoHyphens/>
              <w:spacing w:after="0" w:line="240" w:lineRule="auto"/>
              <w:jc w:val="center"/>
              <w:rPr>
                <w:rFonts w:ascii="Times New Roman" w:eastAsia="Times New Roman" w:hAnsi="Times New Roman" w:cs="Times New Roman"/>
                <w:lang w:eastAsia="ru-RU"/>
              </w:rPr>
            </w:pPr>
            <w:r w:rsidRPr="00027712">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r w:rsidRPr="00027712">
              <w:rPr>
                <w:rFonts w:ascii="Calibri" w:eastAsia="Times New Roman" w:hAnsi="Calibri" w:cs="Times New Roman"/>
                <w:lang w:eastAsia="ru-RU"/>
              </w:rPr>
              <w:t xml:space="preserve"> </w:t>
            </w:r>
          </w:p>
        </w:tc>
        <w:tc>
          <w:tcPr>
            <w:tcW w:w="2127" w:type="dxa"/>
            <w:vAlign w:val="center"/>
          </w:tcPr>
          <w:p w14:paraId="3477F285" w14:textId="77777777" w:rsidR="001E7DC9" w:rsidRPr="00027712" w:rsidRDefault="001E7DC9" w:rsidP="00027712">
            <w:pPr>
              <w:suppressAutoHyphens/>
              <w:spacing w:after="0" w:line="240" w:lineRule="auto"/>
              <w:jc w:val="center"/>
              <w:rPr>
                <w:rFonts w:ascii="Times New Roman" w:eastAsia="Times New Roman" w:hAnsi="Times New Roman" w:cs="Times New Roman"/>
                <w:lang w:eastAsia="ru-RU"/>
              </w:rPr>
            </w:pPr>
            <w:r w:rsidRPr="00027712">
              <w:rPr>
                <w:rFonts w:ascii="Times New Roman" w:eastAsia="Times New Roman" w:hAnsi="Times New Roman" w:cs="Times New Roman"/>
                <w:lang w:eastAsia="ru-RU"/>
              </w:rPr>
              <w:t>Критерии оценки</w:t>
            </w:r>
          </w:p>
        </w:tc>
        <w:tc>
          <w:tcPr>
            <w:tcW w:w="1723" w:type="dxa"/>
            <w:vAlign w:val="center"/>
          </w:tcPr>
          <w:p w14:paraId="789FB932" w14:textId="77777777" w:rsidR="001E7DC9" w:rsidRPr="00027712" w:rsidRDefault="001E7DC9" w:rsidP="00027712">
            <w:pPr>
              <w:suppressAutoHyphens/>
              <w:spacing w:after="0" w:line="240" w:lineRule="auto"/>
              <w:jc w:val="center"/>
              <w:rPr>
                <w:rFonts w:ascii="Times New Roman" w:eastAsia="Times New Roman" w:hAnsi="Times New Roman" w:cs="Times New Roman"/>
                <w:lang w:eastAsia="ru-RU"/>
              </w:rPr>
            </w:pPr>
            <w:r w:rsidRPr="00027712">
              <w:rPr>
                <w:rFonts w:ascii="Times New Roman" w:eastAsia="Times New Roman" w:hAnsi="Times New Roman" w:cs="Times New Roman"/>
                <w:lang w:eastAsia="ru-RU"/>
              </w:rPr>
              <w:t>Методы оценки</w:t>
            </w:r>
          </w:p>
        </w:tc>
      </w:tr>
      <w:tr w:rsidR="0040137C" w:rsidRPr="00027712" w14:paraId="118275F5" w14:textId="77777777" w:rsidTr="00027712">
        <w:tc>
          <w:tcPr>
            <w:tcW w:w="5386" w:type="dxa"/>
          </w:tcPr>
          <w:p w14:paraId="61786971" w14:textId="0ABC81AE" w:rsidR="0040137C" w:rsidRPr="00027712" w:rsidRDefault="0040137C" w:rsidP="00027712">
            <w:pPr>
              <w:spacing w:after="0" w:line="240" w:lineRule="auto"/>
              <w:rPr>
                <w:rFonts w:ascii="Times New Roman" w:hAnsi="Times New Roman" w:cs="Times New Roman"/>
                <w:bCs/>
                <w:iCs/>
                <w:highlight w:val="yellow"/>
              </w:rPr>
            </w:pPr>
            <w:r w:rsidRPr="00027712">
              <w:rPr>
                <w:rFonts w:ascii="Times New Roman" w:hAnsi="Times New Roman" w:cs="Times New Roman"/>
                <w:iCs/>
              </w:rPr>
              <w:t>ПК 2.1</w:t>
            </w:r>
            <w:r w:rsidR="00027712" w:rsidRPr="00027712">
              <w:rPr>
                <w:rFonts w:ascii="Times New Roman" w:hAnsi="Times New Roman" w:cs="Times New Roman"/>
                <w:iCs/>
              </w:rPr>
              <w:t xml:space="preserve">. </w:t>
            </w:r>
            <w:r w:rsidRPr="00027712">
              <w:rPr>
                <w:rFonts w:ascii="Times New Roman" w:hAnsi="Times New Roman" w:cs="Times New Roman"/>
                <w:bCs/>
                <w:iCs/>
              </w:rPr>
              <w:t>Поддерживать базы данных получателей пенсий, пособий, компенсаций и других социальных выплат, а также услуг и льгот в актуальном состоянии.</w:t>
            </w:r>
          </w:p>
          <w:p w14:paraId="6371EE0A" w14:textId="77777777" w:rsidR="0040137C" w:rsidRPr="00027712" w:rsidRDefault="0040137C" w:rsidP="00027712">
            <w:pPr>
              <w:spacing w:after="0" w:line="240" w:lineRule="auto"/>
              <w:rPr>
                <w:rFonts w:ascii="Times New Roman" w:hAnsi="Times New Roman" w:cs="Times New Roman"/>
                <w:bCs/>
                <w:highlight w:val="yellow"/>
              </w:rPr>
            </w:pPr>
            <w:r w:rsidRPr="00027712">
              <w:rPr>
                <w:rFonts w:ascii="Times New Roman" w:hAnsi="Times New Roman" w:cs="Times New Roman"/>
                <w:bCs/>
              </w:rPr>
              <w:t>ПК 2.2. Выявлять лиц, нуждающихся в социальной защите, и осуществлять их учет, используя информационно-компьютерные технологии</w:t>
            </w:r>
          </w:p>
          <w:p w14:paraId="24C5D53E" w14:textId="77777777" w:rsidR="0040137C" w:rsidRPr="00027712" w:rsidRDefault="0040137C" w:rsidP="00027712">
            <w:pPr>
              <w:spacing w:after="0" w:line="240" w:lineRule="auto"/>
              <w:rPr>
                <w:rFonts w:ascii="Times New Roman" w:hAnsi="Times New Roman" w:cs="Times New Roman"/>
                <w:iCs/>
                <w:highlight w:val="yellow"/>
              </w:rPr>
            </w:pPr>
            <w:r w:rsidRPr="00027712">
              <w:rPr>
                <w:rFonts w:ascii="Times New Roman" w:hAnsi="Times New Roman" w:cs="Times New Roman"/>
                <w:bCs/>
              </w:rPr>
              <w:t>ПК 2.3. Организовывать и координировать социальную работу с отдельными лицами, категориями граждан и семьями, нуждающимися в социальной поддержке и защите</w:t>
            </w:r>
          </w:p>
        </w:tc>
        <w:tc>
          <w:tcPr>
            <w:tcW w:w="2127" w:type="dxa"/>
            <w:vMerge w:val="restart"/>
            <w:tcBorders>
              <w:bottom w:val="single" w:sz="4" w:space="0" w:color="auto"/>
            </w:tcBorders>
          </w:tcPr>
          <w:p w14:paraId="42CFF094" w14:textId="12A06194" w:rsidR="0040137C" w:rsidRPr="00027712" w:rsidRDefault="00027712" w:rsidP="00027712">
            <w:pPr>
              <w:suppressAutoHyphens/>
              <w:spacing w:after="0" w:line="240" w:lineRule="auto"/>
              <w:rPr>
                <w:rFonts w:ascii="Times New Roman" w:eastAsia="Times New Roman" w:hAnsi="Times New Roman" w:cs="Times New Roman"/>
                <w:bCs/>
                <w:iCs/>
                <w:lang w:eastAsia="ru-RU"/>
              </w:rPr>
            </w:pPr>
            <w:r w:rsidRPr="00027712">
              <w:rPr>
                <w:rFonts w:ascii="Times New Roman" w:eastAsia="Times New Roman" w:hAnsi="Times New Roman" w:cs="Times New Roman"/>
                <w:bCs/>
                <w:iCs/>
                <w:lang w:eastAsia="ru-RU"/>
              </w:rPr>
              <w:t xml:space="preserve">Обучающийся </w:t>
            </w:r>
            <w:r w:rsidR="00274B0C" w:rsidRPr="00027712">
              <w:rPr>
                <w:rFonts w:ascii="Times New Roman" w:eastAsia="Times New Roman" w:hAnsi="Times New Roman" w:cs="Times New Roman"/>
                <w:bCs/>
                <w:iCs/>
                <w:lang w:eastAsia="ru-RU"/>
              </w:rPr>
              <w:t>показ</w:t>
            </w:r>
            <w:r w:rsidRPr="00027712">
              <w:rPr>
                <w:rFonts w:ascii="Times New Roman" w:eastAsia="Times New Roman" w:hAnsi="Times New Roman" w:cs="Times New Roman"/>
                <w:bCs/>
                <w:iCs/>
                <w:lang w:eastAsia="ru-RU"/>
              </w:rPr>
              <w:t>ы</w:t>
            </w:r>
            <w:r w:rsidR="00274B0C" w:rsidRPr="00027712">
              <w:rPr>
                <w:rFonts w:ascii="Times New Roman" w:eastAsia="Times New Roman" w:hAnsi="Times New Roman" w:cs="Times New Roman"/>
                <w:bCs/>
                <w:iCs/>
                <w:lang w:eastAsia="ru-RU"/>
              </w:rPr>
              <w:t>в</w:t>
            </w:r>
            <w:r w:rsidRPr="00027712">
              <w:rPr>
                <w:rFonts w:ascii="Times New Roman" w:eastAsia="Times New Roman" w:hAnsi="Times New Roman" w:cs="Times New Roman"/>
                <w:bCs/>
                <w:iCs/>
                <w:lang w:eastAsia="ru-RU"/>
              </w:rPr>
              <w:t>ает</w:t>
            </w:r>
            <w:r w:rsidR="00274B0C" w:rsidRPr="00027712">
              <w:rPr>
                <w:rFonts w:ascii="Times New Roman" w:eastAsia="Times New Roman" w:hAnsi="Times New Roman" w:cs="Times New Roman"/>
                <w:bCs/>
                <w:iCs/>
                <w:lang w:eastAsia="ru-RU"/>
              </w:rPr>
              <w:t xml:space="preserve">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723" w:type="dxa"/>
            <w:vMerge w:val="restart"/>
            <w:tcBorders>
              <w:bottom w:val="single" w:sz="4" w:space="0" w:color="auto"/>
            </w:tcBorders>
          </w:tcPr>
          <w:p w14:paraId="3E4D26E5" w14:textId="77777777" w:rsidR="0040137C" w:rsidRPr="00027712" w:rsidRDefault="0040137C" w:rsidP="00027712">
            <w:pPr>
              <w:spacing w:after="0" w:line="240" w:lineRule="auto"/>
              <w:rPr>
                <w:rFonts w:ascii="Times New Roman" w:eastAsia="Times New Roman" w:hAnsi="Times New Roman" w:cs="Times New Roman"/>
                <w:bCs/>
                <w:color w:val="000000"/>
                <w:lang w:eastAsia="ru-RU"/>
              </w:rPr>
            </w:pPr>
            <w:r w:rsidRPr="00027712">
              <w:rPr>
                <w:rFonts w:ascii="Times New Roman" w:eastAsia="Times New Roman" w:hAnsi="Times New Roman" w:cs="Times New Roman"/>
                <w:bCs/>
                <w:color w:val="000000"/>
                <w:lang w:eastAsia="ru-RU"/>
              </w:rPr>
              <w:t xml:space="preserve">Собеседование </w:t>
            </w:r>
          </w:p>
          <w:p w14:paraId="30DA03D2" w14:textId="77777777" w:rsidR="0040137C" w:rsidRPr="00027712" w:rsidRDefault="0040137C" w:rsidP="00027712">
            <w:pPr>
              <w:spacing w:after="0" w:line="240" w:lineRule="auto"/>
              <w:rPr>
                <w:rFonts w:ascii="Times New Roman" w:eastAsia="Times New Roman" w:hAnsi="Times New Roman" w:cs="Times New Roman"/>
                <w:bCs/>
                <w:color w:val="000000"/>
                <w:lang w:eastAsia="ru-RU"/>
              </w:rPr>
            </w:pPr>
            <w:r w:rsidRPr="00027712">
              <w:rPr>
                <w:rFonts w:ascii="Times New Roman" w:eastAsia="Times New Roman" w:hAnsi="Times New Roman" w:cs="Times New Roman"/>
                <w:bCs/>
                <w:color w:val="000000"/>
                <w:lang w:eastAsia="ru-RU"/>
              </w:rPr>
              <w:t xml:space="preserve">Опрос студента </w:t>
            </w:r>
          </w:p>
          <w:p w14:paraId="36D166F5" w14:textId="77777777" w:rsidR="0040137C" w:rsidRPr="00027712" w:rsidRDefault="0040137C" w:rsidP="00027712">
            <w:pPr>
              <w:spacing w:after="0" w:line="240" w:lineRule="auto"/>
              <w:rPr>
                <w:rFonts w:ascii="Times New Roman" w:eastAsia="Times New Roman" w:hAnsi="Times New Roman" w:cs="Times New Roman"/>
                <w:bCs/>
                <w:color w:val="000000"/>
                <w:lang w:eastAsia="ru-RU"/>
              </w:rPr>
            </w:pPr>
            <w:r w:rsidRPr="00027712">
              <w:rPr>
                <w:rFonts w:ascii="Times New Roman" w:eastAsia="Times New Roman" w:hAnsi="Times New Roman" w:cs="Times New Roman"/>
                <w:bCs/>
                <w:color w:val="000000"/>
                <w:lang w:eastAsia="ru-RU"/>
              </w:rPr>
              <w:t xml:space="preserve">Выполнение практического задания </w:t>
            </w:r>
          </w:p>
          <w:p w14:paraId="1A678C6A" w14:textId="35682F3B" w:rsidR="0040137C" w:rsidRPr="00027712" w:rsidRDefault="00027712" w:rsidP="00027712">
            <w:pPr>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Экзамен</w:t>
            </w:r>
            <w:r w:rsidR="0040137C" w:rsidRPr="00027712">
              <w:rPr>
                <w:rFonts w:ascii="Times New Roman" w:eastAsia="Times New Roman" w:hAnsi="Times New Roman" w:cs="Times New Roman"/>
                <w:bCs/>
                <w:color w:val="000000"/>
                <w:lang w:eastAsia="ru-RU"/>
              </w:rPr>
              <w:t xml:space="preserve"> </w:t>
            </w:r>
          </w:p>
        </w:tc>
      </w:tr>
      <w:tr w:rsidR="0040137C" w:rsidRPr="00027712" w14:paraId="6164B20A" w14:textId="77777777" w:rsidTr="00027712">
        <w:tc>
          <w:tcPr>
            <w:tcW w:w="5386" w:type="dxa"/>
          </w:tcPr>
          <w:p w14:paraId="36738FDC" w14:textId="777F6531" w:rsidR="00027712" w:rsidRPr="00027712" w:rsidRDefault="00027712" w:rsidP="00027712">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1. </w:t>
            </w:r>
            <w:r w:rsidRPr="00027712">
              <w:rPr>
                <w:rFonts w:ascii="Times New Roman" w:eastAsia="Times New Roman" w:hAnsi="Times New Roman" w:cs="Times New Roman"/>
                <w:bCs/>
                <w:lang w:eastAsia="ru-RU"/>
              </w:rPr>
              <w:t>Понимать сущность и социальную значимость своей будущей профессии, проявлять к ней устойчивый интерес.</w:t>
            </w:r>
          </w:p>
          <w:p w14:paraId="0A62ADFC" w14:textId="43E68912" w:rsidR="00027712" w:rsidRPr="00027712" w:rsidRDefault="00027712" w:rsidP="00027712">
            <w:pPr>
              <w:spacing w:after="0" w:line="240" w:lineRule="auto"/>
              <w:rPr>
                <w:rFonts w:ascii="Times New Roman" w:eastAsia="Times New Roman" w:hAnsi="Times New Roman" w:cs="Times New Roman"/>
                <w:bCs/>
                <w:lang w:eastAsia="ru-RU"/>
              </w:rPr>
            </w:pPr>
            <w:r w:rsidRPr="00027712">
              <w:rPr>
                <w:rFonts w:ascii="Times New Roman" w:eastAsia="Times New Roman" w:hAnsi="Times New Roman" w:cs="Times New Roman"/>
                <w:bCs/>
                <w:lang w:eastAsia="ru-RU"/>
              </w:rPr>
              <w:t>ОК 2</w:t>
            </w:r>
            <w:r>
              <w:rPr>
                <w:rFonts w:ascii="Times New Roman" w:eastAsia="Times New Roman" w:hAnsi="Times New Roman" w:cs="Times New Roman"/>
                <w:bCs/>
                <w:lang w:eastAsia="ru-RU"/>
              </w:rPr>
              <w:t xml:space="preserve">. </w:t>
            </w:r>
            <w:r w:rsidRPr="00027712">
              <w:rPr>
                <w:rFonts w:ascii="Times New Roman" w:eastAsia="Times New Roman" w:hAnsi="Times New Roman" w:cs="Times New Roman"/>
                <w:bCs/>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6B965D5" w14:textId="10A712A0" w:rsidR="00027712" w:rsidRPr="00027712" w:rsidRDefault="00027712" w:rsidP="00027712">
            <w:pPr>
              <w:spacing w:after="0" w:line="240" w:lineRule="auto"/>
              <w:rPr>
                <w:rFonts w:ascii="Times New Roman" w:eastAsia="Times New Roman" w:hAnsi="Times New Roman" w:cs="Times New Roman"/>
                <w:bCs/>
                <w:lang w:eastAsia="ru-RU"/>
              </w:rPr>
            </w:pPr>
            <w:r w:rsidRPr="00027712">
              <w:rPr>
                <w:rFonts w:ascii="Times New Roman" w:eastAsia="Times New Roman" w:hAnsi="Times New Roman" w:cs="Times New Roman"/>
                <w:bCs/>
                <w:lang w:eastAsia="ru-RU"/>
              </w:rPr>
              <w:t>ОК 3</w:t>
            </w:r>
            <w:r>
              <w:rPr>
                <w:rFonts w:ascii="Times New Roman" w:eastAsia="Times New Roman" w:hAnsi="Times New Roman" w:cs="Times New Roman"/>
                <w:bCs/>
                <w:lang w:eastAsia="ru-RU"/>
              </w:rPr>
              <w:t xml:space="preserve">. </w:t>
            </w:r>
            <w:r w:rsidRPr="00027712">
              <w:rPr>
                <w:rFonts w:ascii="Times New Roman" w:eastAsia="Times New Roman" w:hAnsi="Times New Roman" w:cs="Times New Roman"/>
                <w:bCs/>
                <w:lang w:eastAsia="ru-RU"/>
              </w:rPr>
              <w:t>Принимать решения в стандартных и нестандартных ситуациях и нести за них ответственность</w:t>
            </w:r>
          </w:p>
          <w:p w14:paraId="11844239" w14:textId="556B850A" w:rsidR="00027712" w:rsidRPr="00027712" w:rsidRDefault="00027712" w:rsidP="00027712">
            <w:pPr>
              <w:spacing w:after="0" w:line="240" w:lineRule="auto"/>
              <w:rPr>
                <w:rFonts w:ascii="Times New Roman" w:eastAsia="Times New Roman" w:hAnsi="Times New Roman" w:cs="Times New Roman"/>
                <w:bCs/>
                <w:lang w:eastAsia="ru-RU"/>
              </w:rPr>
            </w:pPr>
            <w:r w:rsidRPr="00027712">
              <w:rPr>
                <w:rFonts w:ascii="Times New Roman" w:eastAsia="Times New Roman" w:hAnsi="Times New Roman" w:cs="Times New Roman"/>
                <w:bCs/>
                <w:lang w:eastAsia="ru-RU"/>
              </w:rPr>
              <w:t>ОК 4</w:t>
            </w:r>
            <w:r>
              <w:rPr>
                <w:rFonts w:ascii="Times New Roman" w:eastAsia="Times New Roman" w:hAnsi="Times New Roman" w:cs="Times New Roman"/>
                <w:bCs/>
                <w:lang w:eastAsia="ru-RU"/>
              </w:rPr>
              <w:t xml:space="preserve">. </w:t>
            </w:r>
            <w:r w:rsidRPr="00027712">
              <w:rPr>
                <w:rFonts w:ascii="Times New Roman" w:eastAsia="Times New Roman" w:hAnsi="Times New Roman" w:cs="Times New Roman"/>
                <w:bCs/>
                <w:lang w:eastAsia="ru-RU"/>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19ED2DC5" w14:textId="3D501F54" w:rsidR="00027712" w:rsidRPr="00027712" w:rsidRDefault="00027712" w:rsidP="00027712">
            <w:pPr>
              <w:spacing w:after="0" w:line="240" w:lineRule="auto"/>
              <w:rPr>
                <w:rFonts w:ascii="Times New Roman" w:eastAsia="Times New Roman" w:hAnsi="Times New Roman" w:cs="Times New Roman"/>
                <w:bCs/>
                <w:lang w:eastAsia="ru-RU"/>
              </w:rPr>
            </w:pPr>
            <w:r w:rsidRPr="00027712">
              <w:rPr>
                <w:rFonts w:ascii="Times New Roman" w:eastAsia="Times New Roman" w:hAnsi="Times New Roman" w:cs="Times New Roman"/>
                <w:bCs/>
                <w:lang w:eastAsia="ru-RU"/>
              </w:rPr>
              <w:t>ОК 5</w:t>
            </w:r>
            <w:r>
              <w:rPr>
                <w:rFonts w:ascii="Times New Roman" w:eastAsia="Times New Roman" w:hAnsi="Times New Roman" w:cs="Times New Roman"/>
                <w:bCs/>
                <w:lang w:eastAsia="ru-RU"/>
              </w:rPr>
              <w:t xml:space="preserve">. </w:t>
            </w:r>
            <w:r w:rsidRPr="00027712">
              <w:rPr>
                <w:rFonts w:ascii="Times New Roman" w:eastAsia="Times New Roman" w:hAnsi="Times New Roman" w:cs="Times New Roman"/>
                <w:bCs/>
                <w:lang w:eastAsia="ru-RU"/>
              </w:rPr>
              <w:t>Использовать информационно-коммуникационные технологии для совершенствования профессиональной деятельности</w:t>
            </w:r>
          </w:p>
          <w:p w14:paraId="3B01A6B9" w14:textId="260598C2" w:rsidR="00027712" w:rsidRPr="00027712" w:rsidRDefault="00027712" w:rsidP="00027712">
            <w:pPr>
              <w:spacing w:after="0" w:line="240" w:lineRule="auto"/>
              <w:rPr>
                <w:rFonts w:ascii="Times New Roman" w:eastAsia="Times New Roman" w:hAnsi="Times New Roman" w:cs="Times New Roman"/>
                <w:bCs/>
                <w:lang w:eastAsia="ru-RU"/>
              </w:rPr>
            </w:pPr>
            <w:r w:rsidRPr="00027712">
              <w:rPr>
                <w:rFonts w:ascii="Times New Roman" w:eastAsia="Times New Roman" w:hAnsi="Times New Roman" w:cs="Times New Roman"/>
                <w:bCs/>
                <w:lang w:eastAsia="ru-RU"/>
              </w:rPr>
              <w:t>ОК 9</w:t>
            </w:r>
            <w:r>
              <w:rPr>
                <w:rFonts w:ascii="Times New Roman" w:eastAsia="Times New Roman" w:hAnsi="Times New Roman" w:cs="Times New Roman"/>
                <w:bCs/>
                <w:lang w:eastAsia="ru-RU"/>
              </w:rPr>
              <w:t xml:space="preserve">. </w:t>
            </w:r>
            <w:r w:rsidRPr="00027712">
              <w:rPr>
                <w:rFonts w:ascii="Times New Roman" w:eastAsia="Times New Roman" w:hAnsi="Times New Roman" w:cs="Times New Roman"/>
                <w:bCs/>
                <w:lang w:eastAsia="ru-RU"/>
              </w:rPr>
              <w:t>Ориентироваться в условиях постоянного изменения правовой базы</w:t>
            </w:r>
          </w:p>
          <w:p w14:paraId="4965DDF9" w14:textId="0191B27B" w:rsidR="00027712" w:rsidRPr="00027712" w:rsidRDefault="00027712" w:rsidP="00027712">
            <w:pPr>
              <w:spacing w:after="0" w:line="240" w:lineRule="auto"/>
              <w:rPr>
                <w:rFonts w:ascii="Times New Roman" w:eastAsia="Times New Roman" w:hAnsi="Times New Roman" w:cs="Times New Roman"/>
                <w:bCs/>
                <w:lang w:eastAsia="ru-RU"/>
              </w:rPr>
            </w:pPr>
            <w:r w:rsidRPr="00027712">
              <w:rPr>
                <w:rFonts w:ascii="Times New Roman" w:eastAsia="Times New Roman" w:hAnsi="Times New Roman" w:cs="Times New Roman"/>
                <w:bCs/>
                <w:lang w:eastAsia="ru-RU"/>
              </w:rPr>
              <w:t>ОК 10</w:t>
            </w:r>
            <w:r>
              <w:rPr>
                <w:rFonts w:ascii="Times New Roman" w:eastAsia="Times New Roman" w:hAnsi="Times New Roman" w:cs="Times New Roman"/>
                <w:bCs/>
                <w:lang w:eastAsia="ru-RU"/>
              </w:rPr>
              <w:t xml:space="preserve">. </w:t>
            </w:r>
            <w:r w:rsidRPr="00027712">
              <w:rPr>
                <w:rFonts w:ascii="Times New Roman" w:eastAsia="Times New Roman" w:hAnsi="Times New Roman" w:cs="Times New Roman"/>
                <w:bCs/>
                <w:lang w:eastAsia="ru-RU"/>
              </w:rPr>
              <w:t>Соблюдать основы здорового образа жизни, требования охраны труда</w:t>
            </w:r>
          </w:p>
          <w:p w14:paraId="64018055" w14:textId="5C268D91" w:rsidR="00027712" w:rsidRPr="00027712" w:rsidRDefault="00027712" w:rsidP="00027712">
            <w:pPr>
              <w:spacing w:after="0" w:line="240" w:lineRule="auto"/>
              <w:rPr>
                <w:rFonts w:ascii="Times New Roman" w:eastAsia="Times New Roman" w:hAnsi="Times New Roman" w:cs="Times New Roman"/>
                <w:bCs/>
                <w:lang w:eastAsia="ru-RU"/>
              </w:rPr>
            </w:pPr>
            <w:r w:rsidRPr="00027712">
              <w:rPr>
                <w:rFonts w:ascii="Times New Roman" w:eastAsia="Times New Roman" w:hAnsi="Times New Roman" w:cs="Times New Roman"/>
                <w:bCs/>
                <w:lang w:eastAsia="ru-RU"/>
              </w:rPr>
              <w:t>ОК 11</w:t>
            </w:r>
            <w:r>
              <w:rPr>
                <w:rFonts w:ascii="Times New Roman" w:eastAsia="Times New Roman" w:hAnsi="Times New Roman" w:cs="Times New Roman"/>
                <w:bCs/>
                <w:lang w:eastAsia="ru-RU"/>
              </w:rPr>
              <w:t xml:space="preserve">. </w:t>
            </w:r>
            <w:r w:rsidRPr="00027712">
              <w:rPr>
                <w:rFonts w:ascii="Times New Roman" w:eastAsia="Times New Roman" w:hAnsi="Times New Roman" w:cs="Times New Roman"/>
                <w:bCs/>
                <w:lang w:eastAsia="ru-RU"/>
              </w:rPr>
              <w:t>Соблюдать деловой этикет, культуру и психологические основы общения, нормы и правила поведения</w:t>
            </w:r>
          </w:p>
          <w:p w14:paraId="0846F046" w14:textId="1B879851" w:rsidR="0040137C" w:rsidRPr="00027712" w:rsidRDefault="00027712" w:rsidP="00027712">
            <w:pPr>
              <w:spacing w:after="0" w:line="240" w:lineRule="auto"/>
              <w:rPr>
                <w:rFonts w:ascii="Times New Roman" w:eastAsia="Times New Roman" w:hAnsi="Times New Roman" w:cs="Times New Roman"/>
                <w:lang w:eastAsia="ru-RU"/>
              </w:rPr>
            </w:pPr>
            <w:r w:rsidRPr="00027712">
              <w:rPr>
                <w:rFonts w:ascii="Times New Roman" w:eastAsia="Times New Roman" w:hAnsi="Times New Roman" w:cs="Times New Roman"/>
                <w:bCs/>
                <w:lang w:eastAsia="ru-RU"/>
              </w:rPr>
              <w:lastRenderedPageBreak/>
              <w:t>ОК 12</w:t>
            </w:r>
            <w:r>
              <w:rPr>
                <w:rFonts w:ascii="Times New Roman" w:eastAsia="Times New Roman" w:hAnsi="Times New Roman" w:cs="Times New Roman"/>
                <w:bCs/>
                <w:lang w:eastAsia="ru-RU"/>
              </w:rPr>
              <w:t>.</w:t>
            </w:r>
            <w:r w:rsidRPr="00027712">
              <w:rPr>
                <w:rFonts w:ascii="Times New Roman" w:eastAsia="Times New Roman" w:hAnsi="Times New Roman" w:cs="Times New Roman"/>
                <w:bCs/>
                <w:lang w:eastAsia="ru-RU"/>
              </w:rPr>
              <w:t xml:space="preserve"> Проявлять нетерпимость к коррупционному поведению</w:t>
            </w:r>
          </w:p>
        </w:tc>
        <w:tc>
          <w:tcPr>
            <w:tcW w:w="2127" w:type="dxa"/>
            <w:vMerge/>
          </w:tcPr>
          <w:p w14:paraId="247C57FE" w14:textId="77777777" w:rsidR="0040137C" w:rsidRPr="00027712" w:rsidRDefault="0040137C" w:rsidP="00027712">
            <w:pPr>
              <w:suppressAutoHyphens/>
              <w:spacing w:after="0" w:line="240" w:lineRule="auto"/>
              <w:jc w:val="both"/>
              <w:rPr>
                <w:rFonts w:ascii="Times New Roman" w:eastAsia="Segoe UI" w:hAnsi="Times New Roman" w:cs="Times New Roman"/>
                <w:color w:val="000000"/>
                <w:lang w:eastAsia="ru-RU"/>
              </w:rPr>
            </w:pPr>
          </w:p>
        </w:tc>
        <w:tc>
          <w:tcPr>
            <w:tcW w:w="1723" w:type="dxa"/>
            <w:vMerge/>
          </w:tcPr>
          <w:p w14:paraId="51486558" w14:textId="77777777" w:rsidR="0040137C" w:rsidRPr="00027712" w:rsidRDefault="0040137C" w:rsidP="00027712">
            <w:pPr>
              <w:spacing w:after="0" w:line="240" w:lineRule="auto"/>
              <w:rPr>
                <w:rFonts w:ascii="Times New Roman" w:eastAsia="Times New Roman" w:hAnsi="Times New Roman" w:cs="Times New Roman"/>
                <w:lang w:eastAsia="ru-RU"/>
              </w:rPr>
            </w:pPr>
          </w:p>
        </w:tc>
      </w:tr>
    </w:tbl>
    <w:p w14:paraId="6F0F1800" w14:textId="77777777" w:rsidR="001E7DC9" w:rsidRPr="001E7DC9" w:rsidRDefault="001E7DC9" w:rsidP="0076654F">
      <w:pPr>
        <w:spacing w:after="200" w:line="276" w:lineRule="auto"/>
        <w:ind w:firstLine="709"/>
        <w:jc w:val="both"/>
        <w:rPr>
          <w:rFonts w:ascii="Calibri" w:eastAsia="Times New Roman" w:hAnsi="Calibri" w:cs="Times New Roman"/>
          <w:lang w:eastAsia="ru-RU"/>
        </w:rPr>
      </w:pPr>
    </w:p>
    <w:sectPr w:rsidR="001E7DC9" w:rsidRPr="001E7DC9" w:rsidSect="0053033D">
      <w:footerReference w:type="even" r:id="rId20"/>
      <w:footerReference w:type="default" r:id="rId21"/>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03CFD" w14:textId="77777777" w:rsidR="00065E8D" w:rsidRDefault="00065E8D" w:rsidP="001E7DC9">
      <w:pPr>
        <w:spacing w:after="0" w:line="240" w:lineRule="auto"/>
      </w:pPr>
      <w:r>
        <w:separator/>
      </w:r>
    </w:p>
  </w:endnote>
  <w:endnote w:type="continuationSeparator" w:id="0">
    <w:p w14:paraId="386B1E7C" w14:textId="77777777" w:rsidR="00065E8D" w:rsidRDefault="00065E8D" w:rsidP="001E7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0FFC8" w14:textId="77777777" w:rsidR="00065E8D" w:rsidRDefault="00065E8D" w:rsidP="00882C0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3C15F52" w14:textId="77777777" w:rsidR="00065E8D" w:rsidRDefault="00065E8D" w:rsidP="00882C0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F20F3" w14:textId="77777777" w:rsidR="00065E8D" w:rsidRDefault="00065E8D" w:rsidP="00882C07">
    <w:pPr>
      <w:pStyle w:val="a5"/>
      <w:jc w:val="right"/>
    </w:pPr>
    <w:r>
      <w:fldChar w:fldCharType="begin"/>
    </w:r>
    <w:r>
      <w:instrText>PAGE   \* MERGEFORMAT</w:instrText>
    </w:r>
    <w:r>
      <w:fldChar w:fldCharType="separate"/>
    </w:r>
    <w:r>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868624"/>
      <w:docPartObj>
        <w:docPartGallery w:val="Page Numbers (Bottom of Page)"/>
        <w:docPartUnique/>
      </w:docPartObj>
    </w:sdtPr>
    <w:sdtEndPr/>
    <w:sdtContent>
      <w:p w14:paraId="54F24F28" w14:textId="77777777" w:rsidR="00065E8D" w:rsidRDefault="00065E8D">
        <w:pPr>
          <w:pStyle w:val="a5"/>
          <w:jc w:val="right"/>
        </w:pPr>
        <w:r>
          <w:fldChar w:fldCharType="begin"/>
        </w:r>
        <w:r>
          <w:instrText>PAGE   \* MERGEFORMAT</w:instrText>
        </w:r>
        <w:r>
          <w:fldChar w:fldCharType="separate"/>
        </w:r>
        <w:r w:rsidRPr="00065E8D">
          <w:rPr>
            <w:noProof/>
            <w:lang w:val="ru-RU"/>
          </w:rPr>
          <w:t>1</w:t>
        </w:r>
        <w:r>
          <w:fldChar w:fldCharType="end"/>
        </w:r>
      </w:p>
    </w:sdtContent>
  </w:sdt>
  <w:p w14:paraId="6ED3A345" w14:textId="77777777" w:rsidR="00065E8D" w:rsidRPr="00C22B82" w:rsidRDefault="00065E8D">
    <w:pPr>
      <w:pStyle w:val="a5"/>
      <w:rPr>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110A9" w14:textId="77777777" w:rsidR="00065E8D" w:rsidRDefault="00065E8D" w:rsidP="00882C0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498FD03" w14:textId="77777777" w:rsidR="00065E8D" w:rsidRDefault="00065E8D" w:rsidP="00882C07">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96F4F" w14:textId="77777777" w:rsidR="00065E8D" w:rsidRDefault="00065E8D" w:rsidP="00882C07">
    <w:pPr>
      <w:pStyle w:val="a5"/>
      <w:jc w:val="right"/>
    </w:pPr>
    <w:r>
      <w:fldChar w:fldCharType="begin"/>
    </w:r>
    <w:r>
      <w:instrText>PAGE   \* MERGEFORMAT</w:instrText>
    </w:r>
    <w:r>
      <w:fldChar w:fldCharType="separate"/>
    </w:r>
    <w:r w:rsidR="00027712">
      <w:rPr>
        <w:noProof/>
      </w:rPr>
      <w:t>31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4060E" w14:textId="77777777" w:rsidR="00065E8D" w:rsidRDefault="00065E8D" w:rsidP="00882C0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E8942A5" w14:textId="77777777" w:rsidR="00065E8D" w:rsidRDefault="00065E8D" w:rsidP="00882C07">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A62A1" w14:textId="77777777" w:rsidR="00065E8D" w:rsidRDefault="00065E8D" w:rsidP="00882C07">
    <w:pPr>
      <w:pStyle w:val="a5"/>
      <w:jc w:val="right"/>
    </w:pPr>
    <w:r>
      <w:fldChar w:fldCharType="begin"/>
    </w:r>
    <w:r>
      <w:instrText>PAGE   \* MERGEFORMAT</w:instrText>
    </w:r>
    <w:r>
      <w:fldChar w:fldCharType="separate"/>
    </w:r>
    <w:r w:rsidR="00027712">
      <w:rPr>
        <w:noProof/>
      </w:rPr>
      <w:t>32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00144" w14:textId="77777777" w:rsidR="00065E8D" w:rsidRDefault="00065E8D" w:rsidP="001E7DC9">
      <w:pPr>
        <w:spacing w:after="0" w:line="240" w:lineRule="auto"/>
      </w:pPr>
      <w:r>
        <w:separator/>
      </w:r>
    </w:p>
  </w:footnote>
  <w:footnote w:type="continuationSeparator" w:id="0">
    <w:p w14:paraId="2CC0E4A0" w14:textId="77777777" w:rsidR="00065E8D" w:rsidRDefault="00065E8D" w:rsidP="001E7D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53D8E"/>
    <w:multiLevelType w:val="hybridMultilevel"/>
    <w:tmpl w:val="F3966EF6"/>
    <w:lvl w:ilvl="0" w:tplc="8B187BE2">
      <w:start w:val="1"/>
      <w:numFmt w:val="decimal"/>
      <w:lvlText w:val="%1."/>
      <w:lvlJc w:val="left"/>
      <w:pPr>
        <w:ind w:left="350" w:hanging="360"/>
      </w:pPr>
      <w:rPr>
        <w:rFonts w:hint="default"/>
        <w:b w:val="0"/>
      </w:rPr>
    </w:lvl>
    <w:lvl w:ilvl="1" w:tplc="04190019" w:tentative="1">
      <w:start w:val="1"/>
      <w:numFmt w:val="lowerLetter"/>
      <w:lvlText w:val="%2."/>
      <w:lvlJc w:val="left"/>
      <w:pPr>
        <w:ind w:left="1070" w:hanging="360"/>
      </w:pPr>
    </w:lvl>
    <w:lvl w:ilvl="2" w:tplc="0419001B" w:tentative="1">
      <w:start w:val="1"/>
      <w:numFmt w:val="lowerRoman"/>
      <w:lvlText w:val="%3."/>
      <w:lvlJc w:val="right"/>
      <w:pPr>
        <w:ind w:left="1790" w:hanging="180"/>
      </w:pPr>
    </w:lvl>
    <w:lvl w:ilvl="3" w:tplc="0419000F" w:tentative="1">
      <w:start w:val="1"/>
      <w:numFmt w:val="decimal"/>
      <w:lvlText w:val="%4."/>
      <w:lvlJc w:val="left"/>
      <w:pPr>
        <w:ind w:left="2510" w:hanging="360"/>
      </w:pPr>
    </w:lvl>
    <w:lvl w:ilvl="4" w:tplc="04190019" w:tentative="1">
      <w:start w:val="1"/>
      <w:numFmt w:val="lowerLetter"/>
      <w:lvlText w:val="%5."/>
      <w:lvlJc w:val="left"/>
      <w:pPr>
        <w:ind w:left="3230" w:hanging="360"/>
      </w:pPr>
    </w:lvl>
    <w:lvl w:ilvl="5" w:tplc="0419001B" w:tentative="1">
      <w:start w:val="1"/>
      <w:numFmt w:val="lowerRoman"/>
      <w:lvlText w:val="%6."/>
      <w:lvlJc w:val="right"/>
      <w:pPr>
        <w:ind w:left="3950" w:hanging="180"/>
      </w:pPr>
    </w:lvl>
    <w:lvl w:ilvl="6" w:tplc="0419000F" w:tentative="1">
      <w:start w:val="1"/>
      <w:numFmt w:val="decimal"/>
      <w:lvlText w:val="%7."/>
      <w:lvlJc w:val="left"/>
      <w:pPr>
        <w:ind w:left="4670" w:hanging="360"/>
      </w:pPr>
    </w:lvl>
    <w:lvl w:ilvl="7" w:tplc="04190019" w:tentative="1">
      <w:start w:val="1"/>
      <w:numFmt w:val="lowerLetter"/>
      <w:lvlText w:val="%8."/>
      <w:lvlJc w:val="left"/>
      <w:pPr>
        <w:ind w:left="5390" w:hanging="360"/>
      </w:pPr>
    </w:lvl>
    <w:lvl w:ilvl="8" w:tplc="0419001B" w:tentative="1">
      <w:start w:val="1"/>
      <w:numFmt w:val="lowerRoman"/>
      <w:lvlText w:val="%9."/>
      <w:lvlJc w:val="right"/>
      <w:pPr>
        <w:ind w:left="6110" w:hanging="180"/>
      </w:pPr>
    </w:lvl>
  </w:abstractNum>
  <w:abstractNum w:abstractNumId="1" w15:restartNumberingAfterBreak="0">
    <w:nsid w:val="11D72495"/>
    <w:multiLevelType w:val="multilevel"/>
    <w:tmpl w:val="28F825CA"/>
    <w:lvl w:ilvl="0">
      <w:start w:val="1"/>
      <w:numFmt w:val="decimal"/>
      <w:lvlText w:val="%1."/>
      <w:lvlJc w:val="left"/>
      <w:pPr>
        <w:ind w:left="540" w:hanging="540"/>
      </w:pPr>
      <w:rPr>
        <w:rFonts w:hint="default"/>
      </w:rPr>
    </w:lvl>
    <w:lvl w:ilvl="1">
      <w:start w:val="1"/>
      <w:numFmt w:val="decimal"/>
      <w:lvlText w:val="%1.%2."/>
      <w:lvlJc w:val="left"/>
      <w:pPr>
        <w:ind w:left="1492" w:hanging="540"/>
      </w:pPr>
      <w:rPr>
        <w:rFonts w:hint="default"/>
      </w:rPr>
    </w:lvl>
    <w:lvl w:ilvl="2">
      <w:start w:val="1"/>
      <w:numFmt w:val="decimal"/>
      <w:lvlText w:val="%1.%2.%3."/>
      <w:lvlJc w:val="left"/>
      <w:pPr>
        <w:ind w:left="2624" w:hanging="720"/>
      </w:pPr>
      <w:rPr>
        <w:rFonts w:hint="default"/>
      </w:rPr>
    </w:lvl>
    <w:lvl w:ilvl="3">
      <w:start w:val="1"/>
      <w:numFmt w:val="decimal"/>
      <w:lvlText w:val="%1.%2.%3.%4."/>
      <w:lvlJc w:val="left"/>
      <w:pPr>
        <w:ind w:left="3576" w:hanging="720"/>
      </w:pPr>
      <w:rPr>
        <w:rFonts w:hint="default"/>
      </w:rPr>
    </w:lvl>
    <w:lvl w:ilvl="4">
      <w:start w:val="1"/>
      <w:numFmt w:val="decimal"/>
      <w:lvlText w:val="%1.%2.%3.%4.%5."/>
      <w:lvlJc w:val="left"/>
      <w:pPr>
        <w:ind w:left="4888" w:hanging="1080"/>
      </w:pPr>
      <w:rPr>
        <w:rFonts w:hint="default"/>
      </w:rPr>
    </w:lvl>
    <w:lvl w:ilvl="5">
      <w:start w:val="1"/>
      <w:numFmt w:val="decimal"/>
      <w:lvlText w:val="%1.%2.%3.%4.%5.%6."/>
      <w:lvlJc w:val="left"/>
      <w:pPr>
        <w:ind w:left="5840" w:hanging="1080"/>
      </w:pPr>
      <w:rPr>
        <w:rFonts w:hint="default"/>
      </w:rPr>
    </w:lvl>
    <w:lvl w:ilvl="6">
      <w:start w:val="1"/>
      <w:numFmt w:val="decimal"/>
      <w:lvlText w:val="%1.%2.%3.%4.%5.%6.%7."/>
      <w:lvlJc w:val="left"/>
      <w:pPr>
        <w:ind w:left="7152" w:hanging="1440"/>
      </w:pPr>
      <w:rPr>
        <w:rFonts w:hint="default"/>
      </w:rPr>
    </w:lvl>
    <w:lvl w:ilvl="7">
      <w:start w:val="1"/>
      <w:numFmt w:val="decimal"/>
      <w:lvlText w:val="%1.%2.%3.%4.%5.%6.%7.%8."/>
      <w:lvlJc w:val="left"/>
      <w:pPr>
        <w:ind w:left="8104" w:hanging="1440"/>
      </w:pPr>
      <w:rPr>
        <w:rFonts w:hint="default"/>
      </w:rPr>
    </w:lvl>
    <w:lvl w:ilvl="8">
      <w:start w:val="1"/>
      <w:numFmt w:val="decimal"/>
      <w:lvlText w:val="%1.%2.%3.%4.%5.%6.%7.%8.%9."/>
      <w:lvlJc w:val="left"/>
      <w:pPr>
        <w:ind w:left="9416" w:hanging="1800"/>
      </w:pPr>
      <w:rPr>
        <w:rFonts w:hint="default"/>
      </w:r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2DF3580"/>
    <w:multiLevelType w:val="multilevel"/>
    <w:tmpl w:val="8B48AF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1B3A335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2D183524"/>
    <w:multiLevelType w:val="hybridMultilevel"/>
    <w:tmpl w:val="ADAC24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AC259D9"/>
    <w:multiLevelType w:val="hybridMultilevel"/>
    <w:tmpl w:val="409AA7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7775D23"/>
    <w:multiLevelType w:val="hybridMultilevel"/>
    <w:tmpl w:val="93FA58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A45741D"/>
    <w:multiLevelType w:val="hybridMultilevel"/>
    <w:tmpl w:val="05D88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C8139FB"/>
    <w:multiLevelType w:val="hybridMultilevel"/>
    <w:tmpl w:val="32B4AE4C"/>
    <w:lvl w:ilvl="0" w:tplc="02B2D7B8">
      <w:start w:val="1"/>
      <w:numFmt w:val="decimal"/>
      <w:lvlText w:val="%1."/>
      <w:lvlJc w:val="left"/>
      <w:pPr>
        <w:ind w:left="388" w:hanging="360"/>
      </w:pPr>
      <w:rPr>
        <w:rFonts w:hint="default"/>
        <w:b/>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10" w15:restartNumberingAfterBreak="0">
    <w:nsid w:val="4D73000C"/>
    <w:multiLevelType w:val="hybridMultilevel"/>
    <w:tmpl w:val="1EF2AB94"/>
    <w:lvl w:ilvl="0" w:tplc="F97CBFC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1" w15:restartNumberingAfterBreak="0">
    <w:nsid w:val="4DE50E3F"/>
    <w:multiLevelType w:val="hybridMultilevel"/>
    <w:tmpl w:val="3B98896A"/>
    <w:lvl w:ilvl="0" w:tplc="CC4CFCA8">
      <w:start w:val="1"/>
      <w:numFmt w:val="decimal"/>
      <w:lvlText w:val="%1."/>
      <w:lvlJc w:val="left"/>
      <w:pPr>
        <w:ind w:left="379" w:hanging="360"/>
      </w:pPr>
      <w:rPr>
        <w:rFonts w:hint="default"/>
      </w:rPr>
    </w:lvl>
    <w:lvl w:ilvl="1" w:tplc="04190019" w:tentative="1">
      <w:start w:val="1"/>
      <w:numFmt w:val="lowerLetter"/>
      <w:lvlText w:val="%2."/>
      <w:lvlJc w:val="left"/>
      <w:pPr>
        <w:ind w:left="1099" w:hanging="360"/>
      </w:pPr>
    </w:lvl>
    <w:lvl w:ilvl="2" w:tplc="0419001B" w:tentative="1">
      <w:start w:val="1"/>
      <w:numFmt w:val="lowerRoman"/>
      <w:lvlText w:val="%3."/>
      <w:lvlJc w:val="right"/>
      <w:pPr>
        <w:ind w:left="1819" w:hanging="180"/>
      </w:pPr>
    </w:lvl>
    <w:lvl w:ilvl="3" w:tplc="0419000F" w:tentative="1">
      <w:start w:val="1"/>
      <w:numFmt w:val="decimal"/>
      <w:lvlText w:val="%4."/>
      <w:lvlJc w:val="left"/>
      <w:pPr>
        <w:ind w:left="2539" w:hanging="360"/>
      </w:pPr>
    </w:lvl>
    <w:lvl w:ilvl="4" w:tplc="04190019" w:tentative="1">
      <w:start w:val="1"/>
      <w:numFmt w:val="lowerLetter"/>
      <w:lvlText w:val="%5."/>
      <w:lvlJc w:val="left"/>
      <w:pPr>
        <w:ind w:left="3259" w:hanging="360"/>
      </w:pPr>
    </w:lvl>
    <w:lvl w:ilvl="5" w:tplc="0419001B" w:tentative="1">
      <w:start w:val="1"/>
      <w:numFmt w:val="lowerRoman"/>
      <w:lvlText w:val="%6."/>
      <w:lvlJc w:val="right"/>
      <w:pPr>
        <w:ind w:left="3979" w:hanging="180"/>
      </w:pPr>
    </w:lvl>
    <w:lvl w:ilvl="6" w:tplc="0419000F" w:tentative="1">
      <w:start w:val="1"/>
      <w:numFmt w:val="decimal"/>
      <w:lvlText w:val="%7."/>
      <w:lvlJc w:val="left"/>
      <w:pPr>
        <w:ind w:left="4699" w:hanging="360"/>
      </w:pPr>
    </w:lvl>
    <w:lvl w:ilvl="7" w:tplc="04190019" w:tentative="1">
      <w:start w:val="1"/>
      <w:numFmt w:val="lowerLetter"/>
      <w:lvlText w:val="%8."/>
      <w:lvlJc w:val="left"/>
      <w:pPr>
        <w:ind w:left="5419" w:hanging="360"/>
      </w:pPr>
    </w:lvl>
    <w:lvl w:ilvl="8" w:tplc="0419001B" w:tentative="1">
      <w:start w:val="1"/>
      <w:numFmt w:val="lowerRoman"/>
      <w:lvlText w:val="%9."/>
      <w:lvlJc w:val="right"/>
      <w:pPr>
        <w:ind w:left="6139" w:hanging="180"/>
      </w:pPr>
    </w:lvl>
  </w:abstractNum>
  <w:abstractNum w:abstractNumId="12" w15:restartNumberingAfterBreak="0">
    <w:nsid w:val="5002139A"/>
    <w:multiLevelType w:val="hybridMultilevel"/>
    <w:tmpl w:val="60287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0E1077"/>
    <w:multiLevelType w:val="hybridMultilevel"/>
    <w:tmpl w:val="F984BEAC"/>
    <w:lvl w:ilvl="0" w:tplc="D93082A2">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4" w15:restartNumberingAfterBreak="0">
    <w:nsid w:val="6B7A0410"/>
    <w:multiLevelType w:val="hybridMultilevel"/>
    <w:tmpl w:val="9A1A7F1C"/>
    <w:lvl w:ilvl="0" w:tplc="C874A50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6F2C2962"/>
    <w:multiLevelType w:val="hybridMultilevel"/>
    <w:tmpl w:val="EB2EEBD0"/>
    <w:lvl w:ilvl="0" w:tplc="AD983E06">
      <w:start w:val="1"/>
      <w:numFmt w:val="decimal"/>
      <w:lvlText w:val="%1."/>
      <w:lvlJc w:val="left"/>
      <w:pPr>
        <w:ind w:left="340" w:hanging="360"/>
      </w:pPr>
      <w:rPr>
        <w:rFonts w:hint="default"/>
      </w:rPr>
    </w:lvl>
    <w:lvl w:ilvl="1" w:tplc="04190019" w:tentative="1">
      <w:start w:val="1"/>
      <w:numFmt w:val="lowerLetter"/>
      <w:lvlText w:val="%2."/>
      <w:lvlJc w:val="left"/>
      <w:pPr>
        <w:ind w:left="1060" w:hanging="360"/>
      </w:pPr>
    </w:lvl>
    <w:lvl w:ilvl="2" w:tplc="0419001B" w:tentative="1">
      <w:start w:val="1"/>
      <w:numFmt w:val="lowerRoman"/>
      <w:lvlText w:val="%3."/>
      <w:lvlJc w:val="right"/>
      <w:pPr>
        <w:ind w:left="1780" w:hanging="180"/>
      </w:pPr>
    </w:lvl>
    <w:lvl w:ilvl="3" w:tplc="0419000F" w:tentative="1">
      <w:start w:val="1"/>
      <w:numFmt w:val="decimal"/>
      <w:lvlText w:val="%4."/>
      <w:lvlJc w:val="left"/>
      <w:pPr>
        <w:ind w:left="2500" w:hanging="360"/>
      </w:pPr>
    </w:lvl>
    <w:lvl w:ilvl="4" w:tplc="04190019" w:tentative="1">
      <w:start w:val="1"/>
      <w:numFmt w:val="lowerLetter"/>
      <w:lvlText w:val="%5."/>
      <w:lvlJc w:val="left"/>
      <w:pPr>
        <w:ind w:left="3220" w:hanging="360"/>
      </w:pPr>
    </w:lvl>
    <w:lvl w:ilvl="5" w:tplc="0419001B" w:tentative="1">
      <w:start w:val="1"/>
      <w:numFmt w:val="lowerRoman"/>
      <w:lvlText w:val="%6."/>
      <w:lvlJc w:val="right"/>
      <w:pPr>
        <w:ind w:left="3940" w:hanging="180"/>
      </w:pPr>
    </w:lvl>
    <w:lvl w:ilvl="6" w:tplc="0419000F" w:tentative="1">
      <w:start w:val="1"/>
      <w:numFmt w:val="decimal"/>
      <w:lvlText w:val="%7."/>
      <w:lvlJc w:val="left"/>
      <w:pPr>
        <w:ind w:left="4660" w:hanging="360"/>
      </w:pPr>
    </w:lvl>
    <w:lvl w:ilvl="7" w:tplc="04190019" w:tentative="1">
      <w:start w:val="1"/>
      <w:numFmt w:val="lowerLetter"/>
      <w:lvlText w:val="%8."/>
      <w:lvlJc w:val="left"/>
      <w:pPr>
        <w:ind w:left="5380" w:hanging="360"/>
      </w:pPr>
    </w:lvl>
    <w:lvl w:ilvl="8" w:tplc="0419001B" w:tentative="1">
      <w:start w:val="1"/>
      <w:numFmt w:val="lowerRoman"/>
      <w:lvlText w:val="%9."/>
      <w:lvlJc w:val="right"/>
      <w:pPr>
        <w:ind w:left="6100" w:hanging="180"/>
      </w:pPr>
    </w:lvl>
  </w:abstractNum>
  <w:abstractNum w:abstractNumId="16" w15:restartNumberingAfterBreak="0">
    <w:nsid w:val="72A27336"/>
    <w:multiLevelType w:val="hybridMultilevel"/>
    <w:tmpl w:val="3E140E78"/>
    <w:lvl w:ilvl="0" w:tplc="4A728AD2">
      <w:start w:val="1"/>
      <w:numFmt w:val="decimal"/>
      <w:lvlText w:val="%1."/>
      <w:lvlJc w:val="left"/>
      <w:pPr>
        <w:ind w:left="367" w:hanging="360"/>
      </w:pPr>
      <w:rPr>
        <w:rFonts w:hint="default"/>
      </w:rPr>
    </w:lvl>
    <w:lvl w:ilvl="1" w:tplc="04190019" w:tentative="1">
      <w:start w:val="1"/>
      <w:numFmt w:val="lowerLetter"/>
      <w:lvlText w:val="%2."/>
      <w:lvlJc w:val="left"/>
      <w:pPr>
        <w:ind w:left="1087" w:hanging="360"/>
      </w:pPr>
    </w:lvl>
    <w:lvl w:ilvl="2" w:tplc="0419001B" w:tentative="1">
      <w:start w:val="1"/>
      <w:numFmt w:val="lowerRoman"/>
      <w:lvlText w:val="%3."/>
      <w:lvlJc w:val="right"/>
      <w:pPr>
        <w:ind w:left="1807" w:hanging="180"/>
      </w:pPr>
    </w:lvl>
    <w:lvl w:ilvl="3" w:tplc="0419000F" w:tentative="1">
      <w:start w:val="1"/>
      <w:numFmt w:val="decimal"/>
      <w:lvlText w:val="%4."/>
      <w:lvlJc w:val="left"/>
      <w:pPr>
        <w:ind w:left="2527" w:hanging="360"/>
      </w:pPr>
    </w:lvl>
    <w:lvl w:ilvl="4" w:tplc="04190019" w:tentative="1">
      <w:start w:val="1"/>
      <w:numFmt w:val="lowerLetter"/>
      <w:lvlText w:val="%5."/>
      <w:lvlJc w:val="left"/>
      <w:pPr>
        <w:ind w:left="3247" w:hanging="360"/>
      </w:pPr>
    </w:lvl>
    <w:lvl w:ilvl="5" w:tplc="0419001B" w:tentative="1">
      <w:start w:val="1"/>
      <w:numFmt w:val="lowerRoman"/>
      <w:lvlText w:val="%6."/>
      <w:lvlJc w:val="right"/>
      <w:pPr>
        <w:ind w:left="3967" w:hanging="180"/>
      </w:pPr>
    </w:lvl>
    <w:lvl w:ilvl="6" w:tplc="0419000F" w:tentative="1">
      <w:start w:val="1"/>
      <w:numFmt w:val="decimal"/>
      <w:lvlText w:val="%7."/>
      <w:lvlJc w:val="left"/>
      <w:pPr>
        <w:ind w:left="4687" w:hanging="360"/>
      </w:pPr>
    </w:lvl>
    <w:lvl w:ilvl="7" w:tplc="04190019" w:tentative="1">
      <w:start w:val="1"/>
      <w:numFmt w:val="lowerLetter"/>
      <w:lvlText w:val="%8."/>
      <w:lvlJc w:val="left"/>
      <w:pPr>
        <w:ind w:left="5407" w:hanging="360"/>
      </w:pPr>
    </w:lvl>
    <w:lvl w:ilvl="8" w:tplc="0419001B" w:tentative="1">
      <w:start w:val="1"/>
      <w:numFmt w:val="lowerRoman"/>
      <w:lvlText w:val="%9."/>
      <w:lvlJc w:val="right"/>
      <w:pPr>
        <w:ind w:left="6127" w:hanging="180"/>
      </w:pPr>
    </w:lvl>
  </w:abstractNum>
  <w:abstractNum w:abstractNumId="17" w15:restartNumberingAfterBreak="0">
    <w:nsid w:val="730B4342"/>
    <w:multiLevelType w:val="hybridMultilevel"/>
    <w:tmpl w:val="BBCAD088"/>
    <w:lvl w:ilvl="0" w:tplc="E7BE13B8">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1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77CF7F66"/>
    <w:multiLevelType w:val="hybridMultilevel"/>
    <w:tmpl w:val="5C3E39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C9362AE"/>
    <w:multiLevelType w:val="hybridMultilevel"/>
    <w:tmpl w:val="D6B20162"/>
    <w:lvl w:ilvl="0" w:tplc="955EBC7E">
      <w:start w:val="1"/>
      <w:numFmt w:val="decimal"/>
      <w:lvlText w:val="%1."/>
      <w:lvlJc w:val="left"/>
      <w:pPr>
        <w:ind w:left="490" w:hanging="360"/>
      </w:pPr>
      <w:rPr>
        <w:rFonts w:hint="default"/>
      </w:rPr>
    </w:lvl>
    <w:lvl w:ilvl="1" w:tplc="04190019" w:tentative="1">
      <w:start w:val="1"/>
      <w:numFmt w:val="lowerLetter"/>
      <w:lvlText w:val="%2."/>
      <w:lvlJc w:val="left"/>
      <w:pPr>
        <w:ind w:left="1210" w:hanging="360"/>
      </w:pPr>
    </w:lvl>
    <w:lvl w:ilvl="2" w:tplc="0419001B" w:tentative="1">
      <w:start w:val="1"/>
      <w:numFmt w:val="lowerRoman"/>
      <w:lvlText w:val="%3."/>
      <w:lvlJc w:val="right"/>
      <w:pPr>
        <w:ind w:left="1930" w:hanging="180"/>
      </w:pPr>
    </w:lvl>
    <w:lvl w:ilvl="3" w:tplc="0419000F" w:tentative="1">
      <w:start w:val="1"/>
      <w:numFmt w:val="decimal"/>
      <w:lvlText w:val="%4."/>
      <w:lvlJc w:val="left"/>
      <w:pPr>
        <w:ind w:left="2650" w:hanging="360"/>
      </w:pPr>
    </w:lvl>
    <w:lvl w:ilvl="4" w:tplc="04190019" w:tentative="1">
      <w:start w:val="1"/>
      <w:numFmt w:val="lowerLetter"/>
      <w:lvlText w:val="%5."/>
      <w:lvlJc w:val="left"/>
      <w:pPr>
        <w:ind w:left="3370" w:hanging="360"/>
      </w:pPr>
    </w:lvl>
    <w:lvl w:ilvl="5" w:tplc="0419001B" w:tentative="1">
      <w:start w:val="1"/>
      <w:numFmt w:val="lowerRoman"/>
      <w:lvlText w:val="%6."/>
      <w:lvlJc w:val="right"/>
      <w:pPr>
        <w:ind w:left="4090" w:hanging="180"/>
      </w:pPr>
    </w:lvl>
    <w:lvl w:ilvl="6" w:tplc="0419000F" w:tentative="1">
      <w:start w:val="1"/>
      <w:numFmt w:val="decimal"/>
      <w:lvlText w:val="%7."/>
      <w:lvlJc w:val="left"/>
      <w:pPr>
        <w:ind w:left="4810" w:hanging="360"/>
      </w:pPr>
    </w:lvl>
    <w:lvl w:ilvl="7" w:tplc="04190019" w:tentative="1">
      <w:start w:val="1"/>
      <w:numFmt w:val="lowerLetter"/>
      <w:lvlText w:val="%8."/>
      <w:lvlJc w:val="left"/>
      <w:pPr>
        <w:ind w:left="5530" w:hanging="360"/>
      </w:pPr>
    </w:lvl>
    <w:lvl w:ilvl="8" w:tplc="0419001B" w:tentative="1">
      <w:start w:val="1"/>
      <w:numFmt w:val="lowerRoman"/>
      <w:lvlText w:val="%9."/>
      <w:lvlJc w:val="right"/>
      <w:pPr>
        <w:ind w:left="6250" w:hanging="180"/>
      </w:pPr>
    </w:lvl>
  </w:abstractNum>
  <w:num w:numId="1">
    <w:abstractNumId w:val="2"/>
  </w:num>
  <w:num w:numId="2">
    <w:abstractNumId w:val="18"/>
  </w:num>
  <w:num w:numId="3">
    <w:abstractNumId w:val="4"/>
  </w:num>
  <w:num w:numId="4">
    <w:abstractNumId w:val="5"/>
  </w:num>
  <w:num w:numId="5">
    <w:abstractNumId w:val="6"/>
  </w:num>
  <w:num w:numId="6">
    <w:abstractNumId w:val="8"/>
  </w:num>
  <w:num w:numId="7">
    <w:abstractNumId w:val="10"/>
  </w:num>
  <w:num w:numId="8">
    <w:abstractNumId w:val="20"/>
  </w:num>
  <w:num w:numId="9">
    <w:abstractNumId w:val="9"/>
  </w:num>
  <w:num w:numId="10">
    <w:abstractNumId w:val="11"/>
  </w:num>
  <w:num w:numId="11">
    <w:abstractNumId w:val="15"/>
  </w:num>
  <w:num w:numId="12">
    <w:abstractNumId w:val="0"/>
  </w:num>
  <w:num w:numId="13">
    <w:abstractNumId w:val="16"/>
  </w:num>
  <w:num w:numId="14">
    <w:abstractNumId w:val="3"/>
  </w:num>
  <w:num w:numId="15">
    <w:abstractNumId w:val="13"/>
  </w:num>
  <w:num w:numId="16">
    <w:abstractNumId w:val="12"/>
  </w:num>
  <w:num w:numId="17">
    <w:abstractNumId w:val="17"/>
  </w:num>
  <w:num w:numId="18">
    <w:abstractNumId w:val="14"/>
  </w:num>
  <w:num w:numId="19">
    <w:abstractNumId w:val="1"/>
  </w:num>
  <w:num w:numId="20">
    <w:abstractNumId w:val="19"/>
  </w:num>
  <w:num w:numId="21">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2173"/>
    <w:rsid w:val="000110D9"/>
    <w:rsid w:val="00017065"/>
    <w:rsid w:val="00027712"/>
    <w:rsid w:val="00045063"/>
    <w:rsid w:val="000455AC"/>
    <w:rsid w:val="000544F5"/>
    <w:rsid w:val="00055E8B"/>
    <w:rsid w:val="000617AC"/>
    <w:rsid w:val="00063787"/>
    <w:rsid w:val="00065E8D"/>
    <w:rsid w:val="00077906"/>
    <w:rsid w:val="000871B1"/>
    <w:rsid w:val="00087AC4"/>
    <w:rsid w:val="0009695A"/>
    <w:rsid w:val="000A6BE6"/>
    <w:rsid w:val="000A773D"/>
    <w:rsid w:val="000C190C"/>
    <w:rsid w:val="000C2681"/>
    <w:rsid w:val="000C5786"/>
    <w:rsid w:val="000C6C74"/>
    <w:rsid w:val="000D2653"/>
    <w:rsid w:val="000E2A9D"/>
    <w:rsid w:val="000E5E32"/>
    <w:rsid w:val="0010364E"/>
    <w:rsid w:val="00106732"/>
    <w:rsid w:val="00127966"/>
    <w:rsid w:val="00134973"/>
    <w:rsid w:val="001410DE"/>
    <w:rsid w:val="00142B1E"/>
    <w:rsid w:val="00151677"/>
    <w:rsid w:val="00156ACD"/>
    <w:rsid w:val="001602F6"/>
    <w:rsid w:val="00166A5D"/>
    <w:rsid w:val="00171720"/>
    <w:rsid w:val="001720F7"/>
    <w:rsid w:val="00173712"/>
    <w:rsid w:val="001A3038"/>
    <w:rsid w:val="001A5B64"/>
    <w:rsid w:val="001B03DF"/>
    <w:rsid w:val="001B3ED9"/>
    <w:rsid w:val="001C1C23"/>
    <w:rsid w:val="001C41E5"/>
    <w:rsid w:val="001D1F07"/>
    <w:rsid w:val="001D47F9"/>
    <w:rsid w:val="001E04B2"/>
    <w:rsid w:val="001E5A28"/>
    <w:rsid w:val="001E7DC9"/>
    <w:rsid w:val="001E7FAB"/>
    <w:rsid w:val="001F4705"/>
    <w:rsid w:val="001F57EF"/>
    <w:rsid w:val="002017D3"/>
    <w:rsid w:val="002018D6"/>
    <w:rsid w:val="00211D76"/>
    <w:rsid w:val="00232ECF"/>
    <w:rsid w:val="002355DA"/>
    <w:rsid w:val="002419BB"/>
    <w:rsid w:val="00244489"/>
    <w:rsid w:val="00257794"/>
    <w:rsid w:val="002605B3"/>
    <w:rsid w:val="0026307D"/>
    <w:rsid w:val="00272460"/>
    <w:rsid w:val="00274B0C"/>
    <w:rsid w:val="00276CB0"/>
    <w:rsid w:val="002813FF"/>
    <w:rsid w:val="00292627"/>
    <w:rsid w:val="002B33F3"/>
    <w:rsid w:val="002C356D"/>
    <w:rsid w:val="002D3DC6"/>
    <w:rsid w:val="002D4071"/>
    <w:rsid w:val="002D4B34"/>
    <w:rsid w:val="002E76D9"/>
    <w:rsid w:val="00302547"/>
    <w:rsid w:val="00310C33"/>
    <w:rsid w:val="003150FF"/>
    <w:rsid w:val="003354F9"/>
    <w:rsid w:val="00337DF1"/>
    <w:rsid w:val="00340859"/>
    <w:rsid w:val="00354E19"/>
    <w:rsid w:val="003576FB"/>
    <w:rsid w:val="00361063"/>
    <w:rsid w:val="003679CC"/>
    <w:rsid w:val="00380DB7"/>
    <w:rsid w:val="00381998"/>
    <w:rsid w:val="0038386A"/>
    <w:rsid w:val="00385488"/>
    <w:rsid w:val="00386430"/>
    <w:rsid w:val="00394723"/>
    <w:rsid w:val="003A09BD"/>
    <w:rsid w:val="003A4FDC"/>
    <w:rsid w:val="003B50B2"/>
    <w:rsid w:val="003C1572"/>
    <w:rsid w:val="003C2D71"/>
    <w:rsid w:val="003E6536"/>
    <w:rsid w:val="003F4AE7"/>
    <w:rsid w:val="0040137C"/>
    <w:rsid w:val="00407745"/>
    <w:rsid w:val="00414C4B"/>
    <w:rsid w:val="00427B10"/>
    <w:rsid w:val="00437158"/>
    <w:rsid w:val="004412BD"/>
    <w:rsid w:val="00443DA6"/>
    <w:rsid w:val="00453071"/>
    <w:rsid w:val="00465849"/>
    <w:rsid w:val="00473BCC"/>
    <w:rsid w:val="00481EDB"/>
    <w:rsid w:val="0049298F"/>
    <w:rsid w:val="004A0B30"/>
    <w:rsid w:val="004A1E1D"/>
    <w:rsid w:val="004A4527"/>
    <w:rsid w:val="004A5165"/>
    <w:rsid w:val="004B0903"/>
    <w:rsid w:val="004C1ABC"/>
    <w:rsid w:val="004C4135"/>
    <w:rsid w:val="004D615F"/>
    <w:rsid w:val="004D6D1F"/>
    <w:rsid w:val="004F4D57"/>
    <w:rsid w:val="005017DF"/>
    <w:rsid w:val="0050500B"/>
    <w:rsid w:val="00514867"/>
    <w:rsid w:val="00522684"/>
    <w:rsid w:val="0052733F"/>
    <w:rsid w:val="005277E5"/>
    <w:rsid w:val="0053033D"/>
    <w:rsid w:val="0053094C"/>
    <w:rsid w:val="005309D9"/>
    <w:rsid w:val="00533D96"/>
    <w:rsid w:val="005343A1"/>
    <w:rsid w:val="005346DE"/>
    <w:rsid w:val="005414B1"/>
    <w:rsid w:val="0054203F"/>
    <w:rsid w:val="0054452A"/>
    <w:rsid w:val="00547848"/>
    <w:rsid w:val="00562990"/>
    <w:rsid w:val="00565551"/>
    <w:rsid w:val="00567D60"/>
    <w:rsid w:val="00576ADE"/>
    <w:rsid w:val="00576F42"/>
    <w:rsid w:val="005834B0"/>
    <w:rsid w:val="00590B16"/>
    <w:rsid w:val="005A4FAC"/>
    <w:rsid w:val="005A5C68"/>
    <w:rsid w:val="005A71B1"/>
    <w:rsid w:val="005A7C7F"/>
    <w:rsid w:val="005B20F6"/>
    <w:rsid w:val="005C45C9"/>
    <w:rsid w:val="005D2173"/>
    <w:rsid w:val="005D6968"/>
    <w:rsid w:val="005E0EBA"/>
    <w:rsid w:val="005E2321"/>
    <w:rsid w:val="005E55A9"/>
    <w:rsid w:val="005E7B88"/>
    <w:rsid w:val="00600FDF"/>
    <w:rsid w:val="00632346"/>
    <w:rsid w:val="00634D2D"/>
    <w:rsid w:val="00643DB2"/>
    <w:rsid w:val="0065406C"/>
    <w:rsid w:val="00673C29"/>
    <w:rsid w:val="00676685"/>
    <w:rsid w:val="0068000F"/>
    <w:rsid w:val="00682CB1"/>
    <w:rsid w:val="006915DB"/>
    <w:rsid w:val="0069239F"/>
    <w:rsid w:val="006948D1"/>
    <w:rsid w:val="006A6EF3"/>
    <w:rsid w:val="006A74ED"/>
    <w:rsid w:val="006B48E4"/>
    <w:rsid w:val="006E16A8"/>
    <w:rsid w:val="006F5CAD"/>
    <w:rsid w:val="00700217"/>
    <w:rsid w:val="00707D31"/>
    <w:rsid w:val="00711963"/>
    <w:rsid w:val="00712997"/>
    <w:rsid w:val="0071713E"/>
    <w:rsid w:val="00721D29"/>
    <w:rsid w:val="00724F7F"/>
    <w:rsid w:val="00731B11"/>
    <w:rsid w:val="007335FA"/>
    <w:rsid w:val="007336C5"/>
    <w:rsid w:val="00737B11"/>
    <w:rsid w:val="007423EE"/>
    <w:rsid w:val="00750A11"/>
    <w:rsid w:val="00761781"/>
    <w:rsid w:val="0076654F"/>
    <w:rsid w:val="00771EBA"/>
    <w:rsid w:val="00775E29"/>
    <w:rsid w:val="007923EA"/>
    <w:rsid w:val="00793B3B"/>
    <w:rsid w:val="007A1F33"/>
    <w:rsid w:val="007A614C"/>
    <w:rsid w:val="007A7B2D"/>
    <w:rsid w:val="007B0EEC"/>
    <w:rsid w:val="007C3F90"/>
    <w:rsid w:val="007C4B16"/>
    <w:rsid w:val="007D02F1"/>
    <w:rsid w:val="007D26C3"/>
    <w:rsid w:val="007D3ACA"/>
    <w:rsid w:val="007F03D7"/>
    <w:rsid w:val="007F6F2F"/>
    <w:rsid w:val="007F6F9D"/>
    <w:rsid w:val="00800E33"/>
    <w:rsid w:val="008244BD"/>
    <w:rsid w:val="008274A4"/>
    <w:rsid w:val="0083593E"/>
    <w:rsid w:val="00844864"/>
    <w:rsid w:val="00863305"/>
    <w:rsid w:val="008767DC"/>
    <w:rsid w:val="00882C07"/>
    <w:rsid w:val="008B3AC1"/>
    <w:rsid w:val="008B7A97"/>
    <w:rsid w:val="008C27DA"/>
    <w:rsid w:val="008C318B"/>
    <w:rsid w:val="008E2C31"/>
    <w:rsid w:val="008E6766"/>
    <w:rsid w:val="008F27AF"/>
    <w:rsid w:val="008F7138"/>
    <w:rsid w:val="00905FCF"/>
    <w:rsid w:val="00922789"/>
    <w:rsid w:val="00936FB4"/>
    <w:rsid w:val="0093750B"/>
    <w:rsid w:val="00940ED8"/>
    <w:rsid w:val="00943D82"/>
    <w:rsid w:val="00943E32"/>
    <w:rsid w:val="009468CD"/>
    <w:rsid w:val="00954C20"/>
    <w:rsid w:val="009676D0"/>
    <w:rsid w:val="00983B80"/>
    <w:rsid w:val="009905DA"/>
    <w:rsid w:val="0099120C"/>
    <w:rsid w:val="009949EB"/>
    <w:rsid w:val="009B44BF"/>
    <w:rsid w:val="009C0CDF"/>
    <w:rsid w:val="009D332A"/>
    <w:rsid w:val="009F0DA4"/>
    <w:rsid w:val="009F2C4F"/>
    <w:rsid w:val="009F71B0"/>
    <w:rsid w:val="00A01845"/>
    <w:rsid w:val="00A04267"/>
    <w:rsid w:val="00A06CB5"/>
    <w:rsid w:val="00A07A16"/>
    <w:rsid w:val="00A10608"/>
    <w:rsid w:val="00A12F83"/>
    <w:rsid w:val="00A163E1"/>
    <w:rsid w:val="00A20286"/>
    <w:rsid w:val="00A358E1"/>
    <w:rsid w:val="00A55374"/>
    <w:rsid w:val="00A55AAD"/>
    <w:rsid w:val="00A56098"/>
    <w:rsid w:val="00A602E2"/>
    <w:rsid w:val="00A637A6"/>
    <w:rsid w:val="00A647F9"/>
    <w:rsid w:val="00A64A69"/>
    <w:rsid w:val="00A6794F"/>
    <w:rsid w:val="00AA3E74"/>
    <w:rsid w:val="00AA6A0B"/>
    <w:rsid w:val="00AB0FBF"/>
    <w:rsid w:val="00AB42AA"/>
    <w:rsid w:val="00AB64C9"/>
    <w:rsid w:val="00AB6D4C"/>
    <w:rsid w:val="00AC0A93"/>
    <w:rsid w:val="00AC78B4"/>
    <w:rsid w:val="00AD30CD"/>
    <w:rsid w:val="00AE023A"/>
    <w:rsid w:val="00AE14A7"/>
    <w:rsid w:val="00AE3C84"/>
    <w:rsid w:val="00B01DB3"/>
    <w:rsid w:val="00B02918"/>
    <w:rsid w:val="00B16856"/>
    <w:rsid w:val="00B175CC"/>
    <w:rsid w:val="00B17E54"/>
    <w:rsid w:val="00B24404"/>
    <w:rsid w:val="00B24F89"/>
    <w:rsid w:val="00B27F6C"/>
    <w:rsid w:val="00B35366"/>
    <w:rsid w:val="00B4117B"/>
    <w:rsid w:val="00B41C26"/>
    <w:rsid w:val="00B453C7"/>
    <w:rsid w:val="00B465E7"/>
    <w:rsid w:val="00B471C7"/>
    <w:rsid w:val="00B6008A"/>
    <w:rsid w:val="00B61340"/>
    <w:rsid w:val="00B6525C"/>
    <w:rsid w:val="00B73B7D"/>
    <w:rsid w:val="00B8165F"/>
    <w:rsid w:val="00BA1534"/>
    <w:rsid w:val="00BB4091"/>
    <w:rsid w:val="00BB5CAA"/>
    <w:rsid w:val="00BC6721"/>
    <w:rsid w:val="00BE2000"/>
    <w:rsid w:val="00BE5C59"/>
    <w:rsid w:val="00BF3CC5"/>
    <w:rsid w:val="00BF5FF0"/>
    <w:rsid w:val="00BF68A0"/>
    <w:rsid w:val="00C04C27"/>
    <w:rsid w:val="00C05B14"/>
    <w:rsid w:val="00C109D9"/>
    <w:rsid w:val="00C152F1"/>
    <w:rsid w:val="00C22B82"/>
    <w:rsid w:val="00C23215"/>
    <w:rsid w:val="00C24C06"/>
    <w:rsid w:val="00C26712"/>
    <w:rsid w:val="00C349FD"/>
    <w:rsid w:val="00C354ED"/>
    <w:rsid w:val="00C417F4"/>
    <w:rsid w:val="00C43FF5"/>
    <w:rsid w:val="00C46355"/>
    <w:rsid w:val="00C4744E"/>
    <w:rsid w:val="00C5001A"/>
    <w:rsid w:val="00C57D01"/>
    <w:rsid w:val="00C73DD8"/>
    <w:rsid w:val="00C73E95"/>
    <w:rsid w:val="00C85148"/>
    <w:rsid w:val="00C91822"/>
    <w:rsid w:val="00C91FFE"/>
    <w:rsid w:val="00C955C9"/>
    <w:rsid w:val="00CA1E44"/>
    <w:rsid w:val="00CA5973"/>
    <w:rsid w:val="00CA63F9"/>
    <w:rsid w:val="00CB343A"/>
    <w:rsid w:val="00CB574D"/>
    <w:rsid w:val="00CB5DB8"/>
    <w:rsid w:val="00CB7DE7"/>
    <w:rsid w:val="00CC7365"/>
    <w:rsid w:val="00CE518F"/>
    <w:rsid w:val="00CF1798"/>
    <w:rsid w:val="00CF7938"/>
    <w:rsid w:val="00D0242C"/>
    <w:rsid w:val="00D05693"/>
    <w:rsid w:val="00D1618D"/>
    <w:rsid w:val="00D16514"/>
    <w:rsid w:val="00D21189"/>
    <w:rsid w:val="00D3049B"/>
    <w:rsid w:val="00D337F7"/>
    <w:rsid w:val="00D33A00"/>
    <w:rsid w:val="00D355CB"/>
    <w:rsid w:val="00D355E1"/>
    <w:rsid w:val="00D453C8"/>
    <w:rsid w:val="00D64B7D"/>
    <w:rsid w:val="00D65512"/>
    <w:rsid w:val="00D71173"/>
    <w:rsid w:val="00D77682"/>
    <w:rsid w:val="00D8295D"/>
    <w:rsid w:val="00D87DDA"/>
    <w:rsid w:val="00D92420"/>
    <w:rsid w:val="00DA1B83"/>
    <w:rsid w:val="00DB09F1"/>
    <w:rsid w:val="00DB135E"/>
    <w:rsid w:val="00DB1EE4"/>
    <w:rsid w:val="00DB509B"/>
    <w:rsid w:val="00DB71EB"/>
    <w:rsid w:val="00DC0A47"/>
    <w:rsid w:val="00DC640E"/>
    <w:rsid w:val="00DD52F0"/>
    <w:rsid w:val="00DE3619"/>
    <w:rsid w:val="00DE7880"/>
    <w:rsid w:val="00DF08B0"/>
    <w:rsid w:val="00DF7352"/>
    <w:rsid w:val="00E01DA9"/>
    <w:rsid w:val="00E0797A"/>
    <w:rsid w:val="00E15106"/>
    <w:rsid w:val="00E2040E"/>
    <w:rsid w:val="00E30DAF"/>
    <w:rsid w:val="00E35223"/>
    <w:rsid w:val="00E377A9"/>
    <w:rsid w:val="00E53044"/>
    <w:rsid w:val="00E5597B"/>
    <w:rsid w:val="00E762F1"/>
    <w:rsid w:val="00E824ED"/>
    <w:rsid w:val="00E91A6F"/>
    <w:rsid w:val="00E92719"/>
    <w:rsid w:val="00E92B05"/>
    <w:rsid w:val="00EA3B6F"/>
    <w:rsid w:val="00EB07B2"/>
    <w:rsid w:val="00EB7FCA"/>
    <w:rsid w:val="00ED1F82"/>
    <w:rsid w:val="00ED2DA6"/>
    <w:rsid w:val="00ED387A"/>
    <w:rsid w:val="00EE3EA7"/>
    <w:rsid w:val="00F050BB"/>
    <w:rsid w:val="00F15EF4"/>
    <w:rsid w:val="00F17933"/>
    <w:rsid w:val="00F403BB"/>
    <w:rsid w:val="00F4167A"/>
    <w:rsid w:val="00F51DDE"/>
    <w:rsid w:val="00F5302C"/>
    <w:rsid w:val="00F628C8"/>
    <w:rsid w:val="00F723FE"/>
    <w:rsid w:val="00F75214"/>
    <w:rsid w:val="00F80331"/>
    <w:rsid w:val="00F8364B"/>
    <w:rsid w:val="00F85A06"/>
    <w:rsid w:val="00F8635A"/>
    <w:rsid w:val="00F96BD7"/>
    <w:rsid w:val="00FA1495"/>
    <w:rsid w:val="00FA5091"/>
    <w:rsid w:val="00FA5A97"/>
    <w:rsid w:val="00FA6E42"/>
    <w:rsid w:val="00FA7E18"/>
    <w:rsid w:val="00FB1D32"/>
    <w:rsid w:val="00FC7F2B"/>
    <w:rsid w:val="00FD2A38"/>
    <w:rsid w:val="00FD4BD6"/>
    <w:rsid w:val="00FE347B"/>
    <w:rsid w:val="00FE618F"/>
    <w:rsid w:val="00FF22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BF8D7CE"/>
  <w15:docId w15:val="{5C8EF7C8-BD50-4823-9A21-F34FA077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1798"/>
  </w:style>
  <w:style w:type="paragraph" w:styleId="1">
    <w:name w:val="heading 1"/>
    <w:basedOn w:val="a"/>
    <w:next w:val="a"/>
    <w:link w:val="10"/>
    <w:qFormat/>
    <w:rsid w:val="001E7DC9"/>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1E7DC9"/>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1E7DC9"/>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1E7DC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7DC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1E7DC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1E7DC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E7DC9"/>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1E7DC9"/>
  </w:style>
  <w:style w:type="paragraph" w:styleId="a3">
    <w:name w:val="Body Text"/>
    <w:basedOn w:val="a"/>
    <w:link w:val="a4"/>
    <w:rsid w:val="001E7DC9"/>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1E7DC9"/>
    <w:rPr>
      <w:rFonts w:ascii="Times New Roman" w:eastAsia="Times New Roman" w:hAnsi="Times New Roman" w:cs="Times New Roman"/>
      <w:sz w:val="24"/>
      <w:szCs w:val="24"/>
      <w:lang w:val="x-none" w:eastAsia="x-none"/>
    </w:rPr>
  </w:style>
  <w:style w:type="paragraph" w:styleId="21">
    <w:name w:val="Body Text 2"/>
    <w:basedOn w:val="a"/>
    <w:link w:val="22"/>
    <w:rsid w:val="001E7DC9"/>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1E7DC9"/>
    <w:rPr>
      <w:rFonts w:ascii="Times New Roman" w:eastAsia="Times New Roman" w:hAnsi="Times New Roman" w:cs="Times New Roman"/>
      <w:sz w:val="24"/>
      <w:szCs w:val="24"/>
      <w:lang w:val="x-none" w:eastAsia="x-none"/>
    </w:rPr>
  </w:style>
  <w:style w:type="character" w:customStyle="1" w:styleId="blk">
    <w:name w:val="blk"/>
    <w:rsid w:val="001E7DC9"/>
  </w:style>
  <w:style w:type="paragraph" w:styleId="a5">
    <w:name w:val="footer"/>
    <w:aliases w:val="Нижний колонтитул Знак Знак Знак,Нижний колонтитул1,Нижний колонтитул Знак Знак"/>
    <w:basedOn w:val="a"/>
    <w:link w:val="a6"/>
    <w:uiPriority w:val="99"/>
    <w:rsid w:val="001E7DC9"/>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1E7DC9"/>
    <w:rPr>
      <w:rFonts w:ascii="Times New Roman" w:eastAsia="Times New Roman" w:hAnsi="Times New Roman" w:cs="Times New Roman"/>
      <w:sz w:val="24"/>
      <w:szCs w:val="24"/>
      <w:lang w:val="x-none" w:eastAsia="x-none"/>
    </w:rPr>
  </w:style>
  <w:style w:type="character" w:styleId="a7">
    <w:name w:val="page number"/>
    <w:rsid w:val="001E7DC9"/>
    <w:rPr>
      <w:rFonts w:cs="Times New Roman"/>
    </w:rPr>
  </w:style>
  <w:style w:type="paragraph" w:styleId="a8">
    <w:name w:val="Normal (Web)"/>
    <w:basedOn w:val="a"/>
    <w:link w:val="a9"/>
    <w:uiPriority w:val="99"/>
    <w:semiHidden/>
    <w:unhideWhenUsed/>
    <w:rsid w:val="001E7DC9"/>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E7DC9"/>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1E7DC9"/>
    <w:rPr>
      <w:rFonts w:ascii="Times New Roman" w:eastAsia="Times New Roman" w:hAnsi="Times New Roman" w:cs="Times New Roman"/>
      <w:sz w:val="20"/>
      <w:szCs w:val="20"/>
      <w:lang w:val="en-US" w:eastAsia="x-none"/>
    </w:rPr>
  </w:style>
  <w:style w:type="character" w:styleId="ac">
    <w:name w:val="footnote reference"/>
    <w:uiPriority w:val="99"/>
    <w:rsid w:val="001E7DC9"/>
    <w:rPr>
      <w:rFonts w:cs="Times New Roman"/>
      <w:vertAlign w:val="superscript"/>
    </w:rPr>
  </w:style>
  <w:style w:type="paragraph" w:styleId="23">
    <w:name w:val="List 2"/>
    <w:basedOn w:val="a"/>
    <w:rsid w:val="001E7DC9"/>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1E7DC9"/>
    <w:rPr>
      <w:rFonts w:cs="Times New Roman"/>
      <w:color w:val="0000FF"/>
      <w:u w:val="single"/>
    </w:rPr>
  </w:style>
  <w:style w:type="paragraph" w:styleId="12">
    <w:name w:val="toc 1"/>
    <w:basedOn w:val="a"/>
    <w:next w:val="a"/>
    <w:autoRedefine/>
    <w:uiPriority w:val="39"/>
    <w:rsid w:val="001E7DC9"/>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1E7DC9"/>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1E7DC9"/>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1E7DC9"/>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E7DC9"/>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1E7DC9"/>
    <w:rPr>
      <w:rFonts w:cs="Times New Roman"/>
      <w:i/>
    </w:rPr>
  </w:style>
  <w:style w:type="paragraph" w:styleId="af1">
    <w:name w:val="Balloon Text"/>
    <w:basedOn w:val="a"/>
    <w:link w:val="af2"/>
    <w:uiPriority w:val="99"/>
    <w:rsid w:val="001E7DC9"/>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1E7DC9"/>
    <w:rPr>
      <w:rFonts w:ascii="Segoe UI" w:eastAsia="Times New Roman" w:hAnsi="Segoe UI" w:cs="Times New Roman"/>
      <w:sz w:val="18"/>
      <w:szCs w:val="18"/>
      <w:lang w:val="x-none" w:eastAsia="x-none"/>
    </w:rPr>
  </w:style>
  <w:style w:type="paragraph" w:customStyle="1" w:styleId="ConsPlusNormal">
    <w:name w:val="ConsPlusNormal"/>
    <w:rsid w:val="001E7DC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1E7DC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1E7DC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E7DC9"/>
    <w:rPr>
      <w:rFonts w:cs="Times New Roman"/>
      <w:sz w:val="20"/>
      <w:szCs w:val="20"/>
    </w:rPr>
  </w:style>
  <w:style w:type="paragraph" w:styleId="af5">
    <w:name w:val="annotation text"/>
    <w:basedOn w:val="a"/>
    <w:link w:val="af6"/>
    <w:uiPriority w:val="99"/>
    <w:unhideWhenUsed/>
    <w:rsid w:val="001E7DC9"/>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1E7DC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E7DC9"/>
    <w:rPr>
      <w:rFonts w:cs="Times New Roman"/>
      <w:sz w:val="20"/>
      <w:szCs w:val="20"/>
    </w:rPr>
  </w:style>
  <w:style w:type="character" w:customStyle="1" w:styleId="111">
    <w:name w:val="Тема примечания Знак11"/>
    <w:uiPriority w:val="99"/>
    <w:rsid w:val="001E7DC9"/>
    <w:rPr>
      <w:rFonts w:cs="Times New Roman"/>
      <w:b/>
      <w:bCs/>
      <w:sz w:val="20"/>
      <w:szCs w:val="20"/>
    </w:rPr>
  </w:style>
  <w:style w:type="paragraph" w:styleId="af7">
    <w:name w:val="annotation subject"/>
    <w:basedOn w:val="af5"/>
    <w:next w:val="af5"/>
    <w:link w:val="af8"/>
    <w:uiPriority w:val="99"/>
    <w:unhideWhenUsed/>
    <w:rsid w:val="001E7DC9"/>
    <w:rPr>
      <w:rFonts w:ascii="Times New Roman" w:hAnsi="Times New Roman"/>
      <w:b/>
      <w:bCs/>
    </w:rPr>
  </w:style>
  <w:style w:type="character" w:customStyle="1" w:styleId="af8">
    <w:name w:val="Тема примечания Знак"/>
    <w:basedOn w:val="af6"/>
    <w:link w:val="af7"/>
    <w:uiPriority w:val="99"/>
    <w:rsid w:val="001E7DC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E7DC9"/>
    <w:rPr>
      <w:rFonts w:cs="Times New Roman"/>
      <w:b/>
      <w:bCs/>
      <w:sz w:val="20"/>
      <w:szCs w:val="20"/>
    </w:rPr>
  </w:style>
  <w:style w:type="paragraph" w:styleId="25">
    <w:name w:val="Body Text Indent 2"/>
    <w:basedOn w:val="a"/>
    <w:link w:val="26"/>
    <w:rsid w:val="001E7DC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1E7DC9"/>
    <w:rPr>
      <w:rFonts w:ascii="Times New Roman" w:eastAsia="Times New Roman" w:hAnsi="Times New Roman" w:cs="Times New Roman"/>
      <w:sz w:val="24"/>
      <w:szCs w:val="24"/>
      <w:lang w:val="x-none" w:eastAsia="x-none"/>
    </w:rPr>
  </w:style>
  <w:style w:type="character" w:customStyle="1" w:styleId="apple-converted-space">
    <w:name w:val="apple-converted-space"/>
    <w:rsid w:val="001E7DC9"/>
  </w:style>
  <w:style w:type="character" w:customStyle="1" w:styleId="af9">
    <w:name w:val="Цветовое выделение"/>
    <w:uiPriority w:val="99"/>
    <w:rsid w:val="001E7DC9"/>
    <w:rPr>
      <w:b/>
      <w:color w:val="26282F"/>
    </w:rPr>
  </w:style>
  <w:style w:type="character" w:customStyle="1" w:styleId="afa">
    <w:name w:val="Гипертекстовая ссылка"/>
    <w:uiPriority w:val="99"/>
    <w:rsid w:val="001E7DC9"/>
    <w:rPr>
      <w:b/>
      <w:color w:val="106BBE"/>
    </w:rPr>
  </w:style>
  <w:style w:type="character" w:customStyle="1" w:styleId="afb">
    <w:name w:val="Активная гипертекстовая ссылка"/>
    <w:uiPriority w:val="99"/>
    <w:rsid w:val="001E7DC9"/>
    <w:rPr>
      <w:b/>
      <w:color w:val="106BBE"/>
      <w:u w:val="single"/>
    </w:rPr>
  </w:style>
  <w:style w:type="paragraph" w:customStyle="1" w:styleId="afc">
    <w:name w:val="Внимание"/>
    <w:basedOn w:val="a"/>
    <w:next w:val="a"/>
    <w:uiPriority w:val="99"/>
    <w:rsid w:val="001E7DC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1E7DC9"/>
  </w:style>
  <w:style w:type="paragraph" w:customStyle="1" w:styleId="afe">
    <w:name w:val="Внимание: недобросовестность!"/>
    <w:basedOn w:val="afc"/>
    <w:next w:val="a"/>
    <w:uiPriority w:val="99"/>
    <w:rsid w:val="001E7DC9"/>
  </w:style>
  <w:style w:type="character" w:customStyle="1" w:styleId="aff">
    <w:name w:val="Выделение для Базового Поиска"/>
    <w:uiPriority w:val="99"/>
    <w:rsid w:val="001E7DC9"/>
    <w:rPr>
      <w:b/>
      <w:color w:val="0058A9"/>
    </w:rPr>
  </w:style>
  <w:style w:type="character" w:customStyle="1" w:styleId="aff0">
    <w:name w:val="Выделение для Базового Поиска (курсив)"/>
    <w:uiPriority w:val="99"/>
    <w:rsid w:val="001E7DC9"/>
    <w:rPr>
      <w:b/>
      <w:i/>
      <w:color w:val="0058A9"/>
    </w:rPr>
  </w:style>
  <w:style w:type="paragraph" w:customStyle="1" w:styleId="aff1">
    <w:name w:val="Дочерний элемент списка"/>
    <w:basedOn w:val="a"/>
    <w:next w:val="a"/>
    <w:uiPriority w:val="99"/>
    <w:rsid w:val="001E7DC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1E7DC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1E7DC9"/>
    <w:rPr>
      <w:b/>
      <w:bCs/>
      <w:color w:val="0058A9"/>
      <w:shd w:val="clear" w:color="auto" w:fill="ECE9D8"/>
    </w:rPr>
  </w:style>
  <w:style w:type="paragraph" w:customStyle="1" w:styleId="aff3">
    <w:name w:val="Заголовок группы контролов"/>
    <w:basedOn w:val="a"/>
    <w:next w:val="a"/>
    <w:uiPriority w:val="99"/>
    <w:rsid w:val="001E7DC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1E7DC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E7DC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1E7DC9"/>
    <w:rPr>
      <w:b/>
      <w:color w:val="26282F"/>
    </w:rPr>
  </w:style>
  <w:style w:type="paragraph" w:customStyle="1" w:styleId="aff7">
    <w:name w:val="Заголовок статьи"/>
    <w:basedOn w:val="a"/>
    <w:next w:val="a"/>
    <w:uiPriority w:val="99"/>
    <w:rsid w:val="001E7DC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1E7DC9"/>
    <w:rPr>
      <w:b/>
      <w:color w:val="FF0000"/>
    </w:rPr>
  </w:style>
  <w:style w:type="paragraph" w:customStyle="1" w:styleId="aff9">
    <w:name w:val="Заголовок ЭР (левое окно)"/>
    <w:basedOn w:val="a"/>
    <w:next w:val="a"/>
    <w:uiPriority w:val="99"/>
    <w:rsid w:val="001E7DC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1E7DC9"/>
    <w:pPr>
      <w:spacing w:after="0"/>
      <w:jc w:val="left"/>
    </w:pPr>
  </w:style>
  <w:style w:type="paragraph" w:customStyle="1" w:styleId="affb">
    <w:name w:val="Интерактивный заголовок"/>
    <w:basedOn w:val="15"/>
    <w:next w:val="a"/>
    <w:uiPriority w:val="99"/>
    <w:rsid w:val="001E7DC9"/>
    <w:rPr>
      <w:u w:val="single"/>
    </w:rPr>
  </w:style>
  <w:style w:type="paragraph" w:customStyle="1" w:styleId="affc">
    <w:name w:val="Текст информации об изменениях"/>
    <w:basedOn w:val="a"/>
    <w:next w:val="a"/>
    <w:uiPriority w:val="99"/>
    <w:rsid w:val="001E7DC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1E7DC9"/>
    <w:pPr>
      <w:spacing w:before="180"/>
      <w:ind w:left="360" w:right="360" w:firstLine="0"/>
    </w:pPr>
    <w:rPr>
      <w:shd w:val="clear" w:color="auto" w:fill="EAEFED"/>
    </w:rPr>
  </w:style>
  <w:style w:type="paragraph" w:customStyle="1" w:styleId="affe">
    <w:name w:val="Текст (справка)"/>
    <w:basedOn w:val="a"/>
    <w:next w:val="a"/>
    <w:uiPriority w:val="99"/>
    <w:rsid w:val="001E7DC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1E7DC9"/>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E7DC9"/>
    <w:rPr>
      <w:i/>
      <w:iCs/>
    </w:rPr>
  </w:style>
  <w:style w:type="paragraph" w:customStyle="1" w:styleId="afff1">
    <w:name w:val="Текст (лев. подпись)"/>
    <w:basedOn w:val="a"/>
    <w:next w:val="a"/>
    <w:uiPriority w:val="99"/>
    <w:rsid w:val="001E7DC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1E7DC9"/>
    <w:rPr>
      <w:sz w:val="14"/>
      <w:szCs w:val="14"/>
    </w:rPr>
  </w:style>
  <w:style w:type="paragraph" w:customStyle="1" w:styleId="afff3">
    <w:name w:val="Текст (прав. подпись)"/>
    <w:basedOn w:val="a"/>
    <w:next w:val="a"/>
    <w:uiPriority w:val="99"/>
    <w:rsid w:val="001E7DC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1E7DC9"/>
    <w:rPr>
      <w:sz w:val="14"/>
      <w:szCs w:val="14"/>
    </w:rPr>
  </w:style>
  <w:style w:type="paragraph" w:customStyle="1" w:styleId="afff5">
    <w:name w:val="Комментарий пользователя"/>
    <w:basedOn w:val="afff"/>
    <w:next w:val="a"/>
    <w:uiPriority w:val="99"/>
    <w:rsid w:val="001E7DC9"/>
    <w:pPr>
      <w:jc w:val="left"/>
    </w:pPr>
    <w:rPr>
      <w:shd w:val="clear" w:color="auto" w:fill="FFDFE0"/>
    </w:rPr>
  </w:style>
  <w:style w:type="paragraph" w:customStyle="1" w:styleId="afff6">
    <w:name w:val="Куда обратиться?"/>
    <w:basedOn w:val="afc"/>
    <w:next w:val="a"/>
    <w:uiPriority w:val="99"/>
    <w:rsid w:val="001E7DC9"/>
  </w:style>
  <w:style w:type="paragraph" w:customStyle="1" w:styleId="afff7">
    <w:name w:val="Моноширинный"/>
    <w:basedOn w:val="a"/>
    <w:next w:val="a"/>
    <w:uiPriority w:val="99"/>
    <w:rsid w:val="001E7DC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1E7DC9"/>
    <w:rPr>
      <w:b/>
      <w:color w:val="26282F"/>
      <w:shd w:val="clear" w:color="auto" w:fill="FFF580"/>
    </w:rPr>
  </w:style>
  <w:style w:type="paragraph" w:customStyle="1" w:styleId="afff9">
    <w:name w:val="Напишите нам"/>
    <w:basedOn w:val="a"/>
    <w:next w:val="a"/>
    <w:uiPriority w:val="99"/>
    <w:rsid w:val="001E7DC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1E7DC9"/>
    <w:rPr>
      <w:b/>
      <w:color w:val="000000"/>
      <w:shd w:val="clear" w:color="auto" w:fill="D8EDE8"/>
    </w:rPr>
  </w:style>
  <w:style w:type="paragraph" w:customStyle="1" w:styleId="afffb">
    <w:name w:val="Необходимые документы"/>
    <w:basedOn w:val="afc"/>
    <w:next w:val="a"/>
    <w:uiPriority w:val="99"/>
    <w:rsid w:val="001E7DC9"/>
    <w:pPr>
      <w:ind w:firstLine="118"/>
    </w:pPr>
  </w:style>
  <w:style w:type="paragraph" w:customStyle="1" w:styleId="afffc">
    <w:name w:val="Нормальный (таблица)"/>
    <w:basedOn w:val="a"/>
    <w:next w:val="a"/>
    <w:uiPriority w:val="99"/>
    <w:rsid w:val="001E7DC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1E7DC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1E7DC9"/>
    <w:pPr>
      <w:ind w:left="140"/>
    </w:pPr>
  </w:style>
  <w:style w:type="character" w:customStyle="1" w:styleId="affff">
    <w:name w:val="Опечатки"/>
    <w:uiPriority w:val="99"/>
    <w:rsid w:val="001E7DC9"/>
    <w:rPr>
      <w:color w:val="FF0000"/>
    </w:rPr>
  </w:style>
  <w:style w:type="paragraph" w:customStyle="1" w:styleId="affff0">
    <w:name w:val="Переменная часть"/>
    <w:basedOn w:val="aff2"/>
    <w:next w:val="a"/>
    <w:uiPriority w:val="99"/>
    <w:rsid w:val="001E7DC9"/>
    <w:rPr>
      <w:sz w:val="18"/>
      <w:szCs w:val="18"/>
    </w:rPr>
  </w:style>
  <w:style w:type="paragraph" w:customStyle="1" w:styleId="affff1">
    <w:name w:val="Подвал для информации об изменениях"/>
    <w:basedOn w:val="1"/>
    <w:next w:val="a"/>
    <w:uiPriority w:val="99"/>
    <w:rsid w:val="001E7DC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E7DC9"/>
    <w:rPr>
      <w:b/>
      <w:bCs/>
    </w:rPr>
  </w:style>
  <w:style w:type="paragraph" w:customStyle="1" w:styleId="affff3">
    <w:name w:val="Подчёркнуный текст"/>
    <w:basedOn w:val="a"/>
    <w:next w:val="a"/>
    <w:uiPriority w:val="99"/>
    <w:rsid w:val="001E7DC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1E7DC9"/>
    <w:rPr>
      <w:sz w:val="20"/>
      <w:szCs w:val="20"/>
    </w:rPr>
  </w:style>
  <w:style w:type="paragraph" w:customStyle="1" w:styleId="affff5">
    <w:name w:val="Прижатый влево"/>
    <w:basedOn w:val="a"/>
    <w:next w:val="a"/>
    <w:uiPriority w:val="99"/>
    <w:rsid w:val="001E7DC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1E7DC9"/>
  </w:style>
  <w:style w:type="paragraph" w:customStyle="1" w:styleId="affff7">
    <w:name w:val="Примечание."/>
    <w:basedOn w:val="afc"/>
    <w:next w:val="a"/>
    <w:uiPriority w:val="99"/>
    <w:rsid w:val="001E7DC9"/>
  </w:style>
  <w:style w:type="character" w:customStyle="1" w:styleId="affff8">
    <w:name w:val="Продолжение ссылки"/>
    <w:uiPriority w:val="99"/>
    <w:rsid w:val="001E7DC9"/>
  </w:style>
  <w:style w:type="paragraph" w:customStyle="1" w:styleId="affff9">
    <w:name w:val="Словарная статья"/>
    <w:basedOn w:val="a"/>
    <w:next w:val="a"/>
    <w:uiPriority w:val="99"/>
    <w:rsid w:val="001E7DC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1E7DC9"/>
    <w:rPr>
      <w:b/>
      <w:color w:val="26282F"/>
    </w:rPr>
  </w:style>
  <w:style w:type="character" w:customStyle="1" w:styleId="affffb">
    <w:name w:val="Сравнение редакций. Добавленный фрагмент"/>
    <w:uiPriority w:val="99"/>
    <w:rsid w:val="001E7DC9"/>
    <w:rPr>
      <w:color w:val="000000"/>
      <w:shd w:val="clear" w:color="auto" w:fill="C1D7FF"/>
    </w:rPr>
  </w:style>
  <w:style w:type="character" w:customStyle="1" w:styleId="affffc">
    <w:name w:val="Сравнение редакций. Удаленный фрагмент"/>
    <w:uiPriority w:val="99"/>
    <w:rsid w:val="001E7DC9"/>
    <w:rPr>
      <w:color w:val="000000"/>
      <w:shd w:val="clear" w:color="auto" w:fill="C4C413"/>
    </w:rPr>
  </w:style>
  <w:style w:type="paragraph" w:customStyle="1" w:styleId="affffd">
    <w:name w:val="Ссылка на официальную публикацию"/>
    <w:basedOn w:val="a"/>
    <w:next w:val="a"/>
    <w:uiPriority w:val="99"/>
    <w:rsid w:val="001E7DC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1E7DC9"/>
    <w:rPr>
      <w:b/>
      <w:color w:val="749232"/>
    </w:rPr>
  </w:style>
  <w:style w:type="paragraph" w:customStyle="1" w:styleId="afffff">
    <w:name w:val="Текст в таблице"/>
    <w:basedOn w:val="afffc"/>
    <w:next w:val="a"/>
    <w:uiPriority w:val="99"/>
    <w:rsid w:val="001E7DC9"/>
    <w:pPr>
      <w:ind w:firstLine="500"/>
    </w:pPr>
  </w:style>
  <w:style w:type="paragraph" w:customStyle="1" w:styleId="afffff0">
    <w:name w:val="Текст ЭР (см. также)"/>
    <w:basedOn w:val="a"/>
    <w:next w:val="a"/>
    <w:uiPriority w:val="99"/>
    <w:rsid w:val="001E7DC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1E7DC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1E7DC9"/>
    <w:rPr>
      <w:b/>
      <w:strike/>
      <w:color w:val="666600"/>
    </w:rPr>
  </w:style>
  <w:style w:type="paragraph" w:customStyle="1" w:styleId="afffff3">
    <w:name w:val="Формула"/>
    <w:basedOn w:val="a"/>
    <w:next w:val="a"/>
    <w:uiPriority w:val="99"/>
    <w:rsid w:val="001E7DC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1E7DC9"/>
    <w:pPr>
      <w:jc w:val="center"/>
    </w:pPr>
  </w:style>
  <w:style w:type="paragraph" w:customStyle="1" w:styleId="-">
    <w:name w:val="ЭР-содержание (правое окно)"/>
    <w:basedOn w:val="a"/>
    <w:next w:val="a"/>
    <w:uiPriority w:val="99"/>
    <w:rsid w:val="001E7DC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1E7DC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1E7DC9"/>
    <w:rPr>
      <w:rFonts w:cs="Times New Roman"/>
      <w:sz w:val="16"/>
    </w:rPr>
  </w:style>
  <w:style w:type="paragraph" w:styleId="41">
    <w:name w:val="toc 4"/>
    <w:basedOn w:val="a"/>
    <w:next w:val="a"/>
    <w:autoRedefine/>
    <w:rsid w:val="001E7DC9"/>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1E7DC9"/>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1E7DC9"/>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1E7DC9"/>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1E7DC9"/>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1E7DC9"/>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1E7DC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1E7DC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1E7DC9"/>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1E7DC9"/>
    <w:rPr>
      <w:rFonts w:ascii="Calibri" w:eastAsia="Times New Roman" w:hAnsi="Calibri" w:cs="Times New Roman"/>
      <w:sz w:val="20"/>
      <w:szCs w:val="20"/>
      <w:lang w:val="x-none" w:eastAsia="x-none"/>
    </w:rPr>
  </w:style>
  <w:style w:type="character" w:styleId="afffff9">
    <w:name w:val="endnote reference"/>
    <w:uiPriority w:val="99"/>
    <w:semiHidden/>
    <w:unhideWhenUsed/>
    <w:rsid w:val="001E7DC9"/>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1E7DC9"/>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1E7DC9"/>
    <w:rPr>
      <w:rFonts w:ascii="Times New Roman" w:eastAsia="Times New Roman" w:hAnsi="Times New Roman" w:cs="Times New Roman"/>
      <w:sz w:val="24"/>
      <w:szCs w:val="24"/>
      <w:lang w:val="en-US" w:eastAsia="nl-NL"/>
    </w:rPr>
  </w:style>
  <w:style w:type="character" w:styleId="afffffa">
    <w:name w:val="Strong"/>
    <w:uiPriority w:val="22"/>
    <w:qFormat/>
    <w:rsid w:val="001E7DC9"/>
    <w:rPr>
      <w:b/>
      <w:bCs/>
    </w:rPr>
  </w:style>
  <w:style w:type="table" w:customStyle="1" w:styleId="TableNormal">
    <w:name w:val="Table Normal"/>
    <w:uiPriority w:val="2"/>
    <w:semiHidden/>
    <w:unhideWhenUsed/>
    <w:qFormat/>
    <w:rsid w:val="001E7DC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E7DC9"/>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1E7DC9"/>
    <w:rPr>
      <w:color w:val="0000FF"/>
      <w:u w:val="single"/>
    </w:rPr>
  </w:style>
  <w:style w:type="character" w:styleId="afffffc">
    <w:name w:val="Subtle Emphasis"/>
    <w:uiPriority w:val="19"/>
    <w:qFormat/>
    <w:rsid w:val="001E7DC9"/>
    <w:rPr>
      <w:i/>
      <w:iCs/>
      <w:color w:val="404040"/>
    </w:rPr>
  </w:style>
  <w:style w:type="paragraph" w:styleId="afffffd">
    <w:name w:val="Subtitle"/>
    <w:basedOn w:val="a"/>
    <w:next w:val="a"/>
    <w:link w:val="afffffe"/>
    <w:uiPriority w:val="11"/>
    <w:qFormat/>
    <w:rsid w:val="001E7DC9"/>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1E7DC9"/>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1E7DC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7DC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7DC9"/>
    <w:rPr>
      <w:color w:val="605E5C"/>
      <w:shd w:val="clear" w:color="auto" w:fill="E1DFDD"/>
    </w:rPr>
  </w:style>
  <w:style w:type="paragraph" w:styleId="affffff0">
    <w:name w:val="Title"/>
    <w:basedOn w:val="a"/>
    <w:next w:val="a"/>
    <w:link w:val="affffff1"/>
    <w:uiPriority w:val="10"/>
    <w:qFormat/>
    <w:rsid w:val="001E7DC9"/>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Заголовок Знак"/>
    <w:basedOn w:val="a0"/>
    <w:link w:val="affffff0"/>
    <w:uiPriority w:val="10"/>
    <w:rsid w:val="001E7DC9"/>
    <w:rPr>
      <w:rFonts w:ascii="Times New Roman" w:eastAsia="Times New Roman" w:hAnsi="Times New Roman" w:cs="Times New Roman"/>
      <w:kern w:val="28"/>
      <w:sz w:val="24"/>
      <w:szCs w:val="24"/>
      <w:lang w:eastAsia="ru-RU"/>
    </w:rPr>
  </w:style>
  <w:style w:type="table" w:customStyle="1" w:styleId="17">
    <w:name w:val="Сетка таблицы1"/>
    <w:basedOn w:val="a1"/>
    <w:next w:val="afffff6"/>
    <w:uiPriority w:val="59"/>
    <w:rsid w:val="001E7D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1E7D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E7DC9"/>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6"/>
    <w:uiPriority w:val="59"/>
    <w:rsid w:val="001E7D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Revision"/>
    <w:hidden/>
    <w:uiPriority w:val="99"/>
    <w:semiHidden/>
    <w:rsid w:val="001E7DC9"/>
    <w:pPr>
      <w:spacing w:after="0" w:line="240" w:lineRule="auto"/>
    </w:pPr>
    <w:rPr>
      <w:rFonts w:ascii="Calibri" w:eastAsia="Times New Roman" w:hAnsi="Calibri" w:cs="Times New Roman"/>
      <w:lang w:eastAsia="ru-RU"/>
    </w:rPr>
  </w:style>
  <w:style w:type="numbering" w:customStyle="1" w:styleId="28">
    <w:name w:val="Нет списка2"/>
    <w:next w:val="a2"/>
    <w:uiPriority w:val="99"/>
    <w:semiHidden/>
    <w:unhideWhenUsed/>
    <w:rsid w:val="00882C07"/>
  </w:style>
  <w:style w:type="numbering" w:customStyle="1" w:styleId="32">
    <w:name w:val="Нет списка3"/>
    <w:next w:val="a2"/>
    <w:uiPriority w:val="99"/>
    <w:semiHidden/>
    <w:unhideWhenUsed/>
    <w:rsid w:val="00882C07"/>
  </w:style>
  <w:style w:type="numbering" w:customStyle="1" w:styleId="42">
    <w:name w:val="Нет списка4"/>
    <w:next w:val="a2"/>
    <w:uiPriority w:val="99"/>
    <w:semiHidden/>
    <w:unhideWhenUsed/>
    <w:rsid w:val="00882C07"/>
  </w:style>
  <w:style w:type="numbering" w:customStyle="1" w:styleId="50">
    <w:name w:val="Нет списка5"/>
    <w:next w:val="a2"/>
    <w:uiPriority w:val="99"/>
    <w:semiHidden/>
    <w:unhideWhenUsed/>
    <w:rsid w:val="00882C07"/>
  </w:style>
  <w:style w:type="numbering" w:customStyle="1" w:styleId="60">
    <w:name w:val="Нет списка6"/>
    <w:next w:val="a2"/>
    <w:uiPriority w:val="99"/>
    <w:semiHidden/>
    <w:unhideWhenUsed/>
    <w:rsid w:val="007B0EEC"/>
  </w:style>
  <w:style w:type="table" w:customStyle="1" w:styleId="33">
    <w:name w:val="Сетка таблицы3"/>
    <w:basedOn w:val="a1"/>
    <w:next w:val="afffff6"/>
    <w:uiPriority w:val="39"/>
    <w:rsid w:val="007B0EE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B0EE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next w:val="310"/>
    <w:uiPriority w:val="43"/>
    <w:rsid w:val="007B0EE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6"/>
    <w:uiPriority w:val="59"/>
    <w:rsid w:val="007B0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7B0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7B0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B0E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70">
    <w:name w:val="Нет списка7"/>
    <w:next w:val="a2"/>
    <w:uiPriority w:val="99"/>
    <w:semiHidden/>
    <w:unhideWhenUsed/>
    <w:rsid w:val="00D355E1"/>
  </w:style>
  <w:style w:type="table" w:customStyle="1" w:styleId="43">
    <w:name w:val="Сетка таблицы4"/>
    <w:basedOn w:val="a1"/>
    <w:next w:val="afffff6"/>
    <w:uiPriority w:val="39"/>
    <w:rsid w:val="00D355E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D355E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10"/>
    <w:uiPriority w:val="43"/>
    <w:rsid w:val="00D355E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6"/>
    <w:uiPriority w:val="59"/>
    <w:rsid w:val="00D355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D355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59"/>
    <w:rsid w:val="00D355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Нет списка8"/>
    <w:next w:val="a2"/>
    <w:uiPriority w:val="99"/>
    <w:semiHidden/>
    <w:unhideWhenUsed/>
    <w:rsid w:val="00943E32"/>
  </w:style>
  <w:style w:type="table" w:customStyle="1" w:styleId="51">
    <w:name w:val="Сетка таблицы5"/>
    <w:basedOn w:val="a1"/>
    <w:next w:val="afffff6"/>
    <w:uiPriority w:val="39"/>
    <w:rsid w:val="00943E3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943E3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943E3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6"/>
    <w:uiPriority w:val="59"/>
    <w:rsid w:val="00943E3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943E3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fffff6"/>
    <w:uiPriority w:val="59"/>
    <w:rsid w:val="00943E3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Нет списка9"/>
    <w:next w:val="a2"/>
    <w:uiPriority w:val="99"/>
    <w:semiHidden/>
    <w:unhideWhenUsed/>
    <w:rsid w:val="00B465E7"/>
  </w:style>
  <w:style w:type="table" w:customStyle="1" w:styleId="61">
    <w:name w:val="Сетка таблицы6"/>
    <w:basedOn w:val="a1"/>
    <w:next w:val="afffff6"/>
    <w:uiPriority w:val="39"/>
    <w:rsid w:val="00B465E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B465E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
    <w:name w:val="Таблица простая 34"/>
    <w:basedOn w:val="a1"/>
    <w:next w:val="310"/>
    <w:uiPriority w:val="43"/>
    <w:rsid w:val="00B465E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6"/>
    <w:uiPriority w:val="59"/>
    <w:rsid w:val="00B465E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6"/>
    <w:uiPriority w:val="39"/>
    <w:rsid w:val="00B465E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fffff6"/>
    <w:uiPriority w:val="59"/>
    <w:rsid w:val="00B465E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unhideWhenUsed/>
    <w:rsid w:val="00632346"/>
  </w:style>
  <w:style w:type="numbering" w:customStyle="1" w:styleId="115">
    <w:name w:val="Нет списка11"/>
    <w:next w:val="a2"/>
    <w:uiPriority w:val="99"/>
    <w:semiHidden/>
    <w:unhideWhenUsed/>
    <w:rsid w:val="00632346"/>
  </w:style>
  <w:style w:type="table" w:customStyle="1" w:styleId="71">
    <w:name w:val="Сетка таблицы7"/>
    <w:basedOn w:val="a1"/>
    <w:next w:val="afffff6"/>
    <w:uiPriority w:val="39"/>
    <w:rsid w:val="0063234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63234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10"/>
    <w:uiPriority w:val="43"/>
    <w:rsid w:val="0063234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6"/>
    <w:uiPriority w:val="5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6"/>
    <w:uiPriority w:val="3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fffff6"/>
    <w:uiPriority w:val="5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uiPriority w:val="99"/>
    <w:semiHidden/>
    <w:unhideWhenUsed/>
    <w:rsid w:val="00632346"/>
  </w:style>
  <w:style w:type="numbering" w:customStyle="1" w:styleId="312">
    <w:name w:val="Нет списка31"/>
    <w:next w:val="a2"/>
    <w:uiPriority w:val="99"/>
    <w:semiHidden/>
    <w:unhideWhenUsed/>
    <w:rsid w:val="00632346"/>
  </w:style>
  <w:style w:type="numbering" w:customStyle="1" w:styleId="410">
    <w:name w:val="Нет списка41"/>
    <w:next w:val="a2"/>
    <w:uiPriority w:val="99"/>
    <w:semiHidden/>
    <w:unhideWhenUsed/>
    <w:rsid w:val="00632346"/>
  </w:style>
  <w:style w:type="numbering" w:customStyle="1" w:styleId="510">
    <w:name w:val="Нет списка51"/>
    <w:next w:val="a2"/>
    <w:uiPriority w:val="99"/>
    <w:semiHidden/>
    <w:unhideWhenUsed/>
    <w:rsid w:val="00632346"/>
  </w:style>
  <w:style w:type="numbering" w:customStyle="1" w:styleId="610">
    <w:name w:val="Нет списка61"/>
    <w:next w:val="a2"/>
    <w:uiPriority w:val="99"/>
    <w:semiHidden/>
    <w:unhideWhenUsed/>
    <w:rsid w:val="00632346"/>
  </w:style>
  <w:style w:type="table" w:customStyle="1" w:styleId="313">
    <w:name w:val="Сетка таблицы31"/>
    <w:basedOn w:val="a1"/>
    <w:next w:val="afffff6"/>
    <w:uiPriority w:val="39"/>
    <w:rsid w:val="0063234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63234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next w:val="310"/>
    <w:uiPriority w:val="43"/>
    <w:rsid w:val="0063234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1"/>
    <w:next w:val="afffff6"/>
    <w:uiPriority w:val="5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6"/>
    <w:uiPriority w:val="3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next w:val="afffff6"/>
    <w:uiPriority w:val="5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
    <w:name w:val="Нет списка71"/>
    <w:next w:val="a2"/>
    <w:uiPriority w:val="99"/>
    <w:semiHidden/>
    <w:unhideWhenUsed/>
    <w:rsid w:val="00632346"/>
  </w:style>
  <w:style w:type="table" w:customStyle="1" w:styleId="411">
    <w:name w:val="Сетка таблицы41"/>
    <w:basedOn w:val="a1"/>
    <w:next w:val="afffff6"/>
    <w:uiPriority w:val="39"/>
    <w:rsid w:val="0063234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63234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1"/>
    <w:basedOn w:val="a1"/>
    <w:next w:val="310"/>
    <w:uiPriority w:val="43"/>
    <w:rsid w:val="0063234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1"/>
    <w:basedOn w:val="a1"/>
    <w:next w:val="afffff6"/>
    <w:uiPriority w:val="5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ffff6"/>
    <w:uiPriority w:val="3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fffff6"/>
    <w:uiPriority w:val="5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1"/>
    <w:next w:val="a2"/>
    <w:uiPriority w:val="99"/>
    <w:semiHidden/>
    <w:unhideWhenUsed/>
    <w:rsid w:val="00632346"/>
  </w:style>
  <w:style w:type="table" w:customStyle="1" w:styleId="511">
    <w:name w:val="Сетка таблицы51"/>
    <w:basedOn w:val="a1"/>
    <w:next w:val="afffff6"/>
    <w:uiPriority w:val="39"/>
    <w:rsid w:val="0063234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63234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1">
    <w:name w:val="Таблица простая 331"/>
    <w:basedOn w:val="a1"/>
    <w:next w:val="310"/>
    <w:uiPriority w:val="43"/>
    <w:rsid w:val="0063234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
    <w:name w:val="Сетка таблицы141"/>
    <w:basedOn w:val="a1"/>
    <w:next w:val="afffff6"/>
    <w:uiPriority w:val="5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fffff6"/>
    <w:uiPriority w:val="3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fff6"/>
    <w:uiPriority w:val="5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1"/>
    <w:next w:val="a2"/>
    <w:uiPriority w:val="99"/>
    <w:semiHidden/>
    <w:unhideWhenUsed/>
    <w:rsid w:val="00632346"/>
  </w:style>
  <w:style w:type="table" w:customStyle="1" w:styleId="611">
    <w:name w:val="Сетка таблицы61"/>
    <w:basedOn w:val="a1"/>
    <w:next w:val="afffff6"/>
    <w:uiPriority w:val="39"/>
    <w:rsid w:val="0063234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63234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1"/>
    <w:basedOn w:val="a1"/>
    <w:next w:val="310"/>
    <w:uiPriority w:val="43"/>
    <w:rsid w:val="0063234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1"/>
    <w:basedOn w:val="a1"/>
    <w:next w:val="afffff6"/>
    <w:uiPriority w:val="5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next w:val="afffff6"/>
    <w:uiPriority w:val="3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fffff6"/>
    <w:uiPriority w:val="59"/>
    <w:rsid w:val="006323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34334">
      <w:bodyDiv w:val="1"/>
      <w:marLeft w:val="0"/>
      <w:marRight w:val="0"/>
      <w:marTop w:val="0"/>
      <w:marBottom w:val="0"/>
      <w:divBdr>
        <w:top w:val="none" w:sz="0" w:space="0" w:color="auto"/>
        <w:left w:val="none" w:sz="0" w:space="0" w:color="auto"/>
        <w:bottom w:val="none" w:sz="0" w:space="0" w:color="auto"/>
        <w:right w:val="none" w:sz="0" w:space="0" w:color="auto"/>
      </w:divBdr>
    </w:div>
    <w:div w:id="182735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rofspo.ru/books/86474" TargetMode="External"/><Relationship Id="rId18" Type="http://schemas.openxmlformats.org/officeDocument/2006/relationships/hyperlink" Target="https://profspo.ru/books/83050" TargetMode="Externa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yperlink" Target="https://profspo.ru/books/108098%20"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RL:%20https://profspo.ru/books/121374" TargetMode="External"/><Relationship Id="rId5" Type="http://schemas.openxmlformats.org/officeDocument/2006/relationships/webSettings" Target="webSettings.xml"/><Relationship Id="rId15" Type="http://schemas.openxmlformats.org/officeDocument/2006/relationships/hyperlink" Target="https://profspo.ru/books/84444" TargetMode="External"/><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hyperlink" Target="https://profspo.ru/books/108258"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profspo.ru/books/7525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C1090-D9FF-4AFB-AD3C-F080F95E1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33</Pages>
  <Words>9205</Words>
  <Characters>52475</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6</cp:revision>
  <dcterms:created xsi:type="dcterms:W3CDTF">2023-08-27T00:38:00Z</dcterms:created>
  <dcterms:modified xsi:type="dcterms:W3CDTF">2023-12-11T09:36:00Z</dcterms:modified>
</cp:coreProperties>
</file>