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3FDD3" w14:textId="77777777" w:rsidR="005E1833" w:rsidRDefault="00CA5602">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62ED877A" w14:textId="77777777" w:rsidR="005E1833" w:rsidRDefault="00CA5602">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29.02.11 Полиграфическое производство</w:t>
      </w:r>
      <w:r>
        <w:rPr>
          <w:rFonts w:ascii="Times New Roman" w:eastAsia="Times New Roman" w:hAnsi="Times New Roman" w:cs="Times New Roman"/>
          <w:b/>
          <w:sz w:val="24"/>
          <w:szCs w:val="24"/>
        </w:rPr>
        <w:br/>
      </w:r>
    </w:p>
    <w:p w14:paraId="4D734F07" w14:textId="77777777" w:rsidR="005E1833" w:rsidRDefault="005E1833">
      <w:pPr>
        <w:jc w:val="center"/>
        <w:rPr>
          <w:rFonts w:ascii="Times New Roman" w:eastAsia="Times New Roman" w:hAnsi="Times New Roman" w:cs="Times New Roman"/>
          <w:b/>
          <w:i/>
          <w:sz w:val="24"/>
          <w:szCs w:val="24"/>
        </w:rPr>
      </w:pPr>
    </w:p>
    <w:p w14:paraId="5BAB951C" w14:textId="77777777" w:rsidR="005E1833" w:rsidRDefault="005E1833">
      <w:pPr>
        <w:jc w:val="center"/>
        <w:rPr>
          <w:rFonts w:ascii="Times New Roman" w:eastAsia="Times New Roman" w:hAnsi="Times New Roman" w:cs="Times New Roman"/>
          <w:b/>
          <w:i/>
          <w:sz w:val="24"/>
          <w:szCs w:val="24"/>
        </w:rPr>
      </w:pPr>
    </w:p>
    <w:p w14:paraId="60843DA5" w14:textId="77777777" w:rsidR="005E1833" w:rsidRDefault="005E1833">
      <w:pPr>
        <w:jc w:val="center"/>
        <w:rPr>
          <w:rFonts w:ascii="Times New Roman" w:eastAsia="Times New Roman" w:hAnsi="Times New Roman" w:cs="Times New Roman"/>
          <w:b/>
          <w:i/>
          <w:sz w:val="24"/>
          <w:szCs w:val="24"/>
        </w:rPr>
      </w:pPr>
    </w:p>
    <w:p w14:paraId="4C3DC10D" w14:textId="77777777" w:rsidR="005E1833" w:rsidRDefault="005E1833">
      <w:pPr>
        <w:jc w:val="center"/>
        <w:rPr>
          <w:rFonts w:ascii="Times New Roman" w:eastAsia="Times New Roman" w:hAnsi="Times New Roman" w:cs="Times New Roman"/>
          <w:b/>
          <w:i/>
          <w:sz w:val="24"/>
          <w:szCs w:val="24"/>
        </w:rPr>
      </w:pPr>
    </w:p>
    <w:p w14:paraId="7823EEF4" w14:textId="77777777" w:rsidR="005E1833" w:rsidRDefault="005E1833">
      <w:pPr>
        <w:jc w:val="center"/>
        <w:rPr>
          <w:rFonts w:ascii="Times New Roman" w:eastAsia="Times New Roman" w:hAnsi="Times New Roman" w:cs="Times New Roman"/>
          <w:b/>
          <w:i/>
          <w:sz w:val="24"/>
          <w:szCs w:val="24"/>
        </w:rPr>
      </w:pPr>
    </w:p>
    <w:p w14:paraId="159301AD" w14:textId="77777777" w:rsidR="005E1833" w:rsidRDefault="005E1833">
      <w:pPr>
        <w:jc w:val="center"/>
        <w:rPr>
          <w:rFonts w:ascii="Times New Roman" w:eastAsia="Times New Roman" w:hAnsi="Times New Roman" w:cs="Times New Roman"/>
          <w:b/>
          <w:i/>
          <w:sz w:val="24"/>
          <w:szCs w:val="24"/>
        </w:rPr>
      </w:pPr>
    </w:p>
    <w:p w14:paraId="43B40737" w14:textId="77777777" w:rsidR="005E1833" w:rsidRDefault="005E1833">
      <w:pPr>
        <w:jc w:val="center"/>
        <w:rPr>
          <w:rFonts w:ascii="Times New Roman" w:eastAsia="Times New Roman" w:hAnsi="Times New Roman" w:cs="Times New Roman"/>
          <w:b/>
          <w:i/>
          <w:sz w:val="24"/>
          <w:szCs w:val="24"/>
        </w:rPr>
      </w:pPr>
    </w:p>
    <w:p w14:paraId="6C8599C0" w14:textId="77777777" w:rsidR="005E1833" w:rsidRDefault="005E1833">
      <w:pPr>
        <w:jc w:val="center"/>
        <w:rPr>
          <w:rFonts w:ascii="Times New Roman" w:eastAsia="Times New Roman" w:hAnsi="Times New Roman" w:cs="Times New Roman"/>
          <w:b/>
          <w:i/>
          <w:sz w:val="24"/>
          <w:szCs w:val="24"/>
        </w:rPr>
      </w:pPr>
    </w:p>
    <w:p w14:paraId="5C68539C" w14:textId="77777777" w:rsidR="005E1833" w:rsidRDefault="00CA5602">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295C6110" w14:textId="77777777" w:rsidR="005E1833" w:rsidRDefault="005E1833">
      <w:pPr>
        <w:jc w:val="center"/>
        <w:rPr>
          <w:rFonts w:ascii="Times New Roman" w:eastAsia="Times New Roman" w:hAnsi="Times New Roman" w:cs="Times New Roman"/>
          <w:b/>
          <w:i/>
          <w:sz w:val="24"/>
          <w:szCs w:val="24"/>
        </w:rPr>
      </w:pPr>
    </w:p>
    <w:p w14:paraId="58047109" w14:textId="77777777" w:rsidR="005E1833" w:rsidRDefault="005E1833">
      <w:pPr>
        <w:jc w:val="center"/>
        <w:rPr>
          <w:rFonts w:ascii="Times New Roman" w:eastAsia="Times New Roman" w:hAnsi="Times New Roman" w:cs="Times New Roman"/>
          <w:b/>
          <w:i/>
          <w:sz w:val="24"/>
          <w:szCs w:val="24"/>
        </w:rPr>
      </w:pPr>
    </w:p>
    <w:p w14:paraId="3D715863" w14:textId="77777777" w:rsidR="005E1833" w:rsidRDefault="005E1833">
      <w:pPr>
        <w:jc w:val="center"/>
        <w:rPr>
          <w:rFonts w:ascii="Times New Roman" w:eastAsia="Times New Roman" w:hAnsi="Times New Roman" w:cs="Times New Roman"/>
          <w:b/>
          <w:i/>
          <w:sz w:val="24"/>
          <w:szCs w:val="24"/>
        </w:rPr>
      </w:pPr>
    </w:p>
    <w:p w14:paraId="405899F1" w14:textId="77777777" w:rsidR="005E1833" w:rsidRDefault="005E1833">
      <w:pPr>
        <w:jc w:val="center"/>
        <w:rPr>
          <w:rFonts w:ascii="Times New Roman" w:eastAsia="Times New Roman" w:hAnsi="Times New Roman" w:cs="Times New Roman"/>
          <w:b/>
          <w:i/>
          <w:sz w:val="24"/>
          <w:szCs w:val="24"/>
        </w:rPr>
      </w:pPr>
    </w:p>
    <w:p w14:paraId="2216936F" w14:textId="77777777" w:rsidR="005E1833" w:rsidRDefault="005E1833">
      <w:pPr>
        <w:jc w:val="center"/>
        <w:rPr>
          <w:rFonts w:ascii="Times New Roman" w:eastAsia="Times New Roman" w:hAnsi="Times New Roman" w:cs="Times New Roman"/>
          <w:b/>
          <w:i/>
          <w:sz w:val="24"/>
          <w:szCs w:val="24"/>
        </w:rPr>
      </w:pPr>
    </w:p>
    <w:p w14:paraId="5722DDD8" w14:textId="77777777" w:rsidR="005E1833" w:rsidRDefault="005E1833">
      <w:pPr>
        <w:jc w:val="center"/>
        <w:rPr>
          <w:rFonts w:ascii="Times New Roman" w:eastAsia="Times New Roman" w:hAnsi="Times New Roman" w:cs="Times New Roman"/>
          <w:b/>
          <w:i/>
          <w:sz w:val="24"/>
          <w:szCs w:val="24"/>
        </w:rPr>
      </w:pPr>
    </w:p>
    <w:p w14:paraId="6FA57D1C" w14:textId="77777777" w:rsidR="005E1833" w:rsidRDefault="005E1833">
      <w:pPr>
        <w:jc w:val="center"/>
        <w:rPr>
          <w:rFonts w:ascii="Times New Roman" w:eastAsia="Times New Roman" w:hAnsi="Times New Roman" w:cs="Times New Roman"/>
          <w:b/>
          <w:i/>
          <w:sz w:val="24"/>
          <w:szCs w:val="24"/>
        </w:rPr>
      </w:pPr>
    </w:p>
    <w:p w14:paraId="3ABD8C9D" w14:textId="77777777" w:rsidR="005E1833" w:rsidRDefault="005E1833">
      <w:pPr>
        <w:jc w:val="center"/>
        <w:rPr>
          <w:rFonts w:ascii="Times New Roman" w:eastAsia="Times New Roman" w:hAnsi="Times New Roman" w:cs="Times New Roman"/>
          <w:b/>
          <w:i/>
          <w:sz w:val="24"/>
          <w:szCs w:val="24"/>
        </w:rPr>
      </w:pPr>
    </w:p>
    <w:p w14:paraId="14C83D2D" w14:textId="77777777" w:rsidR="005E1833" w:rsidRDefault="005E1833">
      <w:pPr>
        <w:jc w:val="center"/>
        <w:rPr>
          <w:rFonts w:ascii="Times New Roman" w:eastAsia="Times New Roman" w:hAnsi="Times New Roman" w:cs="Times New Roman"/>
          <w:b/>
          <w:i/>
          <w:sz w:val="24"/>
          <w:szCs w:val="24"/>
        </w:rPr>
      </w:pPr>
    </w:p>
    <w:p w14:paraId="60DFAE87" w14:textId="77777777" w:rsidR="005E1833" w:rsidRDefault="005E1833">
      <w:pPr>
        <w:jc w:val="center"/>
        <w:rPr>
          <w:rFonts w:ascii="Times New Roman" w:eastAsia="Times New Roman" w:hAnsi="Times New Roman" w:cs="Times New Roman"/>
          <w:b/>
          <w:i/>
          <w:sz w:val="24"/>
          <w:szCs w:val="24"/>
        </w:rPr>
      </w:pPr>
    </w:p>
    <w:p w14:paraId="00376051" w14:textId="77777777" w:rsidR="005E1833" w:rsidRDefault="005E1833">
      <w:pPr>
        <w:jc w:val="center"/>
        <w:rPr>
          <w:rFonts w:ascii="Times New Roman" w:eastAsia="Times New Roman" w:hAnsi="Times New Roman" w:cs="Times New Roman"/>
          <w:b/>
          <w:i/>
          <w:sz w:val="24"/>
          <w:szCs w:val="24"/>
        </w:rPr>
      </w:pPr>
    </w:p>
    <w:p w14:paraId="6776ACC9" w14:textId="77777777" w:rsidR="005E1833" w:rsidRDefault="005E1833">
      <w:pPr>
        <w:jc w:val="center"/>
        <w:rPr>
          <w:rFonts w:ascii="Times New Roman" w:eastAsia="Times New Roman" w:hAnsi="Times New Roman" w:cs="Times New Roman"/>
          <w:b/>
          <w:i/>
          <w:sz w:val="24"/>
          <w:szCs w:val="24"/>
        </w:rPr>
      </w:pPr>
    </w:p>
    <w:p w14:paraId="4ECF7F0D" w14:textId="77777777" w:rsidR="005E1833" w:rsidRDefault="005E1833">
      <w:pPr>
        <w:jc w:val="center"/>
        <w:rPr>
          <w:rFonts w:ascii="Times New Roman" w:eastAsia="Times New Roman" w:hAnsi="Times New Roman" w:cs="Times New Roman"/>
          <w:b/>
          <w:i/>
          <w:sz w:val="24"/>
          <w:szCs w:val="24"/>
        </w:rPr>
      </w:pPr>
    </w:p>
    <w:p w14:paraId="0949EA65" w14:textId="77777777" w:rsidR="005E1833" w:rsidRDefault="005E1833">
      <w:pPr>
        <w:jc w:val="center"/>
        <w:rPr>
          <w:rFonts w:ascii="Times New Roman" w:eastAsia="Times New Roman" w:hAnsi="Times New Roman" w:cs="Times New Roman"/>
          <w:b/>
          <w:i/>
          <w:sz w:val="24"/>
          <w:szCs w:val="24"/>
        </w:rPr>
      </w:pPr>
    </w:p>
    <w:p w14:paraId="73B1E1E8" w14:textId="77777777" w:rsidR="005E1833" w:rsidRDefault="005E1833">
      <w:pPr>
        <w:jc w:val="center"/>
        <w:rPr>
          <w:rFonts w:ascii="Times New Roman" w:eastAsia="Times New Roman" w:hAnsi="Times New Roman" w:cs="Times New Roman"/>
          <w:b/>
          <w:i/>
          <w:sz w:val="24"/>
          <w:szCs w:val="24"/>
        </w:rPr>
      </w:pPr>
    </w:p>
    <w:p w14:paraId="0A346A7C" w14:textId="77777777" w:rsidR="005E1833" w:rsidRDefault="005E1833">
      <w:pPr>
        <w:jc w:val="center"/>
        <w:rPr>
          <w:rFonts w:ascii="Times New Roman" w:eastAsia="Times New Roman" w:hAnsi="Times New Roman" w:cs="Times New Roman"/>
          <w:b/>
          <w:i/>
          <w:sz w:val="24"/>
          <w:szCs w:val="24"/>
        </w:rPr>
      </w:pPr>
    </w:p>
    <w:p w14:paraId="17E5CB6D" w14:textId="77777777" w:rsidR="005E1833" w:rsidRDefault="005E1833">
      <w:pPr>
        <w:jc w:val="center"/>
        <w:rPr>
          <w:rFonts w:ascii="Times New Roman" w:eastAsia="Times New Roman" w:hAnsi="Times New Roman" w:cs="Times New Roman"/>
          <w:b/>
          <w:i/>
          <w:sz w:val="24"/>
          <w:szCs w:val="24"/>
        </w:rPr>
      </w:pPr>
    </w:p>
    <w:p w14:paraId="65B9C6CC" w14:textId="77777777" w:rsidR="005E1833" w:rsidRDefault="005E1833">
      <w:pPr>
        <w:jc w:val="center"/>
        <w:rPr>
          <w:rFonts w:ascii="Times New Roman" w:eastAsia="Times New Roman" w:hAnsi="Times New Roman" w:cs="Times New Roman"/>
          <w:b/>
          <w:i/>
          <w:sz w:val="24"/>
          <w:szCs w:val="24"/>
        </w:rPr>
      </w:pPr>
    </w:p>
    <w:p w14:paraId="230C74C6" w14:textId="77777777" w:rsidR="005E1833" w:rsidRDefault="005E1833">
      <w:pPr>
        <w:jc w:val="center"/>
        <w:rPr>
          <w:rFonts w:ascii="Times New Roman" w:eastAsia="Times New Roman" w:hAnsi="Times New Roman" w:cs="Times New Roman"/>
          <w:b/>
          <w:i/>
          <w:sz w:val="24"/>
          <w:szCs w:val="24"/>
        </w:rPr>
      </w:pPr>
    </w:p>
    <w:p w14:paraId="2FE8A2A7" w14:textId="77777777" w:rsidR="005E1833" w:rsidRDefault="005E1833">
      <w:pPr>
        <w:jc w:val="center"/>
        <w:rPr>
          <w:rFonts w:ascii="Times New Roman" w:eastAsia="Times New Roman" w:hAnsi="Times New Roman" w:cs="Times New Roman"/>
          <w:b/>
          <w:i/>
          <w:sz w:val="24"/>
          <w:szCs w:val="24"/>
        </w:rPr>
      </w:pPr>
    </w:p>
    <w:p w14:paraId="0AB4A887" w14:textId="77777777" w:rsidR="005E1833" w:rsidRDefault="005E1833">
      <w:pPr>
        <w:jc w:val="center"/>
        <w:rPr>
          <w:rFonts w:ascii="Times New Roman" w:eastAsia="Times New Roman" w:hAnsi="Times New Roman" w:cs="Times New Roman"/>
          <w:b/>
          <w:i/>
          <w:sz w:val="24"/>
          <w:szCs w:val="24"/>
        </w:rPr>
      </w:pPr>
    </w:p>
    <w:p w14:paraId="4FB1FDF0" w14:textId="77777777" w:rsidR="005E1833" w:rsidRDefault="005E1833">
      <w:pPr>
        <w:jc w:val="center"/>
        <w:rPr>
          <w:rFonts w:ascii="Times New Roman" w:eastAsia="Times New Roman" w:hAnsi="Times New Roman" w:cs="Times New Roman"/>
          <w:b/>
          <w:i/>
          <w:sz w:val="24"/>
          <w:szCs w:val="24"/>
        </w:rPr>
      </w:pPr>
    </w:p>
    <w:p w14:paraId="7A67B12F" w14:textId="77777777" w:rsidR="005E1833" w:rsidRDefault="005E1833">
      <w:pPr>
        <w:jc w:val="center"/>
        <w:rPr>
          <w:rFonts w:ascii="Times New Roman" w:eastAsia="Times New Roman" w:hAnsi="Times New Roman" w:cs="Times New Roman"/>
          <w:b/>
          <w:i/>
          <w:sz w:val="24"/>
          <w:szCs w:val="24"/>
        </w:rPr>
      </w:pPr>
    </w:p>
    <w:p w14:paraId="77053F79" w14:textId="77777777" w:rsidR="005E1833" w:rsidRDefault="005E1833">
      <w:pPr>
        <w:jc w:val="center"/>
        <w:rPr>
          <w:rFonts w:ascii="Times New Roman" w:eastAsia="Times New Roman" w:hAnsi="Times New Roman" w:cs="Times New Roman"/>
          <w:b/>
          <w:i/>
          <w:sz w:val="24"/>
          <w:szCs w:val="24"/>
        </w:rPr>
      </w:pPr>
    </w:p>
    <w:p w14:paraId="1F60F846" w14:textId="77777777" w:rsidR="005E1833" w:rsidRDefault="005E1833">
      <w:pPr>
        <w:jc w:val="center"/>
        <w:rPr>
          <w:rFonts w:ascii="Times New Roman" w:eastAsia="Times New Roman" w:hAnsi="Times New Roman" w:cs="Times New Roman"/>
          <w:b/>
          <w:i/>
          <w:sz w:val="24"/>
          <w:szCs w:val="24"/>
        </w:rPr>
      </w:pPr>
    </w:p>
    <w:p w14:paraId="66215DE2" w14:textId="77777777" w:rsidR="005E1833" w:rsidRDefault="005E1833">
      <w:pPr>
        <w:jc w:val="center"/>
        <w:rPr>
          <w:rFonts w:ascii="Times New Roman" w:eastAsia="Times New Roman" w:hAnsi="Times New Roman" w:cs="Times New Roman"/>
          <w:b/>
          <w:i/>
          <w:sz w:val="24"/>
          <w:szCs w:val="24"/>
        </w:rPr>
      </w:pPr>
    </w:p>
    <w:p w14:paraId="291B99BE" w14:textId="77777777" w:rsidR="005E1833" w:rsidRDefault="005E1833">
      <w:pPr>
        <w:jc w:val="center"/>
        <w:rPr>
          <w:rFonts w:ascii="Times New Roman" w:eastAsia="Times New Roman" w:hAnsi="Times New Roman" w:cs="Times New Roman"/>
          <w:b/>
          <w:i/>
          <w:sz w:val="24"/>
          <w:szCs w:val="24"/>
        </w:rPr>
      </w:pPr>
    </w:p>
    <w:p w14:paraId="22E5E46B" w14:textId="77777777" w:rsidR="005E1833" w:rsidRDefault="005E1833">
      <w:pPr>
        <w:jc w:val="center"/>
        <w:rPr>
          <w:rFonts w:ascii="Times New Roman" w:eastAsia="Times New Roman" w:hAnsi="Times New Roman" w:cs="Times New Roman"/>
          <w:b/>
          <w:i/>
          <w:sz w:val="24"/>
          <w:szCs w:val="24"/>
        </w:rPr>
      </w:pPr>
    </w:p>
    <w:p w14:paraId="6878A0E7" w14:textId="77777777" w:rsidR="005E1833" w:rsidRDefault="005E1833">
      <w:pPr>
        <w:jc w:val="center"/>
        <w:rPr>
          <w:rFonts w:ascii="Times New Roman" w:eastAsia="Times New Roman" w:hAnsi="Times New Roman" w:cs="Times New Roman"/>
          <w:b/>
          <w:i/>
          <w:sz w:val="24"/>
          <w:szCs w:val="24"/>
        </w:rPr>
      </w:pPr>
    </w:p>
    <w:p w14:paraId="76C1BB6B" w14:textId="77777777" w:rsidR="005E1833" w:rsidRDefault="005E1833">
      <w:pPr>
        <w:jc w:val="center"/>
        <w:rPr>
          <w:rFonts w:ascii="Times New Roman" w:eastAsia="Times New Roman" w:hAnsi="Times New Roman" w:cs="Times New Roman"/>
          <w:b/>
          <w:i/>
          <w:sz w:val="24"/>
          <w:szCs w:val="24"/>
        </w:rPr>
      </w:pPr>
    </w:p>
    <w:p w14:paraId="01400198" w14:textId="77777777" w:rsidR="005E1833" w:rsidRDefault="005E1833">
      <w:pPr>
        <w:jc w:val="center"/>
        <w:rPr>
          <w:rFonts w:ascii="Times New Roman" w:eastAsia="Times New Roman" w:hAnsi="Times New Roman" w:cs="Times New Roman"/>
          <w:b/>
          <w:i/>
          <w:sz w:val="24"/>
          <w:szCs w:val="24"/>
        </w:rPr>
      </w:pPr>
    </w:p>
    <w:p w14:paraId="0F89D24E" w14:textId="77777777" w:rsidR="005E1833" w:rsidRDefault="005E1833">
      <w:pPr>
        <w:jc w:val="center"/>
        <w:rPr>
          <w:rFonts w:ascii="Times New Roman" w:eastAsia="Times New Roman" w:hAnsi="Times New Roman" w:cs="Times New Roman"/>
          <w:b/>
          <w:i/>
          <w:sz w:val="24"/>
          <w:szCs w:val="24"/>
        </w:rPr>
      </w:pPr>
    </w:p>
    <w:p w14:paraId="3555A2A6" w14:textId="77777777" w:rsidR="005E1833" w:rsidRDefault="005E1833">
      <w:pPr>
        <w:jc w:val="center"/>
        <w:rPr>
          <w:rFonts w:ascii="Times New Roman" w:eastAsia="Times New Roman" w:hAnsi="Times New Roman" w:cs="Times New Roman"/>
          <w:b/>
          <w:i/>
          <w:sz w:val="24"/>
          <w:szCs w:val="24"/>
        </w:rPr>
      </w:pPr>
    </w:p>
    <w:p w14:paraId="314D9502" w14:textId="77777777" w:rsidR="005E1833" w:rsidRDefault="005E1833">
      <w:pPr>
        <w:jc w:val="center"/>
        <w:rPr>
          <w:rFonts w:ascii="Times New Roman" w:eastAsia="Times New Roman" w:hAnsi="Times New Roman" w:cs="Times New Roman"/>
          <w:b/>
          <w:i/>
          <w:sz w:val="24"/>
          <w:szCs w:val="24"/>
        </w:rPr>
      </w:pPr>
    </w:p>
    <w:p w14:paraId="085A2FA1" w14:textId="77777777" w:rsidR="005E1833" w:rsidRDefault="00CA560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06E1F0AC" w14:textId="77777777" w:rsidR="005E1833" w:rsidRDefault="00CA5602">
      <w:pPr>
        <w:rPr>
          <w:rFonts w:ascii="Times New Roman" w:eastAsia="Times New Roman" w:hAnsi="Times New Roman" w:cs="Times New Roman"/>
          <w:b/>
          <w:sz w:val="24"/>
          <w:szCs w:val="24"/>
          <w:vertAlign w:val="superscript"/>
        </w:rPr>
      </w:pPr>
      <w:r>
        <w:br w:type="page"/>
      </w:r>
    </w:p>
    <w:p w14:paraId="24DAA2A8" w14:textId="77777777" w:rsidR="005E1833" w:rsidRDefault="00CA5602">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729ED0A5" w14:textId="77777777" w:rsidR="005E1833" w:rsidRDefault="005E1833">
      <w:pPr>
        <w:rPr>
          <w:rFonts w:ascii="Times New Roman" w:eastAsia="Times New Roman" w:hAnsi="Times New Roman" w:cs="Times New Roman"/>
          <w:b/>
          <w:sz w:val="24"/>
          <w:szCs w:val="24"/>
        </w:rPr>
      </w:pPr>
    </w:p>
    <w:sdt>
      <w:sdtPr>
        <w:id w:val="-606425499"/>
        <w:docPartObj>
          <w:docPartGallery w:val="Table of Contents"/>
          <w:docPartUnique/>
        </w:docPartObj>
      </w:sdtPr>
      <w:sdtEndPr/>
      <w:sdtContent>
        <w:p w14:paraId="51B748AF" w14:textId="77777777" w:rsidR="005E1833" w:rsidRDefault="00CA5602">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7F6C31AB" w14:textId="77777777" w:rsidR="005E1833" w:rsidRDefault="00CA5602">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r>
            <w:fldChar w:fldCharType="end"/>
          </w:r>
        </w:p>
        <w:p w14:paraId="74BA73FD" w14:textId="77777777" w:rsidR="005E1833" w:rsidRDefault="00CA5602">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w:instrText>
          </w:r>
          <w:r>
            <w:instrText xml:space="preserve">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3000AF51" w14:textId="77777777" w:rsidR="005E1833" w:rsidRDefault="00CA5602">
      <w:pPr>
        <w:rPr>
          <w:rFonts w:ascii="Times New Roman" w:eastAsia="Times New Roman" w:hAnsi="Times New Roman" w:cs="Times New Roman"/>
          <w:b/>
          <w:sz w:val="24"/>
          <w:szCs w:val="24"/>
        </w:rPr>
      </w:pPr>
      <w:r>
        <w:br w:type="page"/>
      </w:r>
    </w:p>
    <w:p w14:paraId="25527A63" w14:textId="77777777" w:rsidR="005E1833" w:rsidRDefault="00CA560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682DF823" w14:textId="77777777" w:rsidR="005E1833" w:rsidRDefault="00CA560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29.02.11 Полиграфическое производство </w:t>
      </w:r>
      <w:r>
        <w:rPr>
          <w:rFonts w:ascii="Times New Roman" w:eastAsia="Times New Roman" w:hAnsi="Times New Roman" w:cs="Times New Roman"/>
          <w:sz w:val="24"/>
          <w:szCs w:val="24"/>
        </w:rPr>
        <w:t xml:space="preserve">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w:t>
      </w:r>
      <w:r>
        <w:rPr>
          <w:rFonts w:ascii="Times New Roman" w:eastAsia="Times New Roman" w:hAnsi="Times New Roman" w:cs="Times New Roman"/>
          <w:sz w:val="24"/>
          <w:szCs w:val="24"/>
        </w:rPr>
        <w:t>вательным программам среднего профессионального образования», ФГОС СПО по специальности 29.02.11 Полиграфическое производство, и определяет совокупность требований к ее организации и проведению.</w:t>
      </w:r>
    </w:p>
    <w:p w14:paraId="46953E31" w14:textId="77777777" w:rsidR="005E1833" w:rsidRDefault="00CA560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29.02.11 Полиграфическое производство соответствующим требованиям ФГОС СПО с учетом требований регионального р</w:t>
      </w:r>
      <w:r>
        <w:rPr>
          <w:rFonts w:ascii="Times New Roman" w:eastAsia="Times New Roman" w:hAnsi="Times New Roman" w:cs="Times New Roman"/>
          <w:sz w:val="24"/>
          <w:szCs w:val="24"/>
        </w:rPr>
        <w:t>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667FB1B8" w14:textId="77777777" w:rsidR="005E1833" w:rsidRDefault="00CA560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4BD1CA77" w14:textId="77777777" w:rsidR="005E1833" w:rsidRDefault="00CA560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определение соответствия навыков, умений и знаний выпускников современным требованиям рынка труда, квалификационным требованиям ФГОС СПО </w:t>
      </w:r>
      <w:r>
        <w:rPr>
          <w:rFonts w:ascii="Times New Roman" w:eastAsia="Times New Roman" w:hAnsi="Times New Roman" w:cs="Times New Roman"/>
          <w:color w:val="000000"/>
          <w:sz w:val="24"/>
          <w:szCs w:val="24"/>
        </w:rPr>
        <w:t>и регионального рынка труда;</w:t>
      </w:r>
    </w:p>
    <w:p w14:paraId="4A512347" w14:textId="77777777" w:rsidR="005E1833" w:rsidRDefault="00CA560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25C331C9" w14:textId="77777777" w:rsidR="005E1833" w:rsidRDefault="00CA560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29.02.11 Полиграфическое производство</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Техник-технолог.</w:t>
      </w:r>
    </w:p>
    <w:p w14:paraId="4C59C170" w14:textId="77777777" w:rsidR="005E1833" w:rsidRDefault="00CA560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w:t>
      </w:r>
      <w:r>
        <w:rPr>
          <w:rFonts w:ascii="Times New Roman" w:eastAsia="Times New Roman" w:hAnsi="Times New Roman" w:cs="Times New Roman"/>
          <w:sz w:val="24"/>
          <w:szCs w:val="24"/>
        </w:rPr>
        <w:t>пность требований к ГИА, в том числе к содержанию, организации работы, оценочным материалам ГИА выпускников по данной специальности.</w:t>
      </w:r>
    </w:p>
    <w:p w14:paraId="2A5EC23A" w14:textId="22751E96" w:rsidR="005E1833" w:rsidRDefault="00CA560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w:t>
      </w:r>
      <w:r>
        <w:rPr>
          <w:rFonts w:ascii="Times New Roman" w:eastAsia="Times New Roman" w:hAnsi="Times New Roman" w:cs="Times New Roman"/>
          <w:color w:val="000000"/>
          <w:sz w:val="24"/>
          <w:szCs w:val="24"/>
        </w:rPr>
        <w:t>тельной программой (таблица 1), и демонстрировать результаты освоения образовательной программы (таблица 2).</w:t>
      </w:r>
    </w:p>
    <w:p w14:paraId="0223195E" w14:textId="77777777" w:rsidR="00CA5602" w:rsidRDefault="00CA5602">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104DEB10" w14:textId="77777777" w:rsidR="005E1833" w:rsidRDefault="00CA5602">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183F7CF0" w14:textId="77777777" w:rsidR="005E1833" w:rsidRDefault="00CA5602">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7"/>
        <w:tblW w:w="9390" w:type="dxa"/>
        <w:tblInd w:w="104" w:type="dxa"/>
        <w:tblLayout w:type="fixed"/>
        <w:tblLook w:val="0000" w:firstRow="0" w:lastRow="0" w:firstColumn="0" w:lastColumn="0" w:noHBand="0" w:noVBand="0"/>
      </w:tblPr>
      <w:tblGrid>
        <w:gridCol w:w="4905"/>
        <w:gridCol w:w="4485"/>
      </w:tblGrid>
      <w:tr w:rsidR="005E1833" w14:paraId="613A710C" w14:textId="77777777">
        <w:trPr>
          <w:trHeight w:val="441"/>
        </w:trPr>
        <w:tc>
          <w:tcPr>
            <w:tcW w:w="4905" w:type="dxa"/>
            <w:tcBorders>
              <w:top w:val="single" w:sz="4" w:space="0" w:color="000000"/>
              <w:left w:val="single" w:sz="4" w:space="0" w:color="000000"/>
              <w:bottom w:val="single" w:sz="4" w:space="0" w:color="000000"/>
              <w:right w:val="single" w:sz="4" w:space="0" w:color="000000"/>
            </w:tcBorders>
          </w:tcPr>
          <w:p w14:paraId="56A8B889" w14:textId="77777777" w:rsidR="005E1833" w:rsidRPr="00CA5602" w:rsidRDefault="00CA5602">
            <w:pPr>
              <w:jc w:val="center"/>
              <w:rPr>
                <w:rFonts w:ascii="Times New Roman" w:eastAsia="Times New Roman" w:hAnsi="Times New Roman" w:cs="Times New Roman"/>
                <w:b/>
                <w:color w:val="000000"/>
                <w:sz w:val="24"/>
                <w:szCs w:val="24"/>
                <w:lang w:val="ru-RU"/>
              </w:rPr>
            </w:pPr>
            <w:r w:rsidRPr="00CA5602">
              <w:rPr>
                <w:rFonts w:ascii="Times New Roman" w:eastAsia="Times New Roman" w:hAnsi="Times New Roman" w:cs="Times New Roman"/>
                <w:b/>
                <w:color w:val="000000"/>
                <w:sz w:val="24"/>
                <w:szCs w:val="24"/>
                <w:lang w:val="ru-RU"/>
              </w:rPr>
              <w:t xml:space="preserve">Код и наименование </w:t>
            </w:r>
          </w:p>
          <w:p w14:paraId="21BC4633" w14:textId="77777777" w:rsidR="005E1833" w:rsidRPr="00CA5602" w:rsidRDefault="00CA5602">
            <w:pPr>
              <w:jc w:val="center"/>
              <w:rPr>
                <w:rFonts w:ascii="Times New Roman" w:eastAsia="Times New Roman" w:hAnsi="Times New Roman" w:cs="Times New Roman"/>
                <w:color w:val="000000"/>
                <w:sz w:val="24"/>
                <w:szCs w:val="24"/>
                <w:lang w:val="ru-RU"/>
              </w:rPr>
            </w:pPr>
            <w:r w:rsidRPr="00CA5602">
              <w:rPr>
                <w:rFonts w:ascii="Times New Roman" w:eastAsia="Times New Roman" w:hAnsi="Times New Roman" w:cs="Times New Roman"/>
                <w:b/>
                <w:color w:val="000000"/>
                <w:sz w:val="24"/>
                <w:szCs w:val="24"/>
                <w:lang w:val="ru-RU"/>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4EDDD19E" w14:textId="77777777" w:rsidR="005E1833" w:rsidRPr="00CA5602" w:rsidRDefault="00CA5602">
            <w:pPr>
              <w:jc w:val="center"/>
              <w:rPr>
                <w:rFonts w:ascii="Times New Roman" w:eastAsia="Times New Roman" w:hAnsi="Times New Roman" w:cs="Times New Roman"/>
                <w:b/>
                <w:color w:val="000000"/>
                <w:sz w:val="24"/>
                <w:szCs w:val="24"/>
                <w:lang w:val="ru-RU"/>
              </w:rPr>
            </w:pPr>
            <w:r w:rsidRPr="00CA5602">
              <w:rPr>
                <w:rFonts w:ascii="Times New Roman" w:eastAsia="Times New Roman" w:hAnsi="Times New Roman" w:cs="Times New Roman"/>
                <w:b/>
                <w:color w:val="000000"/>
                <w:sz w:val="24"/>
                <w:szCs w:val="24"/>
                <w:lang w:val="ru-RU"/>
              </w:rPr>
              <w:t xml:space="preserve">Код и наименование </w:t>
            </w:r>
          </w:p>
          <w:p w14:paraId="2EBF71FE" w14:textId="77777777" w:rsidR="005E1833" w:rsidRPr="00CA5602" w:rsidRDefault="00CA5602">
            <w:pPr>
              <w:jc w:val="center"/>
              <w:rPr>
                <w:rFonts w:ascii="Times New Roman" w:eastAsia="Times New Roman" w:hAnsi="Times New Roman" w:cs="Times New Roman"/>
                <w:b/>
                <w:color w:val="000000"/>
                <w:sz w:val="24"/>
                <w:szCs w:val="24"/>
                <w:lang w:val="ru-RU"/>
              </w:rPr>
            </w:pPr>
            <w:r w:rsidRPr="00CA5602">
              <w:rPr>
                <w:rFonts w:ascii="Times New Roman" w:eastAsia="Times New Roman" w:hAnsi="Times New Roman" w:cs="Times New Roman"/>
                <w:b/>
                <w:color w:val="000000"/>
                <w:sz w:val="24"/>
                <w:szCs w:val="24"/>
                <w:lang w:val="ru-RU"/>
              </w:rPr>
              <w:t xml:space="preserve">профессионального модуля (ПМ), </w:t>
            </w:r>
          </w:p>
          <w:p w14:paraId="0184DDB7" w14:textId="77777777" w:rsidR="005E1833" w:rsidRPr="00CA5602" w:rsidRDefault="00CA5602">
            <w:pPr>
              <w:jc w:val="center"/>
              <w:rPr>
                <w:rFonts w:ascii="Times New Roman" w:eastAsia="Times New Roman" w:hAnsi="Times New Roman" w:cs="Times New Roman"/>
                <w:b/>
                <w:color w:val="000000"/>
                <w:sz w:val="24"/>
                <w:szCs w:val="24"/>
                <w:lang w:val="ru-RU"/>
              </w:rPr>
            </w:pPr>
            <w:r w:rsidRPr="00CA5602">
              <w:rPr>
                <w:rFonts w:ascii="Times New Roman" w:eastAsia="Times New Roman" w:hAnsi="Times New Roman" w:cs="Times New Roman"/>
                <w:b/>
                <w:color w:val="000000"/>
                <w:sz w:val="24"/>
                <w:szCs w:val="24"/>
                <w:lang w:val="ru-RU"/>
              </w:rPr>
              <w:t>в рамках которого осваивается ВД</w:t>
            </w:r>
          </w:p>
        </w:tc>
      </w:tr>
      <w:tr w:rsidR="005E1833" w14:paraId="4229527F"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1A0FC2B6" w14:textId="77777777" w:rsidR="005E1833" w:rsidRDefault="00CA560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69AD8DE4" w14:textId="77777777" w:rsidR="005E1833" w:rsidRDefault="00CA5602">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5E1833" w14:paraId="54C934BD" w14:textId="77777777">
        <w:trPr>
          <w:trHeight w:val="363"/>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464EB6D7" w14:textId="77777777" w:rsidR="005E1833" w:rsidRDefault="00CA5602">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5E1833" w14:paraId="5B1A484D"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45F9204F" w14:textId="77777777" w:rsidR="005E1833" w:rsidRPr="00CA5602" w:rsidRDefault="00CA5602">
            <w:pPr>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ВД.01 Организация технологических процессов изготовления различных видов полиграфической продукции</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015954E3" w14:textId="77777777" w:rsidR="005E1833" w:rsidRPr="00CA5602" w:rsidRDefault="00CA5602">
            <w:pPr>
              <w:pBdr>
                <w:top w:val="nil"/>
                <w:left w:val="nil"/>
                <w:bottom w:val="nil"/>
                <w:right w:val="nil"/>
                <w:between w:val="nil"/>
              </w:pBdr>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ПМ.01 Организация технологических процессов изготовления различных видов полиграфической продукции</w:t>
            </w:r>
          </w:p>
        </w:tc>
      </w:tr>
      <w:tr w:rsidR="005E1833" w14:paraId="720F2CF9"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1A54A8E3" w14:textId="77777777" w:rsidR="005E1833" w:rsidRPr="00CA5602" w:rsidRDefault="00CA5602">
            <w:pPr>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ВД.02 Организация производственной логистики изготовления различных видов полиграфической продукции</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3CDFD585" w14:textId="77777777" w:rsidR="005E1833" w:rsidRPr="00CA5602" w:rsidRDefault="00CA5602">
            <w:pPr>
              <w:pBdr>
                <w:top w:val="nil"/>
                <w:left w:val="nil"/>
                <w:bottom w:val="nil"/>
                <w:right w:val="nil"/>
                <w:between w:val="nil"/>
              </w:pBdr>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ПМ.02 Организация производственной логистики изготовления различных видов полиграфической продукции</w:t>
            </w:r>
          </w:p>
        </w:tc>
      </w:tr>
      <w:tr w:rsidR="005E1833" w14:paraId="5CCF2397"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4B3D4E9B" w14:textId="77777777" w:rsidR="005E1833" w:rsidRPr="00CA5602" w:rsidRDefault="00CA5602">
            <w:pPr>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ВД.03 Контроль технологических процессов изготовления р</w:t>
            </w:r>
            <w:r w:rsidRPr="00CA5602">
              <w:rPr>
                <w:rFonts w:ascii="Times New Roman" w:eastAsia="Times New Roman" w:hAnsi="Times New Roman" w:cs="Times New Roman"/>
                <w:sz w:val="24"/>
                <w:szCs w:val="24"/>
                <w:lang w:val="ru-RU"/>
              </w:rPr>
              <w:t>азличных видов полиграфической продукции</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09FD7DC8" w14:textId="77777777" w:rsidR="005E1833" w:rsidRPr="00CA5602" w:rsidRDefault="00CA5602">
            <w:pPr>
              <w:pBdr>
                <w:top w:val="nil"/>
                <w:left w:val="nil"/>
                <w:bottom w:val="nil"/>
                <w:right w:val="nil"/>
                <w:between w:val="nil"/>
              </w:pBdr>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ПМ.03 Контроль технологических процессов изготовления различных видов полиграфической продукции</w:t>
            </w:r>
          </w:p>
        </w:tc>
      </w:tr>
      <w:tr w:rsidR="005E1833" w14:paraId="6E49AC65"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11955211" w14:textId="77777777" w:rsidR="005E1833" w:rsidRPr="00CA5602" w:rsidRDefault="00CA5602">
            <w:pPr>
              <w:ind w:right="51"/>
              <w:rPr>
                <w:rFonts w:ascii="Times New Roman" w:eastAsia="Times New Roman" w:hAnsi="Times New Roman" w:cs="Times New Roman"/>
                <w:color w:val="000000"/>
                <w:sz w:val="24"/>
                <w:szCs w:val="24"/>
                <w:lang w:val="ru-RU"/>
              </w:rPr>
            </w:pPr>
            <w:r w:rsidRPr="00CA5602">
              <w:rPr>
                <w:rFonts w:ascii="Times New Roman" w:eastAsia="Times New Roman" w:hAnsi="Times New Roman" w:cs="Times New Roman"/>
                <w:color w:val="000000"/>
                <w:sz w:val="24"/>
                <w:szCs w:val="24"/>
                <w:lang w:val="ru-RU"/>
              </w:rPr>
              <w:lastRenderedPageBreak/>
              <w:t>ВД</w:t>
            </w:r>
            <w:r w:rsidRPr="00CA5602">
              <w:rPr>
                <w:rFonts w:ascii="Times New Roman" w:eastAsia="Times New Roman" w:hAnsi="Times New Roman" w:cs="Times New Roman"/>
                <w:sz w:val="24"/>
                <w:szCs w:val="24"/>
                <w:lang w:val="ru-RU"/>
              </w:rPr>
              <w:t>.</w:t>
            </w:r>
            <w:r w:rsidRPr="00CA5602">
              <w:rPr>
                <w:rFonts w:ascii="Times New Roman" w:eastAsia="Times New Roman" w:hAnsi="Times New Roman" w:cs="Times New Roman"/>
                <w:color w:val="000000"/>
                <w:sz w:val="24"/>
                <w:szCs w:val="24"/>
                <w:lang w:val="ru-RU"/>
              </w:rPr>
              <w:t>0</w:t>
            </w:r>
            <w:r w:rsidRPr="00CA5602">
              <w:rPr>
                <w:rFonts w:ascii="Times New Roman" w:eastAsia="Times New Roman" w:hAnsi="Times New Roman" w:cs="Times New Roman"/>
                <w:sz w:val="24"/>
                <w:szCs w:val="24"/>
                <w:lang w:val="ru-RU"/>
              </w:rPr>
              <w:t>4</w:t>
            </w:r>
            <w:r w:rsidRPr="00CA5602">
              <w:rPr>
                <w:rFonts w:ascii="Times New Roman" w:eastAsia="Times New Roman" w:hAnsi="Times New Roman" w:cs="Times New Roman"/>
                <w:color w:val="000000"/>
                <w:sz w:val="24"/>
                <w:szCs w:val="24"/>
                <w:lang w:val="ru-RU"/>
              </w:rPr>
              <w:t xml:space="preserve"> </w:t>
            </w:r>
            <w:r w:rsidRPr="00CA5602">
              <w:rPr>
                <w:rFonts w:ascii="Times New Roman" w:eastAsia="Times New Roman" w:hAnsi="Times New Roman" w:cs="Times New Roman"/>
                <w:sz w:val="24"/>
                <w:szCs w:val="24"/>
                <w:lang w:val="ru-RU"/>
              </w:rPr>
              <w:t>Организация технологического сопровождения заказа в производственном цикле изготовления различных видов полиграф</w:t>
            </w:r>
            <w:r w:rsidRPr="00CA5602">
              <w:rPr>
                <w:rFonts w:ascii="Times New Roman" w:eastAsia="Times New Roman" w:hAnsi="Times New Roman" w:cs="Times New Roman"/>
                <w:sz w:val="24"/>
                <w:szCs w:val="24"/>
                <w:lang w:val="ru-RU"/>
              </w:rPr>
              <w:t>ической продукции</w:t>
            </w:r>
          </w:p>
        </w:tc>
        <w:tc>
          <w:tcPr>
            <w:tcW w:w="4485" w:type="dxa"/>
            <w:tcBorders>
              <w:top w:val="single" w:sz="4" w:space="0" w:color="000000"/>
              <w:left w:val="single" w:sz="4" w:space="0" w:color="000000"/>
              <w:bottom w:val="single" w:sz="4" w:space="0" w:color="000000"/>
              <w:right w:val="single" w:sz="4" w:space="0" w:color="000000"/>
            </w:tcBorders>
          </w:tcPr>
          <w:p w14:paraId="287A1378" w14:textId="77777777" w:rsidR="005E1833" w:rsidRPr="00CA5602" w:rsidRDefault="00CA5602">
            <w:pPr>
              <w:pBdr>
                <w:top w:val="nil"/>
                <w:left w:val="nil"/>
                <w:bottom w:val="nil"/>
                <w:right w:val="nil"/>
                <w:between w:val="nil"/>
              </w:pBdr>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ПМ.04 Организация технологического сопровождения заказа в производственном цикле изготовления различных видов полиграфической продукции</w:t>
            </w:r>
          </w:p>
        </w:tc>
      </w:tr>
      <w:tr w:rsidR="005E1833" w14:paraId="5A869660"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1B679BAD" w14:textId="77777777" w:rsidR="005E1833" w:rsidRPr="00CA5602" w:rsidRDefault="00CA5602">
            <w:pPr>
              <w:ind w:right="51"/>
              <w:rPr>
                <w:rFonts w:ascii="Times New Roman" w:eastAsia="Times New Roman" w:hAnsi="Times New Roman" w:cs="Times New Roman"/>
                <w:color w:val="000000"/>
                <w:sz w:val="24"/>
                <w:szCs w:val="24"/>
                <w:lang w:val="ru-RU"/>
              </w:rPr>
            </w:pPr>
            <w:r w:rsidRPr="00CA5602">
              <w:rPr>
                <w:rFonts w:ascii="Times New Roman" w:eastAsia="Times New Roman" w:hAnsi="Times New Roman" w:cs="Times New Roman"/>
                <w:sz w:val="24"/>
                <w:szCs w:val="24"/>
                <w:lang w:val="ru-RU"/>
              </w:rPr>
              <w:t>ВД.05 Организация технологических процессов полиграфического производственного подразделения</w:t>
            </w:r>
          </w:p>
        </w:tc>
        <w:tc>
          <w:tcPr>
            <w:tcW w:w="4485" w:type="dxa"/>
            <w:tcBorders>
              <w:top w:val="single" w:sz="4" w:space="0" w:color="000000"/>
              <w:left w:val="single" w:sz="4" w:space="0" w:color="000000"/>
              <w:bottom w:val="single" w:sz="4" w:space="0" w:color="000000"/>
              <w:right w:val="single" w:sz="4" w:space="0" w:color="000000"/>
            </w:tcBorders>
          </w:tcPr>
          <w:p w14:paraId="70CBEE6C" w14:textId="77777777" w:rsidR="005E1833" w:rsidRPr="00CA5602" w:rsidRDefault="00CA5602">
            <w:pPr>
              <w:pBdr>
                <w:top w:val="nil"/>
                <w:left w:val="nil"/>
                <w:bottom w:val="nil"/>
                <w:right w:val="nil"/>
                <w:between w:val="nil"/>
              </w:pBdr>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ПМ.05 Организация технологических процессов полиграфического производственного подразделения</w:t>
            </w:r>
          </w:p>
        </w:tc>
      </w:tr>
      <w:tr w:rsidR="005E1833" w14:paraId="2CFFD1F7"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7843C580" w14:textId="77777777" w:rsidR="005E1833" w:rsidRPr="00CA5602" w:rsidRDefault="00CA5602">
            <w:pPr>
              <w:widowControl/>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ВД.06 Освоение видов работ по одной или нескольким профессиям рабочих</w:t>
            </w:r>
            <w:r w:rsidRPr="00CA5602">
              <w:rPr>
                <w:rFonts w:ascii="Times New Roman" w:eastAsia="Times New Roman" w:hAnsi="Times New Roman" w:cs="Times New Roman"/>
                <w:sz w:val="24"/>
                <w:szCs w:val="24"/>
                <w:lang w:val="ru-RU"/>
              </w:rPr>
              <w:t>, должностям служащих</w:t>
            </w:r>
          </w:p>
        </w:tc>
        <w:tc>
          <w:tcPr>
            <w:tcW w:w="4485" w:type="dxa"/>
            <w:tcBorders>
              <w:top w:val="single" w:sz="4" w:space="0" w:color="000000"/>
              <w:left w:val="single" w:sz="4" w:space="0" w:color="000000"/>
              <w:bottom w:val="single" w:sz="4" w:space="0" w:color="000000"/>
              <w:right w:val="single" w:sz="4" w:space="0" w:color="000000"/>
            </w:tcBorders>
          </w:tcPr>
          <w:p w14:paraId="5AFCBD87" w14:textId="77777777" w:rsidR="005E1833" w:rsidRPr="00CA5602" w:rsidRDefault="00CA5602">
            <w:pPr>
              <w:pBdr>
                <w:top w:val="nil"/>
                <w:left w:val="nil"/>
                <w:bottom w:val="nil"/>
                <w:right w:val="nil"/>
                <w:between w:val="nil"/>
              </w:pBdr>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ПМ.06 Выполнение работ по одной или нескольким профессиям рабочих, должностям служащих</w:t>
            </w:r>
          </w:p>
        </w:tc>
      </w:tr>
    </w:tbl>
    <w:p w14:paraId="6D26B61D" w14:textId="77777777" w:rsidR="005E1833" w:rsidRDefault="005E1833">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01255805" w14:textId="77777777" w:rsidR="005E1833" w:rsidRDefault="005E1833">
      <w:pPr>
        <w:jc w:val="right"/>
        <w:rPr>
          <w:rFonts w:ascii="Times New Roman" w:eastAsia="Times New Roman" w:hAnsi="Times New Roman" w:cs="Times New Roman"/>
          <w:b/>
          <w:sz w:val="24"/>
          <w:szCs w:val="24"/>
          <w:highlight w:val="white"/>
        </w:rPr>
      </w:pPr>
    </w:p>
    <w:p w14:paraId="10AE776F" w14:textId="77777777" w:rsidR="005E1833" w:rsidRDefault="00CA5602">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102898F9" w14:textId="77777777" w:rsidR="005E1833" w:rsidRDefault="00CA5602">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0081378E" w14:textId="77777777" w:rsidR="005E1833" w:rsidRDefault="005E1833">
      <w:pPr>
        <w:spacing w:after="120"/>
        <w:rPr>
          <w:rFonts w:ascii="Times New Roman" w:eastAsia="Times New Roman" w:hAnsi="Times New Roman" w:cs="Times New Roman"/>
          <w:b/>
          <w:i/>
          <w:color w:val="FF0000"/>
          <w:sz w:val="24"/>
          <w:szCs w:val="24"/>
        </w:rPr>
      </w:pPr>
    </w:p>
    <w:tbl>
      <w:tblPr>
        <w:tblStyle w:val="affffff8"/>
        <w:tblW w:w="9629" w:type="dxa"/>
        <w:tblInd w:w="10" w:type="dxa"/>
        <w:tblLayout w:type="fixed"/>
        <w:tblLook w:val="0000" w:firstRow="0" w:lastRow="0" w:firstColumn="0" w:lastColumn="0" w:noHBand="0" w:noVBand="0"/>
      </w:tblPr>
      <w:tblGrid>
        <w:gridCol w:w="3387"/>
        <w:gridCol w:w="6242"/>
      </w:tblGrid>
      <w:tr w:rsidR="005E1833" w14:paraId="6892D6E8"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783CE90F" w14:textId="77777777" w:rsidR="005E1833" w:rsidRDefault="00CA5602">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деятельности</w:t>
            </w:r>
            <w:proofErr w:type="spellEnd"/>
            <w:r>
              <w:rPr>
                <w:rFonts w:ascii="Times New Roman" w:eastAsia="Times New Roman" w:hAnsi="Times New Roman" w:cs="Times New Roman"/>
                <w:color w:val="000000"/>
                <w:sz w:val="24"/>
                <w:szCs w:val="24"/>
                <w:highlight w:val="white"/>
              </w:rPr>
              <w:t xml:space="preserve"> </w:t>
            </w:r>
          </w:p>
        </w:tc>
        <w:tc>
          <w:tcPr>
            <w:tcW w:w="6242" w:type="dxa"/>
            <w:tcBorders>
              <w:top w:val="single" w:sz="4" w:space="0" w:color="000000"/>
              <w:left w:val="single" w:sz="4" w:space="0" w:color="000000"/>
              <w:bottom w:val="single" w:sz="4" w:space="0" w:color="000000"/>
              <w:right w:val="single" w:sz="4" w:space="0" w:color="000000"/>
            </w:tcBorders>
          </w:tcPr>
          <w:p w14:paraId="53C5DBEC" w14:textId="77777777" w:rsidR="005E1833" w:rsidRDefault="00CA5602">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компетенции</w:t>
            </w:r>
            <w:proofErr w:type="spellEnd"/>
          </w:p>
        </w:tc>
      </w:tr>
      <w:tr w:rsidR="005E1833" w14:paraId="6A5340AC" w14:textId="77777777">
        <w:trPr>
          <w:trHeight w:val="259"/>
        </w:trPr>
        <w:tc>
          <w:tcPr>
            <w:tcW w:w="3387" w:type="dxa"/>
            <w:vMerge w:val="restart"/>
            <w:tcBorders>
              <w:top w:val="single" w:sz="4" w:space="0" w:color="000000"/>
              <w:left w:val="single" w:sz="4" w:space="0" w:color="000000"/>
              <w:right w:val="single" w:sz="4" w:space="0" w:color="000000"/>
            </w:tcBorders>
          </w:tcPr>
          <w:p w14:paraId="644B6AE1" w14:textId="77777777" w:rsidR="005E1833" w:rsidRPr="00CA5602" w:rsidRDefault="00CA5602">
            <w:pPr>
              <w:rPr>
                <w:rFonts w:ascii="Times New Roman" w:eastAsia="Times New Roman" w:hAnsi="Times New Roman" w:cs="Times New Roman"/>
                <w:color w:val="0070C0"/>
                <w:sz w:val="24"/>
                <w:szCs w:val="24"/>
                <w:lang w:val="ru-RU"/>
              </w:rPr>
            </w:pPr>
            <w:r w:rsidRPr="00CA5602">
              <w:rPr>
                <w:rFonts w:ascii="Times New Roman" w:eastAsia="Times New Roman" w:hAnsi="Times New Roman" w:cs="Times New Roman"/>
                <w:sz w:val="24"/>
                <w:szCs w:val="24"/>
                <w:lang w:val="ru-RU"/>
              </w:rPr>
              <w:t>ВД.01 Организация технологических процессов изготовления различных видов полиграфической продукции</w:t>
            </w:r>
          </w:p>
        </w:tc>
        <w:tc>
          <w:tcPr>
            <w:tcW w:w="6242" w:type="dxa"/>
            <w:tcBorders>
              <w:top w:val="single" w:sz="4" w:space="0" w:color="000000"/>
              <w:left w:val="single" w:sz="4" w:space="0" w:color="000000"/>
              <w:bottom w:val="single" w:sz="4" w:space="0" w:color="000000"/>
              <w:right w:val="single" w:sz="4" w:space="0" w:color="000000"/>
            </w:tcBorders>
          </w:tcPr>
          <w:p w14:paraId="3C502975" w14:textId="77777777" w:rsidR="005E1833" w:rsidRPr="00CA5602" w:rsidRDefault="00CA5602">
            <w:pPr>
              <w:widowControl/>
              <w:rPr>
                <w:rFonts w:ascii="Times New Roman" w:eastAsia="Times New Roman" w:hAnsi="Times New Roman" w:cs="Times New Roman"/>
                <w:color w:val="0070C0"/>
                <w:sz w:val="24"/>
                <w:szCs w:val="24"/>
                <w:lang w:val="ru-RU"/>
              </w:rPr>
            </w:pPr>
            <w:r w:rsidRPr="00CA5602">
              <w:rPr>
                <w:rFonts w:ascii="Times New Roman" w:eastAsia="Times New Roman" w:hAnsi="Times New Roman" w:cs="Times New Roman"/>
                <w:sz w:val="24"/>
                <w:szCs w:val="24"/>
                <w:lang w:val="ru-RU"/>
              </w:rPr>
              <w:t>ПК 1.1. Организовывать технологический процесс допечатной подготовки различных видов полиграфической продукции с учетом требова</w:t>
            </w:r>
            <w:r w:rsidRPr="00CA5602">
              <w:rPr>
                <w:rFonts w:ascii="Times New Roman" w:eastAsia="Times New Roman" w:hAnsi="Times New Roman" w:cs="Times New Roman"/>
                <w:sz w:val="24"/>
                <w:szCs w:val="24"/>
                <w:lang w:val="ru-RU"/>
              </w:rPr>
              <w:t>ний действующих санитарных правил</w:t>
            </w:r>
          </w:p>
        </w:tc>
      </w:tr>
      <w:tr w:rsidR="005E1833" w14:paraId="418A7E46" w14:textId="77777777">
        <w:trPr>
          <w:trHeight w:val="250"/>
        </w:trPr>
        <w:tc>
          <w:tcPr>
            <w:tcW w:w="3387" w:type="dxa"/>
            <w:vMerge/>
            <w:tcBorders>
              <w:top w:val="single" w:sz="4" w:space="0" w:color="000000"/>
              <w:left w:val="single" w:sz="4" w:space="0" w:color="000000"/>
              <w:right w:val="single" w:sz="4" w:space="0" w:color="000000"/>
            </w:tcBorders>
          </w:tcPr>
          <w:p w14:paraId="16E4F827" w14:textId="77777777" w:rsidR="005E1833" w:rsidRPr="00CA5602" w:rsidRDefault="005E1833">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6910B8B2" w14:textId="77777777" w:rsidR="005E1833" w:rsidRPr="00CA5602" w:rsidRDefault="00CA5602">
            <w:pPr>
              <w:widowControl/>
              <w:rPr>
                <w:rFonts w:ascii="Times New Roman" w:eastAsia="Times New Roman" w:hAnsi="Times New Roman" w:cs="Times New Roman"/>
                <w:color w:val="0070C0"/>
                <w:sz w:val="24"/>
                <w:szCs w:val="24"/>
                <w:lang w:val="ru-RU"/>
              </w:rPr>
            </w:pPr>
            <w:r w:rsidRPr="00CA5602">
              <w:rPr>
                <w:rFonts w:ascii="Times New Roman" w:eastAsia="Times New Roman" w:hAnsi="Times New Roman" w:cs="Times New Roman"/>
                <w:sz w:val="24"/>
                <w:szCs w:val="24"/>
                <w:lang w:val="ru-RU"/>
              </w:rPr>
              <w:t>ПК 1.2 Организовывать технологический процесс изготовления печатных форм для различных видов полиграфической продукции</w:t>
            </w:r>
          </w:p>
        </w:tc>
      </w:tr>
      <w:tr w:rsidR="005E1833" w14:paraId="1E6DB22C" w14:textId="77777777">
        <w:trPr>
          <w:trHeight w:val="566"/>
        </w:trPr>
        <w:tc>
          <w:tcPr>
            <w:tcW w:w="3387" w:type="dxa"/>
            <w:vMerge/>
            <w:tcBorders>
              <w:top w:val="single" w:sz="4" w:space="0" w:color="000000"/>
              <w:left w:val="single" w:sz="4" w:space="0" w:color="000000"/>
              <w:right w:val="single" w:sz="4" w:space="0" w:color="000000"/>
            </w:tcBorders>
          </w:tcPr>
          <w:p w14:paraId="791B15B3" w14:textId="77777777" w:rsidR="005E1833" w:rsidRPr="00CA5602" w:rsidRDefault="005E1833">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1F1C5ECD" w14:textId="77777777" w:rsidR="005E1833" w:rsidRPr="00CA5602" w:rsidRDefault="00CA5602">
            <w:pPr>
              <w:widowControl/>
              <w:rPr>
                <w:rFonts w:ascii="Times New Roman" w:eastAsia="Times New Roman" w:hAnsi="Times New Roman" w:cs="Times New Roman"/>
                <w:color w:val="0070C0"/>
                <w:sz w:val="24"/>
                <w:szCs w:val="24"/>
                <w:lang w:val="ru-RU"/>
              </w:rPr>
            </w:pPr>
            <w:r w:rsidRPr="00CA5602">
              <w:rPr>
                <w:rFonts w:ascii="Times New Roman" w:eastAsia="Times New Roman" w:hAnsi="Times New Roman" w:cs="Times New Roman"/>
                <w:sz w:val="24"/>
                <w:szCs w:val="24"/>
                <w:lang w:val="ru-RU"/>
              </w:rPr>
              <w:t>ПК 1.3 Организовывать процесс печатания полиграфической продукции различными способами печати</w:t>
            </w:r>
          </w:p>
        </w:tc>
      </w:tr>
      <w:tr w:rsidR="005E1833" w14:paraId="41CEA49C" w14:textId="77777777">
        <w:trPr>
          <w:trHeight w:val="566"/>
        </w:trPr>
        <w:tc>
          <w:tcPr>
            <w:tcW w:w="3387" w:type="dxa"/>
            <w:vMerge/>
            <w:tcBorders>
              <w:top w:val="single" w:sz="4" w:space="0" w:color="000000"/>
              <w:left w:val="single" w:sz="4" w:space="0" w:color="000000"/>
              <w:right w:val="single" w:sz="4" w:space="0" w:color="000000"/>
            </w:tcBorders>
          </w:tcPr>
          <w:p w14:paraId="7158F156" w14:textId="77777777" w:rsidR="005E1833" w:rsidRPr="00CA5602" w:rsidRDefault="005E1833">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7C2F68A6" w14:textId="77777777" w:rsidR="005E1833" w:rsidRPr="00CA5602" w:rsidRDefault="00CA5602">
            <w:pPr>
              <w:widowControl/>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 xml:space="preserve">ПК 1.4 Организовывать </w:t>
            </w:r>
            <w:proofErr w:type="spellStart"/>
            <w:r w:rsidRPr="00CA5602">
              <w:rPr>
                <w:rFonts w:ascii="Times New Roman" w:eastAsia="Times New Roman" w:hAnsi="Times New Roman" w:cs="Times New Roman"/>
                <w:sz w:val="24"/>
                <w:szCs w:val="24"/>
                <w:lang w:val="ru-RU"/>
              </w:rPr>
              <w:t>послепечатную</w:t>
            </w:r>
            <w:proofErr w:type="spellEnd"/>
            <w:r w:rsidRPr="00CA5602">
              <w:rPr>
                <w:rFonts w:ascii="Times New Roman" w:eastAsia="Times New Roman" w:hAnsi="Times New Roman" w:cs="Times New Roman"/>
                <w:sz w:val="24"/>
                <w:szCs w:val="24"/>
                <w:lang w:val="ru-RU"/>
              </w:rPr>
              <w:t xml:space="preserve"> обработку различных видов полиграфической продукции</w:t>
            </w:r>
          </w:p>
        </w:tc>
      </w:tr>
      <w:tr w:rsidR="005E1833" w14:paraId="2BB8BFEC" w14:textId="77777777">
        <w:trPr>
          <w:trHeight w:val="240"/>
        </w:trPr>
        <w:tc>
          <w:tcPr>
            <w:tcW w:w="3387" w:type="dxa"/>
            <w:vMerge w:val="restart"/>
            <w:tcBorders>
              <w:top w:val="single" w:sz="4" w:space="0" w:color="000000"/>
              <w:left w:val="single" w:sz="4" w:space="0" w:color="000000"/>
              <w:right w:val="single" w:sz="4" w:space="0" w:color="000000"/>
            </w:tcBorders>
          </w:tcPr>
          <w:p w14:paraId="2F8DDBB3" w14:textId="77777777" w:rsidR="005E1833" w:rsidRPr="00CA5602" w:rsidRDefault="00CA5602">
            <w:pPr>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ВД.02 Организация производственной логистики изготовления различных видов полиграфической продукции</w:t>
            </w:r>
          </w:p>
          <w:p w14:paraId="7032327F" w14:textId="77777777" w:rsidR="005E1833" w:rsidRPr="00CA5602" w:rsidRDefault="005E1833">
            <w:pPr>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right w:val="single" w:sz="4" w:space="0" w:color="000000"/>
            </w:tcBorders>
          </w:tcPr>
          <w:p w14:paraId="50C8357C" w14:textId="77777777" w:rsidR="005E1833" w:rsidRPr="00CA5602" w:rsidRDefault="00CA5602">
            <w:pPr>
              <w:rPr>
                <w:rFonts w:ascii="Times New Roman" w:eastAsia="Times New Roman" w:hAnsi="Times New Roman" w:cs="Times New Roman"/>
                <w:color w:val="0070C0"/>
                <w:sz w:val="24"/>
                <w:szCs w:val="24"/>
                <w:highlight w:val="yellow"/>
                <w:lang w:val="ru-RU"/>
              </w:rPr>
            </w:pPr>
            <w:r w:rsidRPr="00CA5602">
              <w:rPr>
                <w:rFonts w:ascii="Times New Roman" w:eastAsia="Times New Roman" w:hAnsi="Times New Roman" w:cs="Times New Roman"/>
                <w:sz w:val="24"/>
                <w:szCs w:val="24"/>
                <w:lang w:val="ru-RU"/>
              </w:rPr>
              <w:t>ПК 2.1. Выбирать полиграфические материалы в соответствии с технич</w:t>
            </w:r>
            <w:r w:rsidRPr="00CA5602">
              <w:rPr>
                <w:rFonts w:ascii="Times New Roman" w:eastAsia="Times New Roman" w:hAnsi="Times New Roman" w:cs="Times New Roman"/>
                <w:sz w:val="24"/>
                <w:szCs w:val="24"/>
                <w:lang w:val="ru-RU"/>
              </w:rPr>
              <w:t>еским заданием на изготовление полиграфической продукции</w:t>
            </w:r>
          </w:p>
        </w:tc>
      </w:tr>
      <w:tr w:rsidR="005E1833" w14:paraId="58160E6D" w14:textId="77777777">
        <w:trPr>
          <w:trHeight w:val="240"/>
        </w:trPr>
        <w:tc>
          <w:tcPr>
            <w:tcW w:w="3387" w:type="dxa"/>
            <w:vMerge/>
            <w:tcBorders>
              <w:top w:val="single" w:sz="4" w:space="0" w:color="000000"/>
              <w:left w:val="single" w:sz="4" w:space="0" w:color="000000"/>
              <w:right w:val="single" w:sz="4" w:space="0" w:color="000000"/>
            </w:tcBorders>
          </w:tcPr>
          <w:p w14:paraId="69A78D75" w14:textId="77777777" w:rsidR="005E1833" w:rsidRPr="00CA5602" w:rsidRDefault="005E1833">
            <w:pPr>
              <w:pBdr>
                <w:top w:val="nil"/>
                <w:left w:val="nil"/>
                <w:bottom w:val="nil"/>
                <w:right w:val="nil"/>
                <w:between w:val="nil"/>
              </w:pBdr>
              <w:spacing w:line="276" w:lineRule="auto"/>
              <w:rPr>
                <w:rFonts w:ascii="Times New Roman" w:eastAsia="Times New Roman" w:hAnsi="Times New Roman" w:cs="Times New Roman"/>
                <w:color w:val="0070C0"/>
                <w:sz w:val="24"/>
                <w:szCs w:val="24"/>
                <w:highlight w:val="yellow"/>
                <w:lang w:val="ru-RU"/>
              </w:rPr>
            </w:pPr>
          </w:p>
        </w:tc>
        <w:tc>
          <w:tcPr>
            <w:tcW w:w="6242" w:type="dxa"/>
            <w:tcBorders>
              <w:top w:val="single" w:sz="4" w:space="0" w:color="000000"/>
              <w:left w:val="single" w:sz="4" w:space="0" w:color="000000"/>
              <w:bottom w:val="single" w:sz="4" w:space="0" w:color="000000"/>
              <w:right w:val="single" w:sz="4" w:space="0" w:color="000000"/>
            </w:tcBorders>
          </w:tcPr>
          <w:p w14:paraId="5BEAC1B4" w14:textId="77777777" w:rsidR="005E1833" w:rsidRPr="00CA5602" w:rsidRDefault="00CA5602">
            <w:pPr>
              <w:widowControl/>
              <w:rPr>
                <w:rFonts w:ascii="Times New Roman" w:eastAsia="Times New Roman" w:hAnsi="Times New Roman" w:cs="Times New Roman"/>
                <w:color w:val="0070C0"/>
                <w:sz w:val="24"/>
                <w:szCs w:val="24"/>
                <w:highlight w:val="white"/>
                <w:lang w:val="ru-RU"/>
              </w:rPr>
            </w:pPr>
            <w:r w:rsidRPr="00CA5602">
              <w:rPr>
                <w:rFonts w:ascii="Times New Roman" w:eastAsia="Times New Roman" w:hAnsi="Times New Roman" w:cs="Times New Roman"/>
                <w:sz w:val="24"/>
                <w:szCs w:val="24"/>
                <w:lang w:val="ru-RU"/>
              </w:rPr>
              <w:t>ПК 2.2 Организовывать обеспечение производственной логистики различных технологических процессов изготовления полиграфической продукции в соответствии с производственным заданием</w:t>
            </w:r>
          </w:p>
        </w:tc>
      </w:tr>
      <w:tr w:rsidR="005E1833" w14:paraId="280C4678" w14:textId="77777777">
        <w:trPr>
          <w:trHeight w:val="240"/>
        </w:trPr>
        <w:tc>
          <w:tcPr>
            <w:tcW w:w="3387" w:type="dxa"/>
            <w:vMerge/>
            <w:tcBorders>
              <w:top w:val="single" w:sz="4" w:space="0" w:color="000000"/>
              <w:left w:val="single" w:sz="4" w:space="0" w:color="000000"/>
              <w:right w:val="single" w:sz="4" w:space="0" w:color="000000"/>
            </w:tcBorders>
          </w:tcPr>
          <w:p w14:paraId="613444FC" w14:textId="77777777" w:rsidR="005E1833" w:rsidRPr="00CA5602" w:rsidRDefault="005E1833">
            <w:pPr>
              <w:pBdr>
                <w:top w:val="nil"/>
                <w:left w:val="nil"/>
                <w:bottom w:val="nil"/>
                <w:right w:val="nil"/>
                <w:between w:val="nil"/>
              </w:pBdr>
              <w:spacing w:line="276" w:lineRule="auto"/>
              <w:rPr>
                <w:rFonts w:ascii="Times New Roman" w:eastAsia="Times New Roman" w:hAnsi="Times New Roman" w:cs="Times New Roman"/>
                <w:color w:val="0070C0"/>
                <w:sz w:val="24"/>
                <w:szCs w:val="24"/>
                <w:highlight w:val="white"/>
                <w:lang w:val="ru-RU"/>
              </w:rPr>
            </w:pPr>
          </w:p>
        </w:tc>
        <w:tc>
          <w:tcPr>
            <w:tcW w:w="6242" w:type="dxa"/>
            <w:tcBorders>
              <w:top w:val="single" w:sz="4" w:space="0" w:color="000000"/>
              <w:left w:val="single" w:sz="4" w:space="0" w:color="000000"/>
              <w:bottom w:val="single" w:sz="4" w:space="0" w:color="000000"/>
              <w:right w:val="single" w:sz="4" w:space="0" w:color="000000"/>
            </w:tcBorders>
          </w:tcPr>
          <w:p w14:paraId="2D476C23" w14:textId="77777777" w:rsidR="005E1833" w:rsidRPr="00CA5602" w:rsidRDefault="00CA5602">
            <w:pPr>
              <w:widowControl/>
              <w:rPr>
                <w:rFonts w:ascii="Times New Roman" w:eastAsia="Times New Roman" w:hAnsi="Times New Roman" w:cs="Times New Roman"/>
                <w:color w:val="0070C0"/>
                <w:sz w:val="24"/>
                <w:szCs w:val="24"/>
                <w:highlight w:val="white"/>
                <w:lang w:val="ru-RU"/>
              </w:rPr>
            </w:pPr>
            <w:r w:rsidRPr="00CA5602">
              <w:rPr>
                <w:rFonts w:ascii="Times New Roman" w:eastAsia="Times New Roman" w:hAnsi="Times New Roman" w:cs="Times New Roman"/>
                <w:sz w:val="24"/>
                <w:szCs w:val="24"/>
                <w:lang w:val="ru-RU"/>
              </w:rPr>
              <w:t>ПК 2.3 Организовывать перемещение и хранение полиграфических материалов и п</w:t>
            </w:r>
            <w:r w:rsidRPr="00CA5602">
              <w:rPr>
                <w:rFonts w:ascii="Times New Roman" w:eastAsia="Times New Roman" w:hAnsi="Times New Roman" w:cs="Times New Roman"/>
                <w:sz w:val="24"/>
                <w:szCs w:val="24"/>
                <w:lang w:val="ru-RU"/>
              </w:rPr>
              <w:t>олуфабрикатов в производственных подразделениях для решения технологических задач полиграфического производства</w:t>
            </w:r>
          </w:p>
        </w:tc>
      </w:tr>
      <w:tr w:rsidR="005E1833" w14:paraId="2D78EC54" w14:textId="77777777">
        <w:trPr>
          <w:trHeight w:val="240"/>
        </w:trPr>
        <w:tc>
          <w:tcPr>
            <w:tcW w:w="3387" w:type="dxa"/>
            <w:vMerge/>
            <w:tcBorders>
              <w:top w:val="single" w:sz="4" w:space="0" w:color="000000"/>
              <w:left w:val="single" w:sz="4" w:space="0" w:color="000000"/>
              <w:right w:val="single" w:sz="4" w:space="0" w:color="000000"/>
            </w:tcBorders>
          </w:tcPr>
          <w:p w14:paraId="79F83591" w14:textId="77777777" w:rsidR="005E1833" w:rsidRPr="00CA5602" w:rsidRDefault="005E1833">
            <w:pPr>
              <w:pBdr>
                <w:top w:val="nil"/>
                <w:left w:val="nil"/>
                <w:bottom w:val="nil"/>
                <w:right w:val="nil"/>
                <w:between w:val="nil"/>
              </w:pBdr>
              <w:spacing w:line="276" w:lineRule="auto"/>
              <w:rPr>
                <w:rFonts w:ascii="Times New Roman" w:eastAsia="Times New Roman" w:hAnsi="Times New Roman" w:cs="Times New Roman"/>
                <w:color w:val="0070C0"/>
                <w:sz w:val="24"/>
                <w:szCs w:val="24"/>
                <w:highlight w:val="white"/>
                <w:lang w:val="ru-RU"/>
              </w:rPr>
            </w:pPr>
          </w:p>
        </w:tc>
        <w:tc>
          <w:tcPr>
            <w:tcW w:w="6242" w:type="dxa"/>
            <w:tcBorders>
              <w:top w:val="single" w:sz="4" w:space="0" w:color="000000"/>
              <w:left w:val="single" w:sz="4" w:space="0" w:color="000000"/>
              <w:right w:val="single" w:sz="4" w:space="0" w:color="000000"/>
            </w:tcBorders>
          </w:tcPr>
          <w:p w14:paraId="422C02EC" w14:textId="77777777" w:rsidR="005E1833" w:rsidRPr="00CA5602" w:rsidRDefault="00CA5602">
            <w:pPr>
              <w:widowControl/>
              <w:rPr>
                <w:rFonts w:ascii="Times New Roman" w:eastAsia="Times New Roman" w:hAnsi="Times New Roman" w:cs="Times New Roman"/>
                <w:color w:val="0070C0"/>
                <w:sz w:val="24"/>
                <w:szCs w:val="24"/>
                <w:lang w:val="ru-RU"/>
              </w:rPr>
            </w:pPr>
            <w:r w:rsidRPr="00CA5602">
              <w:rPr>
                <w:rFonts w:ascii="Times New Roman" w:eastAsia="Times New Roman" w:hAnsi="Times New Roman" w:cs="Times New Roman"/>
                <w:sz w:val="24"/>
                <w:szCs w:val="24"/>
                <w:lang w:val="ru-RU"/>
              </w:rPr>
              <w:t>ПК 2.4 Подготавливать и оформлять сопроводительную документацию по логистическим процедурам в рамках технологического цикла полиграфического п</w:t>
            </w:r>
            <w:r w:rsidRPr="00CA5602">
              <w:rPr>
                <w:rFonts w:ascii="Times New Roman" w:eastAsia="Times New Roman" w:hAnsi="Times New Roman" w:cs="Times New Roman"/>
                <w:sz w:val="24"/>
                <w:szCs w:val="24"/>
                <w:lang w:val="ru-RU"/>
              </w:rPr>
              <w:t>роизводства</w:t>
            </w:r>
          </w:p>
        </w:tc>
      </w:tr>
      <w:tr w:rsidR="005E1833" w14:paraId="5D28C8E1" w14:textId="77777777">
        <w:trPr>
          <w:trHeight w:val="240"/>
        </w:trPr>
        <w:tc>
          <w:tcPr>
            <w:tcW w:w="3387" w:type="dxa"/>
            <w:vMerge w:val="restart"/>
            <w:tcBorders>
              <w:top w:val="single" w:sz="4" w:space="0" w:color="000000"/>
              <w:left w:val="single" w:sz="4" w:space="0" w:color="000000"/>
              <w:right w:val="single" w:sz="4" w:space="0" w:color="000000"/>
            </w:tcBorders>
          </w:tcPr>
          <w:p w14:paraId="130F2F21" w14:textId="77777777" w:rsidR="005E1833" w:rsidRPr="00CA5602" w:rsidRDefault="00CA5602">
            <w:pPr>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ВД.03 Контроль технологических процессов изготовления различных видов полиграфической продукции</w:t>
            </w:r>
          </w:p>
          <w:p w14:paraId="488FCBF2" w14:textId="77777777" w:rsidR="005E1833" w:rsidRPr="00CA5602" w:rsidRDefault="005E1833">
            <w:pPr>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right w:val="single" w:sz="4" w:space="0" w:color="000000"/>
            </w:tcBorders>
          </w:tcPr>
          <w:p w14:paraId="4F8FDD47" w14:textId="77777777" w:rsidR="005E1833" w:rsidRPr="00CA5602" w:rsidRDefault="00CA5602">
            <w:pPr>
              <w:rPr>
                <w:rFonts w:ascii="Times New Roman" w:eastAsia="Times New Roman" w:hAnsi="Times New Roman" w:cs="Times New Roman"/>
                <w:color w:val="0070C0"/>
                <w:sz w:val="24"/>
                <w:szCs w:val="24"/>
                <w:lang w:val="ru-RU"/>
              </w:rPr>
            </w:pPr>
            <w:r w:rsidRPr="00CA5602">
              <w:rPr>
                <w:rFonts w:ascii="Times New Roman" w:eastAsia="Times New Roman" w:hAnsi="Times New Roman" w:cs="Times New Roman"/>
                <w:sz w:val="24"/>
                <w:szCs w:val="24"/>
                <w:lang w:val="ru-RU"/>
              </w:rPr>
              <w:t>ПК 3.1. Осуществлять входной контроль полиграфических материалов в соответствии с нормативно - технической документацией</w:t>
            </w:r>
          </w:p>
        </w:tc>
      </w:tr>
      <w:tr w:rsidR="005E1833" w14:paraId="359F12D9" w14:textId="77777777">
        <w:trPr>
          <w:trHeight w:val="240"/>
        </w:trPr>
        <w:tc>
          <w:tcPr>
            <w:tcW w:w="3387" w:type="dxa"/>
            <w:vMerge/>
            <w:tcBorders>
              <w:top w:val="single" w:sz="4" w:space="0" w:color="000000"/>
              <w:left w:val="single" w:sz="4" w:space="0" w:color="000000"/>
              <w:right w:val="single" w:sz="4" w:space="0" w:color="000000"/>
            </w:tcBorders>
          </w:tcPr>
          <w:p w14:paraId="00AF42A6" w14:textId="77777777" w:rsidR="005E1833" w:rsidRPr="00CA5602" w:rsidRDefault="005E1833">
            <w:pPr>
              <w:pBdr>
                <w:top w:val="nil"/>
                <w:left w:val="nil"/>
                <w:bottom w:val="nil"/>
                <w:right w:val="nil"/>
                <w:between w:val="nil"/>
              </w:pBdr>
              <w:spacing w:line="276" w:lineRule="auto"/>
              <w:rPr>
                <w:rFonts w:ascii="Times New Roman" w:eastAsia="Times New Roman" w:hAnsi="Times New Roman" w:cs="Times New Roman"/>
                <w:color w:val="0070C0"/>
                <w:sz w:val="24"/>
                <w:szCs w:val="24"/>
                <w:lang w:val="ru-RU"/>
              </w:rPr>
            </w:pPr>
          </w:p>
        </w:tc>
        <w:tc>
          <w:tcPr>
            <w:tcW w:w="6242" w:type="dxa"/>
            <w:tcBorders>
              <w:top w:val="single" w:sz="4" w:space="0" w:color="000000"/>
              <w:left w:val="single" w:sz="4" w:space="0" w:color="000000"/>
              <w:right w:val="single" w:sz="4" w:space="0" w:color="000000"/>
            </w:tcBorders>
          </w:tcPr>
          <w:p w14:paraId="5E9C84CA" w14:textId="77777777" w:rsidR="005E1833" w:rsidRPr="00CA5602" w:rsidRDefault="00CA5602">
            <w:pPr>
              <w:widowControl/>
              <w:rPr>
                <w:rFonts w:ascii="Times New Roman" w:eastAsia="Times New Roman" w:hAnsi="Times New Roman" w:cs="Times New Roman"/>
                <w:color w:val="0070C0"/>
                <w:sz w:val="24"/>
                <w:szCs w:val="24"/>
                <w:lang w:val="ru-RU"/>
              </w:rPr>
            </w:pPr>
            <w:r w:rsidRPr="00CA5602">
              <w:rPr>
                <w:rFonts w:ascii="Times New Roman" w:eastAsia="Times New Roman" w:hAnsi="Times New Roman" w:cs="Times New Roman"/>
                <w:sz w:val="24"/>
                <w:szCs w:val="24"/>
                <w:lang w:val="ru-RU"/>
              </w:rPr>
              <w:t>ПК 3.2 Организовывать соблюдение технологической дисциплины в соответствии с нормативными документами полиграфического производства</w:t>
            </w:r>
          </w:p>
        </w:tc>
      </w:tr>
      <w:tr w:rsidR="005E1833" w14:paraId="04DFDBFA" w14:textId="77777777">
        <w:trPr>
          <w:trHeight w:val="240"/>
        </w:trPr>
        <w:tc>
          <w:tcPr>
            <w:tcW w:w="3387" w:type="dxa"/>
            <w:vMerge/>
            <w:tcBorders>
              <w:top w:val="single" w:sz="4" w:space="0" w:color="000000"/>
              <w:left w:val="single" w:sz="4" w:space="0" w:color="000000"/>
              <w:right w:val="single" w:sz="4" w:space="0" w:color="000000"/>
            </w:tcBorders>
          </w:tcPr>
          <w:p w14:paraId="32A2EF7E" w14:textId="77777777" w:rsidR="005E1833" w:rsidRPr="00CA5602" w:rsidRDefault="005E1833">
            <w:pPr>
              <w:pBdr>
                <w:top w:val="nil"/>
                <w:left w:val="nil"/>
                <w:bottom w:val="nil"/>
                <w:right w:val="nil"/>
                <w:between w:val="nil"/>
              </w:pBdr>
              <w:spacing w:line="276" w:lineRule="auto"/>
              <w:rPr>
                <w:rFonts w:ascii="Times New Roman" w:eastAsia="Times New Roman" w:hAnsi="Times New Roman" w:cs="Times New Roman"/>
                <w:color w:val="0070C0"/>
                <w:sz w:val="24"/>
                <w:szCs w:val="24"/>
                <w:lang w:val="ru-RU"/>
              </w:rPr>
            </w:pPr>
          </w:p>
        </w:tc>
        <w:tc>
          <w:tcPr>
            <w:tcW w:w="6242" w:type="dxa"/>
            <w:tcBorders>
              <w:top w:val="single" w:sz="4" w:space="0" w:color="000000"/>
              <w:left w:val="single" w:sz="4" w:space="0" w:color="000000"/>
              <w:right w:val="single" w:sz="4" w:space="0" w:color="000000"/>
            </w:tcBorders>
          </w:tcPr>
          <w:p w14:paraId="2FCA7464" w14:textId="77777777" w:rsidR="005E1833" w:rsidRPr="00CA5602" w:rsidRDefault="00CA5602">
            <w:pPr>
              <w:widowControl/>
              <w:rPr>
                <w:rFonts w:ascii="Times New Roman" w:eastAsia="Times New Roman" w:hAnsi="Times New Roman" w:cs="Times New Roman"/>
                <w:color w:val="0070C0"/>
                <w:sz w:val="24"/>
                <w:szCs w:val="24"/>
                <w:lang w:val="ru-RU"/>
              </w:rPr>
            </w:pPr>
            <w:r w:rsidRPr="00CA5602">
              <w:rPr>
                <w:rFonts w:ascii="Times New Roman" w:eastAsia="Times New Roman" w:hAnsi="Times New Roman" w:cs="Times New Roman"/>
                <w:sz w:val="24"/>
                <w:szCs w:val="24"/>
                <w:lang w:val="ru-RU"/>
              </w:rPr>
              <w:t>ПК 3.3 Производить анализ качества различных видов полиграфической продукции и технологического процесса ее изготовления</w:t>
            </w:r>
          </w:p>
        </w:tc>
      </w:tr>
      <w:tr w:rsidR="005E1833" w14:paraId="6E4D74B9" w14:textId="77777777">
        <w:trPr>
          <w:trHeight w:val="240"/>
        </w:trPr>
        <w:tc>
          <w:tcPr>
            <w:tcW w:w="3387" w:type="dxa"/>
            <w:vMerge/>
            <w:tcBorders>
              <w:top w:val="single" w:sz="4" w:space="0" w:color="000000"/>
              <w:left w:val="single" w:sz="4" w:space="0" w:color="000000"/>
              <w:right w:val="single" w:sz="4" w:space="0" w:color="000000"/>
            </w:tcBorders>
          </w:tcPr>
          <w:p w14:paraId="1B06A96A" w14:textId="77777777" w:rsidR="005E1833" w:rsidRPr="00CA5602" w:rsidRDefault="005E1833">
            <w:pPr>
              <w:pBdr>
                <w:top w:val="nil"/>
                <w:left w:val="nil"/>
                <w:bottom w:val="nil"/>
                <w:right w:val="nil"/>
                <w:between w:val="nil"/>
              </w:pBdr>
              <w:spacing w:line="276" w:lineRule="auto"/>
              <w:rPr>
                <w:rFonts w:ascii="Times New Roman" w:eastAsia="Times New Roman" w:hAnsi="Times New Roman" w:cs="Times New Roman"/>
                <w:color w:val="0070C0"/>
                <w:sz w:val="24"/>
                <w:szCs w:val="24"/>
                <w:lang w:val="ru-RU"/>
              </w:rPr>
            </w:pPr>
          </w:p>
        </w:tc>
        <w:tc>
          <w:tcPr>
            <w:tcW w:w="6242" w:type="dxa"/>
            <w:tcBorders>
              <w:top w:val="single" w:sz="4" w:space="0" w:color="000000"/>
              <w:left w:val="single" w:sz="4" w:space="0" w:color="000000"/>
              <w:right w:val="single" w:sz="4" w:space="0" w:color="000000"/>
            </w:tcBorders>
          </w:tcPr>
          <w:p w14:paraId="699E05B2" w14:textId="77777777" w:rsidR="005E1833" w:rsidRPr="00CA5602" w:rsidRDefault="00CA5602">
            <w:pPr>
              <w:widowControl/>
              <w:rPr>
                <w:rFonts w:ascii="Times New Roman" w:eastAsia="Times New Roman" w:hAnsi="Times New Roman" w:cs="Times New Roman"/>
                <w:color w:val="0070C0"/>
                <w:sz w:val="24"/>
                <w:szCs w:val="24"/>
                <w:lang w:val="ru-RU"/>
              </w:rPr>
            </w:pPr>
            <w:r w:rsidRPr="00CA5602">
              <w:rPr>
                <w:rFonts w:ascii="Times New Roman" w:eastAsia="Times New Roman" w:hAnsi="Times New Roman" w:cs="Times New Roman"/>
                <w:sz w:val="24"/>
                <w:szCs w:val="24"/>
                <w:lang w:val="ru-RU"/>
              </w:rPr>
              <w:t>ПК 3.4 Оформлять техническую и учетно-отчетную документацию в рамках технического контроля и аудита процессов полиграфического производства</w:t>
            </w:r>
          </w:p>
        </w:tc>
      </w:tr>
      <w:tr w:rsidR="005E1833" w14:paraId="2D55BFED" w14:textId="77777777">
        <w:trPr>
          <w:trHeight w:val="240"/>
        </w:trPr>
        <w:tc>
          <w:tcPr>
            <w:tcW w:w="3387" w:type="dxa"/>
            <w:vMerge w:val="restart"/>
            <w:tcBorders>
              <w:top w:val="single" w:sz="4" w:space="0" w:color="000000"/>
              <w:left w:val="single" w:sz="4" w:space="0" w:color="000000"/>
              <w:right w:val="single" w:sz="4" w:space="0" w:color="000000"/>
            </w:tcBorders>
          </w:tcPr>
          <w:p w14:paraId="2C83CF19" w14:textId="77777777" w:rsidR="005E1833" w:rsidRPr="00CA5602" w:rsidRDefault="00CA5602">
            <w:pPr>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ВД.04 Организация технологического сопровождения заказа в производственном цикле изготовления различных видов полиг</w:t>
            </w:r>
            <w:r w:rsidRPr="00CA5602">
              <w:rPr>
                <w:rFonts w:ascii="Times New Roman" w:eastAsia="Times New Roman" w:hAnsi="Times New Roman" w:cs="Times New Roman"/>
                <w:sz w:val="24"/>
                <w:szCs w:val="24"/>
                <w:lang w:val="ru-RU"/>
              </w:rPr>
              <w:t>рафической продукции</w:t>
            </w:r>
          </w:p>
          <w:p w14:paraId="57ACCF84" w14:textId="77777777" w:rsidR="005E1833" w:rsidRPr="00CA5602" w:rsidRDefault="005E1833">
            <w:pPr>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right w:val="single" w:sz="4" w:space="0" w:color="000000"/>
            </w:tcBorders>
          </w:tcPr>
          <w:p w14:paraId="1BA1E833" w14:textId="77777777" w:rsidR="005E1833" w:rsidRPr="00CA5602" w:rsidRDefault="00CA5602">
            <w:pPr>
              <w:widowControl/>
              <w:rPr>
                <w:rFonts w:ascii="Times New Roman" w:eastAsia="Times New Roman" w:hAnsi="Times New Roman" w:cs="Times New Roman"/>
                <w:color w:val="0070C0"/>
                <w:sz w:val="24"/>
                <w:szCs w:val="24"/>
                <w:lang w:val="ru-RU"/>
              </w:rPr>
            </w:pPr>
            <w:r w:rsidRPr="00CA5602">
              <w:rPr>
                <w:rFonts w:ascii="Times New Roman" w:eastAsia="Times New Roman" w:hAnsi="Times New Roman" w:cs="Times New Roman"/>
                <w:sz w:val="24"/>
                <w:szCs w:val="24"/>
                <w:lang w:val="ru-RU"/>
              </w:rPr>
              <w:t>ПК 4.1 Осуществлять анализ производственных возможностей удовлетворения рыночного спроса в полиграфической продукции</w:t>
            </w:r>
          </w:p>
        </w:tc>
      </w:tr>
      <w:tr w:rsidR="005E1833" w14:paraId="07AA9A00" w14:textId="77777777">
        <w:trPr>
          <w:trHeight w:val="240"/>
        </w:trPr>
        <w:tc>
          <w:tcPr>
            <w:tcW w:w="3387" w:type="dxa"/>
            <w:vMerge/>
            <w:tcBorders>
              <w:top w:val="single" w:sz="4" w:space="0" w:color="000000"/>
              <w:left w:val="single" w:sz="4" w:space="0" w:color="000000"/>
              <w:right w:val="single" w:sz="4" w:space="0" w:color="000000"/>
            </w:tcBorders>
          </w:tcPr>
          <w:p w14:paraId="4DB0A0F1" w14:textId="77777777" w:rsidR="005E1833" w:rsidRPr="00CA5602" w:rsidRDefault="005E1833">
            <w:pPr>
              <w:pBdr>
                <w:top w:val="nil"/>
                <w:left w:val="nil"/>
                <w:bottom w:val="nil"/>
                <w:right w:val="nil"/>
                <w:between w:val="nil"/>
              </w:pBdr>
              <w:spacing w:line="276" w:lineRule="auto"/>
              <w:rPr>
                <w:rFonts w:ascii="Times New Roman" w:eastAsia="Times New Roman" w:hAnsi="Times New Roman" w:cs="Times New Roman"/>
                <w:color w:val="0070C0"/>
                <w:sz w:val="24"/>
                <w:szCs w:val="24"/>
                <w:lang w:val="ru-RU"/>
              </w:rPr>
            </w:pPr>
          </w:p>
        </w:tc>
        <w:tc>
          <w:tcPr>
            <w:tcW w:w="6242" w:type="dxa"/>
            <w:tcBorders>
              <w:top w:val="single" w:sz="4" w:space="0" w:color="000000"/>
              <w:left w:val="single" w:sz="4" w:space="0" w:color="000000"/>
              <w:right w:val="single" w:sz="4" w:space="0" w:color="000000"/>
            </w:tcBorders>
          </w:tcPr>
          <w:p w14:paraId="0C1B2016" w14:textId="77777777" w:rsidR="005E1833" w:rsidRPr="00CA5602" w:rsidRDefault="00CA5602">
            <w:pPr>
              <w:widowControl/>
              <w:rPr>
                <w:rFonts w:ascii="Times New Roman" w:eastAsia="Times New Roman" w:hAnsi="Times New Roman" w:cs="Times New Roman"/>
                <w:color w:val="0070C0"/>
                <w:sz w:val="24"/>
                <w:szCs w:val="24"/>
                <w:lang w:val="ru-RU"/>
              </w:rPr>
            </w:pPr>
            <w:r w:rsidRPr="00CA5602">
              <w:rPr>
                <w:rFonts w:ascii="Times New Roman" w:eastAsia="Times New Roman" w:hAnsi="Times New Roman" w:cs="Times New Roman"/>
                <w:sz w:val="24"/>
                <w:szCs w:val="24"/>
                <w:lang w:val="ru-RU"/>
              </w:rPr>
              <w:t>ПК 4.2 Подготавливать технологическую карту и наряд-заказ изготовления различных видов полиграфической продукции</w:t>
            </w:r>
          </w:p>
        </w:tc>
      </w:tr>
      <w:tr w:rsidR="005E1833" w14:paraId="683D3A24" w14:textId="77777777">
        <w:trPr>
          <w:trHeight w:val="240"/>
        </w:trPr>
        <w:tc>
          <w:tcPr>
            <w:tcW w:w="3387" w:type="dxa"/>
            <w:vMerge/>
            <w:tcBorders>
              <w:top w:val="single" w:sz="4" w:space="0" w:color="000000"/>
              <w:left w:val="single" w:sz="4" w:space="0" w:color="000000"/>
              <w:right w:val="single" w:sz="4" w:space="0" w:color="000000"/>
            </w:tcBorders>
          </w:tcPr>
          <w:p w14:paraId="36E2B9B5" w14:textId="77777777" w:rsidR="005E1833" w:rsidRPr="00CA5602" w:rsidRDefault="005E1833">
            <w:pPr>
              <w:pBdr>
                <w:top w:val="nil"/>
                <w:left w:val="nil"/>
                <w:bottom w:val="nil"/>
                <w:right w:val="nil"/>
                <w:between w:val="nil"/>
              </w:pBdr>
              <w:spacing w:line="276" w:lineRule="auto"/>
              <w:rPr>
                <w:rFonts w:ascii="Times New Roman" w:eastAsia="Times New Roman" w:hAnsi="Times New Roman" w:cs="Times New Roman"/>
                <w:color w:val="0070C0"/>
                <w:sz w:val="24"/>
                <w:szCs w:val="24"/>
                <w:lang w:val="ru-RU"/>
              </w:rPr>
            </w:pPr>
          </w:p>
        </w:tc>
        <w:tc>
          <w:tcPr>
            <w:tcW w:w="6242" w:type="dxa"/>
            <w:tcBorders>
              <w:top w:val="single" w:sz="4" w:space="0" w:color="000000"/>
              <w:left w:val="single" w:sz="4" w:space="0" w:color="000000"/>
              <w:right w:val="single" w:sz="4" w:space="0" w:color="000000"/>
            </w:tcBorders>
          </w:tcPr>
          <w:p w14:paraId="32FB2813" w14:textId="77777777" w:rsidR="005E1833" w:rsidRPr="00CA5602" w:rsidRDefault="00CA5602">
            <w:pPr>
              <w:widowControl/>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ПК 4.3 Согласовывать параметры технологического исполнения полиграфической продукции с заказчиком</w:t>
            </w:r>
          </w:p>
        </w:tc>
      </w:tr>
      <w:tr w:rsidR="005E1833" w14:paraId="6D7B4FB0" w14:textId="77777777">
        <w:trPr>
          <w:trHeight w:val="240"/>
        </w:trPr>
        <w:tc>
          <w:tcPr>
            <w:tcW w:w="3387" w:type="dxa"/>
            <w:vMerge/>
            <w:tcBorders>
              <w:top w:val="single" w:sz="4" w:space="0" w:color="000000"/>
              <w:left w:val="single" w:sz="4" w:space="0" w:color="000000"/>
              <w:right w:val="single" w:sz="4" w:space="0" w:color="000000"/>
            </w:tcBorders>
          </w:tcPr>
          <w:p w14:paraId="0FEC5DBC" w14:textId="77777777" w:rsidR="005E1833" w:rsidRPr="00CA5602" w:rsidRDefault="005E1833">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right w:val="single" w:sz="4" w:space="0" w:color="000000"/>
            </w:tcBorders>
          </w:tcPr>
          <w:p w14:paraId="79D4A2ED" w14:textId="77777777" w:rsidR="005E1833" w:rsidRPr="00CA5602" w:rsidRDefault="00CA5602">
            <w:pPr>
              <w:widowControl/>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ПК 4.4 Контролировать ход и оценивать рез</w:t>
            </w:r>
            <w:r w:rsidRPr="00CA5602">
              <w:rPr>
                <w:rFonts w:ascii="Times New Roman" w:eastAsia="Times New Roman" w:hAnsi="Times New Roman" w:cs="Times New Roman"/>
                <w:sz w:val="24"/>
                <w:szCs w:val="24"/>
                <w:lang w:val="ru-RU"/>
              </w:rPr>
              <w:t>ультат выполнения работ и оказания услуг исполнителями</w:t>
            </w:r>
          </w:p>
        </w:tc>
      </w:tr>
      <w:tr w:rsidR="005E1833" w14:paraId="2D9B0370" w14:textId="77777777">
        <w:trPr>
          <w:trHeight w:val="240"/>
        </w:trPr>
        <w:tc>
          <w:tcPr>
            <w:tcW w:w="3387" w:type="dxa"/>
            <w:vMerge/>
            <w:tcBorders>
              <w:top w:val="single" w:sz="4" w:space="0" w:color="000000"/>
              <w:left w:val="single" w:sz="4" w:space="0" w:color="000000"/>
              <w:right w:val="single" w:sz="4" w:space="0" w:color="000000"/>
            </w:tcBorders>
          </w:tcPr>
          <w:p w14:paraId="2EACFADD" w14:textId="77777777" w:rsidR="005E1833" w:rsidRPr="00CA5602" w:rsidRDefault="005E1833">
            <w:pPr>
              <w:pBdr>
                <w:top w:val="nil"/>
                <w:left w:val="nil"/>
                <w:bottom w:val="nil"/>
                <w:right w:val="nil"/>
                <w:between w:val="nil"/>
              </w:pBdr>
              <w:spacing w:line="276" w:lineRule="auto"/>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right w:val="single" w:sz="4" w:space="0" w:color="000000"/>
            </w:tcBorders>
          </w:tcPr>
          <w:p w14:paraId="3D20C7BA" w14:textId="77777777" w:rsidR="005E1833" w:rsidRPr="00CA5602" w:rsidRDefault="00CA5602">
            <w:pPr>
              <w:widowControl/>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ПК 4.5. Организовывать передачу готовой продукции заказчику</w:t>
            </w:r>
          </w:p>
        </w:tc>
      </w:tr>
      <w:tr w:rsidR="005E1833" w14:paraId="39514704"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2EDFA380" w14:textId="77777777" w:rsidR="005E1833" w:rsidRPr="00CA5602" w:rsidRDefault="00CA5602">
            <w:pPr>
              <w:rPr>
                <w:rFonts w:ascii="Times New Roman" w:eastAsia="Times New Roman" w:hAnsi="Times New Roman" w:cs="Times New Roman"/>
                <w:color w:val="0070C0"/>
                <w:sz w:val="24"/>
                <w:szCs w:val="24"/>
                <w:lang w:val="ru-RU"/>
              </w:rPr>
            </w:pPr>
            <w:r w:rsidRPr="00CA5602">
              <w:rPr>
                <w:rFonts w:ascii="Times New Roman" w:eastAsia="Times New Roman" w:hAnsi="Times New Roman" w:cs="Times New Roman"/>
                <w:sz w:val="24"/>
                <w:szCs w:val="24"/>
                <w:lang w:val="ru-RU"/>
              </w:rPr>
              <w:t>ВД.05 Организация технологических процессов полиграфического производственного подразделения</w:t>
            </w:r>
          </w:p>
        </w:tc>
        <w:tc>
          <w:tcPr>
            <w:tcW w:w="6242" w:type="dxa"/>
            <w:tcBorders>
              <w:top w:val="single" w:sz="4" w:space="0" w:color="000000"/>
              <w:left w:val="single" w:sz="4" w:space="0" w:color="000000"/>
              <w:bottom w:val="single" w:sz="4" w:space="0" w:color="000000"/>
              <w:right w:val="single" w:sz="4" w:space="0" w:color="000000"/>
            </w:tcBorders>
          </w:tcPr>
          <w:p w14:paraId="549027BC" w14:textId="77777777" w:rsidR="005E1833" w:rsidRPr="00CA5602" w:rsidRDefault="00CA5602">
            <w:pPr>
              <w:widowControl/>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ПК 5.1 Организовывать работу полиграфического</w:t>
            </w:r>
            <w:r w:rsidRPr="00CA5602">
              <w:rPr>
                <w:rFonts w:ascii="Times New Roman" w:eastAsia="Times New Roman" w:hAnsi="Times New Roman" w:cs="Times New Roman"/>
                <w:sz w:val="24"/>
                <w:szCs w:val="24"/>
                <w:lang w:val="ru-RU"/>
              </w:rPr>
              <w:t xml:space="preserve"> производственного подразделения</w:t>
            </w:r>
          </w:p>
        </w:tc>
      </w:tr>
      <w:tr w:rsidR="005E1833" w14:paraId="4A0B0491"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7E1E379F" w14:textId="77777777" w:rsidR="005E1833" w:rsidRPr="00CA5602" w:rsidRDefault="005E1833">
            <w:pPr>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6848C06D" w14:textId="77777777" w:rsidR="005E1833" w:rsidRPr="00CA5602" w:rsidRDefault="00CA5602">
            <w:pPr>
              <w:widowControl/>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ПК 5.2 Организовывать рабочие места, распределять функции, полномочия и зоны ответственности персонала полиграфического производства</w:t>
            </w:r>
          </w:p>
        </w:tc>
      </w:tr>
      <w:tr w:rsidR="005E1833" w14:paraId="0ED3C1F9"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23BB08E4" w14:textId="77777777" w:rsidR="005E1833" w:rsidRPr="00CA5602" w:rsidRDefault="005E1833">
            <w:pPr>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5950E0FA" w14:textId="77777777" w:rsidR="005E1833" w:rsidRPr="00CA5602" w:rsidRDefault="00CA5602">
            <w:pPr>
              <w:widowControl/>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ПК 5.3 Организовывать технологический маршрут и устанавливать последовательность операций производственного процесса производства полиграфической продукции</w:t>
            </w:r>
          </w:p>
        </w:tc>
      </w:tr>
      <w:tr w:rsidR="005E1833" w14:paraId="037B15BE"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6CC51731" w14:textId="77777777" w:rsidR="005E1833" w:rsidRPr="00CA5602" w:rsidRDefault="005E1833">
            <w:pPr>
              <w:rPr>
                <w:rFonts w:ascii="Times New Roman" w:eastAsia="Times New Roman" w:hAnsi="Times New Roman" w:cs="Times New Roman"/>
                <w:sz w:val="24"/>
                <w:szCs w:val="24"/>
                <w:lang w:val="ru-RU"/>
              </w:rPr>
            </w:pPr>
          </w:p>
        </w:tc>
        <w:tc>
          <w:tcPr>
            <w:tcW w:w="6242" w:type="dxa"/>
            <w:tcBorders>
              <w:top w:val="single" w:sz="4" w:space="0" w:color="000000"/>
              <w:left w:val="single" w:sz="4" w:space="0" w:color="000000"/>
              <w:bottom w:val="single" w:sz="4" w:space="0" w:color="000000"/>
              <w:right w:val="single" w:sz="4" w:space="0" w:color="000000"/>
            </w:tcBorders>
          </w:tcPr>
          <w:p w14:paraId="6017934F" w14:textId="77777777" w:rsidR="005E1833" w:rsidRPr="00CA5602" w:rsidRDefault="00CA5602">
            <w:pPr>
              <w:widowControl/>
              <w:rPr>
                <w:rFonts w:ascii="Times New Roman" w:eastAsia="Times New Roman" w:hAnsi="Times New Roman" w:cs="Times New Roman"/>
                <w:sz w:val="24"/>
                <w:szCs w:val="24"/>
                <w:lang w:val="ru-RU"/>
              </w:rPr>
            </w:pPr>
            <w:r w:rsidRPr="00CA5602">
              <w:rPr>
                <w:rFonts w:ascii="Times New Roman" w:eastAsia="Times New Roman" w:hAnsi="Times New Roman" w:cs="Times New Roman"/>
                <w:sz w:val="24"/>
                <w:szCs w:val="24"/>
                <w:lang w:val="ru-RU"/>
              </w:rPr>
              <w:t>ПК 5.4 Использовать подходы технологической оптимизации заказов полиграфической продукции в соотве</w:t>
            </w:r>
            <w:r w:rsidRPr="00CA5602">
              <w:rPr>
                <w:rFonts w:ascii="Times New Roman" w:eastAsia="Times New Roman" w:hAnsi="Times New Roman" w:cs="Times New Roman"/>
                <w:sz w:val="24"/>
                <w:szCs w:val="24"/>
                <w:lang w:val="ru-RU"/>
              </w:rPr>
              <w:t>тствии с возможностями подразделения полиграфического производства</w:t>
            </w:r>
          </w:p>
        </w:tc>
      </w:tr>
    </w:tbl>
    <w:p w14:paraId="5D36FCD9" w14:textId="77777777" w:rsidR="005E1833" w:rsidRDefault="005E1833">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218EFC6E" w14:textId="77777777" w:rsidR="005E1833" w:rsidRDefault="00CA5602">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29.02.11 Полиграфическое производство, сдают ГИА в форме демонстрационного экзамена профильного уровня и защиты дипломного проекта (работы).</w:t>
      </w:r>
    </w:p>
    <w:p w14:paraId="0576DB83" w14:textId="77777777" w:rsidR="005E1833" w:rsidRDefault="005E183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3BCFD202" w14:textId="77777777" w:rsidR="005E1833" w:rsidRDefault="00CA560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2EB87104" w14:textId="77777777" w:rsidR="005E1833" w:rsidRDefault="00CA5602">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w:t>
      </w:r>
      <w:r>
        <w:rPr>
          <w:rFonts w:ascii="Times New Roman" w:eastAsia="Times New Roman" w:hAnsi="Times New Roman" w:cs="Times New Roman"/>
          <w:sz w:val="24"/>
          <w:szCs w:val="24"/>
        </w:rPr>
        <w:t xml:space="preserve">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w:t>
      </w:r>
      <w:r>
        <w:rPr>
          <w:rFonts w:ascii="Times New Roman" w:eastAsia="Times New Roman" w:hAnsi="Times New Roman" w:cs="Times New Roman"/>
          <w:sz w:val="24"/>
          <w:szCs w:val="24"/>
        </w:rPr>
        <w:t>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w:t>
      </w:r>
      <w:r>
        <w:rPr>
          <w:rFonts w:ascii="Times New Roman" w:eastAsia="Times New Roman" w:hAnsi="Times New Roman" w:cs="Times New Roman"/>
          <w:sz w:val="24"/>
          <w:szCs w:val="24"/>
        </w:rPr>
        <w:t>амм и (или) договора о практической подготовке обучающихся (далее - организации-партнеры).</w:t>
      </w:r>
    </w:p>
    <w:p w14:paraId="74D47B92" w14:textId="77777777" w:rsidR="005E1833" w:rsidRDefault="00CA5602">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w:t>
      </w:r>
      <w:r>
        <w:rPr>
          <w:rFonts w:ascii="Times New Roman" w:eastAsia="Times New Roman" w:hAnsi="Times New Roman" w:cs="Times New Roman"/>
          <w:sz w:val="24"/>
          <w:szCs w:val="24"/>
        </w:rPr>
        <w:t>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6957711" w14:textId="77777777" w:rsidR="005E1833" w:rsidRDefault="00CA5602">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Комплект оцен</w:t>
      </w:r>
      <w:r>
        <w:rPr>
          <w:rFonts w:ascii="Times New Roman" w:eastAsia="Times New Roman" w:hAnsi="Times New Roman" w:cs="Times New Roman"/>
          <w:sz w:val="24"/>
          <w:szCs w:val="24"/>
        </w:rPr>
        <w:t>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w:t>
      </w:r>
      <w:r>
        <w:rPr>
          <w:rFonts w:ascii="Times New Roman" w:eastAsia="Times New Roman" w:hAnsi="Times New Roman" w:cs="Times New Roman"/>
          <w:sz w:val="24"/>
          <w:szCs w:val="24"/>
        </w:rPr>
        <w:t>я к составу экспертных групп, инструкции по технике безопасности, а также образцы заданий.</w:t>
      </w:r>
    </w:p>
    <w:p w14:paraId="7F0597B8" w14:textId="77777777" w:rsidR="005E1833" w:rsidRDefault="005E1833">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149A782A" w14:textId="77777777" w:rsidR="005E1833" w:rsidRDefault="00CA560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0500A2BA" w14:textId="77777777" w:rsidR="005E1833" w:rsidRDefault="00CA5602">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w:t>
      </w:r>
      <w:r>
        <w:rPr>
          <w:rFonts w:ascii="Times New Roman" w:eastAsia="Times New Roman" w:hAnsi="Times New Roman" w:cs="Times New Roman"/>
          <w:sz w:val="24"/>
          <w:szCs w:val="24"/>
        </w:rPr>
        <w:t>ния, тематику, структуру и содержание дипломного проекта (работы), порядок оценки результатов дипломного проекта (работы).</w:t>
      </w:r>
    </w:p>
    <w:p w14:paraId="046F6748" w14:textId="77777777" w:rsidR="005E1833" w:rsidRDefault="00CA5602">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Дипломный проект (работа) направлен на систематизацию и закрепление знаний выпускника по специальности, а также определение уровня го</w:t>
      </w:r>
      <w:r>
        <w:rPr>
          <w:rFonts w:ascii="Times New Roman" w:eastAsia="Times New Roman" w:hAnsi="Times New Roman" w:cs="Times New Roman"/>
          <w:sz w:val="24"/>
          <w:szCs w:val="24"/>
        </w:rPr>
        <w:t xml:space="preserve">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w:t>
      </w:r>
      <w:r>
        <w:rPr>
          <w:rFonts w:ascii="Times New Roman" w:eastAsia="Times New Roman" w:hAnsi="Times New Roman" w:cs="Times New Roman"/>
          <w:sz w:val="24"/>
          <w:szCs w:val="24"/>
        </w:rPr>
        <w:t>ормированность его профессиональных умений и навыков.</w:t>
      </w:r>
    </w:p>
    <w:p w14:paraId="40D9E0FD" w14:textId="77777777" w:rsidR="005E1833" w:rsidRDefault="00CA5602">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в том числе предложения своей темы с необходимым</w:t>
      </w:r>
      <w:r>
        <w:rPr>
          <w:rFonts w:ascii="Times New Roman" w:eastAsia="Times New Roman" w:hAnsi="Times New Roman" w:cs="Times New Roman"/>
          <w:sz w:val="24"/>
          <w:szCs w:val="24"/>
        </w:rPr>
        <w:t xml:space="preserve">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 xml:space="preserve">в образовательную программу среднего профессионального </w:t>
      </w:r>
      <w:r>
        <w:rPr>
          <w:rFonts w:ascii="Times New Roman" w:eastAsia="Times New Roman" w:hAnsi="Times New Roman" w:cs="Times New Roman"/>
          <w:sz w:val="24"/>
          <w:szCs w:val="24"/>
        </w:rPr>
        <w:t>образования.</w:t>
      </w:r>
    </w:p>
    <w:p w14:paraId="01992DB8" w14:textId="77777777" w:rsidR="005E1833" w:rsidRDefault="00CA5602">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6C7B9D38" w14:textId="77777777" w:rsidR="005E1833" w:rsidRDefault="00CA5602">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5D4B6215" w14:textId="77777777" w:rsidR="005E1833" w:rsidRDefault="00CA5602">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2FFEA4DC" w14:textId="77777777" w:rsidR="005E1833" w:rsidRDefault="005E183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57074E9B" w14:textId="77777777" w:rsidR="005E1833" w:rsidRDefault="00CA560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4E5F8379" w14:textId="77777777" w:rsidR="005E1833" w:rsidRDefault="00CA560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w:t>
      </w:r>
      <w:r>
        <w:rPr>
          <w:rFonts w:ascii="Times New Roman" w:eastAsia="Times New Roman" w:hAnsi="Times New Roman" w:cs="Times New Roman"/>
          <w:i/>
          <w:color w:val="000000"/>
          <w:sz w:val="24"/>
          <w:szCs w:val="24"/>
        </w:rPr>
        <w:t>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414399C4" w14:textId="77777777" w:rsidR="005E1833" w:rsidRDefault="00CA560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w:t>
      </w:r>
      <w:r>
        <w:rPr>
          <w:rFonts w:ascii="Times New Roman" w:eastAsia="Times New Roman" w:hAnsi="Times New Roman" w:cs="Times New Roman"/>
          <w:i/>
          <w:color w:val="000000"/>
          <w:sz w:val="24"/>
          <w:szCs w:val="24"/>
        </w:rPr>
        <w:t>вания к результатам освоения программы, цели и задачи ГИА)</w:t>
      </w:r>
    </w:p>
    <w:p w14:paraId="596EC1C1" w14:textId="77777777" w:rsidR="005E1833" w:rsidRDefault="00CA560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w:t>
      </w:r>
      <w:r>
        <w:rPr>
          <w:rFonts w:ascii="Times New Roman" w:eastAsia="Times New Roman" w:hAnsi="Times New Roman" w:cs="Times New Roman"/>
          <w:i/>
          <w:color w:val="000000"/>
          <w:sz w:val="24"/>
          <w:szCs w:val="24"/>
        </w:rPr>
        <w:t>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090BE2E2" w14:textId="77777777" w:rsidR="005E1833" w:rsidRDefault="00CA560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w:t>
      </w:r>
      <w:r>
        <w:rPr>
          <w:rFonts w:ascii="Times New Roman" w:eastAsia="Times New Roman" w:hAnsi="Times New Roman" w:cs="Times New Roman"/>
          <w:i/>
          <w:color w:val="000000"/>
          <w:sz w:val="24"/>
          <w:szCs w:val="24"/>
        </w:rPr>
        <w:t>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280B9C72" w14:textId="77777777" w:rsidR="005E1833" w:rsidRDefault="00CA560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w:t>
      </w:r>
      <w:r>
        <w:rPr>
          <w:rFonts w:ascii="Times New Roman" w:eastAsia="Times New Roman" w:hAnsi="Times New Roman" w:cs="Times New Roman"/>
          <w:i/>
          <w:color w:val="000000"/>
          <w:sz w:val="24"/>
          <w:szCs w:val="24"/>
        </w:rPr>
        <w:t xml:space="preserve"> (работы), ДЭ или ГЭ)</w:t>
      </w:r>
    </w:p>
    <w:p w14:paraId="607D788F" w14:textId="77777777" w:rsidR="005E1833" w:rsidRDefault="00CA5602">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lastRenderedPageBreak/>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4886FA2A" w14:textId="77777777" w:rsidR="005E1833" w:rsidRDefault="005E1833">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7D37EC87" w14:textId="77777777" w:rsidR="005E1833" w:rsidRDefault="00CA5602">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6579FDFD" w14:textId="77777777" w:rsidR="005E1833" w:rsidRDefault="00CA560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1411B1FF" w14:textId="77777777" w:rsidR="005E1833" w:rsidRDefault="00CA560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05E64A5F" w14:textId="77777777" w:rsidR="005E1833" w:rsidRDefault="00CA5602">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6EBFE3F8" w14:textId="77777777" w:rsidR="005E1833" w:rsidRDefault="005E1833">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5E1833">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94822E" w14:textId="77777777" w:rsidR="00000000" w:rsidRDefault="00CA5602">
      <w:r>
        <w:separator/>
      </w:r>
    </w:p>
  </w:endnote>
  <w:endnote w:type="continuationSeparator" w:id="0">
    <w:p w14:paraId="14781D85" w14:textId="77777777" w:rsidR="00000000" w:rsidRDefault="00CA5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roman"/>
    <w:notTrueType/>
    <w:pitch w:val="default"/>
  </w:font>
  <w:font w:name="Batang">
    <w:altName w:val="바탕"/>
    <w:panose1 w:val="02030600000101010101"/>
    <w:charset w:val="81"/>
    <w:family w:val="auto"/>
    <w:pitch w:val="fixed"/>
    <w:sig w:usb0="00000001" w:usb1="09060000" w:usb2="00000010" w:usb3="00000000" w:csb0="00080000" w:csb1="00000000"/>
  </w:font>
  <w:font w:name="Verdana">
    <w:panose1 w:val="020B060403050404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9898B" w14:textId="77777777" w:rsidR="00000000" w:rsidRDefault="00CA5602">
      <w:r>
        <w:separator/>
      </w:r>
    </w:p>
  </w:footnote>
  <w:footnote w:type="continuationSeparator" w:id="0">
    <w:p w14:paraId="6311EDF2" w14:textId="77777777" w:rsidR="00000000" w:rsidRDefault="00CA5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9E0E6" w14:textId="77777777" w:rsidR="005E1833" w:rsidRDefault="00CA5602">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833"/>
    <w:rsid w:val="005E1833"/>
    <w:rsid w:val="00CA56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D54EF"/>
  <w15:docId w15:val="{A9CFD7E2-A2AB-42F1-857F-AD939CAE1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1">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1"/>
    <w:tblPr>
      <w:tblStyleRowBandSize w:val="1"/>
      <w:tblStyleColBandSize w:val="1"/>
      <w:tblCellMar>
        <w:left w:w="5" w:type="dxa"/>
        <w:right w:w="5" w:type="dxa"/>
      </w:tblCellMar>
    </w:tblPr>
  </w:style>
  <w:style w:type="table" w:customStyle="1" w:styleId="affffff6">
    <w:basedOn w:val="TableNormal1"/>
    <w:tblPr>
      <w:tblStyleRowBandSize w:val="1"/>
      <w:tblStyleColBandSize w:val="1"/>
      <w:tblCellMar>
        <w:left w:w="5" w:type="dxa"/>
        <w:right w:w="5" w:type="dxa"/>
      </w:tblCellMar>
    </w:tblPr>
  </w:style>
  <w:style w:type="table" w:customStyle="1" w:styleId="affffff7">
    <w:basedOn w:val="TableNormal1"/>
    <w:tblPr>
      <w:tblStyleRowBandSize w:val="1"/>
      <w:tblStyleColBandSize w:val="1"/>
      <w:tblCellMar>
        <w:left w:w="5" w:type="dxa"/>
        <w:right w:w="5" w:type="dxa"/>
      </w:tblCellMar>
    </w:tblPr>
  </w:style>
  <w:style w:type="table" w:customStyle="1" w:styleId="affffff8">
    <w:basedOn w:val="TableNormal1"/>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CYgaRvAsZgY5HUbvXZd2YUCyA==">CgMxLjAyCGguZ2pkZ3hzMgloLjMwajB6bGwyCWguMWZvYjl0ZTIOaC44Z3Q0aTh3c3cwaDEyDWguaGl4MnpkdDBzdTcyCWguMmV0OTJwMDIJaC4xdDNoNXNmMgloLjRkMzRvZzgyCWguMnM4ZXlvMTIJaC4yNmluMXJnOAByITF1eEQ1MnlDN3B6ZllfRUh5ZW92eVQ3ZEhNUDFnTE5raQ==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1799</Words>
  <Characters>10258</Characters>
  <Application>Microsoft Office Word</Application>
  <DocSecurity>0</DocSecurity>
  <Lines>85</Lines>
  <Paragraphs>24</Paragraphs>
  <ScaleCrop>false</ScaleCrop>
  <Company/>
  <LinksUpToDate>false</LinksUpToDate>
  <CharactersWithSpaces>12033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Захаренкова Наталья</cp:lastModifiedBy>
  <cp:revision>2</cp:revision>
  <dcterms:created xsi:type="dcterms:W3CDTF">2024-03-04T11:39:00Z</dcterms:created>
  <dcterms:modified xsi:type="dcterms:W3CDTF">2024-10-23T09:32:00Z</dcterms:modified>
</cp:coreProperties>
</file>