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rPr>
          <w:rFonts w:ascii="Times New Roman" w:hAnsi="Times New Roman"/>
          <w:b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B000000">
      <w:pPr>
        <w:ind/>
        <w:jc w:val="center"/>
        <w:rPr>
          <w:rFonts w:ascii="Times New Roman" w:hAnsi="Times New Roman"/>
          <w:sz w:val="24"/>
        </w:rPr>
      </w:pPr>
    </w:p>
    <w:p w14:paraId="1C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43.02.06 Сервис на транспорте (по видам транспорта)</w:t>
      </w:r>
    </w:p>
    <w:p w14:paraId="1D000000">
      <w:pPr>
        <w:ind/>
        <w:jc w:val="center"/>
        <w:rPr>
          <w:rFonts w:ascii="Times New Roman" w:hAnsi="Times New Roman"/>
          <w:i w:val="1"/>
        </w:rPr>
      </w:pP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пециалист по сервису на транспорте</w:t>
      </w:r>
    </w:p>
    <w:p w14:paraId="24000000">
      <w:pPr>
        <w:rPr>
          <w:rFonts w:ascii="Times New Roman" w:hAnsi="Times New Roman"/>
          <w:sz w:val="24"/>
        </w:rPr>
      </w:pPr>
    </w:p>
    <w:p w14:paraId="25000000">
      <w:pPr>
        <w:rPr>
          <w:rFonts w:ascii="Times New Roman" w:hAnsi="Times New Roman"/>
          <w:sz w:val="24"/>
        </w:rPr>
      </w:pPr>
    </w:p>
    <w:p w14:paraId="26000000">
      <w:pPr>
        <w:rPr>
          <w:rFonts w:ascii="Times New Roman" w:hAnsi="Times New Roman"/>
          <w:sz w:val="24"/>
        </w:rPr>
      </w:pP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по УГПС</w:t>
            </w:r>
            <w:r>
              <w:rPr>
                <w:rFonts w:ascii="Times New Roman" w:hAnsi="Times New Roman"/>
                <w:b w:val="1"/>
                <w:sz w:val="24"/>
              </w:rPr>
              <w:t>43.00.00 Сервис и туризм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B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C000000">
            <w:pPr>
              <w:rPr>
                <w:rFonts w:ascii="Times New Roman" w:hAnsi="Times New Roman"/>
                <w:sz w:val="24"/>
              </w:rPr>
            </w:pPr>
          </w:p>
          <w:p w14:paraId="2D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E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24.07.2024 № 14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180/2024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5000000">
            <w:pPr>
              <w:rPr>
                <w:rFonts w:ascii="Times New Roman" w:hAnsi="Times New Roman"/>
              </w:rPr>
            </w:pPr>
          </w:p>
          <w:p w14:paraId="3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8000000">
      <w:pPr>
        <w:rPr>
          <w:rFonts w:ascii="Times New Roman" w:hAnsi="Times New Roman"/>
          <w:sz w:val="24"/>
        </w:rPr>
      </w:pPr>
    </w:p>
    <w:p w14:paraId="39000000">
      <w:pPr>
        <w:rPr>
          <w:rFonts w:ascii="Times New Roman" w:hAnsi="Times New Roman"/>
          <w:sz w:val="24"/>
        </w:rPr>
      </w:pPr>
    </w:p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0000000">
      <w:pPr>
        <w:sectPr>
          <w:headerReference r:id="rId11" w:type="default"/>
          <w:headerReference r:id="rId9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1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2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 w:firstLine="567"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567"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ind w:firstLine="0" w:left="34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ind w:firstLine="0" w:left="34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0" w:left="34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0" w:left="34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0" w:left="34"/>
              <w:rPr>
                <w:rFonts w:ascii="Times New Roman" w:hAnsi="Times New Roman"/>
              </w:rPr>
            </w:pPr>
          </w:p>
        </w:tc>
      </w:tr>
    </w:tbl>
    <w:p w14:paraId="57000000">
      <w:pPr>
        <w:ind w:firstLine="567" w:left="-142"/>
        <w:rPr>
          <w:rFonts w:ascii="Times New Roman" w:hAnsi="Times New Roman"/>
          <w:sz w:val="24"/>
        </w:rPr>
      </w:pPr>
    </w:p>
    <w:p w14:paraId="58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/>
        <w:jc w:val="both"/>
        <w:rPr>
          <w:rFonts w:ascii="Times New Roman" w:hAnsi="Times New Roman"/>
          <w:sz w:val="24"/>
        </w:rPr>
      </w:pPr>
    </w:p>
    <w:p w14:paraId="5F000000">
      <w:pPr>
        <w:ind/>
        <w:jc w:val="both"/>
        <w:rPr>
          <w:rFonts w:ascii="Times New Roman" w:hAnsi="Times New Roman"/>
          <w:sz w:val="24"/>
        </w:rPr>
      </w:pPr>
    </w:p>
    <w:p w14:paraId="60000000">
      <w:pPr>
        <w:ind/>
        <w:jc w:val="both"/>
        <w:rPr>
          <w:rFonts w:ascii="Times New Roman" w:hAnsi="Times New Roman"/>
          <w:sz w:val="24"/>
        </w:rPr>
      </w:pPr>
    </w:p>
    <w:p w14:paraId="61000000">
      <w:pPr>
        <w:ind/>
        <w:jc w:val="both"/>
        <w:rPr>
          <w:rFonts w:ascii="Times New Roman" w:hAnsi="Times New Roman"/>
          <w:sz w:val="24"/>
        </w:rPr>
      </w:pPr>
    </w:p>
    <w:p w14:paraId="62000000">
      <w:pPr>
        <w:ind/>
        <w:jc w:val="both"/>
        <w:rPr>
          <w:rFonts w:ascii="Times New Roman" w:hAnsi="Times New Roman"/>
          <w:sz w:val="24"/>
        </w:rPr>
      </w:pPr>
    </w:p>
    <w:p w14:paraId="63000000">
      <w:pPr>
        <w:ind/>
        <w:jc w:val="both"/>
        <w:rPr>
          <w:rFonts w:ascii="Times New Roman" w:hAnsi="Times New Roman"/>
          <w:sz w:val="24"/>
        </w:rPr>
      </w:pPr>
    </w:p>
    <w:p w14:paraId="64000000">
      <w:pPr>
        <w:ind/>
        <w:jc w:val="both"/>
        <w:rPr>
          <w:rFonts w:ascii="Times New Roman" w:hAnsi="Times New Roman"/>
          <w:sz w:val="24"/>
        </w:rPr>
      </w:pPr>
    </w:p>
    <w:p w14:paraId="65000000">
      <w:pPr>
        <w:ind/>
        <w:jc w:val="both"/>
        <w:rPr>
          <w:rFonts w:ascii="Times New Roman" w:hAnsi="Times New Roman"/>
          <w:sz w:val="24"/>
        </w:rPr>
      </w:pPr>
    </w:p>
    <w:p w14:paraId="66000000">
      <w:pPr>
        <w:ind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ind/>
        <w:jc w:val="both"/>
        <w:rPr>
          <w:rFonts w:ascii="Times New Roman" w:hAnsi="Times New Roman"/>
          <w:sz w:val="24"/>
        </w:rPr>
      </w:pPr>
    </w:p>
    <w:p w14:paraId="69000000">
      <w:pPr>
        <w:ind/>
        <w:jc w:val="both"/>
        <w:rPr>
          <w:rFonts w:ascii="Times New Roman" w:hAnsi="Times New Roman"/>
          <w:sz w:val="24"/>
        </w:rPr>
      </w:pPr>
    </w:p>
    <w:p w14:paraId="6A000000">
      <w:pPr>
        <w:ind/>
        <w:jc w:val="both"/>
        <w:rPr>
          <w:rFonts w:ascii="Times New Roman" w:hAnsi="Times New Roman"/>
          <w:sz w:val="24"/>
        </w:rPr>
      </w:pPr>
    </w:p>
    <w:p w14:paraId="6B000000">
      <w:pPr>
        <w:ind/>
        <w:jc w:val="both"/>
        <w:rPr>
          <w:rFonts w:ascii="Times New Roman" w:hAnsi="Times New Roman"/>
          <w:sz w:val="24"/>
        </w:rPr>
      </w:pPr>
    </w:p>
    <w:p w14:paraId="6C000000">
      <w:pPr>
        <w:ind/>
        <w:jc w:val="both"/>
        <w:rPr>
          <w:rFonts w:ascii="Times New Roman" w:hAnsi="Times New Roman"/>
          <w:sz w:val="24"/>
        </w:rPr>
      </w:pPr>
    </w:p>
    <w:p w14:paraId="6D000000">
      <w:pPr>
        <w:ind/>
        <w:jc w:val="both"/>
        <w:rPr>
          <w:rFonts w:ascii="Times New Roman" w:hAnsi="Times New Roman"/>
          <w:sz w:val="24"/>
        </w:rPr>
      </w:pPr>
    </w:p>
    <w:p w14:paraId="6E000000">
      <w:pPr>
        <w:ind/>
        <w:jc w:val="both"/>
        <w:rPr>
          <w:rFonts w:ascii="Times New Roman" w:hAnsi="Times New Roman"/>
          <w:sz w:val="24"/>
        </w:rPr>
      </w:pPr>
    </w:p>
    <w:p w14:paraId="6F000000">
      <w:pPr>
        <w:ind/>
        <w:jc w:val="both"/>
        <w:rPr>
          <w:rFonts w:ascii="Times New Roman" w:hAnsi="Times New Roman"/>
          <w:sz w:val="24"/>
        </w:rPr>
      </w:pPr>
    </w:p>
    <w:p w14:paraId="70000000">
      <w:pPr>
        <w:ind/>
        <w:jc w:val="both"/>
        <w:rPr>
          <w:rFonts w:ascii="Times New Roman" w:hAnsi="Times New Roman"/>
          <w:sz w:val="24"/>
        </w:rPr>
      </w:pPr>
    </w:p>
    <w:p w14:paraId="71000000">
      <w:pPr>
        <w:ind/>
        <w:jc w:val="both"/>
        <w:rPr>
          <w:rFonts w:ascii="Times New Roman" w:hAnsi="Times New Roman"/>
          <w:sz w:val="24"/>
        </w:rPr>
      </w:pPr>
    </w:p>
    <w:p w14:paraId="72000000">
      <w:pPr>
        <w:ind/>
        <w:jc w:val="both"/>
        <w:rPr>
          <w:rFonts w:ascii="Times New Roman" w:hAnsi="Times New Roman"/>
          <w:sz w:val="24"/>
        </w:rPr>
      </w:pPr>
    </w:p>
    <w:p w14:paraId="73000000">
      <w:pPr>
        <w:ind/>
        <w:jc w:val="both"/>
        <w:rPr>
          <w:rFonts w:ascii="Times New Roman" w:hAnsi="Times New Roman"/>
          <w:sz w:val="24"/>
        </w:rPr>
      </w:pPr>
    </w:p>
    <w:p w14:paraId="74000000">
      <w:pPr>
        <w:ind/>
        <w:jc w:val="both"/>
        <w:rPr>
          <w:rFonts w:ascii="Times New Roman" w:hAnsi="Times New Roman"/>
          <w:sz w:val="24"/>
        </w:rPr>
      </w:pPr>
    </w:p>
    <w:p w14:paraId="75000000">
      <w:pPr>
        <w:ind/>
        <w:jc w:val="both"/>
        <w:rPr>
          <w:rFonts w:ascii="Times New Roman" w:hAnsi="Times New Roman"/>
          <w:sz w:val="24"/>
        </w:rPr>
      </w:pPr>
    </w:p>
    <w:p w14:paraId="76000000">
      <w:pPr>
        <w:ind/>
        <w:jc w:val="both"/>
        <w:rPr>
          <w:rFonts w:ascii="Times New Roman" w:hAnsi="Times New Roman"/>
          <w:sz w:val="24"/>
        </w:rPr>
      </w:pPr>
    </w:p>
    <w:p w14:paraId="77000000">
      <w:pPr>
        <w:ind/>
        <w:jc w:val="both"/>
        <w:rPr>
          <w:rFonts w:ascii="Times New Roman" w:hAnsi="Times New Roman"/>
          <w:sz w:val="24"/>
        </w:rPr>
      </w:pPr>
    </w:p>
    <w:p w14:paraId="78000000">
      <w:pPr>
        <w:ind/>
        <w:jc w:val="both"/>
        <w:rPr>
          <w:rFonts w:ascii="Times New Roman" w:hAnsi="Times New Roman"/>
          <w:sz w:val="24"/>
        </w:rPr>
      </w:pPr>
    </w:p>
    <w:p w14:paraId="79000000">
      <w:pPr>
        <w:ind/>
        <w:jc w:val="both"/>
        <w:rPr>
          <w:rFonts w:ascii="Times New Roman" w:hAnsi="Times New Roman"/>
          <w:sz w:val="24"/>
        </w:rPr>
      </w:pPr>
    </w:p>
    <w:p w14:paraId="7A000000">
      <w:pPr>
        <w:ind/>
        <w:jc w:val="both"/>
        <w:rPr>
          <w:rFonts w:ascii="Times New Roman" w:hAnsi="Times New Roman"/>
          <w:sz w:val="24"/>
        </w:rPr>
      </w:pPr>
    </w:p>
    <w:p w14:paraId="7B000000">
      <w:pPr>
        <w:ind/>
        <w:jc w:val="both"/>
        <w:rPr>
          <w:rFonts w:ascii="Times New Roman" w:hAnsi="Times New Roman"/>
          <w:sz w:val="24"/>
        </w:rPr>
      </w:pPr>
    </w:p>
    <w:p w14:paraId="7C000000">
      <w:pPr>
        <w:ind/>
        <w:jc w:val="both"/>
        <w:rPr>
          <w:rFonts w:ascii="Times New Roman" w:hAnsi="Times New Roman"/>
          <w:sz w:val="24"/>
        </w:rPr>
      </w:pPr>
    </w:p>
    <w:p w14:paraId="7D000000">
      <w:pPr>
        <w:ind/>
        <w:jc w:val="both"/>
        <w:rPr>
          <w:rFonts w:ascii="Times New Roman" w:hAnsi="Times New Roman"/>
          <w:sz w:val="24"/>
        </w:rPr>
      </w:pPr>
    </w:p>
    <w:p w14:paraId="7E000000">
      <w:pPr>
        <w:ind/>
        <w:jc w:val="center"/>
        <w:rPr>
          <w:rFonts w:ascii="Times New Roman" w:hAnsi="Times New Roman"/>
          <w:b w:val="1"/>
          <w:sz w:val="28"/>
        </w:rPr>
      </w:pPr>
      <w:bookmarkStart w:id="2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F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8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9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9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9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9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9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>
      <w:r>
        <w:fldChar w:fldCharType="end"/>
      </w:r>
    </w:p>
    <w:p w14:paraId="9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E000000">
      <w:pPr>
        <w:rPr>
          <w:rFonts w:ascii="Times New Roman" w:hAnsi="Times New Roman"/>
          <w:sz w:val="24"/>
        </w:rPr>
      </w:pPr>
      <w:bookmarkEnd w:id="2"/>
      <w:r>
        <w:rPr>
          <w:rFonts w:ascii="Times New Roman" w:hAnsi="Times New Roman"/>
          <w:sz w:val="24"/>
        </w:rPr>
        <w:br w:type="page"/>
      </w:r>
    </w:p>
    <w:p w14:paraId="9F000000">
      <w:bookmarkStart w:id="3" w:name="__RefHeading___1"/>
      <w:bookmarkEnd w:id="3"/>
      <w:pPr>
        <w:pStyle w:val="Style_8"/>
        <w:spacing w:after="0" w:before="0"/>
        <w:ind/>
      </w:pPr>
      <w:bookmarkStart w:id="4" w:name="_Hlk156486035"/>
      <w:r>
        <w:t>Раздел 1. Общие положения</w:t>
      </w:r>
    </w:p>
    <w:p w14:paraId="A0000000">
      <w:pPr>
        <w:pStyle w:val="Style_8"/>
        <w:spacing w:after="0" w:before="0"/>
        <w:ind/>
      </w:pPr>
    </w:p>
    <w:p w14:paraId="A1000000">
      <w:bookmarkStart w:id="5" w:name="__RefHeading___2"/>
      <w:bookmarkEnd w:id="5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A2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специальности </w:t>
      </w:r>
      <w:r>
        <w:rPr>
          <w:rFonts w:ascii="Times New Roman" w:hAnsi="Times New Roman"/>
          <w:color w:themeColor="text1" w:val="000000"/>
          <w:sz w:val="24"/>
        </w:rPr>
        <w:t>43.02.06 Сервис на транспорте (по видам транспорта)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Приказ Минпросвещения России от 26.08.2022 N 777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A3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A4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43.02.06 Сервис на транспорте (по видам транспорта)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A5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A6000000">
      <w:pPr>
        <w:pStyle w:val="Style_11"/>
        <w:rPr>
          <w:color w:themeColor="text1" w:val="000000"/>
        </w:rPr>
      </w:pPr>
    </w:p>
    <w:p w14:paraId="A7000000">
      <w:bookmarkStart w:id="6" w:name="__RefHeading___3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A8000000">
      <w:pPr>
        <w:pStyle w:val="Style_12"/>
        <w:ind w:firstLine="708" w:left="0"/>
      </w:pPr>
      <w:r>
        <w:t>Федеральный закон от 29.12.2012 № 273-ФЗ «Об образовании в Российской Федерации»;</w:t>
      </w:r>
    </w:p>
    <w:p w14:paraId="A9000000">
      <w:pPr>
        <w:pStyle w:val="Style_12"/>
        <w:ind w:firstLine="708" w:left="0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A000000">
      <w:pPr>
        <w:pStyle w:val="Style_12"/>
        <w:ind w:firstLine="708" w:left="0"/>
      </w:pPr>
      <w:r>
        <w:t xml:space="preserve">Федеральный государственный образовательный стандарт среднего профессионального образования по </w:t>
      </w:r>
      <w:r>
        <w:t xml:space="preserve">специальности </w:t>
      </w:r>
      <w:r>
        <w:t>43.02.06 Сервис на транспорте (по видам транспорта)</w:t>
      </w:r>
      <w:r>
        <w:t xml:space="preserve"> </w:t>
      </w:r>
      <w:r>
        <w:t>(</w:t>
      </w:r>
      <w:r>
        <w:t>Приказ Минпросвещения России от 26.08.2022 N 777</w:t>
      </w:r>
      <w:r>
        <w:t>);</w:t>
      </w:r>
    </w:p>
    <w:p w14:paraId="AB000000">
      <w:pPr>
        <w:pStyle w:val="Style_12"/>
        <w:ind w:firstLine="708" w:left="0"/>
      </w:pPr>
      <w:r>
        <w:t>Поряд</w:t>
      </w:r>
      <w:r>
        <w:t>о</w:t>
      </w:r>
      <w: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t xml:space="preserve"> (</w:t>
      </w:r>
      <w:r>
        <w:t>Приказ Минпросвещения России от 24.08.2022 № 762</w:t>
      </w:r>
      <w:r>
        <w:t>)</w:t>
      </w:r>
      <w:r>
        <w:t>;</w:t>
      </w:r>
    </w:p>
    <w:p w14:paraId="AC000000">
      <w:pPr>
        <w:pStyle w:val="Style_12"/>
        <w:ind w:firstLine="708" w:left="0"/>
      </w:pPr>
      <w:r>
        <w:t>Поряд</w:t>
      </w:r>
      <w:r>
        <w:t>о</w:t>
      </w:r>
      <w: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t xml:space="preserve"> (</w:t>
      </w:r>
      <w:r>
        <w:t>Приказ Минпросвещения России от 08.11.2021 № 800</w:t>
      </w:r>
      <w:r>
        <w:t>)</w:t>
      </w:r>
      <w:r>
        <w:t>;</w:t>
      </w:r>
    </w:p>
    <w:p w14:paraId="AD000000">
      <w:pPr>
        <w:pStyle w:val="Style_12"/>
        <w:ind w:firstLine="708" w:left="0"/>
      </w:pPr>
      <w:r>
        <w:t>Положение</w:t>
      </w:r>
      <w:r>
        <w:t xml:space="preserve"> </w:t>
      </w:r>
      <w:r>
        <w:t xml:space="preserve">о практической подготовке обучающихся </w:t>
      </w:r>
      <w:r>
        <w:t>(</w:t>
      </w:r>
      <w:r>
        <w:t>Приказ Минобрнауки России № 885, Минпросвещения России № 390 от 05.08.2020);</w:t>
      </w:r>
    </w:p>
    <w:p w14:paraId="AE000000">
      <w:pPr>
        <w:pStyle w:val="Style_12"/>
        <w:ind w:firstLine="708" w:left="0"/>
        <w:rPr>
          <w:color w:val="000000"/>
        </w:rPr>
      </w:pPr>
      <w:r>
        <w:rPr>
          <w:color w:val="000000"/>
        </w:rPr>
        <w:t>Переч</w:t>
      </w:r>
      <w:r>
        <w:rPr>
          <w:color w:val="000000"/>
        </w:rPr>
        <w:t>е</w:t>
      </w:r>
      <w:r>
        <w:rPr>
          <w:color w:val="000000"/>
        </w:rPr>
        <w:t>н</w:t>
      </w:r>
      <w:r>
        <w:rPr>
          <w:color w:val="000000"/>
        </w:rPr>
        <w:t>ь</w:t>
      </w:r>
      <w:r>
        <w:rPr>
          <w:color w:val="000000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color w:val="000000"/>
        </w:rPr>
        <w:t xml:space="preserve"> (</w:t>
      </w:r>
      <w:r>
        <w:rPr>
          <w:color w:val="000000"/>
        </w:rPr>
        <w:t>Приказ Минпросвещения Росси</w:t>
      </w:r>
      <w:r>
        <w:rPr>
          <w:color w:val="000000"/>
        </w:rPr>
        <w:t xml:space="preserve">и </w:t>
      </w:r>
      <w:r>
        <w:rPr>
          <w:color w:val="000000"/>
        </w:rPr>
        <w:t>от 14.07.2023 № 534</w:t>
      </w:r>
      <w:r>
        <w:rPr>
          <w:color w:val="000000"/>
        </w:rPr>
        <w:t>);</w:t>
      </w:r>
    </w:p>
    <w:p w14:paraId="AF000000">
      <w:pPr>
        <w:pStyle w:val="Style_12"/>
        <w:ind w:firstLine="708" w:left="0"/>
      </w:pPr>
      <w: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t>Министерства Просвещения</w:t>
      </w:r>
      <w:r>
        <w:t xml:space="preserve"> </w:t>
      </w:r>
      <w:r>
        <w:t xml:space="preserve">Российской Федерации </w:t>
      </w:r>
      <w:r>
        <w:t>от 13 декабря 2023 г. № 932</w:t>
      </w:r>
      <w:r>
        <w:t>);</w:t>
      </w:r>
    </w:p>
    <w:p w14:paraId="B0000000">
      <w:pPr>
        <w:pStyle w:val="Style_12"/>
        <w:ind w:firstLine="708" w:left="0"/>
      </w:pPr>
      <w:r>
        <w:t>Приказ Министерства науки и высшего образования Российской Федерации</w:t>
      </w:r>
      <w:r>
        <w:br/>
      </w:r>
      <w:r>
        <w:t xml:space="preserve">и Министерства просвещения Российской Федерации от 05.08.2020 № 882/391 </w:t>
      </w:r>
      <w:r>
        <w:br/>
      </w:r>
      <w: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B1000000">
      <w:pPr>
        <w:pStyle w:val="Style_12"/>
        <w:ind w:firstLine="708" w:left="0"/>
      </w:pPr>
      <w:r>
        <w:t xml:space="preserve">Приказ Министерства труда и социальной защиты Российской Федерации </w:t>
      </w:r>
      <w:r>
        <w:t>от 11 марта 2024 года № 100н</w:t>
      </w:r>
      <w:r>
        <w:t xml:space="preserve"> </w:t>
      </w:r>
      <w:r>
        <w:t xml:space="preserve">«Об утверждении профессионального стандарта </w:t>
      </w:r>
      <w:r>
        <w:t>"Работник по организации обслуживания пассажиров железнодорожного транспорта"</w:t>
      </w:r>
      <w:r>
        <w:t>;</w:t>
      </w:r>
    </w:p>
    <w:p w14:paraId="B2000000">
      <w:pPr>
        <w:pStyle w:val="Style_12"/>
        <w:ind w:firstLine="708" w:left="0"/>
      </w:pPr>
      <w:r>
        <w:t>Приказ Министерства труда и социальной защиты Российской Федерации</w:t>
      </w:r>
      <w:r>
        <w:t xml:space="preserve"> от 14 сентября 2022 № 532н «Об утверждении профессионального стандарта «Работник по организации обслуживания пассажирских перевозок воздушным транспортом»;</w:t>
      </w:r>
    </w:p>
    <w:p w14:paraId="B3000000">
      <w:pPr>
        <w:pStyle w:val="Style_12"/>
        <w:ind w:firstLine="708" w:left="0"/>
      </w:pPr>
      <w:r>
        <w:t>Приказ Министерства труда и социальной защиты Российской Федерации от 2 февраля 2018 г. N 49н "Об утверждении профессионального стандарта «Специалист административно-хозяйственной деятельности»;</w:t>
      </w:r>
    </w:p>
    <w:p w14:paraId="B4000000">
      <w:pPr>
        <w:pStyle w:val="Style_12"/>
        <w:ind w:firstLine="708" w:left="0"/>
      </w:pPr>
      <w:r>
        <w:t xml:space="preserve">Приказ Министерства труда и социальной защиты Российской Федерации от 19.04.2021 № 259н </w:t>
      </w:r>
      <w:r>
        <w:t>«Об утверждении профессионального стандарта «</w:t>
      </w:r>
      <w:r>
        <w:t>Работник по организации и оформлению проездных и перевозочных документов в пассажирских перевозках на железнодорожном транспорте</w:t>
      </w:r>
      <w:r>
        <w:t>»</w:t>
      </w:r>
      <w:r>
        <w:t>.</w:t>
      </w:r>
    </w:p>
    <w:p w14:paraId="B5000000">
      <w:pPr>
        <w:pStyle w:val="Style_12"/>
        <w:ind w:firstLine="708" w:left="0"/>
      </w:pPr>
      <w:r>
        <w:t>Приказ Минтруда РФ от 18.02.2013 N 68Н</w:t>
      </w:r>
      <w:r>
        <w:t xml:space="preserve"> </w:t>
      </w:r>
      <w:r>
        <w:t>"Об утверждении Единого тарифно-квалификационного справочника работ и профессий рабочих, выпуск 52, разделы: "Железнодорожный транспорт"; "Морской и речной транспорт"</w:t>
      </w:r>
      <w:r>
        <w:t>;</w:t>
      </w:r>
    </w:p>
    <w:p w14:paraId="B6000000">
      <w:pPr>
        <w:pStyle w:val="Style_12"/>
        <w:ind w:firstLine="708" w:left="0"/>
      </w:pPr>
      <w:r>
        <w:t>Постановление Правительства РФ от 01.10.2020 N 1586 "Об утверждении Правил перевозок пассажиров и багажа автомобильным транспортом и городским наземным электрическим транспортом".</w:t>
      </w:r>
    </w:p>
    <w:p w14:paraId="B7000000">
      <w:pPr>
        <w:pStyle w:val="Style_12"/>
        <w:ind w:firstLine="708" w:left="0"/>
      </w:pPr>
      <w:r>
        <w:t>Правила перевозок пассажиров и их багажа на внутреннем водном транспорте, утв. Приказом Минтранса России от 05.05.2012 N 140 (Зарегистрировано в Минюсте России 27.09.2012 N 25557), а также Правилами оказания услуг по перевозке пассажиров, багажа, грузов для личных (бытовых) нужд на внутреннем водном транспорте, утв. Постановлением Правительства РФ от 06.02.2003 N 72.</w:t>
      </w:r>
    </w:p>
    <w:p w14:paraId="B8000000">
      <w:bookmarkStart w:id="7" w:name="__RefHeading___4"/>
      <w:bookmarkEnd w:id="7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</w:t>
      </w:r>
      <w:r>
        <w:rPr>
          <w:rFonts w:ascii="Times New Roman" w:hAnsi="Times New Roman"/>
          <w:color w:val="000000"/>
          <w:sz w:val="24"/>
        </w:rPr>
        <w:t xml:space="preserve"> – вариативная часть образовательной программы;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</w:t>
      </w:r>
      <w:r>
        <w:rPr>
          <w:rFonts w:ascii="Times New Roman" w:hAnsi="Times New Roman"/>
          <w:color w:val="000000"/>
          <w:sz w:val="24"/>
        </w:rPr>
        <w:t>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C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C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F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D0000000">
      <w:bookmarkStart w:id="8" w:name="__RefHeading___5"/>
      <w:bookmarkEnd w:id="8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113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45"/>
        <w:gridCol w:w="2163"/>
        <w:gridCol w:w="743"/>
        <w:gridCol w:w="2906"/>
      </w:tblGrid>
      <w:t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ПОП-П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  <w:p w14:paraId="D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  <w:p w14:paraId="D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  <w:p w14:paraId="D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стандарты, соответствующих профессиональной деятельности выпускников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07.005 Специалист административно-хозяйственной деятельности </w:t>
            </w:r>
          </w:p>
          <w:p w14:paraId="DA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(Приказ Министерства труда и социальной защиты Российской Федерации от 02.02.2018г. № 49н)</w:t>
            </w:r>
          </w:p>
          <w:p w14:paraId="D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  <w:p w14:paraId="DC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(Приказ Министерства труда и социальной защиты Российской Федерации от 19.04.2021 № 259н)</w:t>
            </w:r>
          </w:p>
          <w:p w14:paraId="D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17.072 Работник по организации обслуживания пассажирских перевозок воздушным транспортом</w:t>
            </w:r>
          </w:p>
          <w:p w14:paraId="DE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(Приказ Министерства труда и социальной защиты Российской Федерации от 14.09.2022 г. № 532н)</w:t>
            </w:r>
          </w:p>
          <w:p w14:paraId="D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17.048 </w:t>
            </w:r>
            <w:r>
              <w:rPr>
                <w:rFonts w:ascii="Times New Roman" w:hAnsi="Times New Roman"/>
                <w:sz w:val="20"/>
              </w:rPr>
              <w:t>Работник по организации обслуживания пассажиров железнодорожного транспорта</w:t>
            </w:r>
          </w:p>
          <w:p w14:paraId="E0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Приказ, Министерства труда и социальной защиты Российской Федерации от 11 марта 2024 года № 100н</w:t>
            </w:r>
            <w:r>
              <w:rPr>
                <w:rFonts w:ascii="Times New Roman" w:hAnsi="Times New Roman"/>
                <w:i w:val="1"/>
                <w:sz w:val="20"/>
              </w:rPr>
              <w:t>)</w:t>
            </w:r>
          </w:p>
        </w:tc>
      </w:tr>
      <w:tr>
        <w:trPr>
          <w:trHeight w:hRule="atLeast" w:val="308"/>
        </w:trPr>
        <w:tc>
          <w:tcPr>
            <w:tcW w:type="dxa" w:w="5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9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rPr>
          <w:trHeight w:hRule="atLeast" w:val="441"/>
        </w:trPr>
        <w:tc>
          <w:tcPr>
            <w:tcW w:type="dxa" w:w="5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  <w:p w14:paraId="E5000000">
            <w:pPr>
              <w:rPr>
                <w:rFonts w:ascii="Times New Roman" w:hAnsi="Times New Roman"/>
                <w:i w:val="1"/>
                <w:sz w:val="20"/>
                <w:highlight w:val="cyan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(Приказ Министерства труда и социальной защиты Российской Федерации от 19.04.2021 № 259н)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17.072 Работник по организации обслуживания пассажирских перевозок воздушным транспортом </w:t>
            </w:r>
          </w:p>
          <w:p w14:paraId="E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14.09.2022 № 532н)</w:t>
            </w:r>
          </w:p>
          <w:p w14:paraId="E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12.012 Специалист транспортной безопасности на воздушном транспорте гражданской авиации</w:t>
            </w:r>
          </w:p>
          <w:p w14:paraId="E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13.04.2021 № 235н)</w:t>
            </w:r>
          </w:p>
          <w:p w14:paraId="E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17.013 Проводник пассажирского вагона</w:t>
            </w:r>
          </w:p>
          <w:p w14:paraId="EB000000">
            <w:pPr>
              <w:rPr>
                <w:rFonts w:ascii="Times New Roman" w:hAnsi="Times New Roman"/>
                <w:i w:val="1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11.03.2024 №101н)</w:t>
            </w:r>
          </w:p>
        </w:tc>
      </w:tr>
      <w:t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требуются </w:t>
            </w:r>
          </w:p>
        </w:tc>
      </w:tr>
      <w:t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Приказ </w:t>
            </w:r>
            <w:r>
              <w:rPr>
                <w:rFonts w:ascii="Times New Roman" w:hAnsi="Times New Roman"/>
                <w:sz w:val="20"/>
              </w:rPr>
              <w:t xml:space="preserve">Министерства просвещения Российской Федерации </w:t>
            </w:r>
            <w:r>
              <w:rPr>
                <w:rFonts w:ascii="Times New Roman" w:hAnsi="Times New Roman"/>
                <w:sz w:val="20"/>
              </w:rPr>
              <w:t xml:space="preserve">от 27 октября 2023 г. N 798 </w:t>
            </w:r>
            <w:r>
              <w:rPr>
                <w:rFonts w:ascii="Times New Roman" w:hAnsi="Times New Roman"/>
                <w:sz w:val="20"/>
              </w:rPr>
              <w:t>«</w:t>
            </w:r>
            <w:r>
              <w:rPr>
                <w:rFonts w:ascii="Times New Roman" w:hAnsi="Times New Roman"/>
                <w:sz w:val="20"/>
              </w:rPr>
              <w:t xml:space="preserve">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/>
                <w:sz w:val="20"/>
              </w:rPr>
              <w:t>43.02.06 Сервис на транспорте (по видам транспорта)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</w:t>
            </w:r>
            <w:r>
              <w:rPr>
                <w:rFonts w:ascii="Times New Roman" w:hAnsi="Times New Roman"/>
                <w:sz w:val="20"/>
              </w:rPr>
              <w:t>я</w:t>
            </w:r>
            <w:r>
              <w:rPr>
                <w:rFonts w:ascii="Times New Roman" w:hAnsi="Times New Roman"/>
                <w:sz w:val="20"/>
              </w:rPr>
              <w:t xml:space="preserve"> выпускника 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Специалист по сервису на транспорте</w:t>
            </w:r>
          </w:p>
        </w:tc>
      </w:tr>
      <w:t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1: </w:t>
            </w:r>
            <w:r>
              <w:rPr>
                <w:rFonts w:ascii="Times New Roman" w:hAnsi="Times New Roman"/>
                <w:sz w:val="20"/>
              </w:rPr>
              <w:t xml:space="preserve">Автомобильный транспорт </w:t>
            </w:r>
          </w:p>
          <w:p w14:paraId="F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2: </w:t>
            </w:r>
            <w:r>
              <w:rPr>
                <w:rFonts w:ascii="Times New Roman" w:hAnsi="Times New Roman"/>
                <w:sz w:val="20"/>
              </w:rPr>
              <w:t>Воздушный транспорт</w:t>
            </w:r>
          </w:p>
          <w:p w14:paraId="F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3: </w:t>
            </w:r>
            <w:r>
              <w:rPr>
                <w:rFonts w:ascii="Times New Roman" w:hAnsi="Times New Roman"/>
                <w:sz w:val="20"/>
              </w:rPr>
              <w:t>Водный транспорт</w:t>
            </w:r>
          </w:p>
          <w:p w14:paraId="F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4: </w:t>
            </w:r>
            <w:r>
              <w:rPr>
                <w:rFonts w:ascii="Times New Roman" w:hAnsi="Times New Roman"/>
                <w:sz w:val="20"/>
              </w:rPr>
              <w:t>Железнодорожный транспорт</w:t>
            </w:r>
          </w:p>
        </w:tc>
      </w:tr>
      <w:tr>
        <w:trPr>
          <w:trHeight w:hRule="atLeast" w:val="144"/>
        </w:trPr>
        <w:tc>
          <w:tcPr>
            <w:tcW w:type="dxa" w:w="5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9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rPr>
          <w:trHeight w:hRule="atLeast" w:val="144"/>
        </w:trPr>
        <w:tc>
          <w:tcPr>
            <w:tcW w:type="dxa" w:w="5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Кассир (билетный)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Инспектор подразделения транспортной безопасности (по видам транспорта) </w:t>
            </w:r>
          </w:p>
          <w:p w14:paraId="F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Агент по организации обслуживания пассажирских авиаперевозок </w:t>
            </w:r>
          </w:p>
          <w:p w14:paraId="F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Проводник пассажирского вагона </w:t>
            </w:r>
          </w:p>
        </w:tc>
      </w:tr>
      <w:tr>
        <w:trPr>
          <w:trHeight w:hRule="atLeast" w:val="679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реализации</w:t>
            </w:r>
          </w:p>
          <w:p w14:paraId="F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ООО:</w:t>
            </w:r>
          </w:p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СОО: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rFonts w:ascii="Times New Roman" w:hAnsi="Times New Roman"/>
                <w:sz w:val="20"/>
              </w:rPr>
            </w:pPr>
          </w:p>
          <w:p w14:paraId="0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года 10 мес.</w:t>
            </w:r>
            <w:r>
              <w:rPr>
                <w:rFonts w:ascii="Times New Roman" w:hAnsi="Times New Roman"/>
                <w:sz w:val="20"/>
              </w:rPr>
              <w:t xml:space="preserve">/ </w:t>
            </w:r>
            <w:r>
              <w:rPr>
                <w:rFonts w:ascii="Times New Roman" w:hAnsi="Times New Roman"/>
                <w:sz w:val="20"/>
              </w:rPr>
              <w:t>4428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а.ч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0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год 10 мес./ </w:t>
            </w:r>
            <w:r>
              <w:rPr>
                <w:rFonts w:ascii="Times New Roman" w:hAnsi="Times New Roman"/>
                <w:sz w:val="20"/>
              </w:rPr>
              <w:t>2952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361"/>
        </w:trPr>
        <w:tc>
          <w:tcPr>
            <w:tcW w:type="dxa" w:w="5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29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Транспортная отрасль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rPr>
          <w:trHeight w:hRule="atLeast" w:val="234"/>
        </w:trPr>
        <w:tc>
          <w:tcPr>
            <w:tcW w:type="dxa" w:w="5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года 10 мес./ 4428 </w:t>
            </w:r>
            <w:r>
              <w:rPr>
                <w:rFonts w:ascii="Times New Roman" w:hAnsi="Times New Roman"/>
                <w:sz w:val="20"/>
              </w:rPr>
              <w:t>а.ч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года 10 мес./ 4428 </w:t>
            </w:r>
            <w:r>
              <w:rPr>
                <w:rFonts w:ascii="Times New Roman" w:hAnsi="Times New Roman"/>
                <w:sz w:val="20"/>
              </w:rPr>
              <w:t>а.ч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465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432/216</w:t>
            </w:r>
          </w:p>
        </w:tc>
      </w:tr>
      <w:tr>
        <w:trPr>
          <w:trHeight w:hRule="atLeast" w:val="238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b w:val="1"/>
                <w:sz w:val="20"/>
              </w:rPr>
            </w:pPr>
            <w:bookmarkStart w:id="9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0"/>
              </w:rPr>
              <w:t>ак.ч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1908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1618</w:t>
            </w:r>
          </w:p>
        </w:tc>
      </w:tr>
      <w:tr>
        <w:trPr>
          <w:trHeight w:hRule="atLeast" w:val="366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</w:t>
            </w:r>
          </w:p>
        </w:tc>
      </w:tr>
      <w:tr>
        <w:trPr>
          <w:trHeight w:hRule="atLeast" w:val="374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</w:t>
            </w:r>
          </w:p>
        </w:tc>
      </w:tr>
      <w:tr>
        <w:trPr>
          <w:trHeight w:hRule="atLeast" w:val="407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</w:t>
            </w:r>
          </w:p>
        </w:tc>
      </w:tr>
      <w:tr>
        <w:trPr>
          <w:trHeight w:hRule="atLeast" w:val="595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1C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1D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1F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20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22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23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</w:tc>
      </w:tr>
      <w:tr>
        <w:trPr>
          <w:trHeight w:hRule="atLeast" w:val="190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</w:tr>
      <w:tr>
        <w:trPr>
          <w:trHeight w:hRule="atLeast" w:val="190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</w:tr>
      <w:tr>
        <w:trPr>
          <w:trHeight w:hRule="atLeast" w:val="190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</w:p>
        </w:tc>
        <w:tc>
          <w:tcPr>
            <w:tcW w:type="dxa" w:w="3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2662</w:t>
            </w:r>
          </w:p>
        </w:tc>
      </w:tr>
    </w:tbl>
    <w:p w14:paraId="30010000">
      <w:pPr>
        <w:pStyle w:val="Style_8"/>
        <w:spacing w:after="0" w:before="0"/>
        <w:ind/>
      </w:pPr>
      <w:bookmarkEnd w:id="9"/>
    </w:p>
    <w:p w14:paraId="31010000">
      <w:bookmarkStart w:id="10" w:name="__RefHeading___6"/>
      <w:bookmarkEnd w:id="10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32010000"/>
    <w:p w14:paraId="33010000">
      <w:bookmarkStart w:id="11" w:name="__RefHeading___7"/>
      <w:bookmarkEnd w:id="11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</w:p>
    <w:p w14:paraId="34010000">
      <w:pPr>
        <w:pStyle w:val="Style_12"/>
        <w:rPr>
          <w:rStyle w:val="Style_12_ch"/>
        </w:rPr>
      </w:pPr>
      <w:r>
        <w:rPr>
          <w:rStyle w:val="Style_12_ch"/>
        </w:rPr>
        <w:t>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35010000">
      <w:pPr>
        <w:pStyle w:val="Style_12"/>
      </w:pPr>
      <w:r>
        <w:t>3</w:t>
      </w:r>
      <w:r>
        <w:t xml:space="preserve">.2. </w:t>
      </w:r>
      <w:r>
        <w:t>Профессиональные стандарты</w:t>
      </w:r>
    </w:p>
    <w:p w14:paraId="36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37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Ind w:type="dxa" w:w="-1139"/>
        <w:tblLayout w:type="fixed"/>
      </w:tblPr>
      <w:tblGrid>
        <w:gridCol w:w="444"/>
        <w:gridCol w:w="2508"/>
        <w:gridCol w:w="2392"/>
        <w:gridCol w:w="2585"/>
        <w:gridCol w:w="2554"/>
      </w:tblGrid>
      <w:tr>
        <w:trPr>
          <w:trHeight w:hRule="atLeast" w:val="20"/>
        </w:trPr>
        <w:tc>
          <w:tcPr>
            <w:tcW w:type="dxa" w:w="444"/>
          </w:tcPr>
          <w:p w14:paraId="38010000">
            <w:pPr>
              <w:ind/>
              <w:jc w:val="center"/>
              <w:rPr>
                <w:rFonts w:ascii="Times New Roman" w:hAnsi="Times New Roman"/>
              </w:rPr>
            </w:pPr>
            <w:bookmarkStart w:id="12" w:name="_Hlk165130928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508"/>
          </w:tcPr>
          <w:p w14:paraId="3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392"/>
          </w:tcPr>
          <w:p w14:paraId="3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утверждения </w:t>
            </w:r>
          </w:p>
        </w:tc>
        <w:tc>
          <w:tcPr>
            <w:tcW w:type="dxa" w:w="2585"/>
          </w:tcPr>
          <w:p w14:paraId="3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54"/>
          </w:tcPr>
          <w:p w14:paraId="3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44"/>
            <w:vMerge w:val="restart"/>
          </w:tcPr>
          <w:p w14:paraId="3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08"/>
            <w:vMerge w:val="restart"/>
          </w:tcPr>
          <w:p w14:paraId="3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07.005 Специалист административно-хозяйственной деятельности</w:t>
            </w:r>
          </w:p>
        </w:tc>
        <w:tc>
          <w:tcPr>
            <w:tcW w:type="dxa" w:w="2392"/>
            <w:vMerge w:val="restart"/>
          </w:tcPr>
          <w:p w14:paraId="3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 февраля 2018 года N 49 н</w:t>
            </w:r>
          </w:p>
        </w:tc>
        <w:tc>
          <w:tcPr>
            <w:tcW w:type="dxa" w:w="2585"/>
            <w:vMerge w:val="restart"/>
          </w:tcPr>
          <w:p w14:paraId="4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41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деловых поездок работников, обеспечение корпоративных и деловых мероприятий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B/01.5 Приобретение для работников билетов на все виды транспорта, а также организация трансферов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B/04.5 Выбор поставщиков для организации деловых поездок, обеспечения корпоративных и деловых мероприятий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vMerge w:val="restart"/>
          </w:tcPr>
          <w:p w14:paraId="4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</w:t>
            </w:r>
          </w:p>
          <w:p w14:paraId="45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Материально-техническое и документационное </w:t>
            </w:r>
            <w:r>
              <w:rPr>
                <w:rFonts w:ascii="Times New Roman" w:hAnsi="Times New Roman"/>
              </w:rPr>
              <w:t>сопровождение работы транспорта организации в целях обеспечения ее деятельности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C/01.5 Организация перевозки работников, документов и грузов организации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C/02.5 Сопровождение и обеспечение процесса организации безопасности дорожного движения при эксплуатации транспорта организации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C/03.5 Сопровождение и обеспечение процесса эксплуатации, обслуживания и ремонта транспорта организации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C/04.5 Организация закупки и приобретения товаров и услуг для эксплуатации и обслуживания транспорта организации</w:t>
            </w:r>
          </w:p>
        </w:tc>
      </w:tr>
      <w:tr>
        <w:trPr>
          <w:trHeight w:hRule="atLeast" w:val="20"/>
        </w:trPr>
        <w:tc>
          <w:tcPr>
            <w:tcW w:type="dxa" w:w="444"/>
            <w:vMerge w:val="restart"/>
          </w:tcPr>
          <w:p w14:paraId="4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508"/>
            <w:vMerge w:val="restart"/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</w:tc>
        <w:tc>
          <w:tcPr>
            <w:tcW w:type="dxa" w:w="2392"/>
            <w:vMerge w:val="restart"/>
          </w:tcPr>
          <w:p w14:paraId="4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Министерства труда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 социальной защиты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 19.04.2021 № 259н</w:t>
            </w:r>
          </w:p>
        </w:tc>
        <w:tc>
          <w:tcPr>
            <w:tcW w:type="dxa" w:w="2585"/>
            <w:vMerge w:val="restart"/>
          </w:tcPr>
          <w:p w14:paraId="4D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2554"/>
          </w:tcPr>
          <w:p w14:paraId="4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</w:tcPr>
          <w:p w14:paraId="4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444"/>
            <w:vMerge w:val="restart"/>
          </w:tcPr>
          <w:p w14:paraId="50010000">
            <w:pPr>
              <w:ind/>
              <w:jc w:val="both"/>
              <w:rPr>
                <w:rFonts w:ascii="Times New Roman" w:hAnsi="Times New Roman"/>
              </w:rPr>
            </w:pPr>
            <w:bookmarkStart w:id="13" w:name="_Hlk165664006"/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2508"/>
            <w:vMerge w:val="restart"/>
          </w:tcPr>
          <w:p w14:paraId="5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 Работник по организации обслуживания пассажирских перевозок воздушным транспортом</w:t>
            </w:r>
          </w:p>
        </w:tc>
        <w:tc>
          <w:tcPr>
            <w:tcW w:type="dxa" w:w="2392"/>
            <w:vMerge w:val="restart"/>
          </w:tcPr>
          <w:p w14:paraId="5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14.09.2022 № 532н</w:t>
            </w:r>
          </w:p>
        </w:tc>
        <w:tc>
          <w:tcPr>
            <w:tcW w:type="dxa" w:w="2585"/>
            <w:vMerge w:val="restart"/>
          </w:tcPr>
          <w:p w14:paraId="53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2554"/>
          </w:tcPr>
          <w:p w14:paraId="54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  <w:bookmarkEnd w:id="13"/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</w:tcPr>
          <w:p w14:paraId="5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A/02.2 Организация контроля посадки пассажиров на воздушное судно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</w:tcPr>
          <w:p w14:paraId="5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A/03.2 Встреча прибывших пассажиров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</w:tcPr>
          <w:p w14:paraId="5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A/04.2 Обслуживание специальных категорий пассажиров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</w:tcPr>
          <w:p w14:paraId="5801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</w:t>
            </w:r>
          </w:p>
          <w:p w14:paraId="59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багажа и ручной клади пассажиров воздушного судна</w:t>
            </w:r>
          </w:p>
        </w:tc>
        <w:tc>
          <w:tcPr>
            <w:tcW w:type="dxa" w:w="2554"/>
          </w:tcPr>
          <w:p w14:paraId="5A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</w:tcPr>
          <w:p w14:paraId="5B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С Оперативное управление обслуживанием пассажиров воздушного судна, обработкой </w:t>
            </w:r>
            <w:r>
              <w:rPr>
                <w:rFonts w:ascii="Times New Roman" w:hAnsi="Times New Roman"/>
              </w:rPr>
              <w:t>багажа и ручной клади</w:t>
            </w:r>
          </w:p>
        </w:tc>
        <w:tc>
          <w:tcPr>
            <w:tcW w:type="dxa" w:w="2554"/>
          </w:tcPr>
          <w:p w14:paraId="5C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 xml:space="preserve">ТФ C/01.4 Оперативная организация обслуживания пассажиров воздушного </w:t>
            </w:r>
            <w:r>
              <w:rPr>
                <w:rFonts w:ascii="Times New Roman" w:hAnsi="Times New Roman"/>
              </w:rPr>
              <w:t>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</w:tcPr>
          <w:p w14:paraId="5D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2554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D/01.6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444"/>
            <w:vMerge w:val="restart"/>
          </w:tcPr>
          <w:p w14:paraId="5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2508"/>
            <w:vMerge w:val="restart"/>
          </w:tcPr>
          <w:p w14:paraId="6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17.048 Работник по организации обслуживания пассажиров железнодорожного транспорта</w:t>
            </w:r>
          </w:p>
        </w:tc>
        <w:tc>
          <w:tcPr>
            <w:tcW w:type="dxa" w:w="2392"/>
            <w:vMerge w:val="restart"/>
          </w:tcPr>
          <w:p w14:paraId="6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Министерства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труда и социальной защиты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 11 марта 2024 года № 100н</w:t>
            </w:r>
          </w:p>
        </w:tc>
        <w:tc>
          <w:tcPr>
            <w:tcW w:type="dxa" w:w="2585"/>
            <w:vMerge w:val="restart"/>
          </w:tcPr>
          <w:p w14:paraId="62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обслуживания пассажиров и посетителей ТПУ</w:t>
            </w:r>
          </w:p>
        </w:tc>
        <w:tc>
          <w:tcPr>
            <w:tcW w:type="dxa" w:w="2554"/>
          </w:tcPr>
          <w:p w14:paraId="63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А/01.4 Обслуживание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</w:tcPr>
          <w:p w14:paraId="64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А/02.4 Контроль качества обслуживания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vMerge w:val="restart"/>
          </w:tcPr>
          <w:p w14:paraId="65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type="dxa" w:w="2554"/>
          </w:tcPr>
          <w:p w14:paraId="6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444"/>
            <w:gridSpan w:val="1"/>
            <w:vMerge w:val="continue"/>
          </w:tcPr>
          <w:p/>
        </w:tc>
        <w:tc>
          <w:tcPr>
            <w:tcW w:type="dxa" w:w="2508"/>
            <w:gridSpan w:val="1"/>
            <w:vMerge w:val="continue"/>
          </w:tcPr>
          <w:p/>
        </w:tc>
        <w:tc>
          <w:tcPr>
            <w:tcW w:type="dxa" w:w="2392"/>
            <w:gridSpan w:val="1"/>
            <w:vMerge w:val="continue"/>
          </w:tcPr>
          <w:p/>
        </w:tc>
        <w:tc>
          <w:tcPr>
            <w:tcW w:type="dxa" w:w="2585"/>
            <w:gridSpan w:val="1"/>
            <w:vMerge w:val="continue"/>
          </w:tcPr>
          <w:p/>
        </w:tc>
        <w:tc>
          <w:tcPr>
            <w:tcW w:type="dxa" w:w="2554"/>
          </w:tcPr>
          <w:p w14:paraId="6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В/02.5 Контроль качества обслуживания пассажиров и посетителей подразделениями железнодорожного вокзала, находящимися в непосредственном подчинении, в течение смены</w:t>
            </w:r>
            <w:bookmarkEnd w:id="12"/>
          </w:p>
        </w:tc>
      </w:tr>
    </w:tbl>
    <w:p w14:paraId="6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6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tbl>
      <w:tblPr>
        <w:tblStyle w:val="Style_13"/>
        <w:tblW w:type="auto" w:w="0"/>
        <w:tblInd w:type="dxa" w:w="-1139"/>
        <w:tblLayout w:type="fixed"/>
      </w:tblPr>
      <w:tblGrid>
        <w:gridCol w:w="426"/>
        <w:gridCol w:w="2551"/>
        <w:gridCol w:w="2369"/>
        <w:gridCol w:w="2464"/>
        <w:gridCol w:w="2673"/>
      </w:tblGrid>
      <w:tr>
        <w:tc>
          <w:tcPr>
            <w:tcW w:type="dxa" w:w="426"/>
          </w:tcPr>
          <w:p w14:paraId="6A010000">
            <w:pPr>
              <w:ind/>
              <w:jc w:val="center"/>
              <w:rPr>
                <w:rFonts w:ascii="Times New Roman" w:hAnsi="Times New Roman"/>
              </w:rPr>
            </w:pPr>
            <w:bookmarkStart w:id="14" w:name="_Hlk171690305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551"/>
          </w:tcPr>
          <w:p w14:paraId="6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квалификационного справочника</w:t>
            </w:r>
          </w:p>
        </w:tc>
        <w:tc>
          <w:tcPr>
            <w:tcW w:type="dxa" w:w="2369"/>
          </w:tcPr>
          <w:p w14:paraId="6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2464"/>
          </w:tcPr>
          <w:p w14:paraId="6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 указанием разряда (при наличии)</w:t>
            </w:r>
          </w:p>
        </w:tc>
        <w:tc>
          <w:tcPr>
            <w:tcW w:type="dxa" w:w="2673"/>
          </w:tcPr>
          <w:p w14:paraId="6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6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</w:tcPr>
          <w:p w14:paraId="7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РФ от 18.02.2013 N 68Н</w:t>
            </w:r>
          </w:p>
          <w:p w14:paraId="7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"Об утверждении Единого тарифно-квалификационного справочника работ и профессий рабочих, выпуск 52, разделы: "Железнодорожный транспорт"; "Морской и речной транспорт"</w:t>
            </w:r>
          </w:p>
        </w:tc>
        <w:tc>
          <w:tcPr>
            <w:tcW w:type="dxa" w:w="2369"/>
          </w:tcPr>
          <w:p w14:paraId="7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Морской и речной транспорт</w:t>
            </w:r>
          </w:p>
        </w:tc>
        <w:tc>
          <w:tcPr>
            <w:tcW w:type="dxa" w:w="2464"/>
          </w:tcPr>
          <w:p w14:paraId="7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22. Проводник на водном транспорте</w:t>
            </w:r>
          </w:p>
          <w:p w14:paraId="7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2-й разряд</w:t>
            </w:r>
          </w:p>
        </w:tc>
        <w:tc>
          <w:tcPr>
            <w:tcW w:type="dxa" w:w="2673"/>
          </w:tcPr>
          <w:p w14:paraId="7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пассажирских кают, коридоров и мест общего пользования, закрепленных расписанием по заведованию. Размещение прибывших на судно пассажиров по каютам в соответствии с проездными билетами. Ведение учета свободных пассажирских мест. Оповещение пассажиров о прибытии их в пункт назначения.</w:t>
            </w:r>
          </w:p>
        </w:tc>
      </w:tr>
      <w:tr>
        <w:tc>
          <w:tcPr>
            <w:tcW w:type="dxa" w:w="426"/>
          </w:tcPr>
          <w:p w14:paraId="7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551"/>
          </w:tcPr>
          <w:p w14:paraId="7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01.10.2020 N 1586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type="dxa" w:w="2369"/>
          </w:tcPr>
          <w:p w14:paraId="7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II. Регулярные перевозки пассажиров и багажа</w:t>
            </w:r>
          </w:p>
        </w:tc>
        <w:tc>
          <w:tcPr>
            <w:tcW w:type="dxa" w:w="2464"/>
          </w:tcPr>
          <w:p w14:paraId="7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2673"/>
          </w:tcPr>
          <w:p w14:paraId="7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426"/>
          </w:tcPr>
          <w:p w14:paraId="7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2551"/>
          </w:tcPr>
          <w:p w14:paraId="7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перевозок пассажиров и их багажа на внутреннем водном транспорте, утв. Приказом Минтранса России от 05.05.2012 N 140 (Зарегистрировано в Минюсте России 27.09.2012 N 25557), а также </w:t>
            </w:r>
          </w:p>
        </w:tc>
        <w:tc>
          <w:tcPr>
            <w:tcW w:type="dxa" w:w="2369"/>
          </w:tcPr>
          <w:p w14:paraId="7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Раздел</w:t>
            </w:r>
            <w:r>
              <w:rPr>
                <w:rFonts w:ascii="Times New Roman" w:hAnsi="Times New Roman"/>
                <w:color w:val="000000"/>
              </w:rPr>
              <w:t xml:space="preserve"> III. Оформление перевозки пассажиров и багажа</w:t>
            </w:r>
          </w:p>
          <w:p w14:paraId="7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  <w:r>
              <w:rPr>
                <w:rFonts w:ascii="Times New Roman" w:hAnsi="Times New Roman"/>
              </w:rPr>
              <w:t xml:space="preserve"> IV. Условия перевозок пассажиров по транспортным маршрутам</w:t>
            </w:r>
          </w:p>
        </w:tc>
        <w:tc>
          <w:tcPr>
            <w:tcW w:type="dxa" w:w="2464"/>
          </w:tcPr>
          <w:p w14:paraId="7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2673"/>
          </w:tcPr>
          <w:p w14:paraId="8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426"/>
            <w:vMerge w:val="restart"/>
          </w:tcPr>
          <w:p w14:paraId="8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2551"/>
            <w:vMerge w:val="restart"/>
          </w:tcPr>
          <w:p w14:paraId="8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оказания услуг по перевозке пассажиров, багажа, грузов для личных (бытовых) нужд на внутреннем водном транспорте, утв. Постановлением Правительства РФ от 06.02.2003 N 72.</w:t>
            </w:r>
          </w:p>
        </w:tc>
        <w:tc>
          <w:tcPr>
            <w:tcW w:type="dxa" w:w="2369"/>
          </w:tcPr>
          <w:p w14:paraId="83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Раздел</w:t>
            </w:r>
            <w:r>
              <w:rPr>
                <w:rFonts w:ascii="Times New Roman" w:hAnsi="Times New Roman"/>
                <w:color w:val="000000"/>
              </w:rPr>
              <w:t xml:space="preserve"> II. Информация о предоставляемых услугах</w:t>
            </w:r>
          </w:p>
          <w:p w14:paraId="8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  <w:r>
              <w:rPr>
                <w:rFonts w:ascii="Times New Roman" w:hAnsi="Times New Roman"/>
                <w:color w:val="000000"/>
              </w:rPr>
              <w:t xml:space="preserve"> III. Порядок оказания услуг, связанных с перевозкой пассажиров</w:t>
            </w:r>
          </w:p>
        </w:tc>
        <w:tc>
          <w:tcPr>
            <w:tcW w:type="dxa" w:w="2464"/>
          </w:tcPr>
          <w:p w14:paraId="8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2673"/>
          </w:tcPr>
          <w:p w14:paraId="8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369"/>
          </w:tcPr>
          <w:p w14:paraId="8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  <w:r>
              <w:rPr>
                <w:rFonts w:ascii="Times New Roman" w:hAnsi="Times New Roman"/>
                <w:color w:val="000000"/>
              </w:rPr>
              <w:t xml:space="preserve"> IV. Порядок оказания услуг, связанных с перевозкой грузов для личных (бытовых) нужд</w:t>
            </w:r>
          </w:p>
        </w:tc>
        <w:tc>
          <w:tcPr>
            <w:tcW w:type="dxa" w:w="2464"/>
          </w:tcPr>
          <w:p w14:paraId="8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2673"/>
          </w:tcPr>
          <w:p w14:paraId="8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bookmarkEnd w:id="14"/>
          </w:p>
        </w:tc>
      </w:tr>
    </w:tbl>
    <w:p w14:paraId="8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8B010000">
      <w:bookmarkStart w:id="15" w:name="__RefHeading___8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8C010000">
      <w:pPr>
        <w:pStyle w:val="Style_9"/>
        <w:spacing w:after="0" w:line="240" w:lineRule="auto"/>
        <w:ind/>
      </w:pPr>
    </w:p>
    <w:p w14:paraId="8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Автомобильный</w:t>
      </w:r>
      <w:r>
        <w:rPr>
          <w:rFonts w:ascii="Times New Roman" w:hAnsi="Times New Roman"/>
          <w:sz w:val="24"/>
        </w:rPr>
        <w:t xml:space="preserve"> транспорт</w:t>
      </w:r>
    </w:p>
    <w:tbl>
      <w:tblPr>
        <w:tblStyle w:val="Style_3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01"/>
        <w:gridCol w:w="5103"/>
      </w:tblGrid>
      <w:tr>
        <w:trPr>
          <w:trHeight w:hRule="atLeast" w:val="347"/>
        </w:trP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Бронирование и продажа перевозок и услуг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Бронирование и продажа перевозок и услуг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Организация сервиса на автомобильном транспорте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 Организация сервиса на автомобильном транспорте</w:t>
            </w:r>
          </w:p>
        </w:tc>
      </w:tr>
    </w:tbl>
    <w:p w14:paraId="98010000">
      <w:pPr>
        <w:rPr>
          <w:sz w:val="24"/>
        </w:rPr>
      </w:pPr>
    </w:p>
    <w:p w14:paraId="9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Воздушный транспорт</w:t>
      </w:r>
    </w:p>
    <w:tbl>
      <w:tblPr>
        <w:tblStyle w:val="Style_3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01"/>
        <w:gridCol w:w="5103"/>
      </w:tblGrid>
      <w:tr>
        <w:trPr>
          <w:trHeight w:hRule="atLeast" w:val="347"/>
        </w:trP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ронирование и продажа перевозок и услуг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Бронирование и продажа перевозок и услуг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Организация сервиса на воздушном транспорте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 Организация сервиса на воздушном транспорте</w:t>
            </w:r>
          </w:p>
        </w:tc>
      </w:tr>
    </w:tbl>
    <w:p w14:paraId="A4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5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Водный транспорт</w:t>
      </w:r>
    </w:p>
    <w:tbl>
      <w:tblPr>
        <w:tblStyle w:val="Style_3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01"/>
        <w:gridCol w:w="5103"/>
      </w:tblGrid>
      <w:tr>
        <w:trPr>
          <w:trHeight w:hRule="atLeast" w:val="347"/>
        </w:trP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Бронирование и продажа перевозок и услуг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Бронирование и продажа перевозок и услуг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Организация сервиса на водном транспорте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 Организация сервиса на водном транспорте</w:t>
            </w:r>
          </w:p>
        </w:tc>
      </w:tr>
    </w:tbl>
    <w:p w14:paraId="B0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1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Железнодорожный транспорт</w:t>
      </w:r>
    </w:p>
    <w:tbl>
      <w:tblPr>
        <w:tblStyle w:val="Style_3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01"/>
        <w:gridCol w:w="5103"/>
      </w:tblGrid>
      <w:tr>
        <w:trPr>
          <w:trHeight w:hRule="atLeast" w:val="347"/>
        </w:trP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Бронирование и продажа перевозок и услуг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Бронирование и продажа перевозок и услуг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  <w:tr>
        <w:tc>
          <w:tcPr>
            <w:tcW w:type="dxa" w:w="106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55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Организация сервиса на железнодорожном транспорте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ПМн.02 Организация сервиса на железнодорожном транспорте </w:t>
            </w:r>
          </w:p>
        </w:tc>
      </w:tr>
    </w:tbl>
    <w:p w14:paraId="BC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D010000">
      <w:pPr>
        <w:sectPr>
          <w:headerReference r:id="rId6" w:type="default"/>
          <w:headerReference r:id="rId5" w:type="first"/>
          <w:footerReference r:id="rId7" w:type="default"/>
          <w:pgSz w:h="16838" w:orient="portrait" w:w="11906"/>
          <w:pgMar w:bottom="1134" w:footer="708" w:gutter="0" w:header="708" w:left="1701" w:right="850" w:top="1134"/>
        </w:sectPr>
      </w:pPr>
    </w:p>
    <w:p w14:paraId="BE010000">
      <w:bookmarkStart w:id="16" w:name="__RefHeading___9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BF010000">
      <w:pPr>
        <w:rPr>
          <w:rFonts w:ascii="Times New Roman" w:hAnsi="Times New Roman"/>
          <w:color w:val="000000"/>
          <w:sz w:val="24"/>
        </w:rPr>
      </w:pPr>
    </w:p>
    <w:p w14:paraId="C0010000">
      <w:bookmarkStart w:id="17" w:name="__RefHeading___10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3A020000"/>
    <w:p w14:paraId="3B020000">
      <w:bookmarkStart w:id="18" w:name="__RefHeading___11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3C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07"/>
        <w:gridCol w:w="3957"/>
        <w:gridCol w:w="6596"/>
      </w:tblGrid>
      <w:tr>
        <w:trPr>
          <w:trHeight w:hRule="atLeast" w:val="20"/>
        </w:trPr>
        <w:tc>
          <w:tcPr>
            <w:tcW w:type="dxa" w:w="4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3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4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Бронирование и продажа перевозок и услуг</w:t>
            </w:r>
          </w:p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1.1. Бронировать (резервировать) пассажирские, багажные и грузовые перевозки 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бронирования пассажирских и грузовых перевозок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бронировать перевозки пассажиров на транспорте, в том числе для пассажиров особых категорий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бронировать (резервировать) багажные и грузовые перевозки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рассчитывать тарифы по оплате перевозок и услуг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бронировать гостиницу, организовать трансфер по запросу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организовывать аренду машины по запросу заказчика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бронирования перевозок и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тарифное регулирование по виду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20000">
            <w:pPr>
              <w:ind/>
              <w:jc w:val="both"/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принципы составления расписания движения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организации трансфера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бронирования аренды машин и гостиничных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Оформлять и переоформлять документы по пассажирским и грузовым перевозкам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проездных документов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проездные документы и документы по перевозке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применять законодательные акты и нормативную документацию по транспортному обслуживанию, в том числе при возникновении претензий и исков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электронного и автоматизированного оформления билетов пассажирам и документов по провозу грузов и багажа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оформления проездных документов особым категориям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и условия перевозок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международные соглашения по транспортным перевозкам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перевозка грузов на особых условиях и опасных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и условия перевозок пассажиров и багажа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коммерческие эксплуатационные характеристики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Проводить финансовые взаиморасчеты с пассажирами и грузоотправителями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расчета тарифов по оплате грузовых и пассажирских перевозок и дополнительных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финансовые взаиморасчеты с пассажирами и заказчиками по перевозке грузоотправителями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взаиморасчетов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кассового обслуживания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ведения кассовой отчетности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расчета транспортных тарифов на перевозки пассажиров и грузов с учетом структуры транспортной системы России и знаний транспортной географии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Обеспечивать страховые программы на транспорте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оформления документов по страхованию пассажиров и перевозимых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информировать об оказываемых страховых услугах и оформлять документацию по страхованию пассажиров и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правовое обеспечение, условия оформления страхования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Использовать автоматизированные системы на транспорте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 автоматизированных систем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автоматизированные системы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технологию применения автоматизированных систем управления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назначение и принцип действия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автоматизированных систем бронирования билетов</w:t>
            </w:r>
          </w:p>
        </w:tc>
      </w:tr>
      <w:tr>
        <w:trPr>
          <w:trHeight w:hRule="atLeast" w:val="20"/>
        </w:trPr>
        <w:tc>
          <w:tcPr>
            <w:tcW w:type="dxa" w:w="4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color w:val="000000"/>
                <w:sz w:val="24"/>
              </w:rPr>
            </w:pPr>
            <w:bookmarkStart w:id="19" w:name="_Hlk171687893"/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сервиса на автомобильном транспорте (по выбору) </w:t>
            </w:r>
          </w:p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Организовывать пассажирские и грузовые перевозки на автомобильном транспорте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пассажирских перевозок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организации грузовых перевозок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безопасную посадку высадку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оптимальные методы оказания транспортных услуг по запросу заказчика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организовывать правильность загрузки и выгрузки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работать с техническими средствами связи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безопасным условиям посадки высадки пассажиров в том числе маломобильных граждан,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определения оптимальных методов оказания транспортных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технология загрузки выгрузки грузов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2.2. Организовывать обслуживание пассажиров в пунктах прибытия и отправления автомобильного транспорта, в том числе особых категорий пассажиров (пассажиров с детьми,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пассажиров с инвалидностью, пассажиров с животными, VIP-пассажиров) 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обслуживания пассажиров в пунктах прибытия и отправления автомобильного транспорта и в офисах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обслуживание особых категорий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обслуживания пассажиров, в том числе особых категорий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Организовывать и предоставлять пассажирам информационно-справочное обслуживание в пунктах отправления и прибытия транспорта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предоставления информационных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своевременно предоставлять пассажирам информацию о прибытии и отправлении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осуществлять справочное обслуживание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информационно-справочного обслуживания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Организовывать предоставление услуг проката автомобилей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аренды автомобилей по запросам заказчиков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документы по аренде автомобилей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организовывать услуги каршеринга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проката автомобилей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организации услуг каршеринга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2.5. Организовывать, проводить и контролировать мероприятия по обеспечению безопасности на маршрутах движения, на автотранспортных средствах и на автотранспортном предприятии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и проведения мероприятий по обеспечению транспортной безопасности на маршрутах движения и на автотранспортном предприятии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установленные мероприятия по обеспечению безопасности на автомобильном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средства досмотра, системы видеонаблюдения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видеотерминальное оборудование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2.6. Организовывать деятельность служб сервиса на транспорте при нарушениях графика движения транспортных средств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деятельности служб сервиса при нарушениях графика движения транспортных средств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информационное обслуживание при нарушениях графика движения автотранспортных средств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рассчитывать стоимость компенсации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действий транспортного предприятия при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нарушениях графика движения транспортных средств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оказания первой медицинской помощи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в наиболее распространенных несчастных случаях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диагностики травм и оказания первой помощи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2.8. Выполнять санитарно-эпидемиологические требования по отдельным видам транспорта и </w:t>
            </w:r>
            <w:r>
              <w:rPr>
                <w:rFonts w:ascii="Times New Roman" w:hAnsi="Times New Roman"/>
                <w:color w:val="000000"/>
                <w:sz w:val="24"/>
              </w:rPr>
              <w:t>объектам транспортной инфраструктуры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мероприятий по соблюдению санитарно-эпидемиологических требований по автомобильному транспорту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санитарно-эпидемиологические требования на автомобильном транспорте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 по автомобильному транспорту и объектам транспортной инфраструктуры</w:t>
            </w:r>
            <w:bookmarkEnd w:id="19"/>
          </w:p>
        </w:tc>
      </w:tr>
      <w:tr>
        <w:trPr>
          <w:trHeight w:hRule="atLeast" w:val="20"/>
        </w:trPr>
        <w:tc>
          <w:tcPr>
            <w:tcW w:type="dxa" w:w="4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сервиса на воздушном транспорте (по выбору) </w:t>
            </w:r>
          </w:p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2.1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Организовывать обслуживание пассажиров, в том числе пассажиров особых и отдельных категорий (пассажиров с детьми, пассажиров с инвалидностью, пассажиров с животными, VIP-пассажиров), их багажа и ручной клади в аэропортах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обслуживание особых и отдельных категорий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возможности применения льготных тарифов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определения оптимальных возможностей по оказанию транспортных услуг по пассажирским перевозкам и доставке грузов и багажа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виды дополнительных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Организовывать обеспечение сервиса на воздушных судах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обеспечения сервиса на воздушных судах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перативная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мероприятия по оказанию сервисных услуг на борту воздушного судна совместно со службами, руководящими деятельностью кабинных экипажей воздушных судов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обеспечивать правильность перевозки багажа, груза и ручной клади на борту воздушного судна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условия перевозок особых и отдельных категорий пассажиров (пассажиров с детьми, инвалидов и пассажиров с ограниченными возможностями)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заказа, хранения продуктов питания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обслуживания на борту воздушного судна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Организовывать и предоставлять пассажирам информационно-справочное обслуживание в аэропортах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информационно-справочного обслуживания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справочное обслуживание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работать с техническими средствами связи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своевременно предоставлять пассажирам информацию о прибытии и отправлении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связи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технология информационно-справочного обслуживания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Выполнять требования по обеспечению транспортной безопасности в аэропортах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по обеспечению транспортной безопасности в аэропортах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установленные мероприятия по обеспечению транспортной безопасности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понятия надежности и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структура и функции службы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содержание мероприятий по обеспечению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технические средства досмотра, системы видеонаблюдения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видеотерминальное оборудование, инструменты выявления диверсионно-террористических средств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2.5. Организовывать деятельность служб сервиса при нарушениях графика движения воздушных судов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планирования деятельности служб сервиса при нарушении графика движения воздушных судов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перечень мероприятий при нарушении графика движения самолетов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деятельности сервисных служб при задержке и отмене рейсов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2.6. Разрешать конфликтные ситуации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нестандартных конфликтных ситуаций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бесконфликтную работу на участке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конфликтологии и делового общения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оказания первой доврачебной помощи пострадавшим при несчастных случаях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первую доврачебную помощь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травм, порядок диагностики состояния и правила оказания первой доврачебной помощи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2.8. Действовать в сбойных и чрезвычайных ситуациях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оперативных действий в сбойных и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и организовывать деятельность при возникновении сбойных и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персонала в сбойных и чрезвычайных ситуациях на воздушном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2.9. Выполнять санитарно-эпидемиологические требования по отдельным видам транспорта и объектам транспортной инфраструктуры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мероприятий по соблюдению санитарно-эпидемиологических требований по воздушному транспорту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санитарно-эпидемиологические требования на воздушном транспорте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 по воздушному транспорту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rFonts w:ascii="Times New Roman" w:hAnsi="Times New Roman"/>
                <w:color w:val="000000"/>
                <w:sz w:val="24"/>
              </w:rPr>
            </w:pPr>
            <w:bookmarkStart w:id="20" w:name="_Hlk171687861"/>
            <w:r>
              <w:rPr>
                <w:rFonts w:ascii="Times New Roman" w:hAnsi="Times New Roman"/>
                <w:color w:val="000000"/>
                <w:sz w:val="24"/>
              </w:rPr>
              <w:t>Организация сервиса на водном транспорте (по выбору)</w:t>
            </w:r>
          </w:p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Организовывать обслуживание пассажиров в пунктах прибытия и отправления судов, в том числе пассажиров особых категорий (пассажиров с детьми, пассажиров с инвалидностью, пассажиров с животными, VIP-пассажиров)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оптимальных возможностей и методов оказания услуг транспорта с учетом индивидуальных потребностей особых категорий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обслуживание особых категорий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условия перевозок особых категорий пассажиров (пассажиров с детьми, инвалидов и пассажиров с ограниченными возможностями)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Организовывать сервис на морских и речных судах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планирования сервисных мероприятий на борту судна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сервисные мероприятия на борту судна</w:t>
            </w:r>
          </w:p>
        </w:tc>
      </w:tr>
      <w:tr>
        <w:trPr>
          <w:trHeight w:hRule="atLeast" w:val="7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организовывать сервисные мероприятия по размещению, проживанию, питанию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услуги сервиса на речных и морских судах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планирования сервисных услуг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2.3. Организовывать и предоставлять пассажирам информационно-справочное обслуживание в пунктах отправления и прибытия, а также на борту судна 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информационно-справочного обслуживания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своевременно предоставлять пассажирам информацию о прибытии и отправлении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осуществлять справочное обслуживание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связи на транспорте, порядок эксплуатации средств связи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технология информационно-справочного обслуживания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Организовывать и проводить мероприятия по обеспечению транспортной безопасности в пунктах отправления (прибытия) морского и речного транспорта и на судне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установленных мероприятий по обеспечению транспортной безопасности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выполнения установленных мероприятий по пресечению актов незаконного вмешательства в деятельность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мероприятия по транспортной безопасности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проводить мероприятия по обеспечению транспортной безопасности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надежности и безопасности на водном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структуры и функций службы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содержания мероприятий по обеспечению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порядка и системы взаимодействия службы безопасности транспорта с другими службами и ведомствами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порядка действий персонала в сбойных и чрезвычайных ситуациях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борьба за живучесть судна и спасательные средства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технических средствах досмотра, системах видеонаблюдения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назначении и принципах действия видеотерминального оборудования, инструментов выявления диверсионно-террористических средств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2.5.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оказания первой доврачебной помощи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первую доврачебную помощь при наиболее распространенных несчастных случаях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доврачебной помощи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 Выполнять санитарно-эпидемиологические требования по отдельным видам транспорта и объектам транспортной инфраструктуры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мероприятий по соблюдению санитарно-эпидемиологических требований по водному транспорту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санитарно-эпидемиологические требования на водном транспорте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 по водному транспорту и объектам транспортной инфраструктуры</w:t>
            </w:r>
            <w:bookmarkEnd w:id="20"/>
          </w:p>
        </w:tc>
      </w:tr>
      <w:tr>
        <w:trPr>
          <w:trHeight w:hRule="atLeast" w:val="20"/>
        </w:trPr>
        <w:tc>
          <w:tcPr>
            <w:tcW w:type="dxa" w:w="4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сервиса на железнодорожном транспорте (по выбору) </w:t>
            </w:r>
          </w:p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2.1. Организовывать обслуживание пассажиров на станциях и вокзальных комплексах железнодорожного транспорта, в том числе пассажиров особых категорий (пассажиров с детьми, пассажиров с инвалидностью, </w:t>
            </w:r>
            <w:r>
              <w:rPr>
                <w:rFonts w:ascii="Times New Roman" w:hAnsi="Times New Roman"/>
                <w:color w:val="000000"/>
                <w:sz w:val="24"/>
              </w:rPr>
              <w:t>пассажиров с животными, VIP-пассажиров)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оптимальных возможностей и методов оказания услуг железнодорожного транспорта с учетом индивидуальных потребностей особых категорий пассажиров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обслуживание особых категорий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условия перевозок особых категорий пассажиров (пассажиров с детьми, инвалидов и пассажиров с ограниченными возможностями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Организовывать и предоставлять пассажирам информационно-справочное обслуживание в пунктах отправления и прибытия, в том числе при нарушениях графика движения поездов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информационно-справочного обслуживания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информационно-справочное обслуживание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своевременно предоставлять пассажирам информацию о прибытии и отправлении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работать с техническими средствами связи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технологию информационно-справочного обслуживания пассажиров в пунктах отправления и прибытия транспорта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организацию связи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</w:t>
            </w:r>
            <w:r>
              <w:rPr>
                <w:rFonts w:ascii="Times New Roman" w:hAnsi="Times New Roman"/>
                <w:sz w:val="24"/>
              </w:rPr>
              <w:t xml:space="preserve"> Организовывать,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установленных мероприятий по обеспечению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установленные мероприятия по обеспечению транспортной безопасности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надежности и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структуру и функции службы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содержание мероприятий по обеспечению безопасности на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и систему взаимодействия службы безопасности транспорта с другими службами и ведомствами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порядок обеспечения транспортной безопасности и безопасности движения поездов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технические средства досмотра, системы видеонаблюдения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видеотерминальное оборудование, инструменты выявления диверсионно-террористических средств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ind/>
              <w:jc w:val="both"/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порядок действий персонала в чрезвычайных ситуациях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143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оказания первой доврачебной помощи при различных видах травм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первую доврачебную помощь пострадавшим при несчастных случаях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оказания первой доврачебной помощи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 Выполнять санитарно-эпидемиологические требования по отдельным видам транспорта и объектам транспортной инфраструктуры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мероприятий по соблюдению санитарно-эпидемиологических требований по железнодорожному транспорту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санитарно-эпидемиологические требования на железнодорожному транспорте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 по железнодорожному транспорту и объектам транспортной инфраструктуры</w:t>
            </w:r>
          </w:p>
        </w:tc>
      </w:tr>
      <w:tr>
        <w:trPr>
          <w:trHeight w:hRule="atLeast" w:val="20"/>
        </w:trPr>
        <w:tc>
          <w:tcPr>
            <w:tcW w:type="dxa" w:w="4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 xml:space="preserve"> </w:t>
            </w:r>
          </w:p>
        </w:tc>
        <w:tc>
          <w:tcPr>
            <w:tcW w:type="dxa" w:w="3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</w:t>
            </w:r>
            <w:r>
              <w:rPr>
                <w:rFonts w:ascii="Times New Roman" w:hAnsi="Times New Roman"/>
                <w:color w:val="000000"/>
                <w:sz w:val="24"/>
              </w:rPr>
              <w:t>3. Х</w:t>
            </w:r>
          </w:p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327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79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A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B030000">
      <w:bookmarkStart w:id="21" w:name="__RefHeading___12"/>
      <w:bookmarkEnd w:id="21"/>
      <w:pPr>
        <w:pStyle w:val="Style_9"/>
      </w:pPr>
      <w:bookmarkStart w:id="22" w:name="_Hlk156463833"/>
      <w:r>
        <w:t>4.3. Матрица компетенций выпускника</w:t>
      </w:r>
    </w:p>
    <w:p w14:paraId="7C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7D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E03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r>
        <w:rPr>
          <w:rFonts w:ascii="Times New Roman" w:hAnsi="Times New Roman"/>
          <w:sz w:val="24"/>
        </w:rPr>
        <w:t>Автомобильный транспорт</w:t>
      </w:r>
      <w:r>
        <w:rPr>
          <w:rFonts w:ascii="Times New Roman" w:hAnsi="Times New Roman"/>
          <w:sz w:val="24"/>
        </w:rPr>
        <w:t xml:space="preserve">: </w:t>
      </w:r>
    </w:p>
    <w:p w14:paraId="7F030000">
      <w:pPr>
        <w:rPr>
          <w:rFonts w:ascii="Times New Roman" w:hAnsi="Times New Roman"/>
          <w:sz w:val="24"/>
        </w:rPr>
      </w:pPr>
    </w:p>
    <w:tbl>
      <w:tblPr>
        <w:tblStyle w:val="Style_13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520"/>
        <w:gridCol w:w="2895"/>
        <w:gridCol w:w="2240"/>
        <w:gridCol w:w="4186"/>
        <w:gridCol w:w="3072"/>
      </w:tblGrid>
      <w:tr>
        <w:trPr>
          <w:trHeight w:hRule="atLeast" w:val="20"/>
        </w:trPr>
        <w:tc>
          <w:tcPr>
            <w:tcW w:type="dxa" w:w="2520"/>
          </w:tcPr>
          <w:p w14:paraId="8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bookmarkStart w:id="23" w:name="_Hlk170808544"/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2895"/>
          </w:tcPr>
          <w:p w14:paraId="8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8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4186"/>
          </w:tcPr>
          <w:p w14:paraId="8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072"/>
          </w:tcPr>
          <w:p w14:paraId="84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8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Бронирование и продажа перевозок и услуг </w:t>
            </w:r>
          </w:p>
        </w:tc>
        <w:tc>
          <w:tcPr>
            <w:tcW w:type="dxa" w:w="2895"/>
            <w:vMerge w:val="restart"/>
          </w:tcPr>
          <w:p w14:paraId="86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type="dxa" w:w="2240"/>
          </w:tcPr>
          <w:p w14:paraId="8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8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8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8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</w:tcPr>
          <w:p w14:paraId="8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8C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8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</w:t>
            </w:r>
            <w:r>
              <w:rPr>
                <w:rFonts w:ascii="Times New Roman" w:hAnsi="Times New Roman"/>
              </w:rPr>
              <w:t xml:space="preserve">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8E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type="dxa" w:w="2240"/>
          </w:tcPr>
          <w:p w14:paraId="8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9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9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9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9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94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9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</w:t>
            </w:r>
            <w:r>
              <w:rPr>
                <w:rFonts w:ascii="Times New Roman" w:hAnsi="Times New Roman"/>
              </w:rPr>
              <w:t xml:space="preserve">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96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Оформление багажа и ручной клади пассажиров воздушного судна</w:t>
            </w:r>
          </w:p>
        </w:tc>
        <w:tc>
          <w:tcPr>
            <w:tcW w:type="dxa" w:w="3072"/>
          </w:tcPr>
          <w:p w14:paraId="9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</w:t>
            </w:r>
            <w:r>
              <w:rPr>
                <w:rFonts w:ascii="Times New Roman" w:hAnsi="Times New Roman"/>
              </w:rPr>
              <w:t xml:space="preserve">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98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1.3. Проводить финансовые взаиморасчеты с пассажирами и </w:t>
            </w:r>
          </w:p>
          <w:p w14:paraId="99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грузоотправителями.</w:t>
            </w:r>
          </w:p>
        </w:tc>
        <w:tc>
          <w:tcPr>
            <w:tcW w:type="dxa" w:w="2240"/>
          </w:tcPr>
          <w:p w14:paraId="9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9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Обеспечивать страховые программы на транспорте.</w:t>
            </w:r>
          </w:p>
        </w:tc>
        <w:tc>
          <w:tcPr>
            <w:tcW w:type="dxa" w:w="2240"/>
          </w:tcPr>
          <w:p w14:paraId="9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A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A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A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Использовать автоматизированные системы на транспорте.</w:t>
            </w:r>
          </w:p>
        </w:tc>
        <w:tc>
          <w:tcPr>
            <w:tcW w:type="dxa" w:w="2240"/>
            <w:vMerge w:val="restart"/>
          </w:tcPr>
          <w:p w14:paraId="A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A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  <w:vMerge w:val="restart"/>
          </w:tcPr>
          <w:p w14:paraId="A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A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AA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AC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type="dxa" w:w="3072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AE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AF030000">
            <w:pPr>
              <w:widowControl w:val="0"/>
              <w:tabs>
                <w:tab w:leader="none" w:pos="1722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B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сервиса на автомобильном транспорте (по выбору)</w:t>
            </w:r>
          </w:p>
        </w:tc>
        <w:tc>
          <w:tcPr>
            <w:tcW w:type="dxa" w:w="2895"/>
            <w:vMerge w:val="restart"/>
          </w:tcPr>
          <w:p w14:paraId="B1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Организовывать пассажирские перевозки на автомобильном транспорте.</w:t>
            </w:r>
          </w:p>
        </w:tc>
        <w:tc>
          <w:tcPr>
            <w:tcW w:type="dxa" w:w="2240"/>
            <w:vMerge w:val="restart"/>
          </w:tcPr>
          <w:p w14:paraId="B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07.005</w:t>
            </w:r>
          </w:p>
        </w:tc>
        <w:tc>
          <w:tcPr>
            <w:tcW w:type="dxa" w:w="4186"/>
          </w:tcPr>
          <w:p w14:paraId="B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Организация деловых поездок работников, обеспечение корпоративных и деловых мероприятий</w:t>
            </w:r>
          </w:p>
        </w:tc>
        <w:tc>
          <w:tcPr>
            <w:tcW w:type="dxa" w:w="3072"/>
          </w:tcPr>
          <w:p w14:paraId="B4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ТФ B/01.5 Приобретение для работников билетов на все виды транспорта, а также организация трансферов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B5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</w:t>
            </w:r>
          </w:p>
          <w:p w14:paraId="B6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Материально-техническое и документационное сопровождение </w:t>
            </w:r>
            <w:r>
              <w:rPr>
                <w:rFonts w:ascii="Times New Roman" w:hAnsi="Times New Roman"/>
              </w:rPr>
              <w:t>работы транспорта организации в целях обеспечения ее деятельности</w:t>
            </w:r>
          </w:p>
        </w:tc>
        <w:tc>
          <w:tcPr>
            <w:tcW w:type="dxa" w:w="3072"/>
          </w:tcPr>
          <w:p w14:paraId="B7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C/01.5 Организация перевозки работников, </w:t>
            </w:r>
            <w:r>
              <w:rPr>
                <w:rFonts w:ascii="Times New Roman" w:hAnsi="Times New Roman"/>
              </w:rPr>
              <w:t>документов и грузов организации</w:t>
            </w:r>
          </w:p>
          <w:p w14:paraId="B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B9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Организовывать предоставление услуг проката автомобилей.</w:t>
            </w:r>
          </w:p>
        </w:tc>
        <w:tc>
          <w:tcPr>
            <w:tcW w:type="dxa" w:w="2240"/>
          </w:tcPr>
          <w:p w14:paraId="B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07.005 </w:t>
            </w:r>
          </w:p>
        </w:tc>
        <w:tc>
          <w:tcPr>
            <w:tcW w:type="dxa" w:w="4186"/>
          </w:tcPr>
          <w:p w14:paraId="B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Организация деловых поездок работников, обеспечение корпоративных и деловых мероприятий</w:t>
            </w:r>
          </w:p>
        </w:tc>
        <w:tc>
          <w:tcPr>
            <w:tcW w:type="dxa" w:w="3072"/>
          </w:tcPr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ТФ B/04.5 Выбор поставщиков для организации деловых поездок, обеспечения корпоративных и деловых мероприятий</w:t>
            </w:r>
          </w:p>
        </w:tc>
      </w:tr>
      <w:tr>
        <w:trPr>
          <w:trHeight w:hRule="atLeast" w:val="115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BD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Организовывать, проводить и контролировать мероприятия по обеспечению безопасности на маршрутах движения, на автотранспортных средствах и на автотранспортном предприятии.</w:t>
            </w:r>
          </w:p>
        </w:tc>
        <w:tc>
          <w:tcPr>
            <w:tcW w:type="dxa" w:w="2240"/>
            <w:vMerge w:val="restart"/>
          </w:tcPr>
          <w:p w14:paraId="B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07.005 </w:t>
            </w:r>
          </w:p>
        </w:tc>
        <w:tc>
          <w:tcPr>
            <w:tcW w:type="dxa" w:w="4186"/>
            <w:vMerge w:val="restart"/>
          </w:tcPr>
          <w:p w14:paraId="B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Материально-техническое и документационное сопровождение работы транспорта организации в целях обеспечения ее деятельности</w:t>
            </w:r>
          </w:p>
        </w:tc>
        <w:tc>
          <w:tcPr>
            <w:tcW w:type="dxa" w:w="3072"/>
            <w:vAlign w:val="center"/>
          </w:tcPr>
          <w:p w14:paraId="C0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ТФ C/02.5 Сопровождение и обеспечение процесса организации безопасности дорожного движения при эксплуатации транспорта организации</w:t>
            </w:r>
          </w:p>
        </w:tc>
      </w:tr>
      <w:tr>
        <w:trPr>
          <w:trHeight w:hRule="atLeast" w:val="115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C1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ТФ C/03.5 Сопровождение и обеспечение процесса эксплуатации, обслуживания и ремонта транспорта организации</w:t>
            </w:r>
          </w:p>
        </w:tc>
      </w:tr>
      <w:tr>
        <w:trPr>
          <w:trHeight w:hRule="atLeast" w:val="115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C2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ТФ C/04.5 Организация закупки и приобретения товаров и услуг для эксплуатации и обслуживания транспорта организации</w:t>
            </w:r>
            <w:bookmarkEnd w:id="23"/>
          </w:p>
        </w:tc>
      </w:tr>
    </w:tbl>
    <w:p w14:paraId="C3030000">
      <w:pPr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2896"/>
        <w:gridCol w:w="3669"/>
        <w:gridCol w:w="2754"/>
        <w:gridCol w:w="3074"/>
      </w:tblGrid>
      <w:tr>
        <w:trPr>
          <w:trHeight w:hRule="atLeast" w:val="20"/>
        </w:trPr>
        <w:tc>
          <w:tcPr>
            <w:tcW w:type="dxa" w:w="2520"/>
          </w:tcPr>
          <w:p w14:paraId="C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2896"/>
          </w:tcPr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3669"/>
          </w:tcPr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type="dxa" w:w="2754"/>
          </w:tcPr>
          <w:p w14:paraId="C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3074"/>
          </w:tcPr>
          <w:p w14:paraId="C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C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сервиса на автомобильном транспорте (по выбору)</w:t>
            </w:r>
          </w:p>
        </w:tc>
        <w:tc>
          <w:tcPr>
            <w:tcW w:type="dxa" w:w="2896"/>
          </w:tcPr>
          <w:p w14:paraId="C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2.2. Организовывать обслуживание пассажиров в пунктах прибытия и </w:t>
            </w:r>
            <w:r>
              <w:rPr>
                <w:rFonts w:ascii="Times New Roman" w:hAnsi="Times New Roman"/>
              </w:rPr>
              <w:t>отправления автомобильного транспорта, в том числе особых категорий пассажиров (пассажиров с детьми, пассажиров с инвалидностью, пассажиров с животными, VIP-пассажиров).</w:t>
            </w:r>
          </w:p>
        </w:tc>
        <w:tc>
          <w:tcPr>
            <w:tcW w:type="dxa" w:w="3669"/>
          </w:tcPr>
          <w:p w14:paraId="C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Правительства РФ от 01.10.2020 N 1586 "Об утверждении Правил перевозок </w:t>
            </w:r>
            <w:r>
              <w:rPr>
                <w:rFonts w:ascii="Times New Roman" w:hAnsi="Times New Roman"/>
              </w:rPr>
              <w:t>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type="dxa" w:w="2754"/>
          </w:tcPr>
          <w:p w14:paraId="CC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II. Регулярные перевозки пассажиров и багажа</w:t>
            </w:r>
          </w:p>
        </w:tc>
        <w:tc>
          <w:tcPr>
            <w:tcW w:type="dxa" w:w="3074"/>
          </w:tcPr>
          <w:p w14:paraId="C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П.3-68</w:t>
            </w:r>
          </w:p>
          <w:p w14:paraId="C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Организовывать и предоставлять пассажирам информационно-справочное обслуживание в пунктах отправления и прибытия транспорта.</w:t>
            </w:r>
          </w:p>
        </w:tc>
        <w:tc>
          <w:tcPr>
            <w:tcW w:type="dxa" w:w="3669"/>
          </w:tcPr>
          <w:p w14:paraId="D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01.10.2020 N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type="dxa" w:w="2754"/>
          </w:tcPr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II. Регулярные перевозки пассажиров и багажа</w:t>
            </w:r>
          </w:p>
        </w:tc>
        <w:tc>
          <w:tcPr>
            <w:tcW w:type="dxa" w:w="3074"/>
          </w:tcPr>
          <w:p w14:paraId="D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П.3-68</w:t>
            </w:r>
          </w:p>
          <w:p w14:paraId="D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2.6. Организовывать деятельность служб сервиса на транспорте при нарушениях графика движения транспортных средств.</w:t>
            </w:r>
          </w:p>
        </w:tc>
        <w:tc>
          <w:tcPr>
            <w:tcW w:type="dxa" w:w="3669"/>
          </w:tcPr>
          <w:p w14:paraId="D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01.10.2020 N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type="dxa" w:w="2754"/>
          </w:tcPr>
          <w:p w14:paraId="D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II. Регулярные перевозки пассажиров и багажа</w:t>
            </w:r>
          </w:p>
        </w:tc>
        <w:tc>
          <w:tcPr>
            <w:tcW w:type="dxa" w:w="3074"/>
          </w:tcPr>
          <w:p w14:paraId="D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П.3-68</w:t>
            </w:r>
          </w:p>
          <w:p w14:paraId="D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случаях.</w:t>
            </w:r>
          </w:p>
        </w:tc>
        <w:tc>
          <w:tcPr>
            <w:tcW w:type="dxa" w:w="3669"/>
          </w:tcPr>
          <w:p w14:paraId="D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01.10.2020 N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type="dxa" w:w="2754"/>
          </w:tcPr>
          <w:p w14:paraId="DB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II. Регулярные перевозки пассажиров и багажа</w:t>
            </w:r>
          </w:p>
        </w:tc>
        <w:tc>
          <w:tcPr>
            <w:tcW w:type="dxa" w:w="3074"/>
          </w:tcPr>
          <w:p w14:paraId="D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П.3-68</w:t>
            </w:r>
          </w:p>
          <w:p w14:paraId="D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D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2.8. Выполнять </w:t>
            </w:r>
            <w:r>
              <w:rPr>
                <w:rFonts w:ascii="Times New Roman" w:hAnsi="Times New Roman"/>
              </w:rPr>
              <w:t>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type="dxa" w:w="3669"/>
          </w:tcPr>
          <w:p w14:paraId="D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Правительства РФ </w:t>
            </w:r>
            <w:r>
              <w:rPr>
                <w:rFonts w:ascii="Times New Roman" w:hAnsi="Times New Roman"/>
              </w:rPr>
              <w:t>от 01.10.2020 N 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type="dxa" w:w="2754"/>
          </w:tcPr>
          <w:p w14:paraId="E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II. Регулярные перевозки </w:t>
            </w:r>
            <w:r>
              <w:rPr>
                <w:rFonts w:ascii="Times New Roman" w:hAnsi="Times New Roman"/>
                <w:color w:val="000000"/>
              </w:rPr>
              <w:t>пассажиров и багажа</w:t>
            </w:r>
          </w:p>
        </w:tc>
        <w:tc>
          <w:tcPr>
            <w:tcW w:type="dxa" w:w="3074"/>
          </w:tcPr>
          <w:p w14:paraId="E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П.3-68</w:t>
            </w:r>
          </w:p>
          <w:p w14:paraId="E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</w:tbl>
    <w:p w14:paraId="E3030000">
      <w:pPr>
        <w:rPr>
          <w:rFonts w:ascii="Times New Roman" w:hAnsi="Times New Roman"/>
          <w:sz w:val="24"/>
        </w:rPr>
      </w:pPr>
    </w:p>
    <w:p w14:paraId="E4030000">
      <w:pPr>
        <w:rPr>
          <w:rFonts w:ascii="Times New Roman" w:hAnsi="Times New Roman"/>
          <w:sz w:val="24"/>
        </w:rPr>
      </w:pPr>
    </w:p>
    <w:p w14:paraId="E503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Воздушный транспорт</w:t>
      </w:r>
    </w:p>
    <w:tbl>
      <w:tblPr>
        <w:tblStyle w:val="Style_13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520"/>
        <w:gridCol w:w="2895"/>
        <w:gridCol w:w="2240"/>
        <w:gridCol w:w="4186"/>
        <w:gridCol w:w="3072"/>
      </w:tblGrid>
      <w:tr>
        <w:trPr>
          <w:trHeight w:hRule="atLeast" w:val="20"/>
        </w:trPr>
        <w:tc>
          <w:tcPr>
            <w:tcW w:type="dxa" w:w="2520"/>
          </w:tcPr>
          <w:p w14:paraId="E6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2895"/>
          </w:tcPr>
          <w:p w14:paraId="E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E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4186"/>
          </w:tcPr>
          <w:p w14:paraId="E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072"/>
          </w:tcPr>
          <w:p w14:paraId="E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E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Бронирование и продажа перевозок и услуг </w:t>
            </w:r>
          </w:p>
        </w:tc>
        <w:tc>
          <w:tcPr>
            <w:tcW w:type="dxa" w:w="2895"/>
            <w:vMerge w:val="restart"/>
          </w:tcPr>
          <w:p w14:paraId="EC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type="dxa" w:w="2240"/>
          </w:tcPr>
          <w:p w14:paraId="E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E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E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F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</w:tcPr>
          <w:p w14:paraId="F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F2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</w:t>
            </w:r>
          </w:p>
          <w:p w14:paraId="F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F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F5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type="dxa" w:w="2240"/>
          </w:tcPr>
          <w:p w14:paraId="F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F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F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F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F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FB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F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FD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</w:t>
            </w:r>
          </w:p>
          <w:p w14:paraId="FE03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Оформление багажа и ручной клади пассажиров воздушного судна</w:t>
            </w:r>
          </w:p>
        </w:tc>
        <w:tc>
          <w:tcPr>
            <w:tcW w:type="dxa" w:w="3072"/>
          </w:tcPr>
          <w:p w14:paraId="F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0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1.3. Проводить финансовые взаиморасчеты с пассажирами и </w:t>
            </w:r>
          </w:p>
          <w:p w14:paraId="01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грузоотправителями.</w:t>
            </w:r>
          </w:p>
        </w:tc>
        <w:tc>
          <w:tcPr>
            <w:tcW w:type="dxa" w:w="2240"/>
          </w:tcPr>
          <w:p w14:paraId="0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03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0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0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0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Обеспечивать страховые программы на транспорте.</w:t>
            </w:r>
          </w:p>
        </w:tc>
        <w:tc>
          <w:tcPr>
            <w:tcW w:type="dxa" w:w="2240"/>
          </w:tcPr>
          <w:p w14:paraId="0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08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0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0A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0B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Использовать автоматизированные системы на транспорте.</w:t>
            </w:r>
          </w:p>
        </w:tc>
        <w:tc>
          <w:tcPr>
            <w:tcW w:type="dxa" w:w="2240"/>
            <w:vMerge w:val="restart"/>
          </w:tcPr>
          <w:p w14:paraId="0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0D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  <w:vMerge w:val="restart"/>
          </w:tcPr>
          <w:p w14:paraId="0E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  <w:r>
              <w:rPr>
                <w:rFonts w:ascii="Times New Roman" w:hAnsi="Times New Roman"/>
              </w:rPr>
              <w:tab/>
            </w:r>
          </w:p>
          <w:p w14:paraId="0F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072"/>
          </w:tcPr>
          <w:p w14:paraId="1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1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1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13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1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15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type="dxa" w:w="3072"/>
          </w:tcPr>
          <w:p w14:paraId="1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17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18040000">
            <w:pPr>
              <w:widowControl w:val="0"/>
              <w:tabs>
                <w:tab w:leader="none" w:pos="1722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1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bookmarkStart w:id="24" w:name="_Hlk170808783"/>
            <w:bookmarkEnd w:id="24"/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рганизация сервиса на воздушном транспорте (по выбору)</w:t>
            </w:r>
          </w:p>
        </w:tc>
        <w:tc>
          <w:tcPr>
            <w:tcW w:type="dxa" w:w="2895"/>
            <w:vMerge w:val="restart"/>
          </w:tcPr>
          <w:p w14:paraId="1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2.1. Организовывать обслуживание пассажиров, в том числе пассажиров </w:t>
            </w:r>
            <w:r>
              <w:rPr>
                <w:rFonts w:ascii="Times New Roman" w:hAnsi="Times New Roman"/>
              </w:rPr>
              <w:t>особых и отдельных категорий (пассажиров с детьми, пассажиров с инвалидностью, пассажиров с животными, VIP-пассажиров), их багажа и ручной клади в аэропортах.</w:t>
            </w:r>
          </w:p>
        </w:tc>
        <w:tc>
          <w:tcPr>
            <w:tcW w:type="dxa" w:w="2240"/>
            <w:vMerge w:val="restart"/>
          </w:tcPr>
          <w:p w14:paraId="1B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  <w:vMerge w:val="restart"/>
          </w:tcPr>
          <w:p w14:paraId="1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1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Обслуживание пассажиров воздушного судна, обработка их багажа и ручной </w:t>
            </w:r>
            <w:r>
              <w:rPr>
                <w:rFonts w:ascii="Times New Roman" w:hAnsi="Times New Roman"/>
              </w:rPr>
              <w:t xml:space="preserve">клади </w:t>
            </w:r>
          </w:p>
        </w:tc>
        <w:tc>
          <w:tcPr>
            <w:tcW w:type="dxa" w:w="3072"/>
          </w:tcPr>
          <w:p w14:paraId="1E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1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A/02.2 Организация контроля посадки пассажиров на воздушное судно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2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A/03.2 Встреча прибывших пассажиров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2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A/04.2 Обслуживание специальных категорий пассажиров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22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Организовывать сервис на воздушных судах.</w:t>
            </w:r>
          </w:p>
        </w:tc>
        <w:tc>
          <w:tcPr>
            <w:tcW w:type="dxa" w:w="2240"/>
            <w:vMerge w:val="restart"/>
          </w:tcPr>
          <w:p w14:paraId="23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2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2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A/02.2 Организация контроля посадки пассажиров на воздушное судно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26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ОТФ </w:t>
            </w:r>
            <w:r>
              <w:rPr>
                <w:sz w:val="22"/>
              </w:rPr>
              <w:t>D</w:t>
            </w:r>
            <w:r>
              <w:rPr>
                <w:sz w:val="22"/>
              </w:rPr>
              <w:t xml:space="preserve">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2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D/01.6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28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Организовывать и предоставлять пассажирам информационно-справочное обслуживание в аэропортах.</w:t>
            </w:r>
          </w:p>
        </w:tc>
        <w:tc>
          <w:tcPr>
            <w:tcW w:type="dxa" w:w="2240"/>
          </w:tcPr>
          <w:p w14:paraId="29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2A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2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D/01.6 Организация обслуживания пассажиров воздушного судна, обработки багажа и ручной клади</w:t>
            </w:r>
          </w:p>
          <w:p w14:paraId="2C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2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Выполнять требования по обеспечению транспортной безопасности в аэропортах.</w:t>
            </w:r>
          </w:p>
        </w:tc>
        <w:tc>
          <w:tcPr>
            <w:tcW w:type="dxa" w:w="2240"/>
          </w:tcPr>
          <w:p w14:paraId="2E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2F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3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C/01.4 </w:t>
            </w:r>
            <w:r>
              <w:rPr>
                <w:rFonts w:ascii="Times New Roman" w:hAnsi="Times New Roman"/>
              </w:rPr>
              <w:t>Оперативная</w:t>
            </w:r>
            <w:r>
              <w:rPr>
                <w:rFonts w:ascii="Times New Roman" w:hAnsi="Times New Roman"/>
              </w:rPr>
              <w:t xml:space="preserve">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31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Организовывать деятельность служб сервиса при нарушениях графика движения воздушных судов.</w:t>
            </w:r>
          </w:p>
        </w:tc>
        <w:tc>
          <w:tcPr>
            <w:tcW w:type="dxa" w:w="2240"/>
          </w:tcPr>
          <w:p w14:paraId="32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33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3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C/01.4 </w:t>
            </w:r>
            <w:r>
              <w:rPr>
                <w:rFonts w:ascii="Times New Roman" w:hAnsi="Times New Roman"/>
              </w:rPr>
              <w:t>Оперативная</w:t>
            </w:r>
            <w:r>
              <w:rPr>
                <w:rFonts w:ascii="Times New Roman" w:hAnsi="Times New Roman"/>
              </w:rPr>
              <w:t xml:space="preserve">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35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2.6. Разрешать конфликтные ситуации.</w:t>
            </w:r>
          </w:p>
        </w:tc>
        <w:tc>
          <w:tcPr>
            <w:tcW w:type="dxa" w:w="2240"/>
            <w:vMerge w:val="restart"/>
          </w:tcPr>
          <w:p w14:paraId="36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37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38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C/01.4 </w:t>
            </w:r>
            <w:r>
              <w:rPr>
                <w:rFonts w:ascii="Times New Roman" w:hAnsi="Times New Roman"/>
              </w:rPr>
              <w:t>Оперативная</w:t>
            </w:r>
            <w:r>
              <w:rPr>
                <w:rFonts w:ascii="Times New Roman" w:hAnsi="Times New Roman"/>
              </w:rPr>
              <w:t xml:space="preserve">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39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ОТФ </w:t>
            </w:r>
            <w:r>
              <w:rPr>
                <w:sz w:val="22"/>
              </w:rPr>
              <w:t>D</w:t>
            </w:r>
            <w:r>
              <w:rPr>
                <w:sz w:val="22"/>
              </w:rPr>
              <w:t xml:space="preserve">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3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D/01.6 Организация обслуживания пассажиров воздушного судна, обработки багажа и ручной клади</w:t>
            </w:r>
          </w:p>
          <w:p w14:paraId="3B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3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2.7. Оказывать первую помощь до оказания медицинской помощи пострадавшим и принимать необходимые меры при несчастных случаях.</w:t>
            </w:r>
          </w:p>
        </w:tc>
        <w:tc>
          <w:tcPr>
            <w:tcW w:type="dxa" w:w="2240"/>
          </w:tcPr>
          <w:p w14:paraId="3D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3E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3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C/01.4 </w:t>
            </w:r>
            <w:r>
              <w:rPr>
                <w:rFonts w:ascii="Times New Roman" w:hAnsi="Times New Roman"/>
              </w:rPr>
              <w:t>Оперативная</w:t>
            </w:r>
            <w:r>
              <w:rPr>
                <w:rFonts w:ascii="Times New Roman" w:hAnsi="Times New Roman"/>
              </w:rPr>
              <w:t xml:space="preserve">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4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2.8. Действовать в сбойных и чрезвычайных ситуациях.</w:t>
            </w:r>
          </w:p>
        </w:tc>
        <w:tc>
          <w:tcPr>
            <w:tcW w:type="dxa" w:w="2240"/>
          </w:tcPr>
          <w:p w14:paraId="41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42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43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C/01.4 </w:t>
            </w:r>
            <w:r>
              <w:rPr>
                <w:rFonts w:ascii="Times New Roman" w:hAnsi="Times New Roman"/>
              </w:rPr>
              <w:t>Оперативная</w:t>
            </w:r>
            <w:r>
              <w:rPr>
                <w:rFonts w:ascii="Times New Roman" w:hAnsi="Times New Roman"/>
              </w:rPr>
              <w:t xml:space="preserve">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44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2.9.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type="dxa" w:w="2240"/>
          </w:tcPr>
          <w:p w14:paraId="45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46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47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C/01.4 </w:t>
            </w:r>
            <w:r>
              <w:rPr>
                <w:rFonts w:ascii="Times New Roman" w:hAnsi="Times New Roman"/>
              </w:rPr>
              <w:t>Оперативная</w:t>
            </w:r>
            <w:r>
              <w:rPr>
                <w:rFonts w:ascii="Times New Roman" w:hAnsi="Times New Roman"/>
              </w:rPr>
              <w:t xml:space="preserve"> организация обслуживания пассажиров воздушного судна, обработки багажа и ручной клади</w:t>
            </w:r>
          </w:p>
        </w:tc>
      </w:tr>
    </w:tbl>
    <w:p w14:paraId="48040000">
      <w:pPr>
        <w:rPr>
          <w:rFonts w:ascii="Times New Roman" w:hAnsi="Times New Roman"/>
          <w:sz w:val="24"/>
        </w:rPr>
      </w:pPr>
    </w:p>
    <w:p w14:paraId="49040000">
      <w:pPr>
        <w:rPr>
          <w:rFonts w:ascii="Times New Roman" w:hAnsi="Times New Roman"/>
          <w:sz w:val="24"/>
        </w:rPr>
      </w:pPr>
    </w:p>
    <w:p w14:paraId="4A040000">
      <w:pPr>
        <w:rPr>
          <w:rFonts w:ascii="Times New Roman" w:hAnsi="Times New Roman"/>
          <w:sz w:val="24"/>
        </w:rPr>
      </w:pPr>
    </w:p>
    <w:p w14:paraId="4B040000">
      <w:pPr>
        <w:rPr>
          <w:rFonts w:ascii="Times New Roman" w:hAnsi="Times New Roman"/>
          <w:sz w:val="24"/>
        </w:rPr>
      </w:pPr>
    </w:p>
    <w:p w14:paraId="4C040000">
      <w:pPr>
        <w:rPr>
          <w:rFonts w:ascii="Times New Roman" w:hAnsi="Times New Roman"/>
          <w:sz w:val="24"/>
        </w:rPr>
      </w:pPr>
    </w:p>
    <w:p w14:paraId="4D040000">
      <w:pPr>
        <w:rPr>
          <w:rFonts w:ascii="Times New Roman" w:hAnsi="Times New Roman"/>
          <w:sz w:val="24"/>
        </w:rPr>
      </w:pPr>
    </w:p>
    <w:p w14:paraId="4E04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Водный транспорт</w:t>
      </w:r>
    </w:p>
    <w:tbl>
      <w:tblPr>
        <w:tblStyle w:val="Style_13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426"/>
        <w:gridCol w:w="3306"/>
        <w:gridCol w:w="2240"/>
        <w:gridCol w:w="3949"/>
        <w:gridCol w:w="2992"/>
      </w:tblGrid>
      <w:tr>
        <w:tc>
          <w:tcPr>
            <w:tcW w:type="dxa" w:w="2426"/>
          </w:tcPr>
          <w:p w14:paraId="4F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306"/>
          </w:tcPr>
          <w:p w14:paraId="50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51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949"/>
          </w:tcPr>
          <w:p w14:paraId="52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2992"/>
          </w:tcPr>
          <w:p w14:paraId="53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830"/>
        </w:trPr>
        <w:tc>
          <w:tcPr>
            <w:tcW w:type="dxa" w:w="2426"/>
            <w:vMerge w:val="restart"/>
          </w:tcPr>
          <w:p w14:paraId="5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Бронирование и продажа перевозок и услуг </w:t>
            </w:r>
          </w:p>
        </w:tc>
        <w:tc>
          <w:tcPr>
            <w:tcW w:type="dxa" w:w="3306"/>
            <w:vMerge w:val="restart"/>
          </w:tcPr>
          <w:p w14:paraId="55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type="dxa" w:w="2240"/>
          </w:tcPr>
          <w:p w14:paraId="5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57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949"/>
          </w:tcPr>
          <w:p w14:paraId="58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2992"/>
          </w:tcPr>
          <w:p w14:paraId="5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829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</w:tcPr>
          <w:p w14:paraId="5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3949"/>
          </w:tcPr>
          <w:p w14:paraId="5B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</w:t>
            </w:r>
          </w:p>
          <w:p w14:paraId="5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type="dxa" w:w="2992"/>
          </w:tcPr>
          <w:p w14:paraId="5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830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vMerge w:val="restart"/>
          </w:tcPr>
          <w:p w14:paraId="5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type="dxa" w:w="2240"/>
          </w:tcPr>
          <w:p w14:paraId="5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60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949"/>
          </w:tcPr>
          <w:p w14:paraId="6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2992"/>
          </w:tcPr>
          <w:p w14:paraId="62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431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63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3949"/>
          </w:tcPr>
          <w:p w14:paraId="64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2992"/>
          </w:tcPr>
          <w:p w14:paraId="6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430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949"/>
          </w:tcPr>
          <w:p w14:paraId="66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</w:t>
            </w:r>
          </w:p>
          <w:p w14:paraId="67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Оформление багажа и ручной клади пассажиров воздушного судна</w:t>
            </w:r>
          </w:p>
        </w:tc>
        <w:tc>
          <w:tcPr>
            <w:tcW w:type="dxa" w:w="2992"/>
          </w:tcPr>
          <w:p w14:paraId="68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</w:tcPr>
          <w:p w14:paraId="6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1.3. Проводить финансовые взаиморасчеты с пассажирами и </w:t>
            </w:r>
          </w:p>
          <w:p w14:paraId="6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грузоотправителями.</w:t>
            </w:r>
          </w:p>
        </w:tc>
        <w:tc>
          <w:tcPr>
            <w:tcW w:type="dxa" w:w="2240"/>
          </w:tcPr>
          <w:p w14:paraId="6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6C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949"/>
          </w:tcPr>
          <w:p w14:paraId="6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2992"/>
          </w:tcPr>
          <w:p w14:paraId="6E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</w:tcPr>
          <w:p w14:paraId="6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Обеспечивать страховые программы на транспорте.</w:t>
            </w:r>
          </w:p>
        </w:tc>
        <w:tc>
          <w:tcPr>
            <w:tcW w:type="dxa" w:w="2240"/>
          </w:tcPr>
          <w:p w14:paraId="7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71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949"/>
          </w:tcPr>
          <w:p w14:paraId="72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2992"/>
          </w:tcPr>
          <w:p w14:paraId="73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69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vMerge w:val="restart"/>
          </w:tcPr>
          <w:p w14:paraId="7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Использовать автоматизированные системы на транспорте.</w:t>
            </w:r>
          </w:p>
        </w:tc>
        <w:tc>
          <w:tcPr>
            <w:tcW w:type="dxa" w:w="2240"/>
            <w:vMerge w:val="restart"/>
          </w:tcPr>
          <w:p w14:paraId="7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76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949"/>
            <w:vMerge w:val="restart"/>
          </w:tcPr>
          <w:p w14:paraId="77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  <w:r>
              <w:rPr>
                <w:rFonts w:ascii="Times New Roman" w:hAnsi="Times New Roman"/>
              </w:rPr>
              <w:tab/>
            </w:r>
          </w:p>
          <w:p w14:paraId="78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992"/>
          </w:tcPr>
          <w:p w14:paraId="7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868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949"/>
            <w:gridSpan w:val="1"/>
            <w:vMerge w:val="continue"/>
          </w:tcPr>
          <w:p/>
        </w:tc>
        <w:tc>
          <w:tcPr>
            <w:tcW w:type="dxa" w:w="2992"/>
          </w:tcPr>
          <w:p w14:paraId="7A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1352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7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3949"/>
          </w:tcPr>
          <w:p w14:paraId="7C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2992"/>
          </w:tcPr>
          <w:p w14:paraId="7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>
        <w:trPr>
          <w:trHeight w:hRule="atLeast" w:val="1547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949"/>
          </w:tcPr>
          <w:p w14:paraId="7E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type="dxa" w:w="2992"/>
          </w:tcPr>
          <w:p w14:paraId="7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1757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949"/>
          </w:tcPr>
          <w:p w14:paraId="80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2992"/>
          </w:tcPr>
          <w:p w14:paraId="81040000">
            <w:pPr>
              <w:widowControl w:val="0"/>
              <w:tabs>
                <w:tab w:leader="none" w:pos="1722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1547"/>
        </w:trPr>
        <w:tc>
          <w:tcPr>
            <w:tcW w:type="dxa" w:w="2426"/>
            <w:vMerge w:val="restart"/>
          </w:tcPr>
          <w:p w14:paraId="82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рганизация сервиса на водном транспорте (по выбору)</w:t>
            </w:r>
          </w:p>
        </w:tc>
        <w:tc>
          <w:tcPr>
            <w:tcW w:type="dxa" w:w="3306"/>
            <w:vMerge w:val="restart"/>
          </w:tcPr>
          <w:p w14:paraId="83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Организовывать обслуживание пассажиров в пунктах прибытия и отправления судов, в том числе пассажиров особых категорий (пассажиров с детьми, пассажиров с инвалидностью, пассажиров с животными, VIP-пассажиров).</w:t>
            </w:r>
          </w:p>
        </w:tc>
        <w:tc>
          <w:tcPr>
            <w:tcW w:type="dxa" w:w="2240"/>
            <w:vMerge w:val="restart"/>
          </w:tcPr>
          <w:p w14:paraId="84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07.005</w:t>
            </w:r>
          </w:p>
        </w:tc>
        <w:tc>
          <w:tcPr>
            <w:tcW w:type="dxa" w:w="3949"/>
          </w:tcPr>
          <w:p w14:paraId="85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Организация деловых поездок работников, обеспечение корпоративных и деловых мероприятий</w:t>
            </w:r>
          </w:p>
        </w:tc>
        <w:tc>
          <w:tcPr>
            <w:tcW w:type="dxa" w:w="2992"/>
          </w:tcPr>
          <w:p w14:paraId="8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B/01.5 Приобретение для работников билетов на все виды транспорта, а также организация трансферов</w:t>
            </w:r>
          </w:p>
        </w:tc>
      </w:tr>
      <w:tr>
        <w:trPr>
          <w:trHeight w:hRule="atLeast" w:val="1829"/>
        </w:trPr>
        <w:tc>
          <w:tcPr>
            <w:tcW w:type="dxa" w:w="2426"/>
            <w:gridSpan w:val="1"/>
            <w:vMerge w:val="continue"/>
          </w:tcPr>
          <w:p/>
        </w:tc>
        <w:tc>
          <w:tcPr>
            <w:tcW w:type="dxa" w:w="3306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949"/>
          </w:tcPr>
          <w:p w14:paraId="87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Материально-техническое и документационное сопровождение работы транспорта организации в целях обеспечения ее деятельности</w:t>
            </w:r>
          </w:p>
        </w:tc>
        <w:tc>
          <w:tcPr>
            <w:tcW w:type="dxa" w:w="2992"/>
          </w:tcPr>
          <w:p w14:paraId="88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C/01.5 Организация перевозки работников, документов и грузов организации</w:t>
            </w:r>
          </w:p>
          <w:p w14:paraId="89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8A040000">
      <w:pPr>
        <w:rPr>
          <w:rFonts w:ascii="Times New Roman" w:hAnsi="Times New Roman"/>
          <w:sz w:val="24"/>
        </w:rPr>
      </w:pPr>
    </w:p>
    <w:p w14:paraId="8B040000">
      <w:pPr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2896"/>
        <w:gridCol w:w="3669"/>
        <w:gridCol w:w="2754"/>
        <w:gridCol w:w="3074"/>
      </w:tblGrid>
      <w:tr>
        <w:trPr>
          <w:trHeight w:hRule="atLeast" w:val="20"/>
        </w:trPr>
        <w:tc>
          <w:tcPr>
            <w:tcW w:type="dxa" w:w="2520"/>
          </w:tcPr>
          <w:p w14:paraId="8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2896"/>
          </w:tcPr>
          <w:p w14:paraId="8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3669"/>
          </w:tcPr>
          <w:p w14:paraId="8E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type="dxa" w:w="2754"/>
          </w:tcPr>
          <w:p w14:paraId="8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3074"/>
          </w:tcPr>
          <w:p w14:paraId="9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9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сервиса на водном транспорте (по выбору)</w:t>
            </w:r>
          </w:p>
        </w:tc>
        <w:tc>
          <w:tcPr>
            <w:tcW w:type="dxa" w:w="2896"/>
            <w:vMerge w:val="restart"/>
          </w:tcPr>
          <w:p w14:paraId="92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Организовывать сервис на морских и речных судах.</w:t>
            </w:r>
          </w:p>
        </w:tc>
        <w:tc>
          <w:tcPr>
            <w:tcW w:type="dxa" w:w="3669"/>
          </w:tcPr>
          <w:p w14:paraId="93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перевозок пассажиров и их багажа на внутреннем водном транспорте, утв. Приказом Минтранса России от 05.05.2012 N 140 (Зарегистрировано в Минюсте России 27.09.2012 N 25557), а также </w:t>
            </w:r>
          </w:p>
        </w:tc>
        <w:tc>
          <w:tcPr>
            <w:tcW w:type="dxa" w:w="2754"/>
          </w:tcPr>
          <w:p w14:paraId="9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III. Оформление перевозки пассажиров и багажа</w:t>
            </w:r>
          </w:p>
        </w:tc>
        <w:tc>
          <w:tcPr>
            <w:tcW w:type="dxa" w:w="3074"/>
          </w:tcPr>
          <w:p w14:paraId="9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П.18 -43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  <w:vMerge w:val="restart"/>
          </w:tcPr>
          <w:p w14:paraId="9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оказания услуг по перевозке пассажиров, багажа, грузов для личных (бытовых) нужд на внутреннем водном транспорте, утв. Постановлением Правительства РФ от 06.02.2003 N 72.</w:t>
            </w:r>
          </w:p>
        </w:tc>
        <w:tc>
          <w:tcPr>
            <w:tcW w:type="dxa" w:w="2754"/>
          </w:tcPr>
          <w:p w14:paraId="9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III. Порядок оказания услуг, связанных с перевозкой пассажиров</w:t>
            </w:r>
          </w:p>
        </w:tc>
        <w:tc>
          <w:tcPr>
            <w:tcW w:type="dxa" w:w="3074"/>
          </w:tcPr>
          <w:p w14:paraId="98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П.13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9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П.21.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  <w:gridSpan w:val="1"/>
            <w:vMerge w:val="continue"/>
          </w:tcPr>
          <w:p/>
        </w:tc>
        <w:tc>
          <w:tcPr>
            <w:tcW w:type="dxa" w:w="2754"/>
          </w:tcPr>
          <w:p w14:paraId="9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IV. Порядок оказания услуг, связанных с перевозкой грузов для личных (бытовых) нужд</w:t>
            </w:r>
          </w:p>
        </w:tc>
        <w:tc>
          <w:tcPr>
            <w:tcW w:type="dxa" w:w="3074"/>
          </w:tcPr>
          <w:p w14:paraId="9B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П.36</w:t>
            </w:r>
          </w:p>
          <w:p w14:paraId="9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П.40</w:t>
            </w:r>
          </w:p>
          <w:p w14:paraId="9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9E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Организовывать и предоставлять пассажирам </w:t>
            </w:r>
            <w:r>
              <w:rPr>
                <w:rFonts w:ascii="Times New Roman" w:hAnsi="Times New Roman"/>
              </w:rPr>
              <w:t>информационно-справочное обслуживание в пунктах отправления и прибытия, а также на борту судна</w:t>
            </w:r>
          </w:p>
        </w:tc>
        <w:tc>
          <w:tcPr>
            <w:tcW w:type="dxa" w:w="3669"/>
          </w:tcPr>
          <w:p w14:paraId="9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оказания услуг по перевозке пассажиров, багажа, </w:t>
            </w:r>
            <w:r>
              <w:rPr>
                <w:rFonts w:ascii="Times New Roman" w:hAnsi="Times New Roman"/>
              </w:rPr>
              <w:t>грузов для личных (бытовых) нужд на внутреннем водном транспорте, утв. Постановлением Правительства РФ от 06.02.2003 N 72.</w:t>
            </w:r>
          </w:p>
        </w:tc>
        <w:tc>
          <w:tcPr>
            <w:tcW w:type="dxa" w:w="2754"/>
          </w:tcPr>
          <w:p w14:paraId="A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II. Информация о предоставляемых услугах</w:t>
            </w:r>
          </w:p>
        </w:tc>
        <w:tc>
          <w:tcPr>
            <w:tcW w:type="dxa" w:w="3074"/>
          </w:tcPr>
          <w:p w14:paraId="A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П.10 </w:t>
            </w:r>
          </w:p>
          <w:p w14:paraId="A2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П.11</w:t>
            </w:r>
          </w:p>
          <w:p w14:paraId="A3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П.12.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A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Организовывать и проводить мероприятия по обеспечению транспортной безопасности в пунктах отправления (прибытия) морского и речного транспорта и на судне</w:t>
            </w:r>
          </w:p>
        </w:tc>
        <w:tc>
          <w:tcPr>
            <w:tcW w:type="dxa" w:w="3669"/>
          </w:tcPr>
          <w:p w14:paraId="A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перевозок пассажиров и их багажа на внутреннем водном транспорте, утв. Приказом Минтранса России от 05.05.2012 N 140 (Зарегистрировано в Минюсте России 27.09.2012 N 25557), а также </w:t>
            </w:r>
          </w:p>
        </w:tc>
        <w:tc>
          <w:tcPr>
            <w:tcW w:type="dxa" w:w="2754"/>
          </w:tcPr>
          <w:p w14:paraId="A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IV. Условия перевозок пассажиров по транспортным маршрутам</w:t>
            </w:r>
          </w:p>
        </w:tc>
        <w:tc>
          <w:tcPr>
            <w:tcW w:type="dxa" w:w="3074"/>
          </w:tcPr>
          <w:p w14:paraId="A7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П.49. (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A8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Оказывать первую помощь до оказания медицинской помощи пострадавшим и принимать необходимые меры при несчастных случаях</w:t>
            </w:r>
          </w:p>
        </w:tc>
        <w:tc>
          <w:tcPr>
            <w:tcW w:type="dxa" w:w="3669"/>
          </w:tcPr>
          <w:p w14:paraId="A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перевозок пассажиров и их багажа на внутреннем водном транспорте, утв. Приказом Минтранса России от 05.05.2012 N 140 (Зарегистрировано в Минюсте России 27.09.2012 N 25557), а также </w:t>
            </w:r>
          </w:p>
        </w:tc>
        <w:tc>
          <w:tcPr>
            <w:tcW w:type="dxa" w:w="2754"/>
          </w:tcPr>
          <w:p w14:paraId="A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IV. Условия перевозок пассажиров по транспортным маршрутам</w:t>
            </w:r>
          </w:p>
        </w:tc>
        <w:tc>
          <w:tcPr>
            <w:tcW w:type="dxa" w:w="3074"/>
          </w:tcPr>
          <w:p w14:paraId="AB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П.55.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A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type="dxa" w:w="3669"/>
          </w:tcPr>
          <w:p w14:paraId="A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52</w:t>
            </w:r>
          </w:p>
        </w:tc>
        <w:tc>
          <w:tcPr>
            <w:tcW w:type="dxa" w:w="2754"/>
          </w:tcPr>
          <w:p w14:paraId="A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Морской и речной транспорт</w:t>
            </w:r>
          </w:p>
          <w:p w14:paraId="A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22. Проводник на водном транспорте</w:t>
            </w:r>
          </w:p>
          <w:p w14:paraId="B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2-й разряд</w:t>
            </w:r>
          </w:p>
          <w:p w14:paraId="B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074"/>
          </w:tcPr>
          <w:p w14:paraId="B2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пассажирских кают, коридоров и мест общего пользования, закрепленных расписанием по заведованию. Размещение прибывших на судно пассажиров по каютам в соответствии с проездными билетами. Ведение учета свободных пассажирских мест. Оповещение пассажиров о прибытии их в пункт назначения.</w:t>
            </w:r>
          </w:p>
        </w:tc>
      </w:tr>
    </w:tbl>
    <w:p w14:paraId="B3040000">
      <w:pPr>
        <w:rPr>
          <w:rFonts w:ascii="Times New Roman" w:hAnsi="Times New Roman"/>
          <w:sz w:val="24"/>
        </w:rPr>
      </w:pPr>
    </w:p>
    <w:p w14:paraId="B4040000">
      <w:pPr>
        <w:rPr>
          <w:rFonts w:ascii="Times New Roman" w:hAnsi="Times New Roman"/>
          <w:sz w:val="24"/>
        </w:rPr>
      </w:pPr>
    </w:p>
    <w:p w14:paraId="B504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Железнодорожный транспорт</w:t>
      </w:r>
    </w:p>
    <w:tbl>
      <w:tblPr>
        <w:tblStyle w:val="Style_13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520"/>
        <w:gridCol w:w="2895"/>
        <w:gridCol w:w="2240"/>
        <w:gridCol w:w="4186"/>
        <w:gridCol w:w="3072"/>
      </w:tblGrid>
      <w:tr>
        <w:trPr>
          <w:trHeight w:hRule="atLeast" w:val="20"/>
        </w:trPr>
        <w:tc>
          <w:tcPr>
            <w:tcW w:type="dxa" w:w="2520"/>
          </w:tcPr>
          <w:p w14:paraId="B6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2895"/>
          </w:tcPr>
          <w:p w14:paraId="B7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B8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4186"/>
          </w:tcPr>
          <w:p w14:paraId="B9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072"/>
          </w:tcPr>
          <w:p w14:paraId="BA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BB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,</w:t>
            </w:r>
          </w:p>
          <w:p w14:paraId="B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Бронирование и продажа перевозок и услуг </w:t>
            </w:r>
          </w:p>
        </w:tc>
        <w:tc>
          <w:tcPr>
            <w:tcW w:type="dxa" w:w="2895"/>
            <w:vMerge w:val="restart"/>
          </w:tcPr>
          <w:p w14:paraId="B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Бронировать (резервировать) пассажирские, багажные и грузовые перевозки.</w:t>
            </w:r>
          </w:p>
        </w:tc>
        <w:tc>
          <w:tcPr>
            <w:tcW w:type="dxa" w:w="2240"/>
          </w:tcPr>
          <w:p w14:paraId="B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BF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C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C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</w:tcPr>
          <w:p w14:paraId="C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C3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</w:t>
            </w:r>
          </w:p>
          <w:p w14:paraId="C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C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C6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Оформлять и переоформлять документы по пассажирским и грузовым перевозкам.</w:t>
            </w:r>
          </w:p>
        </w:tc>
        <w:tc>
          <w:tcPr>
            <w:tcW w:type="dxa" w:w="2240"/>
          </w:tcPr>
          <w:p w14:paraId="C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C8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C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CA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CB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CC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C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Оформление пассажиров, багажа и ручной клади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CE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</w:t>
            </w:r>
          </w:p>
          <w:p w14:paraId="CF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Оформление багажа и ручной клади пассажиров воздушного судна</w:t>
            </w:r>
          </w:p>
        </w:tc>
        <w:tc>
          <w:tcPr>
            <w:tcW w:type="dxa" w:w="3072"/>
          </w:tcPr>
          <w:p w14:paraId="D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D1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1.3. Проводить финансовые взаиморасчеты с пассажирами и </w:t>
            </w:r>
          </w:p>
          <w:p w14:paraId="D2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грузоотправителями.</w:t>
            </w:r>
          </w:p>
        </w:tc>
        <w:tc>
          <w:tcPr>
            <w:tcW w:type="dxa" w:w="2240"/>
          </w:tcPr>
          <w:p w14:paraId="D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D4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D5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D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</w:tcPr>
          <w:p w14:paraId="D7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Обеспечивать страховые программы на транспорте.</w:t>
            </w:r>
          </w:p>
        </w:tc>
        <w:tc>
          <w:tcPr>
            <w:tcW w:type="dxa" w:w="2240"/>
          </w:tcPr>
          <w:p w14:paraId="D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D9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</w:tcPr>
          <w:p w14:paraId="DA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DB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D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Использовать автоматизированные системы на транспорте.</w:t>
            </w:r>
          </w:p>
        </w:tc>
        <w:tc>
          <w:tcPr>
            <w:tcW w:type="dxa" w:w="2240"/>
            <w:vMerge w:val="restart"/>
          </w:tcPr>
          <w:p w14:paraId="D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  <w:p w14:paraId="DE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186"/>
            <w:vMerge w:val="restart"/>
          </w:tcPr>
          <w:p w14:paraId="D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С Оформление и продажа проездных и перевозочных документов на железнодорожном транспорте</w:t>
            </w:r>
          </w:p>
        </w:tc>
        <w:tc>
          <w:tcPr>
            <w:tcW w:type="dxa" w:w="3072"/>
          </w:tcPr>
          <w:p w14:paraId="E0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Оформление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E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C/02.4 Продажа проездных и перевозочных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E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17.072</w:t>
            </w:r>
          </w:p>
        </w:tc>
        <w:tc>
          <w:tcPr>
            <w:tcW w:type="dxa" w:w="4186"/>
          </w:tcPr>
          <w:p w14:paraId="E3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 Обслуживание пассажиров воздушного судна, обработка их багажа и ручной клади</w:t>
            </w:r>
          </w:p>
        </w:tc>
        <w:tc>
          <w:tcPr>
            <w:tcW w:type="dxa" w:w="3072"/>
          </w:tcPr>
          <w:p w14:paraId="E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A/01.2Оформление пассажиров, багажа и ручной клади к воздушной перевозке 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E5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В Оформление багажа и ручной клади пассажиров воздушного</w:t>
            </w:r>
          </w:p>
        </w:tc>
        <w:tc>
          <w:tcPr>
            <w:tcW w:type="dxa" w:w="3072"/>
          </w:tcPr>
          <w:p w14:paraId="E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B/01.2 Организация выдачи зарегистрированного багажа пассажирам воздушного судна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E7040000">
            <w:pPr>
              <w:pStyle w:val="Style_14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 Оперативное управление обслуживанием пассажиров воздушного судна, обработкой багажа и ручной клади</w:t>
            </w:r>
          </w:p>
        </w:tc>
        <w:tc>
          <w:tcPr>
            <w:tcW w:type="dxa" w:w="3072"/>
          </w:tcPr>
          <w:p w14:paraId="E8040000">
            <w:pPr>
              <w:widowControl w:val="0"/>
              <w:tabs>
                <w:tab w:leader="none" w:pos="1722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C/01.4 Оперативная организация обслуживания пассажиров воздушного судна, обработки багажа и ручной клади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bookmarkStart w:id="25" w:name="_Hlk170808802"/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рганизация сервиса на железнодорожном транспорте (по выбору)</w:t>
            </w:r>
          </w:p>
        </w:tc>
        <w:tc>
          <w:tcPr>
            <w:tcW w:type="dxa" w:w="28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Организовывать обслуживание пассажиров на станциях и вокзальных комплексах железнодорожного транспорта, в том числе пассажиров особых категорий (пассажиров с детьми, пассажиров с инвалидностью, пассажиров с животными, VIP-пассажиров).</w:t>
            </w:r>
          </w:p>
        </w:tc>
        <w:tc>
          <w:tcPr>
            <w:tcW w:type="dxa" w:w="2240"/>
            <w:vMerge w:val="restart"/>
          </w:tcPr>
          <w:p w14:paraId="EB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17.048</w:t>
            </w:r>
          </w:p>
        </w:tc>
        <w:tc>
          <w:tcPr>
            <w:tcW w:type="dxa" w:w="4186"/>
            <w:vMerge w:val="restart"/>
          </w:tcPr>
          <w:p w14:paraId="E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обслуживания пассажиров и посетителей ТПУ</w:t>
            </w:r>
          </w:p>
        </w:tc>
        <w:tc>
          <w:tcPr>
            <w:tcW w:type="dxa" w:w="3072"/>
          </w:tcPr>
          <w:p w14:paraId="ED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А/01.4 Обслуживание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EE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А/02.4 Контроль качества обслуживания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vMerge w:val="restart"/>
          </w:tcPr>
          <w:p w14:paraId="EF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type="dxa" w:w="3072"/>
          </w:tcPr>
          <w:p w14:paraId="F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F1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В/02.5 Контроль качества обслуживания пассажиров и посетителей подразделениями железнодорожного вокзала, находящимися в 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2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Организовывать и предоставлять пассажирам информационно-справочное обслуживание в пунктах отправления и прибытия, в том числе при нарушениях графика движения поездов.</w:t>
            </w:r>
          </w:p>
        </w:tc>
        <w:tc>
          <w:tcPr>
            <w:tcW w:type="dxa" w:w="2240"/>
            <w:vMerge w:val="restart"/>
          </w:tcPr>
          <w:p w14:paraId="F3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17.048</w:t>
            </w:r>
          </w:p>
        </w:tc>
        <w:tc>
          <w:tcPr>
            <w:tcW w:type="dxa" w:w="4186"/>
            <w:vMerge w:val="restart"/>
          </w:tcPr>
          <w:p w14:paraId="F4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обслуживания пассажиров и посетителей ТПУ</w:t>
            </w:r>
          </w:p>
        </w:tc>
        <w:tc>
          <w:tcPr>
            <w:tcW w:type="dxa" w:w="3072"/>
          </w:tcPr>
          <w:p w14:paraId="F5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А/01.4 Обслуживание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F6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А/02.4 Контроль качества обслуживания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7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Организовывать,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пассажиров.</w:t>
            </w:r>
          </w:p>
        </w:tc>
        <w:tc>
          <w:tcPr>
            <w:tcW w:type="dxa" w:w="2240"/>
            <w:vMerge w:val="restart"/>
          </w:tcPr>
          <w:p w14:paraId="F8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17.048</w:t>
            </w:r>
          </w:p>
        </w:tc>
        <w:tc>
          <w:tcPr>
            <w:tcW w:type="dxa" w:w="4186"/>
            <w:vMerge w:val="restart"/>
          </w:tcPr>
          <w:p w14:paraId="F9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обслуживания пассажиров и посетителей ТПУ</w:t>
            </w:r>
          </w:p>
        </w:tc>
        <w:tc>
          <w:tcPr>
            <w:tcW w:type="dxa" w:w="3072"/>
          </w:tcPr>
          <w:p w14:paraId="FA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А/01.4 Обслуживание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FB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А/02.4 Контроль качества обслуживания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vMerge w:val="restart"/>
          </w:tcPr>
          <w:p w14:paraId="FC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type="dxa" w:w="3072"/>
          </w:tcPr>
          <w:p w14:paraId="FD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FE04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В/02.5 Контроль качества обслуживания пассажиров и посетителей подразделениями железнодорожного вокзала, находящимися в </w:t>
            </w:r>
            <w:r>
              <w:rPr>
                <w:rFonts w:ascii="Times New Roman" w:hAnsi="Times New Roman"/>
              </w:rPr>
              <w:t>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F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Оказывать первую помощь до оказания медицинской помощи пострадавшим и принимать необходимые меры при несчастных случаях.</w:t>
            </w:r>
          </w:p>
        </w:tc>
        <w:tc>
          <w:tcPr>
            <w:tcW w:type="dxa" w:w="2240"/>
            <w:vMerge w:val="restart"/>
          </w:tcPr>
          <w:p w14:paraId="00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17.048</w:t>
            </w:r>
          </w:p>
        </w:tc>
        <w:tc>
          <w:tcPr>
            <w:tcW w:type="dxa" w:w="4186"/>
            <w:vMerge w:val="restart"/>
          </w:tcPr>
          <w:p w14:paraId="01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обслуживания пассажиров и посетителей ТПУ</w:t>
            </w:r>
          </w:p>
        </w:tc>
        <w:tc>
          <w:tcPr>
            <w:tcW w:type="dxa" w:w="3072"/>
          </w:tcPr>
          <w:p w14:paraId="0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А/01.4 Обслуживание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03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А/02.4 Контроль качества обслуживания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vMerge w:val="restart"/>
          </w:tcPr>
          <w:p w14:paraId="04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Оперативное руководство деятельностью подразделений железнодорожного вокзала, находящихся в непосредственном подчинении, в течение смены</w:t>
            </w:r>
          </w:p>
        </w:tc>
        <w:tc>
          <w:tcPr>
            <w:tcW w:type="dxa" w:w="3072"/>
          </w:tcPr>
          <w:p w14:paraId="05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В/01.5 Организация обслуживания пассажиров и посетителей подразделениями железнодорожного вокзала: находящимися в 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06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В/02.5 Контроль качества обслуживания пассажиров и посетителей подразделениями железнодорожного вокзала, находящимися в непосредственном подчинении, в течение смены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Выполнять санитарно-эпидемиологические требования по отдельным видам транспорта и объектам транспортной инфраструктуры.</w:t>
            </w:r>
          </w:p>
        </w:tc>
        <w:tc>
          <w:tcPr>
            <w:tcW w:type="dxa" w:w="2240"/>
            <w:vMerge w:val="restart"/>
          </w:tcPr>
          <w:p w14:paraId="08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17.048</w:t>
            </w:r>
          </w:p>
        </w:tc>
        <w:tc>
          <w:tcPr>
            <w:tcW w:type="dxa" w:w="4186"/>
            <w:vMerge w:val="restart"/>
          </w:tcPr>
          <w:p w14:paraId="09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обслуживания пассажиров и посетителей ТПУ</w:t>
            </w:r>
          </w:p>
        </w:tc>
        <w:tc>
          <w:tcPr>
            <w:tcW w:type="dxa" w:w="3072"/>
          </w:tcPr>
          <w:p w14:paraId="0A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А/01.4 Обслуживание пассажиров и посетителей ТПУ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8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2"/>
          </w:tcPr>
          <w:p w14:paraId="0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А/02.4 Контроль качества обслуживания пассажиров и посетителей ТПУ</w:t>
            </w:r>
            <w:bookmarkEnd w:id="25"/>
          </w:p>
        </w:tc>
      </w:tr>
    </w:tbl>
    <w:p w14:paraId="0C050000">
      <w:pPr>
        <w:rPr>
          <w:rFonts w:ascii="Times New Roman" w:hAnsi="Times New Roman"/>
          <w:sz w:val="24"/>
        </w:rPr>
      </w:pPr>
    </w:p>
    <w:p w14:paraId="0D050000">
      <w:pPr>
        <w:rPr>
          <w:rFonts w:ascii="Times New Roman" w:hAnsi="Times New Roman"/>
          <w:b w:val="1"/>
          <w:i w:val="1"/>
          <w:sz w:val="24"/>
        </w:rPr>
      </w:pPr>
    </w:p>
    <w:p w14:paraId="0E050000">
      <w:pPr>
        <w:rPr>
          <w:rFonts w:ascii="Times New Roman" w:hAnsi="Times New Roman"/>
          <w:b w:val="1"/>
          <w:i w:val="1"/>
          <w:sz w:val="24"/>
        </w:rPr>
      </w:pPr>
    </w:p>
    <w:p w14:paraId="0F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10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1933"/>
        <w:gridCol w:w="2962"/>
        <w:gridCol w:w="3093"/>
        <w:gridCol w:w="3235"/>
        <w:gridCol w:w="3373"/>
      </w:tblGrid>
      <w:tr>
        <w:trPr>
          <w:trHeight w:hRule="atLeast" w:val="20"/>
        </w:trPr>
        <w:tc>
          <w:tcPr>
            <w:tcW w:type="dxa" w:w="1933"/>
            <w:vMerge w:val="restart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12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(Транспортная отрасль)</w:t>
            </w:r>
          </w:p>
        </w:tc>
        <w:tc>
          <w:tcPr>
            <w:tcW w:type="dxa" w:w="6055"/>
            <w:gridSpan w:val="2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</w:tc>
        <w:tc>
          <w:tcPr>
            <w:tcW w:type="dxa" w:w="6608"/>
            <w:gridSpan w:val="2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  <w:vAlign w:val="center"/>
          </w:tcPr>
          <w:p/>
        </w:tc>
        <w:tc>
          <w:tcPr>
            <w:tcW w:type="dxa" w:w="2962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093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235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73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33"/>
          </w:tcPr>
          <w:p w14:paraId="1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Кассир (билетный)</w:t>
            </w:r>
          </w:p>
        </w:tc>
        <w:tc>
          <w:tcPr>
            <w:tcW w:type="dxa" w:w="2962"/>
          </w:tcPr>
          <w:p w14:paraId="1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Прием заказа и доставка заказчику оформленных проездных документов на железнодорожном транспорте</w:t>
            </w:r>
          </w:p>
        </w:tc>
        <w:tc>
          <w:tcPr>
            <w:tcW w:type="dxa" w:w="3093"/>
          </w:tcPr>
          <w:p w14:paraId="1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Прием заказа на оформление проездных документов на железнодорожном транспорте</w:t>
            </w:r>
          </w:p>
        </w:tc>
        <w:tc>
          <w:tcPr>
            <w:tcW w:type="dxa" w:w="3235"/>
          </w:tcPr>
          <w:p w14:paraId="1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23372 Кассир (билетный)</w:t>
            </w:r>
          </w:p>
        </w:tc>
        <w:tc>
          <w:tcPr>
            <w:tcW w:type="dxa" w:w="3373"/>
          </w:tcPr>
          <w:p w14:paraId="1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Оформлять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проездные 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перевозочные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документы 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железнодорожном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транспорте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1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1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2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получения бланков строгой отчетности для продажи проездных и перевозочных документов на железнодорожном транспорте; 32 документы на железнодорожном транспорте - получения разменного денежного фонда для продажи проездных и перевозочных документов на железнодорожном транспорте; - продажи проездных и перевозочных документов за наличный (безналичный) расчет на железнодорожном транспорте; - проверки наличия проездных и перевозочных документов у пассажиров в пассажирских поездах пригородного сообщения; - взимания дополнительного сбора за оказание услуги по оформлению проездных и перевозочных документов непосредственно в пассажирских поездах пригородного сообщения; - сдачи денежных средств от продажи проездных и перевозочных документов на железнодорожном транспорте; - сдачи бланков строгой отчетности по проездным и перевозочным документам на железнодорожном транспорте; - проверки исправности билетно-кассовой аппаратуры кассира билетного на железнодорожном транспорте с принятием мер; - сдачи билетно-кассовой аппаратуры кассира билетного на железнодорожном транспорте; - оформления отчетной документации по проездным и перевозочным документам на железнодорожном транспорте, в том числе в автоматизированной системе с использованием прикладных компьютерных программ;</w:t>
            </w:r>
          </w:p>
          <w:p w14:paraId="2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2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билетно-кассовой аппаратурой, терминалами кассира билетного на железнодорожном транспорте; </w:t>
            </w:r>
          </w:p>
          <w:p w14:paraId="2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наличный и безналичный расчет при продаже проездных и перевозочных документов на железнодорожном транспорте;</w:t>
            </w:r>
          </w:p>
          <w:p w14:paraId="2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прикладным программным обеспечением при продаже проездных и перевозочных документов на железнодорожном транспорте; </w:t>
            </w:r>
          </w:p>
          <w:p w14:paraId="2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отчетную документацию по проездным и перевозочным документам на железнодорожном транспорте, в том числе в </w:t>
            </w:r>
            <w:r>
              <w:rPr>
                <w:rFonts w:ascii="Times New Roman" w:hAnsi="Times New Roman"/>
              </w:rPr>
              <w:t>автоматизированных</w:t>
            </w:r>
            <w:r>
              <w:rPr>
                <w:rFonts w:ascii="Times New Roman" w:hAnsi="Times New Roman"/>
              </w:rPr>
              <w:t xml:space="preserve"> системах</w:t>
            </w:r>
          </w:p>
          <w:p w14:paraId="2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2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нормативно-технических и руководящих документов по продаже проездных и</w:t>
            </w:r>
          </w:p>
          <w:p w14:paraId="2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перевозочных документов на железнодорожном транспорте;</w:t>
            </w:r>
          </w:p>
          <w:p w14:paraId="2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 проездных и перевозочных документов на железнодорожном транспорте;</w:t>
            </w:r>
          </w:p>
          <w:p w14:paraId="2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</w:t>
            </w:r>
            <w:r>
              <w:rPr>
                <w:rFonts w:ascii="Times New Roman" w:hAnsi="Times New Roman"/>
              </w:rPr>
              <w:t xml:space="preserve"> продажи проездных и перевозочных документов на железнодорожном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транспорте;</w:t>
            </w:r>
          </w:p>
          <w:p w14:paraId="2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тариф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 на проезд пассажиров и перевозку ручной клади и багажа пассажиров 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железнодорожном транспорте;</w:t>
            </w:r>
          </w:p>
          <w:p w14:paraId="2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расчета стоимости проезда пассажиров и перевозки ручной клади и багажа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пассажиров на железнодорожном транспорте;</w:t>
            </w:r>
          </w:p>
          <w:p w14:paraId="2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перевозки пассажиров, багажа,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железнодорожным транспортом в</w:t>
            </w:r>
          </w:p>
          <w:p w14:paraId="2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части, регламентирующей выполнение трудовых функций;</w:t>
            </w:r>
          </w:p>
          <w:p w14:paraId="2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оказания услуг по перевозке железнодорожным транспортом пассажиров, 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также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части, регламентирующей выполнение трудовых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функций;</w:t>
            </w:r>
          </w:p>
          <w:p w14:paraId="3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качества</w:t>
            </w:r>
            <w:r>
              <w:rPr>
                <w:rFonts w:ascii="Times New Roman" w:hAnsi="Times New Roman"/>
              </w:rPr>
              <w:t xml:space="preserve"> услуг, предоставляемых пассажирам и посетителям, в части,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регламентирующей выполнение трудовых функций; правил эксплуатации билетно-кассовой аппаратуры, терминалов при осуществлении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денежных расчетов по продаже проездных и перевозочных документов на проезд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пассажиров и перевозку ручной клади и багажа пассажиров на железнодорожном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транспорте;</w:t>
            </w:r>
          </w:p>
          <w:p w14:paraId="3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хранения документов строгой отчетности кассира билетного 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железнодорожном транспорте;</w:t>
            </w:r>
          </w:p>
          <w:p w14:paraId="3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получения, хранения и сдачи денежных средств от продажи проездных 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перевозочных документов на проезд пассажиров и перевозку ручной клади и багажа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пассажиров на железнодорожном транспорте;</w:t>
            </w:r>
          </w:p>
          <w:p w14:paraId="3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пользования прикладным программным обеспечением в части,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регламентирующей выполнение трудовых функций;</w:t>
            </w:r>
          </w:p>
          <w:p w14:paraId="3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обеспечения условий доступности для пассажиров из числа инвалидов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пассажирских вагонов, вокзалов, поездов дальнего следования и предоставляемых услуг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 вокзалах и в поездах дальнего следования;</w:t>
            </w:r>
          </w:p>
          <w:p w14:paraId="3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оформления отчетной документации кассира билетного на железнодорожном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транспорте, в том числе в автоматизированной системе; </w:t>
            </w:r>
          </w:p>
          <w:p w14:paraId="3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и норм деловой этики;</w:t>
            </w:r>
          </w:p>
          <w:p w14:paraId="3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охраны труда и пожарной безопасности в части, регламентирующей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трудовых функций;</w:t>
            </w:r>
          </w:p>
        </w:tc>
      </w:tr>
      <w:tr>
        <w:trPr>
          <w:trHeight w:hRule="atLeast" w:val="20"/>
        </w:trPr>
        <w:tc>
          <w:tcPr>
            <w:tcW w:type="dxa" w:w="1933"/>
            <w:vMerge w:val="restart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39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Туризм и сервис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055"/>
            <w:gridSpan w:val="2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12.012 Специалист транспортной безопасности на воздушном транспорте гражданской авиации</w:t>
            </w:r>
          </w:p>
        </w:tc>
        <w:tc>
          <w:tcPr>
            <w:tcW w:type="dxa" w:w="6608"/>
            <w:gridSpan w:val="2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  <w:vAlign w:val="center"/>
          </w:tcPr>
          <w:p/>
        </w:tc>
        <w:tc>
          <w:tcPr>
            <w:tcW w:type="dxa" w:w="2962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093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235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73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33"/>
            <w:vMerge w:val="restart"/>
          </w:tcPr>
          <w:p w14:paraId="4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Инспектор подразделения транспортной безопасности (по видам транспорта)</w:t>
            </w:r>
          </w:p>
        </w:tc>
        <w:tc>
          <w:tcPr>
            <w:tcW w:type="dxa" w:w="2962"/>
            <w:vMerge w:val="restart"/>
          </w:tcPr>
          <w:p w14:paraId="4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Обеспечение транспортной безопасности транспортной инфраструктуры и транспортных средств воздушного транспорта гражданской авиации</w:t>
            </w:r>
          </w:p>
        </w:tc>
        <w:tc>
          <w:tcPr>
            <w:tcW w:type="dxa" w:w="3093"/>
          </w:tcPr>
          <w:p w14:paraId="4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  <w:tc>
          <w:tcPr>
            <w:tcW w:type="dxa" w:w="3235"/>
            <w:vMerge w:val="restart"/>
          </w:tcPr>
          <w:p w14:paraId="4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</w:tc>
        <w:tc>
          <w:tcPr>
            <w:tcW w:type="dxa" w:w="3373"/>
          </w:tcPr>
          <w:p w14:paraId="4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 Осуществлять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gridSpan w:val="1"/>
            <w:vMerge w:val="continue"/>
          </w:tcPr>
          <w:p/>
        </w:tc>
        <w:tc>
          <w:tcPr>
            <w:tcW w:type="dxa" w:w="3093"/>
          </w:tcPr>
          <w:p w14:paraId="4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A/05.4 Реагирование на подготовку совершения или совершение актов незаконного вмешательства </w:t>
            </w:r>
            <w:r>
              <w:rPr>
                <w:rFonts w:ascii="Times New Roman" w:hAnsi="Times New Roman"/>
              </w:rPr>
              <w:t>на объектах транспортной инфраструктуры и транспортных средствах воздушного транспорта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</w:tcPr>
          <w:p w14:paraId="4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 Реагировать на подготовку совершения или совершение актов незаконного вмешательства на объектах </w:t>
            </w:r>
            <w:r>
              <w:rPr>
                <w:rFonts w:ascii="Times New Roman" w:hAnsi="Times New Roman"/>
              </w:rPr>
              <w:t>транспортной инфраструктуры и транспортных средствах воздушного транспорта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4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4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4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досмотр физических лиц, их багажа, ручной клади и перемещаемых ими предметов в зону транспортной безопасности или ее часть</w:t>
            </w:r>
          </w:p>
          <w:p w14:paraId="4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мероприятия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перемещение в зону транспортной безопасности или ее часть</w:t>
            </w:r>
          </w:p>
          <w:p w14:paraId="4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сверку документов, удостоверяющих личность, у физических лиц, проверка у физических лиц пропусков и документов для выявления оснований для проезда автотранспортных средств и самоходной техники, машин и механизмов и прохода физических лиц и (или) перемещения материальных объектов досмотра в зону транспортной безопасности объекта транспортной инфраструктуры воздушного транспорта</w:t>
            </w:r>
          </w:p>
          <w:p w14:paraId="4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документации (акты, журналы) в соответствии с правилами проведения досмотра физических лиц, их багажа, ручной клади и перемещаемых ими предметов в зону транспортной безопасности или ее часть, дополнительного досмотра, повторного досмотра в целях обеспечения транспортной безопасности</w:t>
            </w:r>
          </w:p>
          <w:p w14:paraId="4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реагирование на нарушения внутриобъектового и пропускного режимов</w:t>
            </w:r>
          </w:p>
          <w:p w14:paraId="4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задач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</w:t>
            </w:r>
          </w:p>
          <w:p w14:paraId="4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реагирование на срабатывание средств сигнализации и нарушения контроля доступа в зону транспортной безопасности</w:t>
            </w:r>
          </w:p>
          <w:p w14:paraId="5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5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  <w:p w14:paraId="5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потенциальных угроз совершения актов незаконного вмешательства, порядок объявления (установления) уровней безопасности объектов транспортной инфраструктуры </w:t>
            </w:r>
          </w:p>
          <w:p w14:paraId="5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проведения наблюдения и (или) собеседования в целях обеспечения транспортной безопасности</w:t>
            </w:r>
          </w:p>
          <w:p w14:paraId="5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досмотра физических лиц, их багажа, ручной клади и перемещаемых ими предметов в зону транспортной безопасности или ее часть, дополнительного досмотра и повторного досмотра в целях обеспечения транспортной безопасности</w:t>
            </w:r>
          </w:p>
          <w:p w14:paraId="5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схема размещения средств и состав оснащения средствами досмотра контрольно-пропускных пунктов (постов) на границах зоны безопасности и (или) ее секторов, критических элементов объектов транспортной инфраструктуры и (или) транспортных средств, а также зоны свободного доступа объектов транспортной инфраструктуры</w:t>
            </w:r>
          </w:p>
          <w:p w14:paraId="5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выявления и распознавания на контрольно-пропускных пунктах (постах), не имеющих правовых оснований на проход в зону транспортной безопасности или на критические элементы объектов транспортной инфраструктуры</w:t>
            </w:r>
          </w:p>
          <w:p w14:paraId="5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перечни устройств, предметов и веществ, которые запрещены или ограничены для перемещения в зону транспортной безопасности или ее часть, а также условия, в случае соблюдения которых устройства, предметы и вещества могут быть 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 (или) транспортных средств</w:t>
            </w:r>
          </w:p>
          <w:p w14:paraId="5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</w:t>
            </w:r>
          </w:p>
          <w:p w14:paraId="5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объекта транспортной инфраструктуры и (или) транспортного средства воздушного транспорта</w:t>
            </w:r>
          </w:p>
          <w:p w14:paraId="5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перечни устройств, предметов и веществ, которые запрещены или ограничены для перемещения, а также условия, в случае соблюдения которых предметы и вещества могут быть 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или транспортных средств</w:t>
            </w:r>
          </w:p>
          <w:p w14:paraId="5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5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соответствие вносимого (выносимого) имущества документам, дающим право на его перемещение</w:t>
            </w:r>
          </w:p>
          <w:p w14:paraId="5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досматривать вносимое (выносимое) имущество</w:t>
            </w:r>
          </w:p>
          <w:p w14:paraId="5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техническими средствами обеспечения транспортной безопасности</w:t>
            </w:r>
          </w:p>
          <w:p w14:paraId="5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реагировать на срабатывание средств сигнализации и нарушения контроля доступа в зону транспортной безопасности, на критические элементы объектов транспортной инфраструктуры или транспортных средств, охранной системы, средств видеонаблюдения</w:t>
            </w:r>
          </w:p>
          <w:p w14:paraId="6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признаки разрешительных документов</w:t>
            </w:r>
          </w:p>
          <w:p w14:paraId="6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реагировать на совершение или угрозу совершения актов незаконного вмешательства</w:t>
            </w:r>
          </w:p>
          <w:p w14:paraId="6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передавать информацию об обстановке на объекте транспортной инфраструктуры и (или) транспортном средстве воздушного транспорта</w:t>
            </w:r>
          </w:p>
        </w:tc>
      </w:tr>
      <w:tr>
        <w:trPr>
          <w:trHeight w:hRule="atLeast" w:val="20"/>
        </w:trPr>
        <w:tc>
          <w:tcPr>
            <w:tcW w:type="dxa" w:w="1933"/>
            <w:vMerge w:val="restart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6" w:name="_Hlk156306792"/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64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(Туризм и сервис)</w:t>
            </w:r>
          </w:p>
        </w:tc>
        <w:tc>
          <w:tcPr>
            <w:tcW w:type="dxa" w:w="6055"/>
            <w:gridSpan w:val="2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17.072 Работник по организации обслуживания пассажирских перевозок воздушным транспортом</w:t>
            </w:r>
          </w:p>
        </w:tc>
        <w:tc>
          <w:tcPr>
            <w:tcW w:type="dxa" w:w="6608"/>
            <w:gridSpan w:val="2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  <w:vAlign w:val="center"/>
          </w:tcPr>
          <w:p/>
        </w:tc>
        <w:tc>
          <w:tcPr>
            <w:tcW w:type="dxa" w:w="2962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093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235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73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33"/>
            <w:vMerge w:val="restart"/>
          </w:tcPr>
          <w:p w14:paraId="6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Агент по организации обслуживания пассажирских авиаперевозок</w:t>
            </w:r>
          </w:p>
        </w:tc>
        <w:tc>
          <w:tcPr>
            <w:tcW w:type="dxa" w:w="2962"/>
            <w:vMerge w:val="restart"/>
          </w:tcPr>
          <w:p w14:paraId="6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Обслуживание пассажиров воздушного судна, обработка их багажа и ручной клади</w:t>
            </w:r>
          </w:p>
        </w:tc>
        <w:tc>
          <w:tcPr>
            <w:tcW w:type="dxa" w:w="3093"/>
          </w:tcPr>
          <w:p w14:paraId="6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Оформление пассажиров, багажа и ручной клади к воздушной перевозке</w:t>
            </w:r>
          </w:p>
        </w:tc>
        <w:tc>
          <w:tcPr>
            <w:tcW w:type="dxa" w:w="3235"/>
            <w:vMerge w:val="restart"/>
          </w:tcPr>
          <w:p w14:paraId="6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20019 Агент по организации обслуживания пассажирских авиаперевозок</w:t>
            </w:r>
          </w:p>
        </w:tc>
        <w:tc>
          <w:tcPr>
            <w:tcW w:type="dxa" w:w="3373"/>
          </w:tcPr>
          <w:p w14:paraId="6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 </w:t>
            </w:r>
            <w:r>
              <w:rPr>
                <w:rFonts w:ascii="Times New Roman" w:hAnsi="Times New Roman"/>
              </w:rPr>
              <w:t>Х.1. Оформлять пассажиров, багаж и ручную кладь к воздушной перевозке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gridSpan w:val="1"/>
            <w:vMerge w:val="continue"/>
          </w:tcPr>
          <w:p/>
        </w:tc>
        <w:tc>
          <w:tcPr>
            <w:tcW w:type="dxa" w:w="3093"/>
          </w:tcPr>
          <w:p w14:paraId="7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Организация контроля посадки пассажиров на воздушное судно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</w:tcPr>
          <w:p w14:paraId="7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ПК.Х.2. </w:t>
            </w:r>
            <w:r>
              <w:rPr>
                <w:rFonts w:ascii="Times New Roman" w:hAnsi="Times New Roman"/>
              </w:rPr>
              <w:t>Осуществлять контроль посадки пассажиров на воздушное судно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7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7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7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оформления перевозочных документов и документов пассажиров, удостоверяющих личность;</w:t>
            </w:r>
          </w:p>
          <w:p w14:paraId="7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багажа и ручной клади на соответствие правилам воздушной перевозки;</w:t>
            </w:r>
          </w:p>
          <w:p w14:paraId="7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регистрации пассажиров и багажа в автоматизированной системе;</w:t>
            </w:r>
          </w:p>
          <w:p w14:paraId="7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информирования пассажиров о правилах и условиях воздушной перевозки;</w:t>
            </w:r>
          </w:p>
          <w:p w14:paraId="7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сверхнормативного и платного багажа;</w:t>
            </w:r>
          </w:p>
          <w:p w14:paraId="7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достоверности данных, внесенных в системы регистрации пассажиров и оформления багажа.</w:t>
            </w:r>
          </w:p>
          <w:p w14:paraId="7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посадочных талонов пассажиров;</w:t>
            </w:r>
          </w:p>
          <w:p w14:paraId="7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посадки пассажиров в автоматизированной системе;</w:t>
            </w:r>
          </w:p>
          <w:p w14:paraId="7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соответствия ручной клади пассажиров правилам воздушной перевозки;</w:t>
            </w:r>
          </w:p>
          <w:p w14:paraId="7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доставки опаздывающих пассажиров на борт воздушного судна.</w:t>
            </w:r>
          </w:p>
          <w:p w14:paraId="7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перевозочные документы и проверять документы пассажиров, удостоверяющих личность;</w:t>
            </w:r>
          </w:p>
          <w:p w14:paraId="8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багаж и ручную кладь на соответствие правилам воздушной перевозки;</w:t>
            </w:r>
          </w:p>
          <w:p w14:paraId="8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проездные документы, необходимые для въезда в страну назначения (трансфера), на международных рейсах;</w:t>
            </w:r>
          </w:p>
          <w:p w14:paraId="8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информационных автоматизированных системах регистрации пассажиров и оформления багажа;</w:t>
            </w:r>
          </w:p>
          <w:p w14:paraId="8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заполнять формы документов на воздушную перевозку пассажиров и багажа.</w:t>
            </w:r>
          </w:p>
          <w:p w14:paraId="8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формы документов на воздушную перевозку пассажиров и багажа;</w:t>
            </w:r>
          </w:p>
          <w:p w14:paraId="8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информационных автоматизированных системах регистрации пассажиров и оформления багажа;</w:t>
            </w:r>
          </w:p>
          <w:p w14:paraId="8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информировать службы аэропорта о пассажирах, опаздывающих на посадку;</w:t>
            </w:r>
          </w:p>
          <w:p w14:paraId="8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мероприятия по доставке опаздывающих пассажиров на борт воздушного судна;</w:t>
            </w:r>
          </w:p>
          <w:p w14:paraId="8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мероприятия по урегулированию чрезвычайных ситуаций.</w:t>
            </w:r>
          </w:p>
          <w:p w14:paraId="8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8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воздушных перевозок пассажиров, багажа, грузов и требования к обслуживанию пассажиров, грузоотправителей, грузополучателей;</w:t>
            </w:r>
          </w:p>
          <w:p w14:paraId="8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перевозочных документов;</w:t>
            </w:r>
          </w:p>
          <w:p w14:paraId="8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обслуживания пассажиров из числа инвалидов и лиц с ограничениями жизнедеятельности;</w:t>
            </w:r>
          </w:p>
          <w:p w14:paraId="8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перевозки опасных грузов.</w:t>
            </w:r>
          </w:p>
          <w:p w14:paraId="8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воздушных перевозок пассажиров, багажа, грузов и требования к обслуживанию пассажиров, грузоотправителей, грузополучателей;</w:t>
            </w:r>
          </w:p>
          <w:p w14:paraId="8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обслуживания пассажиров из числа инвалидов и лиц с ограничениями жизнедеятельности</w:t>
            </w:r>
          </w:p>
        </w:tc>
      </w:tr>
      <w:tr>
        <w:trPr>
          <w:trHeight w:hRule="atLeast" w:val="20"/>
        </w:trPr>
        <w:tc>
          <w:tcPr>
            <w:tcW w:type="dxa" w:w="1933"/>
            <w:vMerge w:val="restart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91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(Туризм и сервис)</w:t>
            </w:r>
          </w:p>
        </w:tc>
        <w:tc>
          <w:tcPr>
            <w:tcW w:type="dxa" w:w="6055"/>
            <w:gridSpan w:val="2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17.013 Проводник пассажирского вагона</w:t>
            </w:r>
          </w:p>
        </w:tc>
        <w:tc>
          <w:tcPr>
            <w:tcW w:type="dxa" w:w="6608"/>
            <w:gridSpan w:val="2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  <w:vAlign w:val="center"/>
          </w:tcPr>
          <w:p/>
        </w:tc>
        <w:tc>
          <w:tcPr>
            <w:tcW w:type="dxa" w:w="2962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093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235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73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33"/>
            <w:vMerge w:val="restart"/>
          </w:tcPr>
          <w:p w14:paraId="9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Проводник пассажирского вагона</w:t>
            </w:r>
          </w:p>
        </w:tc>
        <w:tc>
          <w:tcPr>
            <w:tcW w:type="dxa" w:w="2962"/>
            <w:vMerge w:val="restart"/>
          </w:tcPr>
          <w:p w14:paraId="9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Выполнение работ по приемке (сдаче) пассажирского вагона в парке отстоя вагонов и обслуживанию пассажиров в пассажирском вагоне поезда пригородного сообщения</w:t>
            </w:r>
          </w:p>
        </w:tc>
        <w:tc>
          <w:tcPr>
            <w:tcW w:type="dxa" w:w="3093"/>
          </w:tcPr>
          <w:p w14:paraId="9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Выполнение работ по обслуживанию пассажиров в пассажирском вагоне поезда пригородного сообщения</w:t>
            </w:r>
          </w:p>
        </w:tc>
        <w:tc>
          <w:tcPr>
            <w:tcW w:type="dxa" w:w="3235"/>
            <w:vMerge w:val="restart"/>
          </w:tcPr>
          <w:p w14:paraId="9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17334 Проводник пассажирского вагона</w:t>
            </w:r>
          </w:p>
        </w:tc>
        <w:tc>
          <w:tcPr>
            <w:tcW w:type="dxa" w:w="3373"/>
            <w:vMerge w:val="restart"/>
          </w:tcPr>
          <w:p w14:paraId="9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работы по обслуживанию пассажиров в пассажирских вагонах поездов различного назначения</w:t>
            </w:r>
          </w:p>
          <w:p w14:paraId="9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Выполнять работы по приемке (сдаче) пассажирских вагонах поездов различного назначения</w:t>
            </w:r>
          </w:p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gridSpan w:val="1"/>
            <w:vMerge w:val="continue"/>
          </w:tcPr>
          <w:p/>
        </w:tc>
        <w:tc>
          <w:tcPr>
            <w:tcW w:type="dxa" w:w="3093"/>
          </w:tcPr>
          <w:p w14:paraId="9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Выполнение работ по приемке (сдаче) пассажирского вагона в парке отстоя вагонов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vMerge w:val="restart"/>
          </w:tcPr>
          <w:p w14:paraId="9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Выполнение работ по приемке (сдаче) </w:t>
            </w:r>
            <w:r>
              <w:rPr>
                <w:rFonts w:ascii="Times New Roman" w:hAnsi="Times New Roman"/>
              </w:rPr>
              <w:t>пассажирского вагона и обслуживанию пассажиров в пассажирском вагоне поезда дальнего следования, вагоне специального назначения</w:t>
            </w:r>
          </w:p>
        </w:tc>
        <w:tc>
          <w:tcPr>
            <w:tcW w:type="dxa" w:w="3093"/>
          </w:tcPr>
          <w:p w14:paraId="A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B/02.2 Выполнение работ по обслуживанию пассажиров в </w:t>
            </w:r>
            <w:r>
              <w:rPr>
                <w:rFonts w:ascii="Times New Roman" w:hAnsi="Times New Roman"/>
              </w:rPr>
              <w:t>пассажирском вагоне поезда дальнего следования, вагоне специального назначения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gridSpan w:val="1"/>
            <w:vMerge w:val="continue"/>
          </w:tcPr>
          <w:p/>
        </w:tc>
        <w:tc>
          <w:tcPr>
            <w:tcW w:type="dxa" w:w="3093"/>
          </w:tcPr>
          <w:p w14:paraId="A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B/01.2 Выполнение работ по приемке (сдаче) пассажирского вагона поезда дальнего следования, вагона специального назначения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vMerge w:val="restart"/>
          </w:tcPr>
          <w:p w14:paraId="A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Выполнение работ по приемке (сдаче) пассажирского вагона и обслуживанию пассажиров в пассажирском вагоне скоростного (высокоскоростного) электропоезда, фирменного поезда (поезда международного сообщения)</w:t>
            </w:r>
          </w:p>
        </w:tc>
        <w:tc>
          <w:tcPr>
            <w:tcW w:type="dxa" w:w="3093"/>
          </w:tcPr>
          <w:p w14:paraId="A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C/02.3 Выполнение работ по обслуживанию пассажиров в пассажирском вагоне скоростного (высокоскоростного) электропоезда, фирменного поезда (поезда международного сообщения)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933"/>
            <w:gridSpan w:val="1"/>
            <w:vMerge w:val="continue"/>
          </w:tcPr>
          <w:p/>
        </w:tc>
        <w:tc>
          <w:tcPr>
            <w:tcW w:type="dxa" w:w="2962"/>
            <w:gridSpan w:val="1"/>
            <w:vMerge w:val="continue"/>
          </w:tcPr>
          <w:p/>
        </w:tc>
        <w:tc>
          <w:tcPr>
            <w:tcW w:type="dxa" w:w="3093"/>
          </w:tcPr>
          <w:p w14:paraId="A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/01.3 Выполнение работ по приемке (сдаче) пассажирского вагона скоростного (высокоскоростного) электропоезда, фирменного поезда (поезда международного сообщения)</w:t>
            </w:r>
          </w:p>
        </w:tc>
        <w:tc>
          <w:tcPr>
            <w:tcW w:type="dxa" w:w="3235"/>
            <w:gridSpan w:val="1"/>
            <w:vMerge w:val="continue"/>
          </w:tcPr>
          <w:p/>
        </w:tc>
        <w:tc>
          <w:tcPr>
            <w:tcW w:type="dxa" w:w="3373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A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A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документации по обслуживанию пассажиров в пассажирском вагоне поездов различного назначения;</w:t>
            </w:r>
          </w:p>
          <w:p w14:paraId="A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документации по обслуживанию пассажиров в пассажирском вагоне поезда дальнего;</w:t>
            </w:r>
          </w:p>
          <w:p w14:paraId="A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информирования руководителя о возникновении нештатной (конфликтной) ситуации при обслуживании пассажиров в пассажирском вагоне поездов различного назначения;</w:t>
            </w:r>
          </w:p>
          <w:p w14:paraId="A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безопасной посадки (высадки) пассажиров в пассажирском вагоне поездов различного назначения;</w:t>
            </w:r>
          </w:p>
          <w:p w14:paraId="A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контроля соблюдения требований охраны труда пассажирами и недопущения повреждения оборудования вагона (тормозных рукавов, переходных площадок, </w:t>
            </w:r>
            <w:r>
              <w:rPr>
                <w:rFonts w:ascii="Times New Roman" w:hAnsi="Times New Roman"/>
              </w:rPr>
              <w:t>межвагонных</w:t>
            </w:r>
            <w:r>
              <w:rPr>
                <w:rFonts w:ascii="Times New Roman" w:hAnsi="Times New Roman"/>
              </w:rPr>
              <w:t xml:space="preserve"> соединений) при перестановке вагона на пограничной станции с одной колеи на другую;</w:t>
            </w:r>
          </w:p>
          <w:p w14:paraId="A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очистки ото льда и снега подножек вагона, переходных площадок, подвагонного оборудования в пассажирском вагоне поездов различного назначения;</w:t>
            </w:r>
          </w:p>
          <w:p w14:paraId="A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у пассажиров наличия и правильности оформления проездных и перевозочных документов, документов, подтверждающих право на оформление бесплатных (льготных) проездных документов, документов, удостоверяющих личность пассажира, в пассажирском вагоне поездов различного назначения;</w:t>
            </w:r>
          </w:p>
          <w:p w14:paraId="A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регулирования приборов отопления, освещения, вентиляции и кондиционирования воздуха для комфортного пребывания пассажиров в пассажирском поездов различного назначения.</w:t>
            </w:r>
          </w:p>
          <w:p w14:paraId="A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получения служебной документации при приемке пассажирского вагона поезда международного сообщения (маршрута международного сообщения, дорожной ведомости (карты-диаграммы), бланков плацкарт и доплатных квитанций, международных тарифов на плацкарты и доплаты, прейскурантов цен в иностранной валюте на продукты чайной торговли, миграционных карт и таможенных деклараций);</w:t>
            </w:r>
          </w:p>
          <w:p w14:paraId="B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приемки по инвентарной описи и накладным внутреннего оборудования, инструмента, инвентаря, сигнальных принадлежностей, средств пожаротушения, служебной документации, автоматизированных систем управления и информационных систем пассажирского вагона; </w:t>
            </w:r>
          </w:p>
          <w:p w14:paraId="B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приемки по инвентарной описи и накладным внутреннего оборудования, инструмента, инвентаря, сигнальных принадлежностей, средств пожаротушения, служебной документации, автоматизированных систем управления и информационных систем пассажирского вагона; </w:t>
            </w:r>
          </w:p>
          <w:p w14:paraId="B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исправности комплексной климатической установки, освещения и электрооборудования пассажирского вагона;</w:t>
            </w:r>
          </w:p>
          <w:p w14:paraId="B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исправности отопительной системы, системы кондиционирования воздуха, освещения и электрооборудования, хвостовых сигнальных фонарей, систем контроля безопасности движения пассажирского вагона; </w:t>
            </w:r>
          </w:p>
          <w:p w14:paraId="B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исправности отопительной системы, системы кондиционирования воздуха; </w:t>
            </w:r>
          </w:p>
          <w:p w14:paraId="B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салона, технических шкафов, ниш, рундуков, топки котла, туалета и подвагонного оборудования пассажирского вагона; </w:t>
            </w:r>
          </w:p>
          <w:p w14:paraId="B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санитарного состояния пассажирского вагона в парке отстоя вагонов с последующим поддержанием санитарного состояния пассажирского вагона;</w:t>
            </w:r>
          </w:p>
          <w:p w14:paraId="B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снабжения водой, чайной и печатной продукцией, инвентарем пассажирского вагона; </w:t>
            </w:r>
          </w:p>
          <w:p w14:paraId="B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снабжения топливом, водой, постельным бельем, чайной и печатной продукцией, инвентарем пассажирского вагона поезда;</w:t>
            </w:r>
          </w:p>
          <w:p w14:paraId="B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сдачи по инвентарной описи и накладным внутреннего оборудования, инструмента, инвентаря, сигнальных принадлежностей, средств пожаротушения, служебной документации, автоматизированных систем управления и информационных систем пассажирского вагона.</w:t>
            </w:r>
          </w:p>
          <w:p w14:paraId="B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информационно-коммуникационные технологии при обслуживании пассажиров в пассажирском вагоне поездов различного назначения (поезда международного сообщения) (автоматизированные системы управления и информационные системы);</w:t>
            </w:r>
          </w:p>
          <w:p w14:paraId="B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ограждать поезд в соответствии с локальными нормативными актами при вынужденной остановке пассажирского вагона поездов различного назначения (поезда международного сообщения) в пути следования;</w:t>
            </w:r>
          </w:p>
          <w:p w14:paraId="B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документацию по обслуживанию пассажиров в пассажирском поездов различного назначения;</w:t>
            </w:r>
          </w:p>
          <w:p w14:paraId="B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санитарно-техническое состояние в пассажирском вагоне поездов различного назначения; </w:t>
            </w:r>
          </w:p>
          <w:p w14:paraId="B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исправность в пути следования дневных и ночных сигналов, хвостовых сигнальных фонарей, систем контроля безопасности движения поезда в пассажирском вагоне поездов различного назначения;</w:t>
            </w:r>
          </w:p>
          <w:p w14:paraId="C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работоспособность автоматизированных информационных систем и пользоваться автоматизированными информационными системами: программно-техническим устройством для приема к оплате платежных карт, информационным порталом и табло, радиотрансляционной и </w:t>
            </w:r>
            <w:r>
              <w:rPr>
                <w:rFonts w:ascii="Times New Roman" w:hAnsi="Times New Roman"/>
              </w:rPr>
              <w:t>видеотрансляционной</w:t>
            </w:r>
            <w:r>
              <w:rPr>
                <w:rFonts w:ascii="Times New Roman" w:hAnsi="Times New Roman"/>
              </w:rPr>
              <w:t xml:space="preserve"> аппаратурой, программно-аппаратным комплексом по оформлению проездных и перевозочных документов в пассажирском вагоне поездов различного назначения;</w:t>
            </w:r>
          </w:p>
          <w:p w14:paraId="C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работоспособность автоматизированных систем управления: контроля, диагностики и управления, контроля безопасности и связи пассажирского поезда, контроля и управления доступом, контроля посадки пассажиров, видеонаблюдения и регистрации в пассажирском вагоне поездов различного назначения.</w:t>
            </w:r>
          </w:p>
          <w:p w14:paraId="C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наличие и комплектность внутреннего оборудования, инструмента, инвентаря, сигнальных принадлежностей, средств пожаротушения, служебной документации пассажирского вагона;</w:t>
            </w:r>
          </w:p>
          <w:p w14:paraId="C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документацию при приемке (сдаче) пассажирского вагона; </w:t>
            </w:r>
          </w:p>
          <w:p w14:paraId="C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санитарно-техническое состояние пассажирского вагона; 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 при приемке (сдаче) пассажирского вагона;</w:t>
            </w:r>
          </w:p>
          <w:p w14:paraId="C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наличие автоматизированных информационных систем: информационных табло, радиотрансляционной и </w:t>
            </w:r>
            <w:r>
              <w:rPr>
                <w:rFonts w:ascii="Times New Roman" w:hAnsi="Times New Roman"/>
              </w:rPr>
              <w:t>видеотрансляционной</w:t>
            </w:r>
            <w:r>
              <w:rPr>
                <w:rFonts w:ascii="Times New Roman" w:hAnsi="Times New Roman"/>
              </w:rPr>
              <w:t xml:space="preserve"> аппаратуры в пассажирском; </w:t>
            </w:r>
          </w:p>
          <w:p w14:paraId="C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наличие и исправность автоматизированных информационных систем: программно-технического устройства для приема к оплате платежных карт, информационных порталов и табло, радиотрансляционной и </w:t>
            </w:r>
            <w:r>
              <w:rPr>
                <w:rFonts w:ascii="Times New Roman" w:hAnsi="Times New Roman"/>
              </w:rPr>
              <w:t>видеотрансляционной</w:t>
            </w:r>
            <w:r>
              <w:rPr>
                <w:rFonts w:ascii="Times New Roman" w:hAnsi="Times New Roman"/>
              </w:rPr>
              <w:t xml:space="preserve"> аппаратуры, программно-аппаратного комплекса по оформлению проездных и перевозочных документов в пассажирском вагоне.</w:t>
            </w:r>
          </w:p>
          <w:p w14:paraId="C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нормативно-технические и руководящие документы по обслуживанию пассажиров в пассажирском вагоне поездов различного назначения;</w:t>
            </w:r>
          </w:p>
          <w:p w14:paraId="C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 в части, регламентирующей выполнение работ;</w:t>
            </w:r>
          </w:p>
          <w:p w14:paraId="C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документации по обслуживанию пассажиров в пассажирском вагоне поездов различного назначения;</w:t>
            </w:r>
          </w:p>
          <w:p w14:paraId="C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посадки пассажиров по электронным проездным документам в пассажирский вагон поездов различного назначения; </w:t>
            </w:r>
          </w:p>
          <w:p w14:paraId="C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движения поездов, поездные и маневровые сигналы, применяемые на железных дорогах государств, по территории которых следует поезд или вагон международного сообщения, в части, регламентирующей выполнение работ;</w:t>
            </w:r>
          </w:p>
          <w:p w14:paraId="C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нормы деловой этики в части, регламентирующей выполнение работ;</w:t>
            </w:r>
          </w:p>
          <w:p w14:paraId="C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нормы деловой этики, этики общения при обслуживании маломобильных пассажиров на железнодорожном транспорте в части, регламентирующей выполнение работ;</w:t>
            </w:r>
          </w:p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оказания услуг по перевозкам железнодорожным транспортом пассажиров, а также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части, регламентирующей выполнение работ;</w:t>
            </w:r>
          </w:p>
          <w:p w14:paraId="D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технической эксплуатации железных дорог в части, регламентирующей выполнение работ;</w:t>
            </w:r>
          </w:p>
          <w:p w14:paraId="D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 работы автоматизированных информационных систем: информационных табло, радиотрансляционной и </w:t>
            </w:r>
            <w:r>
              <w:rPr>
                <w:rFonts w:ascii="Times New Roman" w:hAnsi="Times New Roman"/>
              </w:rPr>
              <w:t>видеотрансляционной</w:t>
            </w:r>
            <w:r>
              <w:rPr>
                <w:rFonts w:ascii="Times New Roman" w:hAnsi="Times New Roman"/>
              </w:rPr>
              <w:t xml:space="preserve"> аппаратуры в пассажирском вагоне поездов различного назначения;</w:t>
            </w:r>
          </w:p>
          <w:p w14:paraId="D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санитарные нормы и правила в части, регламентирующей выполнение работ;</w:t>
            </w:r>
          </w:p>
          <w:p w14:paraId="D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железнодорожной транспортной сети в части, регламентирующей выполнение работ;</w:t>
            </w:r>
          </w:p>
          <w:p w14:paraId="D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таможенные, пограничные и валютные положения законодательства государств, через которые следует поезд или вагон, в части, регламентирующей выполнение работ;</w:t>
            </w:r>
          </w:p>
          <w:p w14:paraId="D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подготовки пассажирского вагона поездов различного назначения;</w:t>
            </w:r>
          </w:p>
          <w:p w14:paraId="D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технологический процесс подготовки пассажирского вагона поезда дальнего следования и </w:t>
            </w:r>
          </w:p>
          <w:p w14:paraId="D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электробезопасности, пожарной безопасности в части, регламентирующей выполнение работ;</w:t>
            </w:r>
          </w:p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и правила эксплуатации пассажирских вагонов и их оборудования в части</w:t>
            </w:r>
          </w:p>
          <w:p w14:paraId="D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нормативно-технические и руководящие документы по приемке (сдаче) пассажирского вагона;</w:t>
            </w:r>
          </w:p>
          <w:p w14:paraId="D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нормы оснащения пассажирского вагона; </w:t>
            </w:r>
          </w:p>
          <w:p w14:paraId="D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 в части, регламентирующей выполнение работ;</w:t>
            </w:r>
          </w:p>
          <w:p w14:paraId="D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документации по приемке (сдаче) пассажирского вагона;</w:t>
            </w:r>
          </w:p>
          <w:p w14:paraId="D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технической эксплуатации железных дорог в части, регламентирующей выполнение работ;</w:t>
            </w:r>
          </w:p>
          <w:p w14:paraId="D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санитарные нормы и правила в части, регламентирующей выполнение работ;</w:t>
            </w:r>
          </w:p>
          <w:p w14:paraId="E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подготовки пассажирского вагона;</w:t>
            </w:r>
          </w:p>
          <w:p w14:paraId="E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локальных нормативных актов, предъявляемые к проводнику пассажирского вагона; </w:t>
            </w:r>
          </w:p>
          <w:p w14:paraId="E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электробезопасности, пожарной безопасности в части, регламентирующей выполнение работ;</w:t>
            </w:r>
          </w:p>
          <w:p w14:paraId="E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правила эксплуатации пассажирских вагонов и их оборудования в части, регламентирующей выполнение работ.</w:t>
            </w:r>
          </w:p>
        </w:tc>
      </w:tr>
    </w:tbl>
    <w:p w14:paraId="E405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E505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E605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43.02.06 Сервис на транспорте (по видам транспорта)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26"/>
        <w:gridCol w:w="2655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78"/>
      </w:tblGrid>
      <w:tr>
        <w:trPr>
          <w:trHeight w:hRule="atLeast" w:val="300"/>
        </w:trPr>
        <w:tc>
          <w:tcPr>
            <w:tcW w:type="dxa" w:w="13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7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Индекс</w:t>
            </w:r>
          </w:p>
        </w:tc>
        <w:tc>
          <w:tcPr>
            <w:tcW w:type="dxa" w:w="26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8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Наименование</w:t>
            </w:r>
          </w:p>
        </w:tc>
        <w:tc>
          <w:tcPr>
            <w:tcW w:type="dxa" w:w="10579"/>
            <w:gridSpan w:val="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3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/>
        </w:tc>
        <w:tc>
          <w:tcPr>
            <w:tcW w:type="dxa" w:w="26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/>
        </w:tc>
        <w:tc>
          <w:tcPr>
            <w:tcW w:type="dxa" w:w="333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Общие компетенции (ОК)</w:t>
            </w:r>
          </w:p>
        </w:tc>
        <w:tc>
          <w:tcPr>
            <w:tcW w:type="dxa" w:w="7240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Профессиональные компетенции (ПК)</w:t>
            </w:r>
          </w:p>
        </w:tc>
      </w:tr>
      <w:tr>
        <w:trPr>
          <w:trHeight w:hRule="atLeast" w:val="450"/>
        </w:trPr>
        <w:tc>
          <w:tcPr>
            <w:tcW w:type="dxa" w:w="13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/>
        </w:tc>
        <w:tc>
          <w:tcPr>
            <w:tcW w:type="dxa" w:w="26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/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3Х</w:t>
            </w:r>
          </w:p>
        </w:tc>
      </w:tr>
      <w:tr>
        <w:trPr>
          <w:trHeight w:hRule="atLeast" w:val="300"/>
        </w:trPr>
        <w:tc>
          <w:tcPr>
            <w:tcW w:type="dxa" w:w="39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СГ.00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Социально-гуманитарный цикл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bookmarkStart w:id="27" w:name="RANGE!C10"/>
            <w:r>
              <w:rPr>
                <w:rFonts w:ascii="Times New Roman" w:hAnsi="Times New Roman"/>
                <w:color w:val="000000"/>
              </w:rPr>
              <w:t>СГ.03</w:t>
            </w:r>
            <w:bookmarkEnd w:id="27"/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Основы финансовой грамотности 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Сервисная деятельность по видам транспорта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bookmarkStart w:id="28" w:name="RANGE!D15"/>
            <w:r>
              <w:rPr>
                <w:rFonts w:ascii="Times New Roman" w:hAnsi="Times New Roman"/>
                <w:color w:val="000000"/>
              </w:rPr>
              <w:t>Транспортная система России и транспортная география</w:t>
            </w:r>
            <w:bookmarkEnd w:id="28"/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03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Правовое обеспечение и страхование по видам транспорта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Автоматизированные системы управления по видам транспорта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Информационно-коммуникационные технологии по видам транспорта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Математические основы профессиональной деятельности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Менеджмент и основы бережливого производства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ОП.08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делового общения и конфликтология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7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7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7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7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Бронирование и продажа перевозок и услуг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бронирования перевозок и услуг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2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Тарифное регулирование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МДК.01.03</w:t>
            </w:r>
            <w:r>
              <w:rPr>
                <w:rFonts w:ascii="Times New Roman" w:hAnsi="Times New Roman"/>
                <w:color w:val="000000"/>
              </w:rPr>
              <w:tab/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C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взаиморасчетов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6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0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сервиса на автомобильном транспорте 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в пунктах отправления и прибытия автомобильного транспорта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транспортных услуг и услуг проката автомобилей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7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02.03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8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Организация безопасности на автомобильном транспорте и на автотранспортном предприятии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ПП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8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сервиса на воздушном транспорте 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 02.01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на воздушном транспорте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 02.02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безопасности на воздушных судах и в аэропортах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 02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 02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ПМн02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9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сервиса на водном транспорте 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1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в пунктах прибытия и отправления судов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на водном транспорте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02.03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6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и обеспечение транспортной безопасности на водном транспорте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ПП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9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сервиса на железнодорожном транспорте 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на станциях и вокзальных комплексах железнодорожного транспорта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безопасности на железнодорожном транспорте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1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ПП 02 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УП.03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ПП.03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D0A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E0A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Транспортная отрасль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7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ПМ.ХХ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8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</w:rPr>
              <w:t>работ по профессии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</w:rPr>
              <w:t>23372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</w:rPr>
              <w:t>Кассир (билетный)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1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МДК.ХХ.01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2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МДК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B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УП.ХХ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C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5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ПП.ХХ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6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F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0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Туризм и сервис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9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ПМ.ХХ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A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  <w:p w14:paraId="9B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профессии, 20019 Агент по организации обслуживания пассажирских авиаперевозок</w:t>
            </w:r>
          </w:p>
          <w:p w14:paraId="9C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профессии 17334 </w:t>
            </w:r>
            <w:r>
              <w:rPr>
                <w:rFonts w:ascii="Times New Roman" w:hAnsi="Times New Roman"/>
                <w:color w:val="000000"/>
              </w:rPr>
              <w:t>Проводник пассажирского вагона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5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МДК.ХХ.01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6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МДК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F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УП.ХХ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0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9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ПП.ХХ</w:t>
            </w:r>
          </w:p>
        </w:tc>
        <w:tc>
          <w:tcPr>
            <w:tcW w:type="dxa" w:w="2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A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030C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040C0000">
      <w:pPr>
        <w:pStyle w:val="Style_8"/>
        <w:spacing w:after="0" w:before="0"/>
        <w:ind/>
      </w:pPr>
      <w:bookmarkEnd w:id="22"/>
      <w:bookmarkEnd w:id="26"/>
    </w:p>
    <w:p w14:paraId="050C0000">
      <w:pPr>
        <w:pStyle w:val="Style_8"/>
        <w:spacing w:after="0" w:before="0"/>
        <w:ind/>
      </w:pPr>
    </w:p>
    <w:p w14:paraId="060C0000">
      <w:pPr>
        <w:pStyle w:val="Style_8"/>
        <w:spacing w:after="0" w:before="0"/>
        <w:ind/>
      </w:pPr>
    </w:p>
    <w:p w14:paraId="070C0000">
      <w:pPr>
        <w:pStyle w:val="Style_8"/>
        <w:spacing w:after="0" w:before="0"/>
        <w:ind/>
      </w:pPr>
    </w:p>
    <w:p w14:paraId="080C0000">
      <w:pPr>
        <w:pStyle w:val="Style_8"/>
        <w:spacing w:after="0" w:before="0"/>
        <w:ind/>
      </w:pPr>
    </w:p>
    <w:p w14:paraId="090C0000">
      <w:pPr>
        <w:pStyle w:val="Style_8"/>
        <w:spacing w:after="0" w:before="0"/>
        <w:ind/>
      </w:pPr>
    </w:p>
    <w:p w14:paraId="0A0C0000">
      <w:pPr>
        <w:pStyle w:val="Style_8"/>
        <w:spacing w:after="0" w:before="0"/>
        <w:ind/>
      </w:pPr>
    </w:p>
    <w:p w14:paraId="0B0C0000">
      <w:pPr>
        <w:pStyle w:val="Style_8"/>
        <w:spacing w:after="0" w:before="0"/>
        <w:ind/>
      </w:pPr>
    </w:p>
    <w:p w14:paraId="0C0C0000">
      <w:pPr>
        <w:pStyle w:val="Style_8"/>
        <w:spacing w:after="0" w:before="0"/>
        <w:ind/>
      </w:pPr>
    </w:p>
    <w:p w14:paraId="0D0C0000">
      <w:pPr>
        <w:pStyle w:val="Style_8"/>
        <w:spacing w:after="0" w:before="0"/>
        <w:ind/>
      </w:pPr>
    </w:p>
    <w:p w14:paraId="0E0C0000">
      <w:pPr>
        <w:pStyle w:val="Style_8"/>
        <w:spacing w:after="0" w:before="0"/>
        <w:ind/>
      </w:pPr>
    </w:p>
    <w:p w14:paraId="0F0C0000">
      <w:pPr>
        <w:pStyle w:val="Style_8"/>
        <w:spacing w:after="0" w:before="0"/>
        <w:ind/>
      </w:pPr>
    </w:p>
    <w:p w14:paraId="100C0000">
      <w:pPr>
        <w:pStyle w:val="Style_8"/>
        <w:spacing w:after="0" w:before="0"/>
        <w:ind/>
      </w:pPr>
    </w:p>
    <w:p w14:paraId="110C0000">
      <w:pPr>
        <w:pStyle w:val="Style_8"/>
        <w:spacing w:after="0" w:before="0"/>
        <w:ind/>
      </w:pPr>
    </w:p>
    <w:p w14:paraId="120C0000">
      <w:pPr>
        <w:pStyle w:val="Style_8"/>
        <w:spacing w:after="0" w:before="0"/>
        <w:ind/>
      </w:pPr>
    </w:p>
    <w:p w14:paraId="130C0000">
      <w:pPr>
        <w:pStyle w:val="Style_8"/>
        <w:spacing w:after="0" w:before="0"/>
        <w:ind/>
      </w:pPr>
    </w:p>
    <w:p w14:paraId="140C0000">
      <w:pPr>
        <w:pStyle w:val="Style_8"/>
        <w:spacing w:after="0" w:before="0"/>
        <w:ind/>
      </w:pPr>
    </w:p>
    <w:p w14:paraId="150C0000">
      <w:pPr>
        <w:pStyle w:val="Style_8"/>
        <w:spacing w:after="0" w:before="0"/>
        <w:ind/>
      </w:pPr>
    </w:p>
    <w:p w14:paraId="160C0000">
      <w:pPr>
        <w:pStyle w:val="Style_8"/>
        <w:spacing w:after="0" w:before="0"/>
        <w:ind/>
      </w:pPr>
    </w:p>
    <w:p w14:paraId="170C0000">
      <w:pPr>
        <w:pStyle w:val="Style_8"/>
        <w:spacing w:after="0" w:before="0"/>
        <w:ind/>
      </w:pPr>
    </w:p>
    <w:p w14:paraId="180C0000">
      <w:pPr>
        <w:pStyle w:val="Style_8"/>
        <w:spacing w:after="0" w:before="0"/>
        <w:ind/>
      </w:pPr>
    </w:p>
    <w:p w14:paraId="190C0000">
      <w:pPr>
        <w:pStyle w:val="Style_8"/>
        <w:spacing w:after="0" w:before="0"/>
        <w:ind/>
      </w:pPr>
    </w:p>
    <w:p w14:paraId="1A0C0000">
      <w:pPr>
        <w:pStyle w:val="Style_8"/>
        <w:spacing w:after="0" w:before="0"/>
        <w:ind/>
      </w:pPr>
    </w:p>
    <w:p w14:paraId="1B0C0000">
      <w:pPr>
        <w:pStyle w:val="Style_8"/>
        <w:spacing w:after="0" w:before="0"/>
        <w:ind/>
      </w:pPr>
    </w:p>
    <w:p w14:paraId="1C0C0000">
      <w:pPr>
        <w:pStyle w:val="Style_8"/>
        <w:spacing w:after="0" w:before="0"/>
        <w:ind/>
      </w:pPr>
    </w:p>
    <w:p w14:paraId="1D0C0000">
      <w:bookmarkStart w:id="29" w:name="__RefHeading___13"/>
      <w:bookmarkEnd w:id="29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1E0C0000">
      <w:bookmarkStart w:id="30" w:name="__RefHeading___14"/>
      <w:bookmarkEnd w:id="30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5_ch"/>
        </w:rPr>
        <w:footnoteReference w:id="1"/>
      </w:r>
    </w:p>
    <w:p w14:paraId="1F0C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0"/>
        <w:gridCol w:w="3680"/>
        <w:gridCol w:w="1320"/>
        <w:gridCol w:w="1580"/>
        <w:gridCol w:w="1180"/>
        <w:gridCol w:w="94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1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1"/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500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Курсовой проект</w:t>
            </w:r>
            <w:r>
              <w:rPr>
                <w:rFonts w:ascii="Calibri" w:hAnsi="Calibri"/>
                <w:color w:val="000000"/>
              </w:rPr>
              <w:t xml:space="preserve"> (</w:t>
            </w:r>
            <w:r>
              <w:rPr>
                <w:rFonts w:ascii="Times New Roman" w:hAnsi="Times New Roman"/>
                <w:color w:val="000000"/>
              </w:rPr>
              <w:t>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2" w:name="RANGE!K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32"/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3" w:name="RANGE!F6"/>
            <w:r>
              <w:rPr>
                <w:rFonts w:ascii="Times New Roman" w:hAnsi="Times New Roman"/>
                <w:b w:val="1"/>
                <w:color w:val="000000"/>
              </w:rPr>
              <w:t>1908</w:t>
            </w:r>
            <w:bookmarkEnd w:id="33"/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1618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СГ.00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Социально-гуманитарный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396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396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Основы финансовой грамотности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Сервисная деятельность по видам транспорта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Транспортная система России и транспортная география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Правовое обеспечение и страхование по видам транспорта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Автоматизированные системы управления по видам транспорта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Информационно-коммуникационные технологии по видам транспорта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Математические основы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Менеджмент и основы бережливого производства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ОП.08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делового общения и конфликтология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594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93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Бронирование и продажа перевозок и услуг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бронирования перевозок и услуг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Тарифное регулирование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взаиморасчетов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7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сервиса на автомобильном транспорте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в пунктах отправления и прибытия автомобильного транспорта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транспортных услуг и услуг проката автомобилей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безопасности на автомобильном транспорте и на автотранспортном предприятии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ПП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57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сервиса на воздушном транспорте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 02.01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на воздушном транспорте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 02.02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безопасности на воздушных судах и в аэропортах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96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ПМн02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сервиса на водном транспорте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в пунктах прибытия и отправления судов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на водном транспорте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D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и обеспечение транспортной безопасности на водном транспорте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ПП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7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сервиса на железнодорожном транспорте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9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сервиса на станциях и вокзальных комплексах железнодорожного транспорта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безопасности на железнодорожном транспорте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ПП 02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85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262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262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555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828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  <w:p w14:paraId="290E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Транспортная отрасль</w:t>
            </w:r>
          </w:p>
          <w:p w14:paraId="2A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23372 Кассир (билетный)</w:t>
            </w:r>
          </w:p>
          <w:p w14:paraId="2B0E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Туризм и сервис</w:t>
            </w:r>
          </w:p>
          <w:p w14:paraId="2C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Инспектор подразделения транспортной безопасности (по видам транспорта)</w:t>
            </w:r>
          </w:p>
          <w:p w14:paraId="2D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профессии, 20019 Агент по организации обслуживания пассажирских авиаперевозок</w:t>
            </w:r>
          </w:p>
          <w:p w14:paraId="2E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17334 Проводник пассажирского вагона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E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2662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</w:tbl>
    <w:p w14:paraId="540E0000">
      <w:pPr>
        <w:pStyle w:val="Style_9"/>
        <w:spacing w:after="0" w:line="240" w:lineRule="auto"/>
        <w:ind/>
      </w:pPr>
    </w:p>
    <w:p w14:paraId="550E0000">
      <w:bookmarkStart w:id="34" w:name="__RefHeading___15"/>
      <w:bookmarkEnd w:id="34"/>
      <w:pPr>
        <w:pStyle w:val="Style_9"/>
        <w:spacing w:after="0" w:line="240" w:lineRule="auto"/>
        <w:ind/>
      </w:pPr>
      <w:r>
        <w:t>5</w:t>
      </w:r>
      <w:r>
        <w:t>.2. Примерный календарный учебный график</w:t>
      </w:r>
      <w:r>
        <w:rPr>
          <w:vertAlign w:val="superscript"/>
        </w:rPr>
        <w:footnoteReference w:id="2"/>
      </w:r>
    </w:p>
    <w:p w14:paraId="560E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5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7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8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65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9B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D3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FD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6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376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2D0F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76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510F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20F0000">
      <w:pPr>
        <w:pStyle w:val="Style_9"/>
        <w:spacing w:after="0" w:line="240" w:lineRule="auto"/>
        <w:ind/>
      </w:pPr>
    </w:p>
    <w:p w14:paraId="530F0000">
      <w:pPr>
        <w:pStyle w:val="Style_9"/>
        <w:spacing w:after="0" w:line="240" w:lineRule="auto"/>
        <w:ind/>
      </w:pPr>
    </w:p>
    <w:p w14:paraId="540F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550F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F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F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5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0F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F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C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D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E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2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3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5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70F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C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E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F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10F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850F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6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B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F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940F0000">
      <w:pPr>
        <w:sectPr>
          <w:headerReference r:id="rId1" w:type="default"/>
          <w:headerReference r:id="rId8" w:type="first"/>
          <w:footerReference r:id="rId2" w:type="default"/>
          <w:pgSz w:h="11906" w:orient="landscape" w:w="16838"/>
          <w:pgMar w:bottom="850" w:footer="708" w:gutter="0" w:header="708" w:left="1134" w:right="1134" w:top="1701"/>
        </w:sectPr>
      </w:pPr>
    </w:p>
    <w:p w14:paraId="950F0000">
      <w:bookmarkStart w:id="35" w:name="__RefHeading___16"/>
      <w:bookmarkEnd w:id="35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96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97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98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990F0000">
      <w:pPr>
        <w:rPr>
          <w:rFonts w:ascii="Times New Roman" w:hAnsi="Times New Roman"/>
        </w:rPr>
      </w:pPr>
    </w:p>
    <w:p w14:paraId="9A0F0000">
      <w:bookmarkStart w:id="36" w:name="__RefHeading___17"/>
      <w:bookmarkEnd w:id="36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9B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9C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9D0F0000">
      <w:pPr>
        <w:rPr>
          <w:rFonts w:ascii="Times New Roman" w:hAnsi="Times New Roman"/>
          <w:color w:val="000000"/>
          <w:sz w:val="24"/>
        </w:rPr>
      </w:pPr>
    </w:p>
    <w:p w14:paraId="9E0F0000">
      <w:bookmarkStart w:id="37" w:name="__RefHeading___18"/>
      <w:bookmarkEnd w:id="37"/>
      <w:pPr>
        <w:pStyle w:val="Style_9"/>
        <w:spacing w:after="0" w:line="240" w:lineRule="auto"/>
        <w:ind/>
      </w:pPr>
      <w:r>
        <w:t>5.5. Практическая подготовка</w:t>
      </w:r>
    </w:p>
    <w:p w14:paraId="9F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A0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A1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A20F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A30F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A4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A5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A6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7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80F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A90F0000">
      <w:bookmarkStart w:id="38" w:name="__RefHeading___19"/>
      <w:bookmarkEnd w:id="38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AA0F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AB0F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AC0F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AD0F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9" w:name="_Hlk156814783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9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AE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AF0F0000">
      <w:bookmarkStart w:id="40" w:name="__RefHeading___20"/>
      <w:bookmarkEnd w:id="40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B00F0000"/>
    <w:p w14:paraId="B10F0000">
      <w:bookmarkStart w:id="41" w:name="__RefHeading___21"/>
      <w:bookmarkEnd w:id="41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B2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B3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B4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B50F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B6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B7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B8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B9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BA0F0000">
      <w:pPr>
        <w:ind w:firstLine="709" w:left="0"/>
        <w:rPr>
          <w:rFonts w:ascii="Times New Roman" w:hAnsi="Times New Roman"/>
          <w:sz w:val="24"/>
        </w:rPr>
      </w:pPr>
    </w:p>
    <w:p w14:paraId="BB0F0000">
      <w:pPr>
        <w:ind w:firstLine="709" w:left="0"/>
        <w:rPr>
          <w:rFonts w:ascii="Times New Roman" w:hAnsi="Times New Roman"/>
          <w:sz w:val="24"/>
        </w:rPr>
      </w:pPr>
    </w:p>
    <w:p w14:paraId="BC0F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Мастерские/зоны по видам работ</w:t>
      </w:r>
    </w:p>
    <w:p w14:paraId="BD0F0000">
      <w:pPr>
        <w:ind w:firstLine="709" w:left="0"/>
        <w:rPr>
          <w:rFonts w:ascii="Times New Roman" w:hAnsi="Times New Roman"/>
          <w:sz w:val="24"/>
        </w:rPr>
      </w:pPr>
      <w:bookmarkStart w:id="42" w:name="_Hlk171418425"/>
      <w:bookmarkStart w:id="43" w:name="_Hlk171422548"/>
      <w:r>
        <w:rPr>
          <w:rFonts w:ascii="Times New Roman" w:hAnsi="Times New Roman"/>
          <w:sz w:val="24"/>
        </w:rPr>
        <w:t>Продажи и бронирования транспортных услуг</w:t>
      </w:r>
      <w:bookmarkEnd w:id="42"/>
      <w:r>
        <w:rPr>
          <w:rFonts w:ascii="Times New Roman" w:hAnsi="Times New Roman"/>
          <w:sz w:val="24"/>
        </w:rPr>
        <w:t>,</w:t>
      </w:r>
    </w:p>
    <w:p w14:paraId="BE0F0000">
      <w:pPr>
        <w:ind w:firstLine="709" w:left="0"/>
        <w:rPr>
          <w:rFonts w:ascii="Times New Roman" w:hAnsi="Times New Roman"/>
          <w:b w:val="1"/>
          <w:sz w:val="24"/>
        </w:rPr>
      </w:pPr>
      <w:bookmarkStart w:id="44" w:name="_Hlk171682267"/>
      <w:r>
        <w:rPr>
          <w:rFonts w:ascii="Times New Roman" w:hAnsi="Times New Roman"/>
          <w:sz w:val="24"/>
        </w:rPr>
        <w:t>Транспортной безопасности</w:t>
      </w:r>
      <w:bookmarkEnd w:id="43"/>
      <w:bookmarkEnd w:id="44"/>
    </w:p>
    <w:p w14:paraId="BF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C00F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C10F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C2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C3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C40F0000">
      <w:bookmarkStart w:id="45" w:name="__RefHeading___22"/>
      <w:bookmarkEnd w:id="45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C5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C6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C70F0000">
      <w:bookmarkStart w:id="46" w:name="__RefHeading___23"/>
      <w:bookmarkEnd w:id="46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C8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C90F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</w:t>
      </w:r>
      <w:r>
        <w:t>и</w:t>
      </w:r>
      <w:r>
        <w:t xml:space="preserve"> профессиональной деятельности</w:t>
      </w:r>
      <w:r>
        <w:t>:</w:t>
      </w:r>
      <w:r>
        <w:t xml:space="preserve"> </w:t>
      </w:r>
      <w:r>
        <w:t>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  <w:r>
        <w:t xml:space="preserve">, и </w:t>
      </w:r>
      <w:r>
        <w:t>имеющими стаж работы в данной профессиональной области не менее трех лет.</w:t>
      </w:r>
    </w:p>
    <w:p w14:paraId="CA0F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</w:t>
      </w:r>
      <w:r>
        <w:t xml:space="preserve">и </w:t>
      </w:r>
      <w:r>
        <w:t xml:space="preserve">профессиональной деятельности: </w:t>
      </w:r>
      <w:r>
        <w:t>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CB0F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CC0F0000">
      <w:pPr>
        <w:pStyle w:val="Style_11"/>
        <w:ind/>
        <w:jc w:val="both"/>
        <w:rPr>
          <w:b w:val="1"/>
        </w:rPr>
      </w:pPr>
    </w:p>
    <w:p w14:paraId="CD0F0000">
      <w:bookmarkStart w:id="47" w:name="__RefHeading___24"/>
      <w:bookmarkEnd w:id="47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CE0F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CF0F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D00F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>
      <w:headerReference r:id="rId3" w:type="default"/>
      <w:headerReference r:id="rId10" w:type="first"/>
      <w:footerReference r:id="rId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10F0000">
      <w:pPr>
        <w:pStyle w:val="Style_217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D20F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  <w:p w14:paraId="0C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bullet"/>
      <w:pStyle w:val="Style_150"/>
      <w:lvlText w:val="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Заголовок Знак"/>
    <w:basedOn w:val="Style_19"/>
    <w:link w:val="Style_18_ch"/>
    <w:rPr>
      <w:rFonts w:asciiTheme="majorAscii" w:hAnsiTheme="majorHAnsi"/>
      <w:spacing w:val="-10"/>
      <w:sz w:val="56"/>
    </w:rPr>
  </w:style>
  <w:style w:styleId="Style_18_ch" w:type="character">
    <w:name w:val="Заголовок Знак"/>
    <w:basedOn w:val="Style_19_ch"/>
    <w:link w:val="Style_18"/>
    <w:rPr>
      <w:rFonts w:asciiTheme="majorAscii" w:hAnsiTheme="majorHAnsi"/>
      <w:spacing w:val="-10"/>
      <w:sz w:val="56"/>
    </w:rPr>
  </w:style>
  <w:style w:styleId="Style_20" w:type="paragraph">
    <w:name w:val="apple-converted-space"/>
    <w:link w:val="Style_20_ch"/>
  </w:style>
  <w:style w:styleId="Style_20_ch" w:type="character">
    <w:name w:val="apple-converted-space"/>
    <w:link w:val="Style_20"/>
  </w:style>
  <w:style w:styleId="Style_21" w:type="paragraph">
    <w:name w:val="xl89"/>
    <w:basedOn w:val="Style_17"/>
    <w:link w:val="Style_2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1_ch" w:type="character">
    <w:name w:val="xl89"/>
    <w:basedOn w:val="Style_17_ch"/>
    <w:link w:val="Style_21"/>
    <w:rPr>
      <w:rFonts w:ascii="Times New Roman" w:hAnsi="Times New Roman"/>
      <w:i w:val="1"/>
      <w:sz w:val="14"/>
    </w:rPr>
  </w:style>
  <w:style w:styleId="Style_22" w:type="paragraph">
    <w:name w:val="xl169"/>
    <w:basedOn w:val="Style_17"/>
    <w:link w:val="Style_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_ch" w:type="character">
    <w:name w:val="xl169"/>
    <w:basedOn w:val="Style_17_ch"/>
    <w:link w:val="Style_22"/>
    <w:rPr>
      <w:rFonts w:ascii="Times New Roman" w:hAnsi="Times New Roman"/>
      <w:i w:val="1"/>
      <w:sz w:val="14"/>
    </w:rPr>
  </w:style>
  <w:style w:styleId="Style_23" w:type="paragraph">
    <w:name w:val="Heading 1 Char"/>
    <w:basedOn w:val="Style_19"/>
    <w:link w:val="Style_23_ch"/>
    <w:rPr>
      <w:rFonts w:ascii="Arial" w:hAnsi="Arial"/>
      <w:sz w:val="40"/>
    </w:rPr>
  </w:style>
  <w:style w:styleId="Style_23_ch" w:type="character">
    <w:name w:val="Heading 1 Char"/>
    <w:basedOn w:val="Style_19_ch"/>
    <w:link w:val="Style_23"/>
    <w:rPr>
      <w:rFonts w:ascii="Arial" w:hAnsi="Arial"/>
      <w:sz w:val="40"/>
    </w:rPr>
  </w:style>
  <w:style w:styleId="Style_24" w:type="paragraph">
    <w:name w:val="c14"/>
    <w:basedOn w:val="Style_17"/>
    <w:link w:val="Style_24_ch"/>
    <w:pPr>
      <w:spacing w:afterAutospacing="on" w:beforeAutospacing="on"/>
      <w:ind/>
    </w:pPr>
    <w:rPr>
      <w:rFonts w:ascii="Times New Roman" w:hAnsi="Times New Roman"/>
      <w:sz w:val="24"/>
    </w:rPr>
  </w:style>
  <w:style w:styleId="Style_24_ch" w:type="character">
    <w:name w:val="c14"/>
    <w:basedOn w:val="Style_17_ch"/>
    <w:link w:val="Style_24"/>
    <w:rPr>
      <w:rFonts w:ascii="Times New Roman" w:hAnsi="Times New Roman"/>
      <w:sz w:val="24"/>
    </w:rPr>
  </w:style>
  <w:style w:styleId="Style_25" w:type="paragraph">
    <w:name w:val="Выделенная цитата Знак1"/>
    <w:basedOn w:val="Style_19"/>
    <w:link w:val="Style_25_ch"/>
    <w:rPr>
      <w:b w:val="1"/>
      <w:i w:val="1"/>
      <w:color w:themeColor="accent1" w:val="4472C4"/>
    </w:rPr>
  </w:style>
  <w:style w:styleId="Style_25_ch" w:type="character">
    <w:name w:val="Выделенная цитата Знак1"/>
    <w:basedOn w:val="Style_19_ch"/>
    <w:link w:val="Style_25"/>
    <w:rPr>
      <w:b w:val="1"/>
      <w:i w:val="1"/>
      <w:color w:themeColor="accent1" w:val="4472C4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6" w:type="paragraph">
    <w:name w:val="Текст (прав. подпись)"/>
    <w:basedOn w:val="Style_17"/>
    <w:next w:val="Style_17"/>
    <w:link w:val="Style_2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6_ch" w:type="character">
    <w:name w:val="Текст (прав. подпись)"/>
    <w:basedOn w:val="Style_17_ch"/>
    <w:link w:val="Style_26"/>
    <w:rPr>
      <w:rFonts w:ascii="Times New Roman" w:hAnsi="Times New Roman"/>
      <w:sz w:val="24"/>
    </w:rPr>
  </w:style>
  <w:style w:styleId="Style_27" w:type="paragraph">
    <w:name w:val="ЭР-содержание (правое окно)"/>
    <w:basedOn w:val="Style_17"/>
    <w:next w:val="Style_17"/>
    <w:link w:val="Style_2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7_ch" w:type="character">
    <w:name w:val="ЭР-содержание (правое окно)"/>
    <w:basedOn w:val="Style_17_ch"/>
    <w:link w:val="Style_27"/>
    <w:rPr>
      <w:rFonts w:ascii="Times New Roman" w:hAnsi="Times New Roman"/>
      <w:sz w:val="24"/>
    </w:rPr>
  </w:style>
  <w:style w:styleId="Style_28" w:type="paragraph">
    <w:name w:val="Header Char"/>
    <w:basedOn w:val="Style_19"/>
    <w:link w:val="Style_28_ch"/>
  </w:style>
  <w:style w:styleId="Style_28_ch" w:type="character">
    <w:name w:val="Header Char"/>
    <w:basedOn w:val="Style_19_ch"/>
    <w:link w:val="Style_28"/>
  </w:style>
  <w:style w:styleId="Style_29" w:type="paragraph">
    <w:name w:val="Основной текст 2 Знак1"/>
    <w:basedOn w:val="Style_19"/>
    <w:link w:val="Style_29_ch"/>
    <w:rPr>
      <w:rFonts w:ascii="Times New Roman" w:hAnsi="Times New Roman"/>
      <w:sz w:val="24"/>
    </w:rPr>
  </w:style>
  <w:style w:styleId="Style_29_ch" w:type="character">
    <w:name w:val="Основной текст 2 Знак1"/>
    <w:basedOn w:val="Style_19_ch"/>
    <w:link w:val="Style_29"/>
    <w:rPr>
      <w:rFonts w:ascii="Times New Roman" w:hAnsi="Times New Roman"/>
      <w:sz w:val="24"/>
    </w:rPr>
  </w:style>
  <w:style w:styleId="Style_30" w:type="paragraph">
    <w:name w:val="font9"/>
    <w:basedOn w:val="Style_17"/>
    <w:link w:val="Style_30_ch"/>
    <w:pPr>
      <w:spacing w:afterAutospacing="on" w:beforeAutospacing="on"/>
      <w:ind/>
    </w:pPr>
    <w:rPr>
      <w:rFonts w:ascii="Times New Roman" w:hAnsi="Times New Roman"/>
      <w:color w:val="000000"/>
      <w:sz w:val="14"/>
    </w:rPr>
  </w:style>
  <w:style w:styleId="Style_30_ch" w:type="character">
    <w:name w:val="font9"/>
    <w:basedOn w:val="Style_17_ch"/>
    <w:link w:val="Style_30"/>
    <w:rPr>
      <w:rFonts w:ascii="Times New Roman" w:hAnsi="Times New Roman"/>
      <w:color w:val="000000"/>
      <w:sz w:val="14"/>
    </w:rPr>
  </w:style>
  <w:style w:styleId="Style_31" w:type="paragraph">
    <w:name w:val="toc 4"/>
    <w:basedOn w:val="Style_17"/>
    <w:next w:val="Style_17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7_ch"/>
    <w:link w:val="Style_31"/>
    <w:rPr>
      <w:rFonts w:ascii="Calibri" w:hAnsi="Calibri"/>
      <w:sz w:val="20"/>
    </w:rPr>
  </w:style>
  <w:style w:styleId="Style_32" w:type="paragraph">
    <w:name w:val="xl149"/>
    <w:basedOn w:val="Style_17"/>
    <w:link w:val="Style_3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_ch" w:type="character">
    <w:name w:val="xl149"/>
    <w:basedOn w:val="Style_17_ch"/>
    <w:link w:val="Style_32"/>
    <w:rPr>
      <w:rFonts w:ascii="Times New Roman" w:hAnsi="Times New Roman"/>
      <w:b w:val="1"/>
      <w:sz w:val="16"/>
    </w:rPr>
  </w:style>
  <w:style w:styleId="Style_33" w:type="paragraph">
    <w:name w:val="xl81"/>
    <w:basedOn w:val="Style_17"/>
    <w:link w:val="Style_3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3_ch" w:type="character">
    <w:name w:val="xl81"/>
    <w:basedOn w:val="Style_17_ch"/>
    <w:link w:val="Style_33"/>
    <w:rPr>
      <w:rFonts w:ascii="Times New Roman" w:hAnsi="Times New Roman"/>
      <w:color w:val="FF0000"/>
      <w:sz w:val="14"/>
    </w:rPr>
  </w:style>
  <w:style w:styleId="Style_34" w:type="paragraph">
    <w:name w:val="xl167"/>
    <w:basedOn w:val="Style_17"/>
    <w:link w:val="Style_3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4_ch" w:type="character">
    <w:name w:val="xl167"/>
    <w:basedOn w:val="Style_17_ch"/>
    <w:link w:val="Style_34"/>
    <w:rPr>
      <w:rFonts w:ascii="Times New Roman" w:hAnsi="Times New Roman"/>
      <w:b w:val="1"/>
      <w:sz w:val="14"/>
    </w:rPr>
  </w:style>
  <w:style w:styleId="Style_35" w:type="paragraph">
    <w:name w:val="heading 7"/>
    <w:basedOn w:val="Style_17"/>
    <w:next w:val="Style_17"/>
    <w:link w:val="Style_35_ch"/>
    <w:uiPriority w:val="9"/>
    <w:qFormat/>
    <w:pPr>
      <w:keepNext w:val="1"/>
      <w:keepLines w:val="1"/>
      <w:spacing w:after="200" w:before="320" w:line="276" w:lineRule="auto"/>
      <w:ind/>
      <w:outlineLvl w:val="6"/>
    </w:pPr>
    <w:rPr>
      <w:rFonts w:ascii="Arial" w:hAnsi="Arial"/>
      <w:b w:val="1"/>
      <w:i w:val="1"/>
    </w:rPr>
  </w:style>
  <w:style w:styleId="Style_35_ch" w:type="character">
    <w:name w:val="heading 7"/>
    <w:basedOn w:val="Style_17_ch"/>
    <w:link w:val="Style_35"/>
    <w:rPr>
      <w:rFonts w:ascii="Arial" w:hAnsi="Arial"/>
      <w:b w:val="1"/>
      <w:i w:val="1"/>
    </w:rPr>
  </w:style>
  <w:style w:styleId="Style_36" w:type="paragraph">
    <w:name w:val="xl156"/>
    <w:basedOn w:val="Style_17"/>
    <w:link w:val="Style_3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6_ch" w:type="character">
    <w:name w:val="xl156"/>
    <w:basedOn w:val="Style_17_ch"/>
    <w:link w:val="Style_36"/>
    <w:rPr>
      <w:rFonts w:ascii="Times New Roman" w:hAnsi="Times New Roman"/>
      <w:b w:val="1"/>
      <w:sz w:val="24"/>
    </w:rPr>
  </w:style>
  <w:style w:styleId="Style_37" w:type="paragraph">
    <w:name w:val="Текст в таблице"/>
    <w:basedOn w:val="Style_38"/>
    <w:next w:val="Style_17"/>
    <w:link w:val="Style_37_ch"/>
    <w:pPr>
      <w:ind w:firstLine="500" w:left="0"/>
    </w:pPr>
  </w:style>
  <w:style w:styleId="Style_37_ch" w:type="character">
    <w:name w:val="Текст в таблице"/>
    <w:basedOn w:val="Style_38_ch"/>
    <w:link w:val="Style_37"/>
  </w:style>
  <w:style w:styleId="Style_39" w:type="paragraph">
    <w:name w:val="toc 6"/>
    <w:basedOn w:val="Style_17"/>
    <w:next w:val="Style_17"/>
    <w:link w:val="Style_39_ch"/>
    <w:uiPriority w:val="39"/>
    <w:pPr>
      <w:ind w:firstLine="0" w:left="1200"/>
    </w:pPr>
    <w:rPr>
      <w:rFonts w:ascii="Calibri" w:hAnsi="Calibri"/>
      <w:sz w:val="20"/>
    </w:rPr>
  </w:style>
  <w:style w:styleId="Style_39_ch" w:type="character">
    <w:name w:val="toc 6"/>
    <w:basedOn w:val="Style_17_ch"/>
    <w:link w:val="Style_39"/>
    <w:rPr>
      <w:rFonts w:ascii="Calibri" w:hAnsi="Calibri"/>
      <w:sz w:val="20"/>
    </w:rPr>
  </w:style>
  <w:style w:styleId="Style_40" w:type="paragraph">
    <w:name w:val="Гиперссылка1"/>
    <w:basedOn w:val="Style_19"/>
    <w:link w:val="Style_40_ch"/>
    <w:rPr>
      <w:color w:val="0000FF"/>
      <w:u w:val="single"/>
    </w:rPr>
  </w:style>
  <w:style w:styleId="Style_40_ch" w:type="character">
    <w:name w:val="Гиперссылка1"/>
    <w:basedOn w:val="Style_19_ch"/>
    <w:link w:val="Style_40"/>
    <w:rPr>
      <w:color w:val="0000FF"/>
      <w:u w:val="single"/>
    </w:rPr>
  </w:style>
  <w:style w:styleId="Style_41" w:type="paragraph">
    <w:name w:val="Основной текст с отступом Знак1"/>
    <w:basedOn w:val="Style_19"/>
    <w:link w:val="Style_41_ch"/>
    <w:rPr>
      <w:rFonts w:ascii="Times New Roman" w:hAnsi="Times New Roman"/>
      <w:sz w:val="24"/>
    </w:rPr>
  </w:style>
  <w:style w:styleId="Style_41_ch" w:type="character">
    <w:name w:val="Основной текст с отступом Знак1"/>
    <w:basedOn w:val="Style_19_ch"/>
    <w:link w:val="Style_41"/>
    <w:rPr>
      <w:rFonts w:ascii="Times New Roman" w:hAnsi="Times New Roman"/>
      <w:sz w:val="24"/>
    </w:rPr>
  </w:style>
  <w:style w:styleId="Style_42" w:type="paragraph">
    <w:name w:val="Переменная часть"/>
    <w:basedOn w:val="Style_43"/>
    <w:next w:val="Style_17"/>
    <w:link w:val="Style_42_ch"/>
    <w:rPr>
      <w:sz w:val="18"/>
    </w:rPr>
  </w:style>
  <w:style w:styleId="Style_42_ch" w:type="character">
    <w:name w:val="Переменная часть"/>
    <w:basedOn w:val="Style_43_ch"/>
    <w:link w:val="Style_42"/>
    <w:rPr>
      <w:sz w:val="18"/>
    </w:rPr>
  </w:style>
  <w:style w:styleId="Style_44" w:type="paragraph">
    <w:name w:val="Текст выноски Знак1"/>
    <w:basedOn w:val="Style_19"/>
    <w:link w:val="Style_44_ch"/>
    <w:rPr>
      <w:rFonts w:ascii="Segoe UI" w:hAnsi="Segoe UI"/>
      <w:sz w:val="18"/>
    </w:rPr>
  </w:style>
  <w:style w:styleId="Style_44_ch" w:type="character">
    <w:name w:val="Текст выноски Знак1"/>
    <w:basedOn w:val="Style_19_ch"/>
    <w:link w:val="Style_44"/>
    <w:rPr>
      <w:rFonts w:ascii="Segoe UI" w:hAnsi="Segoe UI"/>
      <w:sz w:val="18"/>
    </w:rPr>
  </w:style>
  <w:style w:styleId="Style_45" w:type="paragraph">
    <w:name w:val="Heading 2 Char"/>
    <w:basedOn w:val="Style_19"/>
    <w:link w:val="Style_45_ch"/>
    <w:rPr>
      <w:rFonts w:ascii="Arial" w:hAnsi="Arial"/>
      <w:sz w:val="34"/>
    </w:rPr>
  </w:style>
  <w:style w:styleId="Style_45_ch" w:type="character">
    <w:name w:val="Heading 2 Char"/>
    <w:basedOn w:val="Style_19_ch"/>
    <w:link w:val="Style_45"/>
    <w:rPr>
      <w:rFonts w:ascii="Arial" w:hAnsi="Arial"/>
      <w:sz w:val="34"/>
    </w:rPr>
  </w:style>
  <w:style w:styleId="Style_46" w:type="paragraph">
    <w:name w:val="toc 7"/>
    <w:basedOn w:val="Style_17"/>
    <w:next w:val="Style_17"/>
    <w:link w:val="Style_46_ch"/>
    <w:uiPriority w:val="39"/>
    <w:pPr>
      <w:ind w:firstLine="0" w:left="1440"/>
    </w:pPr>
    <w:rPr>
      <w:rFonts w:ascii="Calibri" w:hAnsi="Calibri"/>
      <w:sz w:val="20"/>
    </w:rPr>
  </w:style>
  <w:style w:styleId="Style_46_ch" w:type="character">
    <w:name w:val="toc 7"/>
    <w:basedOn w:val="Style_17_ch"/>
    <w:link w:val="Style_46"/>
    <w:rPr>
      <w:rFonts w:ascii="Calibri" w:hAnsi="Calibri"/>
      <w:sz w:val="20"/>
    </w:rPr>
  </w:style>
  <w:style w:styleId="Style_47" w:type="paragraph">
    <w:name w:val="xl66"/>
    <w:basedOn w:val="Style_17"/>
    <w:link w:val="Style_47_ch"/>
    <w:pPr>
      <w:spacing w:afterAutospacing="on" w:beforeAutospacing="on"/>
      <w:ind/>
    </w:pPr>
    <w:rPr>
      <w:rFonts w:ascii="Times New Roman" w:hAnsi="Times New Roman"/>
      <w:sz w:val="24"/>
    </w:rPr>
  </w:style>
  <w:style w:styleId="Style_47_ch" w:type="character">
    <w:name w:val="xl66"/>
    <w:basedOn w:val="Style_17_ch"/>
    <w:link w:val="Style_47"/>
    <w:rPr>
      <w:rFonts w:ascii="Times New Roman" w:hAnsi="Times New Roman"/>
      <w:sz w:val="24"/>
    </w:rPr>
  </w:style>
  <w:style w:styleId="Style_48" w:type="paragraph">
    <w:name w:val="xl193"/>
    <w:basedOn w:val="Style_17"/>
    <w:link w:val="Style_4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8_ch" w:type="character">
    <w:name w:val="xl193"/>
    <w:basedOn w:val="Style_17_ch"/>
    <w:link w:val="Style_48"/>
    <w:rPr>
      <w:rFonts w:ascii="Times New Roman" w:hAnsi="Times New Roman"/>
      <w:b w:val="1"/>
      <w:color w:val="000000"/>
      <w:sz w:val="16"/>
    </w:rPr>
  </w:style>
  <w:style w:styleId="Style_49" w:type="paragraph">
    <w:name w:val="xl182"/>
    <w:basedOn w:val="Style_17"/>
    <w:link w:val="Style_4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9_ch" w:type="character">
    <w:name w:val="xl182"/>
    <w:basedOn w:val="Style_17_ch"/>
    <w:link w:val="Style_49"/>
    <w:rPr>
      <w:rFonts w:ascii="Times New Roman" w:hAnsi="Times New Roman"/>
      <w:b w:val="1"/>
      <w:color w:val="000000"/>
      <w:sz w:val="16"/>
    </w:rPr>
  </w:style>
  <w:style w:styleId="Style_50" w:type="paragraph">
    <w:name w:val="List 2"/>
    <w:basedOn w:val="Style_17"/>
    <w:link w:val="Style_5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50_ch" w:type="character">
    <w:name w:val="List 2"/>
    <w:basedOn w:val="Style_17_ch"/>
    <w:link w:val="Style_50"/>
    <w:rPr>
      <w:rFonts w:ascii="Arial" w:hAnsi="Arial"/>
      <w:sz w:val="20"/>
    </w:rPr>
  </w:style>
  <w:style w:styleId="Style_9" w:type="paragraph">
    <w:name w:val="Раздел 1.1"/>
    <w:basedOn w:val="Style_51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51_ch"/>
    <w:link w:val="Style_9"/>
    <w:rPr>
      <w:rFonts w:ascii="Times New Roman" w:hAnsi="Times New Roman"/>
      <w:color w:val="000000"/>
      <w:spacing w:val="0"/>
      <w:sz w:val="24"/>
    </w:rPr>
  </w:style>
  <w:style w:styleId="Style_52" w:type="paragraph">
    <w:name w:val="ConsPlusCell"/>
    <w:link w:val="Style_52_ch"/>
    <w:rPr>
      <w:rFonts w:ascii="Arial" w:hAnsi="Arial"/>
      <w:sz w:val="20"/>
    </w:rPr>
  </w:style>
  <w:style w:styleId="Style_52_ch" w:type="character">
    <w:name w:val="ConsPlusCell"/>
    <w:link w:val="Style_52"/>
    <w:rPr>
      <w:rFonts w:ascii="Arial" w:hAnsi="Arial"/>
      <w:sz w:val="20"/>
    </w:rPr>
  </w:style>
  <w:style w:styleId="Style_53" w:type="paragraph">
    <w:name w:val="Основной текст (2) + 12 pt"/>
    <w:link w:val="Style_53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3_ch" w:type="character">
    <w:name w:val="Основной текст (2) + 12 pt"/>
    <w:link w:val="Style_53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4" w:type="paragraph">
    <w:name w:val="c7"/>
    <w:link w:val="Style_54_ch"/>
  </w:style>
  <w:style w:styleId="Style_54_ch" w:type="character">
    <w:name w:val="c7"/>
    <w:link w:val="Style_54"/>
  </w:style>
  <w:style w:styleId="Style_55" w:type="paragraph">
    <w:name w:val="1"/>
    <w:basedOn w:val="Style_17"/>
    <w:next w:val="Style_16"/>
    <w:link w:val="Style_55_ch"/>
    <w:pPr>
      <w:spacing w:afterAutospacing="on" w:beforeAutospacing="on"/>
      <w:ind/>
    </w:pPr>
    <w:rPr>
      <w:rFonts w:ascii="Times New Roman" w:hAnsi="Times New Roman"/>
      <w:sz w:val="24"/>
    </w:rPr>
  </w:style>
  <w:style w:styleId="Style_55_ch" w:type="character">
    <w:name w:val="1"/>
    <w:basedOn w:val="Style_17_ch"/>
    <w:link w:val="Style_55"/>
    <w:rPr>
      <w:rFonts w:ascii="Times New Roman" w:hAnsi="Times New Roman"/>
      <w:sz w:val="24"/>
    </w:rPr>
  </w:style>
  <w:style w:styleId="Style_56" w:type="paragraph">
    <w:name w:val="Символ сноски"/>
    <w:link w:val="Style_56_ch"/>
  </w:style>
  <w:style w:styleId="Style_56_ch" w:type="character">
    <w:name w:val="Символ сноски"/>
    <w:link w:val="Style_56"/>
  </w:style>
  <w:style w:styleId="Style_57" w:type="paragraph">
    <w:name w:val="xl117"/>
    <w:basedOn w:val="Style_17"/>
    <w:link w:val="Style_57_ch"/>
    <w:pPr>
      <w:spacing w:afterAutospacing="on" w:beforeAutospacing="on"/>
      <w:ind/>
    </w:pPr>
    <w:rPr>
      <w:rFonts w:ascii="Times New Roman" w:hAnsi="Times New Roman"/>
      <w:sz w:val="14"/>
    </w:rPr>
  </w:style>
  <w:style w:styleId="Style_57_ch" w:type="character">
    <w:name w:val="xl117"/>
    <w:basedOn w:val="Style_17_ch"/>
    <w:link w:val="Style_57"/>
    <w:rPr>
      <w:rFonts w:ascii="Times New Roman" w:hAnsi="Times New Roman"/>
      <w:sz w:val="14"/>
    </w:rPr>
  </w:style>
  <w:style w:styleId="Style_58" w:type="paragraph">
    <w:name w:val="xl189"/>
    <w:basedOn w:val="Style_17"/>
    <w:link w:val="Style_58_ch"/>
    <w:pPr>
      <w:spacing w:afterAutospacing="on" w:beforeAutospacing="on"/>
      <w:ind/>
      <w:jc w:val="center"/>
    </w:pPr>
    <w:rPr>
      <w:rFonts w:ascii="Calibri" w:hAnsi="Calibri"/>
      <w:color w:val="000000"/>
      <w:sz w:val="24"/>
    </w:rPr>
  </w:style>
  <w:style w:styleId="Style_58_ch" w:type="character">
    <w:name w:val="xl189"/>
    <w:basedOn w:val="Style_17_ch"/>
    <w:link w:val="Style_58"/>
    <w:rPr>
      <w:rFonts w:ascii="Calibri" w:hAnsi="Calibri"/>
      <w:color w:val="000000"/>
      <w:sz w:val="24"/>
    </w:rPr>
  </w:style>
  <w:style w:styleId="Style_59" w:type="paragraph">
    <w:name w:val="Table Paragraph"/>
    <w:basedOn w:val="Style_17"/>
    <w:link w:val="Style_59_ch"/>
    <w:pPr>
      <w:widowControl w:val="0"/>
      <w:ind/>
    </w:pPr>
    <w:rPr>
      <w:rFonts w:ascii="Times New Roman" w:hAnsi="Times New Roman"/>
    </w:rPr>
  </w:style>
  <w:style w:styleId="Style_59_ch" w:type="character">
    <w:name w:val="Table Paragraph"/>
    <w:basedOn w:val="Style_17_ch"/>
    <w:link w:val="Style_59"/>
    <w:rPr>
      <w:rFonts w:ascii="Times New Roman" w:hAnsi="Times New Roman"/>
    </w:rPr>
  </w:style>
  <w:style w:styleId="Style_60" w:type="paragraph">
    <w:name w:val="xl145"/>
    <w:basedOn w:val="Style_17"/>
    <w:link w:val="Style_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0_ch" w:type="character">
    <w:name w:val="xl145"/>
    <w:basedOn w:val="Style_17_ch"/>
    <w:link w:val="Style_60"/>
    <w:rPr>
      <w:rFonts w:ascii="Times New Roman" w:hAnsi="Times New Roman"/>
      <w:b w:val="1"/>
      <w:color w:val="000000"/>
      <w:sz w:val="16"/>
    </w:rPr>
  </w:style>
  <w:style w:styleId="Style_61" w:type="paragraph">
    <w:name w:val="serp-url__item"/>
    <w:basedOn w:val="Style_19"/>
    <w:link w:val="Style_61_ch"/>
  </w:style>
  <w:style w:styleId="Style_61_ch" w:type="character">
    <w:name w:val="serp-url__item"/>
    <w:basedOn w:val="Style_19_ch"/>
    <w:link w:val="Style_61"/>
  </w:style>
  <w:style w:styleId="Style_62" w:type="paragraph">
    <w:name w:val="Endnote"/>
    <w:basedOn w:val="Style_17"/>
    <w:link w:val="Style_62_ch"/>
    <w:rPr>
      <w:rFonts w:ascii="Calibri" w:hAnsi="Calibri"/>
      <w:sz w:val="20"/>
    </w:rPr>
  </w:style>
  <w:style w:styleId="Style_62_ch" w:type="character">
    <w:name w:val="Endnote"/>
    <w:basedOn w:val="Style_17_ch"/>
    <w:link w:val="Style_62"/>
    <w:rPr>
      <w:rFonts w:ascii="Calibri" w:hAnsi="Calibri"/>
      <w:sz w:val="20"/>
    </w:rPr>
  </w:style>
  <w:style w:styleId="Style_63" w:type="paragraph">
    <w:name w:val="heading 3"/>
    <w:basedOn w:val="Style_17"/>
    <w:next w:val="Style_17"/>
    <w:link w:val="Style_63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3_ch" w:type="character">
    <w:name w:val="heading 3"/>
    <w:basedOn w:val="Style_17_ch"/>
    <w:link w:val="Style_63"/>
    <w:rPr>
      <w:rFonts w:ascii="Arial" w:hAnsi="Arial"/>
      <w:b w:val="1"/>
      <w:sz w:val="26"/>
    </w:rPr>
  </w:style>
  <w:style w:styleId="Style_64" w:type="paragraph">
    <w:name w:val="xl103"/>
    <w:basedOn w:val="Style_17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4_ch" w:type="character">
    <w:name w:val="xl103"/>
    <w:basedOn w:val="Style_17_ch"/>
    <w:link w:val="Style_64"/>
    <w:rPr>
      <w:rFonts w:ascii="Times New Roman" w:hAnsi="Times New Roman"/>
      <w:b w:val="1"/>
      <w:color w:val="000000"/>
      <w:sz w:val="16"/>
    </w:rPr>
  </w:style>
  <w:style w:styleId="Style_65" w:type="paragraph">
    <w:name w:val="Раздел 1"/>
    <w:basedOn w:val="Style_8"/>
    <w:link w:val="Style_65_ch"/>
    <w:pPr>
      <w:keepNext w:val="1"/>
      <w:ind w:firstLine="0" w:left="0"/>
      <w:jc w:val="center"/>
    </w:pPr>
  </w:style>
  <w:style w:styleId="Style_65_ch" w:type="character">
    <w:name w:val="Раздел 1"/>
    <w:basedOn w:val="Style_8_ch"/>
    <w:link w:val="Style_65"/>
  </w:style>
  <w:style w:styleId="Style_66" w:type="paragraph">
    <w:name w:val="Центрированный (таблица)"/>
    <w:basedOn w:val="Style_38"/>
    <w:next w:val="Style_17"/>
    <w:link w:val="Style_66_ch"/>
    <w:pPr>
      <w:ind/>
      <w:jc w:val="center"/>
    </w:pPr>
  </w:style>
  <w:style w:styleId="Style_66_ch" w:type="character">
    <w:name w:val="Центрированный (таблица)"/>
    <w:basedOn w:val="Style_38_ch"/>
    <w:link w:val="Style_66"/>
  </w:style>
  <w:style w:styleId="Style_67" w:type="paragraph">
    <w:name w:val="Просмотренная гиперссылка1"/>
    <w:basedOn w:val="Style_19"/>
    <w:link w:val="Style_67_ch"/>
    <w:rPr>
      <w:color w:val="800080"/>
      <w:u w:val="single"/>
    </w:rPr>
  </w:style>
  <w:style w:styleId="Style_67_ch" w:type="character">
    <w:name w:val="Просмотренная гиперссылка1"/>
    <w:basedOn w:val="Style_19_ch"/>
    <w:link w:val="Style_67"/>
    <w:rPr>
      <w:color w:val="800080"/>
      <w:u w:val="single"/>
    </w:rPr>
  </w:style>
  <w:style w:styleId="Style_68" w:type="paragraph">
    <w:name w:val="xl102"/>
    <w:basedOn w:val="Style_17"/>
    <w:link w:val="Style_6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8_ch" w:type="character">
    <w:name w:val="xl102"/>
    <w:basedOn w:val="Style_17_ch"/>
    <w:link w:val="Style_68"/>
    <w:rPr>
      <w:rFonts w:ascii="Times New Roman" w:hAnsi="Times New Roman"/>
      <w:color w:val="000000"/>
      <w:sz w:val="16"/>
    </w:rPr>
  </w:style>
  <w:style w:styleId="Style_69" w:type="paragraph">
    <w:name w:val="Заголовок 7 Знак1"/>
    <w:basedOn w:val="Style_19"/>
    <w:link w:val="Style_69_ch"/>
    <w:rPr>
      <w:rFonts w:asciiTheme="majorAscii" w:hAnsiTheme="majorHAnsi"/>
      <w:i w:val="1"/>
      <w:color w:themeColor="text1" w:themeTint="BF" w:val="404040"/>
      <w:sz w:val="22"/>
    </w:rPr>
  </w:style>
  <w:style w:styleId="Style_69_ch" w:type="character">
    <w:name w:val="Заголовок 7 Знак1"/>
    <w:basedOn w:val="Style_19_ch"/>
    <w:link w:val="Style_69"/>
    <w:rPr>
      <w:rFonts w:asciiTheme="majorAscii" w:hAnsiTheme="majorHAnsi"/>
      <w:i w:val="1"/>
      <w:color w:themeColor="text1" w:themeTint="BF" w:val="404040"/>
      <w:sz w:val="22"/>
    </w:rPr>
  </w:style>
  <w:style w:styleId="Style_70" w:type="paragraph">
    <w:name w:val="hilight"/>
    <w:link w:val="Style_70_ch"/>
  </w:style>
  <w:style w:styleId="Style_70_ch" w:type="character">
    <w:name w:val="hilight"/>
    <w:link w:val="Style_70"/>
  </w:style>
  <w:style w:styleId="Style_71" w:type="paragraph">
    <w:name w:val="xl91"/>
    <w:basedOn w:val="Style_17"/>
    <w:link w:val="Style_71_ch"/>
    <w:pPr>
      <w:spacing w:afterAutospacing="on" w:beforeAutospacing="on"/>
      <w:ind/>
    </w:pPr>
    <w:rPr>
      <w:rFonts w:ascii="Times New Roman" w:hAnsi="Times New Roman"/>
      <w:sz w:val="14"/>
    </w:rPr>
  </w:style>
  <w:style w:styleId="Style_71_ch" w:type="character">
    <w:name w:val="xl91"/>
    <w:basedOn w:val="Style_17_ch"/>
    <w:link w:val="Style_71"/>
    <w:rPr>
      <w:rFonts w:ascii="Times New Roman" w:hAnsi="Times New Roman"/>
      <w:sz w:val="14"/>
    </w:rPr>
  </w:style>
  <w:style w:styleId="Style_72" w:type="paragraph">
    <w:name w:val="Утратил силу"/>
    <w:link w:val="Style_72_ch"/>
    <w:rPr>
      <w:b w:val="1"/>
      <w:strike w:val="1"/>
      <w:color w:val="666600"/>
    </w:rPr>
  </w:style>
  <w:style w:styleId="Style_72_ch" w:type="character">
    <w:name w:val="Утратил силу"/>
    <w:link w:val="Style_72"/>
    <w:rPr>
      <w:b w:val="1"/>
      <w:strike w:val="1"/>
      <w:color w:val="666600"/>
    </w:rPr>
  </w:style>
  <w:style w:styleId="Style_73" w:type="paragraph">
    <w:name w:val="xl93"/>
    <w:basedOn w:val="Style_17"/>
    <w:link w:val="Style_73_ch"/>
    <w:pPr>
      <w:spacing w:afterAutospacing="on" w:beforeAutospacing="on"/>
      <w:ind/>
    </w:pPr>
    <w:rPr>
      <w:rFonts w:ascii="Times New Roman" w:hAnsi="Times New Roman"/>
      <w:sz w:val="24"/>
    </w:rPr>
  </w:style>
  <w:style w:styleId="Style_73_ch" w:type="character">
    <w:name w:val="xl93"/>
    <w:basedOn w:val="Style_17_ch"/>
    <w:link w:val="Style_73"/>
    <w:rPr>
      <w:rFonts w:ascii="Times New Roman" w:hAnsi="Times New Roman"/>
      <w:sz w:val="24"/>
    </w:rPr>
  </w:style>
  <w:style w:styleId="Style_74" w:type="paragraph">
    <w:name w:val="xl170"/>
    <w:basedOn w:val="Style_17"/>
    <w:link w:val="Style_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4_ch" w:type="character">
    <w:name w:val="xl170"/>
    <w:basedOn w:val="Style_17_ch"/>
    <w:link w:val="Style_74"/>
    <w:rPr>
      <w:rFonts w:ascii="Times New Roman" w:hAnsi="Times New Roman"/>
      <w:i w:val="1"/>
      <w:sz w:val="14"/>
    </w:rPr>
  </w:style>
  <w:style w:styleId="Style_75" w:type="paragraph">
    <w:name w:val="Сравнение редакций"/>
    <w:link w:val="Style_75_ch"/>
    <w:rPr>
      <w:b w:val="1"/>
      <w:color w:val="26282F"/>
    </w:rPr>
  </w:style>
  <w:style w:styleId="Style_75_ch" w:type="character">
    <w:name w:val="Сравнение редакций"/>
    <w:link w:val="Style_75"/>
    <w:rPr>
      <w:b w:val="1"/>
      <w:color w:val="26282F"/>
    </w:rPr>
  </w:style>
  <w:style w:styleId="Style_76" w:type="paragraph">
    <w:name w:val="xl165"/>
    <w:basedOn w:val="Style_17"/>
    <w:link w:val="Style_76_ch"/>
    <w:pPr>
      <w:spacing w:afterAutospacing="on" w:beforeAutospacing="on"/>
      <w:ind/>
    </w:pPr>
    <w:rPr>
      <w:rFonts w:ascii="Times New Roman" w:hAnsi="Times New Roman"/>
      <w:sz w:val="14"/>
    </w:rPr>
  </w:style>
  <w:style w:styleId="Style_76_ch" w:type="character">
    <w:name w:val="xl165"/>
    <w:basedOn w:val="Style_17_ch"/>
    <w:link w:val="Style_76"/>
    <w:rPr>
      <w:rFonts w:ascii="Times New Roman" w:hAnsi="Times New Roman"/>
      <w:sz w:val="14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77" w:type="paragraph">
    <w:name w:val="Heading 3 Char"/>
    <w:basedOn w:val="Style_19"/>
    <w:link w:val="Style_77_ch"/>
    <w:rPr>
      <w:rFonts w:ascii="Arial" w:hAnsi="Arial"/>
      <w:sz w:val="30"/>
    </w:rPr>
  </w:style>
  <w:style w:styleId="Style_77_ch" w:type="character">
    <w:name w:val="Heading 3 Char"/>
    <w:basedOn w:val="Style_19_ch"/>
    <w:link w:val="Style_77"/>
    <w:rPr>
      <w:rFonts w:ascii="Arial" w:hAnsi="Arial"/>
      <w:sz w:val="30"/>
    </w:rPr>
  </w:style>
  <w:style w:styleId="Style_78" w:type="paragraph">
    <w:name w:val="Таблицы (моноширинный)"/>
    <w:basedOn w:val="Style_17"/>
    <w:next w:val="Style_17"/>
    <w:link w:val="Style_7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78_ch" w:type="character">
    <w:name w:val="Таблицы (моноширинный)"/>
    <w:basedOn w:val="Style_17_ch"/>
    <w:link w:val="Style_78"/>
    <w:rPr>
      <w:rFonts w:ascii="Courier New" w:hAnsi="Courier New"/>
      <w:sz w:val="24"/>
    </w:rPr>
  </w:style>
  <w:style w:styleId="Style_79" w:type="paragraph">
    <w:name w:val="xl105"/>
    <w:basedOn w:val="Style_17"/>
    <w:link w:val="Style_7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9_ch" w:type="character">
    <w:name w:val="xl105"/>
    <w:basedOn w:val="Style_17_ch"/>
    <w:link w:val="Style_79"/>
    <w:rPr>
      <w:rFonts w:ascii="Times New Roman" w:hAnsi="Times New Roman"/>
      <w:b w:val="1"/>
      <w:color w:val="000000"/>
      <w:sz w:val="16"/>
    </w:rPr>
  </w:style>
  <w:style w:styleId="Style_80" w:type="paragraph">
    <w:name w:val="xl135"/>
    <w:basedOn w:val="Style_17"/>
    <w:link w:val="Style_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0_ch" w:type="character">
    <w:name w:val="xl135"/>
    <w:basedOn w:val="Style_17_ch"/>
    <w:link w:val="Style_80"/>
    <w:rPr>
      <w:rFonts w:ascii="Times New Roman" w:hAnsi="Times New Roman"/>
      <w:b w:val="1"/>
      <w:sz w:val="16"/>
    </w:rPr>
  </w:style>
  <w:style w:styleId="Style_81" w:type="paragraph">
    <w:name w:val="Технический комментарий"/>
    <w:basedOn w:val="Style_17"/>
    <w:next w:val="Style_17"/>
    <w:link w:val="Style_81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81_ch" w:type="character">
    <w:name w:val="Технический комментарий"/>
    <w:basedOn w:val="Style_17_ch"/>
    <w:link w:val="Style_81"/>
    <w:rPr>
      <w:rFonts w:ascii="Times New Roman" w:hAnsi="Times New Roman"/>
      <w:color w:val="463F31"/>
      <w:sz w:val="24"/>
    </w:rPr>
  </w:style>
  <w:style w:styleId="Style_82" w:type="paragraph">
    <w:name w:val="xl164"/>
    <w:basedOn w:val="Style_17"/>
    <w:link w:val="Style_8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2_ch" w:type="character">
    <w:name w:val="xl164"/>
    <w:basedOn w:val="Style_17_ch"/>
    <w:link w:val="Style_82"/>
    <w:rPr>
      <w:rFonts w:ascii="Times New Roman" w:hAnsi="Times New Roman"/>
      <w:i w:val="1"/>
      <w:sz w:val="14"/>
    </w:rPr>
  </w:style>
  <w:style w:styleId="Style_83" w:type="paragraph">
    <w:name w:val="Колонтитул (левый)"/>
    <w:basedOn w:val="Style_84"/>
    <w:next w:val="Style_17"/>
    <w:link w:val="Style_83_ch"/>
    <w:rPr>
      <w:sz w:val="14"/>
    </w:rPr>
  </w:style>
  <w:style w:styleId="Style_83_ch" w:type="character">
    <w:name w:val="Колонтитул (левый)"/>
    <w:basedOn w:val="Style_84_ch"/>
    <w:link w:val="Style_83"/>
    <w:rPr>
      <w:sz w:val="14"/>
    </w:rPr>
  </w:style>
  <w:style w:styleId="Style_85" w:type="paragraph">
    <w:name w:val="xl120"/>
    <w:basedOn w:val="Style_17"/>
    <w:link w:val="Style_8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85_ch" w:type="character">
    <w:name w:val="xl120"/>
    <w:basedOn w:val="Style_17_ch"/>
    <w:link w:val="Style_85"/>
    <w:rPr>
      <w:rFonts w:ascii="Times New Roman" w:hAnsi="Times New Roman"/>
      <w:b w:val="1"/>
      <w:i w:val="1"/>
      <w:color w:val="000000"/>
      <w:sz w:val="16"/>
    </w:rPr>
  </w:style>
  <w:style w:styleId="Style_15" w:type="paragraph">
    <w:name w:val="Знак сноски1"/>
    <w:basedOn w:val="Style_17"/>
    <w:link w:val="Style_15_ch"/>
    <w:rPr>
      <w:vertAlign w:val="superscript"/>
    </w:rPr>
  </w:style>
  <w:style w:styleId="Style_15_ch" w:type="character">
    <w:name w:val="Знак сноски1"/>
    <w:basedOn w:val="Style_17_ch"/>
    <w:link w:val="Style_15"/>
    <w:rPr>
      <w:vertAlign w:val="superscript"/>
    </w:rPr>
  </w:style>
  <w:style w:styleId="Style_86" w:type="paragraph">
    <w:name w:val="xl180"/>
    <w:basedOn w:val="Style_17"/>
    <w:link w:val="Style_8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6_ch" w:type="character">
    <w:name w:val="xl180"/>
    <w:basedOn w:val="Style_17_ch"/>
    <w:link w:val="Style_86"/>
    <w:rPr>
      <w:rFonts w:ascii="Times New Roman" w:hAnsi="Times New Roman"/>
      <w:sz w:val="14"/>
    </w:rPr>
  </w:style>
  <w:style w:styleId="Style_87" w:type="paragraph">
    <w:name w:val="Title Char"/>
    <w:basedOn w:val="Style_19"/>
    <w:link w:val="Style_87_ch"/>
    <w:rPr>
      <w:sz w:val="48"/>
    </w:rPr>
  </w:style>
  <w:style w:styleId="Style_87_ch" w:type="character">
    <w:name w:val="Title Char"/>
    <w:basedOn w:val="Style_19_ch"/>
    <w:link w:val="Style_87"/>
    <w:rPr>
      <w:sz w:val="48"/>
    </w:rPr>
  </w:style>
  <w:style w:styleId="Style_88" w:type="paragraph">
    <w:name w:val="Верхний колонтитул Знак1"/>
    <w:basedOn w:val="Style_19"/>
    <w:link w:val="Style_88_ch"/>
    <w:rPr>
      <w:rFonts w:ascii="Times New Roman" w:hAnsi="Times New Roman"/>
      <w:sz w:val="24"/>
    </w:rPr>
  </w:style>
  <w:style w:styleId="Style_88_ch" w:type="character">
    <w:name w:val="Верхний колонтитул Знак1"/>
    <w:basedOn w:val="Style_19_ch"/>
    <w:link w:val="Style_88"/>
    <w:rPr>
      <w:rFonts w:ascii="Times New Roman" w:hAnsi="Times New Roman"/>
      <w:sz w:val="24"/>
    </w:rPr>
  </w:style>
  <w:style w:styleId="Style_89" w:type="paragraph">
    <w:name w:val="xl124"/>
    <w:basedOn w:val="Style_17"/>
    <w:link w:val="Style_8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9_ch" w:type="character">
    <w:name w:val="xl124"/>
    <w:basedOn w:val="Style_17_ch"/>
    <w:link w:val="Style_89"/>
    <w:rPr>
      <w:rFonts w:ascii="Times New Roman" w:hAnsi="Times New Roman"/>
      <w:b w:val="1"/>
      <w:color w:val="000000"/>
      <w:sz w:val="16"/>
    </w:rPr>
  </w:style>
  <w:style w:styleId="Style_90" w:type="paragraph">
    <w:name w:val="xl75"/>
    <w:basedOn w:val="Style_17"/>
    <w:link w:val="Style_9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90_ch" w:type="character">
    <w:name w:val="xl75"/>
    <w:basedOn w:val="Style_17_ch"/>
    <w:link w:val="Style_90"/>
    <w:rPr>
      <w:rFonts w:ascii="Times New Roman" w:hAnsi="Times New Roman"/>
      <w:sz w:val="16"/>
    </w:rPr>
  </w:style>
  <w:style w:styleId="Style_91" w:type="paragraph">
    <w:name w:val="Заголовок чужого сообщения"/>
    <w:link w:val="Style_91_ch"/>
    <w:rPr>
      <w:b w:val="1"/>
      <w:color w:val="FF0000"/>
    </w:rPr>
  </w:style>
  <w:style w:styleId="Style_91_ch" w:type="character">
    <w:name w:val="Заголовок чужого сообщения"/>
    <w:link w:val="Style_91"/>
    <w:rPr>
      <w:b w:val="1"/>
      <w:color w:val="FF0000"/>
    </w:rPr>
  </w:style>
  <w:style w:styleId="Style_92" w:type="paragraph">
    <w:name w:val="Текст примечания Знак1"/>
    <w:link w:val="Style_92_ch"/>
    <w:rPr>
      <w:rFonts w:ascii="Times New Roman" w:hAnsi="Times New Roman"/>
      <w:sz w:val="20"/>
    </w:rPr>
  </w:style>
  <w:style w:styleId="Style_92_ch" w:type="character">
    <w:name w:val="Текст примечания Знак1"/>
    <w:link w:val="Style_92"/>
    <w:rPr>
      <w:rFonts w:ascii="Times New Roman" w:hAnsi="Times New Roman"/>
      <w:sz w:val="20"/>
    </w:rPr>
  </w:style>
  <w:style w:styleId="Style_93" w:type="paragraph">
    <w:name w:val="font5"/>
    <w:basedOn w:val="Style_17"/>
    <w:link w:val="Style_93_ch"/>
    <w:pPr>
      <w:spacing w:afterAutospacing="on" w:beforeAutospacing="on"/>
      <w:ind/>
    </w:pPr>
    <w:rPr>
      <w:rFonts w:ascii="Times New Roman" w:hAnsi="Times New Roman"/>
      <w:color w:val="000000"/>
      <w:sz w:val="20"/>
    </w:rPr>
  </w:style>
  <w:style w:styleId="Style_93_ch" w:type="character">
    <w:name w:val="font5"/>
    <w:basedOn w:val="Style_17_ch"/>
    <w:link w:val="Style_93"/>
    <w:rPr>
      <w:rFonts w:ascii="Times New Roman" w:hAnsi="Times New Roman"/>
      <w:color w:val="000000"/>
      <w:sz w:val="20"/>
    </w:rPr>
  </w:style>
  <w:style w:styleId="Style_94" w:type="paragraph">
    <w:name w:val="c15"/>
    <w:basedOn w:val="Style_19"/>
    <w:link w:val="Style_94_ch"/>
  </w:style>
  <w:style w:styleId="Style_94_ch" w:type="character">
    <w:name w:val="c15"/>
    <w:basedOn w:val="Style_19_ch"/>
    <w:link w:val="Style_94"/>
  </w:style>
  <w:style w:styleId="Style_95" w:type="paragraph">
    <w:name w:val="xl78"/>
    <w:basedOn w:val="Style_17"/>
    <w:link w:val="Style_95_ch"/>
    <w:pPr>
      <w:spacing w:afterAutospacing="on" w:beforeAutospacing="on"/>
      <w:ind/>
    </w:pPr>
    <w:rPr>
      <w:rFonts w:ascii="Times New Roman" w:hAnsi="Times New Roman"/>
      <w:sz w:val="14"/>
    </w:rPr>
  </w:style>
  <w:style w:styleId="Style_95_ch" w:type="character">
    <w:name w:val="xl78"/>
    <w:basedOn w:val="Style_17_ch"/>
    <w:link w:val="Style_95"/>
    <w:rPr>
      <w:rFonts w:ascii="Times New Roman" w:hAnsi="Times New Roman"/>
      <w:sz w:val="14"/>
    </w:rPr>
  </w:style>
  <w:style w:styleId="Style_96" w:type="paragraph">
    <w:name w:val="WW8Num4z0"/>
    <w:link w:val="Style_96_ch"/>
    <w:rPr>
      <w:rFonts w:ascii="Sylfaen" w:hAnsi="Sylfaen"/>
      <w:color w:val="00CCFF"/>
      <w:sz w:val="20"/>
    </w:rPr>
  </w:style>
  <w:style w:styleId="Style_96_ch" w:type="character">
    <w:name w:val="WW8Num4z0"/>
    <w:link w:val="Style_96"/>
    <w:rPr>
      <w:rFonts w:ascii="Sylfaen" w:hAnsi="Sylfaen"/>
      <w:color w:val="00CCFF"/>
      <w:sz w:val="20"/>
    </w:rPr>
  </w:style>
  <w:style w:styleId="Style_97" w:type="paragraph">
    <w:name w:val="heading 9"/>
    <w:basedOn w:val="Style_17"/>
    <w:next w:val="Style_17"/>
    <w:link w:val="Style_97_ch"/>
    <w:uiPriority w:val="9"/>
    <w:qFormat/>
    <w:pPr>
      <w:keepNext w:val="1"/>
      <w:keepLines w:val="1"/>
      <w:spacing w:after="200" w:before="320" w:line="276" w:lineRule="auto"/>
      <w:ind/>
      <w:outlineLvl w:val="8"/>
    </w:pPr>
    <w:rPr>
      <w:rFonts w:ascii="Arial" w:hAnsi="Arial"/>
      <w:i w:val="1"/>
      <w:sz w:val="21"/>
    </w:rPr>
  </w:style>
  <w:style w:styleId="Style_97_ch" w:type="character">
    <w:name w:val="heading 9"/>
    <w:basedOn w:val="Style_17_ch"/>
    <w:link w:val="Style_97"/>
    <w:rPr>
      <w:rFonts w:ascii="Arial" w:hAnsi="Arial"/>
      <w:i w:val="1"/>
      <w:sz w:val="21"/>
    </w:rPr>
  </w:style>
  <w:style w:styleId="Style_98" w:type="paragraph">
    <w:name w:val="xl172"/>
    <w:basedOn w:val="Style_17"/>
    <w:link w:val="Style_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8_ch" w:type="character">
    <w:name w:val="xl172"/>
    <w:basedOn w:val="Style_17_ch"/>
    <w:link w:val="Style_98"/>
    <w:rPr>
      <w:rFonts w:ascii="Times New Roman" w:hAnsi="Times New Roman"/>
      <w:i w:val="1"/>
      <w:sz w:val="14"/>
    </w:rPr>
  </w:style>
  <w:style w:styleId="Style_99" w:type="paragraph">
    <w:name w:val="s_16"/>
    <w:basedOn w:val="Style_17"/>
    <w:link w:val="Style_99_ch"/>
    <w:pPr>
      <w:spacing w:afterAutospacing="on" w:beforeAutospacing="on"/>
      <w:ind/>
    </w:pPr>
    <w:rPr>
      <w:rFonts w:ascii="Times New Roman" w:hAnsi="Times New Roman"/>
      <w:sz w:val="24"/>
    </w:rPr>
  </w:style>
  <w:style w:styleId="Style_99_ch" w:type="character">
    <w:name w:val="s_16"/>
    <w:basedOn w:val="Style_17_ch"/>
    <w:link w:val="Style_99"/>
    <w:rPr>
      <w:rFonts w:ascii="Times New Roman" w:hAnsi="Times New Roman"/>
      <w:sz w:val="24"/>
    </w:rPr>
  </w:style>
  <w:style w:styleId="Style_100" w:type="paragraph">
    <w:name w:val="Ссылка на утративший силу документ"/>
    <w:link w:val="Style_100_ch"/>
    <w:rPr>
      <w:b w:val="1"/>
      <w:color w:val="749232"/>
    </w:rPr>
  </w:style>
  <w:style w:styleId="Style_100_ch" w:type="character">
    <w:name w:val="Ссылка на утративший силу документ"/>
    <w:link w:val="Style_100"/>
    <w:rPr>
      <w:b w:val="1"/>
      <w:color w:val="749232"/>
    </w:rPr>
  </w:style>
  <w:style w:styleId="Style_101" w:type="paragraph">
    <w:name w:val="Дочерний элемент списка"/>
    <w:basedOn w:val="Style_17"/>
    <w:next w:val="Style_17"/>
    <w:link w:val="Style_101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01_ch" w:type="character">
    <w:name w:val="Дочерний элемент списка"/>
    <w:basedOn w:val="Style_17_ch"/>
    <w:link w:val="Style_101"/>
    <w:rPr>
      <w:rFonts w:ascii="Times New Roman" w:hAnsi="Times New Roman"/>
      <w:color w:val="868381"/>
      <w:sz w:val="20"/>
    </w:rPr>
  </w:style>
  <w:style w:styleId="Style_102" w:type="paragraph">
    <w:name w:val="Напишите нам"/>
    <w:basedOn w:val="Style_17"/>
    <w:next w:val="Style_17"/>
    <w:link w:val="Style_10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02_ch" w:type="character">
    <w:name w:val="Напишите нам"/>
    <w:basedOn w:val="Style_17_ch"/>
    <w:link w:val="Style_102"/>
    <w:rPr>
      <w:rFonts w:ascii="Times New Roman" w:hAnsi="Times New Roman"/>
      <w:sz w:val="20"/>
    </w:rPr>
  </w:style>
  <w:style w:styleId="Style_103" w:type="paragraph">
    <w:name w:val="Заголовок группы контролов"/>
    <w:basedOn w:val="Style_17"/>
    <w:next w:val="Style_17"/>
    <w:link w:val="Style_103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03_ch" w:type="character">
    <w:name w:val="Заголовок группы контролов"/>
    <w:basedOn w:val="Style_17_ch"/>
    <w:link w:val="Style_103"/>
    <w:rPr>
      <w:rFonts w:ascii="Times New Roman" w:hAnsi="Times New Roman"/>
      <w:b w:val="1"/>
      <w:color w:val="000000"/>
      <w:sz w:val="24"/>
    </w:rPr>
  </w:style>
  <w:style w:styleId="Style_104" w:type="paragraph">
    <w:name w:val="Текст (справка)"/>
    <w:basedOn w:val="Style_17"/>
    <w:next w:val="Style_17"/>
    <w:link w:val="Style_104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04_ch" w:type="character">
    <w:name w:val="Текст (справка)"/>
    <w:basedOn w:val="Style_17_ch"/>
    <w:link w:val="Style_104"/>
    <w:rPr>
      <w:rFonts w:ascii="Times New Roman" w:hAnsi="Times New Roman"/>
      <w:sz w:val="24"/>
    </w:rPr>
  </w:style>
  <w:style w:styleId="Style_105" w:type="paragraph">
    <w:name w:val="xl116"/>
    <w:basedOn w:val="Style_17"/>
    <w:link w:val="Style_1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5_ch" w:type="character">
    <w:name w:val="xl116"/>
    <w:basedOn w:val="Style_17_ch"/>
    <w:link w:val="Style_105"/>
    <w:rPr>
      <w:rFonts w:ascii="Times New Roman" w:hAnsi="Times New Roman"/>
      <w:b w:val="1"/>
      <w:sz w:val="16"/>
    </w:rPr>
  </w:style>
  <w:style w:styleId="Style_106" w:type="paragraph">
    <w:name w:val="xl184"/>
    <w:basedOn w:val="Style_17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6_ch" w:type="character">
    <w:name w:val="xl184"/>
    <w:basedOn w:val="Style_17_ch"/>
    <w:link w:val="Style_106"/>
    <w:rPr>
      <w:rFonts w:ascii="Times New Roman" w:hAnsi="Times New Roman"/>
      <w:b w:val="1"/>
      <w:color w:val="000000"/>
      <w:sz w:val="16"/>
    </w:rPr>
  </w:style>
  <w:style w:styleId="Style_107" w:type="paragraph">
    <w:name w:val="xl71"/>
    <w:basedOn w:val="Style_17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71"/>
    <w:basedOn w:val="Style_17_ch"/>
    <w:link w:val="Style_107"/>
    <w:rPr>
      <w:rFonts w:ascii="Times New Roman" w:hAnsi="Times New Roman"/>
      <w:sz w:val="14"/>
    </w:rPr>
  </w:style>
  <w:style w:styleId="Style_108" w:type="paragraph">
    <w:name w:val="xl173"/>
    <w:basedOn w:val="Style_17"/>
    <w:link w:val="Style_1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8_ch" w:type="character">
    <w:name w:val="xl173"/>
    <w:basedOn w:val="Style_17_ch"/>
    <w:link w:val="Style_108"/>
    <w:rPr>
      <w:rFonts w:ascii="Times New Roman" w:hAnsi="Times New Roman"/>
      <w:i w:val="1"/>
      <w:sz w:val="14"/>
    </w:rPr>
  </w:style>
  <w:style w:styleId="Style_109" w:type="paragraph">
    <w:name w:val="xl141"/>
    <w:basedOn w:val="Style_17"/>
    <w:link w:val="Style_109_ch"/>
    <w:pPr>
      <w:spacing w:afterAutospacing="on" w:beforeAutospacing="on"/>
      <w:ind/>
    </w:pPr>
    <w:rPr>
      <w:rFonts w:ascii="Times New Roman" w:hAnsi="Times New Roman"/>
      <w:sz w:val="14"/>
    </w:rPr>
  </w:style>
  <w:style w:styleId="Style_109_ch" w:type="character">
    <w:name w:val="xl141"/>
    <w:basedOn w:val="Style_17_ch"/>
    <w:link w:val="Style_109"/>
    <w:rPr>
      <w:rFonts w:ascii="Times New Roman" w:hAnsi="Times New Roman"/>
      <w:sz w:val="14"/>
    </w:rPr>
  </w:style>
  <w:style w:styleId="Style_110" w:type="paragraph">
    <w:name w:val="font10"/>
    <w:basedOn w:val="Style_17"/>
    <w:link w:val="Style_110_ch"/>
    <w:pPr>
      <w:spacing w:afterAutospacing="on" w:beforeAutospacing="on"/>
      <w:ind/>
    </w:pPr>
    <w:rPr>
      <w:rFonts w:ascii="Times New Roman" w:hAnsi="Times New Roman"/>
      <w:color w:val="000000"/>
      <w:sz w:val="14"/>
    </w:rPr>
  </w:style>
  <w:style w:styleId="Style_110_ch" w:type="character">
    <w:name w:val="font10"/>
    <w:basedOn w:val="Style_17_ch"/>
    <w:link w:val="Style_110"/>
    <w:rPr>
      <w:rFonts w:ascii="Times New Roman" w:hAnsi="Times New Roman"/>
      <w:color w:val="000000"/>
      <w:sz w:val="14"/>
    </w:rPr>
  </w:style>
  <w:style w:styleId="Style_111" w:type="paragraph">
    <w:name w:val="xl70"/>
    <w:basedOn w:val="Style_17"/>
    <w:link w:val="Style_1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1_ch" w:type="character">
    <w:name w:val="xl70"/>
    <w:basedOn w:val="Style_17_ch"/>
    <w:link w:val="Style_111"/>
    <w:rPr>
      <w:rFonts w:ascii="Times New Roman" w:hAnsi="Times New Roman"/>
      <w:color w:val="000000"/>
      <w:sz w:val="16"/>
    </w:rPr>
  </w:style>
  <w:style w:styleId="Style_112" w:type="paragraph">
    <w:name w:val="xl96"/>
    <w:basedOn w:val="Style_17"/>
    <w:link w:val="Style_11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2_ch" w:type="character">
    <w:name w:val="xl96"/>
    <w:basedOn w:val="Style_17_ch"/>
    <w:link w:val="Style_112"/>
    <w:rPr>
      <w:rFonts w:ascii="Times New Roman" w:hAnsi="Times New Roman"/>
      <w:color w:val="FF0000"/>
      <w:sz w:val="14"/>
    </w:rPr>
  </w:style>
  <w:style w:styleId="Style_113" w:type="paragraph">
    <w:name w:val="Прижатый влево"/>
    <w:basedOn w:val="Style_17"/>
    <w:next w:val="Style_17"/>
    <w:link w:val="Style_11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13_ch" w:type="character">
    <w:name w:val="Прижатый влево"/>
    <w:basedOn w:val="Style_17_ch"/>
    <w:link w:val="Style_113"/>
    <w:rPr>
      <w:rFonts w:ascii="Times New Roman" w:hAnsi="Times New Roman"/>
      <w:sz w:val="24"/>
    </w:rPr>
  </w:style>
  <w:style w:styleId="Style_114" w:type="paragraph">
    <w:name w:val="svet"/>
    <w:link w:val="Style_114_ch"/>
  </w:style>
  <w:style w:styleId="Style_114_ch" w:type="character">
    <w:name w:val="svet"/>
    <w:link w:val="Style_114"/>
  </w:style>
  <w:style w:styleId="Style_115" w:type="paragraph">
    <w:name w:val="p7"/>
    <w:basedOn w:val="Style_17"/>
    <w:link w:val="Style_115_ch"/>
    <w:pPr>
      <w:spacing w:afterAutospacing="on" w:beforeAutospacing="on"/>
      <w:ind/>
    </w:pPr>
    <w:rPr>
      <w:rFonts w:ascii="Times New Roman" w:hAnsi="Times New Roman"/>
      <w:sz w:val="24"/>
    </w:rPr>
  </w:style>
  <w:style w:styleId="Style_115_ch" w:type="character">
    <w:name w:val="p7"/>
    <w:basedOn w:val="Style_17_ch"/>
    <w:link w:val="Style_115"/>
    <w:rPr>
      <w:rFonts w:ascii="Times New Roman" w:hAnsi="Times New Roman"/>
      <w:sz w:val="24"/>
    </w:rPr>
  </w:style>
  <w:style w:styleId="Style_116" w:type="paragraph">
    <w:name w:val="xl123"/>
    <w:basedOn w:val="Style_17"/>
    <w:link w:val="Style_11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6_ch" w:type="character">
    <w:name w:val="xl123"/>
    <w:basedOn w:val="Style_17_ch"/>
    <w:link w:val="Style_116"/>
    <w:rPr>
      <w:rFonts w:ascii="Times New Roman" w:hAnsi="Times New Roman"/>
      <w:b w:val="1"/>
      <w:color w:val="000000"/>
      <w:sz w:val="16"/>
    </w:rPr>
  </w:style>
  <w:style w:styleId="Style_117" w:type="paragraph">
    <w:name w:val="xl63"/>
    <w:basedOn w:val="Style_17"/>
    <w:link w:val="Style_117_ch"/>
    <w:pPr>
      <w:spacing w:afterAutospacing="on" w:beforeAutospacing="on"/>
      <w:ind/>
    </w:pPr>
    <w:rPr>
      <w:rFonts w:ascii="Times New Roman" w:hAnsi="Times New Roman"/>
      <w:sz w:val="24"/>
    </w:rPr>
  </w:style>
  <w:style w:styleId="Style_117_ch" w:type="character">
    <w:name w:val="xl63"/>
    <w:basedOn w:val="Style_17_ch"/>
    <w:link w:val="Style_117"/>
    <w:rPr>
      <w:rFonts w:ascii="Times New Roman" w:hAnsi="Times New Roman"/>
      <w:sz w:val="24"/>
    </w:rPr>
  </w:style>
  <w:style w:styleId="Style_118" w:type="paragraph">
    <w:name w:val="Текст примечания Знак11"/>
    <w:link w:val="Style_118_ch"/>
    <w:rPr>
      <w:rFonts w:ascii="Times New Roman" w:hAnsi="Times New Roman"/>
      <w:sz w:val="20"/>
    </w:rPr>
  </w:style>
  <w:style w:styleId="Style_118_ch" w:type="character">
    <w:name w:val="Текст примечания Знак11"/>
    <w:link w:val="Style_118"/>
    <w:rPr>
      <w:rFonts w:ascii="Times New Roman" w:hAnsi="Times New Roman"/>
      <w:sz w:val="20"/>
    </w:rPr>
  </w:style>
  <w:style w:styleId="Style_119" w:type="paragraph">
    <w:name w:val="Caption Char"/>
    <w:link w:val="Style_119_ch"/>
  </w:style>
  <w:style w:styleId="Style_119_ch" w:type="character">
    <w:name w:val="Caption Char"/>
    <w:link w:val="Style_119"/>
  </w:style>
  <w:style w:styleId="Style_84" w:type="paragraph">
    <w:name w:val="Текст (лев. подпись)"/>
    <w:basedOn w:val="Style_17"/>
    <w:next w:val="Style_17"/>
    <w:link w:val="Style_8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4_ch" w:type="character">
    <w:name w:val="Текст (лев. подпись)"/>
    <w:basedOn w:val="Style_17_ch"/>
    <w:link w:val="Style_84"/>
    <w:rPr>
      <w:rFonts w:ascii="Times New Roman" w:hAnsi="Times New Roman"/>
      <w:sz w:val="24"/>
    </w:rPr>
  </w:style>
  <w:style w:styleId="Style_120" w:type="paragraph">
    <w:name w:val="xl137"/>
    <w:basedOn w:val="Style_17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0_ch" w:type="character">
    <w:name w:val="xl137"/>
    <w:basedOn w:val="Style_17_ch"/>
    <w:link w:val="Style_120"/>
    <w:rPr>
      <w:rFonts w:ascii="Times New Roman" w:hAnsi="Times New Roman"/>
      <w:b w:val="1"/>
      <w:color w:val="000000"/>
      <w:sz w:val="16"/>
    </w:rPr>
  </w:style>
  <w:style w:styleId="Style_121" w:type="paragraph">
    <w:name w:val="Обычный1"/>
    <w:link w:val="Style_121_ch"/>
    <w:pPr>
      <w:widowControl w:val="0"/>
      <w:spacing w:line="252" w:lineRule="auto"/>
      <w:ind w:firstLine="400" w:left="40"/>
      <w:jc w:val="both"/>
    </w:pPr>
    <w:rPr>
      <w:rFonts w:ascii="Times New Roman" w:hAnsi="Times New Roman"/>
      <w:sz w:val="18"/>
    </w:rPr>
  </w:style>
  <w:style w:styleId="Style_121_ch" w:type="character">
    <w:name w:val="Обычный1"/>
    <w:link w:val="Style_121"/>
    <w:rPr>
      <w:rFonts w:ascii="Times New Roman" w:hAnsi="Times New Roman"/>
      <w:sz w:val="18"/>
    </w:rPr>
  </w:style>
  <w:style w:styleId="Style_122" w:type="paragraph">
    <w:name w:val="Footnote Anchor"/>
    <w:link w:val="Style_122_ch"/>
    <w:rPr>
      <w:vertAlign w:val="superscript"/>
    </w:rPr>
  </w:style>
  <w:style w:styleId="Style_122_ch" w:type="character">
    <w:name w:val="Footnote Anchor"/>
    <w:link w:val="Style_122"/>
    <w:rPr>
      <w:vertAlign w:val="superscript"/>
    </w:rPr>
  </w:style>
  <w:style w:styleId="Style_123" w:type="paragraph">
    <w:name w:val="xl106"/>
    <w:basedOn w:val="Style_17"/>
    <w:link w:val="Style_1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3_ch" w:type="character">
    <w:name w:val="xl106"/>
    <w:basedOn w:val="Style_17_ch"/>
    <w:link w:val="Style_123"/>
    <w:rPr>
      <w:rFonts w:ascii="Times New Roman" w:hAnsi="Times New Roman"/>
      <w:b w:val="1"/>
      <w:sz w:val="16"/>
    </w:rPr>
  </w:style>
  <w:style w:styleId="Style_124" w:type="paragraph">
    <w:name w:val="Знак"/>
    <w:basedOn w:val="Style_17"/>
    <w:link w:val="Style_124_ch"/>
    <w:pPr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  <w:sz w:val="20"/>
    </w:rPr>
  </w:style>
  <w:style w:styleId="Style_124_ch" w:type="character">
    <w:name w:val="Знак"/>
    <w:basedOn w:val="Style_17_ch"/>
    <w:link w:val="Style_124"/>
    <w:rPr>
      <w:rFonts w:ascii="Verdana" w:hAnsi="Verdana"/>
      <w:sz w:val="20"/>
    </w:rPr>
  </w:style>
  <w:style w:styleId="Style_125" w:type="paragraph">
    <w:name w:val="Цветовое выделение"/>
    <w:link w:val="Style_125_ch"/>
    <w:rPr>
      <w:b w:val="1"/>
      <w:color w:val="26282F"/>
    </w:rPr>
  </w:style>
  <w:style w:styleId="Style_125_ch" w:type="character">
    <w:name w:val="Цветовое выделение"/>
    <w:link w:val="Style_125"/>
    <w:rPr>
      <w:b w:val="1"/>
      <w:color w:val="26282F"/>
    </w:rPr>
  </w:style>
  <w:style w:styleId="Style_126" w:type="paragraph">
    <w:name w:val="Strong"/>
    <w:link w:val="Style_126_ch"/>
    <w:rPr>
      <w:b w:val="1"/>
    </w:rPr>
  </w:style>
  <w:style w:styleId="Style_126_ch" w:type="character">
    <w:name w:val="Strong"/>
    <w:link w:val="Style_126"/>
    <w:rPr>
      <w:b w:val="1"/>
    </w:rPr>
  </w:style>
  <w:style w:styleId="Style_127" w:type="paragraph">
    <w:name w:val="xl153"/>
    <w:basedOn w:val="Style_17"/>
    <w:link w:val="Style_1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7_ch" w:type="character">
    <w:name w:val="xl153"/>
    <w:basedOn w:val="Style_17_ch"/>
    <w:link w:val="Style_127"/>
    <w:rPr>
      <w:rFonts w:ascii="Times New Roman" w:hAnsi="Times New Roman"/>
      <w:i w:val="1"/>
      <w:sz w:val="14"/>
    </w:rPr>
  </w:style>
  <w:style w:styleId="Style_128" w:type="paragraph">
    <w:name w:val="Информация об изменениях"/>
    <w:basedOn w:val="Style_129"/>
    <w:next w:val="Style_17"/>
    <w:link w:val="Style_128_ch"/>
    <w:pPr>
      <w:spacing w:before="180"/>
      <w:ind w:firstLine="0" w:left="360" w:right="360"/>
    </w:pPr>
  </w:style>
  <w:style w:styleId="Style_128_ch" w:type="character">
    <w:name w:val="Информация об изменениях"/>
    <w:basedOn w:val="Style_129_ch"/>
    <w:link w:val="Style_128"/>
  </w:style>
  <w:style w:styleId="Style_130" w:type="paragraph">
    <w:name w:val="table of figures"/>
    <w:basedOn w:val="Style_17"/>
    <w:next w:val="Style_17"/>
    <w:link w:val="Style_130_ch"/>
    <w:pPr>
      <w:spacing w:line="276" w:lineRule="auto"/>
      <w:ind/>
    </w:pPr>
    <w:rPr>
      <w:rFonts w:ascii="Calibri" w:hAnsi="Calibri"/>
    </w:rPr>
  </w:style>
  <w:style w:styleId="Style_130_ch" w:type="character">
    <w:name w:val="table of figures"/>
    <w:basedOn w:val="Style_17_ch"/>
    <w:link w:val="Style_130"/>
    <w:rPr>
      <w:rFonts w:ascii="Calibri" w:hAnsi="Calibri"/>
    </w:rPr>
  </w:style>
  <w:style w:styleId="Style_131" w:type="paragraph">
    <w:name w:val="xl178"/>
    <w:basedOn w:val="Style_17"/>
    <w:link w:val="Style_13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31_ch" w:type="character">
    <w:name w:val="xl178"/>
    <w:basedOn w:val="Style_17_ch"/>
    <w:link w:val="Style_131"/>
    <w:rPr>
      <w:rFonts w:ascii="Times New Roman" w:hAnsi="Times New Roman"/>
      <w:sz w:val="14"/>
    </w:rPr>
  </w:style>
  <w:style w:styleId="Style_132" w:type="paragraph">
    <w:name w:val="xl138"/>
    <w:basedOn w:val="Style_17"/>
    <w:link w:val="Style_13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2_ch" w:type="character">
    <w:name w:val="xl138"/>
    <w:basedOn w:val="Style_17_ch"/>
    <w:link w:val="Style_132"/>
    <w:rPr>
      <w:rFonts w:ascii="Times New Roman" w:hAnsi="Times New Roman"/>
      <w:b w:val="1"/>
      <w:color w:val="000000"/>
      <w:sz w:val="16"/>
    </w:rPr>
  </w:style>
  <w:style w:styleId="Style_133" w:type="paragraph">
    <w:name w:val="c0"/>
    <w:basedOn w:val="Style_19"/>
    <w:link w:val="Style_133_ch"/>
  </w:style>
  <w:style w:styleId="Style_133_ch" w:type="character">
    <w:name w:val="c0"/>
    <w:basedOn w:val="Style_19_ch"/>
    <w:link w:val="Style_133"/>
  </w:style>
  <w:style w:styleId="Style_134" w:type="paragraph">
    <w:name w:val="xl129"/>
    <w:basedOn w:val="Style_17"/>
    <w:link w:val="Style_13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34_ch" w:type="character">
    <w:name w:val="xl129"/>
    <w:basedOn w:val="Style_17_ch"/>
    <w:link w:val="Style_134"/>
    <w:rPr>
      <w:rFonts w:ascii="Times New Roman" w:hAnsi="Times New Roman"/>
      <w:b w:val="1"/>
      <w:i w:val="1"/>
      <w:color w:val="000000"/>
      <w:sz w:val="16"/>
    </w:rPr>
  </w:style>
  <w:style w:styleId="Style_135" w:type="paragraph">
    <w:name w:val="Внимание: криминал!!"/>
    <w:basedOn w:val="Style_136"/>
    <w:next w:val="Style_17"/>
    <w:link w:val="Style_135_ch"/>
  </w:style>
  <w:style w:styleId="Style_135_ch" w:type="character">
    <w:name w:val="Внимание: криминал!!"/>
    <w:basedOn w:val="Style_136_ch"/>
    <w:link w:val="Style_135"/>
  </w:style>
  <w:style w:styleId="Style_137" w:type="paragraph">
    <w:name w:val="Body Text"/>
    <w:basedOn w:val="Style_17"/>
    <w:link w:val="Style_137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37_ch" w:type="character">
    <w:name w:val="Body Text"/>
    <w:basedOn w:val="Style_17_ch"/>
    <w:link w:val="Style_137"/>
    <w:rPr>
      <w:rFonts w:ascii="Times New Roman" w:hAnsi="Times New Roman"/>
      <w:sz w:val="24"/>
    </w:rPr>
  </w:style>
  <w:style w:styleId="Style_138" w:type="paragraph">
    <w:name w:val="Body Text Indent 2"/>
    <w:basedOn w:val="Style_17"/>
    <w:link w:val="Style_138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38_ch" w:type="character">
    <w:name w:val="Body Text Indent 2"/>
    <w:basedOn w:val="Style_17_ch"/>
    <w:link w:val="Style_138"/>
    <w:rPr>
      <w:rFonts w:ascii="Times New Roman" w:hAnsi="Times New Roman"/>
      <w:sz w:val="24"/>
    </w:rPr>
  </w:style>
  <w:style w:styleId="Style_139" w:type="paragraph">
    <w:name w:val="xl159"/>
    <w:basedOn w:val="Style_17"/>
    <w:link w:val="Style_1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9_ch" w:type="character">
    <w:name w:val="xl159"/>
    <w:basedOn w:val="Style_17_ch"/>
    <w:link w:val="Style_139"/>
    <w:rPr>
      <w:rFonts w:ascii="Times New Roman" w:hAnsi="Times New Roman"/>
      <w:b w:val="1"/>
      <w:sz w:val="16"/>
    </w:rPr>
  </w:style>
  <w:style w:styleId="Style_140" w:type="paragraph">
    <w:name w:val="xl151"/>
    <w:basedOn w:val="Style_17"/>
    <w:link w:val="Style_1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0_ch" w:type="character">
    <w:name w:val="xl151"/>
    <w:basedOn w:val="Style_17_ch"/>
    <w:link w:val="Style_140"/>
    <w:rPr>
      <w:rFonts w:ascii="Times New Roman" w:hAnsi="Times New Roman"/>
      <w:i w:val="1"/>
      <w:sz w:val="14"/>
    </w:rPr>
  </w:style>
  <w:style w:styleId="Style_141" w:type="paragraph">
    <w:name w:val="xl98"/>
    <w:basedOn w:val="Style_17"/>
    <w:link w:val="Style_14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1_ch" w:type="character">
    <w:name w:val="xl98"/>
    <w:basedOn w:val="Style_17_ch"/>
    <w:link w:val="Style_141"/>
    <w:rPr>
      <w:rFonts w:ascii="Times New Roman" w:hAnsi="Times New Roman"/>
      <w:color w:val="FF0000"/>
      <w:sz w:val="14"/>
    </w:rPr>
  </w:style>
  <w:style w:styleId="Style_142" w:type="paragraph">
    <w:name w:val="xl162"/>
    <w:basedOn w:val="Style_17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62"/>
    <w:basedOn w:val="Style_17_ch"/>
    <w:link w:val="Style_142"/>
    <w:rPr>
      <w:rFonts w:ascii="Times New Roman" w:hAnsi="Times New Roman"/>
      <w:b w:val="1"/>
      <w:sz w:val="16"/>
    </w:rPr>
  </w:style>
  <w:style w:styleId="Style_11" w:type="paragraph">
    <w:name w:val="Обычный (веб)1"/>
    <w:basedOn w:val="Style_17"/>
    <w:next w:val="Style_16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7_ch"/>
    <w:link w:val="Style_11"/>
    <w:rPr>
      <w:rFonts w:ascii="Times New Roman" w:hAnsi="Times New Roman"/>
      <w:sz w:val="24"/>
    </w:rPr>
  </w:style>
  <w:style w:styleId="Style_143" w:type="paragraph">
    <w:name w:val="xl125"/>
    <w:basedOn w:val="Style_17"/>
    <w:link w:val="Style_14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3_ch" w:type="character">
    <w:name w:val="xl125"/>
    <w:basedOn w:val="Style_17_ch"/>
    <w:link w:val="Style_143"/>
    <w:rPr>
      <w:rFonts w:ascii="Times New Roman" w:hAnsi="Times New Roman"/>
      <w:b w:val="1"/>
      <w:color w:val="000000"/>
      <w:sz w:val="16"/>
    </w:rPr>
  </w:style>
  <w:style w:styleId="Style_144" w:type="paragraph">
    <w:name w:val="xl175"/>
    <w:basedOn w:val="Style_17"/>
    <w:link w:val="Style_1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4_ch" w:type="character">
    <w:name w:val="xl175"/>
    <w:basedOn w:val="Style_17_ch"/>
    <w:link w:val="Style_144"/>
    <w:rPr>
      <w:rFonts w:ascii="Times New Roman" w:hAnsi="Times New Roman"/>
      <w:i w:val="1"/>
      <w:sz w:val="14"/>
    </w:rPr>
  </w:style>
  <w:style w:styleId="Style_145" w:type="paragraph">
    <w:name w:val="Основной текст с отступом 2 Знак1"/>
    <w:basedOn w:val="Style_19"/>
    <w:link w:val="Style_145_ch"/>
    <w:rPr>
      <w:rFonts w:ascii="Times New Roman" w:hAnsi="Times New Roman"/>
      <w:sz w:val="24"/>
    </w:rPr>
  </w:style>
  <w:style w:styleId="Style_145_ch" w:type="character">
    <w:name w:val="Основной текст с отступом 2 Знак1"/>
    <w:basedOn w:val="Style_19_ch"/>
    <w:link w:val="Style_145"/>
    <w:rPr>
      <w:rFonts w:ascii="Times New Roman" w:hAnsi="Times New Roman"/>
      <w:sz w:val="24"/>
    </w:rPr>
  </w:style>
  <w:style w:styleId="Style_146" w:type="paragraph">
    <w:name w:val="Ссылка на официальную публикацию"/>
    <w:basedOn w:val="Style_17"/>
    <w:next w:val="Style_17"/>
    <w:link w:val="Style_14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46_ch" w:type="character">
    <w:name w:val="Ссылка на официальную публикацию"/>
    <w:basedOn w:val="Style_17_ch"/>
    <w:link w:val="Style_146"/>
    <w:rPr>
      <w:rFonts w:ascii="Times New Roman" w:hAnsi="Times New Roman"/>
      <w:sz w:val="24"/>
    </w:rPr>
  </w:style>
  <w:style w:styleId="Style_147" w:type="paragraph">
    <w:name w:val="s1"/>
    <w:basedOn w:val="Style_19"/>
    <w:link w:val="Style_147_ch"/>
  </w:style>
  <w:style w:styleId="Style_147_ch" w:type="character">
    <w:name w:val="s1"/>
    <w:basedOn w:val="Style_19_ch"/>
    <w:link w:val="Style_147"/>
  </w:style>
  <w:style w:styleId="Style_148" w:type="paragraph">
    <w:name w:val="xl166"/>
    <w:basedOn w:val="Style_17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8_ch" w:type="character">
    <w:name w:val="xl166"/>
    <w:basedOn w:val="Style_17_ch"/>
    <w:link w:val="Style_148"/>
    <w:rPr>
      <w:rFonts w:ascii="Times New Roman" w:hAnsi="Times New Roman"/>
      <w:b w:val="1"/>
      <w:sz w:val="14"/>
    </w:rPr>
  </w:style>
  <w:style w:styleId="Style_149" w:type="paragraph">
    <w:name w:val="toc 3"/>
    <w:basedOn w:val="Style_17"/>
    <w:next w:val="Style_17"/>
    <w:link w:val="Style_149_ch"/>
    <w:uiPriority w:val="39"/>
    <w:pPr>
      <w:ind w:firstLine="0" w:left="480"/>
    </w:pPr>
    <w:rPr>
      <w:rFonts w:ascii="Times New Roman" w:hAnsi="Times New Roman"/>
      <w:sz w:val="28"/>
    </w:rPr>
  </w:style>
  <w:style w:styleId="Style_149_ch" w:type="character">
    <w:name w:val="toc 3"/>
    <w:basedOn w:val="Style_17_ch"/>
    <w:link w:val="Style_149"/>
    <w:rPr>
      <w:rFonts w:ascii="Times New Roman" w:hAnsi="Times New Roman"/>
      <w:sz w:val="28"/>
    </w:rPr>
  </w:style>
  <w:style w:styleId="Style_150" w:type="paragraph">
    <w:name w:val="Маркированный."/>
    <w:basedOn w:val="Style_17"/>
    <w:link w:val="Style_150_ch"/>
    <w:pPr>
      <w:numPr>
        <w:numId w:val="3"/>
      </w:numPr>
      <w:ind w:hanging="357" w:left="1066"/>
    </w:pPr>
    <w:rPr>
      <w:rFonts w:ascii="Times New Roman" w:hAnsi="Times New Roman"/>
      <w:sz w:val="24"/>
      <w:u w:color="000000"/>
    </w:rPr>
  </w:style>
  <w:style w:styleId="Style_150_ch" w:type="character">
    <w:name w:val="Маркированный."/>
    <w:basedOn w:val="Style_17_ch"/>
    <w:link w:val="Style_150"/>
    <w:rPr>
      <w:rFonts w:ascii="Times New Roman" w:hAnsi="Times New Roman"/>
      <w:sz w:val="24"/>
      <w:u w:color="000000"/>
    </w:rPr>
  </w:style>
  <w:style w:styleId="Style_151" w:type="paragraph">
    <w:name w:val="xl86"/>
    <w:basedOn w:val="Style_17"/>
    <w:link w:val="Style_1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1_ch" w:type="character">
    <w:name w:val="xl86"/>
    <w:basedOn w:val="Style_17_ch"/>
    <w:link w:val="Style_151"/>
    <w:rPr>
      <w:rFonts w:ascii="Times New Roman" w:hAnsi="Times New Roman"/>
      <w:i w:val="1"/>
      <w:sz w:val="14"/>
    </w:rPr>
  </w:style>
  <w:style w:styleId="Style_152" w:type="paragraph">
    <w:name w:val="xl126"/>
    <w:basedOn w:val="Style_17"/>
    <w:link w:val="Style_15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2_ch" w:type="character">
    <w:name w:val="xl126"/>
    <w:basedOn w:val="Style_17_ch"/>
    <w:link w:val="Style_152"/>
    <w:rPr>
      <w:rFonts w:ascii="Times New Roman" w:hAnsi="Times New Roman"/>
      <w:b w:val="1"/>
      <w:sz w:val="16"/>
    </w:rPr>
  </w:style>
  <w:style w:styleId="Style_153" w:type="paragraph">
    <w:name w:val="xl84"/>
    <w:basedOn w:val="Style_17"/>
    <w:link w:val="Style_153_ch"/>
    <w:pPr>
      <w:spacing w:afterAutospacing="on" w:beforeAutospacing="on"/>
      <w:ind/>
    </w:pPr>
    <w:rPr>
      <w:rFonts w:ascii="Times New Roman" w:hAnsi="Times New Roman"/>
      <w:sz w:val="14"/>
    </w:rPr>
  </w:style>
  <w:style w:styleId="Style_153_ch" w:type="character">
    <w:name w:val="xl84"/>
    <w:basedOn w:val="Style_17_ch"/>
    <w:link w:val="Style_153"/>
    <w:rPr>
      <w:rFonts w:ascii="Times New Roman" w:hAnsi="Times New Roman"/>
      <w:sz w:val="14"/>
    </w:rPr>
  </w:style>
  <w:style w:styleId="Style_154" w:type="paragraph">
    <w:name w:val="List"/>
    <w:basedOn w:val="Style_17"/>
    <w:link w:val="Style_154_ch"/>
    <w:pPr>
      <w:ind w:hanging="283" w:left="283"/>
    </w:pPr>
    <w:rPr>
      <w:rFonts w:ascii="Arial" w:hAnsi="Arial"/>
      <w:sz w:val="24"/>
    </w:rPr>
  </w:style>
  <w:style w:styleId="Style_154_ch" w:type="character">
    <w:name w:val="List"/>
    <w:basedOn w:val="Style_17_ch"/>
    <w:link w:val="Style_154"/>
    <w:rPr>
      <w:rFonts w:ascii="Arial" w:hAnsi="Arial"/>
      <w:sz w:val="24"/>
    </w:rPr>
  </w:style>
  <w:style w:styleId="Style_155" w:type="paragraph">
    <w:name w:val="Необходимые документы"/>
    <w:basedOn w:val="Style_136"/>
    <w:next w:val="Style_17"/>
    <w:link w:val="Style_155_ch"/>
    <w:pPr>
      <w:ind w:firstLine="118" w:left="0"/>
    </w:pPr>
  </w:style>
  <w:style w:styleId="Style_155_ch" w:type="character">
    <w:name w:val="Необходимые документы"/>
    <w:basedOn w:val="Style_136_ch"/>
    <w:link w:val="Style_155"/>
  </w:style>
  <w:style w:styleId="Style_156" w:type="paragraph">
    <w:name w:val="xl186"/>
    <w:basedOn w:val="Style_17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6_ch" w:type="character">
    <w:name w:val="xl186"/>
    <w:basedOn w:val="Style_17_ch"/>
    <w:link w:val="Style_156"/>
    <w:rPr>
      <w:rFonts w:ascii="Times New Roman" w:hAnsi="Times New Roman"/>
      <w:b w:val="1"/>
      <w:color w:val="000000"/>
      <w:sz w:val="16"/>
    </w:rPr>
  </w:style>
  <w:style w:styleId="Style_157" w:type="paragraph">
    <w:name w:val="xl68"/>
    <w:basedOn w:val="Style_17"/>
    <w:link w:val="Style_15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7_ch" w:type="character">
    <w:name w:val="xl68"/>
    <w:basedOn w:val="Style_17_ch"/>
    <w:link w:val="Style_157"/>
    <w:rPr>
      <w:rFonts w:ascii="Times New Roman" w:hAnsi="Times New Roman"/>
      <w:color w:val="000000"/>
      <w:sz w:val="16"/>
    </w:rPr>
  </w:style>
  <w:style w:styleId="Style_158" w:type="paragraph">
    <w:name w:val="СВЕЛ таб/спис"/>
    <w:basedOn w:val="Style_17"/>
    <w:link w:val="Style_158_ch"/>
    <w:rPr>
      <w:rFonts w:ascii="Times New Roman" w:hAnsi="Times New Roman"/>
      <w:sz w:val="24"/>
    </w:rPr>
  </w:style>
  <w:style w:styleId="Style_158_ch" w:type="character">
    <w:name w:val="СВЕЛ таб/спис"/>
    <w:basedOn w:val="Style_17_ch"/>
    <w:link w:val="Style_158"/>
    <w:rPr>
      <w:rFonts w:ascii="Times New Roman" w:hAnsi="Times New Roman"/>
      <w:sz w:val="24"/>
    </w:rPr>
  </w:style>
  <w:style w:styleId="Style_159" w:type="paragraph">
    <w:name w:val="Внимание: недобросовестность!"/>
    <w:basedOn w:val="Style_136"/>
    <w:next w:val="Style_17"/>
    <w:link w:val="Style_159_ch"/>
  </w:style>
  <w:style w:styleId="Style_159_ch" w:type="character">
    <w:name w:val="Внимание: недобросовестность!"/>
    <w:basedOn w:val="Style_136_ch"/>
    <w:link w:val="Style_159"/>
  </w:style>
  <w:style w:styleId="Style_160" w:type="paragraph">
    <w:name w:val="xl142"/>
    <w:basedOn w:val="Style_17"/>
    <w:link w:val="Style_16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0_ch" w:type="character">
    <w:name w:val="xl142"/>
    <w:basedOn w:val="Style_17_ch"/>
    <w:link w:val="Style_160"/>
    <w:rPr>
      <w:rFonts w:ascii="Times New Roman" w:hAnsi="Times New Roman"/>
      <w:color w:val="000000"/>
      <w:sz w:val="16"/>
    </w:rPr>
  </w:style>
  <w:style w:styleId="Style_161" w:type="paragraph">
    <w:name w:val="Заголовок ЭР (правое окно)"/>
    <w:basedOn w:val="Style_162"/>
    <w:next w:val="Style_17"/>
    <w:link w:val="Style_161_ch"/>
    <w:pPr>
      <w:spacing w:after="0"/>
      <w:ind/>
      <w:jc w:val="left"/>
    </w:pPr>
  </w:style>
  <w:style w:styleId="Style_161_ch" w:type="character">
    <w:name w:val="Заголовок ЭР (правое окно)"/>
    <w:basedOn w:val="Style_162_ch"/>
    <w:link w:val="Style_161"/>
  </w:style>
  <w:style w:styleId="Style_163" w:type="paragraph">
    <w:name w:val="Сравнение редакций. Добавленный фрагмент"/>
    <w:link w:val="Style_163_ch"/>
    <w:rPr>
      <w:color w:val="000000"/>
      <w:shd w:fill="C1D7FF" w:val="clear"/>
    </w:rPr>
  </w:style>
  <w:style w:styleId="Style_163_ch" w:type="character">
    <w:name w:val="Сравнение редакций. Добавленный фрагмент"/>
    <w:link w:val="Style_163"/>
    <w:rPr>
      <w:color w:val="000000"/>
      <w:shd w:fill="C1D7FF" w:val="clear"/>
    </w:rPr>
  </w:style>
  <w:style w:styleId="Style_164" w:type="paragraph">
    <w:name w:val="Plain Text"/>
    <w:basedOn w:val="Style_17"/>
    <w:link w:val="Style_164_ch"/>
    <w:rPr>
      <w:rFonts w:ascii="Courier New" w:hAnsi="Courier New"/>
      <w:sz w:val="20"/>
    </w:rPr>
  </w:style>
  <w:style w:styleId="Style_164_ch" w:type="character">
    <w:name w:val="Plain Text"/>
    <w:basedOn w:val="Style_17_ch"/>
    <w:link w:val="Style_164"/>
    <w:rPr>
      <w:rFonts w:ascii="Courier New" w:hAnsi="Courier New"/>
      <w:sz w:val="20"/>
    </w:rPr>
  </w:style>
  <w:style w:styleId="Style_165" w:type="paragraph">
    <w:name w:val="xl128"/>
    <w:basedOn w:val="Style_17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65_ch" w:type="character">
    <w:name w:val="xl128"/>
    <w:basedOn w:val="Style_17_ch"/>
    <w:link w:val="Style_165"/>
    <w:rPr>
      <w:rFonts w:ascii="Times New Roman" w:hAnsi="Times New Roman"/>
      <w:b w:val="1"/>
      <w:i w:val="1"/>
      <w:color w:val="000000"/>
      <w:sz w:val="16"/>
    </w:rPr>
  </w:style>
  <w:style w:styleId="Style_166" w:type="paragraph">
    <w:name w:val="xl177"/>
    <w:basedOn w:val="Style_17"/>
    <w:link w:val="Style_16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6_ch" w:type="character">
    <w:name w:val="xl177"/>
    <w:basedOn w:val="Style_17_ch"/>
    <w:link w:val="Style_166"/>
    <w:rPr>
      <w:rFonts w:ascii="Times New Roman" w:hAnsi="Times New Roman"/>
      <w:sz w:val="14"/>
    </w:rPr>
  </w:style>
  <w:style w:styleId="Style_167" w:type="paragraph">
    <w:name w:val="page number"/>
    <w:link w:val="Style_167_ch"/>
    <w:rPr>
      <w:rFonts w:ascii="Times New Roman" w:hAnsi="Times New Roman"/>
    </w:rPr>
  </w:style>
  <w:style w:styleId="Style_167_ch" w:type="character">
    <w:name w:val="page number"/>
    <w:link w:val="Style_167"/>
    <w:rPr>
      <w:rFonts w:ascii="Times New Roman" w:hAnsi="Times New Roman"/>
    </w:rPr>
  </w:style>
  <w:style w:styleId="Style_168" w:type="paragraph">
    <w:name w:val="annotation reference"/>
    <w:basedOn w:val="Style_19"/>
    <w:link w:val="Style_168_ch"/>
    <w:rPr>
      <w:sz w:val="16"/>
    </w:rPr>
  </w:style>
  <w:style w:styleId="Style_168_ch" w:type="character">
    <w:name w:val="annotation reference"/>
    <w:basedOn w:val="Style_19_ch"/>
    <w:link w:val="Style_168"/>
    <w:rPr>
      <w:sz w:val="16"/>
    </w:rPr>
  </w:style>
  <w:style w:styleId="Style_169" w:type="paragraph">
    <w:name w:val="Тема примечания Знак11"/>
    <w:link w:val="Style_169_ch"/>
    <w:rPr>
      <w:rFonts w:ascii="Times New Roman" w:hAnsi="Times New Roman"/>
      <w:b w:val="1"/>
      <w:sz w:val="20"/>
    </w:rPr>
  </w:style>
  <w:style w:styleId="Style_169_ch" w:type="character">
    <w:name w:val="Тема примечания Знак11"/>
    <w:link w:val="Style_169"/>
    <w:rPr>
      <w:rFonts w:ascii="Times New Roman" w:hAnsi="Times New Roman"/>
      <w:b w:val="1"/>
      <w:sz w:val="20"/>
    </w:rPr>
  </w:style>
  <w:style w:styleId="Style_170" w:type="paragraph">
    <w:name w:val="Словарная статья"/>
    <w:basedOn w:val="Style_17"/>
    <w:next w:val="Style_17"/>
    <w:link w:val="Style_170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70_ch" w:type="character">
    <w:name w:val="Словарная статья"/>
    <w:basedOn w:val="Style_17_ch"/>
    <w:link w:val="Style_170"/>
    <w:rPr>
      <w:rFonts w:ascii="Times New Roman" w:hAnsi="Times New Roman"/>
      <w:sz w:val="24"/>
    </w:rPr>
  </w:style>
  <w:style w:styleId="Style_171" w:type="paragraph">
    <w:name w:val="Комментарий"/>
    <w:basedOn w:val="Style_104"/>
    <w:next w:val="Style_17"/>
    <w:link w:val="Style_171_ch"/>
    <w:pPr>
      <w:spacing w:before="75"/>
      <w:ind w:right="0"/>
      <w:jc w:val="both"/>
    </w:pPr>
    <w:rPr>
      <w:color w:val="353842"/>
    </w:rPr>
  </w:style>
  <w:style w:styleId="Style_171_ch" w:type="character">
    <w:name w:val="Комментарий"/>
    <w:basedOn w:val="Style_104_ch"/>
    <w:link w:val="Style_171"/>
    <w:rPr>
      <w:color w:val="353842"/>
    </w:rPr>
  </w:style>
  <w:style w:styleId="Style_172" w:type="paragraph">
    <w:name w:val="xl154"/>
    <w:basedOn w:val="Style_17"/>
    <w:link w:val="Style_1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2_ch" w:type="character">
    <w:name w:val="xl154"/>
    <w:basedOn w:val="Style_17_ch"/>
    <w:link w:val="Style_172"/>
    <w:rPr>
      <w:rFonts w:ascii="Times New Roman" w:hAnsi="Times New Roman"/>
      <w:i w:val="1"/>
      <w:sz w:val="14"/>
    </w:rPr>
  </w:style>
  <w:style w:styleId="Style_173" w:type="paragraph">
    <w:name w:val="il"/>
    <w:basedOn w:val="Style_19"/>
    <w:link w:val="Style_173_ch"/>
  </w:style>
  <w:style w:styleId="Style_173_ch" w:type="character">
    <w:name w:val="il"/>
    <w:basedOn w:val="Style_19_ch"/>
    <w:link w:val="Style_173"/>
  </w:style>
  <w:style w:styleId="Style_174" w:type="paragraph">
    <w:name w:val="xl73"/>
    <w:basedOn w:val="Style_17"/>
    <w:link w:val="Style_17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4_ch" w:type="character">
    <w:name w:val="xl73"/>
    <w:basedOn w:val="Style_17_ch"/>
    <w:link w:val="Style_174"/>
    <w:rPr>
      <w:rFonts w:ascii="Times New Roman" w:hAnsi="Times New Roman"/>
      <w:color w:val="000000"/>
      <w:sz w:val="16"/>
    </w:rPr>
  </w:style>
  <w:style w:styleId="Style_175" w:type="paragraph">
    <w:name w:val="xl99"/>
    <w:basedOn w:val="Style_17"/>
    <w:link w:val="Style_175_ch"/>
    <w:pPr>
      <w:spacing w:afterAutospacing="on" w:beforeAutospacing="on"/>
      <w:ind/>
    </w:pPr>
    <w:rPr>
      <w:rFonts w:ascii="Times New Roman" w:hAnsi="Times New Roman"/>
      <w:sz w:val="24"/>
    </w:rPr>
  </w:style>
  <w:style w:styleId="Style_175_ch" w:type="character">
    <w:name w:val="xl99"/>
    <w:basedOn w:val="Style_17_ch"/>
    <w:link w:val="Style_175"/>
    <w:rPr>
      <w:rFonts w:ascii="Times New Roman" w:hAnsi="Times New Roman"/>
      <w:sz w:val="24"/>
    </w:rPr>
  </w:style>
  <w:style w:styleId="Style_176" w:type="paragraph">
    <w:name w:val="Оглавление"/>
    <w:basedOn w:val="Style_78"/>
    <w:next w:val="Style_17"/>
    <w:link w:val="Style_176_ch"/>
    <w:pPr>
      <w:ind w:firstLine="0" w:left="140"/>
    </w:pPr>
  </w:style>
  <w:style w:styleId="Style_176_ch" w:type="character">
    <w:name w:val="Оглавление"/>
    <w:basedOn w:val="Style_78_ch"/>
    <w:link w:val="Style_176"/>
  </w:style>
  <w:style w:styleId="Style_177" w:type="paragraph">
    <w:name w:val="xl152"/>
    <w:basedOn w:val="Style_17"/>
    <w:link w:val="Style_177_ch"/>
    <w:pPr>
      <w:spacing w:afterAutospacing="on" w:beforeAutospacing="on"/>
      <w:ind/>
    </w:pPr>
    <w:rPr>
      <w:rFonts w:ascii="Times New Roman" w:hAnsi="Times New Roman"/>
      <w:sz w:val="24"/>
    </w:rPr>
  </w:style>
  <w:style w:styleId="Style_177_ch" w:type="character">
    <w:name w:val="xl152"/>
    <w:basedOn w:val="Style_17_ch"/>
    <w:link w:val="Style_177"/>
    <w:rPr>
      <w:rFonts w:ascii="Times New Roman" w:hAnsi="Times New Roman"/>
      <w:sz w:val="24"/>
    </w:rPr>
  </w:style>
  <w:style w:styleId="Style_178" w:type="paragraph">
    <w:name w:val="Колонтитул (правый)"/>
    <w:basedOn w:val="Style_26"/>
    <w:next w:val="Style_17"/>
    <w:link w:val="Style_178_ch"/>
    <w:rPr>
      <w:sz w:val="14"/>
    </w:rPr>
  </w:style>
  <w:style w:styleId="Style_178_ch" w:type="character">
    <w:name w:val="Колонтитул (правый)"/>
    <w:basedOn w:val="Style_26_ch"/>
    <w:link w:val="Style_178"/>
    <w:rPr>
      <w:sz w:val="14"/>
    </w:rPr>
  </w:style>
  <w:style w:styleId="Style_179" w:type="paragraph">
    <w:name w:val="value"/>
    <w:link w:val="Style_179_ch"/>
  </w:style>
  <w:style w:styleId="Style_179_ch" w:type="character">
    <w:name w:val="value"/>
    <w:link w:val="Style_179"/>
  </w:style>
  <w:style w:styleId="Style_180" w:type="paragraph">
    <w:name w:val="xl183"/>
    <w:basedOn w:val="Style_17"/>
    <w:link w:val="Style_18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0_ch" w:type="character">
    <w:name w:val="xl183"/>
    <w:basedOn w:val="Style_17_ch"/>
    <w:link w:val="Style_180"/>
    <w:rPr>
      <w:rFonts w:ascii="Times New Roman" w:hAnsi="Times New Roman"/>
      <w:b w:val="1"/>
      <w:color w:val="000000"/>
      <w:sz w:val="16"/>
    </w:rPr>
  </w:style>
  <w:style w:styleId="Style_181" w:type="paragraph">
    <w:name w:val="xl191"/>
    <w:basedOn w:val="Style_17"/>
    <w:link w:val="Style_18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1_ch" w:type="character">
    <w:name w:val="xl191"/>
    <w:basedOn w:val="Style_17_ch"/>
    <w:link w:val="Style_181"/>
    <w:rPr>
      <w:rFonts w:ascii="Times New Roman" w:hAnsi="Times New Roman"/>
      <w:b w:val="1"/>
      <w:color w:val="000000"/>
      <w:sz w:val="16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182" w:type="paragraph">
    <w:name w:val="xl160"/>
    <w:basedOn w:val="Style_17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2_ch" w:type="character">
    <w:name w:val="xl160"/>
    <w:basedOn w:val="Style_17_ch"/>
    <w:link w:val="Style_182"/>
    <w:rPr>
      <w:rFonts w:ascii="Times New Roman" w:hAnsi="Times New Roman"/>
      <w:b w:val="1"/>
      <w:sz w:val="16"/>
    </w:rPr>
  </w:style>
  <w:style w:styleId="Style_183" w:type="paragraph">
    <w:name w:val="c1"/>
    <w:basedOn w:val="Style_17"/>
    <w:link w:val="Style_183_ch"/>
    <w:pPr>
      <w:spacing w:afterAutospacing="on" w:beforeAutospacing="on"/>
      <w:ind/>
    </w:pPr>
    <w:rPr>
      <w:rFonts w:ascii="Times New Roman" w:hAnsi="Times New Roman"/>
      <w:sz w:val="24"/>
    </w:rPr>
  </w:style>
  <w:style w:styleId="Style_183_ch" w:type="character">
    <w:name w:val="c1"/>
    <w:basedOn w:val="Style_17_ch"/>
    <w:link w:val="Style_183"/>
    <w:rPr>
      <w:rFonts w:ascii="Times New Roman" w:hAnsi="Times New Roman"/>
      <w:sz w:val="24"/>
    </w:rPr>
  </w:style>
  <w:style w:styleId="Style_184" w:type="paragraph">
    <w:name w:val="Заголовок1"/>
    <w:basedOn w:val="Style_43"/>
    <w:next w:val="Style_17"/>
    <w:link w:val="Style_184_ch"/>
    <w:rPr>
      <w:b w:val="1"/>
      <w:color w:val="0058A9"/>
    </w:rPr>
  </w:style>
  <w:style w:styleId="Style_184_ch" w:type="character">
    <w:name w:val="Заголовок1"/>
    <w:basedOn w:val="Style_43_ch"/>
    <w:link w:val="Style_184"/>
    <w:rPr>
      <w:b w:val="1"/>
      <w:color w:val="0058A9"/>
    </w:rPr>
  </w:style>
  <w:style w:styleId="Style_185" w:type="paragraph">
    <w:name w:val="pTextStyle"/>
    <w:basedOn w:val="Style_17"/>
    <w:link w:val="Style_185_ch"/>
    <w:pPr>
      <w:spacing w:line="252" w:lineRule="auto"/>
      <w:ind/>
    </w:pPr>
    <w:rPr>
      <w:rFonts w:ascii="Times New Roman" w:hAnsi="Times New Roman"/>
      <w:sz w:val="24"/>
    </w:rPr>
  </w:style>
  <w:style w:styleId="Style_185_ch" w:type="character">
    <w:name w:val="pTextStyle"/>
    <w:basedOn w:val="Style_17_ch"/>
    <w:link w:val="Style_185"/>
    <w:rPr>
      <w:rFonts w:ascii="Times New Roman" w:hAnsi="Times New Roman"/>
      <w:sz w:val="24"/>
    </w:rPr>
  </w:style>
  <w:style w:styleId="Style_186" w:type="paragraph">
    <w:name w:val="p16"/>
    <w:basedOn w:val="Style_17"/>
    <w:link w:val="Style_186_ch"/>
    <w:pPr>
      <w:spacing w:afterAutospacing="on" w:beforeAutospacing="on"/>
      <w:ind/>
    </w:pPr>
    <w:rPr>
      <w:rFonts w:ascii="Times New Roman" w:hAnsi="Times New Roman"/>
      <w:sz w:val="24"/>
    </w:rPr>
  </w:style>
  <w:style w:styleId="Style_186_ch" w:type="character">
    <w:name w:val="p16"/>
    <w:basedOn w:val="Style_17_ch"/>
    <w:link w:val="Style_186"/>
    <w:rPr>
      <w:rFonts w:ascii="Times New Roman" w:hAnsi="Times New Roman"/>
      <w:sz w:val="24"/>
    </w:rPr>
  </w:style>
  <w:style w:styleId="Style_187" w:type="paragraph">
    <w:name w:val="Заголовок своего сообщения"/>
    <w:link w:val="Style_187_ch"/>
    <w:rPr>
      <w:b w:val="1"/>
      <w:color w:val="26282F"/>
    </w:rPr>
  </w:style>
  <w:style w:styleId="Style_187_ch" w:type="character">
    <w:name w:val="Заголовок своего сообщения"/>
    <w:link w:val="Style_187"/>
    <w:rPr>
      <w:b w:val="1"/>
      <w:color w:val="26282F"/>
    </w:rPr>
  </w:style>
  <w:style w:styleId="Style_188" w:type="paragraph">
    <w:name w:val="Текст сноски Знак1"/>
    <w:basedOn w:val="Style_19"/>
    <w:link w:val="Style_188_ch"/>
  </w:style>
  <w:style w:styleId="Style_188_ch" w:type="character">
    <w:name w:val="Текст сноски Знак1"/>
    <w:basedOn w:val="Style_19_ch"/>
    <w:link w:val="Style_188"/>
  </w:style>
  <w:style w:styleId="Style_189" w:type="paragraph">
    <w:name w:val="xl144"/>
    <w:basedOn w:val="Style_17"/>
    <w:link w:val="Style_18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9_ch" w:type="character">
    <w:name w:val="xl144"/>
    <w:basedOn w:val="Style_17_ch"/>
    <w:link w:val="Style_189"/>
    <w:rPr>
      <w:rFonts w:ascii="Times New Roman" w:hAnsi="Times New Roman"/>
      <w:color w:val="000000"/>
      <w:sz w:val="16"/>
    </w:rPr>
  </w:style>
  <w:style w:styleId="Style_190" w:type="paragraph">
    <w:name w:val="xl179"/>
    <w:basedOn w:val="Style_17"/>
    <w:link w:val="Style_19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0_ch" w:type="character">
    <w:name w:val="xl179"/>
    <w:basedOn w:val="Style_17_ch"/>
    <w:link w:val="Style_190"/>
    <w:rPr>
      <w:rFonts w:ascii="Times New Roman" w:hAnsi="Times New Roman"/>
      <w:sz w:val="14"/>
    </w:rPr>
  </w:style>
  <w:style w:styleId="Style_191" w:type="paragraph">
    <w:name w:val="heading 5"/>
    <w:basedOn w:val="Style_17"/>
    <w:next w:val="Style_17"/>
    <w:link w:val="Style_191_ch"/>
    <w:uiPriority w:val="9"/>
    <w:qFormat/>
    <w:pPr>
      <w:keepNext w:val="1"/>
      <w:keepLines w:val="1"/>
      <w:spacing w:after="200" w:before="320" w:line="276" w:lineRule="auto"/>
      <w:ind/>
      <w:outlineLvl w:val="4"/>
    </w:pPr>
    <w:rPr>
      <w:rFonts w:ascii="Arial" w:hAnsi="Arial"/>
      <w:b w:val="1"/>
      <w:sz w:val="24"/>
    </w:rPr>
  </w:style>
  <w:style w:styleId="Style_191_ch" w:type="character">
    <w:name w:val="heading 5"/>
    <w:basedOn w:val="Style_17_ch"/>
    <w:link w:val="Style_191"/>
    <w:rPr>
      <w:rFonts w:ascii="Arial" w:hAnsi="Arial"/>
      <w:b w:val="1"/>
      <w:sz w:val="24"/>
    </w:rPr>
  </w:style>
  <w:style w:styleId="Style_192" w:type="paragraph">
    <w:name w:val="Сравнение редакций. Удаленный фрагмент"/>
    <w:link w:val="Style_192_ch"/>
    <w:rPr>
      <w:color w:val="000000"/>
      <w:shd w:fill="C4C413" w:val="clear"/>
    </w:rPr>
  </w:style>
  <w:style w:styleId="Style_192_ch" w:type="character">
    <w:name w:val="Сравнение редакций. Удаленный фрагмент"/>
    <w:link w:val="Style_192"/>
    <w:rPr>
      <w:color w:val="000000"/>
      <w:shd w:fill="C4C413" w:val="clear"/>
    </w:rPr>
  </w:style>
  <w:style w:styleId="Style_193" w:type="paragraph">
    <w:name w:val="xl113"/>
    <w:basedOn w:val="Style_17"/>
    <w:link w:val="Style_19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3_ch" w:type="character">
    <w:name w:val="xl113"/>
    <w:basedOn w:val="Style_17_ch"/>
    <w:link w:val="Style_193"/>
    <w:rPr>
      <w:rFonts w:ascii="Times New Roman" w:hAnsi="Times New Roman"/>
      <w:color w:val="000000"/>
      <w:sz w:val="16"/>
    </w:rPr>
  </w:style>
  <w:style w:styleId="Style_194" w:type="paragraph">
    <w:name w:val="Моноширинный"/>
    <w:basedOn w:val="Style_17"/>
    <w:next w:val="Style_17"/>
    <w:link w:val="Style_19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94_ch" w:type="character">
    <w:name w:val="Моноширинный"/>
    <w:basedOn w:val="Style_17_ch"/>
    <w:link w:val="Style_194"/>
    <w:rPr>
      <w:rFonts w:ascii="Courier New" w:hAnsi="Courier New"/>
      <w:sz w:val="24"/>
    </w:rPr>
  </w:style>
  <w:style w:styleId="Style_195" w:type="paragraph">
    <w:name w:val="Обычный (Интернет) Знак"/>
    <w:link w:val="Style_195_ch"/>
    <w:rPr>
      <w:rFonts w:ascii="Times New Roman" w:hAnsi="Times New Roman"/>
      <w:sz w:val="24"/>
    </w:rPr>
  </w:style>
  <w:style w:styleId="Style_195_ch" w:type="character">
    <w:name w:val="Обычный (Интернет) Знак"/>
    <w:link w:val="Style_195"/>
    <w:rPr>
      <w:rFonts w:ascii="Times New Roman" w:hAnsi="Times New Roman"/>
      <w:sz w:val="24"/>
    </w:rPr>
  </w:style>
  <w:style w:styleId="Style_196" w:type="paragraph">
    <w:name w:val="Тема примечания Знак1"/>
    <w:link w:val="Style_196_ch"/>
    <w:rPr>
      <w:rFonts w:ascii="Times New Roman" w:hAnsi="Times New Roman"/>
      <w:b w:val="1"/>
      <w:sz w:val="20"/>
    </w:rPr>
  </w:style>
  <w:style w:styleId="Style_196_ch" w:type="character">
    <w:name w:val="Тема примечания Знак1"/>
    <w:link w:val="Style_196"/>
    <w:rPr>
      <w:rFonts w:ascii="Times New Roman" w:hAnsi="Times New Roman"/>
      <w:b w:val="1"/>
      <w:sz w:val="20"/>
    </w:rPr>
  </w:style>
  <w:style w:styleId="Style_197" w:type="paragraph">
    <w:name w:val="Куда обратиться?"/>
    <w:basedOn w:val="Style_136"/>
    <w:next w:val="Style_17"/>
    <w:link w:val="Style_197_ch"/>
  </w:style>
  <w:style w:styleId="Style_197_ch" w:type="character">
    <w:name w:val="Куда обратиться?"/>
    <w:basedOn w:val="Style_136_ch"/>
    <w:link w:val="Style_197"/>
  </w:style>
  <w:style w:styleId="Style_198" w:type="paragraph">
    <w:name w:val="Основной текст Знак1"/>
    <w:basedOn w:val="Style_19"/>
    <w:link w:val="Style_198_ch"/>
    <w:rPr>
      <w:rFonts w:ascii="Times New Roman" w:hAnsi="Times New Roman"/>
      <w:sz w:val="24"/>
    </w:rPr>
  </w:style>
  <w:style w:styleId="Style_198_ch" w:type="character">
    <w:name w:val="Основной текст Знак1"/>
    <w:basedOn w:val="Style_19_ch"/>
    <w:link w:val="Style_198"/>
    <w:rPr>
      <w:rFonts w:ascii="Times New Roman" w:hAnsi="Times New Roman"/>
      <w:sz w:val="24"/>
    </w:rPr>
  </w:style>
  <w:style w:styleId="Style_199" w:type="paragraph">
    <w:name w:val="Footnote Text Char"/>
    <w:link w:val="Style_199_ch"/>
    <w:rPr>
      <w:rFonts w:ascii="Times New Roman" w:hAnsi="Times New Roman"/>
      <w:sz w:val="20"/>
    </w:rPr>
  </w:style>
  <w:style w:styleId="Style_199_ch" w:type="character">
    <w:name w:val="Footnote Text Char"/>
    <w:link w:val="Style_199"/>
    <w:rPr>
      <w:rFonts w:ascii="Times New Roman" w:hAnsi="Times New Roman"/>
      <w:sz w:val="20"/>
    </w:rPr>
  </w:style>
  <w:style w:styleId="Style_200" w:type="paragraph">
    <w:name w:val="xl83"/>
    <w:basedOn w:val="Style_17"/>
    <w:link w:val="Style_200_ch"/>
    <w:pPr>
      <w:spacing w:afterAutospacing="on" w:beforeAutospacing="on"/>
      <w:ind/>
    </w:pPr>
    <w:rPr>
      <w:rFonts w:ascii="Times New Roman" w:hAnsi="Times New Roman"/>
      <w:sz w:val="14"/>
    </w:rPr>
  </w:style>
  <w:style w:styleId="Style_200_ch" w:type="character">
    <w:name w:val="xl83"/>
    <w:basedOn w:val="Style_17_ch"/>
    <w:link w:val="Style_200"/>
    <w:rPr>
      <w:rFonts w:ascii="Times New Roman" w:hAnsi="Times New Roman"/>
      <w:sz w:val="14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10" w:type="paragraph">
    <w:name w:val="List Paragraph"/>
    <w:basedOn w:val="Style_17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7_ch"/>
    <w:link w:val="Style_10"/>
  </w:style>
  <w:style w:styleId="Style_201" w:type="paragraph">
    <w:name w:val="Подзаголовок для информации об изменениях"/>
    <w:basedOn w:val="Style_129"/>
    <w:next w:val="Style_17"/>
    <w:link w:val="Style_201_ch"/>
    <w:rPr>
      <w:b w:val="1"/>
    </w:rPr>
  </w:style>
  <w:style w:styleId="Style_201_ch" w:type="character">
    <w:name w:val="Подзаголовок для информации об изменениях"/>
    <w:basedOn w:val="Style_129_ch"/>
    <w:link w:val="Style_201"/>
    <w:rPr>
      <w:b w:val="1"/>
    </w:rPr>
  </w:style>
  <w:style w:styleId="Style_202" w:type="paragraph">
    <w:name w:val="xl114"/>
    <w:basedOn w:val="Style_17"/>
    <w:link w:val="Style_20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02_ch" w:type="character">
    <w:name w:val="xl114"/>
    <w:basedOn w:val="Style_17_ch"/>
    <w:link w:val="Style_202"/>
    <w:rPr>
      <w:rFonts w:ascii="Times New Roman" w:hAnsi="Times New Roman"/>
      <w:b w:val="1"/>
      <w:i w:val="1"/>
      <w:color w:val="000000"/>
      <w:sz w:val="16"/>
    </w:rPr>
  </w:style>
  <w:style w:styleId="Style_203" w:type="paragraph">
    <w:name w:val="xl108"/>
    <w:basedOn w:val="Style_17"/>
    <w:link w:val="Style_20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3_ch" w:type="character">
    <w:name w:val="xl108"/>
    <w:basedOn w:val="Style_17_ch"/>
    <w:link w:val="Style_203"/>
    <w:rPr>
      <w:rFonts w:ascii="Times New Roman" w:hAnsi="Times New Roman"/>
      <w:color w:val="000000"/>
      <w:sz w:val="16"/>
    </w:rPr>
  </w:style>
  <w:style w:styleId="Style_204" w:type="paragraph">
    <w:name w:val="s_1"/>
    <w:basedOn w:val="Style_17"/>
    <w:link w:val="Style_204_ch"/>
    <w:pPr>
      <w:spacing w:afterAutospacing="on" w:beforeAutospacing="on"/>
      <w:ind/>
    </w:pPr>
    <w:rPr>
      <w:rFonts w:ascii="Times New Roman" w:hAnsi="Times New Roman"/>
      <w:sz w:val="24"/>
    </w:rPr>
  </w:style>
  <w:style w:styleId="Style_204_ch" w:type="character">
    <w:name w:val="s_1"/>
    <w:basedOn w:val="Style_17_ch"/>
    <w:link w:val="Style_204"/>
    <w:rPr>
      <w:rFonts w:ascii="Times New Roman" w:hAnsi="Times New Roman"/>
      <w:sz w:val="24"/>
    </w:rPr>
  </w:style>
  <w:style w:styleId="Style_205" w:type="paragraph">
    <w:name w:val="список с точками"/>
    <w:basedOn w:val="Style_17"/>
    <w:link w:val="Style_205_ch"/>
    <w:pPr>
      <w:tabs>
        <w:tab w:leader="none" w:pos="720" w:val="left"/>
        <w:tab w:leader="none" w:pos="756" w:val="left"/>
      </w:tabs>
      <w:spacing w:line="312" w:lineRule="auto"/>
      <w:ind w:hanging="360" w:left="756"/>
      <w:jc w:val="both"/>
    </w:pPr>
    <w:rPr>
      <w:rFonts w:ascii="Times New Roman" w:hAnsi="Times New Roman"/>
      <w:sz w:val="24"/>
    </w:rPr>
  </w:style>
  <w:style w:styleId="Style_205_ch" w:type="character">
    <w:name w:val="список с точками"/>
    <w:basedOn w:val="Style_17_ch"/>
    <w:link w:val="Style_205"/>
    <w:rPr>
      <w:rFonts w:ascii="Times New Roman" w:hAnsi="Times New Roman"/>
      <w:sz w:val="24"/>
    </w:rPr>
  </w:style>
  <w:style w:styleId="Style_206" w:type="paragraph">
    <w:name w:val="xl65"/>
    <w:basedOn w:val="Style_17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65"/>
    <w:basedOn w:val="Style_17_ch"/>
    <w:link w:val="Style_206"/>
    <w:rPr>
      <w:rFonts w:ascii="Times New Roman" w:hAnsi="Times New Roman"/>
      <w:sz w:val="14"/>
    </w:rPr>
  </w:style>
  <w:style w:styleId="Style_207" w:type="paragraph">
    <w:name w:val="Заголовок 8 Знак1"/>
    <w:basedOn w:val="Style_19"/>
    <w:link w:val="Style_207_ch"/>
    <w:rPr>
      <w:rFonts w:asciiTheme="majorAscii" w:hAnsiTheme="majorHAnsi"/>
      <w:color w:themeColor="text1" w:themeTint="BF" w:val="404040"/>
    </w:rPr>
  </w:style>
  <w:style w:styleId="Style_207_ch" w:type="character">
    <w:name w:val="Заголовок 8 Знак1"/>
    <w:basedOn w:val="Style_19_ch"/>
    <w:link w:val="Style_207"/>
    <w:rPr>
      <w:rFonts w:asciiTheme="majorAscii" w:hAnsiTheme="majorHAnsi"/>
      <w:color w:themeColor="text1" w:themeTint="BF" w:val="404040"/>
    </w:rPr>
  </w:style>
  <w:style w:styleId="Style_208" w:type="paragraph">
    <w:name w:val="Название объекта1"/>
    <w:basedOn w:val="Style_17"/>
    <w:next w:val="Style_17"/>
    <w:link w:val="Style_208_ch"/>
    <w:pPr>
      <w:spacing w:after="200" w:line="276" w:lineRule="auto"/>
      <w:ind/>
    </w:pPr>
    <w:rPr>
      <w:rFonts w:ascii="Calibri" w:hAnsi="Calibri"/>
      <w:b w:val="1"/>
      <w:color w:val="4472C4"/>
      <w:sz w:val="18"/>
    </w:rPr>
  </w:style>
  <w:style w:styleId="Style_208_ch" w:type="character">
    <w:name w:val="Название объекта1"/>
    <w:basedOn w:val="Style_17_ch"/>
    <w:link w:val="Style_208"/>
    <w:rPr>
      <w:rFonts w:ascii="Calibri" w:hAnsi="Calibri"/>
      <w:b w:val="1"/>
      <w:color w:val="4472C4"/>
      <w:sz w:val="18"/>
    </w:rPr>
  </w:style>
  <w:style w:styleId="Style_209" w:type="paragraph">
    <w:name w:val="таблСлева12"/>
    <w:basedOn w:val="Style_17"/>
    <w:link w:val="Style_209_ch"/>
    <w:rPr>
      <w:rFonts w:ascii="Segoe UI" w:hAnsi="Segoe UI"/>
      <w:sz w:val="24"/>
    </w:rPr>
  </w:style>
  <w:style w:styleId="Style_209_ch" w:type="character">
    <w:name w:val="таблСлева12"/>
    <w:basedOn w:val="Style_17_ch"/>
    <w:link w:val="Style_209"/>
    <w:rPr>
      <w:rFonts w:ascii="Segoe UI" w:hAnsi="Segoe UI"/>
      <w:sz w:val="24"/>
    </w:rPr>
  </w:style>
  <w:style w:styleId="Style_210" w:type="paragraph">
    <w:name w:val="Подзаголовок Знак1"/>
    <w:basedOn w:val="Style_19"/>
    <w:link w:val="Style_210_ch"/>
    <w:rPr>
      <w:rFonts w:ascii="Calibri" w:hAnsi="Calibri"/>
      <w:color w:val="5A5A5A"/>
      <w:spacing w:val="15"/>
      <w:sz w:val="22"/>
    </w:rPr>
  </w:style>
  <w:style w:styleId="Style_210_ch" w:type="character">
    <w:name w:val="Подзаголовок Знак1"/>
    <w:basedOn w:val="Style_19_ch"/>
    <w:link w:val="Style_210"/>
    <w:rPr>
      <w:rFonts w:ascii="Calibri" w:hAnsi="Calibri"/>
      <w:color w:val="5A5A5A"/>
      <w:spacing w:val="15"/>
      <w:sz w:val="22"/>
    </w:rPr>
  </w:style>
  <w:style w:styleId="Style_211" w:type="paragraph">
    <w:name w:val="Выделение для Базового Поиска"/>
    <w:link w:val="Style_211_ch"/>
    <w:rPr>
      <w:b w:val="1"/>
      <w:color w:val="0058A9"/>
    </w:rPr>
  </w:style>
  <w:style w:styleId="Style_211_ch" w:type="character">
    <w:name w:val="Выделение для Базового Поиска"/>
    <w:link w:val="Style_211"/>
    <w:rPr>
      <w:b w:val="1"/>
      <w:color w:val="0058A9"/>
    </w:rPr>
  </w:style>
  <w:style w:styleId="Style_212" w:type="paragraph">
    <w:name w:val="Абзац списка1"/>
    <w:basedOn w:val="Style_17"/>
    <w:link w:val="Style_212_ch"/>
    <w:pPr>
      <w:widowControl w:val="0"/>
      <w:ind w:firstLine="0" w:left="720"/>
      <w:contextualSpacing w:val="1"/>
    </w:pPr>
    <w:rPr>
      <w:rFonts w:ascii="Times New Roman" w:hAnsi="Times New Roman"/>
      <w:sz w:val="20"/>
    </w:rPr>
  </w:style>
  <w:style w:styleId="Style_212_ch" w:type="character">
    <w:name w:val="Абзац списка1"/>
    <w:basedOn w:val="Style_17_ch"/>
    <w:link w:val="Style_212"/>
    <w:rPr>
      <w:rFonts w:ascii="Times New Roman" w:hAnsi="Times New Roman"/>
      <w:sz w:val="20"/>
    </w:rPr>
  </w:style>
  <w:style w:styleId="Style_213" w:type="paragraph">
    <w:name w:val="Интерактивный заголовок"/>
    <w:basedOn w:val="Style_184"/>
    <w:next w:val="Style_17"/>
    <w:link w:val="Style_213_ch"/>
    <w:rPr>
      <w:u w:val="single"/>
    </w:rPr>
  </w:style>
  <w:style w:styleId="Style_213_ch" w:type="character">
    <w:name w:val="Интерактивный заголовок"/>
    <w:basedOn w:val="Style_184_ch"/>
    <w:link w:val="Style_213"/>
    <w:rPr>
      <w:u w:val="single"/>
    </w:rPr>
  </w:style>
  <w:style w:styleId="Style_214" w:type="paragraph">
    <w:name w:val="Основной текст1"/>
    <w:basedOn w:val="Style_17"/>
    <w:link w:val="Style_214_ch"/>
    <w:pPr>
      <w:widowControl w:val="0"/>
      <w:spacing w:line="278" w:lineRule="exact"/>
      <w:ind w:hanging="340" w:left="340"/>
      <w:jc w:val="center"/>
    </w:pPr>
    <w:rPr>
      <w:highlight w:val="white"/>
    </w:rPr>
  </w:style>
  <w:style w:styleId="Style_214_ch" w:type="character">
    <w:name w:val="Основной текст1"/>
    <w:basedOn w:val="Style_17_ch"/>
    <w:link w:val="Style_214"/>
    <w:rPr>
      <w:highlight w:val="white"/>
    </w:rPr>
  </w:style>
  <w:style w:styleId="Style_215" w:type="paragraph">
    <w:name w:val="xl155"/>
    <w:basedOn w:val="Style_17"/>
    <w:link w:val="Style_2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5_ch" w:type="character">
    <w:name w:val="xl155"/>
    <w:basedOn w:val="Style_17_ch"/>
    <w:link w:val="Style_215"/>
    <w:rPr>
      <w:rFonts w:ascii="Times New Roman" w:hAnsi="Times New Roman"/>
      <w:i w:val="1"/>
      <w:sz w:val="14"/>
    </w:rPr>
  </w:style>
  <w:style w:styleId="Style_216" w:type="paragraph">
    <w:name w:val="xl139"/>
    <w:basedOn w:val="Style_17"/>
    <w:link w:val="Style_2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6_ch" w:type="character">
    <w:name w:val="xl139"/>
    <w:basedOn w:val="Style_17_ch"/>
    <w:link w:val="Style_216"/>
    <w:rPr>
      <w:rFonts w:ascii="Times New Roman" w:hAnsi="Times New Roman"/>
      <w:b w:val="1"/>
      <w:sz w:val="16"/>
    </w:rPr>
  </w:style>
  <w:style w:styleId="Style_5" w:type="paragraph">
    <w:name w:val="Hyperlink"/>
    <w:basedOn w:val="Style_19"/>
    <w:link w:val="Style_5_ch"/>
    <w:rPr>
      <w:color w:themeColor="hyperlink" w:val="0563C1"/>
      <w:u w:val="single"/>
    </w:rPr>
  </w:style>
  <w:style w:styleId="Style_5_ch" w:type="character">
    <w:name w:val="Hyperlink"/>
    <w:basedOn w:val="Style_19_ch"/>
    <w:link w:val="Style_5"/>
    <w:rPr>
      <w:color w:themeColor="hyperlink" w:val="0563C1"/>
      <w:u w:val="single"/>
    </w:rPr>
  </w:style>
  <w:style w:styleId="Style_217" w:type="paragraph">
    <w:name w:val="Footnote"/>
    <w:basedOn w:val="Style_17"/>
    <w:link w:val="Style_217_ch"/>
    <w:rPr>
      <w:rFonts w:ascii="Times New Roman" w:hAnsi="Times New Roman"/>
      <w:sz w:val="20"/>
    </w:rPr>
  </w:style>
  <w:style w:styleId="Style_217_ch" w:type="character">
    <w:name w:val="Footnote"/>
    <w:basedOn w:val="Style_17_ch"/>
    <w:link w:val="Style_217"/>
    <w:rPr>
      <w:rFonts w:ascii="Times New Roman" w:hAnsi="Times New Roman"/>
      <w:sz w:val="20"/>
    </w:rPr>
  </w:style>
  <w:style w:styleId="Style_218" w:type="paragraph">
    <w:name w:val="heading 8"/>
    <w:basedOn w:val="Style_17"/>
    <w:next w:val="Style_17"/>
    <w:link w:val="Style_218_ch"/>
    <w:uiPriority w:val="9"/>
    <w:qFormat/>
    <w:pPr>
      <w:keepNext w:val="1"/>
      <w:keepLines w:val="1"/>
      <w:spacing w:after="200" w:before="320" w:line="276" w:lineRule="auto"/>
      <w:ind/>
      <w:outlineLvl w:val="7"/>
    </w:pPr>
    <w:rPr>
      <w:rFonts w:ascii="Arial" w:hAnsi="Arial"/>
      <w:i w:val="1"/>
    </w:rPr>
  </w:style>
  <w:style w:styleId="Style_218_ch" w:type="character">
    <w:name w:val="heading 8"/>
    <w:basedOn w:val="Style_17_ch"/>
    <w:link w:val="Style_218"/>
    <w:rPr>
      <w:rFonts w:ascii="Arial" w:hAnsi="Arial"/>
      <w:i w:val="1"/>
    </w:rPr>
  </w:style>
  <w:style w:styleId="Style_219" w:type="paragraph">
    <w:name w:val="xl101"/>
    <w:basedOn w:val="Style_17"/>
    <w:link w:val="Style_21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9_ch" w:type="character">
    <w:name w:val="xl101"/>
    <w:basedOn w:val="Style_17_ch"/>
    <w:link w:val="Style_219"/>
    <w:rPr>
      <w:rFonts w:ascii="Times New Roman" w:hAnsi="Times New Roman"/>
      <w:color w:val="FFFFFF"/>
      <w:sz w:val="14"/>
    </w:rPr>
  </w:style>
  <w:style w:styleId="Style_220" w:type="paragraph">
    <w:name w:val="msonormal"/>
    <w:basedOn w:val="Style_17"/>
    <w:link w:val="Style_220_ch"/>
    <w:pPr>
      <w:spacing w:after="200" w:line="276" w:lineRule="auto"/>
      <w:ind/>
    </w:pPr>
    <w:rPr>
      <w:rFonts w:ascii="Times New Roman" w:hAnsi="Times New Roman"/>
      <w:sz w:val="24"/>
    </w:rPr>
  </w:style>
  <w:style w:styleId="Style_220_ch" w:type="character">
    <w:name w:val="msonormal"/>
    <w:basedOn w:val="Style_17_ch"/>
    <w:link w:val="Style_220"/>
    <w:rPr>
      <w:rFonts w:ascii="Times New Roman" w:hAnsi="Times New Roman"/>
      <w:sz w:val="24"/>
    </w:rPr>
  </w:style>
  <w:style w:styleId="Style_221" w:type="paragraph">
    <w:name w:val="xl190"/>
    <w:basedOn w:val="Style_17"/>
    <w:link w:val="Style_221_ch"/>
    <w:pPr>
      <w:spacing w:afterAutospacing="on" w:beforeAutospacing="on"/>
      <w:ind/>
      <w:jc w:val="center"/>
    </w:pPr>
    <w:rPr>
      <w:rFonts w:ascii="Calibri" w:hAnsi="Calibri"/>
      <w:color w:val="000000"/>
      <w:sz w:val="24"/>
    </w:rPr>
  </w:style>
  <w:style w:styleId="Style_221_ch" w:type="character">
    <w:name w:val="xl190"/>
    <w:basedOn w:val="Style_17_ch"/>
    <w:link w:val="Style_221"/>
    <w:rPr>
      <w:rFonts w:ascii="Calibri" w:hAnsi="Calibri"/>
      <w:color w:val="000000"/>
      <w:sz w:val="24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222" w:type="paragraph">
    <w:name w:val="Продолжение ссылки"/>
    <w:link w:val="Style_222_ch"/>
  </w:style>
  <w:style w:styleId="Style_222_ch" w:type="character">
    <w:name w:val="Продолжение ссылки"/>
    <w:link w:val="Style_222"/>
  </w:style>
  <w:style w:styleId="Style_223" w:type="paragraph">
    <w:name w:val="xl119"/>
    <w:basedOn w:val="Style_17"/>
    <w:link w:val="Style_22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23_ch" w:type="character">
    <w:name w:val="xl119"/>
    <w:basedOn w:val="Style_17_ch"/>
    <w:link w:val="Style_223"/>
    <w:rPr>
      <w:rFonts w:ascii="Times New Roman" w:hAnsi="Times New Roman"/>
      <w:color w:val="FFFFFF"/>
      <w:sz w:val="14"/>
    </w:rPr>
  </w:style>
  <w:style w:styleId="Style_224" w:type="paragraph">
    <w:name w:val="Знак Знак Знак Знак Знак Знак Знак Знак Знак"/>
    <w:basedOn w:val="Style_17"/>
    <w:link w:val="Style_224_ch"/>
    <w:pPr>
      <w:spacing w:after="160" w:line="240" w:lineRule="exact"/>
      <w:ind/>
    </w:pPr>
    <w:rPr>
      <w:rFonts w:ascii="Arial" w:hAnsi="Arial"/>
      <w:sz w:val="20"/>
    </w:rPr>
  </w:style>
  <w:style w:styleId="Style_224_ch" w:type="character">
    <w:name w:val="Знак Знак Знак Знак Знак Знак Знак Знак Знак"/>
    <w:basedOn w:val="Style_17_ch"/>
    <w:link w:val="Style_224"/>
    <w:rPr>
      <w:rFonts w:ascii="Arial" w:hAnsi="Arial"/>
      <w:sz w:val="20"/>
    </w:rPr>
  </w:style>
  <w:style w:styleId="Style_225" w:type="paragraph">
    <w:name w:val="xl80"/>
    <w:basedOn w:val="Style_17"/>
    <w:link w:val="Style_225_ch"/>
    <w:pPr>
      <w:spacing w:afterAutospacing="on" w:beforeAutospacing="on"/>
      <w:ind/>
    </w:pPr>
    <w:rPr>
      <w:rFonts w:ascii="Times New Roman" w:hAnsi="Times New Roman"/>
      <w:sz w:val="24"/>
    </w:rPr>
  </w:style>
  <w:style w:styleId="Style_225_ch" w:type="character">
    <w:name w:val="xl80"/>
    <w:basedOn w:val="Style_17_ch"/>
    <w:link w:val="Style_225"/>
    <w:rPr>
      <w:rFonts w:ascii="Times New Roman" w:hAnsi="Times New Roman"/>
      <w:sz w:val="24"/>
    </w:rPr>
  </w:style>
  <w:style w:styleId="Style_226" w:type="paragraph">
    <w:name w:val="endnote reference"/>
    <w:link w:val="Style_226_ch"/>
    <w:rPr>
      <w:rFonts w:ascii="Times New Roman" w:hAnsi="Times New Roman"/>
      <w:vertAlign w:val="superscript"/>
    </w:rPr>
  </w:style>
  <w:style w:styleId="Style_226_ch" w:type="character">
    <w:name w:val="endnote reference"/>
    <w:link w:val="Style_226"/>
    <w:rPr>
      <w:rFonts w:ascii="Times New Roman" w:hAnsi="Times New Roman"/>
      <w:vertAlign w:val="superscript"/>
    </w:rPr>
  </w:style>
  <w:style w:styleId="Style_227" w:type="paragraph">
    <w:name w:val="Заголовок распахивающейся части диалога"/>
    <w:basedOn w:val="Style_17"/>
    <w:next w:val="Style_17"/>
    <w:link w:val="Style_227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27_ch" w:type="character">
    <w:name w:val="Заголовок распахивающейся части диалога"/>
    <w:basedOn w:val="Style_17_ch"/>
    <w:link w:val="Style_227"/>
    <w:rPr>
      <w:rFonts w:ascii="Times New Roman" w:hAnsi="Times New Roman"/>
      <w:i w:val="1"/>
      <w:color w:val="000080"/>
    </w:rPr>
  </w:style>
  <w:style w:styleId="Style_228" w:type="paragraph">
    <w:name w:val="xl158"/>
    <w:basedOn w:val="Style_17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58"/>
    <w:basedOn w:val="Style_17_ch"/>
    <w:link w:val="Style_228"/>
    <w:rPr>
      <w:rFonts w:ascii="Times New Roman" w:hAnsi="Times New Roman"/>
      <w:b w:val="1"/>
      <w:sz w:val="16"/>
    </w:rPr>
  </w:style>
  <w:style w:styleId="Style_229" w:type="paragraph">
    <w:name w:val="Header and Footer"/>
    <w:link w:val="Style_229_ch"/>
    <w:pPr>
      <w:spacing w:line="240" w:lineRule="auto"/>
      <w:ind/>
      <w:jc w:val="both"/>
    </w:pPr>
    <w:rPr>
      <w:rFonts w:ascii="XO Thames" w:hAnsi="XO Thames"/>
      <w:sz w:val="28"/>
    </w:rPr>
  </w:style>
  <w:style w:styleId="Style_229_ch" w:type="character">
    <w:name w:val="Header and Footer"/>
    <w:link w:val="Style_229"/>
    <w:rPr>
      <w:rFonts w:ascii="XO Thames" w:hAnsi="XO Thames"/>
      <w:sz w:val="28"/>
    </w:rPr>
  </w:style>
  <w:style w:styleId="Style_38" w:type="paragraph">
    <w:name w:val="Нормальный (таблица)"/>
    <w:basedOn w:val="Style_17"/>
    <w:next w:val="Style_17"/>
    <w:link w:val="Style_3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8_ch" w:type="character">
    <w:name w:val="Нормальный (таблица)"/>
    <w:basedOn w:val="Style_17_ch"/>
    <w:link w:val="Style_38"/>
    <w:rPr>
      <w:rFonts w:ascii="Times New Roman" w:hAnsi="Times New Roman"/>
      <w:sz w:val="24"/>
    </w:rPr>
  </w:style>
  <w:style w:styleId="Style_230" w:type="paragraph">
    <w:name w:val="font6"/>
    <w:basedOn w:val="Style_17"/>
    <w:link w:val="Style_230_ch"/>
    <w:pPr>
      <w:spacing w:afterAutospacing="on" w:beforeAutospacing="on"/>
      <w:ind/>
    </w:pPr>
    <w:rPr>
      <w:rFonts w:ascii="Calibri" w:hAnsi="Calibri"/>
      <w:color w:val="000000"/>
      <w:sz w:val="16"/>
    </w:rPr>
  </w:style>
  <w:style w:styleId="Style_230_ch" w:type="character">
    <w:name w:val="font6"/>
    <w:basedOn w:val="Style_17_ch"/>
    <w:link w:val="Style_230"/>
    <w:rPr>
      <w:rFonts w:ascii="Calibri" w:hAnsi="Calibri"/>
      <w:color w:val="000000"/>
      <w:sz w:val="16"/>
    </w:rPr>
  </w:style>
  <w:style w:styleId="Style_231" w:type="paragraph">
    <w:name w:val="xl79"/>
    <w:basedOn w:val="Style_17"/>
    <w:link w:val="Style_231_ch"/>
    <w:pPr>
      <w:spacing w:afterAutospacing="on" w:beforeAutospacing="on"/>
      <w:ind/>
    </w:pPr>
    <w:rPr>
      <w:rFonts w:ascii="Times New Roman" w:hAnsi="Times New Roman"/>
      <w:sz w:val="14"/>
    </w:rPr>
  </w:style>
  <w:style w:styleId="Style_231_ch" w:type="character">
    <w:name w:val="xl79"/>
    <w:basedOn w:val="Style_17_ch"/>
    <w:link w:val="Style_231"/>
    <w:rPr>
      <w:rFonts w:ascii="Times New Roman" w:hAnsi="Times New Roman"/>
      <w:sz w:val="14"/>
    </w:rPr>
  </w:style>
  <w:style w:styleId="Style_232" w:type="paragraph">
    <w:name w:val="xl161"/>
    <w:basedOn w:val="Style_17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61"/>
    <w:basedOn w:val="Style_17_ch"/>
    <w:link w:val="Style_232"/>
    <w:rPr>
      <w:rFonts w:ascii="Times New Roman" w:hAnsi="Times New Roman"/>
      <w:b w:val="1"/>
      <w:sz w:val="16"/>
    </w:rPr>
  </w:style>
  <w:style w:styleId="Style_233" w:type="paragraph">
    <w:name w:val="xl150"/>
    <w:basedOn w:val="Style_17"/>
    <w:link w:val="Style_2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3_ch" w:type="character">
    <w:name w:val="xl150"/>
    <w:basedOn w:val="Style_17_ch"/>
    <w:link w:val="Style_233"/>
    <w:rPr>
      <w:rFonts w:ascii="Times New Roman" w:hAnsi="Times New Roman"/>
      <w:i w:val="1"/>
      <w:sz w:val="14"/>
    </w:rPr>
  </w:style>
  <w:style w:styleId="Style_234" w:type="paragraph">
    <w:name w:val="Unresolved Mention"/>
    <w:basedOn w:val="Style_19"/>
    <w:link w:val="Style_234_ch"/>
    <w:rPr>
      <w:color w:val="605E5C"/>
      <w:shd w:fill="E1DFDD" w:val="clear"/>
    </w:rPr>
  </w:style>
  <w:style w:styleId="Style_234_ch" w:type="character">
    <w:name w:val="Unresolved Mention"/>
    <w:basedOn w:val="Style_19_ch"/>
    <w:link w:val="Style_234"/>
    <w:rPr>
      <w:color w:val="605E5C"/>
      <w:shd w:fill="E1DFDD" w:val="clear"/>
    </w:rPr>
  </w:style>
  <w:style w:styleId="Style_235" w:type="paragraph">
    <w:link w:val="Style_235_ch"/>
    <w:semiHidden w:val="1"/>
    <w:unhideWhenUsed w:val="1"/>
  </w:style>
  <w:style w:styleId="Style_235_ch" w:type="character">
    <w:link w:val="Style_235"/>
    <w:semiHidden w:val="1"/>
    <w:unhideWhenUsed w:val="1"/>
  </w:style>
  <w:style w:styleId="Style_12" w:type="paragraph">
    <w:name w:val="Body Text 2"/>
    <w:basedOn w:val="Style_17"/>
    <w:link w:val="Style_12_ch"/>
    <w:pPr>
      <w:ind w:right="-57"/>
      <w:jc w:val="both"/>
    </w:pPr>
    <w:rPr>
      <w:rFonts w:ascii="Times New Roman" w:hAnsi="Times New Roman"/>
      <w:sz w:val="24"/>
    </w:rPr>
  </w:style>
  <w:style w:styleId="Style_12_ch" w:type="character">
    <w:name w:val="Body Text 2"/>
    <w:basedOn w:val="Style_17_ch"/>
    <w:link w:val="Style_12"/>
    <w:rPr>
      <w:rFonts w:ascii="Times New Roman" w:hAnsi="Times New Roman"/>
      <w:sz w:val="24"/>
    </w:rPr>
  </w:style>
  <w:style w:styleId="Style_236" w:type="paragraph">
    <w:name w:val="font11"/>
    <w:basedOn w:val="Style_17"/>
    <w:link w:val="Style_236_ch"/>
    <w:pPr>
      <w:spacing w:afterAutospacing="on" w:beforeAutospacing="on"/>
      <w:ind/>
    </w:pPr>
    <w:rPr>
      <w:rFonts w:ascii="Times New Roman" w:hAnsi="Times New Roman"/>
      <w:b w:val="1"/>
      <w:color w:val="000000"/>
      <w:sz w:val="24"/>
    </w:rPr>
  </w:style>
  <w:style w:styleId="Style_236_ch" w:type="character">
    <w:name w:val="font11"/>
    <w:basedOn w:val="Style_17_ch"/>
    <w:link w:val="Style_236"/>
    <w:rPr>
      <w:rFonts w:ascii="Times New Roman" w:hAnsi="Times New Roman"/>
      <w:b w:val="1"/>
      <w:color w:val="000000"/>
      <w:sz w:val="24"/>
    </w:rPr>
  </w:style>
  <w:style w:styleId="Style_237" w:type="paragraph">
    <w:name w:val="Заголовок 9 Знак1"/>
    <w:basedOn w:val="Style_19"/>
    <w:link w:val="Style_237_ch"/>
    <w:rPr>
      <w:rFonts w:asciiTheme="majorAscii" w:hAnsiTheme="majorHAnsi"/>
      <w:i w:val="1"/>
      <w:color w:themeColor="text1" w:themeTint="BF" w:val="404040"/>
    </w:rPr>
  </w:style>
  <w:style w:styleId="Style_237_ch" w:type="character">
    <w:name w:val="Заголовок 9 Знак1"/>
    <w:basedOn w:val="Style_19_ch"/>
    <w:link w:val="Style_237"/>
    <w:rPr>
      <w:rFonts w:asciiTheme="majorAscii" w:hAnsiTheme="majorHAnsi"/>
      <w:i w:val="1"/>
      <w:color w:themeColor="text1" w:themeTint="BF" w:val="404040"/>
    </w:rPr>
  </w:style>
  <w:style w:styleId="Style_238" w:type="paragraph">
    <w:name w:val="font7"/>
    <w:basedOn w:val="Style_17"/>
    <w:link w:val="Style_238_ch"/>
    <w:pPr>
      <w:spacing w:afterAutospacing="on" w:beforeAutospacing="on"/>
      <w:ind/>
    </w:pPr>
    <w:rPr>
      <w:rFonts w:ascii="Times New Roman" w:hAnsi="Times New Roman"/>
      <w:color w:val="000000"/>
      <w:sz w:val="28"/>
    </w:rPr>
  </w:style>
  <w:style w:styleId="Style_238_ch" w:type="character">
    <w:name w:val="font7"/>
    <w:basedOn w:val="Style_17_ch"/>
    <w:link w:val="Style_238"/>
    <w:rPr>
      <w:rFonts w:ascii="Times New Roman" w:hAnsi="Times New Roman"/>
      <w:color w:val="000000"/>
      <w:sz w:val="28"/>
    </w:rPr>
  </w:style>
  <w:style w:styleId="Style_239" w:type="paragraph">
    <w:name w:val="xl97"/>
    <w:basedOn w:val="Style_17"/>
    <w:link w:val="Style_239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39_ch" w:type="character">
    <w:name w:val="xl97"/>
    <w:basedOn w:val="Style_17_ch"/>
    <w:link w:val="Style_239"/>
    <w:rPr>
      <w:rFonts w:ascii="Times New Roman" w:hAnsi="Times New Roman"/>
      <w:color w:val="FF0000"/>
      <w:sz w:val="24"/>
    </w:rPr>
  </w:style>
  <w:style w:styleId="Style_240" w:type="paragraph">
    <w:name w:val="Опечатки"/>
    <w:link w:val="Style_240_ch"/>
    <w:rPr>
      <w:color w:val="FF0000"/>
    </w:rPr>
  </w:style>
  <w:style w:styleId="Style_240_ch" w:type="character">
    <w:name w:val="Опечатки"/>
    <w:link w:val="Style_240"/>
    <w:rPr>
      <w:color w:val="FF0000"/>
    </w:rPr>
  </w:style>
  <w:style w:styleId="Style_241" w:type="paragraph">
    <w:name w:val="xl118"/>
    <w:basedOn w:val="Style_17"/>
    <w:link w:val="Style_241_ch"/>
    <w:pPr>
      <w:spacing w:afterAutospacing="on" w:beforeAutospacing="on"/>
      <w:ind/>
    </w:pPr>
    <w:rPr>
      <w:rFonts w:ascii="Times New Roman" w:hAnsi="Times New Roman"/>
      <w:sz w:val="14"/>
    </w:rPr>
  </w:style>
  <w:style w:styleId="Style_241_ch" w:type="character">
    <w:name w:val="xl118"/>
    <w:basedOn w:val="Style_17_ch"/>
    <w:link w:val="Style_241"/>
    <w:rPr>
      <w:rFonts w:ascii="Times New Roman" w:hAnsi="Times New Roman"/>
      <w:sz w:val="14"/>
    </w:rPr>
  </w:style>
  <w:style w:styleId="Style_242" w:type="paragraph">
    <w:name w:val="xl143"/>
    <w:basedOn w:val="Style_17"/>
    <w:link w:val="Style_24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2_ch" w:type="character">
    <w:name w:val="xl143"/>
    <w:basedOn w:val="Style_17_ch"/>
    <w:link w:val="Style_242"/>
    <w:rPr>
      <w:rFonts w:ascii="Times New Roman" w:hAnsi="Times New Roman"/>
      <w:color w:val="000000"/>
      <w:sz w:val="16"/>
    </w:rPr>
  </w:style>
  <w:style w:styleId="Style_243" w:type="paragraph">
    <w:name w:val="Основной текст (2)"/>
    <w:basedOn w:val="Style_17"/>
    <w:link w:val="Style_243_ch"/>
    <w:pPr>
      <w:widowControl w:val="0"/>
      <w:spacing w:before="360" w:line="240" w:lineRule="atLeast"/>
      <w:ind/>
      <w:jc w:val="both"/>
    </w:pPr>
    <w:rPr>
      <w:sz w:val="28"/>
    </w:rPr>
  </w:style>
  <w:style w:styleId="Style_243_ch" w:type="character">
    <w:name w:val="Основной текст (2)"/>
    <w:basedOn w:val="Style_17_ch"/>
    <w:link w:val="Style_243"/>
    <w:rPr>
      <w:sz w:val="28"/>
    </w:rPr>
  </w:style>
  <w:style w:styleId="Style_244" w:type="paragraph">
    <w:name w:val="xl82"/>
    <w:basedOn w:val="Style_17"/>
    <w:link w:val="Style_24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4_ch" w:type="character">
    <w:name w:val="xl82"/>
    <w:basedOn w:val="Style_17_ch"/>
    <w:link w:val="Style_244"/>
    <w:rPr>
      <w:rFonts w:ascii="Times New Roman" w:hAnsi="Times New Roman"/>
      <w:color w:val="FF0000"/>
      <w:sz w:val="14"/>
    </w:rPr>
  </w:style>
  <w:style w:styleId="Style_245" w:type="paragraph">
    <w:name w:val="xl157"/>
    <w:basedOn w:val="Style_17"/>
    <w:link w:val="Style_24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45_ch" w:type="character">
    <w:name w:val="xl157"/>
    <w:basedOn w:val="Style_17_ch"/>
    <w:link w:val="Style_245"/>
    <w:rPr>
      <w:rFonts w:ascii="Times New Roman" w:hAnsi="Times New Roman"/>
      <w:b w:val="1"/>
      <w:sz w:val="24"/>
    </w:rPr>
  </w:style>
  <w:style w:styleId="Style_246" w:type="paragraph">
    <w:name w:val="toc 9"/>
    <w:basedOn w:val="Style_17"/>
    <w:next w:val="Style_17"/>
    <w:link w:val="Style_246_ch"/>
    <w:uiPriority w:val="39"/>
    <w:pPr>
      <w:ind w:firstLine="0" w:left="1920"/>
    </w:pPr>
    <w:rPr>
      <w:rFonts w:ascii="Calibri" w:hAnsi="Calibri"/>
      <w:sz w:val="20"/>
    </w:rPr>
  </w:style>
  <w:style w:styleId="Style_246_ch" w:type="character">
    <w:name w:val="toc 9"/>
    <w:basedOn w:val="Style_17_ch"/>
    <w:link w:val="Style_246"/>
    <w:rPr>
      <w:rFonts w:ascii="Calibri" w:hAnsi="Calibri"/>
      <w:sz w:val="20"/>
    </w:rPr>
  </w:style>
  <w:style w:styleId="Style_247" w:type="paragraph">
    <w:name w:val="xl64"/>
    <w:basedOn w:val="Style_17"/>
    <w:link w:val="Style_247_ch"/>
    <w:pPr>
      <w:spacing w:afterAutospacing="on" w:beforeAutospacing="on"/>
      <w:ind/>
    </w:pPr>
    <w:rPr>
      <w:rFonts w:ascii="Times New Roman" w:hAnsi="Times New Roman"/>
      <w:sz w:val="24"/>
    </w:rPr>
  </w:style>
  <w:style w:styleId="Style_247_ch" w:type="character">
    <w:name w:val="xl64"/>
    <w:basedOn w:val="Style_17_ch"/>
    <w:link w:val="Style_247"/>
    <w:rPr>
      <w:rFonts w:ascii="Times New Roman" w:hAnsi="Times New Roman"/>
      <w:sz w:val="24"/>
    </w:rPr>
  </w:style>
  <w:style w:styleId="Style_16" w:type="paragraph">
    <w:name w:val="Normal (Web)"/>
    <w:basedOn w:val="Style_17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7_ch"/>
    <w:link w:val="Style_16"/>
    <w:rPr>
      <w:rFonts w:ascii="Times New Roman" w:hAnsi="Times New Roman"/>
      <w:sz w:val="24"/>
    </w:rPr>
  </w:style>
  <w:style w:styleId="Style_248" w:type="paragraph">
    <w:name w:val="xl107"/>
    <w:basedOn w:val="Style_17"/>
    <w:link w:val="Style_24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8_ch" w:type="character">
    <w:name w:val="xl107"/>
    <w:basedOn w:val="Style_17_ch"/>
    <w:link w:val="Style_248"/>
    <w:rPr>
      <w:rFonts w:ascii="Times New Roman" w:hAnsi="Times New Roman"/>
      <w:color w:val="000000"/>
      <w:sz w:val="16"/>
    </w:rPr>
  </w:style>
  <w:style w:styleId="Style_249" w:type="paragraph">
    <w:name w:val="pboth"/>
    <w:basedOn w:val="Style_17"/>
    <w:link w:val="Style_249_ch"/>
    <w:pPr>
      <w:spacing w:afterAutospacing="on" w:beforeAutospacing="on"/>
      <w:ind/>
    </w:pPr>
    <w:rPr>
      <w:rFonts w:ascii="Times New Roman" w:hAnsi="Times New Roman"/>
      <w:sz w:val="24"/>
    </w:rPr>
  </w:style>
  <w:style w:styleId="Style_249_ch" w:type="character">
    <w:name w:val="pboth"/>
    <w:basedOn w:val="Style_17_ch"/>
    <w:link w:val="Style_249"/>
    <w:rPr>
      <w:rFonts w:ascii="Times New Roman" w:hAnsi="Times New Roman"/>
      <w:sz w:val="24"/>
    </w:rPr>
  </w:style>
  <w:style w:styleId="Style_250" w:type="paragraph">
    <w:name w:val="Footnote Characters"/>
    <w:link w:val="Style_250_ch"/>
    <w:rPr>
      <w:rFonts w:ascii="Times New Roman" w:hAnsi="Times New Roman"/>
      <w:vertAlign w:val="superscript"/>
    </w:rPr>
  </w:style>
  <w:style w:styleId="Style_250_ch" w:type="character">
    <w:name w:val="Footnote Characters"/>
    <w:link w:val="Style_250"/>
    <w:rPr>
      <w:rFonts w:ascii="Times New Roman" w:hAnsi="Times New Roman"/>
      <w:vertAlign w:val="superscript"/>
    </w:rPr>
  </w:style>
  <w:style w:styleId="Style_251" w:type="paragraph">
    <w:name w:val="xl115"/>
    <w:basedOn w:val="Style_17"/>
    <w:link w:val="Style_25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1_ch" w:type="character">
    <w:name w:val="xl115"/>
    <w:basedOn w:val="Style_17_ch"/>
    <w:link w:val="Style_251"/>
    <w:rPr>
      <w:rFonts w:ascii="Times New Roman" w:hAnsi="Times New Roman"/>
      <w:b w:val="1"/>
      <w:sz w:val="16"/>
    </w:rPr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252" w:type="paragraph">
    <w:name w:val="Выделение для Базового Поиска (курсив)"/>
    <w:link w:val="Style_252_ch"/>
    <w:rPr>
      <w:b w:val="1"/>
      <w:i w:val="1"/>
      <w:color w:val="0058A9"/>
    </w:rPr>
  </w:style>
  <w:style w:styleId="Style_252_ch" w:type="character">
    <w:name w:val="Выделение для Базового Поиска (курсив)"/>
    <w:link w:val="Style_252"/>
    <w:rPr>
      <w:b w:val="1"/>
      <w:i w:val="1"/>
      <w:color w:val="0058A9"/>
    </w:rPr>
  </w:style>
  <w:style w:styleId="Style_253" w:type="paragraph">
    <w:name w:val="xl72"/>
    <w:basedOn w:val="Style_17"/>
    <w:link w:val="Style_25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3_ch" w:type="character">
    <w:name w:val="xl72"/>
    <w:basedOn w:val="Style_17_ch"/>
    <w:link w:val="Style_253"/>
    <w:rPr>
      <w:rFonts w:ascii="Times New Roman" w:hAnsi="Times New Roman"/>
      <w:b w:val="1"/>
      <w:color w:val="000000"/>
      <w:sz w:val="16"/>
    </w:rPr>
  </w:style>
  <w:style w:styleId="Style_254" w:type="paragraph">
    <w:name w:val="Комментарий пользователя"/>
    <w:basedOn w:val="Style_171"/>
    <w:next w:val="Style_17"/>
    <w:link w:val="Style_254_ch"/>
    <w:pPr>
      <w:ind/>
      <w:jc w:val="left"/>
    </w:pPr>
  </w:style>
  <w:style w:styleId="Style_254_ch" w:type="character">
    <w:name w:val="Комментарий пользователя"/>
    <w:basedOn w:val="Style_171_ch"/>
    <w:link w:val="Style_254"/>
  </w:style>
  <w:style w:styleId="Style_255" w:type="paragraph">
    <w:name w:val="xl188"/>
    <w:basedOn w:val="Style_17"/>
    <w:link w:val="Style_255_ch"/>
    <w:pPr>
      <w:spacing w:afterAutospacing="on" w:beforeAutospacing="on"/>
      <w:ind/>
      <w:jc w:val="center"/>
    </w:pPr>
    <w:rPr>
      <w:rFonts w:ascii="Calibri" w:hAnsi="Calibri"/>
      <w:color w:val="000000"/>
      <w:sz w:val="20"/>
    </w:rPr>
  </w:style>
  <w:style w:styleId="Style_255_ch" w:type="character">
    <w:name w:val="xl188"/>
    <w:basedOn w:val="Style_17_ch"/>
    <w:link w:val="Style_255"/>
    <w:rPr>
      <w:rFonts w:ascii="Calibri" w:hAnsi="Calibri"/>
      <w:color w:val="000000"/>
      <w:sz w:val="20"/>
    </w:rPr>
  </w:style>
  <w:style w:styleId="Style_256" w:type="paragraph">
    <w:name w:val="tlink"/>
    <w:link w:val="Style_256_ch"/>
  </w:style>
  <w:style w:styleId="Style_256_ch" w:type="character">
    <w:name w:val="tlink"/>
    <w:link w:val="Style_256"/>
  </w:style>
  <w:style w:styleId="Style_257" w:type="paragraph">
    <w:name w:val="xl148"/>
    <w:basedOn w:val="Style_17"/>
    <w:link w:val="Style_2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7_ch" w:type="character">
    <w:name w:val="xl148"/>
    <w:basedOn w:val="Style_17_ch"/>
    <w:link w:val="Style_257"/>
    <w:rPr>
      <w:rFonts w:ascii="Times New Roman" w:hAnsi="Times New Roman"/>
      <w:b w:val="1"/>
      <w:sz w:val="16"/>
    </w:rPr>
  </w:style>
  <w:style w:styleId="Style_258" w:type="paragraph">
    <w:name w:val="Footer Char"/>
    <w:basedOn w:val="Style_19"/>
    <w:link w:val="Style_258_ch"/>
  </w:style>
  <w:style w:styleId="Style_258_ch" w:type="character">
    <w:name w:val="Footer Char"/>
    <w:basedOn w:val="Style_19_ch"/>
    <w:link w:val="Style_258"/>
  </w:style>
  <w:style w:styleId="Style_259" w:type="paragraph">
    <w:name w:val="Heading 4 Char"/>
    <w:basedOn w:val="Style_19"/>
    <w:link w:val="Style_259_ch"/>
    <w:rPr>
      <w:rFonts w:ascii="Arial" w:hAnsi="Arial"/>
      <w:b w:val="1"/>
      <w:sz w:val="26"/>
    </w:rPr>
  </w:style>
  <w:style w:styleId="Style_259_ch" w:type="character">
    <w:name w:val="Heading 4 Char"/>
    <w:basedOn w:val="Style_19_ch"/>
    <w:link w:val="Style_259"/>
    <w:rPr>
      <w:rFonts w:ascii="Arial" w:hAnsi="Arial"/>
      <w:b w:val="1"/>
      <w:sz w:val="26"/>
    </w:rPr>
  </w:style>
  <w:style w:styleId="Style_260" w:type="paragraph">
    <w:name w:val="Нижний колонтитул Знак1"/>
    <w:basedOn w:val="Style_19"/>
    <w:link w:val="Style_260_ch"/>
    <w:rPr>
      <w:rFonts w:ascii="Calibri" w:hAnsi="Calibri"/>
    </w:rPr>
  </w:style>
  <w:style w:styleId="Style_260_ch" w:type="character">
    <w:name w:val="Нижний колонтитул Знак1"/>
    <w:basedOn w:val="Style_19_ch"/>
    <w:link w:val="Style_260"/>
    <w:rPr>
      <w:rFonts w:ascii="Calibri" w:hAnsi="Calibri"/>
    </w:rPr>
  </w:style>
  <w:style w:styleId="Style_261" w:type="paragraph">
    <w:name w:val="c10"/>
    <w:basedOn w:val="Style_19"/>
    <w:link w:val="Style_261_ch"/>
  </w:style>
  <w:style w:styleId="Style_261_ch" w:type="character">
    <w:name w:val="c10"/>
    <w:basedOn w:val="Style_19_ch"/>
    <w:link w:val="Style_261"/>
  </w:style>
  <w:style w:styleId="Style_262" w:type="paragraph">
    <w:name w:val="Неразрешенное упоминание4"/>
    <w:basedOn w:val="Style_19"/>
    <w:link w:val="Style_262_ch"/>
    <w:rPr>
      <w:color w:val="605E5C"/>
      <w:shd w:fill="E1DFDD" w:val="clear"/>
    </w:rPr>
  </w:style>
  <w:style w:styleId="Style_262_ch" w:type="character">
    <w:name w:val="Неразрешенное упоминание4"/>
    <w:basedOn w:val="Style_19_ch"/>
    <w:link w:val="Style_262"/>
    <w:rPr>
      <w:color w:val="605E5C"/>
      <w:shd w:fill="E1DFDD" w:val="clear"/>
    </w:rPr>
  </w:style>
  <w:style w:styleId="Style_263" w:type="paragraph">
    <w:name w:val="Активная гипертекстовая ссылка"/>
    <w:link w:val="Style_263_ch"/>
    <w:rPr>
      <w:b w:val="1"/>
      <w:color w:val="106BBE"/>
      <w:u w:val="single"/>
    </w:rPr>
  </w:style>
  <w:style w:styleId="Style_263_ch" w:type="character">
    <w:name w:val="Активная гипертекстовая ссылка"/>
    <w:link w:val="Style_263"/>
    <w:rPr>
      <w:b w:val="1"/>
      <w:color w:val="106BBE"/>
      <w:u w:val="single"/>
    </w:rPr>
  </w:style>
  <w:style w:styleId="Style_264" w:type="paragraph">
    <w:name w:val="xl77"/>
    <w:basedOn w:val="Style_17"/>
    <w:link w:val="Style_26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4_ch" w:type="character">
    <w:name w:val="xl77"/>
    <w:basedOn w:val="Style_17_ch"/>
    <w:link w:val="Style_264"/>
    <w:rPr>
      <w:rFonts w:ascii="Times New Roman" w:hAnsi="Times New Roman"/>
      <w:color w:val="000000"/>
      <w:sz w:val="16"/>
    </w:rPr>
  </w:style>
  <w:style w:styleId="Style_265" w:type="paragraph">
    <w:name w:val="ConsPlusNormal"/>
    <w:link w:val="Style_265_ch"/>
    <w:pPr>
      <w:widowControl w:val="0"/>
      <w:ind/>
    </w:pPr>
    <w:rPr>
      <w:rFonts w:ascii="Arial" w:hAnsi="Arial"/>
      <w:sz w:val="20"/>
    </w:rPr>
  </w:style>
  <w:style w:styleId="Style_265_ch" w:type="character">
    <w:name w:val="ConsPlusNormal"/>
    <w:link w:val="Style_265"/>
    <w:rPr>
      <w:rFonts w:ascii="Arial" w:hAnsi="Arial"/>
      <w:sz w:val="20"/>
    </w:rPr>
  </w:style>
  <w:style w:styleId="Style_266" w:type="paragraph">
    <w:name w:val="xl174"/>
    <w:basedOn w:val="Style_17"/>
    <w:link w:val="Style_2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6_ch" w:type="character">
    <w:name w:val="xl174"/>
    <w:basedOn w:val="Style_17_ch"/>
    <w:link w:val="Style_266"/>
    <w:rPr>
      <w:rFonts w:ascii="Times New Roman" w:hAnsi="Times New Roman"/>
      <w:i w:val="1"/>
      <w:sz w:val="14"/>
    </w:rPr>
  </w:style>
  <w:style w:styleId="Style_267" w:type="paragraph">
    <w:name w:val="toc 8"/>
    <w:basedOn w:val="Style_17"/>
    <w:next w:val="Style_17"/>
    <w:link w:val="Style_267_ch"/>
    <w:uiPriority w:val="39"/>
    <w:pPr>
      <w:ind w:firstLine="0" w:left="1680"/>
    </w:pPr>
    <w:rPr>
      <w:rFonts w:ascii="Calibri" w:hAnsi="Calibri"/>
      <w:sz w:val="20"/>
    </w:rPr>
  </w:style>
  <w:style w:styleId="Style_267_ch" w:type="character">
    <w:name w:val="toc 8"/>
    <w:basedOn w:val="Style_17_ch"/>
    <w:link w:val="Style_267"/>
    <w:rPr>
      <w:rFonts w:ascii="Calibri" w:hAnsi="Calibri"/>
      <w:sz w:val="20"/>
    </w:rPr>
  </w:style>
  <w:style w:styleId="Style_268" w:type="paragraph">
    <w:name w:val="Информация об изменениях документа"/>
    <w:basedOn w:val="Style_171"/>
    <w:next w:val="Style_17"/>
    <w:link w:val="Style_268_ch"/>
    <w:rPr>
      <w:i w:val="1"/>
    </w:rPr>
  </w:style>
  <w:style w:styleId="Style_268_ch" w:type="character">
    <w:name w:val="Информация об изменениях документа"/>
    <w:basedOn w:val="Style_171_ch"/>
    <w:link w:val="Style_268"/>
    <w:rPr>
      <w:i w:val="1"/>
    </w:rPr>
  </w:style>
  <w:style w:styleId="Style_269" w:type="paragraph">
    <w:name w:val="Quote"/>
    <w:basedOn w:val="Style_17"/>
    <w:next w:val="Style_17"/>
    <w:link w:val="Style_269_ch"/>
    <w:pPr>
      <w:spacing w:after="200" w:line="276" w:lineRule="auto"/>
      <w:ind w:firstLine="0" w:left="720" w:right="720"/>
    </w:pPr>
    <w:rPr>
      <w:rFonts w:ascii="Calibri" w:hAnsi="Calibri"/>
      <w:i w:val="1"/>
    </w:rPr>
  </w:style>
  <w:style w:styleId="Style_269_ch" w:type="character">
    <w:name w:val="Quote"/>
    <w:basedOn w:val="Style_17_ch"/>
    <w:link w:val="Style_269"/>
    <w:rPr>
      <w:rFonts w:ascii="Calibri" w:hAnsi="Calibri"/>
      <w:i w:val="1"/>
    </w:rPr>
  </w:style>
  <w:style w:styleId="Style_129" w:type="paragraph">
    <w:name w:val="Текст информации об изменениях"/>
    <w:basedOn w:val="Style_17"/>
    <w:next w:val="Style_17"/>
    <w:link w:val="Style_129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29_ch" w:type="character">
    <w:name w:val="Текст информации об изменениях"/>
    <w:basedOn w:val="Style_17_ch"/>
    <w:link w:val="Style_129"/>
    <w:rPr>
      <w:rFonts w:ascii="Times New Roman" w:hAnsi="Times New Roman"/>
      <w:color w:val="353842"/>
      <w:sz w:val="18"/>
    </w:rPr>
  </w:style>
  <w:style w:styleId="Style_270" w:type="paragraph">
    <w:name w:val="Неразрешенное упоминание2"/>
    <w:link w:val="Style_270_ch"/>
    <w:rPr>
      <w:color w:val="605E5C"/>
      <w:shd w:fill="E1DFDD" w:val="clear"/>
    </w:rPr>
  </w:style>
  <w:style w:styleId="Style_270_ch" w:type="character">
    <w:name w:val="Неразрешенное упоминание2"/>
    <w:link w:val="Style_270"/>
    <w:rPr>
      <w:color w:val="605E5C"/>
      <w:shd w:fill="E1DFDD" w:val="clear"/>
    </w:rPr>
  </w:style>
  <w:style w:styleId="Style_271" w:type="paragraph">
    <w:name w:val="c21"/>
    <w:basedOn w:val="Style_19"/>
    <w:link w:val="Style_271_ch"/>
  </w:style>
  <w:style w:styleId="Style_271_ch" w:type="character">
    <w:name w:val="c21"/>
    <w:basedOn w:val="Style_19_ch"/>
    <w:link w:val="Style_271"/>
  </w:style>
  <w:style w:styleId="Style_272" w:type="paragraph">
    <w:name w:val="Заголовок Знак1"/>
    <w:basedOn w:val="Style_19"/>
    <w:link w:val="Style_272_ch"/>
    <w:rPr>
      <w:rFonts w:asciiTheme="majorAscii" w:hAnsiTheme="majorHAnsi"/>
      <w:spacing w:val="-10"/>
      <w:sz w:val="56"/>
    </w:rPr>
  </w:style>
  <w:style w:styleId="Style_272_ch" w:type="character">
    <w:name w:val="Заголовок Знак1"/>
    <w:basedOn w:val="Style_19_ch"/>
    <w:link w:val="Style_272"/>
    <w:rPr>
      <w:rFonts w:asciiTheme="majorAscii" w:hAnsiTheme="majorHAnsi"/>
      <w:spacing w:val="-10"/>
      <w:sz w:val="56"/>
    </w:rPr>
  </w:style>
  <w:style w:styleId="Style_273" w:type="paragraph">
    <w:name w:val="Подчёркнуный текст"/>
    <w:basedOn w:val="Style_17"/>
    <w:next w:val="Style_17"/>
    <w:link w:val="Style_27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73_ch" w:type="character">
    <w:name w:val="Подчёркнуный текст"/>
    <w:basedOn w:val="Style_17_ch"/>
    <w:link w:val="Style_273"/>
    <w:rPr>
      <w:rFonts w:ascii="Times New Roman" w:hAnsi="Times New Roman"/>
      <w:sz w:val="24"/>
    </w:rPr>
  </w:style>
  <w:style w:styleId="Style_274" w:type="paragraph">
    <w:name w:val="xl111"/>
    <w:basedOn w:val="Style_17"/>
    <w:link w:val="Style_27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74_ch" w:type="character">
    <w:name w:val="xl111"/>
    <w:basedOn w:val="Style_17_ch"/>
    <w:link w:val="Style_274"/>
    <w:rPr>
      <w:rFonts w:ascii="Times New Roman" w:hAnsi="Times New Roman"/>
      <w:color w:val="000000"/>
      <w:sz w:val="16"/>
    </w:rPr>
  </w:style>
  <w:style w:styleId="Style_275" w:type="paragraph">
    <w:name w:val="c18"/>
    <w:basedOn w:val="Style_17"/>
    <w:link w:val="Style_275_ch"/>
    <w:pPr>
      <w:spacing w:afterAutospacing="on" w:beforeAutospacing="on"/>
      <w:ind/>
    </w:pPr>
    <w:rPr>
      <w:rFonts w:ascii="Times New Roman" w:hAnsi="Times New Roman"/>
      <w:sz w:val="24"/>
    </w:rPr>
  </w:style>
  <w:style w:styleId="Style_275_ch" w:type="character">
    <w:name w:val="c18"/>
    <w:basedOn w:val="Style_17_ch"/>
    <w:link w:val="Style_275"/>
    <w:rPr>
      <w:rFonts w:ascii="Times New Roman" w:hAnsi="Times New Roman"/>
      <w:sz w:val="24"/>
    </w:rPr>
  </w:style>
  <w:style w:styleId="Style_276" w:type="paragraph">
    <w:name w:val="xl176"/>
    <w:basedOn w:val="Style_17"/>
    <w:link w:val="Style_2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6_ch" w:type="character">
    <w:name w:val="xl176"/>
    <w:basedOn w:val="Style_17_ch"/>
    <w:link w:val="Style_276"/>
    <w:rPr>
      <w:rFonts w:ascii="Times New Roman" w:hAnsi="Times New Roman"/>
      <w:i w:val="1"/>
      <w:sz w:val="14"/>
    </w:rPr>
  </w:style>
  <w:style w:styleId="Style_277" w:type="paragraph">
    <w:name w:val="annotation text"/>
    <w:basedOn w:val="Style_17"/>
    <w:link w:val="Style_277_ch"/>
    <w:rPr>
      <w:sz w:val="20"/>
    </w:rPr>
  </w:style>
  <w:style w:styleId="Style_277_ch" w:type="character">
    <w:name w:val="annotation text"/>
    <w:basedOn w:val="Style_17_ch"/>
    <w:link w:val="Style_277"/>
    <w:rPr>
      <w:sz w:val="20"/>
    </w:rPr>
  </w:style>
  <w:style w:styleId="Style_278" w:type="paragraph">
    <w:name w:val="xl95"/>
    <w:basedOn w:val="Style_17"/>
    <w:link w:val="Style_27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78_ch" w:type="character">
    <w:name w:val="xl95"/>
    <w:basedOn w:val="Style_17_ch"/>
    <w:link w:val="Style_278"/>
    <w:rPr>
      <w:rFonts w:ascii="Times New Roman" w:hAnsi="Times New Roman"/>
      <w:color w:val="FFFFFF"/>
      <w:sz w:val="24"/>
    </w:rPr>
  </w:style>
  <w:style w:styleId="Style_279" w:type="paragraph">
    <w:name w:val="xl192"/>
    <w:basedOn w:val="Style_17"/>
    <w:link w:val="Style_27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79_ch" w:type="character">
    <w:name w:val="xl192"/>
    <w:basedOn w:val="Style_17_ch"/>
    <w:link w:val="Style_279"/>
    <w:rPr>
      <w:rFonts w:ascii="Times New Roman" w:hAnsi="Times New Roman"/>
      <w:b w:val="1"/>
      <w:color w:val="000000"/>
      <w:sz w:val="16"/>
    </w:rPr>
  </w:style>
  <w:style w:styleId="Style_280" w:type="paragraph">
    <w:name w:val="xl131"/>
    <w:basedOn w:val="Style_17"/>
    <w:link w:val="Style_2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0_ch" w:type="character">
    <w:name w:val="xl131"/>
    <w:basedOn w:val="Style_17_ch"/>
    <w:link w:val="Style_280"/>
    <w:rPr>
      <w:rFonts w:ascii="Times New Roman" w:hAnsi="Times New Roman"/>
      <w:b w:val="1"/>
      <w:sz w:val="16"/>
    </w:rPr>
  </w:style>
  <w:style w:styleId="Style_281" w:type="paragraph">
    <w:name w:val="xl109"/>
    <w:basedOn w:val="Style_17"/>
    <w:link w:val="Style_281_ch"/>
    <w:pPr>
      <w:spacing w:afterAutospacing="on" w:beforeAutospacing="on"/>
      <w:ind/>
    </w:pPr>
    <w:rPr>
      <w:rFonts w:ascii="Times New Roman" w:hAnsi="Times New Roman"/>
      <w:sz w:val="14"/>
    </w:rPr>
  </w:style>
  <w:style w:styleId="Style_281_ch" w:type="character">
    <w:name w:val="xl109"/>
    <w:basedOn w:val="Style_17_ch"/>
    <w:link w:val="Style_281"/>
    <w:rPr>
      <w:rFonts w:ascii="Times New Roman" w:hAnsi="Times New Roman"/>
      <w:sz w:val="14"/>
    </w:rPr>
  </w:style>
  <w:style w:styleId="Style_282" w:type="paragraph">
    <w:name w:val="Body Text Indent"/>
    <w:basedOn w:val="Style_17"/>
    <w:link w:val="Style_282_ch"/>
    <w:pPr>
      <w:widowControl w:val="0"/>
      <w:spacing w:after="120"/>
      <w:ind w:firstLine="0" w:left="283"/>
    </w:pPr>
    <w:rPr>
      <w:rFonts w:ascii="Times New Roman" w:hAnsi="Times New Roman"/>
      <w:sz w:val="20"/>
    </w:rPr>
  </w:style>
  <w:style w:styleId="Style_282_ch" w:type="character">
    <w:name w:val="Body Text Indent"/>
    <w:basedOn w:val="Style_17_ch"/>
    <w:link w:val="Style_282"/>
    <w:rPr>
      <w:rFonts w:ascii="Times New Roman" w:hAnsi="Times New Roman"/>
      <w:sz w:val="20"/>
    </w:rPr>
  </w:style>
  <w:style w:styleId="Style_283" w:type="paragraph">
    <w:name w:val="Постоянная часть"/>
    <w:basedOn w:val="Style_43"/>
    <w:next w:val="Style_17"/>
    <w:link w:val="Style_283_ch"/>
    <w:rPr>
      <w:sz w:val="20"/>
    </w:rPr>
  </w:style>
  <w:style w:styleId="Style_283_ch" w:type="character">
    <w:name w:val="Постоянная часть"/>
    <w:basedOn w:val="Style_43_ch"/>
    <w:link w:val="Style_283"/>
    <w:rPr>
      <w:sz w:val="20"/>
    </w:rPr>
  </w:style>
  <w:style w:styleId="Style_284" w:type="paragraph">
    <w:name w:val="Заголовок статьи"/>
    <w:basedOn w:val="Style_17"/>
    <w:next w:val="Style_17"/>
    <w:link w:val="Style_284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84_ch" w:type="character">
    <w:name w:val="Заголовок статьи"/>
    <w:basedOn w:val="Style_17_ch"/>
    <w:link w:val="Style_284"/>
    <w:rPr>
      <w:rFonts w:ascii="Times New Roman" w:hAnsi="Times New Roman"/>
      <w:sz w:val="24"/>
    </w:rPr>
  </w:style>
  <w:style w:styleId="Style_285" w:type="paragraph">
    <w:name w:val="xl94"/>
    <w:basedOn w:val="Style_17"/>
    <w:link w:val="Style_28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85_ch" w:type="character">
    <w:name w:val="xl94"/>
    <w:basedOn w:val="Style_17_ch"/>
    <w:link w:val="Style_285"/>
    <w:rPr>
      <w:rFonts w:ascii="Times New Roman" w:hAnsi="Times New Roman"/>
      <w:color w:val="FFFFFF"/>
      <w:sz w:val="14"/>
    </w:rPr>
  </w:style>
  <w:style w:styleId="Style_162" w:type="paragraph">
    <w:name w:val="Заголовок ЭР (левое окно)"/>
    <w:basedOn w:val="Style_17"/>
    <w:next w:val="Style_17"/>
    <w:link w:val="Style_16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62_ch" w:type="character">
    <w:name w:val="Заголовок ЭР (левое окно)"/>
    <w:basedOn w:val="Style_17_ch"/>
    <w:link w:val="Style_162"/>
    <w:rPr>
      <w:rFonts w:ascii="Times New Roman" w:hAnsi="Times New Roman"/>
      <w:b w:val="1"/>
      <w:color w:val="26282F"/>
      <w:sz w:val="26"/>
    </w:rPr>
  </w:style>
  <w:style w:styleId="Style_286" w:type="paragraph">
    <w:name w:val="c47"/>
    <w:basedOn w:val="Style_19"/>
    <w:link w:val="Style_286_ch"/>
  </w:style>
  <w:style w:styleId="Style_286_ch" w:type="character">
    <w:name w:val="c47"/>
    <w:basedOn w:val="Style_19_ch"/>
    <w:link w:val="Style_286"/>
  </w:style>
  <w:style w:styleId="Style_287" w:type="paragraph">
    <w:name w:val="Subtitle Char"/>
    <w:basedOn w:val="Style_19"/>
    <w:link w:val="Style_287_ch"/>
    <w:rPr>
      <w:sz w:val="24"/>
    </w:rPr>
  </w:style>
  <w:style w:styleId="Style_287_ch" w:type="character">
    <w:name w:val="Subtitle Char"/>
    <w:basedOn w:val="Style_19_ch"/>
    <w:link w:val="Style_287"/>
    <w:rPr>
      <w:sz w:val="24"/>
    </w:rPr>
  </w:style>
  <w:style w:styleId="Style_288" w:type="paragraph">
    <w:name w:val="Цитата 2 Знак1"/>
    <w:basedOn w:val="Style_19"/>
    <w:link w:val="Style_288_ch"/>
    <w:rPr>
      <w:i w:val="1"/>
      <w:color w:themeColor="text1" w:val="000000"/>
    </w:rPr>
  </w:style>
  <w:style w:styleId="Style_288_ch" w:type="character">
    <w:name w:val="Цитата 2 Знак1"/>
    <w:basedOn w:val="Style_19_ch"/>
    <w:link w:val="Style_288"/>
    <w:rPr>
      <w:i w:val="1"/>
      <w:color w:themeColor="text1" w:val="000000"/>
    </w:rPr>
  </w:style>
  <w:style w:styleId="Style_289" w:type="paragraph">
    <w:name w:val="Текст Знак1"/>
    <w:basedOn w:val="Style_19"/>
    <w:link w:val="Style_289_ch"/>
    <w:rPr>
      <w:rFonts w:ascii="Consolas" w:hAnsi="Consolas"/>
      <w:sz w:val="21"/>
    </w:rPr>
  </w:style>
  <w:style w:styleId="Style_289_ch" w:type="character">
    <w:name w:val="Текст Знак1"/>
    <w:basedOn w:val="Style_19_ch"/>
    <w:link w:val="Style_289"/>
    <w:rPr>
      <w:rFonts w:ascii="Consolas" w:hAnsi="Consolas"/>
      <w:sz w:val="21"/>
    </w:rPr>
  </w:style>
  <w:style w:styleId="Style_290" w:type="paragraph">
    <w:name w:val="xl185"/>
    <w:basedOn w:val="Style_17"/>
    <w:link w:val="Style_29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90_ch" w:type="character">
    <w:name w:val="xl185"/>
    <w:basedOn w:val="Style_17_ch"/>
    <w:link w:val="Style_290"/>
    <w:rPr>
      <w:rFonts w:ascii="Times New Roman" w:hAnsi="Times New Roman"/>
      <w:b w:val="1"/>
      <w:color w:val="000000"/>
      <w:sz w:val="16"/>
    </w:rPr>
  </w:style>
  <w:style w:styleId="Style_291" w:type="paragraph">
    <w:name w:val="xl110"/>
    <w:basedOn w:val="Style_17"/>
    <w:link w:val="Style_29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91_ch" w:type="character">
    <w:name w:val="xl110"/>
    <w:basedOn w:val="Style_17_ch"/>
    <w:link w:val="Style_291"/>
    <w:rPr>
      <w:rFonts w:ascii="Times New Roman" w:hAnsi="Times New Roman"/>
      <w:b w:val="1"/>
      <w:i w:val="1"/>
      <w:color w:val="000000"/>
      <w:sz w:val="16"/>
    </w:rPr>
  </w:style>
  <w:style w:styleId="Style_292" w:type="paragraph">
    <w:name w:val="xl88"/>
    <w:basedOn w:val="Style_17"/>
    <w:link w:val="Style_2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2_ch" w:type="character">
    <w:name w:val="xl88"/>
    <w:basedOn w:val="Style_17_ch"/>
    <w:link w:val="Style_292"/>
    <w:rPr>
      <w:rFonts w:ascii="Times New Roman" w:hAnsi="Times New Roman"/>
      <w:i w:val="1"/>
      <w:sz w:val="14"/>
    </w:rPr>
  </w:style>
  <w:style w:styleId="Style_293" w:type="paragraph">
    <w:name w:val="xl76"/>
    <w:basedOn w:val="Style_17"/>
    <w:link w:val="Style_293_ch"/>
    <w:pPr>
      <w:spacing w:afterAutospacing="on" w:beforeAutospacing="on"/>
      <w:ind/>
    </w:pPr>
    <w:rPr>
      <w:rFonts w:ascii="Times New Roman" w:hAnsi="Times New Roman"/>
      <w:sz w:val="16"/>
    </w:rPr>
  </w:style>
  <w:style w:styleId="Style_293_ch" w:type="character">
    <w:name w:val="xl76"/>
    <w:basedOn w:val="Style_17_ch"/>
    <w:link w:val="Style_293"/>
    <w:rPr>
      <w:rFonts w:ascii="Times New Roman" w:hAnsi="Times New Roman"/>
      <w:sz w:val="16"/>
    </w:rPr>
  </w:style>
  <w:style w:styleId="Style_294" w:type="paragraph">
    <w:name w:val="toc 5"/>
    <w:basedOn w:val="Style_17"/>
    <w:next w:val="Style_17"/>
    <w:link w:val="Style_294_ch"/>
    <w:uiPriority w:val="39"/>
    <w:pPr>
      <w:ind w:firstLine="0" w:left="960"/>
    </w:pPr>
    <w:rPr>
      <w:rFonts w:ascii="Calibri" w:hAnsi="Calibri"/>
      <w:sz w:val="20"/>
    </w:rPr>
  </w:style>
  <w:style w:styleId="Style_294_ch" w:type="character">
    <w:name w:val="toc 5"/>
    <w:basedOn w:val="Style_17_ch"/>
    <w:link w:val="Style_294"/>
    <w:rPr>
      <w:rFonts w:ascii="Calibri" w:hAnsi="Calibri"/>
      <w:sz w:val="20"/>
    </w:rPr>
  </w:style>
  <w:style w:styleId="Style_295" w:type="paragraph">
    <w:name w:val="Подвал для информации об изменениях"/>
    <w:basedOn w:val="Style_8"/>
    <w:next w:val="Style_17"/>
    <w:link w:val="Style_29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95_ch" w:type="character">
    <w:name w:val="Подвал для информации об изменениях"/>
    <w:basedOn w:val="Style_8_ch"/>
    <w:link w:val="Style_295"/>
    <w:rPr>
      <w:b w:val="0"/>
      <w:sz w:val="18"/>
    </w:rPr>
  </w:style>
  <w:style w:styleId="Style_296" w:type="paragraph">
    <w:name w:val="Balloon Text"/>
    <w:basedOn w:val="Style_17"/>
    <w:link w:val="Style_296_ch"/>
    <w:rPr>
      <w:rFonts w:ascii="Segoe UI" w:hAnsi="Segoe UI"/>
      <w:sz w:val="18"/>
    </w:rPr>
  </w:style>
  <w:style w:styleId="Style_296_ch" w:type="character">
    <w:name w:val="Balloon Text"/>
    <w:basedOn w:val="Style_17_ch"/>
    <w:link w:val="Style_296"/>
    <w:rPr>
      <w:rFonts w:ascii="Segoe UI" w:hAnsi="Segoe UI"/>
      <w:sz w:val="18"/>
    </w:rPr>
  </w:style>
  <w:style w:styleId="Style_297" w:type="paragraph">
    <w:name w:val="blk"/>
    <w:link w:val="Style_297_ch"/>
  </w:style>
  <w:style w:styleId="Style_297_ch" w:type="character">
    <w:name w:val="blk"/>
    <w:link w:val="Style_297"/>
  </w:style>
  <w:style w:styleId="Style_298" w:type="paragraph">
    <w:name w:val="xl121"/>
    <w:basedOn w:val="Style_17"/>
    <w:link w:val="Style_29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98_ch" w:type="character">
    <w:name w:val="xl121"/>
    <w:basedOn w:val="Style_17_ch"/>
    <w:link w:val="Style_298"/>
    <w:rPr>
      <w:rFonts w:ascii="Times New Roman" w:hAnsi="Times New Roman"/>
      <w:b w:val="1"/>
      <w:i w:val="1"/>
      <w:color w:val="000000"/>
      <w:sz w:val="16"/>
    </w:rPr>
  </w:style>
  <w:style w:styleId="Style_299" w:type="paragraph">
    <w:name w:val="xl132"/>
    <w:basedOn w:val="Style_17"/>
    <w:link w:val="Style_299_ch"/>
    <w:pPr>
      <w:spacing w:afterAutospacing="on" w:beforeAutospacing="on"/>
      <w:ind/>
    </w:pPr>
    <w:rPr>
      <w:rFonts w:ascii="Times New Roman" w:hAnsi="Times New Roman"/>
      <w:sz w:val="24"/>
    </w:rPr>
  </w:style>
  <w:style w:styleId="Style_299_ch" w:type="character">
    <w:name w:val="xl132"/>
    <w:basedOn w:val="Style_17_ch"/>
    <w:link w:val="Style_299"/>
    <w:rPr>
      <w:rFonts w:ascii="Times New Roman" w:hAnsi="Times New Roman"/>
      <w:sz w:val="24"/>
    </w:rPr>
  </w:style>
  <w:style w:styleId="Style_300" w:type="paragraph">
    <w:name w:val="xl69"/>
    <w:basedOn w:val="Style_17"/>
    <w:link w:val="Style_30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00_ch" w:type="character">
    <w:name w:val="xl69"/>
    <w:basedOn w:val="Style_17_ch"/>
    <w:link w:val="Style_300"/>
    <w:rPr>
      <w:rFonts w:ascii="Times New Roman" w:hAnsi="Times New Roman"/>
      <w:color w:val="000000"/>
      <w:sz w:val="16"/>
    </w:rPr>
  </w:style>
  <w:style w:styleId="Style_301" w:type="paragraph">
    <w:name w:val="xl130"/>
    <w:basedOn w:val="Style_17"/>
    <w:link w:val="Style_3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1_ch" w:type="character">
    <w:name w:val="xl130"/>
    <w:basedOn w:val="Style_17_ch"/>
    <w:link w:val="Style_301"/>
    <w:rPr>
      <w:rFonts w:ascii="Times New Roman" w:hAnsi="Times New Roman"/>
      <w:b w:val="1"/>
      <w:sz w:val="16"/>
    </w:rPr>
  </w:style>
  <w:style w:styleId="Style_302" w:type="paragraph">
    <w:name w:val="Неразрешенное упоминание3"/>
    <w:link w:val="Style_302_ch"/>
    <w:rPr>
      <w:color w:val="605E5C"/>
      <w:shd w:fill="E1DFDD" w:val="clear"/>
    </w:rPr>
  </w:style>
  <w:style w:styleId="Style_302_ch" w:type="character">
    <w:name w:val="Неразрешенное упоминание3"/>
    <w:link w:val="Style_302"/>
    <w:rPr>
      <w:color w:val="605E5C"/>
      <w:shd w:fill="E1DFDD" w:val="clear"/>
    </w:rPr>
  </w:style>
  <w:style w:styleId="Style_303" w:type="paragraph">
    <w:name w:val="annotation subject"/>
    <w:basedOn w:val="Style_277"/>
    <w:next w:val="Style_277"/>
    <w:link w:val="Style_303_ch"/>
    <w:rPr>
      <w:b w:val="1"/>
    </w:rPr>
  </w:style>
  <w:style w:styleId="Style_303_ch" w:type="character">
    <w:name w:val="annotation subject"/>
    <w:basedOn w:val="Style_277_ch"/>
    <w:link w:val="Style_303"/>
    <w:rPr>
      <w:b w:val="1"/>
    </w:rPr>
  </w:style>
  <w:style w:styleId="Style_304" w:type="paragraph">
    <w:name w:val="xl163"/>
    <w:basedOn w:val="Style_17"/>
    <w:link w:val="Style_30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4_ch" w:type="character">
    <w:name w:val="xl163"/>
    <w:basedOn w:val="Style_17_ch"/>
    <w:link w:val="Style_304"/>
    <w:rPr>
      <w:rFonts w:ascii="Times New Roman" w:hAnsi="Times New Roman"/>
      <w:b w:val="1"/>
      <w:sz w:val="16"/>
    </w:rPr>
  </w:style>
  <w:style w:styleId="Style_136" w:type="paragraph">
    <w:name w:val="Внимание"/>
    <w:basedOn w:val="Style_17"/>
    <w:next w:val="Style_17"/>
    <w:link w:val="Style_13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6_ch" w:type="character">
    <w:name w:val="Внимание"/>
    <w:basedOn w:val="Style_17_ch"/>
    <w:link w:val="Style_136"/>
    <w:rPr>
      <w:rFonts w:ascii="Times New Roman" w:hAnsi="Times New Roman"/>
      <w:sz w:val="24"/>
    </w:rPr>
  </w:style>
  <w:style w:styleId="Style_305" w:type="paragraph">
    <w:name w:val="mw-page-title-main"/>
    <w:basedOn w:val="Style_19"/>
    <w:link w:val="Style_305_ch"/>
  </w:style>
  <w:style w:styleId="Style_305_ch" w:type="character">
    <w:name w:val="mw-page-title-main"/>
    <w:basedOn w:val="Style_19_ch"/>
    <w:link w:val="Style_305"/>
  </w:style>
  <w:style w:styleId="Style_306" w:type="paragraph">
    <w:name w:val="xl181"/>
    <w:basedOn w:val="Style_17"/>
    <w:link w:val="Style_30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06_ch" w:type="character">
    <w:name w:val="xl181"/>
    <w:basedOn w:val="Style_17_ch"/>
    <w:link w:val="Style_306"/>
    <w:rPr>
      <w:rFonts w:ascii="Times New Roman" w:hAnsi="Times New Roman"/>
      <w:b w:val="1"/>
      <w:color w:val="000000"/>
      <w:sz w:val="16"/>
    </w:rPr>
  </w:style>
  <w:style w:styleId="Style_307" w:type="paragraph">
    <w:name w:val="Заголовок для информации об изменениях"/>
    <w:basedOn w:val="Style_8"/>
    <w:next w:val="Style_17"/>
    <w:link w:val="Style_307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307_ch" w:type="character">
    <w:name w:val="Заголовок для информации об изменениях"/>
    <w:basedOn w:val="Style_8_ch"/>
    <w:link w:val="Style_307"/>
    <w:rPr>
      <w:b w:val="0"/>
      <w:sz w:val="18"/>
    </w:rPr>
  </w:style>
  <w:style w:styleId="Style_308" w:type="paragraph">
    <w:name w:val="Endnote Text Char"/>
    <w:link w:val="Style_308_ch"/>
    <w:rPr>
      <w:sz w:val="20"/>
    </w:rPr>
  </w:style>
  <w:style w:styleId="Style_308_ch" w:type="character">
    <w:name w:val="Endnote Text Char"/>
    <w:link w:val="Style_308"/>
    <w:rPr>
      <w:sz w:val="20"/>
    </w:rPr>
  </w:style>
  <w:style w:styleId="Style_309" w:type="paragraph">
    <w:name w:val="Формула"/>
    <w:basedOn w:val="Style_17"/>
    <w:next w:val="Style_17"/>
    <w:link w:val="Style_30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09_ch" w:type="character">
    <w:name w:val="Формула"/>
    <w:basedOn w:val="Style_17_ch"/>
    <w:link w:val="Style_309"/>
    <w:rPr>
      <w:rFonts w:ascii="Times New Roman" w:hAnsi="Times New Roman"/>
      <w:sz w:val="24"/>
    </w:rPr>
  </w:style>
  <w:style w:styleId="Style_310" w:type="paragraph">
    <w:name w:val="Subtle Emphasis"/>
    <w:link w:val="Style_310_ch"/>
    <w:rPr>
      <w:i w:val="1"/>
      <w:color w:val="404040"/>
    </w:rPr>
  </w:style>
  <w:style w:styleId="Style_310_ch" w:type="character">
    <w:name w:val="Subtle Emphasis"/>
    <w:link w:val="Style_310"/>
    <w:rPr>
      <w:i w:val="1"/>
      <w:color w:val="404040"/>
    </w:rPr>
  </w:style>
  <w:style w:styleId="Style_311" w:type="paragraph">
    <w:name w:val="xl85"/>
    <w:basedOn w:val="Style_17"/>
    <w:link w:val="Style_311_ch"/>
    <w:pPr>
      <w:spacing w:afterAutospacing="on" w:beforeAutospacing="on"/>
      <w:ind/>
    </w:pPr>
    <w:rPr>
      <w:rFonts w:ascii="Times New Roman" w:hAnsi="Times New Roman"/>
      <w:sz w:val="14"/>
    </w:rPr>
  </w:style>
  <w:style w:styleId="Style_311_ch" w:type="character">
    <w:name w:val="xl85"/>
    <w:basedOn w:val="Style_17_ch"/>
    <w:link w:val="Style_311"/>
    <w:rPr>
      <w:rFonts w:ascii="Times New Roman" w:hAnsi="Times New Roman"/>
      <w:sz w:val="14"/>
    </w:rPr>
  </w:style>
  <w:style w:styleId="Style_312" w:type="paragraph">
    <w:name w:val="xl133"/>
    <w:basedOn w:val="Style_17"/>
    <w:link w:val="Style_31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12_ch" w:type="character">
    <w:name w:val="xl133"/>
    <w:basedOn w:val="Style_17_ch"/>
    <w:link w:val="Style_312"/>
    <w:rPr>
      <w:rFonts w:ascii="Times New Roman" w:hAnsi="Times New Roman"/>
      <w:color w:val="FFFFFF"/>
      <w:sz w:val="24"/>
    </w:rPr>
  </w:style>
  <w:style w:styleId="Style_313" w:type="paragraph">
    <w:name w:val="xl187"/>
    <w:basedOn w:val="Style_17"/>
    <w:link w:val="Style_313_ch"/>
    <w:pPr>
      <w:spacing w:afterAutospacing="on" w:beforeAutospacing="on"/>
      <w:ind/>
      <w:jc w:val="center"/>
    </w:pPr>
    <w:rPr>
      <w:rFonts w:ascii="Calibri" w:hAnsi="Calibri"/>
      <w:color w:val="000000"/>
      <w:sz w:val="20"/>
    </w:rPr>
  </w:style>
  <w:style w:styleId="Style_313_ch" w:type="character">
    <w:name w:val="xl187"/>
    <w:basedOn w:val="Style_17_ch"/>
    <w:link w:val="Style_313"/>
    <w:rPr>
      <w:rFonts w:ascii="Calibri" w:hAnsi="Calibri"/>
      <w:color w:val="000000"/>
      <w:sz w:val="20"/>
    </w:rPr>
  </w:style>
  <w:style w:styleId="Style_43" w:type="paragraph">
    <w:name w:val="Основное меню (преемственное)"/>
    <w:basedOn w:val="Style_17"/>
    <w:next w:val="Style_17"/>
    <w:link w:val="Style_43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43_ch" w:type="character">
    <w:name w:val="Основное меню (преемственное)"/>
    <w:basedOn w:val="Style_17_ch"/>
    <w:link w:val="Style_43"/>
    <w:rPr>
      <w:rFonts w:ascii="Verdana" w:hAnsi="Verdana"/>
    </w:rPr>
  </w:style>
  <w:style w:styleId="Style_314" w:type="paragraph">
    <w:name w:val="Font Style11"/>
    <w:link w:val="Style_314_ch"/>
    <w:rPr>
      <w:rFonts w:ascii="Times New Roman" w:hAnsi="Times New Roman"/>
      <w:sz w:val="22"/>
    </w:rPr>
  </w:style>
  <w:style w:styleId="Style_314_ch" w:type="character">
    <w:name w:val="Font Style11"/>
    <w:link w:val="Style_314"/>
    <w:rPr>
      <w:rFonts w:ascii="Times New Roman" w:hAnsi="Times New Roman"/>
      <w:sz w:val="22"/>
    </w:rPr>
  </w:style>
  <w:style w:styleId="Style_315" w:type="paragraph">
    <w:name w:val="Текст ЭР (см. также)"/>
    <w:basedOn w:val="Style_17"/>
    <w:next w:val="Style_17"/>
    <w:link w:val="Style_31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315_ch" w:type="character">
    <w:name w:val="Текст ЭР (см. также)"/>
    <w:basedOn w:val="Style_17_ch"/>
    <w:link w:val="Style_315"/>
    <w:rPr>
      <w:rFonts w:ascii="Times New Roman" w:hAnsi="Times New Roman"/>
      <w:sz w:val="20"/>
    </w:rPr>
  </w:style>
  <w:style w:styleId="Style_316" w:type="paragraph">
    <w:name w:val="Default"/>
    <w:link w:val="Style_316_ch"/>
    <w:rPr>
      <w:rFonts w:ascii="Times New Roman" w:hAnsi="Times New Roman"/>
      <w:color w:val="000000"/>
      <w:sz w:val="24"/>
    </w:rPr>
  </w:style>
  <w:style w:styleId="Style_316_ch" w:type="character">
    <w:name w:val="Default"/>
    <w:link w:val="Style_316"/>
    <w:rPr>
      <w:rFonts w:ascii="Times New Roman" w:hAnsi="Times New Roman"/>
      <w:color w:val="000000"/>
      <w:sz w:val="24"/>
    </w:rPr>
  </w:style>
  <w:style w:styleId="Style_317" w:type="paragraph">
    <w:name w:val="xl146"/>
    <w:basedOn w:val="Style_17"/>
    <w:link w:val="Style_31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17_ch" w:type="character">
    <w:name w:val="xl146"/>
    <w:basedOn w:val="Style_17_ch"/>
    <w:link w:val="Style_317"/>
    <w:rPr>
      <w:rFonts w:ascii="Times New Roman" w:hAnsi="Times New Roman"/>
      <w:b w:val="1"/>
      <w:color w:val="000000"/>
      <w:sz w:val="16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18" w:type="paragraph">
    <w:name w:val="Пример."/>
    <w:basedOn w:val="Style_136"/>
    <w:next w:val="Style_17"/>
    <w:link w:val="Style_318_ch"/>
  </w:style>
  <w:style w:styleId="Style_318_ch" w:type="character">
    <w:name w:val="Пример."/>
    <w:basedOn w:val="Style_136_ch"/>
    <w:link w:val="Style_318"/>
  </w:style>
  <w:style w:styleId="Style_319" w:type="paragraph">
    <w:name w:val="xl168"/>
    <w:basedOn w:val="Style_17"/>
    <w:link w:val="Style_31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19_ch" w:type="character">
    <w:name w:val="xl168"/>
    <w:basedOn w:val="Style_17_ch"/>
    <w:link w:val="Style_319"/>
    <w:rPr>
      <w:rFonts w:ascii="Times New Roman" w:hAnsi="Times New Roman"/>
      <w:b w:val="1"/>
      <w:sz w:val="14"/>
    </w:rPr>
  </w:style>
  <w:style w:styleId="Style_320" w:type="paragraph">
    <w:name w:val="font8"/>
    <w:basedOn w:val="Style_17"/>
    <w:link w:val="Style_320_ch"/>
    <w:pPr>
      <w:spacing w:afterAutospacing="on" w:beforeAutospacing="on"/>
      <w:ind/>
    </w:pPr>
    <w:rPr>
      <w:rFonts w:ascii="Times New Roman" w:hAnsi="Times New Roman"/>
      <w:color w:val="333333"/>
      <w:sz w:val="24"/>
    </w:rPr>
  </w:style>
  <w:style w:styleId="Style_320_ch" w:type="character">
    <w:name w:val="font8"/>
    <w:basedOn w:val="Style_17_ch"/>
    <w:link w:val="Style_320"/>
    <w:rPr>
      <w:rFonts w:ascii="Times New Roman" w:hAnsi="Times New Roman"/>
      <w:color w:val="333333"/>
      <w:sz w:val="24"/>
    </w:rPr>
  </w:style>
  <w:style w:styleId="Style_321" w:type="paragraph">
    <w:name w:val="Примечание."/>
    <w:basedOn w:val="Style_136"/>
    <w:next w:val="Style_17"/>
    <w:link w:val="Style_321_ch"/>
  </w:style>
  <w:style w:styleId="Style_321_ch" w:type="character">
    <w:name w:val="Примечание."/>
    <w:basedOn w:val="Style_136_ch"/>
    <w:link w:val="Style_321"/>
  </w:style>
  <w:style w:styleId="Style_14" w:type="paragraph">
    <w:name w:val="pTextStyleCenter"/>
    <w:basedOn w:val="Style_17"/>
    <w:link w:val="Style_14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4_ch" w:type="character">
    <w:name w:val="pTextStyleCenter"/>
    <w:basedOn w:val="Style_17_ch"/>
    <w:link w:val="Style_14"/>
    <w:rPr>
      <w:rFonts w:ascii="Times New Roman" w:hAnsi="Times New Roman"/>
      <w:sz w:val="24"/>
    </w:rPr>
  </w:style>
  <w:style w:styleId="Style_322" w:type="paragraph">
    <w:name w:val="xl136"/>
    <w:basedOn w:val="Style_17"/>
    <w:link w:val="Style_3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2_ch" w:type="character">
    <w:name w:val="xl136"/>
    <w:basedOn w:val="Style_17_ch"/>
    <w:link w:val="Style_322"/>
    <w:rPr>
      <w:rFonts w:ascii="Times New Roman" w:hAnsi="Times New Roman"/>
      <w:b w:val="1"/>
      <w:sz w:val="16"/>
    </w:rPr>
  </w:style>
  <w:style w:styleId="Style_51" w:type="paragraph">
    <w:name w:val="Subtitle"/>
    <w:basedOn w:val="Style_17"/>
    <w:next w:val="Style_17"/>
    <w:link w:val="Style_51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51_ch" w:type="character">
    <w:name w:val="Subtitle"/>
    <w:basedOn w:val="Style_17_ch"/>
    <w:link w:val="Style_51"/>
    <w:rPr>
      <w:color w:themeColor="text1" w:themeTint="A5" w:val="595959"/>
      <w:spacing w:val="15"/>
    </w:rPr>
  </w:style>
  <w:style w:styleId="Style_323" w:type="paragraph">
    <w:name w:val="xl171"/>
    <w:basedOn w:val="Style_17"/>
    <w:link w:val="Style_3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3_ch" w:type="character">
    <w:name w:val="xl171"/>
    <w:basedOn w:val="Style_17_ch"/>
    <w:link w:val="Style_323"/>
    <w:rPr>
      <w:rFonts w:ascii="Times New Roman" w:hAnsi="Times New Roman"/>
      <w:i w:val="1"/>
      <w:sz w:val="14"/>
    </w:rPr>
  </w:style>
  <w:style w:styleId="Style_324" w:type="paragraph">
    <w:name w:val="xl140"/>
    <w:basedOn w:val="Style_17"/>
    <w:link w:val="Style_3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4_ch" w:type="character">
    <w:name w:val="xl140"/>
    <w:basedOn w:val="Style_17_ch"/>
    <w:link w:val="Style_324"/>
    <w:rPr>
      <w:rFonts w:ascii="Times New Roman" w:hAnsi="Times New Roman"/>
      <w:b w:val="1"/>
      <w:sz w:val="16"/>
    </w:rPr>
  </w:style>
  <w:style w:styleId="Style_325" w:type="paragraph">
    <w:name w:val="xl134"/>
    <w:basedOn w:val="Style_17"/>
    <w:link w:val="Style_325_ch"/>
    <w:pPr>
      <w:spacing w:afterAutospacing="on" w:beforeAutospacing="on"/>
      <w:ind/>
    </w:pPr>
    <w:rPr>
      <w:rFonts w:ascii="Times New Roman" w:hAnsi="Times New Roman"/>
      <w:sz w:val="14"/>
    </w:rPr>
  </w:style>
  <w:style w:styleId="Style_325_ch" w:type="character">
    <w:name w:val="xl134"/>
    <w:basedOn w:val="Style_17_ch"/>
    <w:link w:val="Style_325"/>
    <w:rPr>
      <w:rFonts w:ascii="Times New Roman" w:hAnsi="Times New Roman"/>
      <w:sz w:val="14"/>
    </w:rPr>
  </w:style>
  <w:style w:styleId="Style_326" w:type="paragraph">
    <w:name w:val="formattext"/>
    <w:basedOn w:val="Style_17"/>
    <w:link w:val="Style_326_ch"/>
    <w:pPr>
      <w:spacing w:afterAutospacing="on" w:beforeAutospacing="on"/>
      <w:ind/>
    </w:pPr>
    <w:rPr>
      <w:rFonts w:ascii="Times New Roman" w:hAnsi="Times New Roman"/>
      <w:sz w:val="24"/>
    </w:rPr>
  </w:style>
  <w:style w:styleId="Style_326_ch" w:type="character">
    <w:name w:val="formattext"/>
    <w:basedOn w:val="Style_17_ch"/>
    <w:link w:val="Style_326"/>
    <w:rPr>
      <w:rFonts w:ascii="Times New Roman" w:hAnsi="Times New Roman"/>
      <w:sz w:val="24"/>
    </w:rPr>
  </w:style>
  <w:style w:styleId="Style_327" w:type="paragraph">
    <w:name w:val="xl67"/>
    <w:basedOn w:val="Style_17"/>
    <w:link w:val="Style_32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327_ch" w:type="character">
    <w:name w:val="xl67"/>
    <w:basedOn w:val="Style_17_ch"/>
    <w:link w:val="Style_327"/>
    <w:rPr>
      <w:rFonts w:ascii="Times New Roman" w:hAnsi="Times New Roman"/>
      <w:color w:val="000000"/>
      <w:sz w:val="16"/>
    </w:rPr>
  </w:style>
  <w:style w:styleId="Style_328" w:type="paragraph">
    <w:name w:val="xl74"/>
    <w:basedOn w:val="Style_17"/>
    <w:link w:val="Style_3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28_ch" w:type="character">
    <w:name w:val="xl74"/>
    <w:basedOn w:val="Style_17_ch"/>
    <w:link w:val="Style_328"/>
    <w:rPr>
      <w:rFonts w:ascii="Times New Roman" w:hAnsi="Times New Roman"/>
      <w:color w:val="000000"/>
      <w:sz w:val="16"/>
    </w:rPr>
  </w:style>
  <w:style w:styleId="Style_329" w:type="paragraph">
    <w:name w:val="Не вступил в силу"/>
    <w:link w:val="Style_329_ch"/>
    <w:rPr>
      <w:b w:val="1"/>
      <w:color w:val="000000"/>
      <w:shd w:fill="D8EDE8" w:val="clear"/>
    </w:rPr>
  </w:style>
  <w:style w:styleId="Style_329_ch" w:type="character">
    <w:name w:val="Не вступил в силу"/>
    <w:link w:val="Style_329"/>
    <w:rPr>
      <w:b w:val="1"/>
      <w:color w:val="000000"/>
      <w:shd w:fill="D8EDE8" w:val="clear"/>
    </w:rPr>
  </w:style>
  <w:style w:styleId="Style_330" w:type="paragraph">
    <w:name w:val="docdata"/>
    <w:basedOn w:val="Style_17"/>
    <w:link w:val="Style_330_ch"/>
    <w:pPr>
      <w:spacing w:afterAutospacing="on" w:beforeAutospacing="on"/>
      <w:ind/>
    </w:pPr>
    <w:rPr>
      <w:rFonts w:ascii="Times New Roman" w:hAnsi="Times New Roman"/>
      <w:sz w:val="24"/>
    </w:rPr>
  </w:style>
  <w:style w:styleId="Style_330_ch" w:type="character">
    <w:name w:val="docdata"/>
    <w:basedOn w:val="Style_17_ch"/>
    <w:link w:val="Style_330"/>
    <w:rPr>
      <w:rFonts w:ascii="Times New Roman" w:hAnsi="Times New Roman"/>
      <w:sz w:val="24"/>
    </w:rPr>
  </w:style>
  <w:style w:styleId="Style_331" w:type="paragraph">
    <w:name w:val="Intense Quote"/>
    <w:basedOn w:val="Style_17"/>
    <w:next w:val="Style_17"/>
    <w:link w:val="Style_331_ch"/>
    <w:pPr>
      <w:spacing w:after="200" w:line="276" w:lineRule="auto"/>
      <w:ind w:firstLine="0" w:left="720" w:right="720"/>
    </w:pPr>
    <w:rPr>
      <w:rFonts w:ascii="Calibri" w:hAnsi="Calibri"/>
      <w:i w:val="1"/>
    </w:rPr>
  </w:style>
  <w:style w:styleId="Style_331_ch" w:type="character">
    <w:name w:val="Intense Quote"/>
    <w:basedOn w:val="Style_17_ch"/>
    <w:link w:val="Style_331"/>
    <w:rPr>
      <w:rFonts w:ascii="Calibri" w:hAnsi="Calibri"/>
      <w:i w:val="1"/>
    </w:rPr>
  </w:style>
  <w:style w:styleId="Style_332" w:type="paragraph">
    <w:name w:val="xl92"/>
    <w:basedOn w:val="Style_17"/>
    <w:link w:val="Style_332_ch"/>
    <w:pPr>
      <w:spacing w:afterAutospacing="on" w:beforeAutospacing="on"/>
      <w:ind/>
    </w:pPr>
    <w:rPr>
      <w:rFonts w:ascii="Times New Roman" w:hAnsi="Times New Roman"/>
      <w:sz w:val="14"/>
    </w:rPr>
  </w:style>
  <w:style w:styleId="Style_332_ch" w:type="character">
    <w:name w:val="xl92"/>
    <w:basedOn w:val="Style_17_ch"/>
    <w:link w:val="Style_332"/>
    <w:rPr>
      <w:rFonts w:ascii="Times New Roman" w:hAnsi="Times New Roman"/>
      <w:sz w:val="14"/>
    </w:rPr>
  </w:style>
  <w:style w:styleId="Style_333" w:type="paragraph">
    <w:name w:val="Текст концевой сноски Знак1"/>
    <w:basedOn w:val="Style_19"/>
    <w:link w:val="Style_333_ch"/>
    <w:rPr>
      <w:rFonts w:ascii="Times New Roman" w:hAnsi="Times New Roman"/>
    </w:rPr>
  </w:style>
  <w:style w:styleId="Style_333_ch" w:type="character">
    <w:name w:val="Текст концевой сноски Знак1"/>
    <w:basedOn w:val="Style_19_ch"/>
    <w:link w:val="Style_333"/>
    <w:rPr>
      <w:rFonts w:ascii="Times New Roman" w:hAnsi="Times New Roman"/>
    </w:rPr>
  </w:style>
  <w:style w:styleId="Style_334" w:type="paragraph">
    <w:name w:val="Title"/>
    <w:basedOn w:val="Style_17"/>
    <w:next w:val="Style_17"/>
    <w:link w:val="Style_334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34_ch" w:type="character">
    <w:name w:val="Title"/>
    <w:basedOn w:val="Style_17_ch"/>
    <w:link w:val="Style_334"/>
    <w:rPr>
      <w:rFonts w:ascii="Segoe UI" w:hAnsi="Segoe UI"/>
      <w:sz w:val="24"/>
    </w:rPr>
  </w:style>
  <w:style w:styleId="Style_335" w:type="paragraph">
    <w:name w:val="Гипертекстовая ссылка"/>
    <w:link w:val="Style_335_ch"/>
    <w:rPr>
      <w:b w:val="1"/>
      <w:color w:val="106BBE"/>
    </w:rPr>
  </w:style>
  <w:style w:styleId="Style_335_ch" w:type="character">
    <w:name w:val="Гипертекстовая ссылка"/>
    <w:link w:val="Style_335"/>
    <w:rPr>
      <w:b w:val="1"/>
      <w:color w:val="106BBE"/>
    </w:rPr>
  </w:style>
  <w:style w:styleId="Style_336" w:type="paragraph">
    <w:name w:val="xl112"/>
    <w:basedOn w:val="Style_17"/>
    <w:link w:val="Style_3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36_ch" w:type="character">
    <w:name w:val="xl112"/>
    <w:basedOn w:val="Style_17_ch"/>
    <w:link w:val="Style_336"/>
    <w:rPr>
      <w:rFonts w:ascii="Times New Roman" w:hAnsi="Times New Roman"/>
      <w:color w:val="000000"/>
      <w:sz w:val="16"/>
    </w:rPr>
  </w:style>
  <w:style w:styleId="Style_337" w:type="paragraph">
    <w:name w:val="heading 4"/>
    <w:basedOn w:val="Style_63"/>
    <w:next w:val="Style_17"/>
    <w:link w:val="Style_337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37_ch" w:type="character">
    <w:name w:val="heading 4"/>
    <w:basedOn w:val="Style_63_ch"/>
    <w:link w:val="Style_337"/>
    <w:rPr>
      <w:rFonts w:ascii="Times New Roman" w:hAnsi="Times New Roman"/>
      <w:sz w:val="24"/>
    </w:rPr>
  </w:style>
  <w:style w:styleId="Style_338" w:type="paragraph">
    <w:name w:val="FollowedHyperlink"/>
    <w:basedOn w:val="Style_19"/>
    <w:link w:val="Style_338_ch"/>
    <w:rPr>
      <w:color w:themeColor="followedHyperlink" w:val="954F72"/>
      <w:u w:val="single"/>
    </w:rPr>
  </w:style>
  <w:style w:styleId="Style_338_ch" w:type="character">
    <w:name w:val="FollowedHyperlink"/>
    <w:basedOn w:val="Style_19_ch"/>
    <w:link w:val="Style_338"/>
    <w:rPr>
      <w:color w:themeColor="followedHyperlink" w:val="954F72"/>
      <w:u w:val="single"/>
    </w:rPr>
  </w:style>
  <w:style w:styleId="Style_339" w:type="paragraph">
    <w:name w:val="Найденные слова"/>
    <w:link w:val="Style_339_ch"/>
    <w:rPr>
      <w:b w:val="1"/>
      <w:color w:val="26282F"/>
      <w:shd w:fill="FFF580" w:val="clear"/>
    </w:rPr>
  </w:style>
  <w:style w:styleId="Style_339_ch" w:type="character">
    <w:name w:val="Найденные слова"/>
    <w:link w:val="Style_339"/>
    <w:rPr>
      <w:b w:val="1"/>
      <w:color w:val="26282F"/>
      <w:shd w:fill="FFF580" w:val="clear"/>
    </w:rPr>
  </w:style>
  <w:style w:styleId="Style_340" w:type="paragraph">
    <w:name w:val="Emphasis"/>
    <w:link w:val="Style_340_ch"/>
    <w:rPr>
      <w:rFonts w:ascii="Times New Roman" w:hAnsi="Times New Roman"/>
      <w:i w:val="1"/>
    </w:rPr>
  </w:style>
  <w:style w:styleId="Style_340_ch" w:type="character">
    <w:name w:val="Emphasis"/>
    <w:link w:val="Style_340"/>
    <w:rPr>
      <w:rFonts w:ascii="Times New Roman" w:hAnsi="Times New Roman"/>
      <w:i w:val="1"/>
    </w:rPr>
  </w:style>
  <w:style w:styleId="Style_341" w:type="paragraph">
    <w:name w:val="Основной текст 21"/>
    <w:basedOn w:val="Style_17"/>
    <w:link w:val="Style_341_ch"/>
    <w:pPr>
      <w:ind w:firstLine="709" w:left="0"/>
      <w:jc w:val="both"/>
    </w:pPr>
    <w:rPr>
      <w:rFonts w:ascii="Times New Roman" w:hAnsi="Times New Roman"/>
      <w:sz w:val="24"/>
    </w:rPr>
  </w:style>
  <w:style w:styleId="Style_341_ch" w:type="character">
    <w:name w:val="Основной текст 21"/>
    <w:basedOn w:val="Style_17_ch"/>
    <w:link w:val="Style_341"/>
    <w:rPr>
      <w:rFonts w:ascii="Times New Roman" w:hAnsi="Times New Roman"/>
      <w:sz w:val="24"/>
    </w:rPr>
  </w:style>
  <w:style w:styleId="Style_342" w:type="paragraph">
    <w:name w:val="xl90"/>
    <w:basedOn w:val="Style_17"/>
    <w:link w:val="Style_342_ch"/>
    <w:pPr>
      <w:spacing w:afterAutospacing="on" w:beforeAutospacing="on"/>
      <w:ind/>
    </w:pPr>
    <w:rPr>
      <w:rFonts w:ascii="Times New Roman" w:hAnsi="Times New Roman"/>
      <w:sz w:val="14"/>
    </w:rPr>
  </w:style>
  <w:style w:styleId="Style_342_ch" w:type="character">
    <w:name w:val="xl90"/>
    <w:basedOn w:val="Style_17_ch"/>
    <w:link w:val="Style_342"/>
    <w:rPr>
      <w:rFonts w:ascii="Times New Roman" w:hAnsi="Times New Roman"/>
      <w:sz w:val="14"/>
    </w:rPr>
  </w:style>
  <w:style w:styleId="Style_343" w:type="paragraph">
    <w:name w:val="ConsPlusNonformat"/>
    <w:link w:val="Style_343_ch"/>
    <w:pPr>
      <w:widowControl w:val="0"/>
      <w:ind/>
    </w:pPr>
    <w:rPr>
      <w:rFonts w:ascii="Courier New" w:hAnsi="Courier New"/>
      <w:sz w:val="20"/>
    </w:rPr>
  </w:style>
  <w:style w:styleId="Style_343_ch" w:type="character">
    <w:name w:val="ConsPlusNonformat"/>
    <w:link w:val="Style_343"/>
    <w:rPr>
      <w:rFonts w:ascii="Courier New" w:hAnsi="Courier New"/>
      <w:sz w:val="20"/>
    </w:rPr>
  </w:style>
  <w:style w:styleId="Style_344" w:type="paragraph">
    <w:name w:val="Стиль1"/>
    <w:basedOn w:val="Style_8"/>
    <w:link w:val="Style_344_ch"/>
    <w:pPr>
      <w:keepNext w:val="1"/>
      <w:keepLines w:val="1"/>
      <w:spacing w:after="0" w:before="480"/>
      <w:ind w:firstLine="0" w:left="0"/>
    </w:pPr>
    <w:rPr>
      <w:rFonts w:ascii="Cambria" w:hAnsi="Cambria"/>
      <w:color w:val="365F91"/>
      <w:sz w:val="28"/>
    </w:rPr>
  </w:style>
  <w:style w:styleId="Style_344_ch" w:type="character">
    <w:name w:val="Стиль1"/>
    <w:basedOn w:val="Style_8_ch"/>
    <w:link w:val="Style_344"/>
    <w:rPr>
      <w:rFonts w:ascii="Cambria" w:hAnsi="Cambria"/>
      <w:color w:val="365F91"/>
      <w:sz w:val="28"/>
    </w:rPr>
  </w:style>
  <w:style w:styleId="Style_345" w:type="paragraph">
    <w:name w:val="pcenter"/>
    <w:basedOn w:val="Style_17"/>
    <w:link w:val="Style_345_ch"/>
    <w:pPr>
      <w:spacing w:afterAutospacing="on" w:beforeAutospacing="on"/>
      <w:ind/>
    </w:pPr>
    <w:rPr>
      <w:rFonts w:ascii="Times New Roman" w:hAnsi="Times New Roman"/>
      <w:sz w:val="24"/>
    </w:rPr>
  </w:style>
  <w:style w:styleId="Style_345_ch" w:type="character">
    <w:name w:val="pcenter"/>
    <w:basedOn w:val="Style_17_ch"/>
    <w:link w:val="Style_345"/>
    <w:rPr>
      <w:rFonts w:ascii="Times New Roman" w:hAnsi="Times New Roman"/>
      <w:sz w:val="24"/>
    </w:rPr>
  </w:style>
  <w:style w:styleId="Style_346" w:type="paragraph">
    <w:name w:val="caption"/>
    <w:basedOn w:val="Style_17"/>
    <w:next w:val="Style_17"/>
    <w:link w:val="Style_346_ch"/>
    <w:pPr>
      <w:spacing w:after="200" w:line="276" w:lineRule="auto"/>
      <w:ind/>
    </w:pPr>
    <w:rPr>
      <w:rFonts w:ascii="Calibri" w:hAnsi="Calibri"/>
      <w:b w:val="1"/>
      <w:color w:themeColor="accent1" w:val="4472C4"/>
      <w:sz w:val="18"/>
    </w:rPr>
  </w:style>
  <w:style w:styleId="Style_346_ch" w:type="character">
    <w:name w:val="caption"/>
    <w:basedOn w:val="Style_17_ch"/>
    <w:link w:val="Style_346"/>
    <w:rPr>
      <w:rFonts w:ascii="Calibri" w:hAnsi="Calibri"/>
      <w:b w:val="1"/>
      <w:color w:themeColor="accent1" w:val="4472C4"/>
      <w:sz w:val="18"/>
    </w:rPr>
  </w:style>
  <w:style w:styleId="Style_347" w:type="paragraph">
    <w:name w:val="heading 2"/>
    <w:basedOn w:val="Style_17"/>
    <w:next w:val="Style_17"/>
    <w:link w:val="Style_34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47_ch" w:type="character">
    <w:name w:val="heading 2"/>
    <w:basedOn w:val="Style_17_ch"/>
    <w:link w:val="Style_347"/>
    <w:rPr>
      <w:rFonts w:ascii="Arial" w:hAnsi="Arial"/>
      <w:b w:val="1"/>
      <w:i w:val="1"/>
      <w:sz w:val="28"/>
    </w:rPr>
  </w:style>
  <w:style w:styleId="Style_348" w:type="paragraph">
    <w:name w:val="xl127"/>
    <w:basedOn w:val="Style_17"/>
    <w:link w:val="Style_3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48_ch" w:type="character">
    <w:name w:val="xl127"/>
    <w:basedOn w:val="Style_17_ch"/>
    <w:link w:val="Style_348"/>
    <w:rPr>
      <w:rFonts w:ascii="Times New Roman" w:hAnsi="Times New Roman"/>
      <w:b w:val="1"/>
      <w:sz w:val="16"/>
    </w:rPr>
  </w:style>
  <w:style w:styleId="Style_349" w:type="paragraph">
    <w:name w:val="xl122"/>
    <w:basedOn w:val="Style_17"/>
    <w:link w:val="Style_349_ch"/>
    <w:pPr>
      <w:spacing w:afterAutospacing="on" w:beforeAutospacing="on"/>
      <w:ind/>
    </w:pPr>
    <w:rPr>
      <w:rFonts w:ascii="Times New Roman" w:hAnsi="Times New Roman"/>
      <w:sz w:val="16"/>
    </w:rPr>
  </w:style>
  <w:style w:styleId="Style_349_ch" w:type="character">
    <w:name w:val="xl122"/>
    <w:basedOn w:val="Style_17_ch"/>
    <w:link w:val="Style_349"/>
    <w:rPr>
      <w:rFonts w:ascii="Times New Roman" w:hAnsi="Times New Roman"/>
      <w:sz w:val="16"/>
    </w:rPr>
  </w:style>
  <w:style w:styleId="Style_350" w:type="paragraph">
    <w:name w:val="Название Знак1"/>
    <w:link w:val="Style_350_ch"/>
    <w:rPr>
      <w:rFonts w:ascii="Times New Roman" w:hAnsi="Times New Roman"/>
      <w:sz w:val="24"/>
    </w:rPr>
  </w:style>
  <w:style w:styleId="Style_350_ch" w:type="character">
    <w:name w:val="Название Знак1"/>
    <w:link w:val="Style_350"/>
    <w:rPr>
      <w:rFonts w:ascii="Times New Roman" w:hAnsi="Times New Roman"/>
      <w:sz w:val="24"/>
    </w:rPr>
  </w:style>
  <w:style w:styleId="Style_351" w:type="paragraph">
    <w:name w:val="markedcontent"/>
    <w:basedOn w:val="Style_19"/>
    <w:link w:val="Style_351_ch"/>
  </w:style>
  <w:style w:styleId="Style_351_ch" w:type="character">
    <w:name w:val="markedcontent"/>
    <w:basedOn w:val="Style_19_ch"/>
    <w:link w:val="Style_351"/>
  </w:style>
  <w:style w:styleId="Style_352" w:type="paragraph">
    <w:name w:val="No Spacing"/>
    <w:link w:val="Style_352_ch"/>
    <w:rPr>
      <w:rFonts w:ascii="Calibri" w:hAnsi="Calibri"/>
    </w:rPr>
  </w:style>
  <w:style w:styleId="Style_352_ch" w:type="character">
    <w:name w:val="No Spacing"/>
    <w:link w:val="Style_352"/>
    <w:rPr>
      <w:rFonts w:ascii="Calibri" w:hAnsi="Calibri"/>
    </w:rPr>
  </w:style>
  <w:style w:styleId="Style_353" w:type="paragraph">
    <w:name w:val="xl87"/>
    <w:basedOn w:val="Style_17"/>
    <w:link w:val="Style_3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53_ch" w:type="character">
    <w:name w:val="xl87"/>
    <w:basedOn w:val="Style_17_ch"/>
    <w:link w:val="Style_353"/>
    <w:rPr>
      <w:rFonts w:ascii="Times New Roman" w:hAnsi="Times New Roman"/>
      <w:i w:val="1"/>
      <w:sz w:val="14"/>
    </w:rPr>
  </w:style>
  <w:style w:styleId="Style_354" w:type="paragraph">
    <w:name w:val="xl147"/>
    <w:basedOn w:val="Style_17"/>
    <w:link w:val="Style_35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54_ch" w:type="character">
    <w:name w:val="xl147"/>
    <w:basedOn w:val="Style_17_ch"/>
    <w:link w:val="Style_354"/>
    <w:rPr>
      <w:rFonts w:ascii="Times New Roman" w:hAnsi="Times New Roman"/>
      <w:color w:val="000000"/>
      <w:sz w:val="16"/>
    </w:rPr>
  </w:style>
  <w:style w:styleId="Style_355" w:type="paragraph">
    <w:name w:val="Неразрешенное упоминание1"/>
    <w:basedOn w:val="Style_19"/>
    <w:link w:val="Style_355_ch"/>
    <w:rPr>
      <w:color w:val="605E5C"/>
      <w:shd w:fill="E1DFDD" w:val="clear"/>
    </w:rPr>
  </w:style>
  <w:style w:styleId="Style_355_ch" w:type="character">
    <w:name w:val="Неразрешенное упоминание1"/>
    <w:basedOn w:val="Style_19_ch"/>
    <w:link w:val="Style_355"/>
    <w:rPr>
      <w:color w:val="605E5C"/>
      <w:shd w:fill="E1DFDD" w:val="clear"/>
    </w:rPr>
  </w:style>
  <w:style w:styleId="Style_356" w:type="paragraph">
    <w:name w:val="xl104"/>
    <w:basedOn w:val="Style_17"/>
    <w:link w:val="Style_35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56_ch" w:type="character">
    <w:name w:val="xl104"/>
    <w:basedOn w:val="Style_17_ch"/>
    <w:link w:val="Style_356"/>
    <w:rPr>
      <w:rFonts w:ascii="Times New Roman" w:hAnsi="Times New Roman"/>
      <w:b w:val="1"/>
      <w:color w:val="000000"/>
      <w:sz w:val="16"/>
    </w:rPr>
  </w:style>
  <w:style w:styleId="Style_357" w:type="paragraph">
    <w:name w:val="heading 6"/>
    <w:basedOn w:val="Style_17"/>
    <w:next w:val="Style_17"/>
    <w:link w:val="Style_357_ch"/>
    <w:uiPriority w:val="9"/>
    <w:qFormat/>
    <w:pPr>
      <w:keepNext w:val="1"/>
      <w:keepLines w:val="1"/>
      <w:spacing w:after="200" w:before="320" w:line="276" w:lineRule="auto"/>
      <w:ind/>
      <w:outlineLvl w:val="5"/>
    </w:pPr>
    <w:rPr>
      <w:rFonts w:ascii="Arial" w:hAnsi="Arial"/>
      <w:b w:val="1"/>
    </w:rPr>
  </w:style>
  <w:style w:styleId="Style_357_ch" w:type="character">
    <w:name w:val="heading 6"/>
    <w:basedOn w:val="Style_17_ch"/>
    <w:link w:val="Style_357"/>
    <w:rPr>
      <w:rFonts w:ascii="Arial" w:hAnsi="Arial"/>
      <w:b w:val="1"/>
    </w:rPr>
  </w:style>
  <w:style w:styleId="Style_358" w:type="paragraph">
    <w:name w:val="xl100"/>
    <w:basedOn w:val="Style_17"/>
    <w:link w:val="Style_358_ch"/>
    <w:pPr>
      <w:spacing w:afterAutospacing="on" w:beforeAutospacing="on"/>
      <w:ind/>
    </w:pPr>
    <w:rPr>
      <w:rFonts w:ascii="Times New Roman" w:hAnsi="Times New Roman"/>
      <w:sz w:val="14"/>
    </w:rPr>
  </w:style>
  <w:style w:styleId="Style_358_ch" w:type="character">
    <w:name w:val="xl100"/>
    <w:basedOn w:val="Style_17_ch"/>
    <w:link w:val="Style_358"/>
    <w:rPr>
      <w:rFonts w:ascii="Times New Roman" w:hAnsi="Times New Roman"/>
      <w:sz w:val="14"/>
    </w:rPr>
  </w:style>
  <w:style w:styleId="Style_359" w:type="table">
    <w:name w:val="Table Normal4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0" w:type="table">
    <w:name w:val="Grid Table 1 Light - Accent 51"/>
    <w:basedOn w:val="Style_3"/>
    <w:rPr>
      <w:rFonts w:ascii="Calibri" w:hAnsi="Calibri"/>
      <w:sz w:val="20"/>
    </w:rPr>
    <w:tblPr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</w:tblPr>
  </w:style>
  <w:style w:styleId="Style_361" w:type="table">
    <w:name w:val="List Table 4 - Accent 41"/>
    <w:basedOn w:val="Style_3"/>
    <w:rPr>
      <w:rFonts w:ascii="Calibri" w:hAnsi="Calibri"/>
      <w:sz w:val="20"/>
    </w:rPr>
    <w:tblPr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</w:tblBorders>
    </w:tblPr>
  </w:style>
  <w:style w:styleId="Style_362" w:type="table">
    <w:name w:val="List Table 4 - Accent 31"/>
    <w:basedOn w:val="Style_3"/>
    <w:rPr>
      <w:rFonts w:ascii="Calibri" w:hAnsi="Calibri"/>
      <w:sz w:val="20"/>
    </w:rPr>
    <w:tblPr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</w:tblBorders>
    </w:tblPr>
  </w:style>
  <w:style w:styleId="Style_363" w:type="table">
    <w:name w:val="Сетка таблицы2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4" w:type="table">
    <w:name w:val="Grid Table 6 Colorful - Accent 2"/>
    <w:basedOn w:val="Style_3"/>
    <w:rPr>
      <w:rFonts w:ascii="Calibri" w:hAnsi="Calibri"/>
      <w:sz w:val="20"/>
    </w:r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65" w:type="table">
    <w:name w:val="List Table 1 Light - Accent 32"/>
    <w:basedOn w:val="Style_3"/>
    <w:rPr>
      <w:rFonts w:ascii="Calibri" w:hAnsi="Calibri"/>
      <w:sz w:val="20"/>
    </w:rPr>
  </w:style>
  <w:style w:styleId="Style_366" w:type="table">
    <w:name w:val="Grid Table 1 Light - Accent 41"/>
    <w:basedOn w:val="Style_3"/>
    <w:rPr>
      <w:rFonts w:ascii="Calibri" w:hAnsi="Calibri"/>
      <w:sz w:val="20"/>
    </w:rPr>
    <w:tblPr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</w:tblPr>
  </w:style>
  <w:style w:styleId="Style_367" w:type="table">
    <w:name w:val="List Table 1 Light - Accent 4"/>
    <w:basedOn w:val="Style_3"/>
    <w:rPr>
      <w:rFonts w:ascii="Calibri" w:hAnsi="Calibri"/>
      <w:sz w:val="20"/>
    </w:rPr>
  </w:style>
  <w:style w:styleId="Style_368" w:type="table">
    <w:name w:val="List Table 6 Colorful - Accent 42"/>
    <w:basedOn w:val="Style_3"/>
    <w:rPr>
      <w:rFonts w:ascii="Calibri" w:hAnsi="Calibri"/>
      <w:sz w:val="20"/>
    </w:rPr>
    <w:tblPr>
      <w:tblBorders>
        <w:top w:color="FFD865" w:sz="4" w:val="single"/>
        <w:bottom w:color="FFD865" w:sz="4" w:val="single"/>
      </w:tblBorders>
    </w:tblPr>
  </w:style>
  <w:style w:styleId="Style_369" w:type="table">
    <w:name w:val="Grid Table 2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70" w:type="table">
    <w:name w:val="Grid Table 3 - Accent 62"/>
    <w:basedOn w:val="Style_3"/>
    <w:rPr>
      <w:rFonts w:ascii="Calibri" w:hAnsi="Calibri"/>
      <w:sz w:val="20"/>
    </w:rPr>
    <w:tblPr>
      <w:tblBorders>
        <w:bottom w:color="70AD47" w:sz="4" w:val="single"/>
        <w:insideH w:color="70AD47" w:sz="4" w:val="single"/>
        <w:insideV w:color="70AD47" w:sz="4" w:val="single"/>
      </w:tblBorders>
    </w:tblPr>
  </w:style>
  <w:style w:styleId="Style_371" w:type="table">
    <w:name w:val="Lined - Accent2"/>
    <w:basedOn w:val="Style_3"/>
    <w:rPr>
      <w:rFonts w:ascii="Calibri" w:hAnsi="Calibri"/>
      <w:color w:val="404040"/>
      <w:sz w:val="20"/>
    </w:rPr>
  </w:style>
  <w:style w:styleId="Style_372" w:type="table">
    <w:name w:val="List Table 6 Colorful - Accent 2"/>
    <w:basedOn w:val="Style_3"/>
    <w:rPr>
      <w:rFonts w:ascii="Calibri" w:hAnsi="Calibri"/>
      <w:sz w:val="20"/>
    </w:r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373" w:type="table">
    <w:name w:val="Таблица-сетка 6 цветная1"/>
    <w:basedOn w:val="Style_3"/>
    <w:rPr>
      <w:rFonts w:ascii="Calibri" w:hAnsi="Calibri"/>
      <w:sz w:val="20"/>
    </w:r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374" w:type="table">
    <w:name w:val="Grid Table 1 Light - Accent 6"/>
    <w:basedOn w:val="Style_3"/>
    <w:rPr>
      <w:rFonts w:ascii="Calibri" w:hAnsi="Calibri"/>
      <w:sz w:val="20"/>
    </w:r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375" w:type="table">
    <w:name w:val="Bordered - Accent 4"/>
    <w:basedOn w:val="Style_3"/>
    <w:rPr>
      <w:rFonts w:ascii="Calibri" w:hAnsi="Calibri"/>
      <w:sz w:val="20"/>
    </w:r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376" w:type="table">
    <w:name w:val="List Table 2 - Accent 5"/>
    <w:basedOn w:val="Style_3"/>
    <w:rPr>
      <w:rFonts w:ascii="Calibri" w:hAnsi="Calibri"/>
      <w:sz w:val="20"/>
    </w:r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377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8" w:type="table">
    <w:name w:val="Bordered - Accent 11"/>
    <w:basedOn w:val="Style_3"/>
    <w:rPr>
      <w:rFonts w:ascii="Calibri" w:hAnsi="Calibri"/>
      <w:sz w:val="20"/>
    </w:rPr>
    <w:tblPr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</w:tblPr>
  </w:style>
  <w:style w:styleId="Style_379" w:type="table">
    <w:name w:val="Таблица простая 21"/>
    <w:basedOn w:val="Style_3"/>
    <w:rPr>
      <w:rFonts w:ascii="Calibri" w:hAnsi="Calibri"/>
      <w:sz w:val="20"/>
    </w:rPr>
    <w:tblPr>
      <w:tblBorders>
        <w:top w:sz="4" w:themeColor="text1" w:val="single"/>
        <w:bottom w:sz="4" w:themeColor="text1" w:val="single"/>
      </w:tblBorders>
    </w:tblPr>
  </w:style>
  <w:style w:styleId="Style_380" w:type="table">
    <w:name w:val="List Table 2 - Accent 2"/>
    <w:basedOn w:val="Style_3"/>
    <w:rPr>
      <w:rFonts w:ascii="Calibri" w:hAnsi="Calibri"/>
      <w:sz w:val="20"/>
    </w:r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381" w:type="table">
    <w:name w:val="Grid Table 2 - Accent 6"/>
    <w:basedOn w:val="Style_3"/>
    <w:rPr>
      <w:rFonts w:ascii="Calibri" w:hAnsi="Calibri"/>
      <w:sz w:val="20"/>
    </w:r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382" w:type="table">
    <w:name w:val="Grid Table 7 Colorful - Accent 21"/>
    <w:basedOn w:val="Style_3"/>
    <w:rPr>
      <w:rFonts w:ascii="Calibri" w:hAnsi="Calibri"/>
      <w:sz w:val="20"/>
    </w:rPr>
    <w:tblPr>
      <w:tblBorders>
        <w:bottom w:color="D99695" w:sz="4" w:val="single"/>
        <w:right w:color="D99695" w:sz="4" w:val="single"/>
        <w:insideH w:color="D99695" w:sz="4" w:val="single"/>
        <w:insideV w:color="D99695" w:sz="4" w:val="single"/>
      </w:tblBorders>
    </w:tblPr>
  </w:style>
  <w:style w:styleId="Style_383" w:type="table">
    <w:name w:val="List Table 1 Light - Accent 5"/>
    <w:basedOn w:val="Style_3"/>
    <w:rPr>
      <w:rFonts w:ascii="Calibri" w:hAnsi="Calibri"/>
      <w:sz w:val="20"/>
    </w:rPr>
  </w:style>
  <w:style w:styleId="Style_384" w:type="table">
    <w:name w:val="List Table 3 - Accent 2"/>
    <w:basedOn w:val="Style_3"/>
    <w:rPr>
      <w:rFonts w:ascii="Calibri" w:hAnsi="Calibri"/>
      <w:sz w:val="20"/>
    </w:r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385" w:type="table">
    <w:name w:val="List Table 4 - Accent 4"/>
    <w:basedOn w:val="Style_3"/>
    <w:rPr>
      <w:rFonts w:ascii="Calibri" w:hAnsi="Calibri"/>
      <w:sz w:val="20"/>
    </w:r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386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7" w:type="table">
    <w:name w:val="Список-таблица 7 цветная1"/>
    <w:basedOn w:val="Style_3"/>
    <w:rPr>
      <w:rFonts w:ascii="Calibri" w:hAnsi="Calibri"/>
      <w:sz w:val="20"/>
    </w:rPr>
    <w:tblPr>
      <w:tblBorders>
        <w:right w:sz="4" w:themeColor="text1" w:themeTint="80" w:val="single"/>
      </w:tblBorders>
    </w:tblPr>
  </w:style>
  <w:style w:styleId="Style_388" w:type="table">
    <w:name w:val="List Table 7 Colorful - Accent 5"/>
    <w:basedOn w:val="Style_3"/>
    <w:rPr>
      <w:rFonts w:ascii="Calibri" w:hAnsi="Calibri"/>
      <w:sz w:val="20"/>
    </w:rPr>
    <w:tblPr>
      <w:tblBorders>
        <w:right w:sz="4" w:themeColor="accent5" w:themeTint="9A" w:val="single"/>
      </w:tblBorders>
    </w:tblPr>
  </w:style>
  <w:style w:styleId="Style_389" w:type="table">
    <w:name w:val="Bordered - Accent 32"/>
    <w:basedOn w:val="Style_3"/>
    <w:rPr>
      <w:rFonts w:ascii="Calibri" w:hAnsi="Calibri"/>
      <w:sz w:val="20"/>
    </w:rPr>
    <w:tblPr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</w:tblPr>
  </w:style>
  <w:style w:styleId="Style_390" w:type="table">
    <w:name w:val="Grid Table 2 - Accent 22"/>
    <w:basedOn w:val="Style_3"/>
    <w:rPr>
      <w:rFonts w:ascii="Calibri" w:hAnsi="Calibri"/>
      <w:sz w:val="20"/>
    </w:rPr>
    <w:tblPr>
      <w:tblBorders>
        <w:bottom w:color="F4B184" w:sz="4" w:val="single"/>
        <w:insideH w:color="F4B184" w:sz="4" w:val="single"/>
        <w:insideV w:color="F4B184" w:sz="4" w:val="single"/>
      </w:tblBorders>
    </w:tblPr>
  </w:style>
  <w:style w:styleId="Style_391" w:type="table">
    <w:name w:val="Grid Table 2 - Accent 21"/>
    <w:basedOn w:val="Style_3"/>
    <w:rPr>
      <w:rFonts w:ascii="Calibri" w:hAnsi="Calibri"/>
      <w:sz w:val="20"/>
    </w:rPr>
    <w:tblPr>
      <w:tblBorders>
        <w:bottom w:color="D99695" w:sz="4" w:val="single"/>
        <w:insideH w:color="D99695" w:sz="4" w:val="single"/>
        <w:insideV w:color="D99695" w:sz="4" w:val="single"/>
      </w:tblBorders>
    </w:tblPr>
  </w:style>
  <w:style w:styleId="Style_392" w:type="table">
    <w:name w:val="Таблица простая 11"/>
    <w:basedOn w:val="Style_3"/>
    <w:rPr>
      <w:rFonts w:ascii="Calibri" w:hAnsi="Calibri"/>
      <w:sz w:val="20"/>
    </w:r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393" w:type="table">
    <w:name w:val="Bordered - Accent 31"/>
    <w:basedOn w:val="Style_3"/>
    <w:rPr>
      <w:rFonts w:ascii="Calibri" w:hAnsi="Calibri"/>
      <w:sz w:val="20"/>
    </w:rPr>
    <w:tblPr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</w:tblPr>
  </w:style>
  <w:style w:styleId="Style_394" w:type="table">
    <w:name w:val="Grid Table 7 Colorful - Accent 62"/>
    <w:basedOn w:val="Style_3"/>
    <w:rPr>
      <w:rFonts w:ascii="Calibri" w:hAnsi="Calibri"/>
      <w:sz w:val="20"/>
    </w:rPr>
    <w:tblPr>
      <w:tblBorders>
        <w:bottom w:color="ADD394" w:sz="4" w:val="single"/>
        <w:right w:color="ADD394" w:sz="4" w:val="single"/>
        <w:insideH w:color="ADD394" w:sz="4" w:val="single"/>
        <w:insideV w:color="ADD394" w:sz="4" w:val="single"/>
      </w:tblBorders>
    </w:tblPr>
  </w:style>
  <w:style w:styleId="Style_395" w:type="table">
    <w:name w:val="Table Normal2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6" w:type="table">
    <w:name w:val="Сетка таблицы12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7" w:type="table">
    <w:name w:val="Table Normal23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8" w:type="table">
    <w:name w:val="Grid Table 2 - Accent 41"/>
    <w:basedOn w:val="Style_3"/>
    <w:rPr>
      <w:rFonts w:ascii="Calibri" w:hAnsi="Calibri"/>
      <w:sz w:val="20"/>
    </w:rPr>
    <w:tblPr>
      <w:tblBorders>
        <w:bottom w:color="B2A1C6" w:sz="4" w:val="single"/>
        <w:insideH w:color="B2A1C6" w:sz="4" w:val="single"/>
        <w:insideV w:color="B2A1C6" w:sz="4" w:val="single"/>
      </w:tblBorders>
    </w:tblPr>
  </w:style>
  <w:style w:styleId="Style_399" w:type="table">
    <w:name w:val="Grid Table 7 Colorful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00" w:type="table">
    <w:name w:val="List Table 1 Light - Accent 2"/>
    <w:basedOn w:val="Style_3"/>
    <w:rPr>
      <w:rFonts w:ascii="Calibri" w:hAnsi="Calibri"/>
      <w:sz w:val="20"/>
    </w:rPr>
  </w:style>
  <w:style w:styleId="Style_401" w:type="table">
    <w:name w:val="Table Normal2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02" w:type="table">
    <w:name w:val="Таблица-сетка 5 темная1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03" w:type="table">
    <w:name w:val="Сетка таблицы13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4" w:type="table">
    <w:name w:val="Сетка таблицы22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5" w:type="table">
    <w:name w:val="List Table 1 Light - Accent 61"/>
    <w:basedOn w:val="Style_3"/>
    <w:rPr>
      <w:rFonts w:ascii="Calibri" w:hAnsi="Calibri"/>
      <w:sz w:val="20"/>
    </w:rPr>
  </w:style>
  <w:style w:styleId="Style_406" w:type="table">
    <w:name w:val="List Table 6 Colorful - Accent 31"/>
    <w:basedOn w:val="Style_3"/>
    <w:rPr>
      <w:rFonts w:ascii="Calibri" w:hAnsi="Calibri"/>
      <w:sz w:val="20"/>
    </w:rPr>
    <w:tblPr>
      <w:tblBorders>
        <w:top w:color="C3D69B" w:sz="4" w:val="single"/>
        <w:bottom w:color="C3D69B" w:sz="4" w:val="single"/>
      </w:tblBorders>
    </w:tblPr>
  </w:style>
  <w:style w:styleId="Style_407" w:type="table">
    <w:name w:val="Сетка таблицы1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8" w:type="table">
    <w:name w:val="Grid Table 7 Colorful - Accent 12"/>
    <w:basedOn w:val="Style_3"/>
    <w:rPr>
      <w:rFonts w:ascii="Calibri" w:hAnsi="Calibri"/>
      <w:sz w:val="20"/>
    </w:rPr>
    <w:tblPr>
      <w:tblBorders>
        <w:bottom w:color="A0B7E1" w:sz="4" w:val="single"/>
        <w:right w:color="A0B7E1" w:sz="4" w:val="single"/>
        <w:insideH w:color="A0B7E1" w:sz="4" w:val="single"/>
        <w:insideV w:color="A0B7E1" w:sz="4" w:val="single"/>
      </w:tblBorders>
    </w:tblPr>
  </w:style>
  <w:style w:styleId="Style_409" w:type="table">
    <w:name w:val="List Table 4 - Accent 61"/>
    <w:basedOn w:val="Style_3"/>
    <w:rPr>
      <w:rFonts w:ascii="Calibri" w:hAnsi="Calibri"/>
      <w:sz w:val="20"/>
    </w:rPr>
    <w:tblPr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</w:tblBorders>
    </w:tblPr>
  </w:style>
  <w:style w:styleId="Style_410" w:type="table">
    <w:name w:val="List Table 6 Colorful - Accent 5"/>
    <w:basedOn w:val="Style_3"/>
    <w:rPr>
      <w:rFonts w:ascii="Calibri" w:hAnsi="Calibri"/>
      <w:sz w:val="20"/>
    </w:r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411" w:type="table">
    <w:name w:val="Сетка таблицы3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2" w:type="table">
    <w:name w:val="List Table 6 Colorful - Accent 12"/>
    <w:basedOn w:val="Style_3"/>
    <w:rPr>
      <w:rFonts w:ascii="Calibri" w:hAnsi="Calibri"/>
      <w:sz w:val="20"/>
    </w:rPr>
    <w:tblPr>
      <w:tblBorders>
        <w:top w:color="4472C4" w:sz="4" w:val="single"/>
        <w:bottom w:color="4472C4" w:sz="4" w:val="single"/>
      </w:tblBorders>
    </w:tblPr>
  </w:style>
  <w:style w:styleId="Style_413" w:type="table">
    <w:name w:val="List Table 3 - Accent 31"/>
    <w:basedOn w:val="Style_3"/>
    <w:rPr>
      <w:rFonts w:ascii="Calibri" w:hAnsi="Calibri"/>
      <w:sz w:val="20"/>
    </w:rPr>
    <w:tblPr>
      <w:tblBorders>
        <w:top w:color="C3D69B" w:sz="4" w:val="single"/>
        <w:left w:color="C3D69B" w:sz="4" w:val="single"/>
        <w:bottom w:color="C3D69B" w:sz="4" w:val="single"/>
        <w:right w:color="C3D69B" w:sz="4" w:val="single"/>
      </w:tblBorders>
    </w:tblPr>
  </w:style>
  <w:style w:styleId="Style_414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15" w:type="table">
    <w:name w:val="Grid Table 4 - Accent 21"/>
    <w:basedOn w:val="Style_3"/>
    <w:rPr>
      <w:rFonts w:ascii="Calibri" w:hAnsi="Calibri"/>
      <w:sz w:val="20"/>
    </w:rPr>
    <w:tblPr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  <w:insideV w:color="DB9B9A" w:sz="4" w:val="single"/>
      </w:tblBorders>
    </w:tblPr>
  </w:style>
  <w:style w:styleId="Style_416" w:type="table">
    <w:name w:val="Bordered &amp; Lined - Accent 62"/>
    <w:basedOn w:val="Style_3"/>
    <w:rPr>
      <w:rFonts w:ascii="Calibri" w:hAnsi="Calibri"/>
      <w:color w:val="404040"/>
      <w:sz w:val="20"/>
    </w:rPr>
    <w:tblPr>
      <w:tblBorders>
        <w:top w:color="416429" w:sz="4" w:val="single"/>
        <w:left w:color="416429" w:sz="4" w:val="single"/>
        <w:bottom w:color="416429" w:sz="4" w:val="single"/>
        <w:right w:color="416429" w:sz="4" w:val="single"/>
        <w:insideH w:color="416429" w:sz="4" w:val="single"/>
        <w:insideV w:color="416429" w:sz="4" w:val="single"/>
      </w:tblBorders>
    </w:tblPr>
  </w:style>
  <w:style w:styleId="Style_417" w:type="table">
    <w:name w:val="Table Normal12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18" w:type="table">
    <w:name w:val="List Table 7 Colorful - Accent 12"/>
    <w:basedOn w:val="Style_3"/>
    <w:rPr>
      <w:rFonts w:ascii="Calibri" w:hAnsi="Calibri"/>
      <w:sz w:val="20"/>
    </w:rPr>
    <w:tblPr>
      <w:tblBorders>
        <w:right w:color="4472C4" w:sz="4" w:val="single"/>
      </w:tblBorders>
    </w:tblPr>
  </w:style>
  <w:style w:styleId="Style_419" w:type="table">
    <w:name w:val="List Table 7 Colorful - Accent 52"/>
    <w:basedOn w:val="Style_3"/>
    <w:rPr>
      <w:rFonts w:ascii="Calibri" w:hAnsi="Calibri"/>
      <w:sz w:val="20"/>
    </w:rPr>
    <w:tblPr>
      <w:tblBorders>
        <w:right w:color="9BC2E5" w:sz="4" w:val="single"/>
      </w:tblBorders>
    </w:tblPr>
  </w:style>
  <w:style w:styleId="Style_420" w:type="table">
    <w:name w:val="Grid Table 1 Light - Accent 11"/>
    <w:basedOn w:val="Style_3"/>
    <w:rPr>
      <w:rFonts w:ascii="Calibri" w:hAnsi="Calibri"/>
      <w:sz w:val="20"/>
    </w:rPr>
    <w:tblPr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</w:tblPr>
  </w:style>
  <w:style w:styleId="Style_421" w:type="table">
    <w:name w:val="Grid Table 2 - Accent 51"/>
    <w:basedOn w:val="Style_3"/>
    <w:rPr>
      <w:rFonts w:ascii="Calibri" w:hAnsi="Calibri"/>
      <w:sz w:val="20"/>
    </w:rPr>
    <w:tblPr>
      <w:tblBorders>
        <w:bottom w:color="4BACC6" w:sz="4" w:val="single"/>
        <w:insideH w:color="4BACC6" w:sz="4" w:val="single"/>
        <w:insideV w:color="4BACC6" w:sz="4" w:val="single"/>
      </w:tblBorders>
    </w:tblPr>
  </w:style>
  <w:style w:styleId="Style_422" w:type="table">
    <w:name w:val="Grid Table 7 Colorful - Accent 51"/>
    <w:basedOn w:val="Style_3"/>
    <w:rPr>
      <w:rFonts w:ascii="Calibri" w:hAnsi="Calibri"/>
      <w:sz w:val="20"/>
    </w:rPr>
    <w:tblPr>
      <w:tblBorders>
        <w:bottom w:color="99D0DE" w:sz="4" w:val="single"/>
        <w:right w:color="99D0DE" w:sz="4" w:val="single"/>
        <w:insideH w:color="99D0DE" w:sz="4" w:val="single"/>
        <w:insideV w:color="99D0DE" w:sz="4" w:val="single"/>
      </w:tblBorders>
    </w:tblPr>
  </w:style>
  <w:style w:styleId="Style_423" w:type="table">
    <w:name w:val="Grid Table 4 - Accent 52"/>
    <w:basedOn w:val="Style_3"/>
    <w:rPr>
      <w:rFonts w:ascii="Calibri" w:hAnsi="Calibri"/>
      <w:sz w:val="20"/>
    </w:rPr>
    <w:tblPr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  <w:insideV w:color="A2C6E7" w:sz="4" w:val="single"/>
      </w:tblBorders>
    </w:tblPr>
  </w:style>
  <w:style w:styleId="Style_424" w:type="table">
    <w:name w:val="Grid Table 4 - Accent 61"/>
    <w:basedOn w:val="Style_3"/>
    <w:rPr>
      <w:rFonts w:ascii="Calibri" w:hAnsi="Calibri"/>
      <w:sz w:val="20"/>
    </w:rPr>
    <w:tblPr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  <w:insideV w:color="FAC396" w:sz="4" w:val="single"/>
      </w:tblBorders>
    </w:tblPr>
  </w:style>
  <w:style w:styleId="Style_425" w:type="table">
    <w:name w:val="Сетка таблицы5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6" w:type="table">
    <w:name w:val="List Table 5 Dark - Accent 21"/>
    <w:basedOn w:val="Style_3"/>
    <w:rPr>
      <w:rFonts w:ascii="Calibri" w:hAnsi="Calibri"/>
      <w:sz w:val="20"/>
    </w:rPr>
    <w:tblPr>
      <w:tblBorders>
        <w:top w:color="D99695" w:sz="36" w:val="single"/>
        <w:left w:color="D99695" w:sz="36" w:val="single"/>
        <w:bottom w:color="D99695" w:sz="36" w:val="single"/>
        <w:right w:color="D99695" w:sz="36" w:val="single"/>
      </w:tblBorders>
    </w:tblPr>
  </w:style>
  <w:style w:styleId="Style_427" w:type="table">
    <w:name w:val="List Table 7 Colorful - Accent 31"/>
    <w:basedOn w:val="Style_3"/>
    <w:rPr>
      <w:rFonts w:ascii="Calibri" w:hAnsi="Calibri"/>
      <w:sz w:val="20"/>
    </w:rPr>
    <w:tblPr>
      <w:tblBorders>
        <w:right w:color="C3D69B" w:sz="4" w:val="single"/>
      </w:tblBorders>
    </w:tblPr>
  </w:style>
  <w:style w:styleId="Style_428" w:type="table">
    <w:name w:val="Lined - Accent 62"/>
    <w:basedOn w:val="Style_3"/>
    <w:rPr>
      <w:rFonts w:ascii="Calibri" w:hAnsi="Calibri"/>
      <w:color w:val="404040"/>
      <w:sz w:val="20"/>
    </w:rPr>
  </w:style>
  <w:style w:styleId="Style_429" w:type="table">
    <w:name w:val="Grid Table 5 Dark - Accent 6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30" w:type="table">
    <w:name w:val="Список-таблица 21"/>
    <w:basedOn w:val="Style_3"/>
    <w:rPr>
      <w:rFonts w:ascii="Calibri" w:hAnsi="Calibri"/>
      <w:sz w:val="20"/>
    </w:r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431" w:type="table">
    <w:name w:val="List Table 4 - Accent 6"/>
    <w:basedOn w:val="Style_3"/>
    <w:rPr>
      <w:rFonts w:ascii="Calibri" w:hAnsi="Calibri"/>
      <w:sz w:val="20"/>
    </w:r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432" w:type="table">
    <w:name w:val="Grid Table 6 Colorful - Accent 1"/>
    <w:basedOn w:val="Style_3"/>
    <w:rPr>
      <w:rFonts w:ascii="Calibri" w:hAnsi="Calibri"/>
      <w:sz w:val="20"/>
    </w:r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43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4" w:type="table">
    <w:name w:val="List Table 3 - Accent 51"/>
    <w:basedOn w:val="Style_3"/>
    <w:rPr>
      <w:rFonts w:ascii="Calibri" w:hAnsi="Calibri"/>
      <w:sz w:val="20"/>
    </w:rPr>
    <w:tblPr>
      <w:tblBorders>
        <w:top w:color="92CCDC" w:sz="4" w:val="single"/>
        <w:left w:color="92CCDC" w:sz="4" w:val="single"/>
        <w:bottom w:color="92CCDC" w:sz="4" w:val="single"/>
        <w:right w:color="92CCDC" w:sz="4" w:val="single"/>
      </w:tblBorders>
    </w:tblPr>
  </w:style>
  <w:style w:styleId="Style_435" w:type="table">
    <w:name w:val="Grid Table 5 Dark- Accent 1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36" w:type="table">
    <w:name w:val="Bordered - Accent 51"/>
    <w:basedOn w:val="Style_3"/>
    <w:rPr>
      <w:rFonts w:ascii="Calibri" w:hAnsi="Calibri"/>
      <w:sz w:val="20"/>
    </w:rPr>
    <w:tblPr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</w:tblPr>
  </w:style>
  <w:style w:styleId="Style_437" w:type="table">
    <w:name w:val="Сетка таблицы3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8" w:type="table">
    <w:name w:val="Grid Table 7 Colorful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39" w:type="table">
    <w:name w:val="Таблица-сетка 212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440" w:type="table">
    <w:name w:val="Сетка таблицы113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1" w:type="table">
    <w:name w:val="Lined - Accent 6"/>
    <w:basedOn w:val="Style_3"/>
    <w:rPr>
      <w:rFonts w:ascii="Calibri" w:hAnsi="Calibri"/>
      <w:color w:val="404040"/>
      <w:sz w:val="20"/>
    </w:rPr>
  </w:style>
  <w:style w:styleId="Style_442" w:type="table">
    <w:name w:val="Сетка таблицы2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3" w:type="table">
    <w:name w:val="Grid Table 4 - Accent 3"/>
    <w:basedOn w:val="Style_3"/>
    <w:rPr>
      <w:rFonts w:ascii="Calibri" w:hAnsi="Calibri"/>
      <w:sz w:val="20"/>
    </w:r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444" w:type="table">
    <w:name w:val="List Table 4 - Accent 12"/>
    <w:basedOn w:val="Style_3"/>
    <w:rPr>
      <w:rFonts w:ascii="Calibri" w:hAnsi="Calibri"/>
      <w:sz w:val="20"/>
    </w:rPr>
    <w:tblPr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</w:tblBorders>
    </w:tblPr>
  </w:style>
  <w:style w:styleId="Style_445" w:type="table">
    <w:name w:val="Таблица простая 41"/>
    <w:basedOn w:val="Style_3"/>
    <w:rPr>
      <w:rFonts w:ascii="Calibri" w:hAnsi="Calibri"/>
      <w:sz w:val="20"/>
    </w:rPr>
  </w:style>
  <w:style w:styleId="Style_446" w:type="table">
    <w:name w:val="Grid Table 5 Dark - Accent 2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47" w:type="table">
    <w:name w:val="List Table 2 - Accent 42"/>
    <w:basedOn w:val="Style_3"/>
    <w:rPr>
      <w:rFonts w:ascii="Calibri" w:hAnsi="Calibri"/>
      <w:sz w:val="20"/>
    </w:rPr>
    <w:tblPr>
      <w:tblBorders>
        <w:top w:color="FFDB6F" w:sz="4" w:val="single"/>
        <w:bottom w:color="FFDB6F" w:sz="4" w:val="single"/>
        <w:insideH w:color="FFDB6F" w:sz="4" w:val="single"/>
      </w:tblBorders>
    </w:tblPr>
  </w:style>
  <w:style w:styleId="Style_448" w:type="table">
    <w:name w:val="Grid Table 5 Dark- Accent 4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49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0" w:type="table">
    <w:name w:val="Список-таблица 1 светлая1"/>
    <w:basedOn w:val="Style_3"/>
    <w:rPr>
      <w:rFonts w:ascii="Calibri" w:hAnsi="Calibri"/>
      <w:sz w:val="20"/>
    </w:rPr>
  </w:style>
  <w:style w:styleId="Style_451" w:type="table">
    <w:name w:val="Сетка таблицы6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2" w:type="table">
    <w:name w:val="List Table 4 - Accent 62"/>
    <w:basedOn w:val="Style_3"/>
    <w:rPr>
      <w:rFonts w:ascii="Calibri" w:hAnsi="Calibri"/>
      <w:sz w:val="20"/>
    </w:rPr>
    <w:tblPr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</w:tblBorders>
    </w:tblPr>
  </w:style>
  <w:style w:styleId="Style_453" w:type="table">
    <w:name w:val="Grid Table 6 Colorful - Accent 4"/>
    <w:basedOn w:val="Style_3"/>
    <w:rPr>
      <w:rFonts w:ascii="Calibri" w:hAnsi="Calibri"/>
      <w:sz w:val="20"/>
    </w:r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54" w:type="table">
    <w:name w:val="List Table 7 Colorful - Accent 21"/>
    <w:basedOn w:val="Style_3"/>
    <w:rPr>
      <w:rFonts w:ascii="Calibri" w:hAnsi="Calibri"/>
      <w:sz w:val="20"/>
    </w:rPr>
    <w:tblPr>
      <w:tblBorders>
        <w:right w:color="D99695" w:sz="4" w:val="single"/>
      </w:tblBorders>
    </w:tblPr>
  </w:style>
  <w:style w:styleId="Style_455" w:type="table">
    <w:name w:val="List Table 6 Colorful - Accent 21"/>
    <w:basedOn w:val="Style_3"/>
    <w:rPr>
      <w:rFonts w:ascii="Calibri" w:hAnsi="Calibri"/>
      <w:sz w:val="20"/>
    </w:rPr>
    <w:tblPr>
      <w:tblBorders>
        <w:top w:color="D99695" w:sz="4" w:val="single"/>
        <w:bottom w:color="D99695" w:sz="4" w:val="single"/>
      </w:tblBorders>
    </w:tblPr>
  </w:style>
  <w:style w:styleId="Style_456" w:type="table">
    <w:name w:val="Grid Table 3 - Accent 5"/>
    <w:basedOn w:val="Style_3"/>
    <w:rPr>
      <w:rFonts w:ascii="Calibri" w:hAnsi="Calibri"/>
      <w:sz w:val="20"/>
    </w:r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457" w:type="table">
    <w:name w:val="List Table 5 Dark - Accent 6"/>
    <w:basedOn w:val="Style_3"/>
    <w:rPr>
      <w:rFonts w:ascii="Calibri" w:hAnsi="Calibri"/>
      <w:sz w:val="20"/>
    </w:rPr>
    <w:tblPr>
      <w:tblBorders>
        <w:top w:sz="36" w:themeColor="accent6" w:themeTint="98" w:val="single"/>
        <w:left w:sz="36" w:themeColor="accent6" w:themeTint="98" w:val="single"/>
        <w:bottom w:sz="36" w:themeColor="accent6" w:themeTint="98" w:val="single"/>
        <w:right w:sz="36" w:themeColor="accent6" w:themeTint="98" w:val="single"/>
      </w:tblBorders>
    </w:tblPr>
  </w:style>
  <w:style w:styleId="Style_458" w:type="table">
    <w:name w:val="Список-таблица 7 цветная12"/>
    <w:basedOn w:val="Style_3"/>
    <w:rPr>
      <w:rFonts w:ascii="Calibri" w:hAnsi="Calibri"/>
      <w:sz w:val="20"/>
    </w:rPr>
    <w:tblPr>
      <w:tblBorders>
        <w:right w:color="7F7F7F" w:sz="4" w:val="single"/>
      </w:tblBorders>
    </w:tblPr>
  </w:style>
  <w:style w:styleId="Style_45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60" w:type="table">
    <w:name w:val="Таблица-сетка 7 цветная11"/>
    <w:basedOn w:val="Style_3"/>
    <w:rPr>
      <w:rFonts w:ascii="Calibri" w:hAnsi="Calibri"/>
      <w:sz w:val="20"/>
    </w:rPr>
    <w:tblPr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461" w:type="table">
    <w:name w:val="Lined - Accent 1"/>
    <w:basedOn w:val="Style_3"/>
    <w:rPr>
      <w:rFonts w:ascii="Calibri" w:hAnsi="Calibri"/>
      <w:color w:val="404040"/>
      <w:sz w:val="20"/>
    </w:rPr>
  </w:style>
  <w:style w:styleId="Style_462" w:type="table">
    <w:name w:val="Bordered &amp; Lined - Accent 5"/>
    <w:basedOn w:val="Style_3"/>
    <w:rPr>
      <w:rFonts w:ascii="Calibri" w:hAnsi="Calibri"/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463" w:type="table">
    <w:name w:val="Bordered &amp; Lined - Accent 61"/>
    <w:basedOn w:val="Style_3"/>
    <w:rPr>
      <w:rFonts w:ascii="Calibri" w:hAnsi="Calibri"/>
      <w:color w:val="404040"/>
      <w:sz w:val="20"/>
    </w:rPr>
    <w:tblPr>
      <w:tblBorders>
        <w:top w:color="B15407" w:sz="4" w:val="single"/>
        <w:left w:color="B15407" w:sz="4" w:val="single"/>
        <w:bottom w:color="B15407" w:sz="4" w:val="single"/>
        <w:right w:color="B15407" w:sz="4" w:val="single"/>
        <w:insideH w:color="B15407" w:sz="4" w:val="single"/>
        <w:insideV w:color="B15407" w:sz="4" w:val="single"/>
      </w:tblBorders>
    </w:tblPr>
  </w:style>
  <w:style w:styleId="Style_464" w:type="table">
    <w:name w:val="Grid Table 4 - Accent 6"/>
    <w:basedOn w:val="Style_3"/>
    <w:rPr>
      <w:rFonts w:ascii="Calibri" w:hAnsi="Calibri"/>
      <w:sz w:val="20"/>
    </w:r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46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66" w:type="table">
    <w:name w:val="Grid Table 6 Colorful - Accent 11"/>
    <w:basedOn w:val="Style_3"/>
    <w:rPr>
      <w:rFonts w:ascii="Calibri" w:hAnsi="Calibri"/>
      <w:sz w:val="20"/>
    </w:rPr>
    <w:tblPr>
      <w:tblBorders>
        <w:top w:color="A6BFDD" w:sz="4" w:val="single"/>
        <w:left w:color="A6BFDD" w:sz="4" w:val="single"/>
        <w:bottom w:color="A6BFDD" w:sz="4" w:val="single"/>
        <w:right w:color="A6BFDD" w:sz="4" w:val="single"/>
        <w:insideH w:color="A6BFDD" w:sz="4" w:val="single"/>
        <w:insideV w:color="A6BFDD" w:sz="4" w:val="single"/>
      </w:tblBorders>
    </w:tblPr>
  </w:style>
  <w:style w:styleId="Style_467" w:type="table">
    <w:name w:val="Grid Table 5 Dark - Accent 3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68" w:type="table">
    <w:name w:val="Сетка таблицы2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69" w:type="table">
    <w:name w:val="List Table 3 - Accent 3"/>
    <w:basedOn w:val="Style_3"/>
    <w:rPr>
      <w:rFonts w:ascii="Calibri" w:hAnsi="Calibri"/>
      <w:sz w:val="20"/>
    </w:r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470" w:type="table">
    <w:name w:val="Таблица простая 313"/>
    <w:basedOn w:val="Style_3"/>
    <w:rPr>
      <w:rFonts w:ascii="Calibri" w:hAnsi="Calibri"/>
      <w:sz w:val="20"/>
    </w:rPr>
  </w:style>
  <w:style w:styleId="Style_471" w:type="table">
    <w:name w:val="Таблица простая 311"/>
    <w:basedOn w:val="Style_3"/>
    <w:rPr>
      <w:rFonts w:ascii="Calibri" w:hAnsi="Calibri"/>
      <w:sz w:val="20"/>
    </w:rPr>
  </w:style>
  <w:style w:styleId="Style_472" w:type="table">
    <w:name w:val="Grid Table 6 Colorful - Accent 32"/>
    <w:basedOn w:val="Style_3"/>
    <w:rPr>
      <w:rFonts w:ascii="Calibri" w:hAnsi="Calibri"/>
      <w:sz w:val="20"/>
    </w:rPr>
    <w:tblPr>
      <w:tblBorders>
        <w:top w:color="A5A5A5" w:sz="4" w:val="single"/>
        <w:left w:color="A5A5A5" w:sz="4" w:val="single"/>
        <w:bottom w:color="A5A5A5" w:sz="4" w:val="single"/>
        <w:right w:color="A5A5A5" w:sz="4" w:val="single"/>
        <w:insideH w:color="A5A5A5" w:sz="4" w:val="single"/>
        <w:insideV w:color="A5A5A5" w:sz="4" w:val="single"/>
      </w:tblBorders>
    </w:tblPr>
  </w:style>
  <w:style w:styleId="Style_473" w:type="table">
    <w:name w:val="Список-таблица 6 цветная12"/>
    <w:basedOn w:val="Style_3"/>
    <w:rPr>
      <w:rFonts w:ascii="Calibri" w:hAnsi="Calibri"/>
      <w:sz w:val="20"/>
    </w:rPr>
    <w:tblPr>
      <w:tblBorders>
        <w:top w:color="7F7F7F" w:sz="4" w:val="single"/>
        <w:bottom w:color="7F7F7F" w:sz="4" w:val="single"/>
      </w:tblBorders>
    </w:tblPr>
  </w:style>
  <w:style w:styleId="Style_474" w:type="table">
    <w:name w:val="Сетка таблицы2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75" w:type="table">
    <w:name w:val="Table Normal6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76" w:type="table">
    <w:name w:val="Grid Table 1 Light - Accent 3"/>
    <w:basedOn w:val="Style_3"/>
    <w:rPr>
      <w:rFonts w:ascii="Calibri" w:hAnsi="Calibri"/>
      <w:sz w:val="20"/>
    </w:r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477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78" w:type="table">
    <w:name w:val="List Table 5 Dark - Accent 22"/>
    <w:basedOn w:val="Style_3"/>
    <w:rPr>
      <w:rFonts w:ascii="Calibri" w:hAnsi="Calibri"/>
      <w:sz w:val="20"/>
    </w:rPr>
    <w:tblPr>
      <w:tblBorders>
        <w:top w:color="F4B184" w:sz="36" w:val="single"/>
        <w:left w:color="F4B184" w:sz="36" w:val="single"/>
        <w:bottom w:color="F4B184" w:sz="36" w:val="single"/>
        <w:right w:color="F4B184" w:sz="36" w:val="single"/>
      </w:tblBorders>
    </w:tblPr>
  </w:style>
  <w:style w:styleId="Style_47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80" w:type="table">
    <w:name w:val="List Table 1 Light - Accent 12"/>
    <w:basedOn w:val="Style_3"/>
    <w:rPr>
      <w:rFonts w:ascii="Calibri" w:hAnsi="Calibri"/>
      <w:sz w:val="20"/>
    </w:rPr>
  </w:style>
  <w:style w:styleId="Style_481" w:type="table">
    <w:name w:val="Grid Table 6 Colorful - Accent 52"/>
    <w:basedOn w:val="Style_3"/>
    <w:rPr>
      <w:rFonts w:ascii="Calibri" w:hAnsi="Calibri"/>
      <w:sz w:val="20"/>
    </w:rPr>
    <w:tblPr>
      <w:tblBorders>
        <w:top w:color="5B9BD5" w:sz="4" w:val="single"/>
        <w:left w:color="5B9BD5" w:sz="4" w:val="single"/>
        <w:bottom w:color="5B9BD5" w:sz="4" w:val="single"/>
        <w:right w:color="5B9BD5" w:sz="4" w:val="single"/>
        <w:insideH w:color="5B9BD5" w:sz="4" w:val="single"/>
        <w:insideV w:color="5B9BD5" w:sz="4" w:val="single"/>
      </w:tblBorders>
    </w:tblPr>
  </w:style>
  <w:style w:styleId="Style_482" w:type="table">
    <w:name w:val="Таблица простая 112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483" w:type="table">
    <w:name w:val="Bordered2"/>
    <w:basedOn w:val="Style_3"/>
    <w:rPr>
      <w:rFonts w:ascii="Calibri" w:hAnsi="Calibri"/>
      <w:sz w:val="20"/>
    </w:rPr>
    <w:tblPr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</w:tblPr>
  </w:style>
  <w:style w:styleId="Style_484" w:type="table">
    <w:name w:val="Сетка таблицы6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5" w:type="table">
    <w:name w:val="Список-таблица 1 светлая12"/>
    <w:basedOn w:val="Style_3"/>
    <w:rPr>
      <w:rFonts w:ascii="Calibri" w:hAnsi="Calibri"/>
      <w:sz w:val="20"/>
    </w:rPr>
  </w:style>
  <w:style w:styleId="Style_486" w:type="table">
    <w:name w:val="Grid Table 7 Colorful - Accent 22"/>
    <w:basedOn w:val="Style_3"/>
    <w:rPr>
      <w:rFonts w:ascii="Calibri" w:hAnsi="Calibri"/>
      <w:sz w:val="20"/>
    </w:rPr>
    <w:tblPr>
      <w:tblBorders>
        <w:bottom w:color="F4B184" w:sz="4" w:val="single"/>
        <w:right w:color="F4B184" w:sz="4" w:val="single"/>
        <w:insideH w:color="F4B184" w:sz="4" w:val="single"/>
        <w:insideV w:color="F4B184" w:sz="4" w:val="single"/>
      </w:tblBorders>
    </w:tblPr>
  </w:style>
  <w:style w:styleId="Style_487" w:type="table">
    <w:name w:val="List Table 7 Colorful - Accent 41"/>
    <w:basedOn w:val="Style_3"/>
    <w:rPr>
      <w:rFonts w:ascii="Calibri" w:hAnsi="Calibri"/>
      <w:sz w:val="20"/>
    </w:rPr>
    <w:tblPr>
      <w:tblBorders>
        <w:right w:color="B2A1C6" w:sz="4" w:val="single"/>
      </w:tblBorders>
    </w:tblPr>
  </w:style>
  <w:style w:styleId="Style_48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89" w:type="table">
    <w:name w:val="Grid Table 2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90" w:type="table">
    <w:name w:val="Таблица-сетка 21"/>
    <w:basedOn w:val="Style_3"/>
    <w:rPr>
      <w:rFonts w:ascii="Calibri" w:hAnsi="Calibri"/>
      <w:sz w:val="20"/>
    </w:r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491" w:type="table">
    <w:name w:val="Grid Table 3 - Accent 11"/>
    <w:basedOn w:val="Style_3"/>
    <w:rPr>
      <w:rFonts w:ascii="Calibri" w:hAnsi="Calibri"/>
      <w:sz w:val="20"/>
    </w:rPr>
    <w:tblPr>
      <w:tblBorders>
        <w:bottom w:color="5D8AC2" w:sz="4" w:val="single"/>
        <w:insideH w:color="5D8AC2" w:sz="4" w:val="single"/>
        <w:insideV w:color="5D8AC2" w:sz="4" w:val="single"/>
      </w:tblBorders>
    </w:tblPr>
  </w:style>
  <w:style w:styleId="Style_492" w:type="table">
    <w:name w:val="List Table 5 Dark - Accent 11"/>
    <w:basedOn w:val="Style_3"/>
    <w:rPr>
      <w:rFonts w:ascii="Calibri" w:hAnsi="Calibri"/>
      <w:sz w:val="20"/>
    </w:rPr>
    <w:tblPr>
      <w:tblBorders>
        <w:top w:color="4F81BD" w:sz="36" w:val="single"/>
        <w:left w:color="4F81BD" w:sz="36" w:val="single"/>
        <w:bottom w:color="4F81BD" w:sz="36" w:val="single"/>
        <w:right w:color="4F81BD" w:sz="36" w:val="single"/>
      </w:tblBorders>
    </w:tblPr>
  </w:style>
  <w:style w:styleId="Style_493" w:type="table">
    <w:name w:val="Список-таблица 41"/>
    <w:basedOn w:val="Style_3"/>
    <w:rPr>
      <w:rFonts w:ascii="Calibri" w:hAnsi="Calibri"/>
      <w:sz w:val="20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494" w:type="table">
    <w:name w:val="Bordered &amp; Lined - Accent 31"/>
    <w:basedOn w:val="Style_3"/>
    <w:rPr>
      <w:rFonts w:ascii="Calibri" w:hAnsi="Calibri"/>
      <w:color w:val="404040"/>
      <w:sz w:val="20"/>
    </w:rPr>
    <w:tblPr>
      <w:tblBorders>
        <w:top w:color="5B722E" w:sz="4" w:val="single"/>
        <w:left w:color="5B722E" w:sz="4" w:val="single"/>
        <w:bottom w:color="5B722E" w:sz="4" w:val="single"/>
        <w:right w:color="5B722E" w:sz="4" w:val="single"/>
        <w:insideH w:color="5B722E" w:sz="4" w:val="single"/>
        <w:insideV w:color="5B722E" w:sz="4" w:val="single"/>
      </w:tblBorders>
    </w:tblPr>
  </w:style>
  <w:style w:styleId="Style_495" w:type="table">
    <w:name w:val="Bordered &amp; Lined - Accent 12"/>
    <w:basedOn w:val="Style_3"/>
    <w:rPr>
      <w:rFonts w:ascii="Calibri" w:hAnsi="Calibri"/>
      <w:color w:val="404040"/>
      <w:sz w:val="20"/>
    </w:rPr>
    <w:tblPr>
      <w:tblBorders>
        <w:top w:color="254175" w:sz="4" w:val="single"/>
        <w:left w:color="254175" w:sz="4" w:val="single"/>
        <w:bottom w:color="254175" w:sz="4" w:val="single"/>
        <w:right w:color="254175" w:sz="4" w:val="single"/>
        <w:insideH w:color="254175" w:sz="4" w:val="single"/>
        <w:insideV w:color="254175" w:sz="4" w:val="single"/>
      </w:tblBorders>
    </w:tblPr>
  </w:style>
  <w:style w:styleId="Style_496" w:type="table">
    <w:name w:val="List Table 1 Light - Accent 31"/>
    <w:basedOn w:val="Style_3"/>
    <w:rPr>
      <w:rFonts w:ascii="Calibri" w:hAnsi="Calibri"/>
      <w:sz w:val="20"/>
    </w:rPr>
  </w:style>
  <w:style w:styleId="Style_497" w:type="table">
    <w:name w:val="Grid Table 2 - Accent 52"/>
    <w:basedOn w:val="Style_3"/>
    <w:rPr>
      <w:rFonts w:ascii="Calibri" w:hAnsi="Calibri"/>
      <w:sz w:val="20"/>
    </w:rPr>
    <w:tblPr>
      <w:tblBorders>
        <w:bottom w:color="5B9BD5" w:sz="4" w:val="single"/>
        <w:insideH w:color="5B9BD5" w:sz="4" w:val="single"/>
        <w:insideV w:color="5B9BD5" w:sz="4" w:val="single"/>
      </w:tblBorders>
    </w:tblPr>
  </w:style>
  <w:style w:styleId="Style_498" w:type="table">
    <w:name w:val="Сетка таблицы5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9" w:type="table">
    <w:name w:val="Grid Table 1 Light - Accent 61"/>
    <w:basedOn w:val="Style_3"/>
    <w:rPr>
      <w:rFonts w:ascii="Calibri" w:hAnsi="Calibri"/>
      <w:sz w:val="20"/>
    </w:rPr>
    <w:tblPr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</w:tblPr>
  </w:style>
  <w:style w:styleId="Style_500" w:type="table">
    <w:name w:val="Grid Table 1 Light - Accent 52"/>
    <w:basedOn w:val="Style_3"/>
    <w:rPr>
      <w:rFonts w:ascii="Calibri" w:hAnsi="Calibri"/>
      <w:sz w:val="20"/>
    </w:rPr>
    <w:tblPr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</w:tblPr>
  </w:style>
  <w:style w:styleId="Style_501" w:type="table">
    <w:name w:val="Grid Table 5 Dark- Accent 1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02" w:type="table">
    <w:name w:val="List Table 6 Colorful - Accent 32"/>
    <w:basedOn w:val="Style_3"/>
    <w:rPr>
      <w:rFonts w:ascii="Calibri" w:hAnsi="Calibri"/>
      <w:sz w:val="20"/>
    </w:rPr>
    <w:tblPr>
      <w:tblBorders>
        <w:top w:color="C9C9C9" w:sz="4" w:val="single"/>
        <w:bottom w:color="C9C9C9" w:sz="4" w:val="single"/>
      </w:tblBorders>
    </w:tblPr>
  </w:style>
  <w:style w:styleId="Style_503" w:type="table">
    <w:name w:val="Grid Table 2 - Accent 5"/>
    <w:basedOn w:val="Style_3"/>
    <w:rPr>
      <w:rFonts w:ascii="Calibri" w:hAnsi="Calibri"/>
      <w:sz w:val="20"/>
    </w:r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04" w:type="table">
    <w:name w:val="Список-таблица 1 светлая11"/>
    <w:basedOn w:val="Style_3"/>
    <w:rPr>
      <w:rFonts w:ascii="Calibri" w:hAnsi="Calibri"/>
      <w:sz w:val="20"/>
    </w:rPr>
  </w:style>
  <w:style w:styleId="Style_505" w:type="table">
    <w:name w:val="Grid Table 6 Colorful - Accent 51"/>
    <w:basedOn w:val="Style_3"/>
    <w:rPr>
      <w:rFonts w:ascii="Calibri" w:hAnsi="Calibri"/>
      <w:sz w:val="20"/>
    </w:rPr>
    <w:tblPr>
      <w:tblBorders>
        <w:top w:color="4BACC6" w:sz="4" w:val="single"/>
        <w:left w:color="4BACC6" w:sz="4" w:val="single"/>
        <w:bottom w:color="4BACC6" w:sz="4" w:val="single"/>
        <w:right w:color="4BACC6" w:sz="4" w:val="single"/>
        <w:insideH w:color="4BACC6" w:sz="4" w:val="single"/>
        <w:insideV w:color="4BACC6" w:sz="4" w:val="single"/>
      </w:tblBorders>
    </w:tblPr>
  </w:style>
  <w:style w:styleId="Style_506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7" w:type="table">
    <w:name w:val="Bordered &amp; Lined - Accent 51"/>
    <w:basedOn w:val="Style_3"/>
    <w:rPr>
      <w:rFonts w:ascii="Calibri" w:hAnsi="Calibri"/>
      <w:color w:val="404040"/>
      <w:sz w:val="20"/>
    </w:rPr>
    <w:tblPr>
      <w:tblBorders>
        <w:top w:color="266779" w:sz="4" w:val="single"/>
        <w:left w:color="266779" w:sz="4" w:val="single"/>
        <w:bottom w:color="266779" w:sz="4" w:val="single"/>
        <w:right w:color="266779" w:sz="4" w:val="single"/>
        <w:insideH w:color="266779" w:sz="4" w:val="single"/>
        <w:insideV w:color="266779" w:sz="4" w:val="single"/>
      </w:tblBorders>
    </w:tblPr>
  </w:style>
  <w:style w:styleId="Style_508" w:type="table">
    <w:name w:val="Сетка таблицы4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9" w:type="table">
    <w:name w:val="Table Normal10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10" w:type="table">
    <w:name w:val="Bordered &amp; Lined - Accent 32"/>
    <w:basedOn w:val="Style_3"/>
    <w:rPr>
      <w:rFonts w:ascii="Calibri" w:hAnsi="Calibri"/>
      <w:color w:val="404040"/>
      <w:sz w:val="20"/>
    </w:rPr>
    <w:tblPr>
      <w:tblBorders>
        <w:top w:color="606060" w:sz="4" w:val="single"/>
        <w:left w:color="606060" w:sz="4" w:val="single"/>
        <w:bottom w:color="606060" w:sz="4" w:val="single"/>
        <w:right w:color="606060" w:sz="4" w:val="single"/>
        <w:insideH w:color="606060" w:sz="4" w:val="single"/>
        <w:insideV w:color="606060" w:sz="4" w:val="single"/>
      </w:tblBorders>
    </w:tblPr>
  </w:style>
  <w:style w:styleId="Style_511" w:type="table">
    <w:name w:val="Список-таблица 212"/>
    <w:basedOn w:val="Style_3"/>
    <w:rPr>
      <w:rFonts w:ascii="Calibri" w:hAnsi="Calibri"/>
      <w:sz w:val="20"/>
    </w:rPr>
    <w:tblPr>
      <w:tblBorders>
        <w:top w:color="6F6F6F" w:sz="4" w:val="single"/>
        <w:bottom w:color="6F6F6F" w:sz="4" w:val="single"/>
        <w:insideH w:color="6F6F6F" w:sz="4" w:val="single"/>
      </w:tblBorders>
    </w:tblPr>
  </w:style>
  <w:style w:styleId="Style_512" w:type="table">
    <w:name w:val="Список-таблица 6 цветная1"/>
    <w:basedOn w:val="Style_3"/>
    <w:rPr>
      <w:rFonts w:ascii="Calibri" w:hAnsi="Calibri"/>
      <w:sz w:val="20"/>
    </w:rPr>
    <w:tblPr>
      <w:tblBorders>
        <w:top w:sz="4" w:themeColor="text1" w:themeTint="80" w:val="single"/>
        <w:bottom w:sz="4" w:themeColor="text1" w:themeTint="80" w:val="single"/>
      </w:tblBorders>
    </w:tblPr>
  </w:style>
  <w:style w:styleId="Style_513" w:type="table">
    <w:name w:val="Grid Table 7 Colorful - Accent 5"/>
    <w:basedOn w:val="Style_3"/>
    <w:rPr>
      <w:rFonts w:ascii="Calibri" w:hAnsi="Calibri"/>
      <w:sz w:val="20"/>
    </w:r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14" w:type="table">
    <w:name w:val="List Table 5 Dark - Accent 2"/>
    <w:basedOn w:val="Style_3"/>
    <w:rPr>
      <w:rFonts w:ascii="Calibri" w:hAnsi="Calibri"/>
      <w:sz w:val="20"/>
    </w:rPr>
    <w:tblPr>
      <w:tblBorders>
        <w:top w:sz="36" w:themeColor="accent2" w:themeTint="97" w:val="single"/>
        <w:left w:sz="36" w:themeColor="accent2" w:themeTint="97" w:val="single"/>
        <w:bottom w:sz="36" w:themeColor="accent2" w:themeTint="97" w:val="single"/>
        <w:right w:sz="36" w:themeColor="accent2" w:themeTint="97" w:val="single"/>
      </w:tblBorders>
    </w:tblPr>
  </w:style>
  <w:style w:styleId="Style_515" w:type="table">
    <w:name w:val="Grid Table 5 Dark - Accent 5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16" w:type="table">
    <w:name w:val="Table Normal6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17" w:type="table">
    <w:name w:val="List Table 7 Colorful - Accent 6"/>
    <w:basedOn w:val="Style_3"/>
    <w:rPr>
      <w:rFonts w:ascii="Calibri" w:hAnsi="Calibri"/>
      <w:sz w:val="20"/>
    </w:rPr>
    <w:tblPr>
      <w:tblBorders>
        <w:right w:sz="4" w:themeColor="accent6" w:themeTint="98" w:val="single"/>
      </w:tblBorders>
    </w:tblPr>
  </w:style>
  <w:style w:styleId="Style_518" w:type="table">
    <w:name w:val="List Table 6 Colorful - Accent 4"/>
    <w:basedOn w:val="Style_3"/>
    <w:rPr>
      <w:rFonts w:ascii="Calibri" w:hAnsi="Calibri"/>
      <w:sz w:val="20"/>
    </w:r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519" w:type="table">
    <w:name w:val="Grid Table 3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20" w:type="table">
    <w:name w:val="List Table 2 - Accent 1"/>
    <w:basedOn w:val="Style_3"/>
    <w:rPr>
      <w:rFonts w:ascii="Calibri" w:hAnsi="Calibri"/>
      <w:sz w:val="20"/>
    </w:r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521" w:type="table">
    <w:name w:val="List Table 6 Colorful - Accent 61"/>
    <w:basedOn w:val="Style_3"/>
    <w:rPr>
      <w:rFonts w:ascii="Calibri" w:hAnsi="Calibri"/>
      <w:sz w:val="20"/>
    </w:rPr>
    <w:tblPr>
      <w:tblBorders>
        <w:top w:color="FAC090" w:sz="4" w:val="single"/>
        <w:bottom w:color="FAC090" w:sz="4" w:val="single"/>
      </w:tblBorders>
    </w:tblPr>
  </w:style>
  <w:style w:styleId="Style_522" w:type="table">
    <w:name w:val="Сетка таблицы4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23" w:type="table">
    <w:name w:val="List Table 2 - Accent 11"/>
    <w:basedOn w:val="Style_3"/>
    <w:rPr>
      <w:rFonts w:ascii="Calibri" w:hAnsi="Calibri"/>
      <w:sz w:val="20"/>
    </w:rPr>
    <w:tblPr>
      <w:tblBorders>
        <w:top w:color="9BB7D9" w:sz="4" w:val="single"/>
        <w:bottom w:color="9BB7D9" w:sz="4" w:val="single"/>
        <w:insideH w:color="9BB7D9" w:sz="4" w:val="single"/>
      </w:tblBorders>
    </w:tblPr>
  </w:style>
  <w:style w:styleId="Style_524" w:type="table">
    <w:name w:val="Grid Table 5 Dark - Accent 3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25" w:type="table">
    <w:name w:val="List Table 2 - Accent 32"/>
    <w:basedOn w:val="Style_3"/>
    <w:rPr>
      <w:rFonts w:ascii="Calibri" w:hAnsi="Calibri"/>
      <w:sz w:val="20"/>
    </w:rPr>
    <w:tblPr>
      <w:tblBorders>
        <w:top w:color="CCCCCC" w:sz="4" w:val="single"/>
        <w:bottom w:color="CCCCCC" w:sz="4" w:val="single"/>
        <w:insideH w:color="CCCCCC" w:sz="4" w:val="single"/>
      </w:tblBorders>
    </w:tblPr>
  </w:style>
  <w:style w:styleId="Style_526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27" w:type="table">
    <w:name w:val="Таблица простая 3112"/>
    <w:basedOn w:val="Style_3"/>
    <w:rPr>
      <w:rFonts w:ascii="Calibri" w:hAnsi="Calibri"/>
      <w:sz w:val="20"/>
    </w:rPr>
  </w:style>
  <w:style w:styleId="Style_528" w:type="table">
    <w:name w:val="List Table 1 Light - Accent 3"/>
    <w:basedOn w:val="Style_3"/>
    <w:rPr>
      <w:rFonts w:ascii="Calibri" w:hAnsi="Calibri"/>
      <w:sz w:val="20"/>
    </w:rPr>
  </w:style>
  <w:style w:styleId="Style_529" w:type="table">
    <w:name w:val="Сетка таблицы4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30" w:type="table">
    <w:name w:val="Таблица-сетка 1 светлая11"/>
    <w:basedOn w:val="Style_3"/>
    <w:rPr>
      <w:rFonts w:ascii="Calibri" w:hAnsi="Calibri"/>
      <w:sz w:val="20"/>
    </w:rPr>
    <w:tblPr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</w:tblPr>
  </w:style>
  <w:style w:styleId="Style_531" w:type="table">
    <w:name w:val="Lined - Accent"/>
    <w:basedOn w:val="Style_3"/>
    <w:rPr>
      <w:rFonts w:ascii="Calibri" w:hAnsi="Calibri"/>
      <w:color w:val="404040"/>
      <w:sz w:val="20"/>
    </w:rPr>
  </w:style>
  <w:style w:styleId="Style_532" w:type="table">
    <w:name w:val="List Table 3 - Accent 4"/>
    <w:basedOn w:val="Style_3"/>
    <w:rPr>
      <w:rFonts w:ascii="Calibri" w:hAnsi="Calibri"/>
      <w:sz w:val="20"/>
    </w:r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533" w:type="table">
    <w:name w:val="Table Normal132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534" w:type="table">
    <w:name w:val="Таблица-сетка 211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535" w:type="table">
    <w:name w:val="Таблица-сетка 6 цветная12"/>
    <w:basedOn w:val="Style_3"/>
    <w:rPr>
      <w:rFonts w:ascii="Calibri" w:hAnsi="Calibri"/>
      <w:sz w:val="20"/>
    </w:rPr>
    <w:tblPr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536" w:type="table">
    <w:name w:val="Table Normal9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37" w:type="table">
    <w:name w:val="Список-таблица 3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</w:tblPr>
  </w:style>
  <w:style w:styleId="Style_538" w:type="table">
    <w:name w:val="Grid Table 3 - Accent 31"/>
    <w:basedOn w:val="Style_3"/>
    <w:rPr>
      <w:rFonts w:ascii="Calibri" w:hAnsi="Calibri"/>
      <w:sz w:val="20"/>
    </w:rPr>
    <w:tblPr>
      <w:tblBorders>
        <w:bottom w:color="9ABB59" w:sz="4" w:val="single"/>
        <w:insideH w:color="9ABB59" w:sz="4" w:val="single"/>
        <w:insideV w:color="9ABB59" w:sz="4" w:val="single"/>
      </w:tblBorders>
    </w:tblPr>
  </w:style>
  <w:style w:styleId="Style_539" w:type="table">
    <w:name w:val="Table Normal1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40" w:type="table">
    <w:name w:val="Grid Table 7 Colorful - Accent 1"/>
    <w:basedOn w:val="Style_3"/>
    <w:rPr>
      <w:rFonts w:ascii="Calibri" w:hAnsi="Calibri"/>
      <w:sz w:val="20"/>
    </w:r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41" w:type="table">
    <w:name w:val="Сетка таблицы11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42" w:type="table">
    <w:name w:val="Grid Table 4 - Accent 51"/>
    <w:basedOn w:val="Style_3"/>
    <w:rPr>
      <w:rFonts w:ascii="Calibri" w:hAnsi="Calibri"/>
      <w:sz w:val="20"/>
    </w:rPr>
    <w:tblPr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  <w:insideV w:color="99D0DE" w:sz="4" w:val="single"/>
      </w:tblBorders>
    </w:tblPr>
  </w:style>
  <w:style w:styleId="Style_543" w:type="table">
    <w:name w:val="Grid Table 1 Light - Accent 22"/>
    <w:basedOn w:val="Style_3"/>
    <w:rPr>
      <w:rFonts w:ascii="Calibri" w:hAnsi="Calibri"/>
      <w:sz w:val="20"/>
    </w:rPr>
    <w:tblPr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</w:tblPr>
  </w:style>
  <w:style w:styleId="Style_544" w:type="table">
    <w:name w:val="Bordered &amp; Lined - Accent 3"/>
    <w:basedOn w:val="Style_3"/>
    <w:rPr>
      <w:rFonts w:ascii="Calibri" w:hAnsi="Calibri"/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545" w:type="table">
    <w:name w:val="Bordered &amp; Lined - Accent 21"/>
    <w:basedOn w:val="Style_3"/>
    <w:rPr>
      <w:rFonts w:ascii="Calibri" w:hAnsi="Calibri"/>
      <w:color w:val="404040"/>
      <w:sz w:val="20"/>
    </w:rPr>
    <w:tblPr>
      <w:tblBorders>
        <w:top w:color="732A29" w:sz="4" w:val="single"/>
        <w:left w:color="732A29" w:sz="4" w:val="single"/>
        <w:bottom w:color="732A29" w:sz="4" w:val="single"/>
        <w:right w:color="732A29" w:sz="4" w:val="single"/>
        <w:insideH w:color="732A29" w:sz="4" w:val="single"/>
        <w:insideV w:color="732A29" w:sz="4" w:val="single"/>
      </w:tblBorders>
    </w:tblPr>
  </w:style>
  <w:style w:styleId="Style_546" w:type="table">
    <w:name w:val="Сетка таблицы7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47" w:type="table">
    <w:name w:val="Таблица простая 512"/>
    <w:basedOn w:val="Style_3"/>
    <w:rPr>
      <w:rFonts w:ascii="Calibri" w:hAnsi="Calibri"/>
      <w:sz w:val="20"/>
    </w:rPr>
  </w:style>
  <w:style w:styleId="Style_548" w:type="table">
    <w:name w:val="Grid Table 4 - Accent 31"/>
    <w:basedOn w:val="Style_3"/>
    <w:rPr>
      <w:rFonts w:ascii="Calibri" w:hAnsi="Calibri"/>
      <w:sz w:val="20"/>
    </w:rPr>
    <w:tblPr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  <w:insideV w:color="C6D8A1" w:sz="4" w:val="single"/>
      </w:tblBorders>
    </w:tblPr>
  </w:style>
  <w:style w:styleId="Style_549" w:type="table">
    <w:name w:val="List Table 2 - Accent 4"/>
    <w:basedOn w:val="Style_3"/>
    <w:rPr>
      <w:rFonts w:ascii="Calibri" w:hAnsi="Calibri"/>
      <w:sz w:val="20"/>
    </w:r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550" w:type="table">
    <w:name w:val="Grid Table 6 Colorful - Accent 3"/>
    <w:basedOn w:val="Style_3"/>
    <w:rPr>
      <w:rFonts w:ascii="Calibri" w:hAnsi="Calibri"/>
      <w:sz w:val="20"/>
    </w:r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51" w:type="table">
    <w:name w:val="List Table 5 Dark - Accent 5"/>
    <w:basedOn w:val="Style_3"/>
    <w:rPr>
      <w:rFonts w:ascii="Calibri" w:hAnsi="Calibri"/>
      <w:sz w:val="20"/>
    </w:rPr>
    <w:tblPr>
      <w:tblBorders>
        <w:top w:sz="36" w:themeColor="accent5" w:themeTint="9A" w:val="single"/>
        <w:left w:sz="36" w:themeColor="accent5" w:themeTint="9A" w:val="single"/>
        <w:bottom w:sz="36" w:themeColor="accent5" w:themeTint="9A" w:val="single"/>
        <w:right w:sz="36" w:themeColor="accent5" w:themeTint="9A" w:val="single"/>
      </w:tblBorders>
    </w:tblPr>
  </w:style>
  <w:style w:styleId="Style_552" w:type="table">
    <w:name w:val="List Table 3 - Accent 41"/>
    <w:basedOn w:val="Style_3"/>
    <w:rPr>
      <w:rFonts w:ascii="Calibri" w:hAnsi="Calibri"/>
      <w:sz w:val="20"/>
    </w:rPr>
    <w:tblPr>
      <w:tblBorders>
        <w:top w:color="B2A1C6" w:sz="4" w:val="single"/>
        <w:left w:color="B2A1C6" w:sz="4" w:val="single"/>
        <w:bottom w:color="B2A1C6" w:sz="4" w:val="single"/>
        <w:right w:color="B2A1C6" w:sz="4" w:val="single"/>
      </w:tblBorders>
    </w:tblPr>
  </w:style>
  <w:style w:styleId="Style_553" w:type="table">
    <w:name w:val="Lined - Accent 41"/>
    <w:basedOn w:val="Style_3"/>
    <w:rPr>
      <w:rFonts w:ascii="Calibri" w:hAnsi="Calibri"/>
      <w:color w:val="404040"/>
      <w:sz w:val="20"/>
    </w:rPr>
  </w:style>
  <w:style w:styleId="Style_554" w:type="table">
    <w:name w:val="List Table 1 Light - Accent 21"/>
    <w:basedOn w:val="Style_3"/>
    <w:rPr>
      <w:rFonts w:ascii="Calibri" w:hAnsi="Calibri"/>
      <w:sz w:val="20"/>
    </w:rPr>
  </w:style>
  <w:style w:styleId="Style_555" w:type="table">
    <w:name w:val="Таблица-сетка 7 цветная1"/>
    <w:basedOn w:val="Style_3"/>
    <w:rPr>
      <w:rFonts w:ascii="Calibri" w:hAnsi="Calibri"/>
      <w:sz w:val="20"/>
    </w:r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556" w:type="table">
    <w:name w:val="Таблица-сетка 31"/>
    <w:basedOn w:val="Style_3"/>
    <w:rPr>
      <w:rFonts w:ascii="Calibri" w:hAnsi="Calibri"/>
      <w:sz w:val="20"/>
    </w:r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557" w:type="table">
    <w:name w:val="Bordered - Accent 2"/>
    <w:basedOn w:val="Style_3"/>
    <w:rPr>
      <w:rFonts w:ascii="Calibri" w:hAnsi="Calibri"/>
      <w:sz w:val="20"/>
    </w:r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558" w:type="table">
    <w:name w:val="Bordered &amp; Lined - Accent 11"/>
    <w:basedOn w:val="Style_3"/>
    <w:rPr>
      <w:rFonts w:ascii="Calibri" w:hAnsi="Calibri"/>
      <w:color w:val="404040"/>
      <w:sz w:val="20"/>
    </w:rPr>
    <w:tblPr>
      <w:tblBorders>
        <w:top w:color="2A4A71" w:sz="4" w:val="single"/>
        <w:left w:color="2A4A71" w:sz="4" w:val="single"/>
        <w:bottom w:color="2A4A71" w:sz="4" w:val="single"/>
        <w:right w:color="2A4A71" w:sz="4" w:val="single"/>
        <w:insideH w:color="2A4A71" w:sz="4" w:val="single"/>
        <w:insideV w:color="2A4A71" w:sz="4" w:val="single"/>
      </w:tblBorders>
    </w:tblPr>
  </w:style>
  <w:style w:styleId="Style_559" w:type="table">
    <w:name w:val="Список-таблица 5 темная12"/>
    <w:basedOn w:val="Style_3"/>
    <w:rPr>
      <w:rFonts w:ascii="Calibri" w:hAnsi="Calibri"/>
      <w:sz w:val="20"/>
    </w:rPr>
    <w:tblPr>
      <w:tblBorders>
        <w:top w:color="7F7F7F" w:sz="36" w:val="single"/>
        <w:left w:color="7F7F7F" w:sz="36" w:val="single"/>
        <w:bottom w:color="7F7F7F" w:sz="36" w:val="single"/>
        <w:right w:color="7F7F7F" w:sz="36" w:val="single"/>
      </w:tblBorders>
    </w:tblPr>
  </w:style>
  <w:style w:styleId="Style_560" w:type="table">
    <w:name w:val="List Table 7 Colorful - Accent 1"/>
    <w:basedOn w:val="Style_3"/>
    <w:rPr>
      <w:rFonts w:ascii="Calibri" w:hAnsi="Calibri"/>
      <w:sz w:val="20"/>
    </w:rPr>
    <w:tblPr>
      <w:tblBorders>
        <w:right w:sz="4" w:themeColor="accent1" w:val="single"/>
      </w:tblBorders>
    </w:tblPr>
  </w:style>
  <w:style w:styleId="Style_56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62" w:type="table">
    <w:name w:val="List Table 2 - Accent 41"/>
    <w:basedOn w:val="Style_3"/>
    <w:rPr>
      <w:rFonts w:ascii="Calibri" w:hAnsi="Calibri"/>
      <w:sz w:val="20"/>
    </w:rPr>
    <w:tblPr>
      <w:tblBorders>
        <w:top w:color="B7A7CA" w:sz="4" w:val="single"/>
        <w:bottom w:color="B7A7CA" w:sz="4" w:val="single"/>
        <w:insideH w:color="B7A7CA" w:sz="4" w:val="single"/>
      </w:tblBorders>
    </w:tblPr>
  </w:style>
  <w:style w:styleId="Style_563" w:type="table">
    <w:name w:val="List Table 6 Colorful - Accent 22"/>
    <w:basedOn w:val="Style_3"/>
    <w:rPr>
      <w:rFonts w:ascii="Calibri" w:hAnsi="Calibri"/>
      <w:sz w:val="20"/>
    </w:rPr>
    <w:tblPr>
      <w:tblBorders>
        <w:top w:color="F4B184" w:sz="4" w:val="single"/>
        <w:bottom w:color="F4B184" w:sz="4" w:val="single"/>
      </w:tblBorders>
    </w:tblPr>
  </w:style>
  <w:style w:styleId="Style_564" w:type="table">
    <w:name w:val="Сетка таблицы112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65" w:type="table">
    <w:name w:val="Сетка таблицы12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66" w:type="table">
    <w:name w:val="Grid Table 4 - Accent 5"/>
    <w:basedOn w:val="Style_3"/>
    <w:rPr>
      <w:rFonts w:ascii="Calibri" w:hAnsi="Calibri"/>
      <w:sz w:val="20"/>
    </w:r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67" w:type="table">
    <w:name w:val="Lined - Accent 4"/>
    <w:basedOn w:val="Style_3"/>
    <w:rPr>
      <w:rFonts w:ascii="Calibri" w:hAnsi="Calibri"/>
      <w:color w:val="404040"/>
      <w:sz w:val="20"/>
    </w:rPr>
  </w:style>
  <w:style w:styleId="Style_568" w:type="table">
    <w:name w:val="Grid Table 7 Colorful - Accent 52"/>
    <w:basedOn w:val="Style_3"/>
    <w:rPr>
      <w:rFonts w:ascii="Calibri" w:hAnsi="Calibri"/>
      <w:sz w:val="20"/>
    </w:rPr>
    <w:tblPr>
      <w:tblBorders>
        <w:bottom w:color="A2C6E7" w:sz="4" w:val="single"/>
        <w:right w:color="A2C6E7" w:sz="4" w:val="single"/>
        <w:insideH w:color="A2C6E7" w:sz="4" w:val="single"/>
        <w:insideV w:color="A2C6E7" w:sz="4" w:val="single"/>
      </w:tblBorders>
    </w:tblPr>
  </w:style>
  <w:style w:styleId="Style_569" w:type="table">
    <w:name w:val="Lined - Accent 11"/>
    <w:basedOn w:val="Style_3"/>
    <w:rPr>
      <w:rFonts w:ascii="Calibri" w:hAnsi="Calibri"/>
      <w:color w:val="404040"/>
      <w:sz w:val="20"/>
    </w:rPr>
  </w:style>
  <w:style w:styleId="Style_570" w:type="table">
    <w:name w:val="Сетка таблицы2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71" w:type="table">
    <w:name w:val="Сетка таблицы21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72" w:type="table">
    <w:name w:val="List Table 3 - Accent 61"/>
    <w:basedOn w:val="Style_3"/>
    <w:rPr>
      <w:rFonts w:ascii="Calibri" w:hAnsi="Calibri"/>
      <w:sz w:val="20"/>
    </w:rPr>
    <w:tblPr>
      <w:tblBorders>
        <w:top w:color="FAC090" w:sz="4" w:val="single"/>
        <w:left w:color="FAC090" w:sz="4" w:val="single"/>
        <w:bottom w:color="FAC090" w:sz="4" w:val="single"/>
        <w:right w:color="FAC090" w:sz="4" w:val="single"/>
      </w:tblBorders>
    </w:tblPr>
  </w:style>
  <w:style w:styleId="Style_573" w:type="table">
    <w:name w:val="Таблица простая 212"/>
    <w:basedOn w:val="Style_3"/>
    <w:rPr>
      <w:rFonts w:ascii="Calibri" w:hAnsi="Calibri"/>
      <w:sz w:val="20"/>
    </w:rPr>
    <w:tblPr>
      <w:tblBorders>
        <w:top w:color="000000" w:sz="4" w:val="single"/>
        <w:bottom w:color="000000" w:sz="4" w:val="single"/>
      </w:tblBorders>
    </w:tblPr>
  </w:style>
  <w:style w:styleId="Style_574" w:type="table">
    <w:name w:val="List Table 7 Colorful - Accent 22"/>
    <w:basedOn w:val="Style_3"/>
    <w:rPr>
      <w:rFonts w:ascii="Calibri" w:hAnsi="Calibri"/>
      <w:sz w:val="20"/>
    </w:rPr>
    <w:tblPr>
      <w:tblBorders>
        <w:right w:color="F4B184" w:sz="4" w:val="single"/>
      </w:tblBorders>
    </w:tblPr>
  </w:style>
  <w:style w:styleId="Style_575" w:type="table">
    <w:name w:val="Grid Table 7 Colorful - Accent 31"/>
    <w:basedOn w:val="Style_3"/>
    <w:rPr>
      <w:rFonts w:ascii="Calibri" w:hAnsi="Calibri"/>
      <w:sz w:val="20"/>
    </w:rPr>
    <w:tblPr>
      <w:tblBorders>
        <w:bottom w:color="9ABB59" w:sz="4" w:val="single"/>
        <w:right w:color="9ABB59" w:sz="4" w:val="single"/>
        <w:insideH w:color="9ABB59" w:sz="4" w:val="single"/>
        <w:insideV w:color="9ABB59" w:sz="4" w:val="single"/>
      </w:tblBorders>
    </w:tblPr>
  </w:style>
  <w:style w:styleId="Style_576" w:type="table">
    <w:name w:val="Таблица простая 3111"/>
    <w:basedOn w:val="Style_3"/>
    <w:rPr>
      <w:rFonts w:ascii="Calibri" w:hAnsi="Calibri"/>
      <w:sz w:val="20"/>
    </w:rPr>
  </w:style>
  <w:style w:styleId="Style_577" w:type="table">
    <w:name w:val="Grid Table 6 Colorful - Accent 41"/>
    <w:basedOn w:val="Style_3"/>
    <w:rPr>
      <w:rFonts w:ascii="Calibri" w:hAnsi="Calibri"/>
      <w:sz w:val="20"/>
    </w:rPr>
    <w:tblPr>
      <w:tblBorders>
        <w:top w:color="B2A1C6" w:sz="4" w:val="single"/>
        <w:left w:color="B2A1C6" w:sz="4" w:val="single"/>
        <w:bottom w:color="B2A1C6" w:sz="4" w:val="single"/>
        <w:right w:color="B2A1C6" w:sz="4" w:val="single"/>
        <w:insideH w:color="B2A1C6" w:sz="4" w:val="single"/>
        <w:insideV w:color="B2A1C6" w:sz="4" w:val="single"/>
      </w:tblBorders>
    </w:tblPr>
  </w:style>
  <w:style w:styleId="Style_578" w:type="table">
    <w:name w:val="Список-таблица 4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</w:tblPr>
  </w:style>
  <w:style w:styleId="Style_579" w:type="table">
    <w:name w:val="List Table 1 Light - Accent 42"/>
    <w:basedOn w:val="Style_3"/>
    <w:rPr>
      <w:rFonts w:ascii="Calibri" w:hAnsi="Calibri"/>
      <w:sz w:val="20"/>
    </w:rPr>
  </w:style>
  <w:style w:styleId="Style_580" w:type="table">
    <w:name w:val="Таблица-сетка 6 цветная11"/>
    <w:basedOn w:val="Style_3"/>
    <w:rPr>
      <w:rFonts w:ascii="Calibri" w:hAnsi="Calibri"/>
      <w:sz w:val="20"/>
    </w:rPr>
    <w:tblPr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581" w:type="table">
    <w:name w:val="Grid Table 3 - Accent 21"/>
    <w:basedOn w:val="Style_3"/>
    <w:rPr>
      <w:rFonts w:ascii="Calibri" w:hAnsi="Calibri"/>
      <w:sz w:val="20"/>
    </w:rPr>
    <w:tblPr>
      <w:tblBorders>
        <w:bottom w:color="D99695" w:sz="4" w:val="single"/>
        <w:insideH w:color="D99695" w:sz="4" w:val="single"/>
        <w:insideV w:color="D99695" w:sz="4" w:val="single"/>
      </w:tblBorders>
    </w:tblPr>
  </w:style>
  <w:style w:styleId="Style_582" w:type="table">
    <w:name w:val="Сетка таблицы4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83" w:type="table">
    <w:name w:val="Bordered &amp; Lined - Accent 2"/>
    <w:basedOn w:val="Style_3"/>
    <w:rPr>
      <w:rFonts w:ascii="Calibri" w:hAnsi="Calibri"/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584" w:type="table">
    <w:name w:val="Grid Table 4 - Accent 12"/>
    <w:basedOn w:val="Style_3"/>
    <w:rPr>
      <w:rFonts w:ascii="Calibri" w:hAnsi="Calibri"/>
      <w:sz w:val="20"/>
    </w:rPr>
    <w:tblPr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  <w:insideV w:color="95AFDD" w:sz="4" w:val="single"/>
      </w:tblBorders>
    </w:tblPr>
  </w:style>
  <w:style w:styleId="Style_585" w:type="table">
    <w:name w:val="Lined - Accent 32"/>
    <w:basedOn w:val="Style_3"/>
    <w:rPr>
      <w:rFonts w:ascii="Calibri" w:hAnsi="Calibri"/>
      <w:color w:val="404040"/>
      <w:sz w:val="20"/>
    </w:rPr>
  </w:style>
  <w:style w:styleId="Style_586" w:type="table">
    <w:name w:val="List Table 7 Colorful - Accent 2"/>
    <w:basedOn w:val="Style_3"/>
    <w:rPr>
      <w:rFonts w:ascii="Calibri" w:hAnsi="Calibri"/>
      <w:sz w:val="20"/>
    </w:rPr>
    <w:tblPr>
      <w:tblBorders>
        <w:right w:sz="4" w:themeColor="accent2" w:themeTint="97" w:val="single"/>
      </w:tblBorders>
    </w:tblPr>
  </w:style>
  <w:style w:styleId="Style_587" w:type="table">
    <w:name w:val="List Table 1 Light - Accent 11"/>
    <w:basedOn w:val="Style_3"/>
    <w:rPr>
      <w:rFonts w:ascii="Calibri" w:hAnsi="Calibri"/>
      <w:sz w:val="20"/>
    </w:rPr>
  </w:style>
  <w:style w:styleId="Style_588" w:type="table">
    <w:name w:val="Список-таблица 7 цветная11"/>
    <w:basedOn w:val="Style_3"/>
    <w:rPr>
      <w:rFonts w:ascii="Calibri" w:hAnsi="Calibri"/>
      <w:sz w:val="20"/>
    </w:rPr>
    <w:tblPr>
      <w:tblBorders>
        <w:right w:color="7F7F7F" w:sz="4" w:val="single"/>
      </w:tblBorders>
    </w:tblPr>
  </w:style>
  <w:style w:styleId="Style_589" w:type="table">
    <w:name w:val="List Table 3 - Accent 62"/>
    <w:basedOn w:val="Style_3"/>
    <w:rPr>
      <w:rFonts w:ascii="Calibri" w:hAnsi="Calibri"/>
      <w:sz w:val="20"/>
    </w:rPr>
    <w:tblPr>
      <w:tblBorders>
        <w:top w:color="A9D08E" w:sz="4" w:val="single"/>
        <w:left w:color="A9D08E" w:sz="4" w:val="single"/>
        <w:bottom w:color="A9D08E" w:sz="4" w:val="single"/>
        <w:right w:color="A9D08E" w:sz="4" w:val="single"/>
      </w:tblBorders>
    </w:tblPr>
  </w:style>
  <w:style w:styleId="Style_590" w:type="table">
    <w:name w:val="List Table 5 Dark - Accent 4"/>
    <w:basedOn w:val="Style_3"/>
    <w:rPr>
      <w:rFonts w:ascii="Calibri" w:hAnsi="Calibri"/>
      <w:sz w:val="20"/>
    </w:rPr>
    <w:tblPr>
      <w:tblBorders>
        <w:top w:sz="36" w:themeColor="accent4" w:themeTint="9A" w:val="single"/>
        <w:left w:sz="36" w:themeColor="accent4" w:themeTint="9A" w:val="single"/>
        <w:bottom w:sz="36" w:themeColor="accent4" w:themeTint="9A" w:val="single"/>
        <w:right w:sz="36" w:themeColor="accent4" w:themeTint="9A" w:val="single"/>
      </w:tblBorders>
    </w:tblPr>
  </w:style>
  <w:style w:styleId="Style_591" w:type="table">
    <w:name w:val="Grid Table 1 Light - Accent 4"/>
    <w:basedOn w:val="Style_3"/>
    <w:rPr>
      <w:rFonts w:ascii="Calibri" w:hAnsi="Calibri"/>
      <w:sz w:val="20"/>
    </w:r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592" w:type="table">
    <w:name w:val="Таблица простая 321"/>
    <w:basedOn w:val="Style_3"/>
    <w:rPr>
      <w:rFonts w:ascii="Calibri" w:hAnsi="Calibri"/>
      <w:sz w:val="20"/>
    </w:rPr>
  </w:style>
  <w:style w:styleId="Style_593" w:type="table">
    <w:name w:val="Grid Table 1 Light - Accent 42"/>
    <w:basedOn w:val="Style_3"/>
    <w:rPr>
      <w:rFonts w:ascii="Calibri" w:hAnsi="Calibri"/>
      <w:sz w:val="20"/>
    </w:rPr>
    <w:tblPr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</w:tblPr>
  </w:style>
  <w:style w:styleId="Style_594" w:type="table">
    <w:name w:val="Bordered - Accent 62"/>
    <w:basedOn w:val="Style_3"/>
    <w:rPr>
      <w:rFonts w:ascii="Calibri" w:hAnsi="Calibri"/>
      <w:sz w:val="20"/>
    </w:rPr>
    <w:tblPr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</w:tblPr>
  </w:style>
  <w:style w:styleId="Style_595" w:type="table">
    <w:name w:val="Lined - Accent 5"/>
    <w:basedOn w:val="Style_3"/>
    <w:rPr>
      <w:rFonts w:ascii="Calibri" w:hAnsi="Calibri"/>
      <w:color w:val="404040"/>
      <w:sz w:val="20"/>
    </w:rPr>
  </w:style>
  <w:style w:styleId="Style_596" w:type="table">
    <w:name w:val="Lined - Accent 31"/>
    <w:basedOn w:val="Style_3"/>
    <w:rPr>
      <w:rFonts w:ascii="Calibri" w:hAnsi="Calibri"/>
      <w:color w:val="404040"/>
      <w:sz w:val="20"/>
    </w:rPr>
  </w:style>
  <w:style w:styleId="Style_597" w:type="table">
    <w:name w:val="Grid Table 2 - Accent 61"/>
    <w:basedOn w:val="Style_3"/>
    <w:rPr>
      <w:rFonts w:ascii="Calibri" w:hAnsi="Calibri"/>
      <w:sz w:val="20"/>
    </w:rPr>
    <w:tblPr>
      <w:tblBorders>
        <w:bottom w:color="F79646" w:sz="4" w:val="single"/>
        <w:insideH w:color="F79646" w:sz="4" w:val="single"/>
        <w:insideV w:color="F79646" w:sz="4" w:val="single"/>
      </w:tblBorders>
    </w:tblPr>
  </w:style>
  <w:style w:styleId="Style_598" w:type="table">
    <w:name w:val="Table Normal7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99" w:type="table">
    <w:name w:val="Grid Table 5 Dark - Accent 6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00" w:type="table">
    <w:name w:val="Grid Table 3 - Accent 51"/>
    <w:basedOn w:val="Style_3"/>
    <w:rPr>
      <w:rFonts w:ascii="Calibri" w:hAnsi="Calibri"/>
      <w:sz w:val="20"/>
    </w:rPr>
    <w:tblPr>
      <w:tblBorders>
        <w:bottom w:color="4BACC6" w:sz="4" w:val="single"/>
        <w:insideH w:color="4BACC6" w:sz="4" w:val="single"/>
        <w:insideV w:color="4BACC6" w:sz="4" w:val="single"/>
      </w:tblBorders>
    </w:tblPr>
  </w:style>
  <w:style w:styleId="Style_601" w:type="table">
    <w:name w:val="Table Normal9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02" w:type="table">
    <w:name w:val="Grid Table 2 - Accent 32"/>
    <w:basedOn w:val="Style_3"/>
    <w:rPr>
      <w:rFonts w:ascii="Calibri" w:hAnsi="Calibri"/>
      <w:sz w:val="20"/>
    </w:rPr>
    <w:tblPr>
      <w:tblBorders>
        <w:bottom w:color="A5A5A5" w:sz="4" w:val="single"/>
        <w:insideH w:color="A5A5A5" w:sz="4" w:val="single"/>
        <w:insideV w:color="A5A5A5" w:sz="4" w:val="single"/>
      </w:tblBorders>
    </w:tblPr>
  </w:style>
  <w:style w:styleId="Style_603" w:type="table">
    <w:name w:val="Table Normal4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04" w:type="table">
    <w:name w:val="Таблица простая 32"/>
    <w:basedOn w:val="Style_3"/>
    <w:rPr>
      <w:rFonts w:ascii="Calibri" w:hAnsi="Calibri"/>
      <w:sz w:val="20"/>
    </w:rPr>
  </w:style>
  <w:style w:styleId="Style_605" w:type="table">
    <w:name w:val="Grid Table 2 - Accent 11"/>
    <w:basedOn w:val="Style_3"/>
    <w:rPr>
      <w:rFonts w:ascii="Calibri" w:hAnsi="Calibri"/>
      <w:sz w:val="20"/>
    </w:rPr>
    <w:tblPr>
      <w:tblBorders>
        <w:bottom w:color="5D8AC2" w:sz="4" w:val="single"/>
        <w:insideH w:color="5D8AC2" w:sz="4" w:val="single"/>
        <w:insideV w:color="5D8AC2" w:sz="4" w:val="single"/>
      </w:tblBorders>
    </w:tblPr>
  </w:style>
  <w:style w:styleId="Style_606" w:type="table">
    <w:name w:val="List Table 6 Colorful - Accent 41"/>
    <w:basedOn w:val="Style_3"/>
    <w:rPr>
      <w:rFonts w:ascii="Calibri" w:hAnsi="Calibri"/>
      <w:sz w:val="20"/>
    </w:rPr>
    <w:tblPr>
      <w:tblBorders>
        <w:top w:color="B2A1C6" w:sz="4" w:val="single"/>
        <w:bottom w:color="B2A1C6" w:sz="4" w:val="single"/>
      </w:tblBorders>
    </w:tblPr>
  </w:style>
  <w:style w:styleId="Style_607" w:type="table">
    <w:name w:val="List Table 3 - Accent 12"/>
    <w:basedOn w:val="Style_3"/>
    <w:rPr>
      <w:rFonts w:ascii="Calibri" w:hAnsi="Calibri"/>
      <w:sz w:val="20"/>
    </w:rPr>
    <w:tblPr>
      <w:tblBorders>
        <w:top w:color="4472C4" w:sz="4" w:val="single"/>
        <w:left w:color="4472C4" w:sz="4" w:val="single"/>
        <w:bottom w:color="4472C4" w:sz="4" w:val="single"/>
        <w:right w:color="4472C4" w:sz="4" w:val="single"/>
      </w:tblBorders>
    </w:tblPr>
  </w:style>
  <w:style w:styleId="Style_608" w:type="table">
    <w:name w:val="Grid Table 3 - Accent 12"/>
    <w:basedOn w:val="Style_3"/>
    <w:rPr>
      <w:rFonts w:ascii="Calibri" w:hAnsi="Calibri"/>
      <w:sz w:val="20"/>
    </w:rPr>
    <w:tblPr>
      <w:tblBorders>
        <w:bottom w:color="537DC8" w:sz="4" w:val="single"/>
        <w:insideH w:color="537DC8" w:sz="4" w:val="single"/>
        <w:insideV w:color="537DC8" w:sz="4" w:val="single"/>
      </w:tblBorders>
    </w:tblPr>
  </w:style>
  <w:style w:styleId="Style_609" w:type="table">
    <w:name w:val="Grid Table 3 - Accent 1"/>
    <w:basedOn w:val="Style_3"/>
    <w:rPr>
      <w:rFonts w:ascii="Calibri" w:hAnsi="Calibri"/>
      <w:sz w:val="20"/>
    </w:r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610" w:type="table">
    <w:name w:val="Table Normal3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11" w:type="table">
    <w:name w:val="List Table 7 Colorful - Accent 4"/>
    <w:basedOn w:val="Style_3"/>
    <w:rPr>
      <w:rFonts w:ascii="Calibri" w:hAnsi="Calibri"/>
      <w:sz w:val="20"/>
    </w:rPr>
    <w:tblPr>
      <w:tblBorders>
        <w:right w:sz="4" w:themeColor="accent4" w:themeTint="9A" w:val="single"/>
      </w:tblBorders>
    </w:tblPr>
  </w:style>
  <w:style w:styleId="Style_612" w:type="table">
    <w:name w:val="List Table 6 Colorful - Accent 11"/>
    <w:basedOn w:val="Style_3"/>
    <w:rPr>
      <w:rFonts w:ascii="Calibri" w:hAnsi="Calibri"/>
      <w:sz w:val="20"/>
    </w:rPr>
    <w:tblPr>
      <w:tblBorders>
        <w:top w:color="4F81BD" w:sz="4" w:val="single"/>
        <w:bottom w:color="4F81BD" w:sz="4" w:val="single"/>
      </w:tblBorders>
    </w:tblPr>
  </w:style>
  <w:style w:styleId="Style_613" w:type="table">
    <w:name w:val="Таблица простая 314"/>
    <w:basedOn w:val="Style_3"/>
    <w:rPr>
      <w:rFonts w:ascii="Calibri" w:hAnsi="Calibri"/>
      <w:sz w:val="20"/>
    </w:rPr>
  </w:style>
  <w:style w:styleId="Style_614" w:type="table">
    <w:name w:val="List Table 3 - Accent 42"/>
    <w:basedOn w:val="Style_3"/>
    <w:rPr>
      <w:rFonts w:ascii="Calibri" w:hAnsi="Calibri"/>
      <w:sz w:val="20"/>
    </w:rPr>
    <w:tblPr>
      <w:tblBorders>
        <w:top w:color="FFD865" w:sz="4" w:val="single"/>
        <w:left w:color="FFD865" w:sz="4" w:val="single"/>
        <w:bottom w:color="FFD865" w:sz="4" w:val="single"/>
        <w:right w:color="FFD865" w:sz="4" w:val="single"/>
      </w:tblBorders>
    </w:tblPr>
  </w:style>
  <w:style w:styleId="Style_615" w:type="table">
    <w:name w:val="List Table 6 Colorful - Accent 62"/>
    <w:basedOn w:val="Style_3"/>
    <w:rPr>
      <w:rFonts w:ascii="Calibri" w:hAnsi="Calibri"/>
      <w:sz w:val="20"/>
    </w:rPr>
    <w:tblPr>
      <w:tblBorders>
        <w:top w:color="A9D08E" w:sz="4" w:val="single"/>
        <w:bottom w:color="A9D08E" w:sz="4" w:val="single"/>
      </w:tblBorders>
    </w:tblPr>
  </w:style>
  <w:style w:styleId="Style_616" w:type="table">
    <w:name w:val="Table Normal1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17" w:type="table">
    <w:name w:val="List Table 7 Colorful - Accent 3"/>
    <w:basedOn w:val="Style_3"/>
    <w:rPr>
      <w:rFonts w:ascii="Calibri" w:hAnsi="Calibri"/>
      <w:sz w:val="20"/>
    </w:rPr>
    <w:tblPr>
      <w:tblBorders>
        <w:right w:sz="4" w:themeColor="accent3" w:themeTint="98" w:val="single"/>
      </w:tblBorders>
    </w:tblPr>
  </w:style>
  <w:style w:styleId="Style_618" w:type="table">
    <w:name w:val="List Table 5 Dark - Accent 52"/>
    <w:basedOn w:val="Style_3"/>
    <w:rPr>
      <w:rFonts w:ascii="Calibri" w:hAnsi="Calibri"/>
      <w:sz w:val="20"/>
    </w:rPr>
    <w:tblPr>
      <w:tblBorders>
        <w:top w:color="9BC2E5" w:sz="36" w:val="single"/>
        <w:left w:color="9BC2E5" w:sz="36" w:val="single"/>
        <w:bottom w:color="9BC2E5" w:sz="36" w:val="single"/>
        <w:right w:color="9BC2E5" w:sz="36" w:val="single"/>
      </w:tblBorders>
    </w:tblPr>
  </w:style>
  <w:style w:styleId="Style_619" w:type="table">
    <w:name w:val="Grid Table 7 Colorful - Accent 32"/>
    <w:basedOn w:val="Style_3"/>
    <w:rPr>
      <w:rFonts w:ascii="Calibri" w:hAnsi="Calibri"/>
      <w:sz w:val="20"/>
    </w:rPr>
    <w:tblPr>
      <w:tblBorders>
        <w:bottom w:color="A5A5A5" w:sz="4" w:val="single"/>
        <w:right w:color="A5A5A5" w:sz="4" w:val="single"/>
        <w:insideH w:color="A5A5A5" w:sz="4" w:val="single"/>
        <w:insideV w:color="A5A5A5" w:sz="4" w:val="single"/>
      </w:tblBorders>
    </w:tblPr>
  </w:style>
  <w:style w:styleId="Style_620" w:type="table">
    <w:name w:val="Table Normal17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21" w:type="table">
    <w:name w:val="Bordered - Accent 41"/>
    <w:basedOn w:val="Style_3"/>
    <w:rPr>
      <w:rFonts w:ascii="Calibri" w:hAnsi="Calibri"/>
      <w:sz w:val="20"/>
    </w:rPr>
    <w:tblPr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</w:tblPr>
  </w:style>
  <w:style w:styleId="Style_622" w:type="table">
    <w:name w:val="List Table 4 - Accent 42"/>
    <w:basedOn w:val="Style_3"/>
    <w:rPr>
      <w:rFonts w:ascii="Calibri" w:hAnsi="Calibri"/>
      <w:sz w:val="20"/>
    </w:rPr>
    <w:tblPr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</w:tblBorders>
    </w:tblPr>
  </w:style>
  <w:style w:styleId="Style_623" w:type="table">
    <w:name w:val="Grid Table 2 - Accent 31"/>
    <w:basedOn w:val="Style_3"/>
    <w:rPr>
      <w:rFonts w:ascii="Calibri" w:hAnsi="Calibri"/>
      <w:sz w:val="20"/>
    </w:rPr>
    <w:tblPr>
      <w:tblBorders>
        <w:bottom w:color="9ABB59" w:sz="4" w:val="single"/>
        <w:insideH w:color="9ABB59" w:sz="4" w:val="single"/>
        <w:insideV w:color="9ABB59" w:sz="4" w:val="single"/>
      </w:tblBorders>
    </w:tblPr>
  </w:style>
  <w:style w:styleId="Style_624" w:type="table">
    <w:name w:val="Таблица простая 511"/>
    <w:basedOn w:val="Style_3"/>
    <w:rPr>
      <w:rFonts w:ascii="Calibri" w:hAnsi="Calibri"/>
      <w:sz w:val="20"/>
    </w:rPr>
  </w:style>
  <w:style w:styleId="Style_625" w:type="table">
    <w:name w:val="Сетка таблицы4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26" w:type="table">
    <w:name w:val="Grid Table 7 Colorful - Accent 11"/>
    <w:basedOn w:val="Style_3"/>
    <w:rPr>
      <w:rFonts w:ascii="Calibri" w:hAnsi="Calibri"/>
      <w:sz w:val="20"/>
    </w:rPr>
    <w:tblPr>
      <w:tblBorders>
        <w:bottom w:color="A6BFDD" w:sz="4" w:val="single"/>
        <w:right w:color="A6BFDD" w:sz="4" w:val="single"/>
        <w:insideH w:color="A6BFDD" w:sz="4" w:val="single"/>
        <w:insideV w:color="A6BFDD" w:sz="4" w:val="single"/>
      </w:tblBorders>
    </w:tblPr>
  </w:style>
  <w:style w:styleId="Style_627" w:type="table">
    <w:name w:val="Grid Table 5 Dark - Accent 2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28" w:type="table">
    <w:name w:val="List Table 5 Dark - Accent 12"/>
    <w:basedOn w:val="Style_3"/>
    <w:rPr>
      <w:rFonts w:ascii="Calibri" w:hAnsi="Calibri"/>
      <w:sz w:val="20"/>
    </w:rPr>
    <w:tblPr>
      <w:tblBorders>
        <w:top w:color="4472C4" w:sz="36" w:val="single"/>
        <w:left w:color="4472C4" w:sz="36" w:val="single"/>
        <w:bottom w:color="4472C4" w:sz="36" w:val="single"/>
        <w:right w:color="4472C4" w:sz="36" w:val="single"/>
      </w:tblBorders>
    </w:tblPr>
  </w:style>
  <w:style w:styleId="Style_629" w:type="table">
    <w:name w:val="List Table 4 - Accent 52"/>
    <w:basedOn w:val="Style_3"/>
    <w:rPr>
      <w:rFonts w:ascii="Calibri" w:hAnsi="Calibri"/>
      <w:sz w:val="20"/>
    </w:rPr>
    <w:tblPr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</w:tblBorders>
    </w:tblPr>
  </w:style>
  <w:style w:styleId="Style_630" w:type="table">
    <w:name w:val="Grid Table 2 - Accent 12"/>
    <w:basedOn w:val="Style_3"/>
    <w:rPr>
      <w:rFonts w:ascii="Calibri" w:hAnsi="Calibri"/>
      <w:sz w:val="20"/>
    </w:rPr>
    <w:tblPr>
      <w:tblBorders>
        <w:bottom w:color="537DC8" w:sz="4" w:val="single"/>
        <w:insideH w:color="537DC8" w:sz="4" w:val="single"/>
        <w:insideV w:color="537DC8" w:sz="4" w:val="single"/>
      </w:tblBorders>
    </w:tblPr>
  </w:style>
  <w:style w:styleId="Style_631" w:type="table">
    <w:name w:val="Таблица-сетка 1 светлая12"/>
    <w:basedOn w:val="Style_3"/>
    <w:rPr>
      <w:rFonts w:ascii="Calibri" w:hAnsi="Calibri"/>
      <w:sz w:val="20"/>
    </w:rPr>
    <w:tblPr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</w:tblPr>
  </w:style>
  <w:style w:styleId="Style_632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33" w:type="table">
    <w:name w:val="Таблица-сетка 7 цветная12"/>
    <w:basedOn w:val="Style_3"/>
    <w:rPr>
      <w:rFonts w:ascii="Calibri" w:hAnsi="Calibri"/>
      <w:sz w:val="20"/>
    </w:rPr>
    <w:tblPr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634" w:type="table">
    <w:name w:val="Table Grid Light"/>
    <w:basedOn w:val="Style_3"/>
    <w:rPr>
      <w:rFonts w:ascii="Calibri" w:hAnsi="Calibri"/>
      <w:sz w:val="20"/>
    </w:r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635" w:type="table">
    <w:name w:val="Grid Table 7 Colorful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36" w:type="table">
    <w:name w:val="Grid Table 4 - Accent 32"/>
    <w:basedOn w:val="Style_3"/>
    <w:rPr>
      <w:rFonts w:ascii="Calibri" w:hAnsi="Calibri"/>
      <w:sz w:val="20"/>
    </w:rPr>
    <w:tblPr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  <w:insideV w:color="CCCCCC" w:sz="4" w:val="single"/>
      </w:tblBorders>
    </w:tblPr>
  </w:style>
  <w:style w:styleId="Style_637" w:type="table">
    <w:name w:val="Сетка таблицы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38" w:type="table">
    <w:name w:val="Table Normal8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39" w:type="table">
    <w:name w:val="Grid Table 5 Dark - Accent 5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40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1" w:type="table">
    <w:name w:val="List Table 2 - Accent 12"/>
    <w:basedOn w:val="Style_3"/>
    <w:rPr>
      <w:rFonts w:ascii="Calibri" w:hAnsi="Calibri"/>
      <w:sz w:val="20"/>
    </w:rPr>
    <w:tblPr>
      <w:tblBorders>
        <w:top w:color="95AFDD" w:sz="4" w:val="single"/>
        <w:bottom w:color="95AFDD" w:sz="4" w:val="single"/>
        <w:insideH w:color="95AFDD" w:sz="4" w:val="single"/>
      </w:tblBorders>
    </w:tblPr>
  </w:style>
  <w:style w:styleId="Style_642" w:type="table">
    <w:name w:val="List Table 5 Dark - Accent 32"/>
    <w:basedOn w:val="Style_3"/>
    <w:rPr>
      <w:rFonts w:ascii="Calibri" w:hAnsi="Calibri"/>
      <w:sz w:val="20"/>
    </w:rPr>
    <w:tblPr>
      <w:tblBorders>
        <w:top w:color="C9C9C9" w:sz="36" w:val="single"/>
        <w:left w:color="C9C9C9" w:sz="36" w:val="single"/>
        <w:bottom w:color="C9C9C9" w:sz="36" w:val="single"/>
        <w:right w:color="C9C9C9" w:sz="36" w:val="single"/>
      </w:tblBorders>
    </w:tblPr>
  </w:style>
  <w:style w:styleId="Style_643" w:type="table">
    <w:name w:val="List Table 6 Colorful - Accent 6"/>
    <w:basedOn w:val="Style_3"/>
    <w:rPr>
      <w:rFonts w:ascii="Calibri" w:hAnsi="Calibri"/>
      <w:sz w:val="20"/>
    </w:r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644" w:type="table">
    <w:name w:val="Сетка таблицы24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5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46" w:type="table">
    <w:name w:val="List Table 3 - Accent 5"/>
    <w:basedOn w:val="Style_3"/>
    <w:rPr>
      <w:rFonts w:ascii="Calibri" w:hAnsi="Calibri"/>
      <w:sz w:val="20"/>
    </w:r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647" w:type="table">
    <w:name w:val="Grid Table 6 Colorful - Accent 31"/>
    <w:basedOn w:val="Style_3"/>
    <w:rPr>
      <w:rFonts w:ascii="Calibri" w:hAnsi="Calibri"/>
      <w:sz w:val="20"/>
    </w:rPr>
    <w:tblPr>
      <w:tblBorders>
        <w:top w:color="9ABB59" w:sz="4" w:val="single"/>
        <w:left w:color="9ABB59" w:sz="4" w:val="single"/>
        <w:bottom w:color="9ABB59" w:sz="4" w:val="single"/>
        <w:right w:color="9ABB59" w:sz="4" w:val="single"/>
        <w:insideH w:color="9ABB59" w:sz="4" w:val="single"/>
        <w:insideV w:color="9ABB59" w:sz="4" w:val="single"/>
      </w:tblBorders>
    </w:tblPr>
  </w:style>
  <w:style w:styleId="Style_648" w:type="table">
    <w:name w:val="Plain Table 3"/>
    <w:basedOn w:val="Style_3"/>
    <w:rPr>
      <w:rFonts w:ascii="Calibri" w:hAnsi="Calibri"/>
      <w:sz w:val="20"/>
    </w:rPr>
  </w:style>
  <w:style w:styleId="Style_649" w:type="table">
    <w:name w:val="Grid Table 3 - Accent 6"/>
    <w:basedOn w:val="Style_3"/>
    <w:rPr>
      <w:rFonts w:ascii="Calibri" w:hAnsi="Calibri"/>
      <w:sz w:val="20"/>
    </w:r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650" w:type="table">
    <w:name w:val="Таблица-сетка 311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651" w:type="table">
    <w:name w:val="List Table 5 Dark - Accent 1"/>
    <w:basedOn w:val="Style_3"/>
    <w:rPr>
      <w:rFonts w:ascii="Calibri" w:hAnsi="Calibri"/>
      <w:sz w:val="20"/>
    </w:rPr>
    <w:tblPr>
      <w:tblBorders>
        <w:top w:sz="36" w:themeColor="accent1" w:val="single"/>
        <w:left w:sz="36" w:themeColor="accent1" w:val="single"/>
        <w:bottom w:sz="36" w:themeColor="accent1" w:val="single"/>
        <w:right w:sz="36" w:themeColor="accent1" w:val="single"/>
      </w:tblBorders>
    </w:tblPr>
  </w:style>
  <w:style w:styleId="Style_652" w:type="table">
    <w:name w:val="Table Normal22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3" w:type="table">
    <w:name w:val="Grid Table 5 Dark - Accent 6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54" w:type="table">
    <w:name w:val="Table Normal2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55" w:type="table">
    <w:name w:val="Grid Table 6 Colorful - Accent 5"/>
    <w:basedOn w:val="Style_3"/>
    <w:rPr>
      <w:rFonts w:ascii="Calibri" w:hAnsi="Calibri"/>
      <w:sz w:val="20"/>
    </w:r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656" w:type="table">
    <w:name w:val="Grid Table 7 Colorful - Accent 42"/>
    <w:basedOn w:val="Style_3"/>
    <w:rPr>
      <w:rFonts w:ascii="Calibri" w:hAnsi="Calibri"/>
      <w:sz w:val="20"/>
    </w:rPr>
    <w:tblPr>
      <w:tblBorders>
        <w:bottom w:color="FFD865" w:sz="4" w:val="single"/>
        <w:right w:color="FFD865" w:sz="4" w:val="single"/>
        <w:insideH w:color="FFD865" w:sz="4" w:val="single"/>
        <w:insideV w:color="FFD865" w:sz="4" w:val="single"/>
      </w:tblBorders>
    </w:tblPr>
  </w:style>
  <w:style w:styleId="Style_657" w:type="table">
    <w:name w:val="Lined - Accent 21"/>
    <w:basedOn w:val="Style_3"/>
    <w:rPr>
      <w:rFonts w:ascii="Calibri" w:hAnsi="Calibri"/>
      <w:color w:val="404040"/>
      <w:sz w:val="20"/>
    </w:rPr>
  </w:style>
  <w:style w:styleId="Style_658" w:type="table">
    <w:name w:val="Bordered &amp; Lined - Accent 6"/>
    <w:basedOn w:val="Style_3"/>
    <w:rPr>
      <w:rFonts w:ascii="Calibri" w:hAnsi="Calibri"/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659" w:type="table">
    <w:name w:val="Сетка таблицы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0" w:type="table">
    <w:name w:val="Сетка таблицы3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1" w:type="table">
    <w:name w:val="List Table 4 - Accent 21"/>
    <w:basedOn w:val="Style_3"/>
    <w:rPr>
      <w:rFonts w:ascii="Calibri" w:hAnsi="Calibri"/>
      <w:sz w:val="20"/>
    </w:rPr>
    <w:tblPr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</w:tblBorders>
    </w:tblPr>
  </w:style>
  <w:style w:styleId="Style_662" w:type="table">
    <w:name w:val="Grid Table 5 Dark - Accent 5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63" w:type="table">
    <w:name w:val="List Table 5 Dark - Accent 62"/>
    <w:basedOn w:val="Style_3"/>
    <w:rPr>
      <w:rFonts w:ascii="Calibri" w:hAnsi="Calibri"/>
      <w:sz w:val="20"/>
    </w:rPr>
    <w:tblPr>
      <w:tblBorders>
        <w:top w:color="A9D08E" w:sz="36" w:val="single"/>
        <w:left w:color="A9D08E" w:sz="36" w:val="single"/>
        <w:bottom w:color="A9D08E" w:sz="36" w:val="single"/>
        <w:right w:color="A9D08E" w:sz="36" w:val="single"/>
      </w:tblBorders>
    </w:tblPr>
  </w:style>
  <w:style w:styleId="Style_664" w:type="table">
    <w:name w:val="List Table 2 - Accent 51"/>
    <w:basedOn w:val="Style_3"/>
    <w:rPr>
      <w:rFonts w:ascii="Calibri" w:hAnsi="Calibri"/>
      <w:sz w:val="20"/>
    </w:rPr>
    <w:tblPr>
      <w:tblBorders>
        <w:top w:color="99D0DE" w:sz="4" w:val="single"/>
        <w:bottom w:color="99D0DE" w:sz="4" w:val="single"/>
        <w:insideH w:color="99D0DE" w:sz="4" w:val="single"/>
      </w:tblBorders>
    </w:tblPr>
  </w:style>
  <w:style w:styleId="Style_665" w:type="table">
    <w:name w:val="Таблица-сетка 41"/>
    <w:basedOn w:val="Style_3"/>
    <w:rPr>
      <w:rFonts w:ascii="Calibri" w:hAnsi="Calibri"/>
      <w:sz w:val="20"/>
    </w:r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666" w:type="table">
    <w:name w:val="Bordered &amp; Lined - Accent 52"/>
    <w:basedOn w:val="Style_3"/>
    <w:rPr>
      <w:rFonts w:ascii="Calibri" w:hAnsi="Calibri"/>
      <w:color w:val="404040"/>
      <w:sz w:val="20"/>
    </w:rPr>
    <w:tblPr>
      <w:tblBorders>
        <w:top w:color="245A8D" w:sz="4" w:val="single"/>
        <w:left w:color="245A8D" w:sz="4" w:val="single"/>
        <w:bottom w:color="245A8D" w:sz="4" w:val="single"/>
        <w:right w:color="245A8D" w:sz="4" w:val="single"/>
        <w:insideH w:color="245A8D" w:sz="4" w:val="single"/>
        <w:insideV w:color="245A8D" w:sz="4" w:val="single"/>
      </w:tblBorders>
    </w:tblPr>
  </w:style>
  <w:style w:styleId="Style_667" w:type="table">
    <w:name w:val="List Table 1 Light - Accent 51"/>
    <w:basedOn w:val="Style_3"/>
    <w:rPr>
      <w:rFonts w:ascii="Calibri" w:hAnsi="Calibri"/>
      <w:sz w:val="20"/>
    </w:rPr>
  </w:style>
  <w:style w:styleId="Style_668" w:type="table">
    <w:name w:val="Таблица-сетка 1 светлая1"/>
    <w:basedOn w:val="Style_3"/>
    <w:rPr>
      <w:rFonts w:ascii="Calibri" w:hAnsi="Calibri"/>
      <w:sz w:val="20"/>
    </w:r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669" w:type="table">
    <w:name w:val="List Table 7 Colorful - Accent 61"/>
    <w:basedOn w:val="Style_3"/>
    <w:rPr>
      <w:rFonts w:ascii="Calibri" w:hAnsi="Calibri"/>
      <w:sz w:val="20"/>
    </w:rPr>
    <w:tblPr>
      <w:tblBorders>
        <w:right w:color="FAC090" w:sz="4" w:val="single"/>
      </w:tblBorders>
    </w:tblPr>
  </w:style>
  <w:style w:styleId="Style_670" w:type="table">
    <w:name w:val="Grid Table 1 Light - Accent 32"/>
    <w:basedOn w:val="Style_3"/>
    <w:rPr>
      <w:rFonts w:ascii="Calibri" w:hAnsi="Calibri"/>
      <w:sz w:val="20"/>
    </w:rPr>
    <w:tblPr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</w:tblPr>
  </w:style>
  <w:style w:styleId="Style_671" w:type="table">
    <w:name w:val="Bordered &amp; Lined - Accent 22"/>
    <w:basedOn w:val="Style_3"/>
    <w:rPr>
      <w:rFonts w:ascii="Calibri" w:hAnsi="Calibri"/>
      <w:color w:val="404040"/>
      <w:sz w:val="20"/>
    </w:rPr>
    <w:tblPr>
      <w:tblBorders>
        <w:top w:color="99460D" w:sz="4" w:val="single"/>
        <w:left w:color="99460D" w:sz="4" w:val="single"/>
        <w:bottom w:color="99460D" w:sz="4" w:val="single"/>
        <w:right w:color="99460D" w:sz="4" w:val="single"/>
        <w:insideH w:color="99460D" w:sz="4" w:val="single"/>
        <w:insideV w:color="99460D" w:sz="4" w:val="single"/>
      </w:tblBorders>
    </w:tblPr>
  </w:style>
  <w:style w:styleId="Style_672" w:type="table">
    <w:name w:val="List Table 4 - Accent 3"/>
    <w:basedOn w:val="Style_3"/>
    <w:rPr>
      <w:rFonts w:ascii="Calibri" w:hAnsi="Calibri"/>
      <w:sz w:val="20"/>
    </w:r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673" w:type="table">
    <w:name w:val="Сетка таблицы8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4" w:type="table">
    <w:name w:val="List Table 2 - Accent 3"/>
    <w:basedOn w:val="Style_3"/>
    <w:rPr>
      <w:rFonts w:ascii="Calibri" w:hAnsi="Calibri"/>
      <w:sz w:val="20"/>
    </w:r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675" w:type="table">
    <w:name w:val="Grid Table 4 - Accent 42"/>
    <w:basedOn w:val="Style_3"/>
    <w:rPr>
      <w:rFonts w:ascii="Calibri" w:hAnsi="Calibri"/>
      <w:sz w:val="20"/>
    </w:rPr>
    <w:tblPr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  <w:insideV w:color="FFDB6F" w:sz="4" w:val="single"/>
      </w:tblBorders>
    </w:tblPr>
  </w:style>
  <w:style w:styleId="Style_676" w:type="table">
    <w:name w:val="Table Normal5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8" w:type="table">
    <w:name w:val="Таблица-сетка 312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679" w:type="table">
    <w:name w:val="Grid Table 5 Dark - Accent 3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680" w:type="table">
    <w:name w:val="Lined - Accent 52"/>
    <w:basedOn w:val="Style_3"/>
    <w:rPr>
      <w:rFonts w:ascii="Calibri" w:hAnsi="Calibri"/>
      <w:color w:val="404040"/>
      <w:sz w:val="20"/>
    </w:rPr>
  </w:style>
  <w:style w:styleId="Style_681" w:type="table">
    <w:name w:val="List Table 5 Dark - Accent 61"/>
    <w:basedOn w:val="Style_3"/>
    <w:rPr>
      <w:rFonts w:ascii="Calibri" w:hAnsi="Calibri"/>
      <w:sz w:val="20"/>
    </w:rPr>
    <w:tblPr>
      <w:tblBorders>
        <w:top w:color="FAC090" w:sz="36" w:val="single"/>
        <w:left w:color="FAC090" w:sz="36" w:val="single"/>
        <w:bottom w:color="FAC090" w:sz="36" w:val="single"/>
        <w:right w:color="FAC090" w:sz="36" w:val="single"/>
      </w:tblBorders>
    </w:tblPr>
  </w:style>
  <w:style w:styleId="Style_682" w:type="table">
    <w:name w:val="Bordered &amp; Lined - Accent 1"/>
    <w:basedOn w:val="Style_3"/>
    <w:rPr>
      <w:rFonts w:ascii="Calibri" w:hAnsi="Calibri"/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683" w:type="table">
    <w:name w:val="Grid Table 1 Light - Accent 62"/>
    <w:basedOn w:val="Style_3"/>
    <w:rPr>
      <w:rFonts w:ascii="Calibri" w:hAnsi="Calibri"/>
      <w:sz w:val="20"/>
    </w:rPr>
    <w:tblPr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</w:tblPr>
  </w:style>
  <w:style w:styleId="Style_684" w:type="table">
    <w:name w:val="Bordered - Accent 21"/>
    <w:basedOn w:val="Style_3"/>
    <w:rPr>
      <w:rFonts w:ascii="Calibri" w:hAnsi="Calibri"/>
      <w:sz w:val="20"/>
    </w:rPr>
    <w:tblPr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</w:tblPr>
  </w:style>
  <w:style w:styleId="Style_685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8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7" w:type="table">
    <w:name w:val="List Table 6 Colorful - Accent 1"/>
    <w:basedOn w:val="Style_3"/>
    <w:rPr>
      <w:rFonts w:ascii="Calibri" w:hAnsi="Calibri"/>
      <w:sz w:val="20"/>
    </w:rPr>
    <w:tblPr>
      <w:tblBorders>
        <w:top w:sz="4" w:themeColor="accent1" w:val="single"/>
        <w:bottom w:sz="4" w:themeColor="accent1" w:val="single"/>
      </w:tblBorders>
    </w:tblPr>
  </w:style>
  <w:style w:styleId="Style_688" w:type="table">
    <w:name w:val="Таблица простая 412"/>
    <w:basedOn w:val="Style_3"/>
    <w:rPr>
      <w:rFonts w:ascii="Calibri" w:hAnsi="Calibri"/>
      <w:sz w:val="20"/>
    </w:rPr>
  </w:style>
  <w:style w:styleId="Style_689" w:type="table">
    <w:name w:val="Grid Table 2 - Accent 42"/>
    <w:basedOn w:val="Style_3"/>
    <w:rPr>
      <w:rFonts w:ascii="Calibri" w:hAnsi="Calibri"/>
      <w:sz w:val="20"/>
    </w:rPr>
    <w:tblPr>
      <w:tblBorders>
        <w:bottom w:color="FFD865" w:sz="4" w:val="single"/>
        <w:insideH w:color="FFD865" w:sz="4" w:val="single"/>
        <w:insideV w:color="FFD865" w:sz="4" w:val="single"/>
      </w:tblBorders>
    </w:tblPr>
  </w:style>
  <w:style w:styleId="Style_690" w:type="table">
    <w:name w:val="List Table 2 - Accent 62"/>
    <w:basedOn w:val="Style_3"/>
    <w:rPr>
      <w:rFonts w:ascii="Calibri" w:hAnsi="Calibri"/>
      <w:sz w:val="20"/>
    </w:rPr>
    <w:tblPr>
      <w:tblBorders>
        <w:top w:color="ADD394" w:sz="4" w:val="single"/>
        <w:bottom w:color="ADD394" w:sz="4" w:val="single"/>
        <w:insideH w:color="ADD394" w:sz="4" w:val="single"/>
      </w:tblBorders>
    </w:tblPr>
  </w:style>
  <w:style w:styleId="Style_691" w:type="table">
    <w:name w:val="Таблица простая 3122"/>
    <w:basedOn w:val="Style_3"/>
    <w:rPr>
      <w:rFonts w:ascii="Verdana" w:hAnsi="Verdana"/>
      <w:sz w:val="20"/>
    </w:rPr>
  </w:style>
  <w:style w:styleId="Style_692" w:type="table">
    <w:name w:val="Grid Table 4 - Accent 41"/>
    <w:basedOn w:val="Style_3"/>
    <w:rPr>
      <w:rFonts w:ascii="Calibri" w:hAnsi="Calibri"/>
      <w:sz w:val="20"/>
    </w:rPr>
    <w:tblPr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  <w:insideV w:color="B7A7CA" w:sz="4" w:val="single"/>
      </w:tblBorders>
    </w:tblPr>
  </w:style>
  <w:style w:styleId="Style_693" w:type="table">
    <w:name w:val="List Table 1 Light - Accent 1"/>
    <w:basedOn w:val="Style_3"/>
    <w:rPr>
      <w:rFonts w:ascii="Calibri" w:hAnsi="Calibri"/>
      <w:sz w:val="20"/>
    </w:rPr>
  </w:style>
  <w:style w:styleId="Style_694" w:type="table">
    <w:name w:val="Table Normal10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95" w:type="table">
    <w:name w:val="List Table 4 - Accent 22"/>
    <w:basedOn w:val="Style_3"/>
    <w:rPr>
      <w:rFonts w:ascii="Calibri" w:hAnsi="Calibri"/>
      <w:sz w:val="20"/>
    </w:rPr>
    <w:tblPr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</w:tblBorders>
    </w:tblPr>
  </w:style>
  <w:style w:styleId="Style_696" w:type="table">
    <w:name w:val="Сетка таблицы3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97" w:type="table">
    <w:name w:val="Table Normal3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98" w:type="table">
    <w:name w:val="Lined - Accent 3"/>
    <w:basedOn w:val="Style_3"/>
    <w:rPr>
      <w:rFonts w:ascii="Calibri" w:hAnsi="Calibri"/>
      <w:color w:val="404040"/>
      <w:sz w:val="20"/>
    </w:rPr>
  </w:style>
  <w:style w:styleId="Style_699" w:type="table">
    <w:name w:val="List Table 6 Colorful - Accent 51"/>
    <w:basedOn w:val="Style_3"/>
    <w:rPr>
      <w:rFonts w:ascii="Calibri" w:hAnsi="Calibri"/>
      <w:sz w:val="20"/>
    </w:rPr>
    <w:tblPr>
      <w:tblBorders>
        <w:top w:color="92CCDC" w:sz="4" w:val="single"/>
        <w:bottom w:color="92CCDC" w:sz="4" w:val="single"/>
      </w:tblBorders>
    </w:tblPr>
  </w:style>
  <w:style w:styleId="Style_700" w:type="table">
    <w:name w:val="Lined - Accent 42"/>
    <w:basedOn w:val="Style_3"/>
    <w:rPr>
      <w:rFonts w:ascii="Calibri" w:hAnsi="Calibri"/>
      <w:color w:val="404040"/>
      <w:sz w:val="20"/>
    </w:rPr>
  </w:style>
  <w:style w:styleId="Style_701" w:type="table">
    <w:name w:val="Grid Table 2 - Accent 62"/>
    <w:basedOn w:val="Style_3"/>
    <w:rPr>
      <w:rFonts w:ascii="Calibri" w:hAnsi="Calibri"/>
      <w:sz w:val="20"/>
    </w:rPr>
    <w:tblPr>
      <w:tblBorders>
        <w:bottom w:color="70AD47" w:sz="4" w:val="single"/>
        <w:insideH w:color="70AD47" w:sz="4" w:val="single"/>
        <w:insideV w:color="70AD47" w:sz="4" w:val="single"/>
      </w:tblBorders>
    </w:tblPr>
  </w:style>
  <w:style w:styleId="Style_702" w:type="table">
    <w:name w:val="Bordered - Accent 6"/>
    <w:basedOn w:val="Style_3"/>
    <w:rPr>
      <w:rFonts w:ascii="Calibri" w:hAnsi="Calibri"/>
      <w:sz w:val="20"/>
    </w:r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03" w:type="table">
    <w:name w:val="Grid Table 1 Light - Accent 12"/>
    <w:basedOn w:val="Style_3"/>
    <w:rPr>
      <w:rFonts w:ascii="Calibri" w:hAnsi="Calibri"/>
      <w:sz w:val="20"/>
    </w:rPr>
    <w:tblPr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</w:tblPr>
  </w:style>
  <w:style w:styleId="Style_704" w:type="table">
    <w:name w:val="List Table 2 - Accent 61"/>
    <w:basedOn w:val="Style_3"/>
    <w:rPr>
      <w:rFonts w:ascii="Calibri" w:hAnsi="Calibri"/>
      <w:sz w:val="20"/>
    </w:rPr>
    <w:tblPr>
      <w:tblBorders>
        <w:top w:color="FAC396" w:sz="4" w:val="single"/>
        <w:bottom w:color="FAC396" w:sz="4" w:val="single"/>
        <w:insideH w:color="FAC396" w:sz="4" w:val="single"/>
      </w:tblBorders>
    </w:tblPr>
  </w:style>
  <w:style w:styleId="Style_705" w:type="table">
    <w:name w:val="List Table 7 Colorful - Accent 11"/>
    <w:basedOn w:val="Style_3"/>
    <w:rPr>
      <w:rFonts w:ascii="Calibri" w:hAnsi="Calibri"/>
      <w:sz w:val="20"/>
    </w:rPr>
    <w:tblPr>
      <w:tblBorders>
        <w:right w:color="4F81BD" w:sz="4" w:val="single"/>
      </w:tblBorders>
    </w:tblPr>
  </w:style>
  <w:style w:styleId="Style_706" w:type="table">
    <w:name w:val="List Table 7 Colorful - Accent 51"/>
    <w:basedOn w:val="Style_3"/>
    <w:rPr>
      <w:rFonts w:ascii="Calibri" w:hAnsi="Calibri"/>
      <w:sz w:val="20"/>
    </w:rPr>
    <w:tblPr>
      <w:tblBorders>
        <w:right w:color="92CCDC" w:sz="4" w:val="single"/>
      </w:tblBorders>
    </w:tblPr>
  </w:style>
  <w:style w:styleId="Style_707" w:type="table">
    <w:name w:val="List Table 2 - Accent 21"/>
    <w:basedOn w:val="Style_3"/>
    <w:rPr>
      <w:rFonts w:ascii="Calibri" w:hAnsi="Calibri"/>
      <w:sz w:val="20"/>
    </w:rPr>
    <w:tblPr>
      <w:tblBorders>
        <w:top w:color="DB9B9A" w:sz="4" w:val="single"/>
        <w:bottom w:color="DB9B9A" w:sz="4" w:val="single"/>
        <w:insideH w:color="DB9B9A" w:sz="4" w:val="single"/>
      </w:tblBorders>
    </w:tblPr>
  </w:style>
  <w:style w:styleId="Style_708" w:type="table">
    <w:name w:val="List Table 1 Light - Accent 62"/>
    <w:basedOn w:val="Style_3"/>
    <w:rPr>
      <w:rFonts w:ascii="Calibri" w:hAnsi="Calibri"/>
      <w:sz w:val="20"/>
    </w:rPr>
  </w:style>
  <w:style w:styleId="Style_709" w:type="table">
    <w:name w:val="Table Normal7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10" w:type="table">
    <w:name w:val="Список-таблица 5 темная11"/>
    <w:basedOn w:val="Style_3"/>
    <w:rPr>
      <w:rFonts w:ascii="Calibri" w:hAnsi="Calibri"/>
      <w:sz w:val="20"/>
    </w:rPr>
    <w:tblPr>
      <w:tblBorders>
        <w:top w:color="7F7F7F" w:sz="36" w:val="single"/>
        <w:left w:color="7F7F7F" w:sz="36" w:val="single"/>
        <w:bottom w:color="7F7F7F" w:sz="36" w:val="single"/>
        <w:right w:color="7F7F7F" w:sz="36" w:val="single"/>
      </w:tblBorders>
    </w:tblPr>
  </w:style>
  <w:style w:styleId="Style_711" w:type="table">
    <w:name w:val="Table Normal15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12" w:type="table">
    <w:name w:val="Список-таблица 211"/>
    <w:basedOn w:val="Style_3"/>
    <w:rPr>
      <w:rFonts w:ascii="Calibri" w:hAnsi="Calibri"/>
      <w:sz w:val="20"/>
    </w:rPr>
    <w:tblPr>
      <w:tblBorders>
        <w:top w:color="6F6F6F" w:sz="4" w:val="single"/>
        <w:bottom w:color="6F6F6F" w:sz="4" w:val="single"/>
        <w:insideH w:color="6F6F6F" w:sz="4" w:val="single"/>
      </w:tblBorders>
    </w:tblPr>
  </w:style>
  <w:style w:styleId="Style_713" w:type="table">
    <w:name w:val="Таблица-сетка 411"/>
    <w:basedOn w:val="Style_3"/>
    <w:rPr>
      <w:rFonts w:ascii="Calibri" w:hAnsi="Calibri"/>
      <w:sz w:val="20"/>
    </w:rPr>
    <w:tblPr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</w:tblPr>
  </w:style>
  <w:style w:styleId="Style_714" w:type="table">
    <w:name w:val="Сетка таблицы11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15" w:type="table">
    <w:name w:val="Grid Table 7 Colorful - Accent 61"/>
    <w:basedOn w:val="Style_3"/>
    <w:rPr>
      <w:rFonts w:ascii="Calibri" w:hAnsi="Calibri"/>
      <w:sz w:val="20"/>
    </w:rPr>
    <w:tblPr>
      <w:tblBorders>
        <w:bottom w:color="FAC396" w:sz="4" w:val="single"/>
        <w:right w:color="FAC396" w:sz="4" w:val="single"/>
        <w:insideH w:color="FAC396" w:sz="4" w:val="single"/>
        <w:insideV w:color="FAC396" w:sz="4" w:val="single"/>
      </w:tblBorders>
    </w:tblPr>
  </w:style>
  <w:style w:styleId="Style_716" w:type="table">
    <w:name w:val="Bordered - Accent 12"/>
    <w:basedOn w:val="Style_3"/>
    <w:rPr>
      <w:rFonts w:ascii="Calibri" w:hAnsi="Calibri"/>
      <w:sz w:val="20"/>
    </w:rPr>
    <w:tblPr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</w:tblPr>
  </w:style>
  <w:style w:styleId="Style_717" w:type="table">
    <w:name w:val="Grid Table 7 Colorful - Accent 41"/>
    <w:basedOn w:val="Style_3"/>
    <w:rPr>
      <w:rFonts w:ascii="Calibri" w:hAnsi="Calibri"/>
      <w:sz w:val="20"/>
    </w:rPr>
    <w:tblPr>
      <w:tblBorders>
        <w:bottom w:color="B2A1C6" w:sz="4" w:val="single"/>
        <w:right w:color="B2A1C6" w:sz="4" w:val="single"/>
        <w:insideH w:color="B2A1C6" w:sz="4" w:val="single"/>
        <w:insideV w:color="B2A1C6" w:sz="4" w:val="single"/>
      </w:tblBorders>
    </w:tblPr>
  </w:style>
  <w:style w:styleId="Style_718" w:type="table">
    <w:name w:val="Grid Table 1 Light - Accent 1"/>
    <w:basedOn w:val="Style_3"/>
    <w:rPr>
      <w:rFonts w:ascii="Calibri" w:hAnsi="Calibri"/>
      <w:sz w:val="20"/>
    </w:r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19" w:type="table">
    <w:name w:val="Grid Table 1 Light - Accent 2"/>
    <w:basedOn w:val="Style_3"/>
    <w:rPr>
      <w:rFonts w:ascii="Calibri" w:hAnsi="Calibri"/>
      <w:sz w:val="20"/>
    </w:r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20" w:type="table">
    <w:name w:val="Bordered - Accent 42"/>
    <w:basedOn w:val="Style_3"/>
    <w:rPr>
      <w:rFonts w:ascii="Calibri" w:hAnsi="Calibri"/>
      <w:sz w:val="20"/>
    </w:rPr>
    <w:tblPr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</w:tblPr>
  </w:style>
  <w:style w:styleId="Style_721" w:type="table">
    <w:name w:val="List Table 4 - Accent 1"/>
    <w:basedOn w:val="Style_3"/>
    <w:rPr>
      <w:rFonts w:ascii="Calibri" w:hAnsi="Calibri"/>
      <w:sz w:val="20"/>
    </w:r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22" w:type="table">
    <w:name w:val="Bordered - Accent 1"/>
    <w:basedOn w:val="Style_3"/>
    <w:rPr>
      <w:rFonts w:ascii="Calibri" w:hAnsi="Calibri"/>
      <w:sz w:val="20"/>
    </w:r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23" w:type="table">
    <w:name w:val="Таблица простая 411"/>
    <w:basedOn w:val="Style_3"/>
    <w:rPr>
      <w:rFonts w:ascii="Calibri" w:hAnsi="Calibri"/>
      <w:sz w:val="20"/>
    </w:rPr>
  </w:style>
  <w:style w:styleId="Style_724" w:type="table">
    <w:name w:val="Grid Table 5 Dark- Accent 4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25" w:type="table">
    <w:name w:val="Lined - Accent 51"/>
    <w:basedOn w:val="Style_3"/>
    <w:rPr>
      <w:rFonts w:ascii="Calibri" w:hAnsi="Calibri"/>
      <w:color w:val="404040"/>
      <w:sz w:val="20"/>
    </w:rPr>
  </w:style>
  <w:style w:styleId="Style_726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27" w:type="table">
    <w:name w:val="Table Normal131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28" w:type="table">
    <w:name w:val="Grid Table 3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29" w:type="table">
    <w:name w:val="List Table 2 - Accent 31"/>
    <w:basedOn w:val="Style_3"/>
    <w:rPr>
      <w:rFonts w:ascii="Calibri" w:hAnsi="Calibri"/>
      <w:sz w:val="20"/>
    </w:rPr>
    <w:tblPr>
      <w:tblBorders>
        <w:top w:color="C6D8A1" w:sz="4" w:val="single"/>
        <w:bottom w:color="C6D8A1" w:sz="4" w:val="single"/>
        <w:insideH w:color="C6D8A1" w:sz="4" w:val="single"/>
      </w:tblBorders>
    </w:tblPr>
  </w:style>
  <w:style w:styleId="Style_730" w:type="table">
    <w:name w:val="Grid Table 1 Light - Accent 31"/>
    <w:basedOn w:val="Style_3"/>
    <w:rPr>
      <w:rFonts w:ascii="Calibri" w:hAnsi="Calibri"/>
      <w:sz w:val="20"/>
    </w:rPr>
    <w:tblPr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</w:tblPr>
  </w:style>
  <w:style w:styleId="Style_731" w:type="table">
    <w:name w:val="Grid Table 6 Colorful - Accent 42"/>
    <w:basedOn w:val="Style_3"/>
    <w:rPr>
      <w:rFonts w:ascii="Calibri" w:hAnsi="Calibri"/>
      <w:sz w:val="20"/>
    </w:rPr>
    <w:tblPr>
      <w:tblBorders>
        <w:top w:color="FFD865" w:sz="4" w:val="single"/>
        <w:left w:color="FFD865" w:sz="4" w:val="single"/>
        <w:bottom w:color="FFD865" w:sz="4" w:val="single"/>
        <w:right w:color="FFD865" w:sz="4" w:val="single"/>
        <w:insideH w:color="FFD865" w:sz="4" w:val="single"/>
        <w:insideV w:color="FFD865" w:sz="4" w:val="single"/>
      </w:tblBorders>
    </w:tblPr>
  </w:style>
  <w:style w:styleId="Style_732" w:type="table">
    <w:name w:val="Сетка таблицы111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3" w:type="table">
    <w:name w:val="Grid Table 6 Colorful - Accent 21"/>
    <w:basedOn w:val="Style_3"/>
    <w:rPr>
      <w:rFonts w:ascii="Calibri" w:hAnsi="Calibri"/>
      <w:sz w:val="20"/>
    </w:rPr>
    <w:tblPr>
      <w:tblBorders>
        <w:top w:color="D99695" w:sz="4" w:val="single"/>
        <w:left w:color="D99695" w:sz="4" w:val="single"/>
        <w:bottom w:color="D99695" w:sz="4" w:val="single"/>
        <w:right w:color="D99695" w:sz="4" w:val="single"/>
        <w:insideH w:color="D99695" w:sz="4" w:val="single"/>
        <w:insideV w:color="D99695" w:sz="4" w:val="single"/>
      </w:tblBorders>
    </w:tblPr>
  </w:style>
  <w:style w:styleId="Style_734" w:type="table">
    <w:name w:val="Lined - Accent 2"/>
    <w:basedOn w:val="Style_3"/>
    <w:rPr>
      <w:rFonts w:ascii="Calibri" w:hAnsi="Calibri"/>
      <w:color w:val="404040"/>
      <w:sz w:val="20"/>
    </w:rPr>
  </w:style>
  <w:style w:styleId="Style_735" w:type="table">
    <w:name w:val="Grid Table 6 Colorful - Accent 6"/>
    <w:basedOn w:val="Style_3"/>
    <w:rPr>
      <w:rFonts w:ascii="Calibri" w:hAnsi="Calibri"/>
      <w:sz w:val="20"/>
    </w:r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736" w:type="table">
    <w:name w:val="Сетка таблицы3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7" w:type="table">
    <w:name w:val="Grid Table 3 - Accent 22"/>
    <w:basedOn w:val="Style_3"/>
    <w:rPr>
      <w:rFonts w:ascii="Calibri" w:hAnsi="Calibri"/>
      <w:sz w:val="20"/>
    </w:rPr>
    <w:tblPr>
      <w:tblBorders>
        <w:bottom w:color="F4B184" w:sz="4" w:val="single"/>
        <w:insideH w:color="F4B184" w:sz="4" w:val="single"/>
        <w:insideV w:color="F4B184" w:sz="4" w:val="single"/>
      </w:tblBorders>
    </w:tblPr>
  </w:style>
  <w:style w:styleId="Style_738" w:type="table">
    <w:name w:val="Bordered"/>
    <w:basedOn w:val="Style_3"/>
    <w:rPr>
      <w:rFonts w:ascii="Calibri" w:hAnsi="Calibri"/>
      <w:sz w:val="20"/>
    </w:r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39" w:type="table">
    <w:name w:val="Table Grid Light1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740" w:type="table">
    <w:name w:val="List Table 2 - Accent 22"/>
    <w:basedOn w:val="Style_3"/>
    <w:rPr>
      <w:rFonts w:ascii="Calibri" w:hAnsi="Calibri"/>
      <w:sz w:val="20"/>
    </w:rPr>
    <w:tblPr>
      <w:tblBorders>
        <w:top w:color="F4B58A" w:sz="4" w:val="single"/>
        <w:bottom w:color="F4B58A" w:sz="4" w:val="single"/>
        <w:insideH w:color="F4B58A" w:sz="4" w:val="single"/>
      </w:tblBorders>
    </w:tblPr>
  </w:style>
  <w:style w:styleId="Style_741" w:type="table">
    <w:name w:val="List Table 4 - Accent 11"/>
    <w:basedOn w:val="Style_3"/>
    <w:rPr>
      <w:rFonts w:ascii="Calibri" w:hAnsi="Calibri"/>
      <w:sz w:val="20"/>
    </w:rPr>
    <w:tblPr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</w:tblBorders>
    </w:tblPr>
  </w:style>
  <w:style w:styleId="Style_74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43" w:type="table">
    <w:name w:val="Grid Table 1 Light - Accent 5"/>
    <w:basedOn w:val="Style_3"/>
    <w:rPr>
      <w:rFonts w:ascii="Calibri" w:hAnsi="Calibri"/>
      <w:sz w:val="20"/>
    </w:r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44" w:type="table">
    <w:name w:val="List Table 5 Dark - Accent 42"/>
    <w:basedOn w:val="Style_3"/>
    <w:rPr>
      <w:rFonts w:ascii="Calibri" w:hAnsi="Calibri"/>
      <w:sz w:val="20"/>
    </w:rPr>
    <w:tblPr>
      <w:tblBorders>
        <w:top w:color="FFD865" w:sz="36" w:val="single"/>
        <w:left w:color="FFD865" w:sz="36" w:val="single"/>
        <w:bottom w:color="FFD865" w:sz="36" w:val="single"/>
        <w:right w:color="FFD865" w:sz="36" w:val="single"/>
      </w:tblBorders>
    </w:tblPr>
  </w:style>
  <w:style w:styleId="Style_745" w:type="table">
    <w:name w:val="Lined - Accent 61"/>
    <w:basedOn w:val="Style_3"/>
    <w:rPr>
      <w:rFonts w:ascii="Calibri" w:hAnsi="Calibri"/>
      <w:color w:val="404040"/>
      <w:sz w:val="20"/>
    </w:rPr>
  </w:style>
  <w:style w:styleId="Style_746" w:type="table">
    <w:name w:val="List Table 7 Colorful - Accent 42"/>
    <w:basedOn w:val="Style_3"/>
    <w:rPr>
      <w:rFonts w:ascii="Calibri" w:hAnsi="Calibri"/>
      <w:sz w:val="20"/>
    </w:rPr>
    <w:tblPr>
      <w:tblBorders>
        <w:right w:color="FFD865" w:sz="4" w:val="single"/>
      </w:tblBorders>
    </w:tblPr>
  </w:style>
  <w:style w:styleId="Style_747" w:type="table">
    <w:name w:val="List Table 3 - Accent 11"/>
    <w:basedOn w:val="Style_3"/>
    <w:rPr>
      <w:rFonts w:ascii="Calibri" w:hAnsi="Calibri"/>
      <w:sz w:val="20"/>
    </w:rPr>
    <w:tblPr>
      <w:tblBorders>
        <w:top w:color="4F81BD" w:sz="4" w:val="single"/>
        <w:left w:color="4F81BD" w:sz="4" w:val="single"/>
        <w:bottom w:color="4F81BD" w:sz="4" w:val="single"/>
        <w:right w:color="4F81BD" w:sz="4" w:val="single"/>
      </w:tblBorders>
    </w:tblPr>
  </w:style>
  <w:style w:styleId="Style_748" w:type="table">
    <w:name w:val="Table Grid Light2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74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0" w:type="table">
    <w:name w:val="Таблица простая 3121"/>
    <w:basedOn w:val="Style_3"/>
    <w:rPr>
      <w:rFonts w:ascii="Verdana" w:hAnsi="Verdana"/>
      <w:sz w:val="20"/>
    </w:rPr>
  </w:style>
  <w:style w:styleId="Style_751" w:type="table">
    <w:name w:val="Grid Table 4 - Accent 11"/>
    <w:basedOn w:val="Style_3"/>
    <w:rPr>
      <w:rFonts w:ascii="Calibri" w:hAnsi="Calibri"/>
      <w:sz w:val="20"/>
    </w:rPr>
    <w:tblPr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  <w:insideV w:color="9BB7D9" w:sz="4" w:val="single"/>
      </w:tblBorders>
    </w:tblPr>
  </w:style>
  <w:style w:styleId="Style_752" w:type="table">
    <w:name w:val="Таблица-сетка 5 темная1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53" w:type="table">
    <w:name w:val="Таблица простая 111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754" w:type="table">
    <w:name w:val="Bordered - Accent 61"/>
    <w:basedOn w:val="Style_3"/>
    <w:rPr>
      <w:rFonts w:ascii="Calibri" w:hAnsi="Calibri"/>
      <w:sz w:val="20"/>
    </w:rPr>
    <w:tblPr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</w:tblPr>
  </w:style>
  <w:style w:styleId="Style_755" w:type="table">
    <w:name w:val="List Table 5 Dark - Accent 41"/>
    <w:basedOn w:val="Style_3"/>
    <w:rPr>
      <w:rFonts w:ascii="Calibri" w:hAnsi="Calibri"/>
      <w:sz w:val="20"/>
    </w:rPr>
    <w:tblPr>
      <w:tblBorders>
        <w:top w:color="B2A1C6" w:sz="36" w:val="single"/>
        <w:left w:color="B2A1C6" w:sz="36" w:val="single"/>
        <w:bottom w:color="B2A1C6" w:sz="36" w:val="single"/>
        <w:right w:color="B2A1C6" w:sz="36" w:val="single"/>
      </w:tblBorders>
    </w:tblPr>
  </w:style>
  <w:style w:styleId="Style_756" w:type="table">
    <w:name w:val="List Table 5 Dark - Accent 3"/>
    <w:basedOn w:val="Style_3"/>
    <w:rPr>
      <w:rFonts w:ascii="Calibri" w:hAnsi="Calibri"/>
      <w:sz w:val="20"/>
    </w:rPr>
    <w:tblPr>
      <w:tblBorders>
        <w:top w:sz="36" w:themeColor="accent3" w:themeTint="98" w:val="single"/>
        <w:left w:sz="36" w:themeColor="accent3" w:themeTint="98" w:val="single"/>
        <w:bottom w:sz="36" w:themeColor="accent3" w:themeTint="98" w:val="single"/>
        <w:right w:sz="36" w:themeColor="accent3" w:themeTint="98" w:val="single"/>
      </w:tblBorders>
    </w:tblPr>
  </w:style>
  <w:style w:styleId="Style_757" w:type="table">
    <w:name w:val="Bordered1"/>
    <w:basedOn w:val="Style_3"/>
    <w:rPr>
      <w:rFonts w:ascii="Calibri" w:hAnsi="Calibri"/>
      <w:sz w:val="20"/>
    </w:rPr>
    <w:tblPr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</w:tblPr>
  </w:style>
  <w:style w:styleId="Style_758" w:type="table">
    <w:name w:val="Список-таблица 3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</w:tblPr>
  </w:style>
  <w:style w:styleId="Style_759" w:type="table">
    <w:name w:val="Grid Table 4 - Accent 62"/>
    <w:basedOn w:val="Style_3"/>
    <w:rPr>
      <w:rFonts w:ascii="Calibri" w:hAnsi="Calibri"/>
      <w:sz w:val="20"/>
    </w:rPr>
    <w:tblPr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  <w:insideV w:color="ADD394" w:sz="4" w:val="single"/>
      </w:tblBorders>
    </w:tblPr>
  </w:style>
  <w:style w:styleId="Style_760" w:type="table">
    <w:name w:val="Список-таблица 6 цветная11"/>
    <w:basedOn w:val="Style_3"/>
    <w:rPr>
      <w:rFonts w:ascii="Calibri" w:hAnsi="Calibri"/>
      <w:sz w:val="20"/>
    </w:rPr>
    <w:tblPr>
      <w:tblBorders>
        <w:top w:color="7F7F7F" w:sz="4" w:val="single"/>
        <w:bottom w:color="7F7F7F" w:sz="4" w:val="single"/>
      </w:tblBorders>
    </w:tblPr>
  </w:style>
  <w:style w:styleId="Style_761" w:type="table">
    <w:name w:val="Grid Table 6 Colorful - Accent 61"/>
    <w:basedOn w:val="Style_3"/>
    <w:rPr>
      <w:rFonts w:ascii="Calibri" w:hAnsi="Calibri"/>
      <w:sz w:val="20"/>
    </w:rPr>
    <w:tblPr>
      <w:tblBorders>
        <w:top w:color="F79646" w:sz="4" w:val="single"/>
        <w:left w:color="F79646" w:sz="4" w:val="single"/>
        <w:bottom w:color="F79646" w:sz="4" w:val="single"/>
        <w:right w:color="F79646" w:sz="4" w:val="single"/>
        <w:insideH w:color="F79646" w:sz="4" w:val="single"/>
        <w:insideV w:color="F79646" w:sz="4" w:val="single"/>
      </w:tblBorders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2" w:type="table">
    <w:name w:val="Bordered - Accent 22"/>
    <w:basedOn w:val="Style_3"/>
    <w:rPr>
      <w:rFonts w:ascii="Calibri" w:hAnsi="Calibri"/>
      <w:sz w:val="20"/>
    </w:rPr>
    <w:tblPr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</w:tblPr>
  </w:style>
  <w:style w:styleId="Style_763" w:type="table">
    <w:name w:val="List Table 4 - Accent 32"/>
    <w:basedOn w:val="Style_3"/>
    <w:rPr>
      <w:rFonts w:ascii="Calibri" w:hAnsi="Calibri"/>
      <w:sz w:val="20"/>
    </w:rPr>
    <w:tblPr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</w:tblBorders>
    </w:tblPr>
  </w:style>
  <w:style w:styleId="Style_764" w:type="table">
    <w:name w:val="List Table 5 Dark - Accent 51"/>
    <w:basedOn w:val="Style_3"/>
    <w:rPr>
      <w:rFonts w:ascii="Calibri" w:hAnsi="Calibri"/>
      <w:sz w:val="20"/>
    </w:rPr>
    <w:tblPr>
      <w:tblBorders>
        <w:top w:color="92CCDC" w:sz="36" w:val="single"/>
        <w:left w:color="92CCDC" w:sz="36" w:val="single"/>
        <w:bottom w:color="92CCDC" w:sz="36" w:val="single"/>
        <w:right w:color="92CCDC" w:sz="36" w:val="single"/>
      </w:tblBorders>
    </w:tblPr>
  </w:style>
  <w:style w:styleId="Style_765" w:type="table">
    <w:name w:val="List Table 3 - Accent 6"/>
    <w:basedOn w:val="Style_3"/>
    <w:rPr>
      <w:rFonts w:ascii="Calibri" w:hAnsi="Calibri"/>
      <w:sz w:val="20"/>
    </w:r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766" w:type="table">
    <w:name w:val="Таблица простая 51"/>
    <w:basedOn w:val="Style_3"/>
    <w:rPr>
      <w:rFonts w:ascii="Calibri" w:hAnsi="Calibri"/>
      <w:sz w:val="20"/>
    </w:rPr>
  </w:style>
  <w:style w:styleId="Style_767" w:type="table">
    <w:name w:val="Сетка таблицы6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8" w:type="table">
    <w:name w:val="Grid Table 4 - Accent 2"/>
    <w:basedOn w:val="Style_3"/>
    <w:rPr>
      <w:rFonts w:ascii="Calibri" w:hAnsi="Calibri"/>
      <w:sz w:val="20"/>
    </w:r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769" w:type="table">
    <w:name w:val="Таблица-сетка 412"/>
    <w:basedOn w:val="Style_3"/>
    <w:rPr>
      <w:rFonts w:ascii="Calibri" w:hAnsi="Calibri"/>
      <w:sz w:val="20"/>
    </w:rPr>
    <w:tblPr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</w:tblPr>
  </w:style>
  <w:style w:styleId="Style_770" w:type="table">
    <w:name w:val="List Table 3 - Accent 52"/>
    <w:basedOn w:val="Style_3"/>
    <w:rPr>
      <w:rFonts w:ascii="Calibri" w:hAnsi="Calibri"/>
      <w:sz w:val="20"/>
    </w:rPr>
    <w:tblPr>
      <w:tblBorders>
        <w:top w:color="9BC2E5" w:sz="4" w:val="single"/>
        <w:left w:color="9BC2E5" w:sz="4" w:val="single"/>
        <w:bottom w:color="9BC2E5" w:sz="4" w:val="single"/>
        <w:right w:color="9BC2E5" w:sz="4" w:val="single"/>
      </w:tblBorders>
    </w:tblPr>
  </w:style>
  <w:style w:styleId="Style_771" w:type="table">
    <w:name w:val="Table Normal8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72" w:type="table">
    <w:name w:val="List Table 1 Light - Accent 6"/>
    <w:basedOn w:val="Style_3"/>
    <w:rPr>
      <w:rFonts w:ascii="Calibri" w:hAnsi="Calibri"/>
      <w:sz w:val="20"/>
    </w:rPr>
  </w:style>
  <w:style w:styleId="Style_773" w:type="table">
    <w:name w:val="Grid Table 6 Colorful - Accent 22"/>
    <w:basedOn w:val="Style_3"/>
    <w:rPr>
      <w:rFonts w:ascii="Calibri" w:hAnsi="Calibri"/>
      <w:sz w:val="20"/>
    </w:rPr>
    <w:tblPr>
      <w:tblBorders>
        <w:top w:color="F4B184" w:sz="4" w:val="single"/>
        <w:left w:color="F4B184" w:sz="4" w:val="single"/>
        <w:bottom w:color="F4B184" w:sz="4" w:val="single"/>
        <w:right w:color="F4B184" w:sz="4" w:val="single"/>
        <w:insideH w:color="F4B184" w:sz="4" w:val="single"/>
        <w:insideV w:color="F4B184" w:sz="4" w:val="single"/>
      </w:tblBorders>
    </w:tblPr>
  </w:style>
  <w:style w:styleId="Style_774" w:type="table">
    <w:name w:val="Grid Table 1 Light - Accent 21"/>
    <w:basedOn w:val="Style_3"/>
    <w:rPr>
      <w:rFonts w:ascii="Calibri" w:hAnsi="Calibri"/>
      <w:sz w:val="20"/>
    </w:rPr>
    <w:tblPr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</w:tblPr>
  </w:style>
  <w:style w:styleId="Style_775" w:type="table">
    <w:name w:val="List Table 4 - Accent 5"/>
    <w:basedOn w:val="Style_3"/>
    <w:rPr>
      <w:rFonts w:ascii="Calibri" w:hAnsi="Calibri"/>
      <w:sz w:val="20"/>
    </w:r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776" w:type="table">
    <w:name w:val="Grid Table 2 - Accent 1"/>
    <w:basedOn w:val="Style_3"/>
    <w:rPr>
      <w:rFonts w:ascii="Calibri" w:hAnsi="Calibri"/>
      <w:sz w:val="20"/>
    </w:r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77" w:type="table">
    <w:name w:val="Grid Table 5 Dark- Accent 4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78" w:type="table">
    <w:name w:val="TableGrid"/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79" w:type="table">
    <w:name w:val="List Table 7 Colorful - Accent 32"/>
    <w:basedOn w:val="Style_3"/>
    <w:rPr>
      <w:rFonts w:ascii="Calibri" w:hAnsi="Calibri"/>
      <w:sz w:val="20"/>
    </w:rPr>
    <w:tblPr>
      <w:tblBorders>
        <w:right w:color="C9C9C9" w:sz="4" w:val="single"/>
      </w:tblBorders>
    </w:tblPr>
  </w:style>
  <w:style w:styleId="Style_780" w:type="table">
    <w:name w:val="Список-таблица 31"/>
    <w:basedOn w:val="Style_3"/>
    <w:rPr>
      <w:rFonts w:ascii="Calibri" w:hAnsi="Calibri"/>
      <w:sz w:val="20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781" w:type="table">
    <w:name w:val="Bordered - Accent 3"/>
    <w:basedOn w:val="Style_3"/>
    <w:rPr>
      <w:rFonts w:ascii="Calibri" w:hAnsi="Calibri"/>
      <w:sz w:val="20"/>
    </w:r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82" w:type="table">
    <w:name w:val="Bordered &amp; Lined - Accent"/>
    <w:basedOn w:val="Style_3"/>
    <w:rPr>
      <w:rFonts w:ascii="Calibri" w:hAnsi="Calibri"/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783" w:type="table">
    <w:name w:val="Сетка таблицы22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4" w:type="table">
    <w:name w:val="Grid Table 4 - Accent 22"/>
    <w:basedOn w:val="Style_3"/>
    <w:rPr>
      <w:rFonts w:ascii="Calibri" w:hAnsi="Calibri"/>
      <w:sz w:val="20"/>
    </w:rPr>
    <w:tblPr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  <w:insideV w:color="F4B58A" w:sz="4" w:val="single"/>
      </w:tblBorders>
    </w:tblPr>
  </w:style>
  <w:style w:styleId="Style_785" w:type="table">
    <w:name w:val="Grid Table 4 - Accent 1"/>
    <w:basedOn w:val="Style_3"/>
    <w:rPr>
      <w:rFonts w:ascii="Calibri" w:hAnsi="Calibri"/>
      <w:sz w:val="20"/>
    </w:r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786" w:type="table">
    <w:name w:val="Grid Table 3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87" w:type="table">
    <w:name w:val="List Table 6 Colorful - Accent 52"/>
    <w:basedOn w:val="Style_3"/>
    <w:rPr>
      <w:rFonts w:ascii="Calibri" w:hAnsi="Calibri"/>
      <w:sz w:val="20"/>
    </w:rPr>
    <w:tblPr>
      <w:tblBorders>
        <w:top w:color="9BC2E5" w:sz="4" w:val="single"/>
        <w:bottom w:color="9BC2E5" w:sz="4" w:val="single"/>
      </w:tblBorders>
    </w:tblPr>
  </w:style>
  <w:style w:styleId="Style_788" w:type="table">
    <w:name w:val="List Table 4 - Accent 2"/>
    <w:basedOn w:val="Style_3"/>
    <w:rPr>
      <w:rFonts w:ascii="Calibri" w:hAnsi="Calibri"/>
      <w:sz w:val="20"/>
    </w:r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89" w:type="table">
    <w:name w:val="Сетка таблицы14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90" w:type="table">
    <w:name w:val="List Table 2 - Accent 6"/>
    <w:basedOn w:val="Style_3"/>
    <w:rPr>
      <w:rFonts w:ascii="Calibri" w:hAnsi="Calibri"/>
      <w:sz w:val="20"/>
    </w:r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91" w:type="table">
    <w:name w:val="List Table 2 - Accent 52"/>
    <w:basedOn w:val="Style_3"/>
    <w:rPr>
      <w:rFonts w:ascii="Calibri" w:hAnsi="Calibri"/>
      <w:sz w:val="20"/>
    </w:rPr>
    <w:tblPr>
      <w:tblBorders>
        <w:top w:color="A2C6E7" w:sz="4" w:val="single"/>
        <w:bottom w:color="A2C6E7" w:sz="4" w:val="single"/>
        <w:insideH w:color="A2C6E7" w:sz="4" w:val="single"/>
      </w:tblBorders>
    </w:tblPr>
  </w:style>
  <w:style w:styleId="Style_792" w:type="table">
    <w:name w:val="List Table 6 Colorful - Accent 3"/>
    <w:basedOn w:val="Style_3"/>
    <w:rPr>
      <w:rFonts w:ascii="Calibri" w:hAnsi="Calibri"/>
      <w:sz w:val="20"/>
    </w:r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793" w:type="table">
    <w:name w:val="Bordered - Accent 5"/>
    <w:basedOn w:val="Style_3"/>
    <w:rPr>
      <w:rFonts w:ascii="Calibri" w:hAnsi="Calibri"/>
      <w:sz w:val="20"/>
    </w:r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94" w:type="table">
    <w:name w:val="Таблица простая 322"/>
    <w:basedOn w:val="Style_3"/>
    <w:rPr>
      <w:rFonts w:ascii="Calibri" w:hAnsi="Calibri"/>
      <w:sz w:val="20"/>
    </w:rPr>
  </w:style>
  <w:style w:styleId="Style_795" w:type="table">
    <w:name w:val="Grid Table 5 Dark- Accent 1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96" w:type="table">
    <w:name w:val="List Table 5 Dark - Accent 31"/>
    <w:basedOn w:val="Style_3"/>
    <w:rPr>
      <w:rFonts w:ascii="Calibri" w:hAnsi="Calibri"/>
      <w:sz w:val="20"/>
    </w:rPr>
    <w:tblPr>
      <w:tblBorders>
        <w:top w:color="C3D69B" w:sz="36" w:val="single"/>
        <w:left w:color="C3D69B" w:sz="36" w:val="single"/>
        <w:bottom w:color="C3D69B" w:sz="36" w:val="single"/>
        <w:right w:color="C3D69B" w:sz="36" w:val="single"/>
      </w:tblBorders>
    </w:tblPr>
  </w:style>
  <w:style w:styleId="Style_797" w:type="table">
    <w:name w:val="Таблица простая 211"/>
    <w:basedOn w:val="Style_3"/>
    <w:rPr>
      <w:rFonts w:ascii="Calibri" w:hAnsi="Calibri"/>
      <w:sz w:val="20"/>
    </w:rPr>
    <w:tblPr>
      <w:tblBorders>
        <w:top w:color="000000" w:sz="4" w:val="single"/>
        <w:bottom w:color="000000" w:sz="4" w:val="single"/>
      </w:tblBorders>
    </w:tblPr>
  </w:style>
  <w:style w:styleId="Style_798" w:type="table">
    <w:name w:val="Lined - Accent1"/>
    <w:basedOn w:val="Style_3"/>
    <w:rPr>
      <w:rFonts w:ascii="Calibri" w:hAnsi="Calibri"/>
      <w:color w:val="404040"/>
      <w:sz w:val="20"/>
    </w:rPr>
  </w:style>
  <w:style w:styleId="Style_799" w:type="table">
    <w:name w:val="Таблица-сетка 5 темная1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800" w:type="table">
    <w:name w:val="Bordered &amp; Lined - Accent2"/>
    <w:basedOn w:val="Style_3"/>
    <w:rPr>
      <w:rFonts w:ascii="Calibri" w:hAnsi="Calibri"/>
      <w:color w:val="404040"/>
      <w:sz w:val="20"/>
    </w:rPr>
    <w:tblPr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</w:tblPr>
  </w:style>
  <w:style w:styleId="Style_801" w:type="table">
    <w:name w:val="Таблица простая 31"/>
    <w:basedOn w:val="Style_3"/>
    <w:rPr>
      <w:rFonts w:ascii="Verdana" w:hAnsi="Verdana"/>
      <w:sz w:val="20"/>
    </w:rPr>
  </w:style>
  <w:style w:styleId="Style_802" w:type="table">
    <w:name w:val="Table Normal12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03" w:type="table">
    <w:name w:val="Grid Table 7 Colorful - Accent 6"/>
    <w:basedOn w:val="Style_3"/>
    <w:rPr>
      <w:rFonts w:ascii="Calibri" w:hAnsi="Calibri"/>
      <w:sz w:val="20"/>
    </w:r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04" w:type="table">
    <w:name w:val="Grid Table 5 Dark - Accent 2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805" w:type="table">
    <w:name w:val="List Table 4 - Accent 51"/>
    <w:basedOn w:val="Style_3"/>
    <w:rPr>
      <w:rFonts w:ascii="Calibri" w:hAnsi="Calibri"/>
      <w:sz w:val="20"/>
    </w:rPr>
    <w:tblPr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</w:tblBorders>
    </w:tblPr>
  </w:style>
  <w:style w:styleId="Style_806" w:type="table">
    <w:name w:val="Grid Table 6 Colorful - Accent 12"/>
    <w:basedOn w:val="Style_3"/>
    <w:rPr>
      <w:rFonts w:ascii="Calibri" w:hAnsi="Calibri"/>
      <w:sz w:val="20"/>
    </w:rPr>
    <w:tblPr>
      <w:tblBorders>
        <w:top w:color="A0B7E1" w:sz="4" w:val="single"/>
        <w:left w:color="A0B7E1" w:sz="4" w:val="single"/>
        <w:bottom w:color="A0B7E1" w:sz="4" w:val="single"/>
        <w:right w:color="A0B7E1" w:sz="4" w:val="single"/>
        <w:insideH w:color="A0B7E1" w:sz="4" w:val="single"/>
        <w:insideV w:color="A0B7E1" w:sz="4" w:val="single"/>
      </w:tblBorders>
    </w:tblPr>
  </w:style>
  <w:style w:styleId="Style_807" w:type="table">
    <w:name w:val="Bordered - Accent 52"/>
    <w:basedOn w:val="Style_3"/>
    <w:rPr>
      <w:rFonts w:ascii="Calibri" w:hAnsi="Calibri"/>
      <w:sz w:val="20"/>
    </w:rPr>
    <w:tblPr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</w:tblPr>
  </w:style>
  <w:style w:styleId="Style_808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09" w:type="table">
    <w:name w:val="Список-таблица 4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</w:tblPr>
  </w:style>
  <w:style w:styleId="Style_810" w:type="table">
    <w:name w:val="Lined - Accent 22"/>
    <w:basedOn w:val="Style_3"/>
    <w:rPr>
      <w:rFonts w:ascii="Calibri" w:hAnsi="Calibri"/>
      <w:color w:val="404040"/>
      <w:sz w:val="20"/>
    </w:rPr>
  </w:style>
  <w:style w:styleId="Style_811" w:type="table">
    <w:name w:val="List Table 3 - Accent 1"/>
    <w:basedOn w:val="Style_3"/>
    <w:rPr>
      <w:rFonts w:ascii="Calibri" w:hAnsi="Calibri"/>
      <w:sz w:val="20"/>
    </w:r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12" w:type="table">
    <w:name w:val="Grid Table 4 - Accent 4"/>
    <w:basedOn w:val="Style_3"/>
    <w:rPr>
      <w:rFonts w:ascii="Calibri" w:hAnsi="Calibri"/>
      <w:sz w:val="20"/>
    </w:r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813" w:type="table">
    <w:name w:val="Bordered &amp; Lined - Accent 4"/>
    <w:basedOn w:val="Style_3"/>
    <w:rPr>
      <w:rFonts w:ascii="Calibri" w:hAnsi="Calibri"/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14" w:type="table">
    <w:name w:val="Grid Table 2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15" w:type="table">
    <w:name w:val="Grid Table 3 - Accent 41"/>
    <w:basedOn w:val="Style_3"/>
    <w:rPr>
      <w:rFonts w:ascii="Calibri" w:hAnsi="Calibri"/>
      <w:sz w:val="20"/>
    </w:rPr>
    <w:tblPr>
      <w:tblBorders>
        <w:bottom w:color="B2A1C6" w:sz="4" w:val="single"/>
        <w:insideH w:color="B2A1C6" w:sz="4" w:val="single"/>
        <w:insideV w:color="B2A1C6" w:sz="4" w:val="single"/>
      </w:tblBorders>
    </w:tblPr>
  </w:style>
  <w:style w:styleId="Style_816" w:type="table">
    <w:name w:val="Таблица простая 312"/>
    <w:basedOn w:val="Style_3"/>
    <w:rPr>
      <w:rFonts w:ascii="Verdana" w:hAnsi="Verdana"/>
      <w:sz w:val="20"/>
    </w:rPr>
  </w:style>
  <w:style w:styleId="Style_817" w:type="table">
    <w:name w:val="Bordered &amp; Lined - Accent 41"/>
    <w:basedOn w:val="Style_3"/>
    <w:rPr>
      <w:rFonts w:ascii="Calibri" w:hAnsi="Calibri"/>
      <w:color w:val="404040"/>
      <w:sz w:val="20"/>
    </w:rPr>
    <w:tblPr>
      <w:tblBorders>
        <w:top w:color="4A395F" w:sz="4" w:val="single"/>
        <w:left w:color="4A395F" w:sz="4" w:val="single"/>
        <w:bottom w:color="4A395F" w:sz="4" w:val="single"/>
        <w:right w:color="4A395F" w:sz="4" w:val="single"/>
        <w:insideH w:color="4A395F" w:sz="4" w:val="single"/>
        <w:insideV w:color="4A395F" w:sz="4" w:val="single"/>
      </w:tblBorders>
    </w:tblPr>
  </w:style>
  <w:style w:styleId="Style_818" w:type="table">
    <w:name w:val="Lined - Accent 12"/>
    <w:basedOn w:val="Style_3"/>
    <w:rPr>
      <w:rFonts w:ascii="Calibri" w:hAnsi="Calibri"/>
      <w:color w:val="404040"/>
      <w:sz w:val="20"/>
    </w:rPr>
  </w:style>
  <w:style w:styleId="Style_819" w:type="table">
    <w:name w:val="Table Normal5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20" w:type="table">
    <w:name w:val="List Table 3 - Accent 32"/>
    <w:basedOn w:val="Style_3"/>
    <w:rPr>
      <w:rFonts w:ascii="Calibri" w:hAnsi="Calibri"/>
      <w:sz w:val="20"/>
    </w:rPr>
    <w:tblPr>
      <w:tblBorders>
        <w:top w:color="C9C9C9" w:sz="4" w:val="single"/>
        <w:left w:color="C9C9C9" w:sz="4" w:val="single"/>
        <w:bottom w:color="C9C9C9" w:sz="4" w:val="single"/>
        <w:right w:color="C9C9C9" w:sz="4" w:val="single"/>
      </w:tblBorders>
    </w:tblPr>
  </w:style>
  <w:style w:styleId="Style_821" w:type="table">
    <w:name w:val="Grid Table 3 - Accent 32"/>
    <w:basedOn w:val="Style_3"/>
    <w:rPr>
      <w:rFonts w:ascii="Calibri" w:hAnsi="Calibri"/>
      <w:sz w:val="20"/>
    </w:rPr>
    <w:tblPr>
      <w:tblBorders>
        <w:bottom w:color="A5A5A5" w:sz="4" w:val="single"/>
        <w:insideH w:color="A5A5A5" w:sz="4" w:val="single"/>
        <w:insideV w:color="A5A5A5" w:sz="4" w:val="single"/>
      </w:tblBorders>
    </w:tblPr>
  </w:style>
  <w:style w:styleId="Style_822" w:type="table">
    <w:name w:val="Table Normal16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23" w:type="table">
    <w:name w:val="Grid Table 3 - Accent 61"/>
    <w:basedOn w:val="Style_3"/>
    <w:rPr>
      <w:rFonts w:ascii="Calibri" w:hAnsi="Calibri"/>
      <w:sz w:val="20"/>
    </w:rPr>
    <w:tblPr>
      <w:tblBorders>
        <w:bottom w:color="F79646" w:sz="4" w:val="single"/>
        <w:insideH w:color="F79646" w:sz="4" w:val="single"/>
        <w:insideV w:color="F79646" w:sz="4" w:val="single"/>
      </w:tblBorders>
    </w:tblPr>
  </w:style>
  <w:style w:styleId="Style_824" w:type="table">
    <w:name w:val="List Table 1 Light - Accent 41"/>
    <w:basedOn w:val="Style_3"/>
    <w:rPr>
      <w:rFonts w:ascii="Calibri" w:hAnsi="Calibri"/>
      <w:sz w:val="20"/>
    </w:rPr>
  </w:style>
  <w:style w:styleId="Style_825" w:type="table">
    <w:name w:val="Grid Table 3 - Accent 42"/>
    <w:basedOn w:val="Style_3"/>
    <w:rPr>
      <w:rFonts w:ascii="Calibri" w:hAnsi="Calibri"/>
      <w:sz w:val="20"/>
    </w:rPr>
    <w:tblPr>
      <w:tblBorders>
        <w:bottom w:color="FFD865" w:sz="4" w:val="single"/>
        <w:insideH w:color="FFD865" w:sz="4" w:val="single"/>
        <w:insideV w:color="FFD865" w:sz="4" w:val="single"/>
      </w:tblBorders>
    </w:tblPr>
  </w:style>
  <w:style w:styleId="Style_826" w:type="table">
    <w:name w:val="List Table 7 Colorful - Accent 62"/>
    <w:basedOn w:val="Style_3"/>
    <w:rPr>
      <w:rFonts w:ascii="Calibri" w:hAnsi="Calibri"/>
      <w:sz w:val="20"/>
    </w:rPr>
    <w:tblPr>
      <w:tblBorders>
        <w:right w:color="A9D08E" w:sz="4" w:val="single"/>
      </w:tblBorders>
    </w:tblPr>
  </w:style>
  <w:style w:styleId="Style_827" w:type="table">
    <w:name w:val="List Table 1 Light - Accent 22"/>
    <w:basedOn w:val="Style_3"/>
    <w:rPr>
      <w:rFonts w:ascii="Calibri" w:hAnsi="Calibri"/>
      <w:sz w:val="20"/>
    </w:rPr>
  </w:style>
  <w:style w:styleId="Style_828" w:type="table">
    <w:name w:val="Список-таблица 5 темная1"/>
    <w:basedOn w:val="Style_3"/>
    <w:rPr>
      <w:rFonts w:ascii="Calibri" w:hAnsi="Calibri"/>
      <w:sz w:val="20"/>
    </w:rPr>
    <w:tblPr>
      <w:tblBorders>
        <w:top w:sz="36" w:themeColor="text1" w:themeTint="80" w:val="single"/>
        <w:left w:sz="36" w:themeColor="text1" w:themeTint="80" w:val="single"/>
        <w:bottom w:sz="36" w:themeColor="text1" w:themeTint="80" w:val="single"/>
        <w:right w:sz="36" w:themeColor="text1" w:themeTint="80" w:val="single"/>
      </w:tblBorders>
    </w:tblPr>
  </w:style>
  <w:style w:styleId="Style_829" w:type="table">
    <w:name w:val="Grid Table 3 - Accent 52"/>
    <w:basedOn w:val="Style_3"/>
    <w:rPr>
      <w:rFonts w:ascii="Calibri" w:hAnsi="Calibri"/>
      <w:sz w:val="20"/>
    </w:rPr>
    <w:tblPr>
      <w:tblBorders>
        <w:bottom w:color="5B9BD5" w:sz="4" w:val="single"/>
        <w:insideH w:color="5B9BD5" w:sz="4" w:val="single"/>
        <w:insideV w:color="5B9BD5" w:sz="4" w:val="single"/>
      </w:tblBorders>
    </w:tblPr>
  </w:style>
  <w:style w:styleId="Style_830" w:type="table">
    <w:name w:val="List Table 3 - Accent 22"/>
    <w:basedOn w:val="Style_3"/>
    <w:rPr>
      <w:rFonts w:ascii="Calibri" w:hAnsi="Calibri"/>
      <w:sz w:val="20"/>
    </w:rPr>
    <w:tblPr>
      <w:tblBorders>
        <w:top w:color="F4B184" w:sz="4" w:val="single"/>
        <w:left w:color="F4B184" w:sz="4" w:val="single"/>
        <w:bottom w:color="F4B184" w:sz="4" w:val="single"/>
        <w:right w:color="F4B184" w:sz="4" w:val="single"/>
      </w:tblBorders>
    </w:tblPr>
  </w:style>
  <w:style w:styleId="Style_831" w:type="table">
    <w:name w:val="Bordered &amp; Lined - Accent 42"/>
    <w:basedOn w:val="Style_3"/>
    <w:rPr>
      <w:rFonts w:ascii="Calibri" w:hAnsi="Calibri"/>
      <w:color w:val="404040"/>
      <w:sz w:val="20"/>
    </w:rPr>
    <w:tblPr>
      <w:tblBorders>
        <w:top w:color="957000" w:sz="4" w:val="single"/>
        <w:left w:color="957000" w:sz="4" w:val="single"/>
        <w:bottom w:color="957000" w:sz="4" w:val="single"/>
        <w:right w:color="957000" w:sz="4" w:val="single"/>
        <w:insideH w:color="957000" w:sz="4" w:val="single"/>
        <w:insideV w:color="957000" w:sz="4" w:val="single"/>
      </w:tblBorders>
    </w:tblPr>
  </w:style>
  <w:style w:styleId="Style_832" w:type="table">
    <w:name w:val="List Table 3 - Accent 21"/>
    <w:basedOn w:val="Style_3"/>
    <w:rPr>
      <w:rFonts w:ascii="Calibri" w:hAnsi="Calibri"/>
      <w:sz w:val="20"/>
    </w:rPr>
    <w:tblPr>
      <w:tblBorders>
        <w:top w:color="D99695" w:sz="4" w:val="single"/>
        <w:left w:color="D99695" w:sz="4" w:val="single"/>
        <w:bottom w:color="D99695" w:sz="4" w:val="single"/>
        <w:right w:color="D99695" w:sz="4" w:val="single"/>
      </w:tblBorders>
    </w:tblPr>
  </w:style>
  <w:style w:styleId="Style_833" w:type="table">
    <w:name w:val="Grid Table 6 Colorful - Accent 62"/>
    <w:basedOn w:val="Style_3"/>
    <w:rPr>
      <w:rFonts w:ascii="Calibri" w:hAnsi="Calibri"/>
      <w:sz w:val="20"/>
    </w:rPr>
    <w:tblPr>
      <w:tblBorders>
        <w:top w:color="70AD47" w:sz="4" w:val="single"/>
        <w:left w:color="70AD47" w:sz="4" w:val="single"/>
        <w:bottom w:color="70AD47" w:sz="4" w:val="single"/>
        <w:right w:color="70AD47" w:sz="4" w:val="single"/>
        <w:insideH w:color="70AD47" w:sz="4" w:val="single"/>
        <w:insideV w:color="70AD47" w:sz="4" w:val="single"/>
      </w:tblBorders>
    </w:tblPr>
  </w:style>
  <w:style w:styleId="Style_834" w:type="table">
    <w:name w:val="List Table 1 Light - Accent 52"/>
    <w:basedOn w:val="Style_3"/>
    <w:rPr>
      <w:rFonts w:ascii="Calibri" w:hAnsi="Calibri"/>
      <w:sz w:val="20"/>
    </w:rPr>
  </w:style>
  <w:style w:styleId="Style_835" w:type="table">
    <w:name w:val="Bordered &amp; Lined - Accent1"/>
    <w:basedOn w:val="Style_3"/>
    <w:rPr>
      <w:rFonts w:ascii="Calibri" w:hAnsi="Calibri"/>
      <w:color w:val="404040"/>
      <w:sz w:val="20"/>
    </w:rPr>
    <w:tblPr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</w:tblPr>
  </w:style>
  <w:style w:styleId="Style_836" w:type="table">
    <w:name w:val="Сетка таблицы2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footnotes.xml" Type="http://schemas.openxmlformats.org/officeDocument/2006/relationships/footnote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stylesWithEffects.xml" Type="http://schemas.microsoft.com/office/2007/relationships/stylesWithEffects"/>
  <Relationship Id="rId20" Target="endnotes.xml" Type="http://schemas.openxmlformats.org/officeDocument/2006/relationships/endnotes"/>
  <Relationship Id="rId2" Target="footer2.xml" Type="http://schemas.openxmlformats.org/officeDocument/2006/relationships/footer"/>
  <Relationship Id="rId21" Target="numbering.xml" Type="http://schemas.openxmlformats.org/officeDocument/2006/relationships/numbering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2024-12-27T08:53:29Z</dcterms:modified>
</cp:coreProperties>
</file>